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D55629" w14:textId="77777777" w:rsidR="002263CE" w:rsidRDefault="002263CE" w:rsidP="00E17029">
      <w:pPr>
        <w:spacing w:line="360" w:lineRule="auto"/>
        <w:rPr>
          <w:rFonts w:ascii="Times New Roman" w:hAnsi="Times New Roman" w:cs="Times New Roman"/>
          <w:sz w:val="24"/>
          <w:szCs w:val="24"/>
        </w:rPr>
      </w:pPr>
    </w:p>
    <w:p w14:paraId="0957433F" w14:textId="77777777" w:rsidR="002263CE" w:rsidRDefault="002263CE" w:rsidP="00E17029">
      <w:pPr>
        <w:spacing w:line="360" w:lineRule="auto"/>
        <w:rPr>
          <w:rFonts w:ascii="Times New Roman" w:hAnsi="Times New Roman" w:cs="Times New Roman"/>
          <w:sz w:val="24"/>
          <w:szCs w:val="24"/>
        </w:rPr>
      </w:pPr>
    </w:p>
    <w:p w14:paraId="7CC895D0" w14:textId="77777777" w:rsidR="002263CE" w:rsidRDefault="002263CE" w:rsidP="00E17029">
      <w:pPr>
        <w:spacing w:line="360" w:lineRule="auto"/>
        <w:rPr>
          <w:rFonts w:ascii="Times New Roman" w:hAnsi="Times New Roman" w:cs="Times New Roman"/>
          <w:sz w:val="24"/>
          <w:szCs w:val="24"/>
        </w:rPr>
      </w:pPr>
    </w:p>
    <w:p w14:paraId="4246D643" w14:textId="77777777" w:rsidR="002263CE" w:rsidRDefault="002263CE" w:rsidP="00E17029">
      <w:pPr>
        <w:spacing w:line="360" w:lineRule="auto"/>
        <w:rPr>
          <w:rFonts w:ascii="Times New Roman" w:hAnsi="Times New Roman" w:cs="Times New Roman"/>
          <w:sz w:val="24"/>
          <w:szCs w:val="24"/>
        </w:rPr>
      </w:pPr>
    </w:p>
    <w:p w14:paraId="574BB6B8" w14:textId="77777777" w:rsidR="002263CE" w:rsidRDefault="002263CE" w:rsidP="00E17029">
      <w:pPr>
        <w:spacing w:line="360" w:lineRule="auto"/>
        <w:rPr>
          <w:rFonts w:ascii="Times New Roman" w:hAnsi="Times New Roman" w:cs="Times New Roman"/>
          <w:sz w:val="24"/>
          <w:szCs w:val="24"/>
        </w:rPr>
      </w:pPr>
    </w:p>
    <w:p w14:paraId="50DABEDC" w14:textId="1D470811" w:rsidR="00E17029" w:rsidRPr="00E17029" w:rsidRDefault="002263CE" w:rsidP="00E17029">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p w14:paraId="0ECF718B" w14:textId="77777777" w:rsidR="002263CE" w:rsidRPr="00A802E7" w:rsidRDefault="002263CE" w:rsidP="00E17029">
      <w:pPr>
        <w:spacing w:line="360" w:lineRule="auto"/>
        <w:rPr>
          <w:rFonts w:ascii="Times New Roman" w:hAnsi="Times New Roman" w:cs="Times New Roman"/>
          <w:sz w:val="28"/>
          <w:szCs w:val="28"/>
        </w:rPr>
      </w:pPr>
      <w:r w:rsidRPr="002263CE">
        <w:rPr>
          <w:rFonts w:ascii="Times New Roman" w:hAnsi="Times New Roman" w:cs="Times New Roman"/>
          <w:sz w:val="32"/>
          <w:szCs w:val="32"/>
        </w:rPr>
        <w:t xml:space="preserve">                         </w:t>
      </w:r>
      <w:r w:rsidR="00E17029" w:rsidRPr="00A802E7">
        <w:rPr>
          <w:rFonts w:ascii="Times New Roman" w:hAnsi="Times New Roman" w:cs="Times New Roman"/>
          <w:sz w:val="32"/>
          <w:szCs w:val="32"/>
        </w:rPr>
        <w:t>Module name:</w:t>
      </w:r>
      <w:r w:rsidRPr="00A802E7">
        <w:rPr>
          <w:rFonts w:ascii="Times New Roman" w:hAnsi="Times New Roman" w:cs="Times New Roman"/>
          <w:sz w:val="28"/>
          <w:szCs w:val="28"/>
        </w:rPr>
        <w:t xml:space="preserve"> LCBB4015 </w:t>
      </w:r>
    </w:p>
    <w:p w14:paraId="7A491306" w14:textId="0E24676B" w:rsidR="00E550D3" w:rsidRDefault="002263CE" w:rsidP="00E17029">
      <w:pPr>
        <w:spacing w:line="360" w:lineRule="auto"/>
        <w:rPr>
          <w:rFonts w:ascii="Times New Roman" w:hAnsi="Times New Roman" w:cs="Times New Roman"/>
          <w:sz w:val="32"/>
          <w:szCs w:val="32"/>
        </w:rPr>
      </w:pPr>
      <w:r>
        <w:rPr>
          <w:rFonts w:ascii="Times New Roman" w:hAnsi="Times New Roman" w:cs="Times New Roman"/>
          <w:sz w:val="28"/>
          <w:szCs w:val="28"/>
        </w:rPr>
        <w:t xml:space="preserve">                            </w:t>
      </w:r>
      <w:r w:rsidRPr="002263CE">
        <w:rPr>
          <w:rFonts w:ascii="Times New Roman" w:hAnsi="Times New Roman" w:cs="Times New Roman"/>
          <w:sz w:val="32"/>
          <w:szCs w:val="32"/>
        </w:rPr>
        <w:t>Introduction to Leadership and Management</w:t>
      </w:r>
    </w:p>
    <w:p w14:paraId="7AB6A42E" w14:textId="71BD8E0E" w:rsidR="002263CE" w:rsidRDefault="00A802E7" w:rsidP="00E17029">
      <w:pPr>
        <w:spacing w:line="360" w:lineRule="auto"/>
        <w:rPr>
          <w:rFonts w:ascii="Times New Roman" w:hAnsi="Times New Roman" w:cs="Times New Roman"/>
          <w:sz w:val="32"/>
          <w:szCs w:val="32"/>
          <w:lang w:val="nl-NL"/>
        </w:rPr>
      </w:pPr>
      <w:r>
        <w:rPr>
          <w:rFonts w:ascii="Times New Roman" w:hAnsi="Times New Roman" w:cs="Times New Roman"/>
          <w:sz w:val="32"/>
          <w:szCs w:val="32"/>
          <w:lang w:val="nl-NL"/>
        </w:rPr>
        <w:t xml:space="preserve">                         </w:t>
      </w:r>
      <w:r w:rsidR="002263CE" w:rsidRPr="002263CE">
        <w:rPr>
          <w:rFonts w:ascii="Times New Roman" w:hAnsi="Times New Roman" w:cs="Times New Roman"/>
          <w:sz w:val="32"/>
          <w:szCs w:val="32"/>
          <w:lang w:val="nl-NL"/>
        </w:rPr>
        <w:t>Student na</w:t>
      </w:r>
      <w:r w:rsidR="002263CE">
        <w:rPr>
          <w:rFonts w:ascii="Times New Roman" w:hAnsi="Times New Roman" w:cs="Times New Roman"/>
          <w:sz w:val="32"/>
          <w:szCs w:val="32"/>
          <w:lang w:val="nl-NL"/>
        </w:rPr>
        <w:t>me</w:t>
      </w:r>
      <w:r>
        <w:rPr>
          <w:rFonts w:ascii="Times New Roman" w:hAnsi="Times New Roman" w:cs="Times New Roman"/>
          <w:sz w:val="32"/>
          <w:szCs w:val="32"/>
          <w:lang w:val="nl-NL"/>
        </w:rPr>
        <w:t xml:space="preserve">: Marian Emil Budica </w:t>
      </w:r>
    </w:p>
    <w:p w14:paraId="3DFE887C" w14:textId="7D626F4C" w:rsidR="00A802E7" w:rsidRPr="00A802E7" w:rsidRDefault="00A802E7" w:rsidP="00E17029">
      <w:pPr>
        <w:spacing w:line="360" w:lineRule="auto"/>
        <w:rPr>
          <w:rFonts w:ascii="Times New Roman" w:hAnsi="Times New Roman" w:cs="Times New Roman"/>
          <w:sz w:val="32"/>
          <w:szCs w:val="32"/>
          <w:lang w:val="nl-NL"/>
        </w:rPr>
      </w:pPr>
      <w:r w:rsidRPr="00A802E7">
        <w:rPr>
          <w:rFonts w:ascii="Times New Roman" w:hAnsi="Times New Roman" w:cs="Times New Roman"/>
          <w:sz w:val="32"/>
          <w:szCs w:val="32"/>
          <w:lang w:val="nl-NL"/>
        </w:rPr>
        <w:t xml:space="preserve">                         Student id nu</w:t>
      </w:r>
      <w:r>
        <w:rPr>
          <w:rFonts w:ascii="Times New Roman" w:hAnsi="Times New Roman" w:cs="Times New Roman"/>
          <w:sz w:val="32"/>
          <w:szCs w:val="32"/>
          <w:lang w:val="nl-NL"/>
        </w:rPr>
        <w:t>mber:2312379</w:t>
      </w:r>
    </w:p>
    <w:p w14:paraId="7F0212AA" w14:textId="3552F577" w:rsidR="00E550D3" w:rsidRPr="00A802E7" w:rsidRDefault="002263CE" w:rsidP="00E17029">
      <w:pPr>
        <w:spacing w:line="360" w:lineRule="auto"/>
        <w:rPr>
          <w:rFonts w:ascii="Times New Roman" w:hAnsi="Times New Roman" w:cs="Times New Roman"/>
          <w:sz w:val="40"/>
          <w:szCs w:val="40"/>
          <w:lang w:val="fr-FR"/>
        </w:rPr>
      </w:pPr>
      <w:r w:rsidRPr="00A802E7">
        <w:rPr>
          <w:rFonts w:ascii="Times New Roman" w:hAnsi="Times New Roman" w:cs="Times New Roman"/>
          <w:sz w:val="32"/>
          <w:szCs w:val="32"/>
          <w:lang w:val="fr-FR"/>
        </w:rPr>
        <w:t xml:space="preserve">                         </w:t>
      </w:r>
      <w:r w:rsidR="00E17029" w:rsidRPr="00A802E7">
        <w:rPr>
          <w:rFonts w:ascii="Times New Roman" w:hAnsi="Times New Roman" w:cs="Times New Roman"/>
          <w:sz w:val="32"/>
          <w:szCs w:val="32"/>
          <w:lang w:val="fr-FR"/>
        </w:rPr>
        <w:t xml:space="preserve">Lecturer </w:t>
      </w:r>
      <w:r w:rsidRPr="00A802E7">
        <w:rPr>
          <w:rFonts w:ascii="Times New Roman" w:hAnsi="Times New Roman" w:cs="Times New Roman"/>
          <w:sz w:val="32"/>
          <w:szCs w:val="32"/>
          <w:lang w:val="fr-FR"/>
        </w:rPr>
        <w:t>Name :</w:t>
      </w:r>
      <w:r w:rsidRPr="00A802E7">
        <w:rPr>
          <w:rFonts w:ascii="Segoe UI" w:hAnsi="Segoe UI" w:cs="Segoe UI"/>
          <w:color w:val="1D2125"/>
          <w:sz w:val="23"/>
          <w:szCs w:val="23"/>
          <w:shd w:val="clear" w:color="auto" w:fill="FFFFFF"/>
          <w:lang w:val="fr-FR"/>
        </w:rPr>
        <w:t xml:space="preserve"> </w:t>
      </w:r>
      <w:r w:rsidRPr="00A802E7">
        <w:rPr>
          <w:rFonts w:ascii="Times New Roman" w:hAnsi="Times New Roman" w:cs="Times New Roman"/>
          <w:color w:val="1D2125"/>
          <w:sz w:val="32"/>
          <w:szCs w:val="32"/>
          <w:shd w:val="clear" w:color="auto" w:fill="FFFFFF"/>
          <w:lang w:val="fr-FR"/>
        </w:rPr>
        <w:t>I</w:t>
      </w:r>
      <w:r w:rsidRPr="00A802E7">
        <w:rPr>
          <w:rFonts w:ascii="Times New Roman" w:hAnsi="Times New Roman" w:cs="Times New Roman"/>
          <w:color w:val="1D2125"/>
          <w:sz w:val="32"/>
          <w:szCs w:val="32"/>
          <w:shd w:val="clear" w:color="auto" w:fill="FFFFFF"/>
          <w:lang w:val="fr-FR"/>
        </w:rPr>
        <w:t>van Rodriguez Hernandez</w:t>
      </w:r>
    </w:p>
    <w:p w14:paraId="5E19CE85" w14:textId="77777777" w:rsidR="00E550D3" w:rsidRPr="00A802E7" w:rsidRDefault="00E550D3" w:rsidP="00E17029">
      <w:pPr>
        <w:spacing w:line="360" w:lineRule="auto"/>
        <w:rPr>
          <w:rFonts w:ascii="Times New Roman" w:hAnsi="Times New Roman" w:cs="Times New Roman"/>
          <w:sz w:val="32"/>
          <w:szCs w:val="32"/>
          <w:lang w:val="fr-FR"/>
        </w:rPr>
      </w:pPr>
    </w:p>
    <w:p w14:paraId="562C4A63" w14:textId="033A3A64" w:rsidR="00E550D3" w:rsidRPr="00A802E7" w:rsidRDefault="00E550D3" w:rsidP="00E17029">
      <w:pPr>
        <w:spacing w:line="360" w:lineRule="auto"/>
        <w:rPr>
          <w:rFonts w:ascii="Times New Roman" w:hAnsi="Times New Roman" w:cs="Times New Roman"/>
          <w:sz w:val="32"/>
          <w:szCs w:val="32"/>
          <w:lang w:val="fr-FR"/>
        </w:rPr>
      </w:pPr>
    </w:p>
    <w:p w14:paraId="35283A0E" w14:textId="77777777" w:rsidR="00E17029" w:rsidRPr="00A802E7" w:rsidRDefault="00E17029" w:rsidP="00E17029">
      <w:pPr>
        <w:spacing w:line="360" w:lineRule="auto"/>
        <w:rPr>
          <w:rFonts w:ascii="Times New Roman" w:hAnsi="Times New Roman" w:cs="Times New Roman"/>
          <w:sz w:val="32"/>
          <w:szCs w:val="32"/>
          <w:lang w:val="fr-FR"/>
        </w:rPr>
      </w:pPr>
    </w:p>
    <w:p w14:paraId="5C1A3378" w14:textId="77777777" w:rsidR="00E17029" w:rsidRPr="00A802E7" w:rsidRDefault="00E17029" w:rsidP="00E17029">
      <w:pPr>
        <w:spacing w:line="360" w:lineRule="auto"/>
        <w:rPr>
          <w:rFonts w:ascii="Times New Roman" w:hAnsi="Times New Roman" w:cs="Times New Roman"/>
          <w:sz w:val="32"/>
          <w:szCs w:val="32"/>
          <w:lang w:val="fr-FR"/>
        </w:rPr>
      </w:pPr>
    </w:p>
    <w:p w14:paraId="3E69FD06" w14:textId="77777777" w:rsidR="00E17029" w:rsidRPr="00A802E7" w:rsidRDefault="00E17029" w:rsidP="00E17029">
      <w:pPr>
        <w:spacing w:line="360" w:lineRule="auto"/>
        <w:rPr>
          <w:rFonts w:ascii="Times New Roman" w:hAnsi="Times New Roman" w:cs="Times New Roman"/>
          <w:sz w:val="24"/>
          <w:szCs w:val="24"/>
          <w:lang w:val="fr-FR"/>
        </w:rPr>
      </w:pPr>
    </w:p>
    <w:p w14:paraId="7AC9D64D" w14:textId="77777777" w:rsidR="00E17029" w:rsidRPr="00A802E7" w:rsidRDefault="00E17029" w:rsidP="00E17029">
      <w:pPr>
        <w:spacing w:line="360" w:lineRule="auto"/>
        <w:rPr>
          <w:rFonts w:ascii="Times New Roman" w:hAnsi="Times New Roman" w:cs="Times New Roman"/>
          <w:sz w:val="24"/>
          <w:szCs w:val="24"/>
          <w:lang w:val="fr-FR"/>
        </w:rPr>
      </w:pPr>
    </w:p>
    <w:p w14:paraId="299275D2" w14:textId="77777777" w:rsidR="00E17029" w:rsidRPr="00A802E7" w:rsidRDefault="00E17029" w:rsidP="00E17029">
      <w:pPr>
        <w:spacing w:line="360" w:lineRule="auto"/>
        <w:rPr>
          <w:rFonts w:ascii="Times New Roman" w:hAnsi="Times New Roman" w:cs="Times New Roman"/>
          <w:sz w:val="24"/>
          <w:szCs w:val="24"/>
          <w:lang w:val="fr-FR"/>
        </w:rPr>
      </w:pPr>
    </w:p>
    <w:p w14:paraId="1D96CC16" w14:textId="77777777" w:rsidR="00E17029" w:rsidRPr="00A802E7" w:rsidRDefault="00E17029" w:rsidP="00E17029">
      <w:pPr>
        <w:spacing w:line="360" w:lineRule="auto"/>
        <w:rPr>
          <w:rFonts w:ascii="Times New Roman" w:hAnsi="Times New Roman" w:cs="Times New Roman"/>
          <w:sz w:val="24"/>
          <w:szCs w:val="24"/>
          <w:lang w:val="fr-FR"/>
        </w:rPr>
      </w:pPr>
    </w:p>
    <w:p w14:paraId="14C790E3" w14:textId="77777777" w:rsidR="00E17029" w:rsidRPr="00A802E7" w:rsidRDefault="00E17029" w:rsidP="00E17029">
      <w:pPr>
        <w:spacing w:line="360" w:lineRule="auto"/>
        <w:rPr>
          <w:rFonts w:ascii="Times New Roman" w:hAnsi="Times New Roman" w:cs="Times New Roman"/>
          <w:sz w:val="24"/>
          <w:szCs w:val="24"/>
          <w:lang w:val="fr-FR"/>
        </w:rPr>
      </w:pPr>
    </w:p>
    <w:p w14:paraId="036716CB" w14:textId="77777777" w:rsidR="00E17029" w:rsidRPr="00A802E7" w:rsidRDefault="00E17029" w:rsidP="00E17029">
      <w:pPr>
        <w:spacing w:line="360" w:lineRule="auto"/>
        <w:rPr>
          <w:rFonts w:ascii="Times New Roman" w:hAnsi="Times New Roman" w:cs="Times New Roman"/>
          <w:sz w:val="24"/>
          <w:szCs w:val="24"/>
          <w:lang w:val="fr-FR"/>
        </w:rPr>
      </w:pPr>
    </w:p>
    <w:p w14:paraId="0EF882DE" w14:textId="77777777" w:rsidR="00E17029" w:rsidRPr="00A802E7" w:rsidRDefault="00E17029" w:rsidP="00E17029">
      <w:pPr>
        <w:spacing w:line="360" w:lineRule="auto"/>
        <w:rPr>
          <w:rFonts w:ascii="Times New Roman" w:hAnsi="Times New Roman" w:cs="Times New Roman"/>
          <w:sz w:val="24"/>
          <w:szCs w:val="24"/>
          <w:lang w:val="fr-FR"/>
        </w:rPr>
      </w:pPr>
    </w:p>
    <w:p w14:paraId="076FE77D" w14:textId="77777777" w:rsidR="00E17029" w:rsidRPr="00A802E7" w:rsidRDefault="00E17029" w:rsidP="00E17029">
      <w:pPr>
        <w:spacing w:line="360" w:lineRule="auto"/>
        <w:rPr>
          <w:rFonts w:ascii="Times New Roman" w:hAnsi="Times New Roman" w:cs="Times New Roman"/>
          <w:sz w:val="24"/>
          <w:szCs w:val="24"/>
          <w:lang w:val="fr-FR"/>
        </w:rPr>
      </w:pPr>
    </w:p>
    <w:p w14:paraId="6AD1481A" w14:textId="77777777" w:rsidR="00E17029" w:rsidRPr="00A802E7" w:rsidRDefault="00E17029" w:rsidP="00E17029">
      <w:pPr>
        <w:spacing w:line="360" w:lineRule="auto"/>
        <w:rPr>
          <w:rFonts w:ascii="Times New Roman" w:hAnsi="Times New Roman" w:cs="Times New Roman"/>
          <w:sz w:val="24"/>
          <w:szCs w:val="24"/>
          <w:lang w:val="fr-FR"/>
        </w:rPr>
      </w:pPr>
    </w:p>
    <w:p w14:paraId="0B10E76F" w14:textId="77777777" w:rsidR="00E17029" w:rsidRPr="00A802E7" w:rsidRDefault="00E17029" w:rsidP="00E17029">
      <w:pPr>
        <w:spacing w:line="360" w:lineRule="auto"/>
        <w:rPr>
          <w:rFonts w:ascii="Times New Roman" w:hAnsi="Times New Roman" w:cs="Times New Roman"/>
          <w:sz w:val="24"/>
          <w:szCs w:val="24"/>
          <w:lang w:val="fr-FR"/>
        </w:rPr>
      </w:pPr>
    </w:p>
    <w:p w14:paraId="54333F48" w14:textId="77777777" w:rsidR="00E17029" w:rsidRPr="00A802E7" w:rsidRDefault="00E17029" w:rsidP="00E17029">
      <w:pPr>
        <w:spacing w:line="360" w:lineRule="auto"/>
        <w:rPr>
          <w:rFonts w:ascii="Times New Roman" w:hAnsi="Times New Roman" w:cs="Times New Roman"/>
          <w:sz w:val="24"/>
          <w:szCs w:val="24"/>
          <w:lang w:val="fr-FR"/>
        </w:rPr>
      </w:pPr>
    </w:p>
    <w:p w14:paraId="6786F8A2" w14:textId="77777777" w:rsidR="00E17029" w:rsidRPr="00A802E7" w:rsidRDefault="00E17029" w:rsidP="00E17029">
      <w:pPr>
        <w:spacing w:line="360" w:lineRule="auto"/>
        <w:rPr>
          <w:rFonts w:ascii="Times New Roman" w:hAnsi="Times New Roman" w:cs="Times New Roman"/>
          <w:sz w:val="24"/>
          <w:szCs w:val="24"/>
          <w:lang w:val="fr-FR"/>
        </w:rPr>
      </w:pPr>
    </w:p>
    <w:p w14:paraId="75C172EE" w14:textId="77777777" w:rsidR="00E17029" w:rsidRPr="00A802E7" w:rsidRDefault="00E17029" w:rsidP="00E17029">
      <w:pPr>
        <w:spacing w:line="360" w:lineRule="auto"/>
        <w:rPr>
          <w:rFonts w:ascii="Times New Roman" w:hAnsi="Times New Roman" w:cs="Times New Roman"/>
          <w:sz w:val="24"/>
          <w:szCs w:val="24"/>
          <w:lang w:val="fr-FR"/>
        </w:rPr>
      </w:pPr>
    </w:p>
    <w:p w14:paraId="05007ED7" w14:textId="77777777" w:rsidR="00E17029" w:rsidRPr="00A802E7" w:rsidRDefault="00E17029" w:rsidP="00E17029">
      <w:pPr>
        <w:spacing w:line="360" w:lineRule="auto"/>
        <w:rPr>
          <w:rFonts w:ascii="Times New Roman" w:hAnsi="Times New Roman" w:cs="Times New Roman"/>
          <w:sz w:val="24"/>
          <w:szCs w:val="24"/>
          <w:lang w:val="fr-FR"/>
        </w:rPr>
      </w:pPr>
    </w:p>
    <w:p w14:paraId="748B3299" w14:textId="77777777" w:rsidR="00E17029" w:rsidRPr="00A802E7" w:rsidRDefault="00E17029" w:rsidP="00E17029">
      <w:pPr>
        <w:spacing w:line="360" w:lineRule="auto"/>
        <w:rPr>
          <w:rFonts w:ascii="Times New Roman" w:hAnsi="Times New Roman" w:cs="Times New Roman"/>
          <w:sz w:val="24"/>
          <w:szCs w:val="24"/>
          <w:lang w:val="fr-FR"/>
        </w:rPr>
      </w:pPr>
    </w:p>
    <w:p w14:paraId="5B3EFDF2" w14:textId="77777777" w:rsidR="00E17029" w:rsidRPr="00A802E7" w:rsidRDefault="00E17029" w:rsidP="00E17029">
      <w:pPr>
        <w:spacing w:line="360" w:lineRule="auto"/>
        <w:rPr>
          <w:rFonts w:ascii="Times New Roman" w:hAnsi="Times New Roman" w:cs="Times New Roman"/>
          <w:sz w:val="24"/>
          <w:szCs w:val="24"/>
          <w:lang w:val="fr-FR"/>
        </w:rPr>
      </w:pPr>
    </w:p>
    <w:p w14:paraId="2DAF95BF" w14:textId="77777777" w:rsidR="00E17029" w:rsidRPr="00A802E7" w:rsidRDefault="00E17029" w:rsidP="00E17029">
      <w:pPr>
        <w:spacing w:line="360" w:lineRule="auto"/>
        <w:rPr>
          <w:rFonts w:ascii="Times New Roman" w:hAnsi="Times New Roman" w:cs="Times New Roman"/>
          <w:sz w:val="24"/>
          <w:szCs w:val="24"/>
          <w:lang w:val="fr-FR"/>
        </w:rPr>
      </w:pPr>
    </w:p>
    <w:p w14:paraId="3D8472F9" w14:textId="77777777" w:rsidR="00E17029" w:rsidRPr="00A802E7" w:rsidRDefault="00E17029" w:rsidP="00E17029">
      <w:pPr>
        <w:spacing w:after="0" w:line="256" w:lineRule="auto"/>
        <w:rPr>
          <w:b/>
          <w:lang w:val="fr-FR"/>
        </w:rPr>
      </w:pPr>
    </w:p>
    <w:p w14:paraId="0ECC7AC8" w14:textId="77777777" w:rsidR="00E17029" w:rsidRPr="00A802E7" w:rsidRDefault="00E17029" w:rsidP="00E17029">
      <w:pPr>
        <w:spacing w:after="0" w:line="256" w:lineRule="auto"/>
        <w:rPr>
          <w:b/>
          <w:lang w:val="fr-FR"/>
        </w:rPr>
      </w:pPr>
    </w:p>
    <w:p w14:paraId="296F7BC8" w14:textId="09BFFDB0" w:rsidR="00E17029" w:rsidRPr="00E17029" w:rsidRDefault="00E17029" w:rsidP="00E17029">
      <w:pPr>
        <w:spacing w:after="0" w:line="256" w:lineRule="auto"/>
        <w:rPr>
          <w:rFonts w:ascii="Times New Roman" w:hAnsi="Times New Roman" w:cs="Times New Roman"/>
        </w:rPr>
      </w:pPr>
      <w:r w:rsidRPr="00A802E7">
        <w:rPr>
          <w:b/>
          <w:lang w:val="fr-FR"/>
        </w:rPr>
        <w:t xml:space="preserve">                                   </w:t>
      </w:r>
      <w:r w:rsidRPr="00E17029">
        <w:rPr>
          <w:rFonts w:ascii="Times New Roman" w:hAnsi="Times New Roman" w:cs="Times New Roman"/>
          <w:b/>
          <w:sz w:val="28"/>
          <w:szCs w:val="28"/>
        </w:rPr>
        <w:t xml:space="preserve">Introduction to Leadership and Management </w:t>
      </w:r>
    </w:p>
    <w:p w14:paraId="4A54DA72" w14:textId="30B83007" w:rsidR="00E550D3" w:rsidRPr="00E17029" w:rsidRDefault="00E550D3" w:rsidP="00E17029">
      <w:pPr>
        <w:spacing w:line="360" w:lineRule="auto"/>
        <w:rPr>
          <w:rFonts w:ascii="Times New Roman" w:hAnsi="Times New Roman" w:cs="Times New Roman"/>
          <w:sz w:val="24"/>
          <w:szCs w:val="24"/>
        </w:rPr>
      </w:pPr>
    </w:p>
    <w:p w14:paraId="344D20BB" w14:textId="51E80217" w:rsidR="00E550D3" w:rsidRPr="00E17029" w:rsidRDefault="00E550D3" w:rsidP="00E17029">
      <w:pPr>
        <w:spacing w:line="360" w:lineRule="auto"/>
        <w:rPr>
          <w:rFonts w:ascii="Times New Roman" w:hAnsi="Times New Roman" w:cs="Times New Roman"/>
          <w:sz w:val="24"/>
          <w:szCs w:val="24"/>
        </w:rPr>
      </w:pPr>
      <w:r w:rsidRPr="00E17029">
        <w:rPr>
          <w:rFonts w:ascii="Times New Roman" w:hAnsi="Times New Roman" w:cs="Times New Roman"/>
          <w:sz w:val="24"/>
          <w:szCs w:val="24"/>
        </w:rPr>
        <w:t xml:space="preserve">As organizations </w:t>
      </w:r>
      <w:r w:rsidR="00E17029" w:rsidRPr="00E17029">
        <w:rPr>
          <w:rFonts w:ascii="Times New Roman" w:hAnsi="Times New Roman" w:cs="Times New Roman"/>
          <w:sz w:val="24"/>
          <w:szCs w:val="24"/>
        </w:rPr>
        <w:t>grow</w:t>
      </w:r>
      <w:r w:rsidRPr="00E17029">
        <w:rPr>
          <w:rFonts w:ascii="Times New Roman" w:hAnsi="Times New Roman" w:cs="Times New Roman"/>
          <w:sz w:val="24"/>
          <w:szCs w:val="24"/>
        </w:rPr>
        <w:t xml:space="preserve"> </w:t>
      </w:r>
      <w:r w:rsidR="00E17029" w:rsidRPr="00E17029">
        <w:rPr>
          <w:rFonts w:ascii="Times New Roman" w:hAnsi="Times New Roman" w:cs="Times New Roman"/>
          <w:sz w:val="24"/>
          <w:szCs w:val="24"/>
        </w:rPr>
        <w:t xml:space="preserve">in size </w:t>
      </w:r>
      <w:r w:rsidRPr="00E17029">
        <w:rPr>
          <w:rFonts w:ascii="Times New Roman" w:hAnsi="Times New Roman" w:cs="Times New Roman"/>
          <w:sz w:val="24"/>
          <w:szCs w:val="24"/>
        </w:rPr>
        <w:t>and complexity, leadership must evolve to meet new demands. Jamie Dimon, CEO of JPMorgan Chase, suggests that leaders in large companies should act more like coaches and conductors rather than direct decision-makers, highlighting the limitations of traditional command-and-control approaches in expansive business environments (Singh et al., 2023). This essay explores the necessary shift from authoritative leadership to more supportive and coaching-oriented styles as organizations scale. The conversation starts with the definition of leadership and stressing how important it is in driving performance, culture, and flexibility. It then critiques how leadership approaches need to change with organizational development, based on applicable theories like Situational Leadership, Transformational Leadership, and Leader-Member Exchange Theory. Business examples will be used to back up this critique. The essay also outlines the key skills required by leaders in growing businesses, including emotional intelligence and strategic thinking. Lastly, suggestions are offered to assist contemporary leaders in overcoming complexity via adaptive, human-centered leadership (Bauer, 2015).</w:t>
      </w:r>
    </w:p>
    <w:p w14:paraId="0DED6D32" w14:textId="77777777" w:rsidR="00E550D3" w:rsidRPr="002263CE" w:rsidRDefault="00E550D3" w:rsidP="00E17029">
      <w:pPr>
        <w:spacing w:line="360" w:lineRule="auto"/>
        <w:rPr>
          <w:rFonts w:ascii="Times New Roman" w:hAnsi="Times New Roman" w:cs="Times New Roman"/>
          <w:b/>
          <w:bCs/>
          <w:sz w:val="24"/>
          <w:szCs w:val="24"/>
        </w:rPr>
      </w:pPr>
      <w:r w:rsidRPr="002263CE">
        <w:rPr>
          <w:rFonts w:ascii="Times New Roman" w:hAnsi="Times New Roman" w:cs="Times New Roman"/>
          <w:b/>
          <w:bCs/>
          <w:sz w:val="24"/>
          <w:szCs w:val="24"/>
        </w:rPr>
        <w:t xml:space="preserve">Understanding Leadership </w:t>
      </w:r>
    </w:p>
    <w:p w14:paraId="6882C0AC" w14:textId="106493E3" w:rsidR="00E550D3" w:rsidRPr="00E17029" w:rsidRDefault="00E550D3" w:rsidP="00E17029">
      <w:pPr>
        <w:spacing w:line="360" w:lineRule="auto"/>
        <w:rPr>
          <w:rFonts w:ascii="Times New Roman" w:hAnsi="Times New Roman" w:cs="Times New Roman"/>
          <w:sz w:val="24"/>
          <w:szCs w:val="24"/>
        </w:rPr>
      </w:pPr>
      <w:r w:rsidRPr="00E17029">
        <w:rPr>
          <w:rFonts w:ascii="Times New Roman" w:hAnsi="Times New Roman" w:cs="Times New Roman"/>
          <w:sz w:val="24"/>
          <w:szCs w:val="24"/>
        </w:rPr>
        <w:lastRenderedPageBreak/>
        <w:t>A. Definition of Leadership</w:t>
      </w:r>
      <w:r w:rsidR="00E17029">
        <w:rPr>
          <w:rFonts w:ascii="Times New Roman" w:hAnsi="Times New Roman" w:cs="Times New Roman"/>
          <w:sz w:val="24"/>
          <w:szCs w:val="24"/>
        </w:rPr>
        <w:t>:</w:t>
      </w:r>
    </w:p>
    <w:p w14:paraId="7B267872" w14:textId="3DCC4C52" w:rsidR="00E550D3" w:rsidRPr="00E17029" w:rsidRDefault="00E550D3" w:rsidP="00E17029">
      <w:pPr>
        <w:spacing w:line="360" w:lineRule="auto"/>
        <w:rPr>
          <w:rFonts w:ascii="Times New Roman" w:hAnsi="Times New Roman" w:cs="Times New Roman"/>
          <w:sz w:val="24"/>
          <w:szCs w:val="24"/>
        </w:rPr>
      </w:pPr>
      <w:r w:rsidRPr="00E17029">
        <w:rPr>
          <w:rFonts w:ascii="Times New Roman" w:hAnsi="Times New Roman" w:cs="Times New Roman"/>
          <w:sz w:val="24"/>
          <w:szCs w:val="24"/>
        </w:rPr>
        <w:t xml:space="preserve">Leadership has been defined as the process of an individual leading a group to accomplish a shared goal. Northouse (2023) defines leadership as "a process whereby an individual influences a group of individuals to achieve a common goal," highlighting both relational and goal-oriented aspects of the term. Likewise, Hassan et al., (2013) delineates leadership as involving purposeful influence by a leader to direct, organize, and facilitate activities and relationships within a group or organization. </w:t>
      </w:r>
    </w:p>
    <w:p w14:paraId="0DE7B82F" w14:textId="2C8F1D60" w:rsidR="00E550D3" w:rsidRPr="00E17029" w:rsidRDefault="00E550D3" w:rsidP="00E17029">
      <w:pPr>
        <w:spacing w:line="360" w:lineRule="auto"/>
        <w:rPr>
          <w:rFonts w:ascii="Times New Roman" w:hAnsi="Times New Roman" w:cs="Times New Roman"/>
          <w:sz w:val="24"/>
          <w:szCs w:val="24"/>
        </w:rPr>
      </w:pPr>
      <w:r w:rsidRPr="00E17029">
        <w:rPr>
          <w:rFonts w:ascii="Times New Roman" w:hAnsi="Times New Roman" w:cs="Times New Roman"/>
          <w:sz w:val="24"/>
          <w:szCs w:val="24"/>
        </w:rPr>
        <w:t>It is crucial to differentiate leadership from management. For Kotter (2017), whereas management involves dealing with complexity—via planning, budgeting, and organizing—leadership involves dealing with change, establishing direction, and inspiring others. Managers ensure order and consistency; leaders ensure innovation and vision. Both are therefore needed, yet leadership is more dynamic in its function in addressing contemporary organizational issues (Rachmad, 2022).</w:t>
      </w:r>
    </w:p>
    <w:p w14:paraId="0D91A5D7" w14:textId="2A11228E" w:rsidR="00E550D3" w:rsidRPr="00E17029" w:rsidRDefault="00E550D3" w:rsidP="00E17029">
      <w:pPr>
        <w:spacing w:line="360" w:lineRule="auto"/>
        <w:rPr>
          <w:rFonts w:ascii="Times New Roman" w:hAnsi="Times New Roman" w:cs="Times New Roman"/>
          <w:sz w:val="24"/>
          <w:szCs w:val="24"/>
        </w:rPr>
      </w:pPr>
      <w:r w:rsidRPr="00E17029">
        <w:rPr>
          <w:rFonts w:ascii="Times New Roman" w:hAnsi="Times New Roman" w:cs="Times New Roman"/>
          <w:sz w:val="24"/>
          <w:szCs w:val="24"/>
        </w:rPr>
        <w:t>B. Importance of Leadership</w:t>
      </w:r>
      <w:r w:rsidR="00E17029">
        <w:rPr>
          <w:rFonts w:ascii="Times New Roman" w:hAnsi="Times New Roman" w:cs="Times New Roman"/>
          <w:sz w:val="24"/>
          <w:szCs w:val="24"/>
        </w:rPr>
        <w:t>:</w:t>
      </w:r>
      <w:r w:rsidRPr="00E17029">
        <w:rPr>
          <w:rFonts w:ascii="Times New Roman" w:hAnsi="Times New Roman" w:cs="Times New Roman"/>
          <w:sz w:val="24"/>
          <w:szCs w:val="24"/>
        </w:rPr>
        <w:t xml:space="preserve"> </w:t>
      </w:r>
    </w:p>
    <w:p w14:paraId="2793D684" w14:textId="5A8491AE" w:rsidR="00E550D3" w:rsidRPr="00E17029" w:rsidRDefault="00E550D3" w:rsidP="00E17029">
      <w:pPr>
        <w:spacing w:line="360" w:lineRule="auto"/>
        <w:rPr>
          <w:rFonts w:ascii="Times New Roman" w:hAnsi="Times New Roman" w:cs="Times New Roman"/>
          <w:sz w:val="24"/>
          <w:szCs w:val="24"/>
        </w:rPr>
      </w:pPr>
      <w:r w:rsidRPr="00E17029">
        <w:rPr>
          <w:rFonts w:ascii="Times New Roman" w:hAnsi="Times New Roman" w:cs="Times New Roman"/>
          <w:sz w:val="24"/>
          <w:szCs w:val="24"/>
        </w:rPr>
        <w:t xml:space="preserve">Strong leadership is central to organizational performance. It has a direct impact on performance, as it sets strategic direction, inspires teams, and encourages innovation. A good leader influences organizational culture, encourages ethical practice, and develops a unifying vision that aligns team action towards common objectives (Singh et al., 2023).  Leadership also has a significant role in change management since leaders are usually tasked with leading teams through uncertainty, dispelling resistance, and facilitating smooth transitions. </w:t>
      </w:r>
    </w:p>
    <w:p w14:paraId="6D993C46" w14:textId="5A37639B" w:rsidR="00E550D3" w:rsidRPr="00E17029" w:rsidRDefault="00E550D3" w:rsidP="00E17029">
      <w:pPr>
        <w:spacing w:line="360" w:lineRule="auto"/>
        <w:rPr>
          <w:rFonts w:ascii="Times New Roman" w:hAnsi="Times New Roman" w:cs="Times New Roman"/>
          <w:sz w:val="24"/>
          <w:szCs w:val="24"/>
        </w:rPr>
      </w:pPr>
      <w:r w:rsidRPr="00E17029">
        <w:rPr>
          <w:rFonts w:ascii="Times New Roman" w:hAnsi="Times New Roman" w:cs="Times New Roman"/>
          <w:sz w:val="24"/>
          <w:szCs w:val="24"/>
        </w:rPr>
        <w:t>In employee engagement, leadership has a serious impact on how much value and motivation people feel they are receiving in their positions. Leaders who express emotional intelligence, empathy, and transparent communication are likely to keep talent and form high-performing teams (Deng et al., 2023).</w:t>
      </w:r>
    </w:p>
    <w:p w14:paraId="2AAA3DB8" w14:textId="3D63F5E3" w:rsidR="00E550D3" w:rsidRPr="00E17029" w:rsidRDefault="00E550D3" w:rsidP="00E17029">
      <w:pPr>
        <w:spacing w:line="360" w:lineRule="auto"/>
        <w:rPr>
          <w:rFonts w:ascii="Times New Roman" w:hAnsi="Times New Roman" w:cs="Times New Roman"/>
          <w:sz w:val="24"/>
          <w:szCs w:val="24"/>
        </w:rPr>
      </w:pPr>
      <w:r w:rsidRPr="00E17029">
        <w:rPr>
          <w:rFonts w:ascii="Times New Roman" w:hAnsi="Times New Roman" w:cs="Times New Roman"/>
          <w:sz w:val="24"/>
          <w:szCs w:val="24"/>
        </w:rPr>
        <w:t>In the globalized and complex world, leadership is more important today. The rise of remote and hybrid work styles necessitates leaders who interact with teams that are geographically and culturally apart. Global operations necessitate flexibility and culture sensitivity, and relentless innovation will demand agility and learning. Without strong leadership, organizations will be at a loss in trying to stay competitive, resilient, and aligned (Rachmad, 2022).</w:t>
      </w:r>
    </w:p>
    <w:p w14:paraId="600E9216" w14:textId="77777777" w:rsidR="00E550D3" w:rsidRPr="002263CE" w:rsidRDefault="00E550D3" w:rsidP="00E17029">
      <w:pPr>
        <w:spacing w:line="360" w:lineRule="auto"/>
        <w:rPr>
          <w:rFonts w:ascii="Times New Roman" w:hAnsi="Times New Roman" w:cs="Times New Roman"/>
          <w:b/>
          <w:bCs/>
          <w:sz w:val="24"/>
          <w:szCs w:val="24"/>
        </w:rPr>
      </w:pPr>
      <w:r w:rsidRPr="00E17029">
        <w:rPr>
          <w:rFonts w:ascii="Times New Roman" w:hAnsi="Times New Roman" w:cs="Times New Roman"/>
          <w:sz w:val="24"/>
          <w:szCs w:val="24"/>
        </w:rPr>
        <w:t xml:space="preserve">In general, leadership is more than a position of hierarchy—it is a function of strategy that impacts all areas of an organization's success. As companies expand and mature, so should </w:t>
      </w:r>
      <w:r w:rsidRPr="00E17029">
        <w:rPr>
          <w:rFonts w:ascii="Times New Roman" w:hAnsi="Times New Roman" w:cs="Times New Roman"/>
          <w:sz w:val="24"/>
          <w:szCs w:val="24"/>
        </w:rPr>
        <w:lastRenderedPageBreak/>
        <w:t xml:space="preserve">their leadership styles, which is why moving from authoritarian to coaching styles is not only better but also imperative. </w:t>
      </w:r>
    </w:p>
    <w:p w14:paraId="2A073275" w14:textId="77777777" w:rsidR="00E550D3" w:rsidRPr="002263CE" w:rsidRDefault="00E550D3" w:rsidP="00E17029">
      <w:pPr>
        <w:spacing w:line="360" w:lineRule="auto"/>
        <w:rPr>
          <w:rFonts w:ascii="Times New Roman" w:hAnsi="Times New Roman" w:cs="Times New Roman"/>
          <w:b/>
          <w:bCs/>
          <w:sz w:val="24"/>
          <w:szCs w:val="24"/>
        </w:rPr>
      </w:pPr>
      <w:r w:rsidRPr="002263CE">
        <w:rPr>
          <w:rFonts w:ascii="Times New Roman" w:hAnsi="Times New Roman" w:cs="Times New Roman"/>
          <w:b/>
          <w:bCs/>
          <w:sz w:val="24"/>
          <w:szCs w:val="24"/>
        </w:rPr>
        <w:t xml:space="preserve">Leadership Style Change as Companies Develop </w:t>
      </w:r>
    </w:p>
    <w:p w14:paraId="71276B86" w14:textId="32C28F0E" w:rsidR="00E550D3" w:rsidRPr="00E17029" w:rsidRDefault="00E550D3" w:rsidP="00E17029">
      <w:pPr>
        <w:spacing w:line="360" w:lineRule="auto"/>
        <w:rPr>
          <w:rFonts w:ascii="Times New Roman" w:hAnsi="Times New Roman" w:cs="Times New Roman"/>
          <w:sz w:val="24"/>
          <w:szCs w:val="24"/>
        </w:rPr>
      </w:pPr>
      <w:r w:rsidRPr="00E17029">
        <w:rPr>
          <w:rFonts w:ascii="Times New Roman" w:hAnsi="Times New Roman" w:cs="Times New Roman"/>
          <w:sz w:val="24"/>
          <w:szCs w:val="24"/>
        </w:rPr>
        <w:t>A. Overview of Leadership Styles</w:t>
      </w:r>
      <w:r w:rsidR="002263CE">
        <w:rPr>
          <w:rFonts w:ascii="Times New Roman" w:hAnsi="Times New Roman" w:cs="Times New Roman"/>
          <w:sz w:val="24"/>
          <w:szCs w:val="24"/>
        </w:rPr>
        <w:t>:</w:t>
      </w:r>
    </w:p>
    <w:p w14:paraId="1054D64A" w14:textId="5316D25A" w:rsidR="00E550D3" w:rsidRPr="00E17029" w:rsidRDefault="00E550D3" w:rsidP="00E17029">
      <w:pPr>
        <w:spacing w:line="360" w:lineRule="auto"/>
        <w:rPr>
          <w:rFonts w:ascii="Times New Roman" w:hAnsi="Times New Roman" w:cs="Times New Roman"/>
          <w:sz w:val="24"/>
          <w:szCs w:val="24"/>
        </w:rPr>
      </w:pPr>
      <w:r w:rsidRPr="00E17029">
        <w:rPr>
          <w:rFonts w:ascii="Times New Roman" w:hAnsi="Times New Roman" w:cs="Times New Roman"/>
          <w:sz w:val="24"/>
          <w:szCs w:val="24"/>
        </w:rPr>
        <w:t xml:space="preserve">As organizations increase in size, leadership styles </w:t>
      </w:r>
      <w:r w:rsidR="002263CE" w:rsidRPr="00E17029">
        <w:rPr>
          <w:rFonts w:ascii="Times New Roman" w:hAnsi="Times New Roman" w:cs="Times New Roman"/>
          <w:sz w:val="24"/>
          <w:szCs w:val="24"/>
        </w:rPr>
        <w:t>must</w:t>
      </w:r>
      <w:r w:rsidRPr="00E17029">
        <w:rPr>
          <w:rFonts w:ascii="Times New Roman" w:hAnsi="Times New Roman" w:cs="Times New Roman"/>
          <w:sz w:val="24"/>
          <w:szCs w:val="24"/>
        </w:rPr>
        <w:t xml:space="preserve"> evolve to deal with more dynamic complexity, autonomy, and innovation. Two opposing styles that tend to bookend this development are the authoritative and coaching/supportive styles. </w:t>
      </w:r>
    </w:p>
    <w:p w14:paraId="21AD89DC" w14:textId="77777777" w:rsidR="00E550D3" w:rsidRPr="00E17029" w:rsidRDefault="00E550D3" w:rsidP="00E17029">
      <w:pPr>
        <w:spacing w:line="360" w:lineRule="auto"/>
        <w:rPr>
          <w:rFonts w:ascii="Times New Roman" w:hAnsi="Times New Roman" w:cs="Times New Roman"/>
          <w:sz w:val="24"/>
          <w:szCs w:val="24"/>
        </w:rPr>
      </w:pPr>
      <w:r w:rsidRPr="00E17029">
        <w:rPr>
          <w:rFonts w:ascii="Times New Roman" w:hAnsi="Times New Roman" w:cs="Times New Roman"/>
          <w:sz w:val="24"/>
          <w:szCs w:val="24"/>
        </w:rPr>
        <w:t xml:space="preserve">The authoritative style, as described in Lewin's Leadership Styles model, involves centralized decision-making, strict control, and limited input from subordinates. It is typically effective in crisis management or where quick, definitive direction is needed. Likewise, McGregor's Theory X confirms this style in assuming employees are lazy, need to be supervised, and shun responsibility. Although this may be appropriate for smaller corporations or start-ups where the CEO or founder is heavily engaged in making day-to-day decisions, it is less effective in larger, more complex settings. </w:t>
      </w:r>
    </w:p>
    <w:p w14:paraId="198E8083" w14:textId="77777777" w:rsidR="00E550D3" w:rsidRPr="00E17029" w:rsidRDefault="00E550D3" w:rsidP="00E17029">
      <w:pPr>
        <w:spacing w:line="360" w:lineRule="auto"/>
        <w:rPr>
          <w:rFonts w:ascii="Times New Roman" w:hAnsi="Times New Roman" w:cs="Times New Roman"/>
          <w:sz w:val="24"/>
          <w:szCs w:val="24"/>
        </w:rPr>
      </w:pPr>
      <w:r w:rsidRPr="00E17029">
        <w:rPr>
          <w:rFonts w:ascii="Times New Roman" w:hAnsi="Times New Roman" w:cs="Times New Roman"/>
          <w:sz w:val="24"/>
          <w:szCs w:val="24"/>
        </w:rPr>
        <w:t xml:space="preserve">Coaching or supportive leadership styles, however, focus on empowerment, trust, and cooperation. Transformational Leadership (Bass, 1985) involves inspiring and motivating workers by developing a shared vision and encouraging a spirit of innovation and growth. Servant Leadership prioritizes the welfare of team members and strives to establish a caring environment where individuals can develop and operate at optimum levels. At the same time, Situational Leadership Theory (Hersey and Blanchard) posits that great leaders vary their style in accordance with employee development level and requirements, from directive towards supportive functions as employee competence and self-assurance grow. </w:t>
      </w:r>
    </w:p>
    <w:p w14:paraId="0AE4CEED" w14:textId="21852CC5" w:rsidR="00E550D3" w:rsidRPr="00E17029" w:rsidRDefault="00E550D3" w:rsidP="00E17029">
      <w:pPr>
        <w:spacing w:line="360" w:lineRule="auto"/>
        <w:rPr>
          <w:rFonts w:ascii="Times New Roman" w:hAnsi="Times New Roman" w:cs="Times New Roman"/>
          <w:sz w:val="24"/>
          <w:szCs w:val="24"/>
        </w:rPr>
      </w:pPr>
      <w:r w:rsidRPr="00E17029">
        <w:rPr>
          <w:rFonts w:ascii="Times New Roman" w:hAnsi="Times New Roman" w:cs="Times New Roman"/>
          <w:sz w:val="24"/>
          <w:szCs w:val="24"/>
        </w:rPr>
        <w:t>B. Why Leadership Styles Need to Change</w:t>
      </w:r>
      <w:r w:rsidR="002263CE">
        <w:rPr>
          <w:rFonts w:ascii="Times New Roman" w:hAnsi="Times New Roman" w:cs="Times New Roman"/>
          <w:sz w:val="24"/>
          <w:szCs w:val="24"/>
        </w:rPr>
        <w:t>?</w:t>
      </w:r>
    </w:p>
    <w:p w14:paraId="06E30975" w14:textId="1A63A916" w:rsidR="00E550D3" w:rsidRPr="00E17029" w:rsidRDefault="00E550D3" w:rsidP="00E17029">
      <w:pPr>
        <w:spacing w:line="360" w:lineRule="auto"/>
        <w:rPr>
          <w:rFonts w:ascii="Times New Roman" w:hAnsi="Times New Roman" w:cs="Times New Roman"/>
          <w:sz w:val="24"/>
          <w:szCs w:val="24"/>
        </w:rPr>
      </w:pPr>
      <w:r w:rsidRPr="00E17029">
        <w:rPr>
          <w:rFonts w:ascii="Times New Roman" w:hAnsi="Times New Roman" w:cs="Times New Roman"/>
          <w:sz w:val="24"/>
          <w:szCs w:val="24"/>
        </w:rPr>
        <w:t>As businesses expand, a single style of leadership is no longer sufficient. Situational Leadership Theory describes how leaders need to change depending on the level of maturity of their groups. When employees are in the beginning stages, more guiding behavio</w:t>
      </w:r>
      <w:r w:rsidR="002263CE">
        <w:rPr>
          <w:rFonts w:ascii="Times New Roman" w:hAnsi="Times New Roman" w:cs="Times New Roman"/>
          <w:sz w:val="24"/>
          <w:szCs w:val="24"/>
        </w:rPr>
        <w:t>u</w:t>
      </w:r>
      <w:r w:rsidRPr="00E17029">
        <w:rPr>
          <w:rFonts w:ascii="Times New Roman" w:hAnsi="Times New Roman" w:cs="Times New Roman"/>
          <w:sz w:val="24"/>
          <w:szCs w:val="24"/>
        </w:rPr>
        <w:t>r can be required, but as they gain experience, leaders need to change to a more delegative or coaching approach to encourage initiative and creativity (Singh et al., 2023).</w:t>
      </w:r>
    </w:p>
    <w:p w14:paraId="4EEE7930" w14:textId="74922813" w:rsidR="00E550D3" w:rsidRPr="00E17029" w:rsidRDefault="00E550D3" w:rsidP="00E17029">
      <w:pPr>
        <w:spacing w:line="360" w:lineRule="auto"/>
        <w:rPr>
          <w:rFonts w:ascii="Times New Roman" w:hAnsi="Times New Roman" w:cs="Times New Roman"/>
          <w:sz w:val="24"/>
          <w:szCs w:val="24"/>
        </w:rPr>
      </w:pPr>
      <w:r w:rsidRPr="00E17029">
        <w:rPr>
          <w:rFonts w:ascii="Times New Roman" w:hAnsi="Times New Roman" w:cs="Times New Roman"/>
          <w:sz w:val="24"/>
          <w:szCs w:val="24"/>
        </w:rPr>
        <w:t xml:space="preserve">The Transformational and Transactional Leadership distinction (Saif et al., 2022) elucidates this change further. Transactional leaders emphasize explicit structures, rewards, and </w:t>
      </w:r>
      <w:r w:rsidRPr="00E17029">
        <w:rPr>
          <w:rFonts w:ascii="Times New Roman" w:hAnsi="Times New Roman" w:cs="Times New Roman"/>
          <w:sz w:val="24"/>
          <w:szCs w:val="24"/>
        </w:rPr>
        <w:lastRenderedPageBreak/>
        <w:t xml:space="preserve">punishment—a model that can hold in stable conditions or hierarchical structures. But larger organizations under continuous change and upheaval are better served with transformational leadership, which promotes adaptability, long-term foresight, and inherent motivation in staff. </w:t>
      </w:r>
    </w:p>
    <w:p w14:paraId="2DABFC4F" w14:textId="3949BDE5" w:rsidR="00E550D3" w:rsidRPr="00E17029" w:rsidRDefault="00E550D3" w:rsidP="00E17029">
      <w:pPr>
        <w:spacing w:line="360" w:lineRule="auto"/>
        <w:rPr>
          <w:rFonts w:ascii="Times New Roman" w:hAnsi="Times New Roman" w:cs="Times New Roman"/>
          <w:sz w:val="24"/>
          <w:szCs w:val="24"/>
        </w:rPr>
      </w:pPr>
      <w:r w:rsidRPr="00E17029">
        <w:rPr>
          <w:rFonts w:ascii="Times New Roman" w:hAnsi="Times New Roman" w:cs="Times New Roman"/>
          <w:sz w:val="24"/>
          <w:szCs w:val="24"/>
        </w:rPr>
        <w:t>Another key model is Leader-Member Exchange (LMX) Theory, which focuses on relationship quality between leaders and followers. High LMX relationships are grounded in trust, respect, and reciprocal obligation. With growing organizations where leaders can no longer personally oversee every task, developing strong one-on-one relationships becomes a necessity in ensuring performance and cohesiveness within teams and departments (Bauer, 2015).</w:t>
      </w:r>
    </w:p>
    <w:p w14:paraId="39FB1C52" w14:textId="0D1346BB" w:rsidR="00E550D3" w:rsidRPr="00E17029" w:rsidRDefault="00E550D3" w:rsidP="00E17029">
      <w:pPr>
        <w:spacing w:line="360" w:lineRule="auto"/>
        <w:rPr>
          <w:rFonts w:ascii="Times New Roman" w:hAnsi="Times New Roman" w:cs="Times New Roman"/>
          <w:sz w:val="24"/>
          <w:szCs w:val="24"/>
        </w:rPr>
      </w:pPr>
      <w:r w:rsidRPr="00E17029">
        <w:rPr>
          <w:rFonts w:ascii="Times New Roman" w:hAnsi="Times New Roman" w:cs="Times New Roman"/>
          <w:sz w:val="24"/>
          <w:szCs w:val="24"/>
        </w:rPr>
        <w:t>C. Business Examples</w:t>
      </w:r>
      <w:r w:rsidR="002263CE">
        <w:rPr>
          <w:rFonts w:ascii="Times New Roman" w:hAnsi="Times New Roman" w:cs="Times New Roman"/>
          <w:sz w:val="24"/>
          <w:szCs w:val="24"/>
        </w:rPr>
        <w:t>:</w:t>
      </w:r>
      <w:r w:rsidRPr="00E17029">
        <w:rPr>
          <w:rFonts w:ascii="Times New Roman" w:hAnsi="Times New Roman" w:cs="Times New Roman"/>
          <w:sz w:val="24"/>
          <w:szCs w:val="24"/>
        </w:rPr>
        <w:t xml:space="preserve"> </w:t>
      </w:r>
    </w:p>
    <w:p w14:paraId="717A4369" w14:textId="1568236F" w:rsidR="00E550D3" w:rsidRPr="00E17029" w:rsidRDefault="00E550D3" w:rsidP="00E17029">
      <w:pPr>
        <w:spacing w:line="360" w:lineRule="auto"/>
        <w:rPr>
          <w:rFonts w:ascii="Times New Roman" w:hAnsi="Times New Roman" w:cs="Times New Roman"/>
          <w:sz w:val="24"/>
          <w:szCs w:val="24"/>
        </w:rPr>
      </w:pPr>
      <w:r w:rsidRPr="00E17029">
        <w:rPr>
          <w:rFonts w:ascii="Times New Roman" w:hAnsi="Times New Roman" w:cs="Times New Roman"/>
          <w:sz w:val="24"/>
          <w:szCs w:val="24"/>
        </w:rPr>
        <w:t>Jamie Dimon, JPMorgan Chase CEO, illustrates the need for leadership to change with size of organization. In the early years, Dimon was more of a directive, hands-on leader. But as JPMorgan expanded into one of the world's largest banks, his function had to move toward strategy, vision-setting, and mentoring. Today, he plays more the role of conductor—coaching executives, aligning teams, and facilitating autonomous decision-making across business units (DeLaubell, 2024).</w:t>
      </w:r>
    </w:p>
    <w:p w14:paraId="7A791A3D" w14:textId="77777777" w:rsidR="00E550D3" w:rsidRPr="00E17029" w:rsidRDefault="00E550D3" w:rsidP="00E17029">
      <w:pPr>
        <w:spacing w:line="360" w:lineRule="auto"/>
        <w:rPr>
          <w:rFonts w:ascii="Times New Roman" w:hAnsi="Times New Roman" w:cs="Times New Roman"/>
          <w:sz w:val="24"/>
          <w:szCs w:val="24"/>
        </w:rPr>
      </w:pPr>
      <w:r w:rsidRPr="00E17029">
        <w:rPr>
          <w:rFonts w:ascii="Times New Roman" w:hAnsi="Times New Roman" w:cs="Times New Roman"/>
          <w:sz w:val="24"/>
          <w:szCs w:val="24"/>
        </w:rPr>
        <w:t xml:space="preserve">Leadership at Google is based on psychological safety, collaboration, and coaching. Managers are not only rated on outcomes but also on how effectively they coach and develop people. This is a supportive style of leadership that promotes innovation in an agile tech environment. </w:t>
      </w:r>
    </w:p>
    <w:p w14:paraId="12F0832F" w14:textId="70BEAD6E" w:rsidR="00E550D3" w:rsidRPr="002263CE" w:rsidRDefault="00E550D3" w:rsidP="00E17029">
      <w:pPr>
        <w:spacing w:line="360" w:lineRule="auto"/>
        <w:rPr>
          <w:rFonts w:ascii="Times New Roman" w:hAnsi="Times New Roman" w:cs="Times New Roman"/>
          <w:b/>
          <w:bCs/>
          <w:sz w:val="24"/>
          <w:szCs w:val="24"/>
        </w:rPr>
      </w:pPr>
      <w:r w:rsidRPr="00E17029">
        <w:rPr>
          <w:rFonts w:ascii="Times New Roman" w:hAnsi="Times New Roman" w:cs="Times New Roman"/>
          <w:sz w:val="24"/>
          <w:szCs w:val="24"/>
        </w:rPr>
        <w:t>Satya Nadella, Microsoft's CEO, is another great example. In 2014, when he became the leader, he departed from the firm's rigid top-down culture. He implemented a "growth mindset" philosophy based on empathy, learning, and empowerment. Through the establishment of a culture of trust and ongoing improvement, he reshaped Microsoft's internal culture and market performance (Deng et al., 2023).</w:t>
      </w:r>
    </w:p>
    <w:p w14:paraId="2FE560A4" w14:textId="378D1A26" w:rsidR="00E550D3" w:rsidRPr="002263CE" w:rsidRDefault="00E550D3" w:rsidP="00E17029">
      <w:pPr>
        <w:spacing w:line="360" w:lineRule="auto"/>
        <w:rPr>
          <w:rFonts w:ascii="Times New Roman" w:hAnsi="Times New Roman" w:cs="Times New Roman"/>
          <w:b/>
          <w:bCs/>
          <w:sz w:val="24"/>
          <w:szCs w:val="24"/>
        </w:rPr>
      </w:pPr>
      <w:r w:rsidRPr="002263CE">
        <w:rPr>
          <w:rFonts w:ascii="Times New Roman" w:hAnsi="Times New Roman" w:cs="Times New Roman"/>
          <w:b/>
          <w:bCs/>
          <w:sz w:val="24"/>
          <w:szCs w:val="24"/>
        </w:rPr>
        <w:t xml:space="preserve">Key Leadership Skills for </w:t>
      </w:r>
      <w:r w:rsidR="00E17029" w:rsidRPr="002263CE">
        <w:rPr>
          <w:rFonts w:ascii="Times New Roman" w:hAnsi="Times New Roman" w:cs="Times New Roman"/>
          <w:b/>
          <w:bCs/>
          <w:sz w:val="24"/>
          <w:szCs w:val="24"/>
        </w:rPr>
        <w:t>Growth</w:t>
      </w:r>
    </w:p>
    <w:p w14:paraId="0DB940C2" w14:textId="3B431566" w:rsidR="00E550D3" w:rsidRPr="00E17029" w:rsidRDefault="00E550D3" w:rsidP="00E17029">
      <w:pPr>
        <w:spacing w:line="360" w:lineRule="auto"/>
        <w:rPr>
          <w:rFonts w:ascii="Times New Roman" w:hAnsi="Times New Roman" w:cs="Times New Roman"/>
          <w:sz w:val="24"/>
          <w:szCs w:val="24"/>
        </w:rPr>
      </w:pPr>
      <w:r w:rsidRPr="00E17029">
        <w:rPr>
          <w:rFonts w:ascii="Times New Roman" w:hAnsi="Times New Roman" w:cs="Times New Roman"/>
          <w:sz w:val="24"/>
          <w:szCs w:val="24"/>
        </w:rPr>
        <w:t>While organizations expand, leadership functions more on empowering others to achieve success rather than controlling them directly. This adjustment calls for a more sophisticated set of leadership competencies focusing on facilitating collaboration, strategic alignment, and flexibility (Rachmad, 2022).</w:t>
      </w:r>
    </w:p>
    <w:p w14:paraId="16F60967" w14:textId="77777777" w:rsidR="00E550D3" w:rsidRPr="00E17029" w:rsidRDefault="00E550D3" w:rsidP="00E17029">
      <w:pPr>
        <w:spacing w:line="360" w:lineRule="auto"/>
        <w:rPr>
          <w:rFonts w:ascii="Times New Roman" w:hAnsi="Times New Roman" w:cs="Times New Roman"/>
          <w:sz w:val="24"/>
          <w:szCs w:val="24"/>
        </w:rPr>
      </w:pPr>
      <w:r w:rsidRPr="00E17029">
        <w:rPr>
          <w:rFonts w:ascii="Times New Roman" w:hAnsi="Times New Roman" w:cs="Times New Roman"/>
          <w:sz w:val="24"/>
          <w:szCs w:val="24"/>
        </w:rPr>
        <w:lastRenderedPageBreak/>
        <w:t xml:space="preserve">Emotional intelligence is a core competency, enabling leaders to control their own emotions and empathize with others. As Goleman (1995) rightly points out, emotionally intelligent leaders are more effective in conflict resolution, trust building, and team harmony. </w:t>
      </w:r>
    </w:p>
    <w:p w14:paraId="77D36D5C" w14:textId="77777777" w:rsidR="00E550D3" w:rsidRPr="00E17029" w:rsidRDefault="00E550D3" w:rsidP="00E17029">
      <w:pPr>
        <w:spacing w:line="360" w:lineRule="auto"/>
        <w:rPr>
          <w:rFonts w:ascii="Times New Roman" w:hAnsi="Times New Roman" w:cs="Times New Roman"/>
          <w:sz w:val="24"/>
          <w:szCs w:val="24"/>
        </w:rPr>
      </w:pPr>
      <w:r w:rsidRPr="00E17029">
        <w:rPr>
          <w:rFonts w:ascii="Times New Roman" w:hAnsi="Times New Roman" w:cs="Times New Roman"/>
          <w:sz w:val="24"/>
          <w:szCs w:val="24"/>
        </w:rPr>
        <w:t xml:space="preserve">Good communication and listening are also crucial. Larger organizations demand that their leaders communicate vision well but remain open to feedback from multicultural teams. </w:t>
      </w:r>
    </w:p>
    <w:p w14:paraId="0517646D" w14:textId="77777777" w:rsidR="00E550D3" w:rsidRPr="00E17029" w:rsidRDefault="00E550D3" w:rsidP="00E17029">
      <w:pPr>
        <w:spacing w:line="360" w:lineRule="auto"/>
        <w:rPr>
          <w:rFonts w:ascii="Times New Roman" w:hAnsi="Times New Roman" w:cs="Times New Roman"/>
          <w:sz w:val="24"/>
          <w:szCs w:val="24"/>
        </w:rPr>
      </w:pPr>
      <w:r w:rsidRPr="00E17029">
        <w:rPr>
          <w:rFonts w:ascii="Times New Roman" w:hAnsi="Times New Roman" w:cs="Times New Roman"/>
          <w:sz w:val="24"/>
          <w:szCs w:val="24"/>
        </w:rPr>
        <w:t xml:space="preserve">Strategic thinking helps leaders keep their eyes on the horizon and make decisions that support organizational objectives, even in times of uncertainty. </w:t>
      </w:r>
    </w:p>
    <w:p w14:paraId="6D7462C4" w14:textId="77777777" w:rsidR="00E550D3" w:rsidRPr="00E17029" w:rsidRDefault="00E550D3" w:rsidP="00E17029">
      <w:pPr>
        <w:spacing w:line="360" w:lineRule="auto"/>
        <w:rPr>
          <w:rFonts w:ascii="Times New Roman" w:hAnsi="Times New Roman" w:cs="Times New Roman"/>
          <w:sz w:val="24"/>
          <w:szCs w:val="24"/>
        </w:rPr>
      </w:pPr>
      <w:r w:rsidRPr="00E17029">
        <w:rPr>
          <w:rFonts w:ascii="Times New Roman" w:hAnsi="Times New Roman" w:cs="Times New Roman"/>
          <w:sz w:val="24"/>
          <w:szCs w:val="24"/>
        </w:rPr>
        <w:t xml:space="preserve">Delegation and building trust are essential because leaders can no longer be engaged in every decision. Trust allows teams to self-govern, improving productivity and accountability. </w:t>
      </w:r>
    </w:p>
    <w:p w14:paraId="24FDE9BF" w14:textId="77777777" w:rsidR="00E550D3" w:rsidRPr="00E17029" w:rsidRDefault="00E550D3" w:rsidP="00E17029">
      <w:pPr>
        <w:spacing w:line="360" w:lineRule="auto"/>
        <w:rPr>
          <w:rFonts w:ascii="Times New Roman" w:hAnsi="Times New Roman" w:cs="Times New Roman"/>
          <w:sz w:val="24"/>
          <w:szCs w:val="24"/>
        </w:rPr>
      </w:pPr>
      <w:r w:rsidRPr="00E17029">
        <w:rPr>
          <w:rFonts w:ascii="Times New Roman" w:hAnsi="Times New Roman" w:cs="Times New Roman"/>
          <w:sz w:val="24"/>
          <w:szCs w:val="24"/>
        </w:rPr>
        <w:t xml:space="preserve">Lastly, flexibility and learning agility are essential in a fast-paced business environment. Leaders need to be learning all the time, shift when necessary, and enable others to do the same. </w:t>
      </w:r>
    </w:p>
    <w:p w14:paraId="3BFD17A2" w14:textId="77777777" w:rsidR="00E550D3" w:rsidRPr="00E17029" w:rsidRDefault="00E550D3" w:rsidP="00E17029">
      <w:pPr>
        <w:spacing w:line="360" w:lineRule="auto"/>
        <w:rPr>
          <w:rFonts w:ascii="Times New Roman" w:hAnsi="Times New Roman" w:cs="Times New Roman"/>
          <w:sz w:val="24"/>
          <w:szCs w:val="24"/>
        </w:rPr>
      </w:pPr>
      <w:r w:rsidRPr="00E17029">
        <w:rPr>
          <w:rFonts w:ascii="Times New Roman" w:hAnsi="Times New Roman" w:cs="Times New Roman"/>
          <w:sz w:val="24"/>
          <w:szCs w:val="24"/>
        </w:rPr>
        <w:t xml:space="preserve">These skills combined enable leaders to manage complexity, lead through others, and grow future leaders—assuring sustainable development and resilience in growing organizations. </w:t>
      </w:r>
    </w:p>
    <w:p w14:paraId="0C53801F" w14:textId="77777777" w:rsidR="002263CE" w:rsidRDefault="002263CE" w:rsidP="002263CE">
      <w:pPr>
        <w:rPr>
          <w:rFonts w:ascii="Times New Roman" w:hAnsi="Times New Roman" w:cs="Times New Roman"/>
          <w:b/>
          <w:bCs/>
          <w:sz w:val="24"/>
          <w:szCs w:val="24"/>
        </w:rPr>
      </w:pPr>
    </w:p>
    <w:p w14:paraId="7780741F" w14:textId="29D7D21C" w:rsidR="00E550D3" w:rsidRPr="002263CE" w:rsidRDefault="00E550D3" w:rsidP="002263CE">
      <w:pPr>
        <w:rPr>
          <w:rFonts w:ascii="Times New Roman" w:hAnsi="Times New Roman" w:cs="Times New Roman"/>
          <w:b/>
          <w:bCs/>
          <w:sz w:val="24"/>
          <w:szCs w:val="24"/>
        </w:rPr>
      </w:pPr>
      <w:r w:rsidRPr="002263CE">
        <w:rPr>
          <w:rFonts w:ascii="Times New Roman" w:hAnsi="Times New Roman" w:cs="Times New Roman"/>
          <w:b/>
          <w:bCs/>
          <w:sz w:val="24"/>
          <w:szCs w:val="24"/>
        </w:rPr>
        <w:t>Conclusion and Recommendation</w:t>
      </w:r>
      <w:r w:rsidR="002263CE">
        <w:rPr>
          <w:rFonts w:ascii="Times New Roman" w:hAnsi="Times New Roman" w:cs="Times New Roman"/>
          <w:b/>
          <w:bCs/>
          <w:sz w:val="24"/>
          <w:szCs w:val="24"/>
        </w:rPr>
        <w:t>s</w:t>
      </w:r>
    </w:p>
    <w:p w14:paraId="15F3B40A" w14:textId="36E09252" w:rsidR="00E550D3" w:rsidRPr="00E17029" w:rsidRDefault="00E550D3" w:rsidP="00E17029">
      <w:pPr>
        <w:spacing w:line="360" w:lineRule="auto"/>
        <w:rPr>
          <w:rFonts w:ascii="Times New Roman" w:hAnsi="Times New Roman" w:cs="Times New Roman"/>
          <w:sz w:val="24"/>
          <w:szCs w:val="24"/>
        </w:rPr>
      </w:pPr>
      <w:r w:rsidRPr="00E17029">
        <w:rPr>
          <w:rFonts w:ascii="Times New Roman" w:hAnsi="Times New Roman" w:cs="Times New Roman"/>
          <w:sz w:val="24"/>
          <w:szCs w:val="24"/>
        </w:rPr>
        <w:t xml:space="preserve">As organizations </w:t>
      </w:r>
      <w:proofErr w:type="gramStart"/>
      <w:r w:rsidRPr="00E17029">
        <w:rPr>
          <w:rFonts w:ascii="Times New Roman" w:hAnsi="Times New Roman" w:cs="Times New Roman"/>
          <w:sz w:val="24"/>
          <w:szCs w:val="24"/>
        </w:rPr>
        <w:t>grow in size</w:t>
      </w:r>
      <w:proofErr w:type="gramEnd"/>
      <w:r w:rsidRPr="00E17029">
        <w:rPr>
          <w:rFonts w:ascii="Times New Roman" w:hAnsi="Times New Roman" w:cs="Times New Roman"/>
          <w:sz w:val="24"/>
          <w:szCs w:val="24"/>
        </w:rPr>
        <w:t xml:space="preserve"> and complexity, there is a need for a change of leadership style from controlling to coaching and supporting styles. Leaders cannot depend on command-and-control anymore; rather, they </w:t>
      </w:r>
      <w:r w:rsidR="002263CE" w:rsidRPr="00E17029">
        <w:rPr>
          <w:rFonts w:ascii="Times New Roman" w:hAnsi="Times New Roman" w:cs="Times New Roman"/>
          <w:sz w:val="24"/>
          <w:szCs w:val="24"/>
        </w:rPr>
        <w:t>must</w:t>
      </w:r>
      <w:r w:rsidRPr="00E17029">
        <w:rPr>
          <w:rFonts w:ascii="Times New Roman" w:hAnsi="Times New Roman" w:cs="Times New Roman"/>
          <w:sz w:val="24"/>
          <w:szCs w:val="24"/>
        </w:rPr>
        <w:t xml:space="preserve"> empower others, build teams, and shape strategic direction at a higher level. </w:t>
      </w:r>
    </w:p>
    <w:p w14:paraId="414E90F7" w14:textId="77777777" w:rsidR="00E550D3" w:rsidRPr="00E17029" w:rsidRDefault="00E550D3" w:rsidP="00E17029">
      <w:pPr>
        <w:spacing w:line="360" w:lineRule="auto"/>
        <w:rPr>
          <w:rFonts w:ascii="Times New Roman" w:hAnsi="Times New Roman" w:cs="Times New Roman"/>
          <w:sz w:val="24"/>
          <w:szCs w:val="24"/>
        </w:rPr>
      </w:pPr>
      <w:r w:rsidRPr="00E17029">
        <w:rPr>
          <w:rFonts w:ascii="Times New Roman" w:hAnsi="Times New Roman" w:cs="Times New Roman"/>
          <w:sz w:val="24"/>
          <w:szCs w:val="24"/>
        </w:rPr>
        <w:t xml:space="preserve">It is advisable that companies promote leaders to build coaching abilities, emotional intelligence, and collaborative decision-making skills. Investing in integrated leadership development should be high on the strategic agenda to prepare leaders for the future challenges and develop talent at all levels. </w:t>
      </w:r>
    </w:p>
    <w:p w14:paraId="7E1C2972" w14:textId="77777777" w:rsidR="00E550D3" w:rsidRPr="00E17029" w:rsidRDefault="00E550D3" w:rsidP="00E17029">
      <w:pPr>
        <w:spacing w:line="360" w:lineRule="auto"/>
        <w:rPr>
          <w:rFonts w:ascii="Times New Roman" w:hAnsi="Times New Roman" w:cs="Times New Roman"/>
          <w:sz w:val="24"/>
          <w:szCs w:val="24"/>
        </w:rPr>
      </w:pPr>
      <w:r w:rsidRPr="00E17029">
        <w:rPr>
          <w:rFonts w:ascii="Times New Roman" w:hAnsi="Times New Roman" w:cs="Times New Roman"/>
          <w:sz w:val="24"/>
          <w:szCs w:val="24"/>
        </w:rPr>
        <w:t>This essay has discussed the development of leadership through the models of Situational Leadership, Transformational Leadership, and Leader-Member Exchange Theory. It also outlined key skills such as strategic thinking, flexibility, and building trust. In the end, successful leadership in emerging organizations is dependent on flexibility, emotional intelligence, and driving development of others—drivers that spearhead long-term performance and innovation.</w:t>
      </w:r>
    </w:p>
    <w:p w14:paraId="135F0FE2" w14:textId="77777777" w:rsidR="00E550D3" w:rsidRPr="00E17029" w:rsidRDefault="00E550D3" w:rsidP="00E17029">
      <w:pPr>
        <w:spacing w:line="360" w:lineRule="auto"/>
        <w:rPr>
          <w:rFonts w:ascii="Times New Roman" w:hAnsi="Times New Roman" w:cs="Times New Roman"/>
          <w:sz w:val="24"/>
          <w:szCs w:val="24"/>
        </w:rPr>
      </w:pPr>
    </w:p>
    <w:p w14:paraId="7C06D3E1" w14:textId="77777777" w:rsidR="00E550D3" w:rsidRPr="00E17029" w:rsidRDefault="00E550D3" w:rsidP="00E17029">
      <w:pPr>
        <w:spacing w:line="360" w:lineRule="auto"/>
        <w:rPr>
          <w:rFonts w:ascii="Times New Roman" w:hAnsi="Times New Roman" w:cs="Times New Roman"/>
          <w:sz w:val="24"/>
          <w:szCs w:val="24"/>
        </w:rPr>
      </w:pPr>
    </w:p>
    <w:p w14:paraId="412E640A" w14:textId="77777777" w:rsidR="00E550D3" w:rsidRPr="00E17029" w:rsidRDefault="00E550D3" w:rsidP="00E17029">
      <w:pPr>
        <w:spacing w:line="360" w:lineRule="auto"/>
        <w:rPr>
          <w:rFonts w:ascii="Times New Roman" w:hAnsi="Times New Roman" w:cs="Times New Roman"/>
          <w:sz w:val="24"/>
          <w:szCs w:val="24"/>
        </w:rPr>
      </w:pPr>
    </w:p>
    <w:p w14:paraId="1C301116" w14:textId="77777777" w:rsidR="00E550D3" w:rsidRPr="00E17029" w:rsidRDefault="00E550D3" w:rsidP="00E17029">
      <w:pPr>
        <w:spacing w:line="360" w:lineRule="auto"/>
        <w:rPr>
          <w:rFonts w:ascii="Times New Roman" w:hAnsi="Times New Roman" w:cs="Times New Roman"/>
          <w:sz w:val="24"/>
          <w:szCs w:val="24"/>
        </w:rPr>
      </w:pPr>
    </w:p>
    <w:p w14:paraId="1DB0E228" w14:textId="77777777" w:rsidR="00E550D3" w:rsidRPr="00E17029" w:rsidRDefault="00E550D3" w:rsidP="00E17029">
      <w:pPr>
        <w:spacing w:line="360" w:lineRule="auto"/>
        <w:rPr>
          <w:rFonts w:ascii="Times New Roman" w:hAnsi="Times New Roman" w:cs="Times New Roman"/>
          <w:sz w:val="24"/>
          <w:szCs w:val="24"/>
        </w:rPr>
      </w:pPr>
    </w:p>
    <w:p w14:paraId="3C77F4F8" w14:textId="77777777" w:rsidR="00E550D3" w:rsidRPr="00E17029" w:rsidRDefault="00E550D3" w:rsidP="00E17029">
      <w:pPr>
        <w:spacing w:line="360" w:lineRule="auto"/>
        <w:rPr>
          <w:rFonts w:ascii="Times New Roman" w:hAnsi="Times New Roman" w:cs="Times New Roman"/>
          <w:sz w:val="24"/>
          <w:szCs w:val="24"/>
        </w:rPr>
      </w:pPr>
    </w:p>
    <w:p w14:paraId="7B1DF027" w14:textId="77777777" w:rsidR="00E550D3" w:rsidRPr="00E17029" w:rsidRDefault="00E550D3" w:rsidP="00E17029">
      <w:pPr>
        <w:spacing w:line="360" w:lineRule="auto"/>
        <w:rPr>
          <w:rFonts w:ascii="Times New Roman" w:hAnsi="Times New Roman" w:cs="Times New Roman"/>
          <w:sz w:val="24"/>
          <w:szCs w:val="24"/>
        </w:rPr>
      </w:pPr>
    </w:p>
    <w:p w14:paraId="106D4501" w14:textId="77777777" w:rsidR="00E550D3" w:rsidRPr="00E17029" w:rsidRDefault="00E550D3" w:rsidP="00E17029">
      <w:pPr>
        <w:spacing w:line="360" w:lineRule="auto"/>
        <w:rPr>
          <w:rFonts w:ascii="Times New Roman" w:hAnsi="Times New Roman" w:cs="Times New Roman"/>
          <w:sz w:val="24"/>
          <w:szCs w:val="24"/>
        </w:rPr>
      </w:pPr>
    </w:p>
    <w:p w14:paraId="662E503B" w14:textId="77777777" w:rsidR="00E550D3" w:rsidRPr="00E17029" w:rsidRDefault="00E550D3" w:rsidP="00E17029">
      <w:pPr>
        <w:spacing w:line="360" w:lineRule="auto"/>
        <w:rPr>
          <w:rFonts w:ascii="Times New Roman" w:hAnsi="Times New Roman" w:cs="Times New Roman"/>
          <w:sz w:val="24"/>
          <w:szCs w:val="24"/>
        </w:rPr>
      </w:pPr>
    </w:p>
    <w:p w14:paraId="464984FD" w14:textId="77777777" w:rsidR="00E550D3" w:rsidRPr="00E17029" w:rsidRDefault="00E550D3" w:rsidP="00E17029">
      <w:pPr>
        <w:spacing w:line="360" w:lineRule="auto"/>
        <w:rPr>
          <w:rFonts w:ascii="Times New Roman" w:hAnsi="Times New Roman" w:cs="Times New Roman"/>
          <w:sz w:val="24"/>
          <w:szCs w:val="24"/>
        </w:rPr>
      </w:pPr>
    </w:p>
    <w:p w14:paraId="782EED1E" w14:textId="77777777" w:rsidR="00E550D3" w:rsidRPr="00E17029" w:rsidRDefault="00E550D3" w:rsidP="00E17029">
      <w:pPr>
        <w:spacing w:line="360" w:lineRule="auto"/>
        <w:rPr>
          <w:rFonts w:ascii="Times New Roman" w:hAnsi="Times New Roman" w:cs="Times New Roman"/>
          <w:sz w:val="24"/>
          <w:szCs w:val="24"/>
        </w:rPr>
      </w:pPr>
    </w:p>
    <w:p w14:paraId="5BB2AAD0" w14:textId="77777777" w:rsidR="00E550D3" w:rsidRPr="00E17029" w:rsidRDefault="00E550D3" w:rsidP="00E17029">
      <w:pPr>
        <w:spacing w:line="360" w:lineRule="auto"/>
        <w:rPr>
          <w:rFonts w:ascii="Times New Roman" w:hAnsi="Times New Roman" w:cs="Times New Roman"/>
          <w:sz w:val="24"/>
          <w:szCs w:val="24"/>
        </w:rPr>
      </w:pPr>
    </w:p>
    <w:p w14:paraId="40F79CB3" w14:textId="77777777" w:rsidR="00E550D3" w:rsidRPr="00E17029" w:rsidRDefault="00E550D3" w:rsidP="00E17029">
      <w:pPr>
        <w:spacing w:line="360" w:lineRule="auto"/>
        <w:rPr>
          <w:rFonts w:ascii="Times New Roman" w:hAnsi="Times New Roman" w:cs="Times New Roman"/>
          <w:sz w:val="24"/>
          <w:szCs w:val="24"/>
        </w:rPr>
      </w:pPr>
    </w:p>
    <w:p w14:paraId="11E5C09D" w14:textId="77777777" w:rsidR="00E550D3" w:rsidRPr="00E17029" w:rsidRDefault="00E550D3" w:rsidP="00E17029">
      <w:pPr>
        <w:spacing w:line="360" w:lineRule="auto"/>
        <w:rPr>
          <w:rFonts w:ascii="Times New Roman" w:hAnsi="Times New Roman" w:cs="Times New Roman"/>
          <w:sz w:val="24"/>
          <w:szCs w:val="24"/>
        </w:rPr>
      </w:pPr>
    </w:p>
    <w:p w14:paraId="69C67156" w14:textId="0E9F778F" w:rsidR="00E550D3" w:rsidRPr="002263CE" w:rsidRDefault="00E550D3" w:rsidP="002263CE">
      <w:pPr>
        <w:rPr>
          <w:rFonts w:ascii="Times New Roman" w:hAnsi="Times New Roman" w:cs="Times New Roman"/>
          <w:sz w:val="28"/>
          <w:szCs w:val="28"/>
        </w:rPr>
      </w:pPr>
      <w:r w:rsidRPr="002263CE">
        <w:rPr>
          <w:rFonts w:ascii="Times New Roman" w:hAnsi="Times New Roman" w:cs="Times New Roman"/>
          <w:sz w:val="28"/>
          <w:szCs w:val="28"/>
        </w:rPr>
        <w:t>References</w:t>
      </w:r>
      <w:r w:rsidR="002263CE">
        <w:rPr>
          <w:rFonts w:ascii="Times New Roman" w:hAnsi="Times New Roman" w:cs="Times New Roman"/>
          <w:sz w:val="28"/>
          <w:szCs w:val="28"/>
        </w:rPr>
        <w:t>:</w:t>
      </w:r>
    </w:p>
    <w:p w14:paraId="6DE0A7C5" w14:textId="06AC50F2" w:rsidR="00E550D3" w:rsidRPr="00E17029" w:rsidRDefault="002263CE" w:rsidP="00E17029">
      <w:pPr>
        <w:spacing w:line="360" w:lineRule="auto"/>
        <w:rPr>
          <w:rFonts w:ascii="Times New Roman" w:hAnsi="Times New Roman" w:cs="Times New Roman"/>
          <w:sz w:val="24"/>
          <w:szCs w:val="24"/>
        </w:rPr>
      </w:pPr>
      <w:r>
        <w:rPr>
          <w:rFonts w:ascii="Times New Roman" w:hAnsi="Times New Roman" w:cs="Times New Roman"/>
          <w:sz w:val="24"/>
          <w:szCs w:val="24"/>
        </w:rPr>
        <w:t>1)</w:t>
      </w:r>
      <w:r w:rsidR="00E550D3" w:rsidRPr="00E17029">
        <w:rPr>
          <w:rFonts w:ascii="Times New Roman" w:hAnsi="Times New Roman" w:cs="Times New Roman"/>
          <w:sz w:val="24"/>
          <w:szCs w:val="24"/>
        </w:rPr>
        <w:t>Bauer, T.N., 2015. Leader-Member Exchange (LMX) Theory: An Introduction and Overview Talya N. Bauer and Berrin Erdogan. </w:t>
      </w:r>
      <w:r w:rsidR="00E550D3" w:rsidRPr="00E17029">
        <w:rPr>
          <w:rFonts w:ascii="Times New Roman" w:hAnsi="Times New Roman" w:cs="Times New Roman"/>
          <w:i/>
          <w:iCs/>
          <w:sz w:val="24"/>
          <w:szCs w:val="24"/>
        </w:rPr>
        <w:t>The Oxford handbook of leader-member exchange</w:t>
      </w:r>
      <w:r w:rsidR="00E550D3" w:rsidRPr="00E17029">
        <w:rPr>
          <w:rFonts w:ascii="Times New Roman" w:hAnsi="Times New Roman" w:cs="Times New Roman"/>
          <w:sz w:val="24"/>
          <w:szCs w:val="24"/>
        </w:rPr>
        <w:t>, p.3.</w:t>
      </w:r>
    </w:p>
    <w:p w14:paraId="5F3E4B7C" w14:textId="653AD560" w:rsidR="00E550D3" w:rsidRPr="00E17029" w:rsidRDefault="002263CE" w:rsidP="00E17029">
      <w:pPr>
        <w:spacing w:line="360" w:lineRule="auto"/>
        <w:rPr>
          <w:rFonts w:ascii="Times New Roman" w:hAnsi="Times New Roman" w:cs="Times New Roman"/>
          <w:sz w:val="24"/>
          <w:szCs w:val="24"/>
        </w:rPr>
      </w:pPr>
      <w:r>
        <w:rPr>
          <w:rFonts w:ascii="Times New Roman" w:hAnsi="Times New Roman" w:cs="Times New Roman"/>
          <w:sz w:val="24"/>
          <w:szCs w:val="24"/>
        </w:rPr>
        <w:t>2)</w:t>
      </w:r>
      <w:r w:rsidR="00E550D3" w:rsidRPr="00E17029">
        <w:rPr>
          <w:rFonts w:ascii="Times New Roman" w:hAnsi="Times New Roman" w:cs="Times New Roman"/>
          <w:sz w:val="24"/>
          <w:szCs w:val="24"/>
        </w:rPr>
        <w:t>DeLaubell, C., 2024. Assessing Leadership in Business: A Critical Investigation of Jamie Dimon.</w:t>
      </w:r>
    </w:p>
    <w:p w14:paraId="0A5C5AA7" w14:textId="5A0A463B" w:rsidR="00E550D3" w:rsidRPr="00E17029" w:rsidRDefault="002263CE" w:rsidP="00E17029">
      <w:pPr>
        <w:spacing w:line="360" w:lineRule="auto"/>
        <w:rPr>
          <w:rFonts w:ascii="Times New Roman" w:hAnsi="Times New Roman" w:cs="Times New Roman"/>
          <w:sz w:val="24"/>
          <w:szCs w:val="24"/>
        </w:rPr>
      </w:pPr>
      <w:r>
        <w:rPr>
          <w:rFonts w:ascii="Times New Roman" w:hAnsi="Times New Roman" w:cs="Times New Roman"/>
          <w:sz w:val="24"/>
          <w:szCs w:val="24"/>
        </w:rPr>
        <w:t>3)</w:t>
      </w:r>
      <w:r w:rsidR="00E550D3" w:rsidRPr="00E17029">
        <w:rPr>
          <w:rFonts w:ascii="Times New Roman" w:hAnsi="Times New Roman" w:cs="Times New Roman"/>
          <w:sz w:val="24"/>
          <w:szCs w:val="24"/>
        </w:rPr>
        <w:t xml:space="preserve">Deng, C., </w:t>
      </w:r>
      <w:proofErr w:type="spellStart"/>
      <w:r w:rsidR="00E550D3" w:rsidRPr="00E17029">
        <w:rPr>
          <w:rFonts w:ascii="Times New Roman" w:hAnsi="Times New Roman" w:cs="Times New Roman"/>
          <w:sz w:val="24"/>
          <w:szCs w:val="24"/>
        </w:rPr>
        <w:t>Gulseren</w:t>
      </w:r>
      <w:proofErr w:type="spellEnd"/>
      <w:r w:rsidR="00E550D3" w:rsidRPr="00E17029">
        <w:rPr>
          <w:rFonts w:ascii="Times New Roman" w:hAnsi="Times New Roman" w:cs="Times New Roman"/>
          <w:sz w:val="24"/>
          <w:szCs w:val="24"/>
        </w:rPr>
        <w:t xml:space="preserve">, D., Isola, C., </w:t>
      </w:r>
      <w:proofErr w:type="spellStart"/>
      <w:r w:rsidR="00E550D3" w:rsidRPr="00E17029">
        <w:rPr>
          <w:rFonts w:ascii="Times New Roman" w:hAnsi="Times New Roman" w:cs="Times New Roman"/>
          <w:sz w:val="24"/>
          <w:szCs w:val="24"/>
        </w:rPr>
        <w:t>Grocutt</w:t>
      </w:r>
      <w:proofErr w:type="spellEnd"/>
      <w:r w:rsidR="00E550D3" w:rsidRPr="00E17029">
        <w:rPr>
          <w:rFonts w:ascii="Times New Roman" w:hAnsi="Times New Roman" w:cs="Times New Roman"/>
          <w:sz w:val="24"/>
          <w:szCs w:val="24"/>
        </w:rPr>
        <w:t>, K. and Turner, N., 2023. Transformational leadership effectiveness: an evidence-based primer. </w:t>
      </w:r>
      <w:r w:rsidR="00E550D3" w:rsidRPr="00E17029">
        <w:rPr>
          <w:rFonts w:ascii="Times New Roman" w:hAnsi="Times New Roman" w:cs="Times New Roman"/>
          <w:i/>
          <w:iCs/>
          <w:sz w:val="24"/>
          <w:szCs w:val="24"/>
        </w:rPr>
        <w:t>Human Resource Development International</w:t>
      </w:r>
      <w:r w:rsidR="00E550D3" w:rsidRPr="00E17029">
        <w:rPr>
          <w:rFonts w:ascii="Times New Roman" w:hAnsi="Times New Roman" w:cs="Times New Roman"/>
          <w:sz w:val="24"/>
          <w:szCs w:val="24"/>
        </w:rPr>
        <w:t>, </w:t>
      </w:r>
      <w:r w:rsidR="00E550D3" w:rsidRPr="00E17029">
        <w:rPr>
          <w:rFonts w:ascii="Times New Roman" w:hAnsi="Times New Roman" w:cs="Times New Roman"/>
          <w:i/>
          <w:iCs/>
          <w:sz w:val="24"/>
          <w:szCs w:val="24"/>
        </w:rPr>
        <w:t>26</w:t>
      </w:r>
      <w:r w:rsidR="00E550D3" w:rsidRPr="00E17029">
        <w:rPr>
          <w:rFonts w:ascii="Times New Roman" w:hAnsi="Times New Roman" w:cs="Times New Roman"/>
          <w:sz w:val="24"/>
          <w:szCs w:val="24"/>
        </w:rPr>
        <w:t>(5), pp.627-641.’</w:t>
      </w:r>
    </w:p>
    <w:p w14:paraId="3B417D91" w14:textId="2C598DF7" w:rsidR="00E550D3" w:rsidRPr="00E17029" w:rsidRDefault="002263CE" w:rsidP="00E17029">
      <w:pPr>
        <w:spacing w:line="360" w:lineRule="auto"/>
        <w:rPr>
          <w:rFonts w:ascii="Times New Roman" w:hAnsi="Times New Roman" w:cs="Times New Roman"/>
          <w:sz w:val="24"/>
          <w:szCs w:val="24"/>
        </w:rPr>
      </w:pPr>
      <w:r>
        <w:rPr>
          <w:rFonts w:ascii="Times New Roman" w:hAnsi="Times New Roman" w:cs="Times New Roman"/>
          <w:sz w:val="24"/>
          <w:szCs w:val="24"/>
        </w:rPr>
        <w:t>4)</w:t>
      </w:r>
      <w:r w:rsidR="00E550D3" w:rsidRPr="00E17029">
        <w:rPr>
          <w:rFonts w:ascii="Times New Roman" w:hAnsi="Times New Roman" w:cs="Times New Roman"/>
          <w:sz w:val="24"/>
          <w:szCs w:val="24"/>
        </w:rPr>
        <w:t>Hassan, S., Mahsud, R., Yukl, G. and Prussia, G.E., 2013. Ethical and empowering leadership and leader effectiveness. </w:t>
      </w:r>
      <w:r w:rsidR="00E550D3" w:rsidRPr="00E17029">
        <w:rPr>
          <w:rFonts w:ascii="Times New Roman" w:hAnsi="Times New Roman" w:cs="Times New Roman"/>
          <w:i/>
          <w:iCs/>
          <w:sz w:val="24"/>
          <w:szCs w:val="24"/>
        </w:rPr>
        <w:t>Journal of Managerial Psychology</w:t>
      </w:r>
      <w:r w:rsidR="00E550D3" w:rsidRPr="00E17029">
        <w:rPr>
          <w:rFonts w:ascii="Times New Roman" w:hAnsi="Times New Roman" w:cs="Times New Roman"/>
          <w:sz w:val="24"/>
          <w:szCs w:val="24"/>
        </w:rPr>
        <w:t>, </w:t>
      </w:r>
      <w:r w:rsidR="00E550D3" w:rsidRPr="00E17029">
        <w:rPr>
          <w:rFonts w:ascii="Times New Roman" w:hAnsi="Times New Roman" w:cs="Times New Roman"/>
          <w:i/>
          <w:iCs/>
          <w:sz w:val="24"/>
          <w:szCs w:val="24"/>
        </w:rPr>
        <w:t>28</w:t>
      </w:r>
      <w:r w:rsidR="00E550D3" w:rsidRPr="00E17029">
        <w:rPr>
          <w:rFonts w:ascii="Times New Roman" w:hAnsi="Times New Roman" w:cs="Times New Roman"/>
          <w:sz w:val="24"/>
          <w:szCs w:val="24"/>
        </w:rPr>
        <w:t>(2), pp.133-146.</w:t>
      </w:r>
    </w:p>
    <w:p w14:paraId="1B54A1B1" w14:textId="02E18E76" w:rsidR="00E550D3" w:rsidRPr="00E17029" w:rsidRDefault="002263CE" w:rsidP="00E17029">
      <w:pPr>
        <w:spacing w:line="360" w:lineRule="auto"/>
        <w:rPr>
          <w:rFonts w:ascii="Times New Roman" w:hAnsi="Times New Roman" w:cs="Times New Roman"/>
          <w:i/>
          <w:iCs/>
          <w:sz w:val="24"/>
          <w:szCs w:val="24"/>
          <w:lang w:val="it-IT"/>
        </w:rPr>
      </w:pPr>
      <w:r>
        <w:rPr>
          <w:rFonts w:ascii="Times New Roman" w:hAnsi="Times New Roman" w:cs="Times New Roman"/>
          <w:sz w:val="24"/>
          <w:szCs w:val="24"/>
        </w:rPr>
        <w:t>5)</w:t>
      </w:r>
      <w:r w:rsidR="00E550D3" w:rsidRPr="00E17029">
        <w:rPr>
          <w:rFonts w:ascii="Times New Roman" w:hAnsi="Times New Roman" w:cs="Times New Roman"/>
          <w:sz w:val="24"/>
          <w:szCs w:val="24"/>
        </w:rPr>
        <w:t>Rachmad, Y.E., 2022. Adaptive Leadership Theory. </w:t>
      </w:r>
      <w:r w:rsidR="00E550D3" w:rsidRPr="00E17029">
        <w:rPr>
          <w:rFonts w:ascii="Times New Roman" w:hAnsi="Times New Roman" w:cs="Times New Roman"/>
          <w:i/>
          <w:iCs/>
          <w:sz w:val="24"/>
          <w:szCs w:val="24"/>
          <w:lang w:val="it-IT"/>
        </w:rPr>
        <w:t xml:space="preserve">Albacete </w:t>
      </w:r>
      <w:proofErr w:type="spellStart"/>
      <w:r w:rsidR="00E550D3" w:rsidRPr="00E17029">
        <w:rPr>
          <w:rFonts w:ascii="Times New Roman" w:hAnsi="Times New Roman" w:cs="Times New Roman"/>
          <w:i/>
          <w:iCs/>
          <w:sz w:val="24"/>
          <w:szCs w:val="24"/>
          <w:lang w:val="it-IT"/>
        </w:rPr>
        <w:t>Cuchillo</w:t>
      </w:r>
      <w:proofErr w:type="spellEnd"/>
      <w:r w:rsidR="00E550D3" w:rsidRPr="00E17029">
        <w:rPr>
          <w:rFonts w:ascii="Times New Roman" w:hAnsi="Times New Roman" w:cs="Times New Roman"/>
          <w:i/>
          <w:iCs/>
          <w:sz w:val="24"/>
          <w:szCs w:val="24"/>
          <w:lang w:val="it-IT"/>
        </w:rPr>
        <w:t xml:space="preserve"> </w:t>
      </w:r>
      <w:proofErr w:type="spellStart"/>
      <w:r w:rsidR="00E550D3" w:rsidRPr="00E17029">
        <w:rPr>
          <w:rFonts w:ascii="Times New Roman" w:hAnsi="Times New Roman" w:cs="Times New Roman"/>
          <w:i/>
          <w:iCs/>
          <w:sz w:val="24"/>
          <w:szCs w:val="24"/>
          <w:lang w:val="it-IT"/>
        </w:rPr>
        <w:t>Publicaciones</w:t>
      </w:r>
      <w:proofErr w:type="spellEnd"/>
      <w:r w:rsidR="00E550D3" w:rsidRPr="00E17029">
        <w:rPr>
          <w:rFonts w:ascii="Times New Roman" w:hAnsi="Times New Roman" w:cs="Times New Roman"/>
          <w:i/>
          <w:iCs/>
          <w:sz w:val="24"/>
          <w:szCs w:val="24"/>
          <w:lang w:val="it-IT"/>
        </w:rPr>
        <w:t xml:space="preserve"> </w:t>
      </w:r>
      <w:proofErr w:type="spellStart"/>
      <w:r w:rsidR="00E550D3" w:rsidRPr="00E17029">
        <w:rPr>
          <w:rFonts w:ascii="Times New Roman" w:hAnsi="Times New Roman" w:cs="Times New Roman"/>
          <w:i/>
          <w:iCs/>
          <w:sz w:val="24"/>
          <w:szCs w:val="24"/>
          <w:lang w:val="it-IT"/>
        </w:rPr>
        <w:t>Internacionales</w:t>
      </w:r>
      <w:proofErr w:type="spellEnd"/>
      <w:r w:rsidR="00E550D3" w:rsidRPr="00E17029">
        <w:rPr>
          <w:rFonts w:ascii="Times New Roman" w:hAnsi="Times New Roman" w:cs="Times New Roman"/>
          <w:i/>
          <w:iCs/>
          <w:sz w:val="24"/>
          <w:szCs w:val="24"/>
          <w:lang w:val="it-IT"/>
        </w:rPr>
        <w:t xml:space="preserve">, </w:t>
      </w:r>
      <w:proofErr w:type="spellStart"/>
      <w:r w:rsidR="00E550D3" w:rsidRPr="00E17029">
        <w:rPr>
          <w:rFonts w:ascii="Times New Roman" w:hAnsi="Times New Roman" w:cs="Times New Roman"/>
          <w:i/>
          <w:iCs/>
          <w:sz w:val="24"/>
          <w:szCs w:val="24"/>
          <w:lang w:val="it-IT"/>
        </w:rPr>
        <w:t>Edición</w:t>
      </w:r>
      <w:proofErr w:type="spellEnd"/>
      <w:r w:rsidR="00E550D3" w:rsidRPr="00E17029">
        <w:rPr>
          <w:rFonts w:ascii="Times New Roman" w:hAnsi="Times New Roman" w:cs="Times New Roman"/>
          <w:i/>
          <w:iCs/>
          <w:sz w:val="24"/>
          <w:szCs w:val="24"/>
          <w:lang w:val="it-IT"/>
        </w:rPr>
        <w:t xml:space="preserve"> </w:t>
      </w:r>
      <w:proofErr w:type="spellStart"/>
      <w:r w:rsidR="00E550D3" w:rsidRPr="00E17029">
        <w:rPr>
          <w:rFonts w:ascii="Times New Roman" w:hAnsi="Times New Roman" w:cs="Times New Roman"/>
          <w:i/>
          <w:iCs/>
          <w:sz w:val="24"/>
          <w:szCs w:val="24"/>
          <w:lang w:val="it-IT"/>
        </w:rPr>
        <w:t>Especial</w:t>
      </w:r>
      <w:proofErr w:type="spellEnd"/>
      <w:r w:rsidR="00E550D3" w:rsidRPr="00E17029">
        <w:rPr>
          <w:rFonts w:ascii="Times New Roman" w:hAnsi="Times New Roman" w:cs="Times New Roman"/>
          <w:i/>
          <w:iCs/>
          <w:sz w:val="24"/>
          <w:szCs w:val="24"/>
          <w:lang w:val="it-IT"/>
        </w:rPr>
        <w:t xml:space="preserve"> 2022.</w:t>
      </w:r>
    </w:p>
    <w:p w14:paraId="4326D868" w14:textId="30DDC4D1" w:rsidR="00E550D3" w:rsidRPr="00E17029" w:rsidRDefault="002263CE" w:rsidP="00E17029">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6)</w:t>
      </w:r>
      <w:r w:rsidR="00E550D3" w:rsidRPr="00E17029">
        <w:rPr>
          <w:rFonts w:ascii="Times New Roman" w:hAnsi="Times New Roman" w:cs="Times New Roman"/>
          <w:sz w:val="24"/>
          <w:szCs w:val="24"/>
        </w:rPr>
        <w:t>Kotter, J.P., 2017. What leaders really do. In </w:t>
      </w:r>
      <w:r w:rsidR="00E550D3" w:rsidRPr="00E17029">
        <w:rPr>
          <w:rFonts w:ascii="Times New Roman" w:hAnsi="Times New Roman" w:cs="Times New Roman"/>
          <w:i/>
          <w:iCs/>
          <w:sz w:val="24"/>
          <w:szCs w:val="24"/>
        </w:rPr>
        <w:t>Leadership perspectives</w:t>
      </w:r>
      <w:r w:rsidR="00E550D3" w:rsidRPr="00E17029">
        <w:rPr>
          <w:rFonts w:ascii="Times New Roman" w:hAnsi="Times New Roman" w:cs="Times New Roman"/>
          <w:sz w:val="24"/>
          <w:szCs w:val="24"/>
        </w:rPr>
        <w:t> (pp. 7-15). Routledge.</w:t>
      </w:r>
    </w:p>
    <w:p w14:paraId="2405FC8F" w14:textId="0D3EFA34" w:rsidR="00E550D3" w:rsidRPr="00E17029" w:rsidRDefault="00E550D3" w:rsidP="00E17029">
      <w:pPr>
        <w:spacing w:line="360" w:lineRule="auto"/>
        <w:rPr>
          <w:rFonts w:ascii="Times New Roman" w:hAnsi="Times New Roman" w:cs="Times New Roman"/>
          <w:sz w:val="24"/>
          <w:szCs w:val="24"/>
        </w:rPr>
      </w:pPr>
      <w:r w:rsidRPr="00E17029">
        <w:rPr>
          <w:rFonts w:ascii="Times New Roman" w:hAnsi="Times New Roman" w:cs="Times New Roman"/>
          <w:sz w:val="24"/>
          <w:szCs w:val="24"/>
        </w:rPr>
        <w:t>Northouse, P.G., 2023. </w:t>
      </w:r>
      <w:r w:rsidRPr="00E17029">
        <w:rPr>
          <w:rFonts w:ascii="Times New Roman" w:hAnsi="Times New Roman" w:cs="Times New Roman"/>
          <w:i/>
          <w:iCs/>
          <w:sz w:val="24"/>
          <w:szCs w:val="24"/>
        </w:rPr>
        <w:t>Introduction to leadership: Concepts and practice</w:t>
      </w:r>
      <w:r w:rsidRPr="00E17029">
        <w:rPr>
          <w:rFonts w:ascii="Times New Roman" w:hAnsi="Times New Roman" w:cs="Times New Roman"/>
          <w:sz w:val="24"/>
          <w:szCs w:val="24"/>
        </w:rPr>
        <w:t>. Sage Publications.</w:t>
      </w:r>
    </w:p>
    <w:p w14:paraId="666D6FE5" w14:textId="3575A2DA" w:rsidR="00E550D3" w:rsidRPr="00E17029" w:rsidRDefault="002263CE" w:rsidP="00E17029">
      <w:pPr>
        <w:spacing w:line="360" w:lineRule="auto"/>
        <w:rPr>
          <w:rFonts w:ascii="Times New Roman" w:hAnsi="Times New Roman" w:cs="Times New Roman"/>
          <w:sz w:val="24"/>
          <w:szCs w:val="24"/>
        </w:rPr>
      </w:pPr>
      <w:r>
        <w:rPr>
          <w:rFonts w:ascii="Times New Roman" w:hAnsi="Times New Roman" w:cs="Times New Roman"/>
          <w:sz w:val="24"/>
          <w:szCs w:val="24"/>
        </w:rPr>
        <w:t>7)</w:t>
      </w:r>
      <w:r w:rsidR="00E550D3" w:rsidRPr="00E17029">
        <w:rPr>
          <w:rFonts w:ascii="Times New Roman" w:hAnsi="Times New Roman" w:cs="Times New Roman"/>
          <w:sz w:val="24"/>
          <w:szCs w:val="24"/>
        </w:rPr>
        <w:t>Saif, N., Ali, S., Shaheen, I. and Ayaz, S., 2022. UNDERSTANDING LIBRARIAN TRANSFORMATIONAL AND TRANSACTIONAL LEADERSHIP CAPABILITIES THROUGH THE LENS OF STUDENTS RESPONSE WHILE SPENDING TIME IN UNIVERSITY LIBRARY. </w:t>
      </w:r>
      <w:r w:rsidR="00E550D3" w:rsidRPr="00E17029">
        <w:rPr>
          <w:rFonts w:ascii="Times New Roman" w:hAnsi="Times New Roman" w:cs="Times New Roman"/>
          <w:i/>
          <w:iCs/>
          <w:sz w:val="24"/>
          <w:szCs w:val="24"/>
        </w:rPr>
        <w:t>Library Philosophy &amp; Practice</w:t>
      </w:r>
      <w:r w:rsidR="00E550D3" w:rsidRPr="00E17029">
        <w:rPr>
          <w:rFonts w:ascii="Times New Roman" w:hAnsi="Times New Roman" w:cs="Times New Roman"/>
          <w:sz w:val="24"/>
          <w:szCs w:val="24"/>
        </w:rPr>
        <w:t>.</w:t>
      </w:r>
    </w:p>
    <w:p w14:paraId="4C2189CC" w14:textId="6C852B5A" w:rsidR="00E550D3" w:rsidRPr="00E17029" w:rsidRDefault="002263CE" w:rsidP="00E17029">
      <w:pPr>
        <w:spacing w:line="360" w:lineRule="auto"/>
        <w:rPr>
          <w:rFonts w:ascii="Times New Roman" w:hAnsi="Times New Roman" w:cs="Times New Roman"/>
          <w:sz w:val="24"/>
          <w:szCs w:val="24"/>
        </w:rPr>
      </w:pPr>
      <w:r>
        <w:rPr>
          <w:rFonts w:ascii="Times New Roman" w:hAnsi="Times New Roman" w:cs="Times New Roman"/>
          <w:sz w:val="24"/>
          <w:szCs w:val="24"/>
        </w:rPr>
        <w:t>8)</w:t>
      </w:r>
      <w:r w:rsidR="00E550D3" w:rsidRPr="00E17029">
        <w:rPr>
          <w:rFonts w:ascii="Times New Roman" w:hAnsi="Times New Roman" w:cs="Times New Roman"/>
          <w:sz w:val="24"/>
          <w:szCs w:val="24"/>
        </w:rPr>
        <w:t>Singh, A., Lim, W.M., Jha, S., Kumar, S. and Ciasullo, M.V., 2023. The state of the art of strategic leadership. </w:t>
      </w:r>
      <w:r w:rsidR="00E550D3" w:rsidRPr="00E17029">
        <w:rPr>
          <w:rFonts w:ascii="Times New Roman" w:hAnsi="Times New Roman" w:cs="Times New Roman"/>
          <w:i/>
          <w:iCs/>
          <w:sz w:val="24"/>
          <w:szCs w:val="24"/>
        </w:rPr>
        <w:t>Journal of Business Research</w:t>
      </w:r>
      <w:r w:rsidR="00E550D3" w:rsidRPr="00E17029">
        <w:rPr>
          <w:rFonts w:ascii="Times New Roman" w:hAnsi="Times New Roman" w:cs="Times New Roman"/>
          <w:sz w:val="24"/>
          <w:szCs w:val="24"/>
        </w:rPr>
        <w:t>, </w:t>
      </w:r>
      <w:r w:rsidR="00E550D3" w:rsidRPr="00E17029">
        <w:rPr>
          <w:rFonts w:ascii="Times New Roman" w:hAnsi="Times New Roman" w:cs="Times New Roman"/>
          <w:i/>
          <w:iCs/>
          <w:sz w:val="24"/>
          <w:szCs w:val="24"/>
        </w:rPr>
        <w:t>158</w:t>
      </w:r>
      <w:r w:rsidR="00E550D3" w:rsidRPr="00E17029">
        <w:rPr>
          <w:rFonts w:ascii="Times New Roman" w:hAnsi="Times New Roman" w:cs="Times New Roman"/>
          <w:sz w:val="24"/>
          <w:szCs w:val="24"/>
        </w:rPr>
        <w:t>, p.113676.</w:t>
      </w:r>
    </w:p>
    <w:p w14:paraId="463D8A28" w14:textId="77777777" w:rsidR="00885973" w:rsidRPr="00E17029" w:rsidRDefault="00885973" w:rsidP="00E17029">
      <w:pPr>
        <w:spacing w:line="360" w:lineRule="auto"/>
        <w:rPr>
          <w:rFonts w:ascii="Times New Roman" w:hAnsi="Times New Roman" w:cs="Times New Roman"/>
          <w:sz w:val="24"/>
          <w:szCs w:val="24"/>
        </w:rPr>
      </w:pPr>
    </w:p>
    <w:sectPr w:rsidR="00885973" w:rsidRPr="00E17029" w:rsidSect="0000292F">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0D3"/>
    <w:rsid w:val="0000292F"/>
    <w:rsid w:val="000A16A7"/>
    <w:rsid w:val="002263CE"/>
    <w:rsid w:val="00763560"/>
    <w:rsid w:val="00885973"/>
    <w:rsid w:val="00A802E7"/>
    <w:rsid w:val="00E17029"/>
    <w:rsid w:val="00E550D3"/>
    <w:rsid w:val="00E92FFC"/>
    <w:rsid w:val="00F5705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38B49"/>
  <w15:chartTrackingRefBased/>
  <w15:docId w15:val="{AD7D92EC-DB6B-45D4-95F5-40CA8E1EE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IN" w:eastAsia="en-US"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50D3"/>
  </w:style>
  <w:style w:type="paragraph" w:styleId="Heading1">
    <w:name w:val="heading 1"/>
    <w:basedOn w:val="Normal"/>
    <w:next w:val="Normal"/>
    <w:link w:val="Heading1Char"/>
    <w:uiPriority w:val="9"/>
    <w:qFormat/>
    <w:rsid w:val="00E550D3"/>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unhideWhenUsed/>
    <w:qFormat/>
    <w:rsid w:val="00E550D3"/>
    <w:pPr>
      <w:keepNext/>
      <w:keepLines/>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semiHidden/>
    <w:unhideWhenUsed/>
    <w:qFormat/>
    <w:rsid w:val="00E550D3"/>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E550D3"/>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E550D3"/>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E550D3"/>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E550D3"/>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E550D3"/>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E550D3"/>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50D3"/>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rsid w:val="00E550D3"/>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semiHidden/>
    <w:rsid w:val="00E550D3"/>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semiHidden/>
    <w:rsid w:val="00E550D3"/>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E550D3"/>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E550D3"/>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E550D3"/>
    <w:rPr>
      <w:i/>
      <w:iCs/>
    </w:rPr>
  </w:style>
  <w:style w:type="character" w:customStyle="1" w:styleId="Heading8Char">
    <w:name w:val="Heading 8 Char"/>
    <w:basedOn w:val="DefaultParagraphFont"/>
    <w:link w:val="Heading8"/>
    <w:uiPriority w:val="9"/>
    <w:semiHidden/>
    <w:rsid w:val="00E550D3"/>
    <w:rPr>
      <w:b/>
      <w:bCs/>
    </w:rPr>
  </w:style>
  <w:style w:type="character" w:customStyle="1" w:styleId="Heading9Char">
    <w:name w:val="Heading 9 Char"/>
    <w:basedOn w:val="DefaultParagraphFont"/>
    <w:link w:val="Heading9"/>
    <w:uiPriority w:val="9"/>
    <w:semiHidden/>
    <w:rsid w:val="00E550D3"/>
    <w:rPr>
      <w:i/>
      <w:iCs/>
    </w:rPr>
  </w:style>
  <w:style w:type="paragraph" w:styleId="Title">
    <w:name w:val="Title"/>
    <w:basedOn w:val="Normal"/>
    <w:next w:val="Normal"/>
    <w:link w:val="TitleChar"/>
    <w:uiPriority w:val="10"/>
    <w:qFormat/>
    <w:rsid w:val="00E550D3"/>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E550D3"/>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E550D3"/>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E550D3"/>
    <w:rPr>
      <w:rFonts w:asciiTheme="majorHAnsi" w:eastAsiaTheme="majorEastAsia" w:hAnsiTheme="majorHAnsi" w:cstheme="majorBidi"/>
      <w:sz w:val="24"/>
      <w:szCs w:val="24"/>
    </w:rPr>
  </w:style>
  <w:style w:type="paragraph" w:styleId="Quote">
    <w:name w:val="Quote"/>
    <w:basedOn w:val="Normal"/>
    <w:next w:val="Normal"/>
    <w:link w:val="QuoteChar"/>
    <w:uiPriority w:val="29"/>
    <w:qFormat/>
    <w:rsid w:val="00E550D3"/>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E550D3"/>
    <w:rPr>
      <w:rFonts w:asciiTheme="majorHAnsi" w:eastAsiaTheme="majorEastAsia" w:hAnsiTheme="majorHAnsi" w:cstheme="majorBidi"/>
      <w:i/>
      <w:iCs/>
      <w:sz w:val="24"/>
      <w:szCs w:val="24"/>
    </w:rPr>
  </w:style>
  <w:style w:type="paragraph" w:styleId="ListParagraph">
    <w:name w:val="List Paragraph"/>
    <w:basedOn w:val="Normal"/>
    <w:uiPriority w:val="34"/>
    <w:qFormat/>
    <w:rsid w:val="00E550D3"/>
    <w:pPr>
      <w:ind w:left="720"/>
      <w:contextualSpacing/>
    </w:pPr>
  </w:style>
  <w:style w:type="character" w:styleId="IntenseEmphasis">
    <w:name w:val="Intense Emphasis"/>
    <w:basedOn w:val="DefaultParagraphFont"/>
    <w:uiPriority w:val="21"/>
    <w:qFormat/>
    <w:rsid w:val="00E550D3"/>
    <w:rPr>
      <w:b/>
      <w:bCs/>
      <w:i/>
      <w:iCs/>
      <w:color w:val="auto"/>
    </w:rPr>
  </w:style>
  <w:style w:type="paragraph" w:styleId="IntenseQuote">
    <w:name w:val="Intense Quote"/>
    <w:basedOn w:val="Normal"/>
    <w:next w:val="Normal"/>
    <w:link w:val="IntenseQuoteChar"/>
    <w:uiPriority w:val="30"/>
    <w:qFormat/>
    <w:rsid w:val="00E550D3"/>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E550D3"/>
    <w:rPr>
      <w:rFonts w:asciiTheme="majorHAnsi" w:eastAsiaTheme="majorEastAsia" w:hAnsiTheme="majorHAnsi" w:cstheme="majorBidi"/>
      <w:sz w:val="26"/>
      <w:szCs w:val="26"/>
    </w:rPr>
  </w:style>
  <w:style w:type="character" w:styleId="IntenseReference">
    <w:name w:val="Intense Reference"/>
    <w:basedOn w:val="DefaultParagraphFont"/>
    <w:uiPriority w:val="32"/>
    <w:qFormat/>
    <w:rsid w:val="00E550D3"/>
    <w:rPr>
      <w:b/>
      <w:bCs/>
      <w:smallCaps/>
      <w:color w:val="auto"/>
      <w:u w:val="single"/>
    </w:rPr>
  </w:style>
  <w:style w:type="paragraph" w:styleId="Caption">
    <w:name w:val="caption"/>
    <w:basedOn w:val="Normal"/>
    <w:next w:val="Normal"/>
    <w:uiPriority w:val="35"/>
    <w:semiHidden/>
    <w:unhideWhenUsed/>
    <w:qFormat/>
    <w:rsid w:val="00E550D3"/>
    <w:rPr>
      <w:b/>
      <w:bCs/>
      <w:sz w:val="18"/>
      <w:szCs w:val="18"/>
    </w:rPr>
  </w:style>
  <w:style w:type="character" w:styleId="Strong">
    <w:name w:val="Strong"/>
    <w:basedOn w:val="DefaultParagraphFont"/>
    <w:uiPriority w:val="22"/>
    <w:qFormat/>
    <w:rsid w:val="00E550D3"/>
    <w:rPr>
      <w:b/>
      <w:bCs/>
      <w:color w:val="auto"/>
    </w:rPr>
  </w:style>
  <w:style w:type="character" w:styleId="Emphasis">
    <w:name w:val="Emphasis"/>
    <w:basedOn w:val="DefaultParagraphFont"/>
    <w:uiPriority w:val="20"/>
    <w:qFormat/>
    <w:rsid w:val="00E550D3"/>
    <w:rPr>
      <w:i/>
      <w:iCs/>
      <w:color w:val="auto"/>
    </w:rPr>
  </w:style>
  <w:style w:type="paragraph" w:styleId="NoSpacing">
    <w:name w:val="No Spacing"/>
    <w:uiPriority w:val="1"/>
    <w:qFormat/>
    <w:rsid w:val="00E550D3"/>
    <w:pPr>
      <w:spacing w:after="0" w:line="240" w:lineRule="auto"/>
    </w:pPr>
  </w:style>
  <w:style w:type="character" w:styleId="SubtleEmphasis">
    <w:name w:val="Subtle Emphasis"/>
    <w:basedOn w:val="DefaultParagraphFont"/>
    <w:uiPriority w:val="19"/>
    <w:qFormat/>
    <w:rsid w:val="00E550D3"/>
    <w:rPr>
      <w:i/>
      <w:iCs/>
      <w:color w:val="auto"/>
    </w:rPr>
  </w:style>
  <w:style w:type="character" w:styleId="SubtleReference">
    <w:name w:val="Subtle Reference"/>
    <w:basedOn w:val="DefaultParagraphFont"/>
    <w:uiPriority w:val="31"/>
    <w:qFormat/>
    <w:rsid w:val="00E550D3"/>
    <w:rPr>
      <w:smallCaps/>
      <w:color w:val="auto"/>
      <w:u w:val="single" w:color="7F7F7F" w:themeColor="text1" w:themeTint="80"/>
    </w:rPr>
  </w:style>
  <w:style w:type="character" w:styleId="BookTitle">
    <w:name w:val="Book Title"/>
    <w:basedOn w:val="DefaultParagraphFont"/>
    <w:uiPriority w:val="33"/>
    <w:qFormat/>
    <w:rsid w:val="00E550D3"/>
    <w:rPr>
      <w:b/>
      <w:bCs/>
      <w:smallCaps/>
      <w:color w:val="auto"/>
    </w:rPr>
  </w:style>
  <w:style w:type="paragraph" w:styleId="TOCHeading">
    <w:name w:val="TOC Heading"/>
    <w:basedOn w:val="Heading1"/>
    <w:next w:val="Normal"/>
    <w:uiPriority w:val="39"/>
    <w:semiHidden/>
    <w:unhideWhenUsed/>
    <w:qFormat/>
    <w:rsid w:val="00E550D3"/>
    <w:pPr>
      <w:outlineLvl w:val="9"/>
    </w:pPr>
  </w:style>
  <w:style w:type="table" w:customStyle="1" w:styleId="TableGrid">
    <w:name w:val="TableGrid"/>
    <w:rsid w:val="00E17029"/>
    <w:pPr>
      <w:spacing w:after="0" w:line="240" w:lineRule="auto"/>
      <w:jc w:val="left"/>
    </w:pPr>
    <w:rPr>
      <w:kern w:val="2"/>
      <w:sz w:val="24"/>
      <w:szCs w:val="24"/>
      <w:lang w:val="en-GB" w:eastAsia="en-GB"/>
      <w14:ligatures w14:val="standardContextual"/>
    </w:rPr>
    <w:tblPr>
      <w:tblCellMar>
        <w:top w:w="0" w:type="dxa"/>
        <w:left w:w="0" w:type="dxa"/>
        <w:bottom w:w="0" w:type="dxa"/>
        <w:right w:w="0" w:type="dxa"/>
      </w:tblCellMar>
    </w:tblPr>
  </w:style>
  <w:style w:type="character" w:customStyle="1" w:styleId="instancename">
    <w:name w:val="instancename"/>
    <w:basedOn w:val="DefaultParagraphFont"/>
    <w:rsid w:val="002263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478423">
      <w:bodyDiv w:val="1"/>
      <w:marLeft w:val="0"/>
      <w:marRight w:val="0"/>
      <w:marTop w:val="0"/>
      <w:marBottom w:val="0"/>
      <w:divBdr>
        <w:top w:val="none" w:sz="0" w:space="0" w:color="auto"/>
        <w:left w:val="none" w:sz="0" w:space="0" w:color="auto"/>
        <w:bottom w:val="none" w:sz="0" w:space="0" w:color="auto"/>
        <w:right w:val="none" w:sz="0" w:space="0" w:color="auto"/>
      </w:divBdr>
    </w:div>
    <w:div w:id="382796735">
      <w:bodyDiv w:val="1"/>
      <w:marLeft w:val="0"/>
      <w:marRight w:val="0"/>
      <w:marTop w:val="0"/>
      <w:marBottom w:val="0"/>
      <w:divBdr>
        <w:top w:val="none" w:sz="0" w:space="0" w:color="auto"/>
        <w:left w:val="none" w:sz="0" w:space="0" w:color="auto"/>
        <w:bottom w:val="none" w:sz="0" w:space="0" w:color="auto"/>
        <w:right w:val="none" w:sz="0" w:space="0" w:color="auto"/>
      </w:divBdr>
    </w:div>
    <w:div w:id="654186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1862</Words>
  <Characters>10616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jj</dc:creator>
  <cp:keywords/>
  <dc:description/>
  <cp:lastModifiedBy>Marian-Emil Budica (2312379)</cp:lastModifiedBy>
  <cp:revision>2</cp:revision>
  <dcterms:created xsi:type="dcterms:W3CDTF">2025-07-28T21:39:00Z</dcterms:created>
  <dcterms:modified xsi:type="dcterms:W3CDTF">2025-07-28T21:39:00Z</dcterms:modified>
</cp:coreProperties>
</file>