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8A207F1" w14:textId="7905F8E5" w:rsidR="005F47D2" w:rsidRDefault="002D40FC"/>
    <w:p w14:paraId="752A6F63" w14:textId="78000F17" w:rsidR="00D34A0D" w:rsidRDefault="00D34A0D"/>
    <w:p w14:paraId="61F33F71" w14:textId="77777777" w:rsidR="00825D07" w:rsidRDefault="00825D07"/>
    <w:p w14:paraId="3354E4A4" w14:textId="5AD42D7C" w:rsidR="00D34A0D" w:rsidRDefault="00D34A0D"/>
    <w:p w14:paraId="3B5F9407" w14:textId="5CBE927A" w:rsidR="00D34A0D" w:rsidRDefault="00D34A0D"/>
    <w:p w14:paraId="16064C88" w14:textId="0AB2BAB4" w:rsidR="00D34A0D" w:rsidRDefault="00D34A0D"/>
    <w:p w14:paraId="05B12ED6" w14:textId="795E77FE" w:rsidR="00D34A0D" w:rsidRDefault="00D34A0D"/>
    <w:p w14:paraId="382E4A94" w14:textId="62EFDA9E" w:rsidR="00D34A0D" w:rsidRDefault="00D34A0D"/>
    <w:p w14:paraId="26A2CAD9" w14:textId="4E4CAC71" w:rsidR="00D34A0D" w:rsidRDefault="00D34A0D"/>
    <w:p w14:paraId="6E803B12" w14:textId="68359116" w:rsidR="00D34A0D" w:rsidRDefault="00D119AE" w:rsidP="00D119AE">
      <w:pPr>
        <w:jc w:val="center"/>
        <w:rPr>
          <w:rFonts w:ascii="Times New Roman" w:hAnsi="Times New Roman" w:cs="Times New Roman"/>
          <w:sz w:val="56"/>
          <w:szCs w:val="56"/>
        </w:rPr>
      </w:pPr>
      <w:r w:rsidRPr="00D119AE">
        <w:rPr>
          <w:rFonts w:ascii="Times New Roman" w:hAnsi="Times New Roman" w:cs="Times New Roman"/>
          <w:sz w:val="56"/>
          <w:szCs w:val="56"/>
        </w:rPr>
        <w:t>A Critically Reflective Essay on the Role and Impact of the Core Conditions</w:t>
      </w:r>
      <w:r w:rsidR="00A00BEB">
        <w:rPr>
          <w:rFonts w:ascii="Times New Roman" w:hAnsi="Times New Roman" w:cs="Times New Roman"/>
          <w:sz w:val="56"/>
          <w:szCs w:val="56"/>
        </w:rPr>
        <w:t xml:space="preserve"> within the Therapeutic Setting.</w:t>
      </w:r>
    </w:p>
    <w:p w14:paraId="4D481632" w14:textId="61886BBB" w:rsidR="00A00BEB" w:rsidRDefault="00A00BEB" w:rsidP="00D119AE">
      <w:pPr>
        <w:jc w:val="center"/>
        <w:rPr>
          <w:rFonts w:ascii="Times New Roman" w:hAnsi="Times New Roman" w:cs="Times New Roman"/>
          <w:sz w:val="56"/>
          <w:szCs w:val="56"/>
        </w:rPr>
      </w:pPr>
    </w:p>
    <w:p w14:paraId="4999D088" w14:textId="2CE1C4F4" w:rsidR="00A00BEB" w:rsidRDefault="00A00BEB" w:rsidP="00D119AE">
      <w:pPr>
        <w:jc w:val="center"/>
        <w:rPr>
          <w:rFonts w:ascii="Times New Roman" w:hAnsi="Times New Roman" w:cs="Times New Roman"/>
          <w:sz w:val="56"/>
          <w:szCs w:val="56"/>
        </w:rPr>
      </w:pPr>
    </w:p>
    <w:p w14:paraId="6C4D8C6B" w14:textId="7610E585" w:rsidR="00A00BEB" w:rsidRDefault="00A00BEB" w:rsidP="00D119AE">
      <w:pPr>
        <w:jc w:val="center"/>
        <w:rPr>
          <w:rFonts w:ascii="Times New Roman" w:hAnsi="Times New Roman" w:cs="Times New Roman"/>
          <w:sz w:val="56"/>
          <w:szCs w:val="56"/>
        </w:rPr>
      </w:pPr>
    </w:p>
    <w:p w14:paraId="01421AE1" w14:textId="600DCB14" w:rsidR="00A00BEB" w:rsidRDefault="00A00BEB" w:rsidP="00D119AE">
      <w:pPr>
        <w:jc w:val="center"/>
        <w:rPr>
          <w:rFonts w:ascii="Times New Roman" w:hAnsi="Times New Roman" w:cs="Times New Roman"/>
          <w:sz w:val="56"/>
          <w:szCs w:val="56"/>
        </w:rPr>
      </w:pPr>
    </w:p>
    <w:p w14:paraId="5788B9D0" w14:textId="0A42A274" w:rsidR="0040600C" w:rsidRDefault="0040600C" w:rsidP="0040600C">
      <w:pPr>
        <w:spacing w:line="256" w:lineRule="auto"/>
        <w:rPr>
          <w:color w:val="EC7016"/>
          <w:sz w:val="20"/>
          <w:szCs w:val="20"/>
          <w:highlight w:val="yellow"/>
        </w:rPr>
      </w:pPr>
    </w:p>
    <w:p w14:paraId="395EF3F7" w14:textId="0AC20A93" w:rsidR="005833CD" w:rsidRDefault="005833CD" w:rsidP="0040600C">
      <w:pPr>
        <w:spacing w:line="256" w:lineRule="auto"/>
        <w:rPr>
          <w:color w:val="EC7016"/>
          <w:sz w:val="20"/>
          <w:szCs w:val="20"/>
          <w:highlight w:val="yellow"/>
        </w:rPr>
      </w:pPr>
    </w:p>
    <w:p w14:paraId="511C5396" w14:textId="46BF8572" w:rsidR="005833CD" w:rsidRDefault="005833CD" w:rsidP="0040600C">
      <w:pPr>
        <w:spacing w:line="256" w:lineRule="auto"/>
        <w:rPr>
          <w:color w:val="EC7016"/>
          <w:sz w:val="20"/>
          <w:szCs w:val="20"/>
          <w:highlight w:val="yellow"/>
        </w:rPr>
      </w:pPr>
    </w:p>
    <w:p w14:paraId="3C6F4C18" w14:textId="14C6FADB" w:rsidR="005833CD" w:rsidRDefault="005833CD" w:rsidP="0040600C">
      <w:pPr>
        <w:spacing w:line="256" w:lineRule="auto"/>
        <w:rPr>
          <w:color w:val="EC7016"/>
          <w:sz w:val="20"/>
          <w:szCs w:val="20"/>
          <w:highlight w:val="yellow"/>
        </w:rPr>
      </w:pPr>
    </w:p>
    <w:p w14:paraId="309257A3" w14:textId="7938C4E7" w:rsidR="005833CD" w:rsidRDefault="005833CD" w:rsidP="0040600C">
      <w:pPr>
        <w:spacing w:line="256" w:lineRule="auto"/>
        <w:rPr>
          <w:color w:val="EC7016"/>
          <w:sz w:val="20"/>
          <w:szCs w:val="20"/>
          <w:highlight w:val="yellow"/>
        </w:rPr>
      </w:pPr>
    </w:p>
    <w:p w14:paraId="11E6D712" w14:textId="5FD57879" w:rsidR="005833CD" w:rsidRDefault="005833CD" w:rsidP="0040600C">
      <w:pPr>
        <w:spacing w:line="256" w:lineRule="auto"/>
        <w:rPr>
          <w:color w:val="EC7016"/>
          <w:sz w:val="20"/>
          <w:szCs w:val="20"/>
          <w:highlight w:val="yellow"/>
        </w:rPr>
      </w:pPr>
    </w:p>
    <w:p w14:paraId="1B7B96DF" w14:textId="6F57A57A" w:rsidR="005833CD" w:rsidRDefault="005833CD" w:rsidP="0040600C">
      <w:pPr>
        <w:spacing w:line="256" w:lineRule="auto"/>
        <w:rPr>
          <w:color w:val="EC7016"/>
          <w:sz w:val="20"/>
          <w:szCs w:val="20"/>
          <w:highlight w:val="yellow"/>
        </w:rPr>
      </w:pPr>
    </w:p>
    <w:p w14:paraId="10742991" w14:textId="536B570C" w:rsidR="005833CD" w:rsidRDefault="005833CD" w:rsidP="0040600C">
      <w:pPr>
        <w:spacing w:line="256" w:lineRule="auto"/>
        <w:rPr>
          <w:color w:val="EC7016"/>
          <w:sz w:val="20"/>
          <w:szCs w:val="20"/>
          <w:highlight w:val="yellow"/>
        </w:rPr>
      </w:pPr>
    </w:p>
    <w:p w14:paraId="58E19DE8" w14:textId="66D2A7DF" w:rsidR="005833CD" w:rsidRDefault="005833CD" w:rsidP="0040600C">
      <w:pPr>
        <w:spacing w:line="256" w:lineRule="auto"/>
        <w:rPr>
          <w:color w:val="EC7016"/>
          <w:sz w:val="20"/>
          <w:szCs w:val="20"/>
          <w:highlight w:val="yellow"/>
        </w:rPr>
      </w:pPr>
    </w:p>
    <w:p w14:paraId="364781C3" w14:textId="77777777" w:rsidR="0040600C" w:rsidRPr="0040600C" w:rsidRDefault="0040600C" w:rsidP="0040600C">
      <w:pPr>
        <w:spacing w:line="256" w:lineRule="auto"/>
        <w:rPr>
          <w:color w:val="EC7016"/>
          <w:sz w:val="20"/>
          <w:szCs w:val="20"/>
          <w:highlight w:val="yellow"/>
        </w:rPr>
      </w:pPr>
    </w:p>
    <w:p w14:paraId="3F20E792" w14:textId="613D50C7" w:rsidR="00E75D68" w:rsidRDefault="00A00BEB" w:rsidP="00497DAC">
      <w:pPr>
        <w:pStyle w:val="NormalWeb"/>
        <w:spacing w:after="150" w:line="480" w:lineRule="auto"/>
      </w:pPr>
      <w:r w:rsidRPr="00A00BEB">
        <w:lastRenderedPageBreak/>
        <w:t>Th</w:t>
      </w:r>
      <w:r w:rsidR="00967024">
        <w:t>e aim of this</w:t>
      </w:r>
      <w:r w:rsidRPr="00A00BEB">
        <w:t xml:space="preserve"> </w:t>
      </w:r>
      <w:r w:rsidR="00967024">
        <w:t>essay</w:t>
      </w:r>
      <w:r w:rsidRPr="00A00BEB">
        <w:t xml:space="preserve"> </w:t>
      </w:r>
      <w:r w:rsidRPr="001D6B95">
        <w:t xml:space="preserve">will </w:t>
      </w:r>
      <w:r w:rsidR="00967024">
        <w:t xml:space="preserve">be to </w:t>
      </w:r>
      <w:r w:rsidR="00DC4DD3">
        <w:t xml:space="preserve">critically </w:t>
      </w:r>
      <w:r w:rsidRPr="001D6B95">
        <w:t>reflect</w:t>
      </w:r>
      <w:r w:rsidR="00DC4DD3">
        <w:t xml:space="preserve"> and</w:t>
      </w:r>
      <w:r w:rsidRPr="001D6B95">
        <w:t xml:space="preserve"> </w:t>
      </w:r>
      <w:r w:rsidR="007A4B54" w:rsidRPr="001D6B95">
        <w:t xml:space="preserve">discuss </w:t>
      </w:r>
      <w:r w:rsidRPr="001D6B95">
        <w:t>the role and impact of the core conditions</w:t>
      </w:r>
      <w:r w:rsidR="007A4B54" w:rsidRPr="001D6B95">
        <w:t xml:space="preserve"> within a therapeutic setting</w:t>
      </w:r>
      <w:r w:rsidR="002039F1">
        <w:t>, and to d</w:t>
      </w:r>
      <w:r w:rsidR="00372751">
        <w:t>emonst</w:t>
      </w:r>
      <w:r w:rsidR="00454275">
        <w:t>rate</w:t>
      </w:r>
      <w:r w:rsidR="00372751">
        <w:t xml:space="preserve"> the important role of the core conditions in therapy</w:t>
      </w:r>
      <w:r w:rsidR="00BA2B81">
        <w:t xml:space="preserve">. </w:t>
      </w:r>
      <w:r w:rsidR="00635AC9">
        <w:t>The essay will further explore</w:t>
      </w:r>
      <w:r w:rsidR="00BA2B81">
        <w:t xml:space="preserve"> the core </w:t>
      </w:r>
      <w:r w:rsidR="0005019D">
        <w:t>-</w:t>
      </w:r>
      <w:r w:rsidR="00BA2B81">
        <w:t xml:space="preserve">conditions when </w:t>
      </w:r>
      <w:r w:rsidR="00372751">
        <w:t xml:space="preserve">working </w:t>
      </w:r>
      <w:r w:rsidR="00BA2B81">
        <w:t>towards a</w:t>
      </w:r>
      <w:r w:rsidR="00372751">
        <w:t xml:space="preserve"> relational depth and self-care</w:t>
      </w:r>
      <w:r w:rsidR="00E75D68">
        <w:t xml:space="preserve">, and how </w:t>
      </w:r>
      <w:r w:rsidR="000E6808">
        <w:t>r</w:t>
      </w:r>
      <w:r w:rsidR="00E75D68">
        <w:t>eflexivity help</w:t>
      </w:r>
      <w:r w:rsidR="00E13121">
        <w:t>s</w:t>
      </w:r>
      <w:r w:rsidR="00E75D68">
        <w:t xml:space="preserve"> to support professional practices</w:t>
      </w:r>
      <w:r w:rsidR="00E13121">
        <w:t xml:space="preserve">, </w:t>
      </w:r>
      <w:r w:rsidR="00E75D68">
        <w:t>personal development and growth.</w:t>
      </w:r>
    </w:p>
    <w:p w14:paraId="6C491E7D" w14:textId="01D22CC7" w:rsidR="00F25A5E" w:rsidRDefault="00CA43F9" w:rsidP="00497DAC">
      <w:pPr>
        <w:pStyle w:val="NormalWeb"/>
        <w:spacing w:after="150" w:line="480" w:lineRule="auto"/>
      </w:pPr>
      <w:r>
        <w:t>T</w:t>
      </w:r>
      <w:r w:rsidR="0014026B" w:rsidRPr="001D6B95">
        <w:t>he core</w:t>
      </w:r>
      <w:r w:rsidR="00255411">
        <w:t>-</w:t>
      </w:r>
      <w:r w:rsidR="0014026B" w:rsidRPr="001D6B95">
        <w:t xml:space="preserve">conditions </w:t>
      </w:r>
      <w:r w:rsidR="00382B78">
        <w:t xml:space="preserve">were </w:t>
      </w:r>
      <w:r w:rsidR="0063044B">
        <w:t>founded</w:t>
      </w:r>
      <w:r w:rsidR="0014026B" w:rsidRPr="001D6B95">
        <w:t xml:space="preserve"> by Carl Rogers</w:t>
      </w:r>
      <w:r w:rsidR="00B33B51" w:rsidRPr="001D6B95">
        <w:t>, (</w:t>
      </w:r>
      <w:r w:rsidR="001D6B95" w:rsidRPr="001D6B95">
        <w:t>1957) with</w:t>
      </w:r>
      <w:r w:rsidR="009D270E" w:rsidRPr="001D6B95">
        <w:t xml:space="preserve"> regards to a personal centred approach </w:t>
      </w:r>
      <w:r w:rsidR="0011467F" w:rsidRPr="001D6B95">
        <w:t xml:space="preserve">in </w:t>
      </w:r>
      <w:r w:rsidR="001D6B95" w:rsidRPr="001D6B95">
        <w:rPr>
          <w:color w:val="222222"/>
          <w:shd w:val="clear" w:color="auto" w:fill="FFFFFF"/>
        </w:rPr>
        <w:t>psychotherapy and</w:t>
      </w:r>
      <w:r w:rsidR="0011467F" w:rsidRPr="001D6B95">
        <w:t xml:space="preserve"> counselling.</w:t>
      </w:r>
      <w:r w:rsidR="0011467F">
        <w:t xml:space="preserve"> </w:t>
      </w:r>
      <w:r w:rsidR="003E7F9B">
        <w:t xml:space="preserve">The </w:t>
      </w:r>
      <w:r w:rsidR="003E7F9B" w:rsidRPr="003E7F9B">
        <w:t>core</w:t>
      </w:r>
      <w:r w:rsidR="00AF384E">
        <w:t>-</w:t>
      </w:r>
      <w:r w:rsidR="003E7F9B" w:rsidRPr="003E7F9B">
        <w:t>conditions</w:t>
      </w:r>
      <w:r w:rsidR="00E56EE7">
        <w:t xml:space="preserve"> were first written about in Rogers, (1957) first paper called “The Necessary and Sufficient Conditions of Therapeutic Personality Change”. </w:t>
      </w:r>
      <w:r w:rsidR="00382B78">
        <w:t xml:space="preserve">Rogers, (1957) identified six core </w:t>
      </w:r>
      <w:r w:rsidR="00871B8C">
        <w:t>-</w:t>
      </w:r>
      <w:r w:rsidR="00382B78">
        <w:t xml:space="preserve">conditions that would help to create change within the client, </w:t>
      </w:r>
      <w:r w:rsidR="007D72D5">
        <w:t xml:space="preserve">he </w:t>
      </w:r>
      <w:r w:rsidR="00382B78" w:rsidRPr="00F25A5E">
        <w:t xml:space="preserve">proposed that if the client experienced those </w:t>
      </w:r>
      <w:r w:rsidR="00772346" w:rsidRPr="00F25A5E">
        <w:t>“</w:t>
      </w:r>
      <w:r w:rsidR="00382B78" w:rsidRPr="00F25A5E">
        <w:t>conditions</w:t>
      </w:r>
      <w:r w:rsidR="00772346" w:rsidRPr="00F25A5E">
        <w:t>”</w:t>
      </w:r>
      <w:r w:rsidR="00382B78" w:rsidRPr="00F25A5E">
        <w:t xml:space="preserve"> from the </w:t>
      </w:r>
      <w:r w:rsidR="00772346" w:rsidRPr="00F25A5E">
        <w:t>counsellor</w:t>
      </w:r>
      <w:r w:rsidR="00382B78" w:rsidRPr="00F25A5E">
        <w:t xml:space="preserve"> th</w:t>
      </w:r>
      <w:r w:rsidR="00772346" w:rsidRPr="00F25A5E">
        <w:t xml:space="preserve">en the therapeutic relationship would begin and change would natural develop. </w:t>
      </w:r>
    </w:p>
    <w:p w14:paraId="37BC39C7" w14:textId="3A91946D" w:rsidR="00CE79F8" w:rsidRPr="00E9221B" w:rsidRDefault="00864A43" w:rsidP="00497DAC">
      <w:pPr>
        <w:pStyle w:val="NormalWeb"/>
        <w:spacing w:after="150" w:line="480" w:lineRule="auto"/>
      </w:pPr>
      <w:r w:rsidRPr="00F25A5E">
        <w:t>While Rogers, (1957) found</w:t>
      </w:r>
      <w:r w:rsidR="00E13121">
        <w:t>ed</w:t>
      </w:r>
      <w:r w:rsidRPr="00F25A5E">
        <w:t xml:space="preserve"> </w:t>
      </w:r>
      <w:r w:rsidR="009E0D68">
        <w:t xml:space="preserve">the </w:t>
      </w:r>
      <w:r w:rsidRPr="00F25A5E">
        <w:t xml:space="preserve">six </w:t>
      </w:r>
      <w:r w:rsidR="009E0D68">
        <w:t>core-</w:t>
      </w:r>
      <w:r w:rsidRPr="00F25A5E">
        <w:t>condition</w:t>
      </w:r>
      <w:r w:rsidR="009E0D68">
        <w:t>s</w:t>
      </w:r>
      <w:r w:rsidR="00E13121">
        <w:t>,</w:t>
      </w:r>
      <w:r w:rsidRPr="00F25A5E">
        <w:t xml:space="preserve"> </w:t>
      </w:r>
      <w:r w:rsidR="00DD2F2F">
        <w:t xml:space="preserve">the term </w:t>
      </w:r>
      <w:r w:rsidR="00E13121">
        <w:t>‘</w:t>
      </w:r>
      <w:r w:rsidR="00DD2F2F">
        <w:t>core-conditions</w:t>
      </w:r>
      <w:r w:rsidR="00E13121">
        <w:t>’</w:t>
      </w:r>
      <w:r w:rsidR="00DD2F2F">
        <w:t xml:space="preserve"> was not </w:t>
      </w:r>
      <w:r w:rsidR="00E13121">
        <w:t>proposed</w:t>
      </w:r>
      <w:r w:rsidR="00DD2F2F">
        <w:t xml:space="preserve"> by Rogers, (1957)</w:t>
      </w:r>
      <w:r w:rsidR="00E13121">
        <w:t>.</w:t>
      </w:r>
      <w:r w:rsidR="00DD2F2F">
        <w:t xml:space="preserve"> </w:t>
      </w:r>
      <w:r w:rsidR="00E13121">
        <w:t>I</w:t>
      </w:r>
      <w:r w:rsidR="00DD2F2F">
        <w:t xml:space="preserve">t was given that name in </w:t>
      </w:r>
      <w:r w:rsidR="00DD2F2F" w:rsidRPr="00101D0A">
        <w:t>the 1980s</w:t>
      </w:r>
      <w:r w:rsidR="00101D0A">
        <w:t xml:space="preserve">, </w:t>
      </w:r>
      <w:r w:rsidR="00DD2F2F" w:rsidRPr="00101D0A">
        <w:t>but</w:t>
      </w:r>
      <w:r w:rsidR="00DD2F2F" w:rsidRPr="00DD2F2F">
        <w:t xml:space="preserve"> only to refer to the </w:t>
      </w:r>
      <w:r w:rsidR="005D0FC0">
        <w:t xml:space="preserve">three </w:t>
      </w:r>
      <w:r w:rsidR="009D329A">
        <w:t>“</w:t>
      </w:r>
      <w:r w:rsidR="00DD2F2F" w:rsidRPr="00DD2F2F">
        <w:t>core</w:t>
      </w:r>
      <w:r w:rsidR="00337F09">
        <w:t>-</w:t>
      </w:r>
      <w:r w:rsidR="00DD2F2F" w:rsidRPr="00DD2F2F">
        <w:t xml:space="preserve"> conditions</w:t>
      </w:r>
      <w:r w:rsidR="009D329A">
        <w:t>”</w:t>
      </w:r>
      <w:r w:rsidR="00DD2F2F" w:rsidRPr="00DD2F2F">
        <w:t xml:space="preserve"> or “</w:t>
      </w:r>
      <w:r w:rsidR="00E13121">
        <w:t>f</w:t>
      </w:r>
      <w:r w:rsidR="00DD2F2F" w:rsidRPr="00DD2F2F">
        <w:t xml:space="preserve">acilitative conditions” </w:t>
      </w:r>
      <w:r w:rsidR="00E13121">
        <w:t>of</w:t>
      </w:r>
      <w:r w:rsidR="002831D8">
        <w:t xml:space="preserve"> </w:t>
      </w:r>
      <w:r w:rsidR="001C0C5E">
        <w:t>e</w:t>
      </w:r>
      <w:r w:rsidRPr="00F25A5E">
        <w:t xml:space="preserve">mpathy, </w:t>
      </w:r>
      <w:r w:rsidR="001C0C5E">
        <w:t>c</w:t>
      </w:r>
      <w:r w:rsidRPr="00F25A5E">
        <w:t xml:space="preserve">ongruence and </w:t>
      </w:r>
      <w:r w:rsidR="001C0C5E">
        <w:t>u</w:t>
      </w:r>
      <w:r w:rsidRPr="00F25A5E">
        <w:t xml:space="preserve">nconditional </w:t>
      </w:r>
      <w:r w:rsidR="001C0C5E">
        <w:t>p</w:t>
      </w:r>
      <w:r w:rsidRPr="00F25A5E">
        <w:t xml:space="preserve">ositive </w:t>
      </w:r>
      <w:r w:rsidR="001C0C5E">
        <w:t>r</w:t>
      </w:r>
      <w:r w:rsidRPr="00F25A5E">
        <w:t>egard (UPR)</w:t>
      </w:r>
      <w:r w:rsidR="00E13121">
        <w:t>. T</w:t>
      </w:r>
      <w:r w:rsidR="001A68A1">
        <w:t>hese three conditions were said to be needed by the client for the therapy to work</w:t>
      </w:r>
      <w:r w:rsidR="009D329A">
        <w:t xml:space="preserve">. </w:t>
      </w:r>
      <w:r w:rsidR="00E13121">
        <w:t>The</w:t>
      </w:r>
      <w:r w:rsidR="00991BF6">
        <w:t xml:space="preserve"> conditions need to be transferred to the client by the counsellor</w:t>
      </w:r>
      <w:r w:rsidR="00FF13FC">
        <w:t xml:space="preserve"> which Rogers</w:t>
      </w:r>
      <w:r w:rsidR="00C45185">
        <w:t>, (1957)</w:t>
      </w:r>
      <w:r w:rsidR="00FF13FC">
        <w:t xml:space="preserve"> suggests allows the client to look at themselves to make changes.</w:t>
      </w:r>
      <w:r w:rsidR="006D3330">
        <w:t xml:space="preserve"> The other three conditions </w:t>
      </w:r>
      <w:r w:rsidR="00E13121">
        <w:t xml:space="preserve">postulated by Rogers (1957), </w:t>
      </w:r>
      <w:r w:rsidR="006D3330">
        <w:t>are</w:t>
      </w:r>
      <w:r w:rsidR="005D4184">
        <w:t xml:space="preserve"> as follows: </w:t>
      </w:r>
      <w:r w:rsidR="00E13121">
        <w:t xml:space="preserve">genuineness, </w:t>
      </w:r>
      <w:r w:rsidR="006D3330">
        <w:t>so both the client and counsellor can be on the same page</w:t>
      </w:r>
      <w:r w:rsidR="001E67D0">
        <w:t>,</w:t>
      </w:r>
      <w:r w:rsidR="006D3330">
        <w:t xml:space="preserve"> so to speak</w:t>
      </w:r>
      <w:r w:rsidR="001E67D0">
        <w:t>,</w:t>
      </w:r>
      <w:r w:rsidR="004D62EE">
        <w:t xml:space="preserve"> secondly the client has to </w:t>
      </w:r>
      <w:r w:rsidR="004D62EE" w:rsidRPr="00AB140E">
        <w:t>have a problem</w:t>
      </w:r>
      <w:r w:rsidR="002B7709" w:rsidRPr="00AB140E">
        <w:t>,</w:t>
      </w:r>
      <w:r w:rsidR="004D62EE" w:rsidRPr="00AB140E">
        <w:t xml:space="preserve"> </w:t>
      </w:r>
      <w:r w:rsidR="002B7709" w:rsidRPr="00AB140E">
        <w:t>for example,</w:t>
      </w:r>
      <w:r w:rsidR="00E13121">
        <w:t xml:space="preserve"> experience anxiety</w:t>
      </w:r>
      <w:r w:rsidR="004D62EE" w:rsidRPr="00AB140E">
        <w:t xml:space="preserve"> or </w:t>
      </w:r>
      <w:r w:rsidR="00E13121">
        <w:t xml:space="preserve">feel </w:t>
      </w:r>
      <w:r w:rsidR="004D62EE" w:rsidRPr="00AB140E">
        <w:t>vulnerable</w:t>
      </w:r>
      <w:r w:rsidR="00E13121">
        <w:t>,</w:t>
      </w:r>
      <w:r w:rsidR="004D62EE" w:rsidRPr="00AB140E">
        <w:t xml:space="preserve"> </w:t>
      </w:r>
      <w:r w:rsidR="00FF2902" w:rsidRPr="00AB140E">
        <w:t>otherwise</w:t>
      </w:r>
      <w:r w:rsidR="004D62EE" w:rsidRPr="00AB140E">
        <w:t xml:space="preserve"> nothing will really occur</w:t>
      </w:r>
      <w:r w:rsidR="00E13121">
        <w:t>. L</w:t>
      </w:r>
      <w:r w:rsidR="002938F1" w:rsidRPr="00AB140E">
        <w:t>astly</w:t>
      </w:r>
      <w:r w:rsidR="00E13121">
        <w:t>,</w:t>
      </w:r>
      <w:r w:rsidR="002938F1" w:rsidRPr="00AB140E">
        <w:t xml:space="preserve"> the </w:t>
      </w:r>
      <w:r w:rsidR="001E67D0" w:rsidRPr="00AB140E">
        <w:t>client</w:t>
      </w:r>
      <w:r w:rsidR="002938F1" w:rsidRPr="00AB140E">
        <w:t xml:space="preserve"> </w:t>
      </w:r>
      <w:r w:rsidR="00664272" w:rsidRPr="00AB140E">
        <w:t xml:space="preserve">has to be </w:t>
      </w:r>
      <w:r w:rsidR="002938F1" w:rsidRPr="00AB140E">
        <w:t>able to receive UPR</w:t>
      </w:r>
      <w:r w:rsidR="00E13121">
        <w:t>,</w:t>
      </w:r>
      <w:r w:rsidR="008E417D" w:rsidRPr="00AB140E">
        <w:t xml:space="preserve"> empathy and congruence.</w:t>
      </w:r>
      <w:r w:rsidR="00B83C8E" w:rsidRPr="00AB140E">
        <w:t xml:space="preserve"> The latter</w:t>
      </w:r>
      <w:r w:rsidR="00E13121">
        <w:t>,</w:t>
      </w:r>
      <w:r w:rsidR="00B83C8E" w:rsidRPr="00AB140E">
        <w:t xml:space="preserve"> </w:t>
      </w:r>
      <w:r w:rsidR="00AB140E" w:rsidRPr="00AB140E">
        <w:rPr>
          <w:color w:val="000000"/>
          <w:shd w:val="clear" w:color="auto" w:fill="FFFFFF"/>
        </w:rPr>
        <w:t>Rogers,</w:t>
      </w:r>
      <w:r w:rsidR="007C55FC">
        <w:rPr>
          <w:color w:val="000000"/>
          <w:shd w:val="clear" w:color="auto" w:fill="FFFFFF"/>
        </w:rPr>
        <w:t xml:space="preserve"> (</w:t>
      </w:r>
      <w:r w:rsidR="00AB140E" w:rsidRPr="00AB140E">
        <w:rPr>
          <w:color w:val="000000"/>
          <w:shd w:val="clear" w:color="auto" w:fill="FFFFFF"/>
        </w:rPr>
        <w:t>1952)</w:t>
      </w:r>
      <w:r w:rsidR="00B83C8E" w:rsidRPr="00B57B49">
        <w:t xml:space="preserve"> </w:t>
      </w:r>
      <w:r w:rsidR="00B83C8E" w:rsidRPr="00036302">
        <w:t>expressed as important and the most difficult</w:t>
      </w:r>
      <w:r w:rsidR="00E13121">
        <w:t xml:space="preserve"> to</w:t>
      </w:r>
      <w:r w:rsidR="00B83C8E" w:rsidRPr="00036302">
        <w:t xml:space="preserve"> achieve, as </w:t>
      </w:r>
      <w:r w:rsidR="00E13121">
        <w:t xml:space="preserve">the </w:t>
      </w:r>
      <w:r w:rsidR="00B83C8E" w:rsidRPr="00036302">
        <w:t xml:space="preserve">counsellor </w:t>
      </w:r>
      <w:r w:rsidR="00E13121">
        <w:t xml:space="preserve">is required </w:t>
      </w:r>
      <w:r w:rsidR="00B83C8E" w:rsidRPr="00036302">
        <w:t>to give</w:t>
      </w:r>
      <w:r w:rsidR="00B83C8E">
        <w:t xml:space="preserve"> time </w:t>
      </w:r>
      <w:r w:rsidR="00E13121">
        <w:t xml:space="preserve">to </w:t>
      </w:r>
      <w:r w:rsidR="00B83C8E">
        <w:t xml:space="preserve">the client to gain trust and </w:t>
      </w:r>
      <w:r w:rsidR="00E13121">
        <w:t>be</w:t>
      </w:r>
      <w:r w:rsidR="00B83C8E">
        <w:t xml:space="preserve"> congruent enough</w:t>
      </w:r>
      <w:r w:rsidR="00231C93">
        <w:t xml:space="preserve">. Time is also required by the counsellor </w:t>
      </w:r>
      <w:r w:rsidR="00B83C8E">
        <w:t xml:space="preserve">to examine </w:t>
      </w:r>
      <w:r w:rsidR="00231C93">
        <w:t xml:space="preserve">the </w:t>
      </w:r>
      <w:r w:rsidR="00B83C8E">
        <w:t>client</w:t>
      </w:r>
      <w:r w:rsidR="00231C93">
        <w:t>,</w:t>
      </w:r>
      <w:r w:rsidR="00B83C8E">
        <w:t xml:space="preserve"> </w:t>
      </w:r>
      <w:r w:rsidR="00231C93">
        <w:t xml:space="preserve">for </w:t>
      </w:r>
      <w:r w:rsidR="00B83C8E">
        <w:t xml:space="preserve">any reluctance </w:t>
      </w:r>
      <w:r w:rsidR="00231C93">
        <w:t xml:space="preserve">to fully engage. </w:t>
      </w:r>
      <w:r w:rsidR="00F0756A">
        <w:t xml:space="preserve">Mearns </w:t>
      </w:r>
      <w:r w:rsidR="00F0756A">
        <w:lastRenderedPageBreak/>
        <w:t>and Cooper, (2005)</w:t>
      </w:r>
      <w:r w:rsidR="00B83C8E">
        <w:t xml:space="preserve"> </w:t>
      </w:r>
      <w:r w:rsidR="00F0756A">
        <w:t>support</w:t>
      </w:r>
      <w:r w:rsidR="00231C93">
        <w:t xml:space="preserve"> </w:t>
      </w:r>
      <w:r w:rsidR="00F0756A">
        <w:t>Rogers</w:t>
      </w:r>
      <w:r w:rsidR="00E42235">
        <w:t>, (1952)</w:t>
      </w:r>
      <w:r w:rsidR="00F0756A">
        <w:t xml:space="preserve"> </w:t>
      </w:r>
      <w:r w:rsidR="00231C93">
        <w:t xml:space="preserve">by suggesting that by </w:t>
      </w:r>
      <w:r w:rsidR="007C36B2">
        <w:t>creating a</w:t>
      </w:r>
      <w:r w:rsidR="00F0756A">
        <w:t xml:space="preserve"> deep rapport</w:t>
      </w:r>
      <w:r w:rsidR="00231C93">
        <w:t xml:space="preserve">, </w:t>
      </w:r>
      <w:r w:rsidR="00F0756A">
        <w:t xml:space="preserve">the counsellor is able to </w:t>
      </w:r>
      <w:r w:rsidR="00F0756A" w:rsidRPr="00CE79F8">
        <w:t xml:space="preserve">work and </w:t>
      </w:r>
      <w:r w:rsidR="002A6A6E" w:rsidRPr="00CE79F8">
        <w:t xml:space="preserve">create </w:t>
      </w:r>
      <w:r w:rsidR="00F0756A" w:rsidRPr="00CE79F8">
        <w:t>relational depth.</w:t>
      </w:r>
      <w:r w:rsidR="00E9221B">
        <w:t xml:space="preserve"> </w:t>
      </w:r>
      <w:r w:rsidR="00CE79F8" w:rsidRPr="00CE79F8">
        <w:rPr>
          <w:rFonts w:eastAsia="Times New Roman"/>
          <w:lang w:eastAsia="en-GB"/>
        </w:rPr>
        <w:t>Rogers</w:t>
      </w:r>
      <w:r w:rsidR="00231C93">
        <w:rPr>
          <w:rFonts w:eastAsia="Times New Roman"/>
          <w:lang w:eastAsia="en-GB"/>
        </w:rPr>
        <w:t xml:space="preserve"> </w:t>
      </w:r>
      <w:r w:rsidR="00CE79F8" w:rsidRPr="008F2CFD">
        <w:rPr>
          <w:rFonts w:eastAsia="Times New Roman"/>
          <w:lang w:eastAsia="en-GB"/>
        </w:rPr>
        <w:t xml:space="preserve">suggests that the client and </w:t>
      </w:r>
      <w:r w:rsidR="008F2CFD" w:rsidRPr="008F2CFD">
        <w:rPr>
          <w:rFonts w:eastAsia="Times New Roman"/>
          <w:lang w:eastAsia="en-GB"/>
        </w:rPr>
        <w:t>counsellor’s</w:t>
      </w:r>
      <w:r w:rsidR="00CE79F8" w:rsidRPr="008F2CFD">
        <w:rPr>
          <w:rFonts w:eastAsia="Times New Roman"/>
          <w:lang w:eastAsia="en-GB"/>
        </w:rPr>
        <w:t xml:space="preserve"> relationship is more important than any technique, suggesting it to be the crux of therapeutic change</w:t>
      </w:r>
      <w:r w:rsidR="00231C93">
        <w:rPr>
          <w:rFonts w:eastAsia="Times New Roman"/>
          <w:lang w:eastAsia="en-GB"/>
        </w:rPr>
        <w:t xml:space="preserve"> (</w:t>
      </w:r>
      <w:proofErr w:type="spellStart"/>
      <w:r w:rsidR="008F2CFD" w:rsidRPr="008F2CFD">
        <w:rPr>
          <w:rFonts w:eastAsia="Times New Roman"/>
          <w:lang w:eastAsia="en-GB"/>
        </w:rPr>
        <w:t>O’Farell</w:t>
      </w:r>
      <w:proofErr w:type="spellEnd"/>
      <w:r w:rsidR="008F2CFD" w:rsidRPr="008F2CFD">
        <w:rPr>
          <w:rFonts w:eastAsia="Times New Roman"/>
          <w:lang w:eastAsia="en-GB"/>
        </w:rPr>
        <w:t xml:space="preserve">, 1999; Tudor, 2011 cited in </w:t>
      </w:r>
      <w:r w:rsidR="008F2CFD" w:rsidRPr="008F2CFD">
        <w:rPr>
          <w:shd w:val="clear" w:color="auto" w:fill="FFFFFF"/>
        </w:rPr>
        <w:t>Velasquez &amp; Montiel, 2018</w:t>
      </w:r>
      <w:r w:rsidR="008F2CFD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)</w:t>
      </w:r>
      <w:r w:rsidR="00231C93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</w:t>
      </w:r>
    </w:p>
    <w:p w14:paraId="7145EF23" w14:textId="4BF3C5D8" w:rsidR="00231C93" w:rsidRDefault="00E9221B" w:rsidP="00497DAC">
      <w:pPr>
        <w:pStyle w:val="NormalWeb"/>
        <w:spacing w:after="150" w:line="480" w:lineRule="auto"/>
        <w:rPr>
          <w:color w:val="000000"/>
          <w:shd w:val="clear" w:color="auto" w:fill="FFFFFF"/>
        </w:rPr>
      </w:pPr>
      <w:r w:rsidRPr="00231C93">
        <w:rPr>
          <w:rFonts w:eastAsia="Times New Roman"/>
          <w:lang w:eastAsia="en-GB"/>
        </w:rPr>
        <w:t>The impact of</w:t>
      </w:r>
      <w:r w:rsidR="00231C93">
        <w:rPr>
          <w:rFonts w:eastAsia="Times New Roman"/>
          <w:lang w:eastAsia="en-GB"/>
        </w:rPr>
        <w:t xml:space="preserve"> </w:t>
      </w:r>
      <w:r w:rsidRPr="00231C93">
        <w:rPr>
          <w:rFonts w:eastAsia="Times New Roman"/>
          <w:lang w:eastAsia="en-GB"/>
        </w:rPr>
        <w:t>Rogers,</w:t>
      </w:r>
      <w:r w:rsidRPr="00E9221B">
        <w:rPr>
          <w:rFonts w:eastAsia="Times New Roman"/>
          <w:lang w:eastAsia="en-GB"/>
        </w:rPr>
        <w:t xml:space="preserve"> (1957)</w:t>
      </w:r>
      <w:r>
        <w:rPr>
          <w:rFonts w:eastAsia="Times New Roman"/>
          <w:lang w:eastAsia="en-GB"/>
        </w:rPr>
        <w:t xml:space="preserve"> core </w:t>
      </w:r>
      <w:r w:rsidR="00A000FF">
        <w:rPr>
          <w:rFonts w:eastAsia="Times New Roman"/>
          <w:lang w:eastAsia="en-GB"/>
        </w:rPr>
        <w:t>-</w:t>
      </w:r>
      <w:r>
        <w:rPr>
          <w:rFonts w:eastAsia="Times New Roman"/>
          <w:lang w:eastAsia="en-GB"/>
        </w:rPr>
        <w:t>conditions has had a convincing impact o</w:t>
      </w:r>
      <w:r w:rsidR="00231C93">
        <w:rPr>
          <w:rFonts w:eastAsia="Times New Roman"/>
          <w:lang w:eastAsia="en-GB"/>
        </w:rPr>
        <w:t xml:space="preserve">n the field of </w:t>
      </w:r>
      <w:r>
        <w:rPr>
          <w:rFonts w:eastAsia="Times New Roman"/>
          <w:lang w:eastAsia="en-GB"/>
        </w:rPr>
        <w:t xml:space="preserve">psychotherapy </w:t>
      </w:r>
      <w:r w:rsidRPr="00E9221B">
        <w:rPr>
          <w:rFonts w:eastAsia="Times New Roman"/>
          <w:lang w:eastAsia="en-GB"/>
        </w:rPr>
        <w:t>and counselling</w:t>
      </w:r>
      <w:r w:rsidR="00231C93">
        <w:rPr>
          <w:rFonts w:eastAsia="Times New Roman"/>
          <w:lang w:eastAsia="en-GB"/>
        </w:rPr>
        <w:t>.</w:t>
      </w:r>
      <w:r w:rsidRPr="00E9221B">
        <w:rPr>
          <w:rFonts w:eastAsia="Times New Roman"/>
          <w:lang w:eastAsia="en-GB"/>
        </w:rPr>
        <w:t xml:space="preserve"> </w:t>
      </w:r>
      <w:r w:rsidR="00231C93">
        <w:rPr>
          <w:rFonts w:eastAsia="Times New Roman"/>
          <w:lang w:eastAsia="en-GB"/>
        </w:rPr>
        <w:t>T</w:t>
      </w:r>
      <w:r w:rsidRPr="00E9221B">
        <w:rPr>
          <w:rFonts w:eastAsia="Times New Roman"/>
          <w:lang w:eastAsia="en-GB"/>
        </w:rPr>
        <w:t>oday</w:t>
      </w:r>
      <w:r w:rsidR="00231C93">
        <w:rPr>
          <w:rFonts w:eastAsia="Times New Roman"/>
          <w:lang w:eastAsia="en-GB"/>
        </w:rPr>
        <w:t>,</w:t>
      </w:r>
      <w:r w:rsidRPr="00E9221B">
        <w:rPr>
          <w:rFonts w:eastAsia="Times New Roman"/>
          <w:lang w:eastAsia="en-GB"/>
        </w:rPr>
        <w:t xml:space="preserve"> his theory continues to be cited in literature </w:t>
      </w:r>
      <w:r w:rsidR="00231C93">
        <w:rPr>
          <w:rFonts w:eastAsia="Times New Roman"/>
          <w:lang w:eastAsia="en-GB"/>
        </w:rPr>
        <w:t>(</w:t>
      </w:r>
      <w:proofErr w:type="spellStart"/>
      <w:r w:rsidRPr="00E9221B">
        <w:rPr>
          <w:rFonts w:eastAsia="Times New Roman"/>
          <w:lang w:eastAsia="en-GB"/>
        </w:rPr>
        <w:t>Goldfried</w:t>
      </w:r>
      <w:proofErr w:type="spellEnd"/>
      <w:r w:rsidRPr="00E9221B">
        <w:rPr>
          <w:rFonts w:eastAsia="Times New Roman"/>
          <w:lang w:eastAsia="en-GB"/>
        </w:rPr>
        <w:t xml:space="preserve">, 2007 cited in </w:t>
      </w:r>
      <w:r w:rsidRPr="00E9221B">
        <w:rPr>
          <w:color w:val="000000"/>
          <w:shd w:val="clear" w:color="auto" w:fill="FFFFFF"/>
        </w:rPr>
        <w:t>Crisp, 2011)</w:t>
      </w:r>
      <w:r>
        <w:rPr>
          <w:color w:val="000000"/>
          <w:shd w:val="clear" w:color="auto" w:fill="FFFFFF"/>
        </w:rPr>
        <w:t>.</w:t>
      </w:r>
      <w:r w:rsidR="00692EFE">
        <w:rPr>
          <w:color w:val="000000"/>
          <w:shd w:val="clear" w:color="auto" w:fill="FFFFFF"/>
        </w:rPr>
        <w:t xml:space="preserve"> However, h</w:t>
      </w:r>
      <w:r w:rsidR="00692EFE" w:rsidRPr="00692EFE">
        <w:rPr>
          <w:color w:val="000000"/>
          <w:shd w:val="clear" w:color="auto" w:fill="FFFFFF"/>
        </w:rPr>
        <w:t>istorically</w:t>
      </w:r>
      <w:r w:rsidR="00692EFE">
        <w:rPr>
          <w:color w:val="000000"/>
          <w:shd w:val="clear" w:color="auto" w:fill="FFFFFF"/>
        </w:rPr>
        <w:t xml:space="preserve">, the theoretical </w:t>
      </w:r>
      <w:r w:rsidR="00A25D4C" w:rsidRPr="00692EFE">
        <w:rPr>
          <w:color w:val="000000"/>
          <w:shd w:val="clear" w:color="auto" w:fill="FFFFFF"/>
        </w:rPr>
        <w:t>formulation came</w:t>
      </w:r>
      <w:r w:rsidR="00692EFE" w:rsidRPr="00692EFE">
        <w:rPr>
          <w:color w:val="000000"/>
          <w:shd w:val="clear" w:color="auto" w:fill="FFFFFF"/>
        </w:rPr>
        <w:t xml:space="preserve"> across criticism and controversy with psychoanalytical and behavioural models as suggested by Barrett-Lennard, </w:t>
      </w:r>
      <w:r w:rsidR="00692EFE">
        <w:rPr>
          <w:color w:val="000000"/>
          <w:shd w:val="clear" w:color="auto" w:fill="FFFFFF"/>
        </w:rPr>
        <w:t>(</w:t>
      </w:r>
      <w:r w:rsidR="00692EFE" w:rsidRPr="00692EFE">
        <w:rPr>
          <w:color w:val="000000"/>
          <w:shd w:val="clear" w:color="auto" w:fill="FFFFFF"/>
        </w:rPr>
        <w:t>1998; Kirschenbaum, 2007cited in Crisp, 2011</w:t>
      </w:r>
      <w:r w:rsidR="00692EFE">
        <w:rPr>
          <w:color w:val="000000"/>
          <w:shd w:val="clear" w:color="auto" w:fill="FFFFFF"/>
        </w:rPr>
        <w:t>)</w:t>
      </w:r>
      <w:r w:rsidR="00231C93">
        <w:rPr>
          <w:color w:val="000000"/>
          <w:shd w:val="clear" w:color="auto" w:fill="FFFFFF"/>
        </w:rPr>
        <w:t>.</w:t>
      </w:r>
      <w:r w:rsidR="006F445B">
        <w:rPr>
          <w:color w:val="000000"/>
          <w:shd w:val="clear" w:color="auto" w:fill="FFFFFF"/>
        </w:rPr>
        <w:t xml:space="preserve"> </w:t>
      </w:r>
      <w:proofErr w:type="spellStart"/>
      <w:r w:rsidR="00231C93" w:rsidRPr="003F2A4D">
        <w:rPr>
          <w:color w:val="000000"/>
          <w:shd w:val="clear" w:color="auto" w:fill="FFFFFF"/>
        </w:rPr>
        <w:t>Goldfried</w:t>
      </w:r>
      <w:proofErr w:type="spellEnd"/>
      <w:r w:rsidR="00231C93" w:rsidRPr="003F2A4D">
        <w:rPr>
          <w:color w:val="000000"/>
          <w:shd w:val="clear" w:color="auto" w:fill="FFFFFF"/>
        </w:rPr>
        <w:t xml:space="preserve">, </w:t>
      </w:r>
      <w:r w:rsidR="00231C93">
        <w:rPr>
          <w:color w:val="000000"/>
          <w:shd w:val="clear" w:color="auto" w:fill="FFFFFF"/>
        </w:rPr>
        <w:t>(</w:t>
      </w:r>
      <w:r w:rsidR="00231C93" w:rsidRPr="003F2A4D">
        <w:rPr>
          <w:color w:val="000000"/>
          <w:shd w:val="clear" w:color="auto" w:fill="FFFFFF"/>
        </w:rPr>
        <w:t>2007</w:t>
      </w:r>
      <w:r w:rsidR="00231C93">
        <w:rPr>
          <w:color w:val="000000"/>
          <w:shd w:val="clear" w:color="auto" w:fill="FFFFFF"/>
        </w:rPr>
        <w:t xml:space="preserve"> &amp;</w:t>
      </w:r>
      <w:r w:rsidR="00231C93" w:rsidRPr="003F2A4D">
        <w:rPr>
          <w:color w:val="000000"/>
          <w:shd w:val="clear" w:color="auto" w:fill="FFFFFF"/>
        </w:rPr>
        <w:t xml:space="preserve"> Watson, 200</w:t>
      </w:r>
      <w:r w:rsidR="00231C93">
        <w:rPr>
          <w:color w:val="000000"/>
          <w:shd w:val="clear" w:color="auto" w:fill="FFFFFF"/>
        </w:rPr>
        <w:t>7, cited in Crisp, 2011) suggest that c</w:t>
      </w:r>
      <w:r w:rsidR="003F2A4D">
        <w:rPr>
          <w:color w:val="000000"/>
          <w:shd w:val="clear" w:color="auto" w:fill="FFFFFF"/>
        </w:rPr>
        <w:t>riticism</w:t>
      </w:r>
      <w:r w:rsidR="00231C93">
        <w:rPr>
          <w:color w:val="000000"/>
          <w:shd w:val="clear" w:color="auto" w:fill="FFFFFF"/>
        </w:rPr>
        <w:t>s</w:t>
      </w:r>
      <w:r w:rsidR="003F2A4D">
        <w:rPr>
          <w:color w:val="000000"/>
          <w:shd w:val="clear" w:color="auto" w:fill="FFFFFF"/>
        </w:rPr>
        <w:t xml:space="preserve"> with regards to </w:t>
      </w:r>
      <w:r w:rsidR="006F445B">
        <w:rPr>
          <w:color w:val="000000"/>
          <w:shd w:val="clear" w:color="auto" w:fill="FFFFFF"/>
        </w:rPr>
        <w:t>Rogers</w:t>
      </w:r>
      <w:r w:rsidR="00231C93">
        <w:rPr>
          <w:color w:val="000000"/>
          <w:shd w:val="clear" w:color="auto" w:fill="FFFFFF"/>
        </w:rPr>
        <w:t>’</w:t>
      </w:r>
      <w:r w:rsidR="006F445B">
        <w:rPr>
          <w:color w:val="000000"/>
          <w:shd w:val="clear" w:color="auto" w:fill="FFFFFF"/>
        </w:rPr>
        <w:t xml:space="preserve"> theory needs to be </w:t>
      </w:r>
      <w:r w:rsidR="00CD1B3C">
        <w:rPr>
          <w:color w:val="000000"/>
          <w:shd w:val="clear" w:color="auto" w:fill="FFFFFF"/>
        </w:rPr>
        <w:t xml:space="preserve">considered alongside </w:t>
      </w:r>
      <w:r w:rsidR="006F445B" w:rsidRPr="00692EFE">
        <w:rPr>
          <w:color w:val="000000"/>
          <w:shd w:val="clear" w:color="auto" w:fill="FFFFFF"/>
        </w:rPr>
        <w:t>therapeutic techniques</w:t>
      </w:r>
      <w:r w:rsidR="00231C93">
        <w:rPr>
          <w:color w:val="000000"/>
          <w:shd w:val="clear" w:color="auto" w:fill="FFFFFF"/>
        </w:rPr>
        <w:t xml:space="preserve">. </w:t>
      </w:r>
    </w:p>
    <w:p w14:paraId="1D71E6B0" w14:textId="77777777" w:rsidR="00CD1B3C" w:rsidRDefault="00EA60A0" w:rsidP="00497DAC">
      <w:pPr>
        <w:pStyle w:val="NormalWeb"/>
        <w:spacing w:after="150" w:line="480" w:lineRule="auto"/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 xml:space="preserve">While the impact </w:t>
      </w:r>
      <w:r w:rsidR="00CD1B3C">
        <w:rPr>
          <w:color w:val="000000"/>
          <w:shd w:val="clear" w:color="auto" w:fill="FFFFFF"/>
        </w:rPr>
        <w:t xml:space="preserve">of Rogers theory is still seen today, </w:t>
      </w:r>
      <w:r>
        <w:rPr>
          <w:color w:val="000000"/>
          <w:shd w:val="clear" w:color="auto" w:fill="FFFFFF"/>
        </w:rPr>
        <w:t>there has been other</w:t>
      </w:r>
      <w:r w:rsidRPr="00EA60A0">
        <w:rPr>
          <w:color w:val="000000"/>
          <w:shd w:val="clear" w:color="auto" w:fill="FFFFFF"/>
        </w:rPr>
        <w:t xml:space="preserve"> person-centred perspectives that have refined Rogers’ original theory</w:t>
      </w:r>
      <w:r w:rsidR="00CD1B3C">
        <w:rPr>
          <w:color w:val="000000"/>
          <w:shd w:val="clear" w:color="auto" w:fill="FFFFFF"/>
        </w:rPr>
        <w:t>. F</w:t>
      </w:r>
      <w:r w:rsidR="007C2196">
        <w:rPr>
          <w:color w:val="000000"/>
          <w:shd w:val="clear" w:color="auto" w:fill="FFFFFF"/>
        </w:rPr>
        <w:t xml:space="preserve">or example, </w:t>
      </w:r>
      <w:r w:rsidR="007C2196" w:rsidRPr="007C2196">
        <w:rPr>
          <w:color w:val="000000"/>
          <w:shd w:val="clear" w:color="auto" w:fill="FFFFFF"/>
        </w:rPr>
        <w:t xml:space="preserve">Prouty (1976; Van </w:t>
      </w:r>
      <w:proofErr w:type="spellStart"/>
      <w:r w:rsidR="007C2196" w:rsidRPr="007C2196">
        <w:rPr>
          <w:color w:val="000000"/>
          <w:shd w:val="clear" w:color="auto" w:fill="FFFFFF"/>
        </w:rPr>
        <w:t>Werde</w:t>
      </w:r>
      <w:proofErr w:type="spellEnd"/>
      <w:r w:rsidR="007C2196" w:rsidRPr="007C2196">
        <w:rPr>
          <w:color w:val="000000"/>
          <w:shd w:val="clear" w:color="auto" w:fill="FFFFFF"/>
        </w:rPr>
        <w:t xml:space="preserve"> &amp; Prouty, 2007) </w:t>
      </w:r>
      <w:r w:rsidR="007C2196">
        <w:rPr>
          <w:color w:val="000000"/>
          <w:shd w:val="clear" w:color="auto" w:fill="FFFFFF"/>
        </w:rPr>
        <w:t>varied</w:t>
      </w:r>
      <w:r w:rsidR="007C2196" w:rsidRPr="007C2196">
        <w:rPr>
          <w:color w:val="000000"/>
          <w:shd w:val="clear" w:color="auto" w:fill="FFFFFF"/>
        </w:rPr>
        <w:t xml:space="preserve"> pre-therapy</w:t>
      </w:r>
      <w:r w:rsidR="007C2196">
        <w:rPr>
          <w:color w:val="000000"/>
          <w:shd w:val="clear" w:color="auto" w:fill="FFFFFF"/>
        </w:rPr>
        <w:t xml:space="preserve"> for those that had learning difficulties and or those with psychosis or had trauma</w:t>
      </w:r>
      <w:r w:rsidR="00371C04">
        <w:rPr>
          <w:color w:val="000000"/>
          <w:shd w:val="clear" w:color="auto" w:fill="FFFFFF"/>
        </w:rPr>
        <w:t>.</w:t>
      </w:r>
      <w:r w:rsidR="00371C04" w:rsidRPr="00371C04">
        <w:rPr>
          <w:color w:val="000000"/>
          <w:shd w:val="clear" w:color="auto" w:fill="FFFFFF"/>
        </w:rPr>
        <w:t xml:space="preserve"> </w:t>
      </w:r>
      <w:r w:rsidR="00371C04">
        <w:rPr>
          <w:color w:val="000000"/>
          <w:shd w:val="clear" w:color="auto" w:fill="FFFFFF"/>
        </w:rPr>
        <w:t xml:space="preserve">This pre-therapy has a similar outcome as Rogers, (1957) theory as </w:t>
      </w:r>
      <w:r w:rsidR="00CD1B3C">
        <w:rPr>
          <w:color w:val="000000"/>
          <w:shd w:val="clear" w:color="auto" w:fill="FFFFFF"/>
        </w:rPr>
        <w:t xml:space="preserve">the </w:t>
      </w:r>
      <w:r w:rsidR="00371C04" w:rsidRPr="00371C04">
        <w:rPr>
          <w:color w:val="000000"/>
          <w:shd w:val="clear" w:color="auto" w:fill="FFFFFF"/>
        </w:rPr>
        <w:t xml:space="preserve">counsellor </w:t>
      </w:r>
      <w:r w:rsidR="00371C04">
        <w:rPr>
          <w:color w:val="000000"/>
          <w:shd w:val="clear" w:color="auto" w:fill="FFFFFF"/>
        </w:rPr>
        <w:t xml:space="preserve">connects with the client through </w:t>
      </w:r>
      <w:r w:rsidR="00371C04" w:rsidRPr="00371C04">
        <w:rPr>
          <w:color w:val="000000"/>
          <w:shd w:val="clear" w:color="auto" w:fill="FFFFFF"/>
        </w:rPr>
        <w:t>reflections that are situational</w:t>
      </w:r>
      <w:r w:rsidR="00CD1B3C">
        <w:rPr>
          <w:color w:val="000000"/>
          <w:shd w:val="clear" w:color="auto" w:fill="FFFFFF"/>
        </w:rPr>
        <w:t>,</w:t>
      </w:r>
      <w:r w:rsidR="00371C04" w:rsidRPr="00371C04">
        <w:rPr>
          <w:color w:val="000000"/>
          <w:shd w:val="clear" w:color="auto" w:fill="FFFFFF"/>
        </w:rPr>
        <w:t xml:space="preserve"> </w:t>
      </w:r>
      <w:r w:rsidR="00371C04">
        <w:rPr>
          <w:color w:val="000000"/>
          <w:shd w:val="clear" w:color="auto" w:fill="FFFFFF"/>
        </w:rPr>
        <w:t>for example</w:t>
      </w:r>
      <w:r w:rsidR="00CD1B3C">
        <w:rPr>
          <w:color w:val="000000"/>
          <w:shd w:val="clear" w:color="auto" w:fill="FFFFFF"/>
        </w:rPr>
        <w:t xml:space="preserve">, stating </w:t>
      </w:r>
      <w:r w:rsidR="00371C04" w:rsidRPr="00371C04">
        <w:rPr>
          <w:color w:val="000000"/>
          <w:shd w:val="clear" w:color="auto" w:fill="FFFFFF"/>
        </w:rPr>
        <w:t>‘you seem sad’</w:t>
      </w:r>
      <w:r w:rsidR="00CD1B3C">
        <w:rPr>
          <w:color w:val="000000"/>
          <w:shd w:val="clear" w:color="auto" w:fill="FFFFFF"/>
        </w:rPr>
        <w:t xml:space="preserve"> and </w:t>
      </w:r>
      <w:r w:rsidR="00371C04" w:rsidRPr="00371C04">
        <w:rPr>
          <w:color w:val="000000"/>
          <w:shd w:val="clear" w:color="auto" w:fill="FFFFFF"/>
        </w:rPr>
        <w:t>repeating client’s words to intensify feelings</w:t>
      </w:r>
      <w:r w:rsidR="00371C04">
        <w:rPr>
          <w:color w:val="000000"/>
          <w:shd w:val="clear" w:color="auto" w:fill="FFFFFF"/>
        </w:rPr>
        <w:t>.</w:t>
      </w:r>
      <w:r w:rsidR="00A711F9">
        <w:rPr>
          <w:color w:val="000000"/>
          <w:shd w:val="clear" w:color="auto" w:fill="FFFFFF"/>
        </w:rPr>
        <w:t xml:space="preserve"> By giving these</w:t>
      </w:r>
      <w:r w:rsidR="00A711F9" w:rsidRPr="00A711F9">
        <w:rPr>
          <w:color w:val="000000"/>
          <w:shd w:val="clear" w:color="auto" w:fill="FFFFFF"/>
        </w:rPr>
        <w:t xml:space="preserve"> reflections</w:t>
      </w:r>
      <w:r w:rsidR="00CD1B3C">
        <w:rPr>
          <w:color w:val="000000"/>
          <w:shd w:val="clear" w:color="auto" w:fill="FFFFFF"/>
        </w:rPr>
        <w:t>,</w:t>
      </w:r>
      <w:r w:rsidR="00A711F9" w:rsidRPr="00A711F9">
        <w:rPr>
          <w:color w:val="000000"/>
          <w:shd w:val="clear" w:color="auto" w:fill="FFFFFF"/>
        </w:rPr>
        <w:t xml:space="preserve"> </w:t>
      </w:r>
      <w:r w:rsidR="00A711F9">
        <w:rPr>
          <w:color w:val="000000"/>
          <w:shd w:val="clear" w:color="auto" w:fill="FFFFFF"/>
        </w:rPr>
        <w:t>it is meant to show</w:t>
      </w:r>
      <w:r w:rsidR="00A711F9" w:rsidRPr="00A711F9">
        <w:rPr>
          <w:color w:val="000000"/>
          <w:shd w:val="clear" w:color="auto" w:fill="FFFFFF"/>
        </w:rPr>
        <w:t xml:space="preserve"> empathy and unconditional positive regard</w:t>
      </w:r>
      <w:r w:rsidR="00A711F9">
        <w:rPr>
          <w:color w:val="000000"/>
          <w:shd w:val="clear" w:color="auto" w:fill="FFFFFF"/>
        </w:rPr>
        <w:t xml:space="preserve">, to bring the client to a place where they are in contact with his or her </w:t>
      </w:r>
      <w:r w:rsidR="00CD1B3C">
        <w:rPr>
          <w:color w:val="000000"/>
          <w:shd w:val="clear" w:color="auto" w:fill="FFFFFF"/>
        </w:rPr>
        <w:t xml:space="preserve">current </w:t>
      </w:r>
      <w:r w:rsidR="00A711F9">
        <w:rPr>
          <w:color w:val="000000"/>
          <w:shd w:val="clear" w:color="auto" w:fill="FFFFFF"/>
        </w:rPr>
        <w:t>experienc</w:t>
      </w:r>
      <w:r w:rsidR="00CD1B3C">
        <w:rPr>
          <w:color w:val="000000"/>
          <w:shd w:val="clear" w:color="auto" w:fill="FFFFFF"/>
        </w:rPr>
        <w:t>es</w:t>
      </w:r>
      <w:r w:rsidR="00A711F9">
        <w:rPr>
          <w:color w:val="000000"/>
          <w:shd w:val="clear" w:color="auto" w:fill="FFFFFF"/>
        </w:rPr>
        <w:t>, to allow for interaction</w:t>
      </w:r>
      <w:r w:rsidR="00CD1B3C">
        <w:rPr>
          <w:color w:val="000000"/>
          <w:shd w:val="clear" w:color="auto" w:fill="FFFFFF"/>
        </w:rPr>
        <w:t xml:space="preserve"> (</w:t>
      </w:r>
      <w:r w:rsidR="00A711F9" w:rsidRPr="00A711F9">
        <w:rPr>
          <w:color w:val="000000"/>
          <w:shd w:val="clear" w:color="auto" w:fill="FFFFFF"/>
        </w:rPr>
        <w:t xml:space="preserve">Van </w:t>
      </w:r>
      <w:proofErr w:type="spellStart"/>
      <w:r w:rsidR="00A711F9" w:rsidRPr="00A711F9">
        <w:rPr>
          <w:color w:val="000000"/>
          <w:shd w:val="clear" w:color="auto" w:fill="FFFFFF"/>
        </w:rPr>
        <w:t>Werde</w:t>
      </w:r>
      <w:proofErr w:type="spellEnd"/>
      <w:r w:rsidR="00A711F9" w:rsidRPr="00A711F9">
        <w:rPr>
          <w:color w:val="000000"/>
          <w:shd w:val="clear" w:color="auto" w:fill="FFFFFF"/>
        </w:rPr>
        <w:t xml:space="preserve"> </w:t>
      </w:r>
      <w:r w:rsidR="00CD1B3C">
        <w:rPr>
          <w:color w:val="000000"/>
          <w:shd w:val="clear" w:color="auto" w:fill="FFFFFF"/>
        </w:rPr>
        <w:t>and</w:t>
      </w:r>
      <w:r w:rsidR="00A711F9" w:rsidRPr="00A711F9">
        <w:rPr>
          <w:color w:val="000000"/>
          <w:shd w:val="clear" w:color="auto" w:fill="FFFFFF"/>
        </w:rPr>
        <w:t xml:space="preserve"> Prouty</w:t>
      </w:r>
      <w:r w:rsidR="00CD1B3C">
        <w:rPr>
          <w:color w:val="000000"/>
          <w:shd w:val="clear" w:color="auto" w:fill="FFFFFF"/>
        </w:rPr>
        <w:t xml:space="preserve">, </w:t>
      </w:r>
      <w:r w:rsidR="00A711F9" w:rsidRPr="00A711F9">
        <w:rPr>
          <w:color w:val="000000"/>
          <w:shd w:val="clear" w:color="auto" w:fill="FFFFFF"/>
        </w:rPr>
        <w:t>2007</w:t>
      </w:r>
      <w:r w:rsidR="00CD1B3C">
        <w:rPr>
          <w:color w:val="000000"/>
          <w:shd w:val="clear" w:color="auto" w:fill="FFFFFF"/>
        </w:rPr>
        <w:t xml:space="preserve"> </w:t>
      </w:r>
      <w:r w:rsidR="00A711F9">
        <w:rPr>
          <w:color w:val="000000"/>
          <w:shd w:val="clear" w:color="auto" w:fill="FFFFFF"/>
        </w:rPr>
        <w:t>cited in Crisp, 2011).</w:t>
      </w:r>
      <w:r w:rsidR="00410D51">
        <w:rPr>
          <w:color w:val="000000"/>
          <w:shd w:val="clear" w:color="auto" w:fill="FFFFFF"/>
        </w:rPr>
        <w:t xml:space="preserve"> </w:t>
      </w:r>
    </w:p>
    <w:p w14:paraId="741B81B2" w14:textId="7800BD54" w:rsidR="00072DA9" w:rsidRPr="00231C93" w:rsidRDefault="00D200D2" w:rsidP="00497DAC">
      <w:pPr>
        <w:pStyle w:val="NormalWeb"/>
        <w:spacing w:after="150" w:line="480" w:lineRule="auto"/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>While Rogers, (1957) theory has been expanded upon</w:t>
      </w:r>
      <w:r w:rsidR="00CD1B3C">
        <w:rPr>
          <w:color w:val="000000"/>
          <w:shd w:val="clear" w:color="auto" w:fill="FFFFFF"/>
        </w:rPr>
        <w:t>,</w:t>
      </w:r>
      <w:r w:rsidR="00410D51">
        <w:rPr>
          <w:color w:val="000000"/>
          <w:shd w:val="clear" w:color="auto" w:fill="FFFFFF"/>
        </w:rPr>
        <w:t xml:space="preserve"> the impact of the core</w:t>
      </w:r>
      <w:r w:rsidR="00AC7E8F">
        <w:rPr>
          <w:color w:val="000000"/>
          <w:shd w:val="clear" w:color="auto" w:fill="FFFFFF"/>
        </w:rPr>
        <w:t>-</w:t>
      </w:r>
      <w:r w:rsidR="00410D51">
        <w:rPr>
          <w:color w:val="000000"/>
          <w:shd w:val="clear" w:color="auto" w:fill="FFFFFF"/>
        </w:rPr>
        <w:t xml:space="preserve"> conditions in a therapeutic setting have been reported and seen </w:t>
      </w:r>
      <w:r w:rsidR="008F689E">
        <w:rPr>
          <w:color w:val="000000"/>
          <w:shd w:val="clear" w:color="auto" w:fill="FFFFFF"/>
        </w:rPr>
        <w:t>as beneficial</w:t>
      </w:r>
      <w:r w:rsidR="00CD1B3C">
        <w:rPr>
          <w:color w:val="000000"/>
          <w:shd w:val="clear" w:color="auto" w:fill="FFFFFF"/>
        </w:rPr>
        <w:t>.</w:t>
      </w:r>
      <w:r w:rsidR="00410D51">
        <w:rPr>
          <w:color w:val="000000"/>
          <w:shd w:val="clear" w:color="auto" w:fill="FFFFFF"/>
        </w:rPr>
        <w:t xml:space="preserve"> </w:t>
      </w:r>
      <w:r w:rsidR="00CD1B3C">
        <w:rPr>
          <w:color w:val="000000"/>
          <w:shd w:val="clear" w:color="auto" w:fill="FFFFFF"/>
        </w:rPr>
        <w:t>F</w:t>
      </w:r>
      <w:r w:rsidR="00410D51">
        <w:rPr>
          <w:color w:val="000000"/>
          <w:shd w:val="clear" w:color="auto" w:fill="FFFFFF"/>
        </w:rPr>
        <w:t>or instance</w:t>
      </w:r>
      <w:r w:rsidR="00176823">
        <w:rPr>
          <w:color w:val="000000"/>
          <w:shd w:val="clear" w:color="auto" w:fill="FFFFFF"/>
        </w:rPr>
        <w:t>,</w:t>
      </w:r>
      <w:r>
        <w:rPr>
          <w:color w:val="000000"/>
          <w:shd w:val="clear" w:color="auto" w:fill="FFFFFF"/>
        </w:rPr>
        <w:t xml:space="preserve"> </w:t>
      </w:r>
      <w:r w:rsidR="00CD1B3C">
        <w:rPr>
          <w:color w:val="000000"/>
          <w:shd w:val="clear" w:color="auto" w:fill="FFFFFF"/>
        </w:rPr>
        <w:t xml:space="preserve">today, </w:t>
      </w:r>
      <w:r>
        <w:rPr>
          <w:color w:val="000000"/>
          <w:shd w:val="clear" w:color="auto" w:fill="FFFFFF"/>
        </w:rPr>
        <w:t>in any therapeutic setting</w:t>
      </w:r>
      <w:r w:rsidR="00CD1B3C">
        <w:rPr>
          <w:color w:val="000000"/>
          <w:shd w:val="clear" w:color="auto" w:fill="FFFFFF"/>
        </w:rPr>
        <w:t>,</w:t>
      </w:r>
      <w:r w:rsidR="00410D51">
        <w:rPr>
          <w:color w:val="000000"/>
          <w:shd w:val="clear" w:color="auto" w:fill="FFFFFF"/>
        </w:rPr>
        <w:t xml:space="preserve"> </w:t>
      </w:r>
      <w:r w:rsidR="00CD1B3C">
        <w:rPr>
          <w:color w:val="000000"/>
          <w:shd w:val="clear" w:color="auto" w:fill="FFFFFF"/>
        </w:rPr>
        <w:t xml:space="preserve">the </w:t>
      </w:r>
      <w:r w:rsidR="005F36EC">
        <w:rPr>
          <w:color w:val="000000"/>
          <w:shd w:val="clear" w:color="auto" w:fill="FFFFFF"/>
        </w:rPr>
        <w:t>core</w:t>
      </w:r>
      <w:r w:rsidR="002A1684">
        <w:rPr>
          <w:color w:val="000000"/>
          <w:shd w:val="clear" w:color="auto" w:fill="FFFFFF"/>
        </w:rPr>
        <w:t>-</w:t>
      </w:r>
      <w:r w:rsidR="005F36EC">
        <w:rPr>
          <w:color w:val="000000"/>
          <w:shd w:val="clear" w:color="auto" w:fill="FFFFFF"/>
        </w:rPr>
        <w:t xml:space="preserve">condition </w:t>
      </w:r>
      <w:r w:rsidR="00CD1B3C">
        <w:rPr>
          <w:color w:val="000000"/>
          <w:shd w:val="clear" w:color="auto" w:fill="FFFFFF"/>
        </w:rPr>
        <w:t xml:space="preserve">of </w:t>
      </w:r>
      <w:r w:rsidR="00410D51">
        <w:rPr>
          <w:color w:val="000000"/>
          <w:shd w:val="clear" w:color="auto" w:fill="FFFFFF"/>
        </w:rPr>
        <w:t>congruence is</w:t>
      </w:r>
      <w:r w:rsidR="00702374">
        <w:rPr>
          <w:color w:val="000000"/>
          <w:shd w:val="clear" w:color="auto" w:fill="FFFFFF"/>
        </w:rPr>
        <w:t xml:space="preserve"> </w:t>
      </w:r>
      <w:r w:rsidR="00410D51">
        <w:rPr>
          <w:color w:val="000000"/>
          <w:shd w:val="clear" w:color="auto" w:fill="FFFFFF"/>
        </w:rPr>
        <w:t xml:space="preserve">important to utilise, </w:t>
      </w:r>
      <w:r w:rsidR="00CD1B3C">
        <w:rPr>
          <w:color w:val="000000"/>
          <w:shd w:val="clear" w:color="auto" w:fill="FFFFFF"/>
        </w:rPr>
        <w:t>as</w:t>
      </w:r>
      <w:r w:rsidR="000E5A2D">
        <w:rPr>
          <w:color w:val="000000"/>
          <w:shd w:val="clear" w:color="auto" w:fill="FFFFFF"/>
        </w:rPr>
        <w:t xml:space="preserve"> the </w:t>
      </w:r>
      <w:r w:rsidR="00410D51" w:rsidRPr="00410D51">
        <w:rPr>
          <w:color w:val="000000"/>
          <w:shd w:val="clear" w:color="auto" w:fill="FFFFFF"/>
        </w:rPr>
        <w:t xml:space="preserve">counsellor’s aim is to </w:t>
      </w:r>
      <w:r w:rsidR="00410D51">
        <w:rPr>
          <w:color w:val="000000"/>
          <w:shd w:val="clear" w:color="auto" w:fill="FFFFFF"/>
        </w:rPr>
        <w:t>get across a</w:t>
      </w:r>
      <w:r w:rsidR="00410D51" w:rsidRPr="00410D51">
        <w:rPr>
          <w:color w:val="000000"/>
          <w:shd w:val="clear" w:color="auto" w:fill="FFFFFF"/>
        </w:rPr>
        <w:t xml:space="preserve"> genuin</w:t>
      </w:r>
      <w:r w:rsidR="00410D51">
        <w:rPr>
          <w:color w:val="000000"/>
          <w:shd w:val="clear" w:color="auto" w:fill="FFFFFF"/>
        </w:rPr>
        <w:t>e</w:t>
      </w:r>
      <w:r w:rsidR="00410D51" w:rsidRPr="00410D51">
        <w:rPr>
          <w:color w:val="000000"/>
          <w:shd w:val="clear" w:color="auto" w:fill="FFFFFF"/>
        </w:rPr>
        <w:t xml:space="preserve"> felt </w:t>
      </w:r>
      <w:r w:rsidR="00410D51">
        <w:rPr>
          <w:color w:val="000000"/>
          <w:shd w:val="clear" w:color="auto" w:fill="FFFFFF"/>
        </w:rPr>
        <w:t>reaction, to what the client is feeling at an</w:t>
      </w:r>
      <w:r w:rsidR="000E5A2D">
        <w:rPr>
          <w:color w:val="000000"/>
          <w:shd w:val="clear" w:color="auto" w:fill="FFFFFF"/>
        </w:rPr>
        <w:t>y</w:t>
      </w:r>
      <w:r w:rsidR="00410D51">
        <w:rPr>
          <w:color w:val="000000"/>
          <w:shd w:val="clear" w:color="auto" w:fill="FFFFFF"/>
        </w:rPr>
        <w:t xml:space="preserve"> </w:t>
      </w:r>
      <w:r w:rsidR="00410D51">
        <w:rPr>
          <w:color w:val="000000"/>
          <w:shd w:val="clear" w:color="auto" w:fill="FFFFFF"/>
        </w:rPr>
        <w:lastRenderedPageBreak/>
        <w:t xml:space="preserve">moment to monument </w:t>
      </w:r>
      <w:r w:rsidR="000E5A2D">
        <w:rPr>
          <w:color w:val="000000"/>
          <w:shd w:val="clear" w:color="auto" w:fill="FFFFFF"/>
        </w:rPr>
        <w:t>interaction</w:t>
      </w:r>
      <w:r w:rsidR="00A65862">
        <w:rPr>
          <w:color w:val="000000"/>
          <w:shd w:val="clear" w:color="auto" w:fill="FFFFFF"/>
        </w:rPr>
        <w:t xml:space="preserve">; </w:t>
      </w:r>
      <w:r w:rsidR="00410D51">
        <w:rPr>
          <w:color w:val="000000"/>
          <w:shd w:val="clear" w:color="auto" w:fill="FFFFFF"/>
        </w:rPr>
        <w:t xml:space="preserve">the client has to </w:t>
      </w:r>
      <w:r w:rsidR="00A65862">
        <w:rPr>
          <w:color w:val="000000"/>
          <w:shd w:val="clear" w:color="auto" w:fill="FFFFFF"/>
        </w:rPr>
        <w:t xml:space="preserve">also </w:t>
      </w:r>
      <w:r w:rsidR="00410D51">
        <w:rPr>
          <w:color w:val="000000"/>
          <w:shd w:val="clear" w:color="auto" w:fill="FFFFFF"/>
        </w:rPr>
        <w:t>feel the reaction or response</w:t>
      </w:r>
      <w:r w:rsidR="000E5A2D">
        <w:rPr>
          <w:color w:val="000000"/>
          <w:shd w:val="clear" w:color="auto" w:fill="FFFFFF"/>
        </w:rPr>
        <w:t xml:space="preserve"> from the counsellor</w:t>
      </w:r>
      <w:r w:rsidR="00410D51">
        <w:rPr>
          <w:color w:val="000000"/>
          <w:shd w:val="clear" w:color="auto" w:fill="FFFFFF"/>
        </w:rPr>
        <w:t xml:space="preserve"> as honest or genuine.</w:t>
      </w:r>
      <w:r w:rsidR="002D6D66">
        <w:rPr>
          <w:color w:val="000000"/>
          <w:shd w:val="clear" w:color="auto" w:fill="FFFFFF"/>
        </w:rPr>
        <w:t xml:space="preserve"> A genuine congruent counsellor or therapists does not </w:t>
      </w:r>
      <w:r w:rsidR="002D6D66" w:rsidRPr="002D6D66">
        <w:rPr>
          <w:color w:val="000000"/>
          <w:shd w:val="clear" w:color="auto" w:fill="FFFFFF"/>
        </w:rPr>
        <w:t xml:space="preserve">claim to know more about the client’s experiencing than the </w:t>
      </w:r>
      <w:r w:rsidR="00E00745" w:rsidRPr="002D6D66">
        <w:rPr>
          <w:color w:val="000000"/>
          <w:shd w:val="clear" w:color="auto" w:fill="FFFFFF"/>
        </w:rPr>
        <w:t>client</w:t>
      </w:r>
      <w:r w:rsidR="00E00745">
        <w:rPr>
          <w:color w:val="000000"/>
          <w:shd w:val="clear" w:color="auto" w:fill="FFFFFF"/>
        </w:rPr>
        <w:t xml:space="preserve"> and</w:t>
      </w:r>
      <w:r w:rsidR="002D6D66">
        <w:rPr>
          <w:color w:val="000000"/>
          <w:shd w:val="clear" w:color="auto" w:fill="FFFFFF"/>
        </w:rPr>
        <w:t xml:space="preserve"> is willing to learn and </w:t>
      </w:r>
      <w:r w:rsidR="006F4AC7">
        <w:rPr>
          <w:color w:val="000000"/>
          <w:shd w:val="clear" w:color="auto" w:fill="FFFFFF"/>
        </w:rPr>
        <w:t xml:space="preserve">be </w:t>
      </w:r>
      <w:r w:rsidR="002D6D66">
        <w:rPr>
          <w:color w:val="000000"/>
          <w:shd w:val="clear" w:color="auto" w:fill="FFFFFF"/>
        </w:rPr>
        <w:t>open about their person</w:t>
      </w:r>
      <w:r w:rsidR="000D113A">
        <w:rPr>
          <w:color w:val="000000"/>
          <w:shd w:val="clear" w:color="auto" w:fill="FFFFFF"/>
        </w:rPr>
        <w:t xml:space="preserve">al </w:t>
      </w:r>
      <w:r w:rsidR="002D6D66">
        <w:rPr>
          <w:color w:val="000000"/>
          <w:shd w:val="clear" w:color="auto" w:fill="FFFFFF"/>
        </w:rPr>
        <w:t>limitations</w:t>
      </w:r>
      <w:r w:rsidR="009743C6">
        <w:rPr>
          <w:color w:val="000000"/>
          <w:shd w:val="clear" w:color="auto" w:fill="FFFFFF"/>
        </w:rPr>
        <w:t xml:space="preserve">, as suggested by </w:t>
      </w:r>
      <w:r w:rsidR="009743C6" w:rsidRPr="009743C6">
        <w:rPr>
          <w:color w:val="000000"/>
          <w:shd w:val="clear" w:color="auto" w:fill="FFFFFF"/>
        </w:rPr>
        <w:t xml:space="preserve">Wright, </w:t>
      </w:r>
      <w:r w:rsidR="009743C6">
        <w:rPr>
          <w:color w:val="000000"/>
          <w:shd w:val="clear" w:color="auto" w:fill="FFFFFF"/>
        </w:rPr>
        <w:t>(</w:t>
      </w:r>
      <w:r w:rsidR="009743C6" w:rsidRPr="009743C6">
        <w:rPr>
          <w:color w:val="000000"/>
          <w:shd w:val="clear" w:color="auto" w:fill="FFFFFF"/>
        </w:rPr>
        <w:t>198</w:t>
      </w:r>
      <w:r w:rsidR="009743C6">
        <w:rPr>
          <w:color w:val="000000"/>
          <w:shd w:val="clear" w:color="auto" w:fill="FFFFFF"/>
        </w:rPr>
        <w:t>3 cited in Crisp, 2011).</w:t>
      </w:r>
      <w:r w:rsidR="004C3249" w:rsidRPr="004C3249">
        <w:t xml:space="preserve"> </w:t>
      </w:r>
      <w:r w:rsidR="00A65862">
        <w:t xml:space="preserve">According to </w:t>
      </w:r>
      <w:r w:rsidR="00A65862" w:rsidRPr="00357593">
        <w:t>Barrett-Lennard</w:t>
      </w:r>
      <w:r w:rsidR="00A65862">
        <w:t xml:space="preserve"> (</w:t>
      </w:r>
      <w:r w:rsidR="00A65862" w:rsidRPr="00357593">
        <w:t xml:space="preserve">1962 cited in </w:t>
      </w:r>
      <w:r w:rsidR="00A65862" w:rsidRPr="00357593">
        <w:rPr>
          <w:color w:val="000000"/>
          <w:shd w:val="clear" w:color="auto" w:fill="FFFFFF"/>
        </w:rPr>
        <w:t xml:space="preserve">Gallagher &amp; </w:t>
      </w:r>
      <w:proofErr w:type="spellStart"/>
      <w:r w:rsidR="00A65862" w:rsidRPr="00357593">
        <w:rPr>
          <w:color w:val="000000"/>
          <w:shd w:val="clear" w:color="auto" w:fill="FFFFFF"/>
        </w:rPr>
        <w:t>Hargie</w:t>
      </w:r>
      <w:proofErr w:type="spellEnd"/>
      <w:r w:rsidR="00A65862" w:rsidRPr="00357593">
        <w:rPr>
          <w:color w:val="000000"/>
          <w:shd w:val="clear" w:color="auto" w:fill="FFFFFF"/>
        </w:rPr>
        <w:t>, 1992)</w:t>
      </w:r>
      <w:r w:rsidR="00A65862">
        <w:rPr>
          <w:color w:val="000000"/>
          <w:shd w:val="clear" w:color="auto" w:fill="FFFFFF"/>
        </w:rPr>
        <w:t xml:space="preserve">, </w:t>
      </w:r>
      <w:r w:rsidR="00A65862">
        <w:t>c</w:t>
      </w:r>
      <w:r w:rsidR="00700B12" w:rsidRPr="00700B12">
        <w:t xml:space="preserve">ongruence </w:t>
      </w:r>
      <w:r w:rsidR="00700B12">
        <w:t>just means</w:t>
      </w:r>
      <w:r w:rsidR="00700B12" w:rsidRPr="00700B12">
        <w:t xml:space="preserve"> a person is psychologically integrated and free from inner conflict</w:t>
      </w:r>
      <w:r w:rsidR="00A65862">
        <w:t>. T</w:t>
      </w:r>
      <w:r w:rsidR="00034E59">
        <w:t>his is an important core</w:t>
      </w:r>
      <w:r w:rsidR="000D113A">
        <w:t>-</w:t>
      </w:r>
      <w:r w:rsidR="00034E59">
        <w:t xml:space="preserve"> condition </w:t>
      </w:r>
      <w:r w:rsidR="00F957F0">
        <w:t>and shows self-care and reflective work by the counsellor</w:t>
      </w:r>
      <w:r w:rsidR="00CF663C">
        <w:t xml:space="preserve">. </w:t>
      </w:r>
      <w:r w:rsidR="00A65862">
        <w:t>I</w:t>
      </w:r>
      <w:r w:rsidR="00582CA9">
        <w:t xml:space="preserve">t </w:t>
      </w:r>
      <w:r w:rsidR="00A65862">
        <w:t xml:space="preserve">is </w:t>
      </w:r>
      <w:r w:rsidR="00582CA9">
        <w:t>suggest</w:t>
      </w:r>
      <w:r w:rsidR="00A65862">
        <w:t>ed</w:t>
      </w:r>
      <w:r w:rsidR="00582CA9">
        <w:t xml:space="preserve"> that the therapist</w:t>
      </w:r>
      <w:r w:rsidR="00582CA9" w:rsidRPr="00582CA9">
        <w:t xml:space="preserve"> is </w:t>
      </w:r>
      <w:r w:rsidR="00582CA9" w:rsidRPr="00357593">
        <w:t xml:space="preserve">psychologically </w:t>
      </w:r>
      <w:r w:rsidR="00D839DF" w:rsidRPr="00357593">
        <w:t>not presented as a threat to the client and</w:t>
      </w:r>
      <w:r w:rsidR="00582CA9" w:rsidRPr="00357593">
        <w:t xml:space="preserve"> therefore, </w:t>
      </w:r>
      <w:r w:rsidR="00DE21F4" w:rsidRPr="00357593">
        <w:t xml:space="preserve">is more </w:t>
      </w:r>
      <w:r w:rsidR="00582CA9" w:rsidRPr="00357593">
        <w:t xml:space="preserve">open </w:t>
      </w:r>
      <w:r w:rsidR="00DE21F4" w:rsidRPr="00357593">
        <w:t>and has more clarity</w:t>
      </w:r>
      <w:r w:rsidR="00582CA9" w:rsidRPr="00357593">
        <w:t xml:space="preserve"> of what the other person is communicating to him</w:t>
      </w:r>
      <w:r w:rsidR="00A65862">
        <w:t xml:space="preserve">. </w:t>
      </w:r>
      <w:r w:rsidR="00582030">
        <w:t>Moreover, an</w:t>
      </w:r>
      <w:r w:rsidR="00582030" w:rsidRPr="00582030">
        <w:t xml:space="preserve"> </w:t>
      </w:r>
      <w:r w:rsidR="00582030">
        <w:t>individual</w:t>
      </w:r>
      <w:r w:rsidR="00582030" w:rsidRPr="00582030">
        <w:t xml:space="preserve"> who has achieved congruence will have a</w:t>
      </w:r>
      <w:r w:rsidR="00981BB4">
        <w:t xml:space="preserve"> good level of </w:t>
      </w:r>
      <w:r w:rsidR="00582030" w:rsidRPr="00582030">
        <w:t>self-awareness and a low level of dissociation in their personality</w:t>
      </w:r>
      <w:r w:rsidR="00A65862">
        <w:t>,</w:t>
      </w:r>
      <w:r w:rsidR="00981BB4">
        <w:t xml:space="preserve"> which would be </w:t>
      </w:r>
      <w:r w:rsidR="00A65862">
        <w:t>of</w:t>
      </w:r>
      <w:r w:rsidR="00981BB4">
        <w:t xml:space="preserve"> great value </w:t>
      </w:r>
      <w:r w:rsidR="00A65862">
        <w:t>to</w:t>
      </w:r>
      <w:r w:rsidR="00981BB4">
        <w:t xml:space="preserve"> a practicing counsellor or therapist</w:t>
      </w:r>
      <w:r w:rsidR="00A65862">
        <w:t xml:space="preserve"> (</w:t>
      </w:r>
      <w:r w:rsidR="00A65862" w:rsidRPr="00357593">
        <w:t>Barrett-Lennard,</w:t>
      </w:r>
      <w:r w:rsidR="00A65862">
        <w:t xml:space="preserve"> </w:t>
      </w:r>
      <w:r w:rsidR="00A65862" w:rsidRPr="00357593">
        <w:t xml:space="preserve">1962 cited in </w:t>
      </w:r>
      <w:r w:rsidR="00A65862" w:rsidRPr="00357593">
        <w:rPr>
          <w:color w:val="000000"/>
          <w:shd w:val="clear" w:color="auto" w:fill="FFFFFF"/>
        </w:rPr>
        <w:t xml:space="preserve">Gallagher &amp; </w:t>
      </w:r>
      <w:proofErr w:type="spellStart"/>
      <w:r w:rsidR="00A65862" w:rsidRPr="00357593">
        <w:rPr>
          <w:color w:val="000000"/>
          <w:shd w:val="clear" w:color="auto" w:fill="FFFFFF"/>
        </w:rPr>
        <w:t>Hargie</w:t>
      </w:r>
      <w:proofErr w:type="spellEnd"/>
      <w:r w:rsidR="00A65862" w:rsidRPr="00357593">
        <w:rPr>
          <w:color w:val="000000"/>
          <w:shd w:val="clear" w:color="auto" w:fill="FFFFFF"/>
        </w:rPr>
        <w:t>, 1992)</w:t>
      </w:r>
      <w:r w:rsidR="00A65862">
        <w:rPr>
          <w:color w:val="000000"/>
          <w:shd w:val="clear" w:color="auto" w:fill="FFFFFF"/>
        </w:rPr>
        <w:t>.</w:t>
      </w:r>
    </w:p>
    <w:p w14:paraId="6631F1A2" w14:textId="58170750" w:rsidR="00AE62B9" w:rsidRDefault="002A0A3F" w:rsidP="00497DAC">
      <w:pPr>
        <w:pStyle w:val="NormalWeb"/>
        <w:spacing w:after="150" w:line="480" w:lineRule="auto"/>
        <w:rPr>
          <w:color w:val="000000"/>
          <w:shd w:val="clear" w:color="auto" w:fill="FFFFFF"/>
        </w:rPr>
      </w:pPr>
      <w:r>
        <w:t xml:space="preserve">The impact on using </w:t>
      </w:r>
      <w:r w:rsidR="00072DA9">
        <w:t>another core</w:t>
      </w:r>
      <w:r w:rsidR="00550613">
        <w:t>-</w:t>
      </w:r>
      <w:r w:rsidR="00072DA9">
        <w:t xml:space="preserve"> condition such as </w:t>
      </w:r>
      <w:r w:rsidR="004C3249" w:rsidRPr="00312033">
        <w:rPr>
          <w:color w:val="000000"/>
          <w:shd w:val="clear" w:color="auto" w:fill="FFFFFF"/>
        </w:rPr>
        <w:t>UPR</w:t>
      </w:r>
      <w:r w:rsidR="00A65862">
        <w:rPr>
          <w:color w:val="000000"/>
          <w:shd w:val="clear" w:color="auto" w:fill="FFFFFF"/>
        </w:rPr>
        <w:t>,</w:t>
      </w:r>
      <w:r w:rsidR="004C3249" w:rsidRPr="00312033">
        <w:rPr>
          <w:color w:val="000000"/>
          <w:shd w:val="clear" w:color="auto" w:fill="FFFFFF"/>
        </w:rPr>
        <w:t xml:space="preserve"> refers </w:t>
      </w:r>
      <w:r w:rsidR="00156600" w:rsidRPr="00312033">
        <w:rPr>
          <w:color w:val="000000"/>
          <w:shd w:val="clear" w:color="auto" w:fill="FFFFFF"/>
        </w:rPr>
        <w:t xml:space="preserve">to seeing what the client is experiencing in a </w:t>
      </w:r>
      <w:r w:rsidR="004C3249" w:rsidRPr="00312033">
        <w:rPr>
          <w:color w:val="000000"/>
          <w:shd w:val="clear" w:color="auto" w:fill="FFFFFF"/>
        </w:rPr>
        <w:t>non</w:t>
      </w:r>
      <w:r w:rsidR="00156600" w:rsidRPr="00312033">
        <w:rPr>
          <w:color w:val="000000"/>
          <w:shd w:val="clear" w:color="auto" w:fill="FFFFFF"/>
        </w:rPr>
        <w:t>-</w:t>
      </w:r>
      <w:r w:rsidR="004C3249" w:rsidRPr="00312033">
        <w:rPr>
          <w:color w:val="000000"/>
          <w:shd w:val="clear" w:color="auto" w:fill="FFFFFF"/>
        </w:rPr>
        <w:t>judgmental</w:t>
      </w:r>
      <w:r w:rsidR="00A65862">
        <w:rPr>
          <w:color w:val="000000"/>
          <w:shd w:val="clear" w:color="auto" w:fill="FFFFFF"/>
        </w:rPr>
        <w:t xml:space="preserve"> way. T</w:t>
      </w:r>
      <w:r w:rsidR="00156600" w:rsidRPr="00312033">
        <w:rPr>
          <w:color w:val="000000"/>
          <w:shd w:val="clear" w:color="auto" w:fill="FFFFFF"/>
        </w:rPr>
        <w:t>his is another important core</w:t>
      </w:r>
      <w:r w:rsidR="0034740C">
        <w:rPr>
          <w:color w:val="000000"/>
          <w:shd w:val="clear" w:color="auto" w:fill="FFFFFF"/>
        </w:rPr>
        <w:t>-</w:t>
      </w:r>
      <w:r w:rsidR="00156600" w:rsidRPr="00312033">
        <w:rPr>
          <w:color w:val="000000"/>
          <w:shd w:val="clear" w:color="auto" w:fill="FFFFFF"/>
        </w:rPr>
        <w:t xml:space="preserve"> condition that is used in any therapeutic setting</w:t>
      </w:r>
      <w:r w:rsidR="00A65862">
        <w:rPr>
          <w:color w:val="000000"/>
          <w:shd w:val="clear" w:color="auto" w:fill="FFFFFF"/>
        </w:rPr>
        <w:t xml:space="preserve">. </w:t>
      </w:r>
      <w:r w:rsidR="00312033" w:rsidRPr="00312033">
        <w:rPr>
          <w:color w:val="000000"/>
          <w:shd w:val="clear" w:color="auto" w:fill="FFFFFF"/>
        </w:rPr>
        <w:t>Rogers</w:t>
      </w:r>
      <w:r w:rsidR="00312033" w:rsidRPr="00312033">
        <w:rPr>
          <w:color w:val="202124"/>
          <w:shd w:val="clear" w:color="auto" w:fill="FFFFFF"/>
        </w:rPr>
        <w:t xml:space="preserve"> </w:t>
      </w:r>
      <w:r w:rsidR="00A65862">
        <w:rPr>
          <w:color w:val="202124"/>
          <w:shd w:val="clear" w:color="auto" w:fill="FFFFFF"/>
        </w:rPr>
        <w:t xml:space="preserve">(1957) </w:t>
      </w:r>
      <w:r w:rsidR="00312033" w:rsidRPr="00312033">
        <w:rPr>
          <w:color w:val="202124"/>
          <w:shd w:val="clear" w:color="auto" w:fill="FFFFFF"/>
        </w:rPr>
        <w:t xml:space="preserve">suggests </w:t>
      </w:r>
      <w:r w:rsidR="00A65862">
        <w:rPr>
          <w:color w:val="202124"/>
          <w:shd w:val="clear" w:color="auto" w:fill="FFFFFF"/>
        </w:rPr>
        <w:t xml:space="preserve">that </w:t>
      </w:r>
      <w:r w:rsidR="00312033" w:rsidRPr="00312033">
        <w:rPr>
          <w:color w:val="202124"/>
          <w:shd w:val="clear" w:color="auto" w:fill="FFFFFF"/>
        </w:rPr>
        <w:t>it involves showing complete support and acceptance of a person</w:t>
      </w:r>
      <w:r w:rsidR="00A65862" w:rsidRPr="004D3C8A">
        <w:rPr>
          <w:color w:val="202124"/>
          <w:shd w:val="clear" w:color="auto" w:fill="FFFFFF"/>
        </w:rPr>
        <w:t>,</w:t>
      </w:r>
      <w:r w:rsidR="00312033" w:rsidRPr="004D3C8A">
        <w:rPr>
          <w:color w:val="202124"/>
          <w:shd w:val="clear" w:color="auto" w:fill="FFFFFF"/>
        </w:rPr>
        <w:t xml:space="preserve"> no matter what that person says or has done</w:t>
      </w:r>
      <w:r w:rsidR="00A65862" w:rsidRPr="004D3C8A">
        <w:rPr>
          <w:color w:val="202124"/>
          <w:shd w:val="clear" w:color="auto" w:fill="FFFFFF"/>
        </w:rPr>
        <w:t>.</w:t>
      </w:r>
      <w:r w:rsidR="00312033" w:rsidRPr="004D3C8A">
        <w:rPr>
          <w:color w:val="202124"/>
          <w:shd w:val="clear" w:color="auto" w:fill="FFFFFF"/>
        </w:rPr>
        <w:t xml:space="preserve"> However</w:t>
      </w:r>
      <w:r w:rsidR="00312033" w:rsidRPr="004D3C8A">
        <w:rPr>
          <w:color w:val="000000"/>
          <w:shd w:val="clear" w:color="auto" w:fill="FFFFFF"/>
        </w:rPr>
        <w:t>,</w:t>
      </w:r>
      <w:r w:rsidR="00820D1D" w:rsidRPr="004D3C8A">
        <w:rPr>
          <w:color w:val="000000"/>
          <w:shd w:val="clear" w:color="auto" w:fill="FFFFFF"/>
        </w:rPr>
        <w:t xml:space="preserve"> Lago, (2007 cited in Crisp, 2011) </w:t>
      </w:r>
      <w:r w:rsidR="00A65862" w:rsidRPr="004D3C8A">
        <w:rPr>
          <w:color w:val="000000"/>
          <w:shd w:val="clear" w:color="auto" w:fill="FFFFFF"/>
        </w:rPr>
        <w:t>argue that</w:t>
      </w:r>
      <w:r w:rsidR="00820D1D" w:rsidRPr="004D3C8A">
        <w:rPr>
          <w:color w:val="000000"/>
          <w:shd w:val="clear" w:color="auto" w:fill="FFFFFF"/>
        </w:rPr>
        <w:t xml:space="preserve"> it is not when using UPR </w:t>
      </w:r>
      <w:r w:rsidR="00A65862" w:rsidRPr="004D3C8A">
        <w:rPr>
          <w:color w:val="000000"/>
          <w:shd w:val="clear" w:color="auto" w:fill="FFFFFF"/>
        </w:rPr>
        <w:t>that the counsellor</w:t>
      </w:r>
      <w:r w:rsidR="00820D1D" w:rsidRPr="004D3C8A">
        <w:rPr>
          <w:color w:val="000000"/>
          <w:shd w:val="clear" w:color="auto" w:fill="FFFFFF"/>
        </w:rPr>
        <w:t xml:space="preserve"> agree</w:t>
      </w:r>
      <w:r w:rsidR="00A65862" w:rsidRPr="004D3C8A">
        <w:rPr>
          <w:color w:val="000000"/>
          <w:shd w:val="clear" w:color="auto" w:fill="FFFFFF"/>
        </w:rPr>
        <w:t>s</w:t>
      </w:r>
      <w:r w:rsidR="00820D1D" w:rsidRPr="004D3C8A">
        <w:rPr>
          <w:color w:val="000000"/>
          <w:shd w:val="clear" w:color="auto" w:fill="FFFFFF"/>
        </w:rPr>
        <w:t xml:space="preserve"> with the clients behaviour</w:t>
      </w:r>
      <w:r w:rsidR="00C338FE" w:rsidRPr="004D3C8A">
        <w:rPr>
          <w:color w:val="000000"/>
          <w:shd w:val="clear" w:color="auto" w:fill="FFFFFF"/>
        </w:rPr>
        <w:t>,</w:t>
      </w:r>
      <w:r w:rsidR="00820D1D" w:rsidRPr="004D3C8A">
        <w:rPr>
          <w:color w:val="000000"/>
          <w:shd w:val="clear" w:color="auto" w:fill="FFFFFF"/>
        </w:rPr>
        <w:t xml:space="preserve"> but rather </w:t>
      </w:r>
      <w:r w:rsidR="005833CD" w:rsidRPr="004D3C8A">
        <w:rPr>
          <w:color w:val="000000"/>
          <w:shd w:val="clear" w:color="auto" w:fill="FFFFFF"/>
        </w:rPr>
        <w:t xml:space="preserve">to be </w:t>
      </w:r>
      <w:r w:rsidR="00820D1D" w:rsidRPr="004D3C8A">
        <w:rPr>
          <w:color w:val="000000"/>
          <w:shd w:val="clear" w:color="auto" w:fill="FFFFFF"/>
        </w:rPr>
        <w:t>no</w:t>
      </w:r>
      <w:r w:rsidR="005833CD" w:rsidRPr="004D3C8A">
        <w:rPr>
          <w:color w:val="000000"/>
          <w:shd w:val="clear" w:color="auto" w:fill="FFFFFF"/>
        </w:rPr>
        <w:t>n</w:t>
      </w:r>
      <w:r w:rsidR="00820D1D" w:rsidRPr="004D3C8A">
        <w:rPr>
          <w:color w:val="000000"/>
          <w:shd w:val="clear" w:color="auto" w:fill="FFFFFF"/>
        </w:rPr>
        <w:t xml:space="preserve">-judgemental with approach </w:t>
      </w:r>
      <w:r w:rsidR="007427E0" w:rsidRPr="004D3C8A">
        <w:rPr>
          <w:color w:val="000000"/>
          <w:shd w:val="clear" w:color="auto" w:fill="FFFFFF"/>
        </w:rPr>
        <w:t>when</w:t>
      </w:r>
      <w:r w:rsidR="00820D1D" w:rsidRPr="004D3C8A">
        <w:rPr>
          <w:color w:val="000000"/>
          <w:shd w:val="clear" w:color="auto" w:fill="FFFFFF"/>
        </w:rPr>
        <w:t xml:space="preserve"> working with clients from ‘different’ and ‘diverse’ backgrounds.</w:t>
      </w:r>
      <w:r w:rsidR="00E9044F">
        <w:rPr>
          <w:color w:val="000000"/>
          <w:shd w:val="clear" w:color="auto" w:fill="FFFFFF"/>
        </w:rPr>
        <w:t xml:space="preserve"> </w:t>
      </w:r>
    </w:p>
    <w:p w14:paraId="4CDE8E95" w14:textId="5D44B619" w:rsidR="00B64C03" w:rsidRDefault="00EE01BE" w:rsidP="00497DAC">
      <w:pPr>
        <w:pStyle w:val="NormalWeb"/>
        <w:spacing w:after="150" w:line="480" w:lineRule="auto"/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 xml:space="preserve">Lastly, </w:t>
      </w:r>
      <w:r w:rsidR="00E9044F">
        <w:rPr>
          <w:color w:val="000000"/>
          <w:shd w:val="clear" w:color="auto" w:fill="FFFFFF"/>
        </w:rPr>
        <w:t>t</w:t>
      </w:r>
      <w:r w:rsidR="00E9044F" w:rsidRPr="00E9044F">
        <w:rPr>
          <w:color w:val="000000"/>
          <w:shd w:val="clear" w:color="auto" w:fill="FFFFFF"/>
        </w:rPr>
        <w:t xml:space="preserve">he therapeutic </w:t>
      </w:r>
      <w:r w:rsidR="00497DAC">
        <w:rPr>
          <w:color w:val="000000"/>
          <w:shd w:val="clear" w:color="auto" w:fill="FFFFFF"/>
        </w:rPr>
        <w:t xml:space="preserve">role </w:t>
      </w:r>
      <w:r w:rsidR="007A046D">
        <w:rPr>
          <w:color w:val="000000"/>
          <w:shd w:val="clear" w:color="auto" w:fill="FFFFFF"/>
        </w:rPr>
        <w:t xml:space="preserve">or impact of the core-condition </w:t>
      </w:r>
      <w:r w:rsidR="00E9044F" w:rsidRPr="00E9044F">
        <w:rPr>
          <w:color w:val="000000"/>
          <w:shd w:val="clear" w:color="auto" w:fill="FFFFFF"/>
        </w:rPr>
        <w:t>empathy</w:t>
      </w:r>
      <w:r w:rsidR="00A65862">
        <w:rPr>
          <w:color w:val="000000"/>
          <w:shd w:val="clear" w:color="auto" w:fill="FFFFFF"/>
        </w:rPr>
        <w:t>,</w:t>
      </w:r>
      <w:r w:rsidR="00E9044F" w:rsidRPr="00E9044F">
        <w:rPr>
          <w:color w:val="000000"/>
          <w:shd w:val="clear" w:color="auto" w:fill="FFFFFF"/>
        </w:rPr>
        <w:t xml:space="preserve"> </w:t>
      </w:r>
      <w:r w:rsidR="00E9044F">
        <w:rPr>
          <w:color w:val="000000"/>
          <w:shd w:val="clear" w:color="auto" w:fill="FFFFFF"/>
        </w:rPr>
        <w:t xml:space="preserve">is widely </w:t>
      </w:r>
      <w:r w:rsidR="00C95863">
        <w:rPr>
          <w:color w:val="000000"/>
          <w:shd w:val="clear" w:color="auto" w:fill="FFFFFF"/>
        </w:rPr>
        <w:t>accepted</w:t>
      </w:r>
      <w:r w:rsidR="00E9044F" w:rsidRPr="00E9044F">
        <w:rPr>
          <w:color w:val="000000"/>
          <w:shd w:val="clear" w:color="auto" w:fill="FFFFFF"/>
        </w:rPr>
        <w:t xml:space="preserve"> by most counsellors, regardless of their theoretical orientation </w:t>
      </w:r>
      <w:r w:rsidR="00A65862">
        <w:rPr>
          <w:color w:val="000000"/>
          <w:shd w:val="clear" w:color="auto" w:fill="FFFFFF"/>
        </w:rPr>
        <w:t>(</w:t>
      </w:r>
      <w:r w:rsidR="00E9044F" w:rsidRPr="00E9044F">
        <w:rPr>
          <w:color w:val="000000"/>
          <w:shd w:val="clear" w:color="auto" w:fill="FFFFFF"/>
        </w:rPr>
        <w:t>Cook et al., 2010;</w:t>
      </w:r>
      <w:r w:rsidR="00A65862">
        <w:rPr>
          <w:color w:val="000000"/>
          <w:shd w:val="clear" w:color="auto" w:fill="FFFFFF"/>
        </w:rPr>
        <w:t xml:space="preserve"> </w:t>
      </w:r>
      <w:r w:rsidR="00E9044F" w:rsidRPr="00E9044F">
        <w:rPr>
          <w:color w:val="000000"/>
          <w:shd w:val="clear" w:color="auto" w:fill="FFFFFF"/>
        </w:rPr>
        <w:t>Richardson et al., 2009</w:t>
      </w:r>
      <w:r w:rsidR="004D3C8A">
        <w:rPr>
          <w:color w:val="000000"/>
          <w:shd w:val="clear" w:color="auto" w:fill="FFFFFF"/>
        </w:rPr>
        <w:t xml:space="preserve"> cited in Crisp, 2011</w:t>
      </w:r>
      <w:r w:rsidR="00C95863">
        <w:rPr>
          <w:color w:val="000000"/>
          <w:shd w:val="clear" w:color="auto" w:fill="FFFFFF"/>
        </w:rPr>
        <w:t>)</w:t>
      </w:r>
      <w:r w:rsidR="0079227D">
        <w:rPr>
          <w:color w:val="000000"/>
          <w:shd w:val="clear" w:color="auto" w:fill="FFFFFF"/>
        </w:rPr>
        <w:t xml:space="preserve"> </w:t>
      </w:r>
      <w:r w:rsidR="00797D40">
        <w:rPr>
          <w:color w:val="000000"/>
          <w:shd w:val="clear" w:color="auto" w:fill="FFFFFF"/>
        </w:rPr>
        <w:t>Out of</w:t>
      </w:r>
      <w:r w:rsidR="00797D40" w:rsidRPr="00797D40">
        <w:rPr>
          <w:color w:val="000000"/>
          <w:shd w:val="clear" w:color="auto" w:fill="FFFFFF"/>
        </w:rPr>
        <w:t xml:space="preserve"> the conditions de</w:t>
      </w:r>
      <w:r w:rsidR="00797D40">
        <w:rPr>
          <w:color w:val="000000"/>
          <w:shd w:val="clear" w:color="auto" w:fill="FFFFFF"/>
        </w:rPr>
        <w:t>scribed</w:t>
      </w:r>
      <w:r w:rsidR="00797D40" w:rsidRPr="00797D40">
        <w:rPr>
          <w:color w:val="000000"/>
          <w:shd w:val="clear" w:color="auto" w:fill="FFFFFF"/>
        </w:rPr>
        <w:t xml:space="preserve"> by Roger</w:t>
      </w:r>
      <w:r w:rsidR="00797D40">
        <w:rPr>
          <w:color w:val="000000"/>
          <w:shd w:val="clear" w:color="auto" w:fill="FFFFFF"/>
        </w:rPr>
        <w:t xml:space="preserve">s, </w:t>
      </w:r>
      <w:r w:rsidR="00D84C68">
        <w:rPr>
          <w:color w:val="000000"/>
          <w:shd w:val="clear" w:color="auto" w:fill="FFFFFF"/>
        </w:rPr>
        <w:t>(</w:t>
      </w:r>
      <w:r w:rsidR="00797D40">
        <w:rPr>
          <w:color w:val="000000"/>
          <w:shd w:val="clear" w:color="auto" w:fill="FFFFFF"/>
        </w:rPr>
        <w:t>1957)</w:t>
      </w:r>
      <w:r w:rsidR="00797D40" w:rsidRPr="00797D40">
        <w:rPr>
          <w:color w:val="000000"/>
          <w:shd w:val="clear" w:color="auto" w:fill="FFFFFF"/>
        </w:rPr>
        <w:t xml:space="preserve"> empathy is the construct that has </w:t>
      </w:r>
      <w:r w:rsidR="00797D40">
        <w:rPr>
          <w:color w:val="000000"/>
          <w:shd w:val="clear" w:color="auto" w:fill="FFFFFF"/>
        </w:rPr>
        <w:t>brought about</w:t>
      </w:r>
      <w:r w:rsidR="00797D40" w:rsidRPr="00797D40">
        <w:rPr>
          <w:color w:val="000000"/>
          <w:shd w:val="clear" w:color="auto" w:fill="FFFFFF"/>
        </w:rPr>
        <w:t xml:space="preserve"> the most attention </w:t>
      </w:r>
      <w:r w:rsidR="00797D40">
        <w:rPr>
          <w:color w:val="000000"/>
          <w:shd w:val="clear" w:color="auto" w:fill="FFFFFF"/>
        </w:rPr>
        <w:t xml:space="preserve">from </w:t>
      </w:r>
      <w:r w:rsidR="00797D40" w:rsidRPr="00797D40">
        <w:rPr>
          <w:color w:val="000000"/>
          <w:shd w:val="clear" w:color="auto" w:fill="FFFFFF"/>
        </w:rPr>
        <w:t>researchers</w:t>
      </w:r>
      <w:r w:rsidR="00797D40">
        <w:rPr>
          <w:color w:val="000000"/>
          <w:shd w:val="clear" w:color="auto" w:fill="FFFFFF"/>
        </w:rPr>
        <w:t xml:space="preserve"> and</w:t>
      </w:r>
      <w:r w:rsidR="00797D40" w:rsidRPr="00797D40">
        <w:rPr>
          <w:color w:val="000000"/>
          <w:shd w:val="clear" w:color="auto" w:fill="FFFFFF"/>
        </w:rPr>
        <w:t xml:space="preserve"> psychotherap</w:t>
      </w:r>
      <w:r w:rsidR="00797D40">
        <w:rPr>
          <w:color w:val="000000"/>
          <w:shd w:val="clear" w:color="auto" w:fill="FFFFFF"/>
        </w:rPr>
        <w:t>ists</w:t>
      </w:r>
      <w:r w:rsidR="00A65862">
        <w:rPr>
          <w:color w:val="000000"/>
          <w:shd w:val="clear" w:color="auto" w:fill="FFFFFF"/>
        </w:rPr>
        <w:t>. A</w:t>
      </w:r>
      <w:r w:rsidR="006A6BE3">
        <w:rPr>
          <w:color w:val="000000"/>
          <w:shd w:val="clear" w:color="auto" w:fill="FFFFFF"/>
        </w:rPr>
        <w:t xml:space="preserve">s seen </w:t>
      </w:r>
      <w:r w:rsidR="00064520">
        <w:rPr>
          <w:color w:val="000000"/>
          <w:shd w:val="clear" w:color="auto" w:fill="FFFFFF"/>
        </w:rPr>
        <w:t xml:space="preserve">in </w:t>
      </w:r>
      <w:r w:rsidR="00797D40" w:rsidRPr="00797D40">
        <w:rPr>
          <w:color w:val="000000"/>
          <w:shd w:val="clear" w:color="auto" w:fill="FFFFFF"/>
        </w:rPr>
        <w:t>literature</w:t>
      </w:r>
      <w:r w:rsidR="00064520">
        <w:rPr>
          <w:color w:val="000000"/>
          <w:shd w:val="clear" w:color="auto" w:fill="FFFFFF"/>
        </w:rPr>
        <w:t>,</w:t>
      </w:r>
      <w:r w:rsidR="006A6BE3">
        <w:rPr>
          <w:color w:val="000000"/>
          <w:shd w:val="clear" w:color="auto" w:fill="FFFFFF"/>
        </w:rPr>
        <w:t xml:space="preserve"> </w:t>
      </w:r>
      <w:r w:rsidR="008035B5">
        <w:rPr>
          <w:color w:val="000000"/>
          <w:shd w:val="clear" w:color="auto" w:fill="FFFFFF"/>
        </w:rPr>
        <w:t xml:space="preserve">it </w:t>
      </w:r>
      <w:r w:rsidR="008035B5" w:rsidRPr="00797D40">
        <w:rPr>
          <w:color w:val="000000"/>
          <w:shd w:val="clear" w:color="auto" w:fill="FFFFFF"/>
        </w:rPr>
        <w:t>reflects</w:t>
      </w:r>
      <w:r w:rsidR="00797D40" w:rsidRPr="00797D40">
        <w:rPr>
          <w:color w:val="000000"/>
          <w:shd w:val="clear" w:color="auto" w:fill="FFFFFF"/>
        </w:rPr>
        <w:t xml:space="preserve"> considerab</w:t>
      </w:r>
      <w:r w:rsidR="006A6BE3">
        <w:rPr>
          <w:color w:val="000000"/>
          <w:shd w:val="clear" w:color="auto" w:fill="FFFFFF"/>
        </w:rPr>
        <w:t xml:space="preserve">le </w:t>
      </w:r>
      <w:r w:rsidR="00797D40" w:rsidRPr="00797D40">
        <w:rPr>
          <w:color w:val="000000"/>
          <w:shd w:val="clear" w:color="auto" w:fill="FFFFFF"/>
        </w:rPr>
        <w:t>empirical evidence to support the role of core</w:t>
      </w:r>
      <w:r w:rsidR="000C0C55">
        <w:rPr>
          <w:color w:val="000000"/>
          <w:shd w:val="clear" w:color="auto" w:fill="FFFFFF"/>
        </w:rPr>
        <w:t>-</w:t>
      </w:r>
      <w:r w:rsidR="00797D40" w:rsidRPr="00797D40">
        <w:rPr>
          <w:color w:val="000000"/>
          <w:shd w:val="clear" w:color="auto" w:fill="FFFFFF"/>
        </w:rPr>
        <w:lastRenderedPageBreak/>
        <w:t>condition</w:t>
      </w:r>
      <w:r w:rsidR="00B060D9">
        <w:rPr>
          <w:color w:val="000000"/>
          <w:shd w:val="clear" w:color="auto" w:fill="FFFFFF"/>
        </w:rPr>
        <w:t xml:space="preserve"> of </w:t>
      </w:r>
      <w:r w:rsidR="00D3726F">
        <w:rPr>
          <w:color w:val="000000"/>
          <w:shd w:val="clear" w:color="auto" w:fill="FFFFFF"/>
        </w:rPr>
        <w:t>empathy</w:t>
      </w:r>
      <w:r w:rsidR="006B546C">
        <w:rPr>
          <w:color w:val="000000"/>
          <w:shd w:val="clear" w:color="auto" w:fill="FFFFFF"/>
        </w:rPr>
        <w:t xml:space="preserve"> </w:t>
      </w:r>
      <w:r w:rsidR="00797D40" w:rsidRPr="00797D40">
        <w:rPr>
          <w:color w:val="000000"/>
          <w:shd w:val="clear" w:color="auto" w:fill="FFFFFF"/>
        </w:rPr>
        <w:t xml:space="preserve">in </w:t>
      </w:r>
      <w:r w:rsidR="00797D40" w:rsidRPr="00346A6F">
        <w:rPr>
          <w:color w:val="000000"/>
          <w:shd w:val="clear" w:color="auto" w:fill="FFFFFF"/>
        </w:rPr>
        <w:t xml:space="preserve">therapeutic out-come. </w:t>
      </w:r>
      <w:r w:rsidR="008035B5" w:rsidRPr="00346A6F">
        <w:rPr>
          <w:color w:val="000000"/>
          <w:shd w:val="clear" w:color="auto" w:fill="FFFFFF"/>
        </w:rPr>
        <w:t>Although the majority of the</w:t>
      </w:r>
      <w:r w:rsidR="00797D40" w:rsidRPr="00346A6F">
        <w:rPr>
          <w:color w:val="000000"/>
          <w:shd w:val="clear" w:color="auto" w:fill="FFFFFF"/>
        </w:rPr>
        <w:t xml:space="preserve"> </w:t>
      </w:r>
      <w:r w:rsidR="00346A6F" w:rsidRPr="00346A6F">
        <w:rPr>
          <w:color w:val="000000"/>
          <w:shd w:val="clear" w:color="auto" w:fill="FFFFFF"/>
        </w:rPr>
        <w:t xml:space="preserve">research </w:t>
      </w:r>
      <w:r w:rsidR="00797D40" w:rsidRPr="00346A6F">
        <w:rPr>
          <w:color w:val="000000"/>
          <w:shd w:val="clear" w:color="auto" w:fill="FFFFFF"/>
        </w:rPr>
        <w:t xml:space="preserve">took place in the 1960s and 1970s, and </w:t>
      </w:r>
      <w:r w:rsidR="00346A6F" w:rsidRPr="00346A6F">
        <w:rPr>
          <w:color w:val="000000"/>
          <w:shd w:val="clear" w:color="auto" w:fill="FFFFFF"/>
        </w:rPr>
        <w:t xml:space="preserve">initiated </w:t>
      </w:r>
      <w:r w:rsidR="00797D40" w:rsidRPr="00346A6F">
        <w:rPr>
          <w:color w:val="000000"/>
          <w:shd w:val="clear" w:color="auto" w:fill="FFFFFF"/>
        </w:rPr>
        <w:t xml:space="preserve">by </w:t>
      </w:r>
      <w:r w:rsidR="00757316" w:rsidRPr="00346A6F">
        <w:rPr>
          <w:color w:val="000000"/>
          <w:shd w:val="clear" w:color="auto" w:fill="FFFFFF"/>
        </w:rPr>
        <w:t>Rogers’s</w:t>
      </w:r>
      <w:r w:rsidR="00757316">
        <w:rPr>
          <w:color w:val="000000"/>
          <w:shd w:val="clear" w:color="auto" w:fill="FFFFFF"/>
        </w:rPr>
        <w:t>, (</w:t>
      </w:r>
      <w:r w:rsidR="00B060D9">
        <w:rPr>
          <w:color w:val="000000"/>
          <w:shd w:val="clear" w:color="auto" w:fill="FFFFFF"/>
        </w:rPr>
        <w:t>1957)</w:t>
      </w:r>
      <w:r w:rsidR="00797D40" w:rsidRPr="00346A6F">
        <w:rPr>
          <w:color w:val="000000"/>
          <w:shd w:val="clear" w:color="auto" w:fill="FFFFFF"/>
        </w:rPr>
        <w:t xml:space="preserve"> </w:t>
      </w:r>
      <w:r w:rsidR="00346A6F" w:rsidRPr="00346A6F">
        <w:rPr>
          <w:color w:val="000000"/>
          <w:shd w:val="clear" w:color="auto" w:fill="FFFFFF"/>
        </w:rPr>
        <w:t xml:space="preserve">innovative </w:t>
      </w:r>
      <w:r w:rsidR="00797D40" w:rsidRPr="00346A6F">
        <w:rPr>
          <w:color w:val="000000"/>
          <w:shd w:val="clear" w:color="auto" w:fill="FFFFFF"/>
        </w:rPr>
        <w:t>theory</w:t>
      </w:r>
      <w:r w:rsidR="000317B3">
        <w:rPr>
          <w:color w:val="000000"/>
          <w:shd w:val="clear" w:color="auto" w:fill="FFFFFF"/>
        </w:rPr>
        <w:t>.</w:t>
      </w:r>
      <w:r w:rsidR="00064520">
        <w:rPr>
          <w:color w:val="000000"/>
          <w:shd w:val="clear" w:color="auto" w:fill="FFFFFF"/>
        </w:rPr>
        <w:t xml:space="preserve"> </w:t>
      </w:r>
      <w:r w:rsidR="00AC05A0">
        <w:rPr>
          <w:color w:val="000000"/>
          <w:shd w:val="clear" w:color="auto" w:fill="FFFFFF"/>
        </w:rPr>
        <w:t xml:space="preserve">However, </w:t>
      </w:r>
      <w:proofErr w:type="spellStart"/>
      <w:r w:rsidR="00797D40" w:rsidRPr="00346A6F">
        <w:rPr>
          <w:color w:val="000000"/>
          <w:shd w:val="clear" w:color="auto" w:fill="FFFFFF"/>
        </w:rPr>
        <w:t>Bohart</w:t>
      </w:r>
      <w:proofErr w:type="spellEnd"/>
      <w:r w:rsidR="00064520">
        <w:rPr>
          <w:color w:val="000000"/>
          <w:shd w:val="clear" w:color="auto" w:fill="FFFFFF"/>
        </w:rPr>
        <w:t xml:space="preserve"> and</w:t>
      </w:r>
      <w:r w:rsidR="00797D40" w:rsidRPr="00346A6F">
        <w:rPr>
          <w:color w:val="000000"/>
          <w:shd w:val="clear" w:color="auto" w:fill="FFFFFF"/>
        </w:rPr>
        <w:t xml:space="preserve"> Greenberg</w:t>
      </w:r>
      <w:r w:rsidR="00064520">
        <w:rPr>
          <w:color w:val="000000"/>
          <w:shd w:val="clear" w:color="auto" w:fill="FFFFFF"/>
        </w:rPr>
        <w:t xml:space="preserve"> </w:t>
      </w:r>
      <w:r w:rsidR="00346A6F">
        <w:rPr>
          <w:color w:val="000000"/>
          <w:shd w:val="clear" w:color="auto" w:fill="FFFFFF"/>
        </w:rPr>
        <w:t>(</w:t>
      </w:r>
      <w:r w:rsidR="00797D40" w:rsidRPr="00346A6F">
        <w:rPr>
          <w:color w:val="000000"/>
          <w:shd w:val="clear" w:color="auto" w:fill="FFFFFF"/>
        </w:rPr>
        <w:t>1997</w:t>
      </w:r>
      <w:r w:rsidR="00064520">
        <w:rPr>
          <w:color w:val="000000"/>
          <w:shd w:val="clear" w:color="auto" w:fill="FFFFFF"/>
        </w:rPr>
        <w:t>) and</w:t>
      </w:r>
      <w:r w:rsidR="00797D40" w:rsidRPr="00346A6F">
        <w:rPr>
          <w:color w:val="000000"/>
          <w:shd w:val="clear" w:color="auto" w:fill="FFFFFF"/>
        </w:rPr>
        <w:t xml:space="preserve"> Duan </w:t>
      </w:r>
      <w:r w:rsidR="00064520">
        <w:rPr>
          <w:color w:val="000000"/>
          <w:shd w:val="clear" w:color="auto" w:fill="FFFFFF"/>
        </w:rPr>
        <w:t xml:space="preserve">and </w:t>
      </w:r>
      <w:r w:rsidR="00797D40" w:rsidRPr="00346A6F">
        <w:rPr>
          <w:color w:val="000000"/>
          <w:shd w:val="clear" w:color="auto" w:fill="FFFFFF"/>
        </w:rPr>
        <w:t xml:space="preserve">Hill, </w:t>
      </w:r>
      <w:r w:rsidR="00064520">
        <w:rPr>
          <w:color w:val="000000"/>
          <w:shd w:val="clear" w:color="auto" w:fill="FFFFFF"/>
        </w:rPr>
        <w:t>(</w:t>
      </w:r>
      <w:r w:rsidR="00797D40" w:rsidRPr="00346A6F">
        <w:rPr>
          <w:color w:val="000000"/>
          <w:shd w:val="clear" w:color="auto" w:fill="FFFFFF"/>
        </w:rPr>
        <w:t>1996</w:t>
      </w:r>
      <w:r w:rsidR="00346A6F" w:rsidRPr="00346A6F">
        <w:rPr>
          <w:color w:val="000000"/>
          <w:shd w:val="clear" w:color="auto" w:fill="FFFFFF"/>
        </w:rPr>
        <w:t xml:space="preserve"> cited in </w:t>
      </w:r>
      <w:r w:rsidR="00346A6F">
        <w:rPr>
          <w:color w:val="000000"/>
          <w:shd w:val="clear" w:color="auto" w:fill="FFFFFF"/>
        </w:rPr>
        <w:t xml:space="preserve">Feller &amp; </w:t>
      </w:r>
      <w:proofErr w:type="spellStart"/>
      <w:r w:rsidR="00346A6F">
        <w:rPr>
          <w:color w:val="000000"/>
          <w:shd w:val="clear" w:color="auto" w:fill="FFFFFF"/>
        </w:rPr>
        <w:t>Cottone</w:t>
      </w:r>
      <w:proofErr w:type="spellEnd"/>
      <w:r w:rsidR="00346A6F">
        <w:rPr>
          <w:color w:val="000000"/>
          <w:shd w:val="clear" w:color="auto" w:fill="FFFFFF"/>
        </w:rPr>
        <w:t>, 2003)</w:t>
      </w:r>
      <w:r w:rsidR="00C85F85">
        <w:rPr>
          <w:color w:val="000000"/>
          <w:shd w:val="clear" w:color="auto" w:fill="FFFFFF"/>
        </w:rPr>
        <w:t xml:space="preserve"> </w:t>
      </w:r>
      <w:r w:rsidR="00E82DDA">
        <w:rPr>
          <w:color w:val="000000"/>
          <w:shd w:val="clear" w:color="auto" w:fill="FFFFFF"/>
        </w:rPr>
        <w:t xml:space="preserve">suggested </w:t>
      </w:r>
      <w:r w:rsidR="00C85F85">
        <w:rPr>
          <w:color w:val="000000"/>
          <w:shd w:val="clear" w:color="auto" w:fill="FFFFFF"/>
        </w:rPr>
        <w:t>that the t</w:t>
      </w:r>
      <w:r w:rsidR="00C85F85" w:rsidRPr="00C85F85">
        <w:rPr>
          <w:color w:val="000000"/>
          <w:shd w:val="clear" w:color="auto" w:fill="FFFFFF"/>
        </w:rPr>
        <w:t xml:space="preserve">herapeutic working alliance </w:t>
      </w:r>
      <w:r w:rsidR="00C85F85">
        <w:rPr>
          <w:color w:val="000000"/>
          <w:shd w:val="clear" w:color="auto" w:fill="FFFFFF"/>
        </w:rPr>
        <w:t>started</w:t>
      </w:r>
      <w:r w:rsidR="00C85F85" w:rsidRPr="00C85F85">
        <w:rPr>
          <w:color w:val="000000"/>
          <w:shd w:val="clear" w:color="auto" w:fill="FFFFFF"/>
        </w:rPr>
        <w:t xml:space="preserve"> in psychoanalytic therapy (</w:t>
      </w:r>
      <w:proofErr w:type="spellStart"/>
      <w:r w:rsidR="00C85F85" w:rsidRPr="00C85F85">
        <w:rPr>
          <w:color w:val="000000"/>
          <w:shd w:val="clear" w:color="auto" w:fill="FFFFFF"/>
        </w:rPr>
        <w:t>Bordin</w:t>
      </w:r>
      <w:proofErr w:type="spellEnd"/>
      <w:r w:rsidR="00C85F85" w:rsidRPr="00C85F85">
        <w:rPr>
          <w:color w:val="000000"/>
          <w:shd w:val="clear" w:color="auto" w:fill="FFFFFF"/>
        </w:rPr>
        <w:t>, 1979</w:t>
      </w:r>
      <w:r w:rsidR="00C85F85">
        <w:rPr>
          <w:color w:val="000000"/>
          <w:shd w:val="clear" w:color="auto" w:fill="FFFFFF"/>
        </w:rPr>
        <w:t xml:space="preserve"> cited in Feller &amp; </w:t>
      </w:r>
      <w:proofErr w:type="spellStart"/>
      <w:r w:rsidR="00C85F85">
        <w:rPr>
          <w:color w:val="000000"/>
          <w:shd w:val="clear" w:color="auto" w:fill="FFFFFF"/>
        </w:rPr>
        <w:t>Cottone</w:t>
      </w:r>
      <w:proofErr w:type="spellEnd"/>
      <w:r w:rsidR="00C85F85">
        <w:rPr>
          <w:color w:val="000000"/>
          <w:shd w:val="clear" w:color="auto" w:fill="FFFFFF"/>
        </w:rPr>
        <w:t>, 2003).</w:t>
      </w:r>
      <w:r w:rsidR="00C85F85" w:rsidRPr="00C85F85">
        <w:rPr>
          <w:color w:val="000000"/>
          <w:shd w:val="clear" w:color="auto" w:fill="FFFFFF"/>
        </w:rPr>
        <w:t xml:space="preserve"> </w:t>
      </w:r>
    </w:p>
    <w:p w14:paraId="07E0514C" w14:textId="77777777" w:rsidR="00AF63F9" w:rsidRDefault="0058351C" w:rsidP="00497DAC">
      <w:pPr>
        <w:pStyle w:val="NormalWeb"/>
        <w:spacing w:after="150" w:line="480" w:lineRule="auto"/>
        <w:rPr>
          <w:color w:val="000000"/>
          <w:shd w:val="clear" w:color="auto" w:fill="FFFFFF"/>
        </w:rPr>
      </w:pPr>
      <w:r w:rsidRPr="00060848">
        <w:rPr>
          <w:color w:val="000000"/>
          <w:shd w:val="clear" w:color="auto" w:fill="FFFFFF"/>
        </w:rPr>
        <w:t>R</w:t>
      </w:r>
      <w:r w:rsidR="00797D40" w:rsidRPr="00060848">
        <w:rPr>
          <w:color w:val="000000"/>
          <w:shd w:val="clear" w:color="auto" w:fill="FFFFFF"/>
        </w:rPr>
        <w:t>esearch conducted in the 1970s suggested</w:t>
      </w:r>
      <w:r w:rsidR="00797D40" w:rsidRPr="00797D40">
        <w:rPr>
          <w:color w:val="000000"/>
          <w:shd w:val="clear" w:color="auto" w:fill="FFFFFF"/>
        </w:rPr>
        <w:t xml:space="preserve"> high correlations between the core </w:t>
      </w:r>
      <w:r w:rsidR="00650E93">
        <w:rPr>
          <w:color w:val="000000"/>
          <w:shd w:val="clear" w:color="auto" w:fill="FFFFFF"/>
        </w:rPr>
        <w:t>-</w:t>
      </w:r>
      <w:r w:rsidR="00797D40" w:rsidRPr="00797D40">
        <w:rPr>
          <w:color w:val="000000"/>
          <w:shd w:val="clear" w:color="auto" w:fill="FFFFFF"/>
        </w:rPr>
        <w:t>condition</w:t>
      </w:r>
      <w:r w:rsidR="00C85F85">
        <w:rPr>
          <w:color w:val="000000"/>
          <w:shd w:val="clear" w:color="auto" w:fill="FFFFFF"/>
        </w:rPr>
        <w:t xml:space="preserve"> of empathy</w:t>
      </w:r>
      <w:r w:rsidR="00797D40" w:rsidRPr="00797D40">
        <w:rPr>
          <w:color w:val="000000"/>
          <w:shd w:val="clear" w:color="auto" w:fill="FFFFFF"/>
        </w:rPr>
        <w:t xml:space="preserve"> and positive therapeutic outcome.</w:t>
      </w:r>
      <w:r w:rsidRPr="0058351C">
        <w:rPr>
          <w:color w:val="000000"/>
          <w:shd w:val="clear" w:color="auto" w:fill="FFFFFF"/>
        </w:rPr>
        <w:t xml:space="preserve"> For </w:t>
      </w:r>
      <w:r w:rsidR="00F564BF" w:rsidRPr="0058351C">
        <w:rPr>
          <w:color w:val="000000"/>
          <w:shd w:val="clear" w:color="auto" w:fill="FFFFFF"/>
        </w:rPr>
        <w:t xml:space="preserve">example, </w:t>
      </w:r>
      <w:r w:rsidR="00F564BF">
        <w:rPr>
          <w:color w:val="000000"/>
          <w:shd w:val="clear" w:color="auto" w:fill="FFFFFF"/>
        </w:rPr>
        <w:t>a</w:t>
      </w:r>
      <w:r>
        <w:rPr>
          <w:color w:val="000000"/>
          <w:shd w:val="clear" w:color="auto" w:fill="FFFFFF"/>
        </w:rPr>
        <w:t xml:space="preserve"> study on </w:t>
      </w:r>
      <w:r w:rsidRPr="0058351C">
        <w:rPr>
          <w:color w:val="000000"/>
          <w:shd w:val="clear" w:color="auto" w:fill="FFFFFF"/>
        </w:rPr>
        <w:t xml:space="preserve">objective ratings of audiotapes </w:t>
      </w:r>
      <w:r w:rsidR="00A165A4">
        <w:rPr>
          <w:color w:val="000000"/>
          <w:shd w:val="clear" w:color="auto" w:fill="FFFFFF"/>
        </w:rPr>
        <w:t xml:space="preserve">was conducted by </w:t>
      </w:r>
      <w:r w:rsidR="00A165A4" w:rsidRPr="0058351C">
        <w:rPr>
          <w:color w:val="000000"/>
          <w:shd w:val="clear" w:color="auto" w:fill="FFFFFF"/>
        </w:rPr>
        <w:t>Truax and Mitchell</w:t>
      </w:r>
      <w:r w:rsidR="00A165A4">
        <w:rPr>
          <w:color w:val="000000"/>
          <w:shd w:val="clear" w:color="auto" w:fill="FFFFFF"/>
        </w:rPr>
        <w:t xml:space="preserve">, </w:t>
      </w:r>
      <w:r w:rsidR="00A165A4" w:rsidRPr="0058351C">
        <w:rPr>
          <w:color w:val="000000"/>
          <w:shd w:val="clear" w:color="auto" w:fill="FFFFFF"/>
        </w:rPr>
        <w:t>(1971</w:t>
      </w:r>
      <w:r w:rsidR="00064520">
        <w:rPr>
          <w:color w:val="000000"/>
          <w:shd w:val="clear" w:color="auto" w:fill="FFFFFF"/>
        </w:rPr>
        <w:t xml:space="preserve"> </w:t>
      </w:r>
      <w:r w:rsidR="00F564BF">
        <w:rPr>
          <w:color w:val="000000"/>
          <w:shd w:val="clear" w:color="auto" w:fill="FFFFFF"/>
        </w:rPr>
        <w:t xml:space="preserve">cited in Feller &amp; </w:t>
      </w:r>
      <w:proofErr w:type="spellStart"/>
      <w:r w:rsidR="00F564BF">
        <w:rPr>
          <w:color w:val="000000"/>
          <w:shd w:val="clear" w:color="auto" w:fill="FFFFFF"/>
        </w:rPr>
        <w:t>Cottone</w:t>
      </w:r>
      <w:proofErr w:type="spellEnd"/>
      <w:r w:rsidR="00F564BF">
        <w:rPr>
          <w:color w:val="000000"/>
          <w:shd w:val="clear" w:color="auto" w:fill="FFFFFF"/>
        </w:rPr>
        <w:t>, 2003)</w:t>
      </w:r>
      <w:r w:rsidR="00407F2A">
        <w:rPr>
          <w:color w:val="000000"/>
          <w:shd w:val="clear" w:color="auto" w:fill="FFFFFF"/>
        </w:rPr>
        <w:t>,</w:t>
      </w:r>
      <w:r w:rsidR="00A165A4" w:rsidRPr="0058351C">
        <w:rPr>
          <w:color w:val="000000"/>
          <w:shd w:val="clear" w:color="auto" w:fill="FFFFFF"/>
        </w:rPr>
        <w:t xml:space="preserve"> </w:t>
      </w:r>
      <w:r w:rsidR="00A165A4">
        <w:rPr>
          <w:color w:val="000000"/>
          <w:shd w:val="clear" w:color="auto" w:fill="FFFFFF"/>
        </w:rPr>
        <w:t>their findings suggested</w:t>
      </w:r>
      <w:r w:rsidRPr="0058351C">
        <w:rPr>
          <w:color w:val="000000"/>
          <w:shd w:val="clear" w:color="auto" w:fill="FFFFFF"/>
        </w:rPr>
        <w:t xml:space="preserve"> a strong </w:t>
      </w:r>
      <w:r w:rsidR="00A165A4">
        <w:rPr>
          <w:color w:val="000000"/>
          <w:shd w:val="clear" w:color="auto" w:fill="FFFFFF"/>
        </w:rPr>
        <w:t>correlation</w:t>
      </w:r>
      <w:r w:rsidRPr="0058351C">
        <w:rPr>
          <w:color w:val="000000"/>
          <w:shd w:val="clear" w:color="auto" w:fill="FFFFFF"/>
        </w:rPr>
        <w:t xml:space="preserve"> between empathy and positive therapeutic outcome. However, </w:t>
      </w:r>
      <w:proofErr w:type="spellStart"/>
      <w:r w:rsidR="00F564BF" w:rsidRPr="0058351C">
        <w:rPr>
          <w:color w:val="000000"/>
          <w:shd w:val="clear" w:color="auto" w:fill="FFFFFF"/>
        </w:rPr>
        <w:t>Bohart</w:t>
      </w:r>
      <w:proofErr w:type="spellEnd"/>
      <w:r w:rsidR="00F564BF" w:rsidRPr="0058351C">
        <w:rPr>
          <w:color w:val="000000"/>
          <w:shd w:val="clear" w:color="auto" w:fill="FFFFFF"/>
        </w:rPr>
        <w:t xml:space="preserve"> and </w:t>
      </w:r>
      <w:proofErr w:type="spellStart"/>
      <w:r w:rsidR="00F564BF" w:rsidRPr="0058351C">
        <w:rPr>
          <w:color w:val="000000"/>
          <w:shd w:val="clear" w:color="auto" w:fill="FFFFFF"/>
        </w:rPr>
        <w:t>Greenber</w:t>
      </w:r>
      <w:proofErr w:type="spellEnd"/>
      <w:r w:rsidR="00733F3F">
        <w:rPr>
          <w:color w:val="000000"/>
          <w:shd w:val="clear" w:color="auto" w:fill="FFFFFF"/>
        </w:rPr>
        <w:t>, (1997</w:t>
      </w:r>
      <w:r w:rsidR="00DA5F09">
        <w:rPr>
          <w:color w:val="000000"/>
          <w:shd w:val="clear" w:color="auto" w:fill="FFFFFF"/>
        </w:rPr>
        <w:t xml:space="preserve"> cited in </w:t>
      </w:r>
      <w:r w:rsidR="00D26981">
        <w:rPr>
          <w:color w:val="000000"/>
          <w:shd w:val="clear" w:color="auto" w:fill="FFFFFF"/>
        </w:rPr>
        <w:t>Feller</w:t>
      </w:r>
      <w:r w:rsidR="00DA5F09">
        <w:rPr>
          <w:color w:val="000000"/>
          <w:shd w:val="clear" w:color="auto" w:fill="FFFFFF"/>
        </w:rPr>
        <w:t xml:space="preserve"> &amp; </w:t>
      </w:r>
      <w:proofErr w:type="spellStart"/>
      <w:r w:rsidR="00DA5F09">
        <w:rPr>
          <w:color w:val="000000"/>
          <w:shd w:val="clear" w:color="auto" w:fill="FFFFFF"/>
        </w:rPr>
        <w:t>C</w:t>
      </w:r>
      <w:r w:rsidR="00D26981">
        <w:rPr>
          <w:color w:val="000000"/>
          <w:shd w:val="clear" w:color="auto" w:fill="FFFFFF"/>
        </w:rPr>
        <w:t>ot</w:t>
      </w:r>
      <w:r w:rsidR="003A04F8">
        <w:rPr>
          <w:color w:val="000000"/>
          <w:shd w:val="clear" w:color="auto" w:fill="FFFFFF"/>
        </w:rPr>
        <w:t>t</w:t>
      </w:r>
      <w:r w:rsidR="00D26981">
        <w:rPr>
          <w:color w:val="000000"/>
          <w:shd w:val="clear" w:color="auto" w:fill="FFFFFF"/>
        </w:rPr>
        <w:t>one</w:t>
      </w:r>
      <w:proofErr w:type="spellEnd"/>
      <w:r w:rsidR="00DA5F09">
        <w:rPr>
          <w:color w:val="000000"/>
          <w:shd w:val="clear" w:color="auto" w:fill="FFFFFF"/>
        </w:rPr>
        <w:t>, 2003)</w:t>
      </w:r>
      <w:r w:rsidR="00F564BF" w:rsidRPr="0058351C">
        <w:rPr>
          <w:color w:val="000000"/>
          <w:shd w:val="clear" w:color="auto" w:fill="FFFFFF"/>
        </w:rPr>
        <w:t xml:space="preserve"> </w:t>
      </w:r>
      <w:r w:rsidR="00AF63F9">
        <w:rPr>
          <w:color w:val="000000"/>
          <w:shd w:val="clear" w:color="auto" w:fill="FFFFFF"/>
        </w:rPr>
        <w:t xml:space="preserve">argue against this, and instead, </w:t>
      </w:r>
      <w:r w:rsidR="00F564BF">
        <w:rPr>
          <w:color w:val="000000"/>
          <w:shd w:val="clear" w:color="auto" w:fill="FFFFFF"/>
        </w:rPr>
        <w:t xml:space="preserve">corresponded </w:t>
      </w:r>
      <w:r w:rsidRPr="0058351C">
        <w:rPr>
          <w:color w:val="000000"/>
          <w:shd w:val="clear" w:color="auto" w:fill="FFFFFF"/>
        </w:rPr>
        <w:t xml:space="preserve">empathy with the technique of empathic reflection, </w:t>
      </w:r>
      <w:r w:rsidR="00AF63F9">
        <w:rPr>
          <w:color w:val="000000"/>
          <w:shd w:val="clear" w:color="auto" w:fill="FFFFFF"/>
        </w:rPr>
        <w:t xml:space="preserve">although, </w:t>
      </w:r>
      <w:r w:rsidR="00092DC2">
        <w:rPr>
          <w:color w:val="000000"/>
          <w:shd w:val="clear" w:color="auto" w:fill="FFFFFF"/>
        </w:rPr>
        <w:t xml:space="preserve">Rogers argued against this relationship. </w:t>
      </w:r>
    </w:p>
    <w:p w14:paraId="13A353CB" w14:textId="6EDCFEA1" w:rsidR="001C0BC1" w:rsidRDefault="00B53872" w:rsidP="00497DAC">
      <w:pPr>
        <w:pStyle w:val="NormalWeb"/>
        <w:spacing w:after="150" w:line="480" w:lineRule="auto"/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 xml:space="preserve">During the </w:t>
      </w:r>
      <w:r w:rsidR="000C5ABE">
        <w:rPr>
          <w:color w:val="000000"/>
          <w:shd w:val="clear" w:color="auto" w:fill="FFFFFF"/>
        </w:rPr>
        <w:t>l</w:t>
      </w:r>
      <w:r w:rsidR="007846B3" w:rsidRPr="007846B3">
        <w:rPr>
          <w:color w:val="000000"/>
          <w:shd w:val="clear" w:color="auto" w:fill="FFFFFF"/>
        </w:rPr>
        <w:t xml:space="preserve">ate-1990’s, empathy become a topic of scientific interest in clinical, developmental, and social psychology </w:t>
      </w:r>
      <w:r w:rsidR="00AF63F9">
        <w:rPr>
          <w:color w:val="000000"/>
          <w:shd w:val="clear" w:color="auto" w:fill="FFFFFF"/>
        </w:rPr>
        <w:t>(</w:t>
      </w:r>
      <w:proofErr w:type="spellStart"/>
      <w:r w:rsidR="007846B3" w:rsidRPr="007846B3">
        <w:rPr>
          <w:color w:val="000000"/>
          <w:shd w:val="clear" w:color="auto" w:fill="FFFFFF"/>
        </w:rPr>
        <w:t>Bohart</w:t>
      </w:r>
      <w:proofErr w:type="spellEnd"/>
      <w:r w:rsidR="007846B3" w:rsidRPr="007846B3">
        <w:rPr>
          <w:color w:val="000000"/>
          <w:shd w:val="clear" w:color="auto" w:fill="FFFFFF"/>
        </w:rPr>
        <w:t xml:space="preserve"> &amp; Greenberg, 1997; Ickes 1997</w:t>
      </w:r>
      <w:r w:rsidR="00AF63F9">
        <w:rPr>
          <w:color w:val="000000"/>
          <w:shd w:val="clear" w:color="auto" w:fill="FFFFFF"/>
        </w:rPr>
        <w:t xml:space="preserve"> </w:t>
      </w:r>
      <w:r w:rsidR="00C558C9">
        <w:rPr>
          <w:color w:val="000000"/>
          <w:shd w:val="clear" w:color="auto" w:fill="FFFFFF"/>
        </w:rPr>
        <w:t xml:space="preserve">cited in </w:t>
      </w:r>
      <w:r w:rsidR="00AF63F9">
        <w:rPr>
          <w:color w:val="000000"/>
          <w:shd w:val="clear" w:color="auto" w:fill="FFFFFF"/>
        </w:rPr>
        <w:t>Elliott et al,</w:t>
      </w:r>
      <w:r w:rsidR="00C558C9" w:rsidRPr="00BD3D8C">
        <w:rPr>
          <w:color w:val="000000"/>
          <w:shd w:val="clear" w:color="auto" w:fill="FFFFFF"/>
        </w:rPr>
        <w:t xml:space="preserve"> 2018)</w:t>
      </w:r>
      <w:r w:rsidR="00A2176A">
        <w:rPr>
          <w:color w:val="000000"/>
          <w:shd w:val="clear" w:color="auto" w:fill="FFFFFF"/>
        </w:rPr>
        <w:t>.</w:t>
      </w:r>
      <w:r w:rsidR="007846B3" w:rsidRPr="007846B3">
        <w:rPr>
          <w:color w:val="000000"/>
          <w:shd w:val="clear" w:color="auto" w:fill="FFFFFF"/>
        </w:rPr>
        <w:t xml:space="preserve"> </w:t>
      </w:r>
      <w:r w:rsidR="007846B3">
        <w:rPr>
          <w:color w:val="000000"/>
          <w:shd w:val="clear" w:color="auto" w:fill="FFFFFF"/>
        </w:rPr>
        <w:t xml:space="preserve">Between 1980s and 2000 </w:t>
      </w:r>
      <w:r w:rsidR="00AF63F9">
        <w:rPr>
          <w:color w:val="000000"/>
          <w:shd w:val="clear" w:color="auto" w:fill="FFFFFF"/>
        </w:rPr>
        <w:t>little</w:t>
      </w:r>
      <w:r w:rsidR="007846B3">
        <w:rPr>
          <w:color w:val="000000"/>
          <w:shd w:val="clear" w:color="auto" w:fill="FFFFFF"/>
        </w:rPr>
        <w:t xml:space="preserve"> research was undertaken with regards to empathy and its role and impact </w:t>
      </w:r>
      <w:r w:rsidR="007846B3" w:rsidRPr="00BD3D8C">
        <w:rPr>
          <w:color w:val="000000"/>
          <w:shd w:val="clear" w:color="auto" w:fill="FFFFFF"/>
        </w:rPr>
        <w:t>therapeutic setting</w:t>
      </w:r>
      <w:r w:rsidR="00AF63F9">
        <w:rPr>
          <w:color w:val="000000"/>
          <w:shd w:val="clear" w:color="auto" w:fill="FFFFFF"/>
        </w:rPr>
        <w:t>s.</w:t>
      </w:r>
      <w:r w:rsidR="008A7F38">
        <w:rPr>
          <w:color w:val="000000"/>
          <w:shd w:val="clear" w:color="auto" w:fill="FFFFFF"/>
        </w:rPr>
        <w:t xml:space="preserve"> </w:t>
      </w:r>
      <w:r w:rsidR="00406DF0">
        <w:rPr>
          <w:color w:val="000000"/>
          <w:shd w:val="clear" w:color="auto" w:fill="FFFFFF"/>
        </w:rPr>
        <w:t xml:space="preserve">Today, </w:t>
      </w:r>
      <w:r w:rsidR="007846B3" w:rsidRPr="00BD3D8C">
        <w:rPr>
          <w:color w:val="000000"/>
          <w:shd w:val="clear" w:color="auto" w:fill="FFFFFF"/>
        </w:rPr>
        <w:t xml:space="preserve">empathy </w:t>
      </w:r>
      <w:r w:rsidR="00406DF0">
        <w:rPr>
          <w:color w:val="000000"/>
          <w:shd w:val="clear" w:color="auto" w:fill="FFFFFF"/>
        </w:rPr>
        <w:t>is regarded</w:t>
      </w:r>
      <w:r w:rsidR="007846B3" w:rsidRPr="00BD3D8C">
        <w:rPr>
          <w:color w:val="000000"/>
          <w:shd w:val="clear" w:color="auto" w:fill="FFFFFF"/>
        </w:rPr>
        <w:t xml:space="preserve"> as a key element of counselling and psychotherapy and </w:t>
      </w:r>
      <w:r w:rsidR="00406DF0">
        <w:rPr>
          <w:color w:val="000000"/>
          <w:shd w:val="clear" w:color="auto" w:fill="FFFFFF"/>
        </w:rPr>
        <w:t xml:space="preserve">in </w:t>
      </w:r>
      <w:r w:rsidR="007846B3" w:rsidRPr="00BD3D8C">
        <w:rPr>
          <w:color w:val="000000"/>
          <w:shd w:val="clear" w:color="auto" w:fill="FFFFFF"/>
        </w:rPr>
        <w:t xml:space="preserve">the new field of social neuroscience </w:t>
      </w:r>
      <w:r w:rsidR="00406DF0">
        <w:rPr>
          <w:color w:val="000000"/>
          <w:shd w:val="clear" w:color="auto" w:fill="FFFFFF"/>
        </w:rPr>
        <w:t>(</w:t>
      </w:r>
      <w:proofErr w:type="spellStart"/>
      <w:r w:rsidR="007846B3" w:rsidRPr="00BD3D8C">
        <w:rPr>
          <w:color w:val="000000"/>
          <w:shd w:val="clear" w:color="auto" w:fill="FFFFFF"/>
        </w:rPr>
        <w:t>Decety</w:t>
      </w:r>
      <w:proofErr w:type="spellEnd"/>
      <w:r w:rsidR="007846B3" w:rsidRPr="00BD3D8C">
        <w:rPr>
          <w:color w:val="000000"/>
          <w:shd w:val="clear" w:color="auto" w:fill="FFFFFF"/>
        </w:rPr>
        <w:t xml:space="preserve"> &amp; Ickes, </w:t>
      </w:r>
      <w:r w:rsidR="008B78D9" w:rsidRPr="00BD3D8C">
        <w:rPr>
          <w:color w:val="000000"/>
          <w:shd w:val="clear" w:color="auto" w:fill="FFFFFF"/>
        </w:rPr>
        <w:t>(</w:t>
      </w:r>
      <w:r w:rsidR="007846B3" w:rsidRPr="00BD3D8C">
        <w:rPr>
          <w:color w:val="000000"/>
          <w:shd w:val="clear" w:color="auto" w:fill="FFFFFF"/>
        </w:rPr>
        <w:t>2009</w:t>
      </w:r>
      <w:r w:rsidR="00406DF0">
        <w:rPr>
          <w:color w:val="000000"/>
          <w:shd w:val="clear" w:color="auto" w:fill="FFFFFF"/>
        </w:rPr>
        <w:t>,</w:t>
      </w:r>
      <w:r w:rsidR="008B78D9" w:rsidRPr="00BD3D8C">
        <w:rPr>
          <w:color w:val="000000"/>
          <w:shd w:val="clear" w:color="auto" w:fill="FFFFFF"/>
        </w:rPr>
        <w:t xml:space="preserve"> cited in </w:t>
      </w:r>
      <w:r w:rsidR="00AF63F9">
        <w:rPr>
          <w:color w:val="000000"/>
          <w:shd w:val="clear" w:color="auto" w:fill="FFFFFF"/>
        </w:rPr>
        <w:t xml:space="preserve">Elliott et al, </w:t>
      </w:r>
      <w:r w:rsidR="008B78D9" w:rsidRPr="00BD3D8C">
        <w:rPr>
          <w:color w:val="000000"/>
          <w:shd w:val="clear" w:color="auto" w:fill="FFFFFF"/>
        </w:rPr>
        <w:t>2018)</w:t>
      </w:r>
      <w:r w:rsidR="00406DF0">
        <w:rPr>
          <w:color w:val="000000"/>
          <w:shd w:val="clear" w:color="auto" w:fill="FFFFFF"/>
        </w:rPr>
        <w:t>.</w:t>
      </w:r>
      <w:r w:rsidR="00CC2718">
        <w:rPr>
          <w:color w:val="000000"/>
          <w:shd w:val="clear" w:color="auto" w:fill="FFFFFF"/>
        </w:rPr>
        <w:t xml:space="preserve"> </w:t>
      </w:r>
      <w:r w:rsidR="00406DF0">
        <w:rPr>
          <w:color w:val="000000"/>
          <w:shd w:val="clear" w:color="auto" w:fill="FFFFFF"/>
        </w:rPr>
        <w:t>However, according to Rogers (1957),</w:t>
      </w:r>
      <w:r w:rsidR="00CC2718">
        <w:rPr>
          <w:color w:val="000000"/>
          <w:shd w:val="clear" w:color="auto" w:fill="FFFFFF"/>
        </w:rPr>
        <w:t xml:space="preserve"> empathy has to be used </w:t>
      </w:r>
      <w:r w:rsidR="00CC2718" w:rsidRPr="00CC2718">
        <w:rPr>
          <w:color w:val="000000"/>
          <w:shd w:val="clear" w:color="auto" w:fill="FFFFFF"/>
        </w:rPr>
        <w:t xml:space="preserve">in the context of positive regard and genuineness. Empathy will </w:t>
      </w:r>
      <w:r w:rsidR="00406DF0">
        <w:rPr>
          <w:color w:val="000000"/>
          <w:shd w:val="clear" w:color="auto" w:fill="FFFFFF"/>
        </w:rPr>
        <w:t>may</w:t>
      </w:r>
      <w:r w:rsidR="00CC2718" w:rsidRPr="00CC2718">
        <w:rPr>
          <w:color w:val="000000"/>
          <w:shd w:val="clear" w:color="auto" w:fill="FFFFFF"/>
        </w:rPr>
        <w:t xml:space="preserve"> not prove effective unless it is grounded in authentic caring for the client</w:t>
      </w:r>
      <w:r w:rsidR="00406DF0">
        <w:rPr>
          <w:color w:val="000000"/>
          <w:shd w:val="clear" w:color="auto" w:fill="FFFFFF"/>
        </w:rPr>
        <w:t xml:space="preserve">. </w:t>
      </w:r>
    </w:p>
    <w:p w14:paraId="0B9D63C1" w14:textId="021523EA" w:rsidR="003C3D1F" w:rsidRPr="00513FDE" w:rsidRDefault="00C96D94" w:rsidP="00497DAC">
      <w:pPr>
        <w:pStyle w:val="NormalWeb"/>
        <w:spacing w:after="150" w:line="480" w:lineRule="auto"/>
        <w:rPr>
          <w:color w:val="000000"/>
          <w:shd w:val="clear" w:color="auto" w:fill="FFFFFF"/>
        </w:rPr>
      </w:pPr>
      <w:r w:rsidRPr="00322EFA">
        <w:rPr>
          <w:shd w:val="clear" w:color="auto" w:fill="FFFFFF"/>
        </w:rPr>
        <w:t xml:space="preserve">Rogers, (1957), has </w:t>
      </w:r>
      <w:r w:rsidR="00406DF0">
        <w:rPr>
          <w:shd w:val="clear" w:color="auto" w:fill="FFFFFF"/>
        </w:rPr>
        <w:t>received</w:t>
      </w:r>
      <w:r w:rsidRPr="00322EFA">
        <w:rPr>
          <w:shd w:val="clear" w:color="auto" w:fill="FFFFFF"/>
        </w:rPr>
        <w:t xml:space="preserve"> criticism over the decades</w:t>
      </w:r>
      <w:r w:rsidR="00406DF0">
        <w:rPr>
          <w:shd w:val="clear" w:color="auto" w:fill="FFFFFF"/>
        </w:rPr>
        <w:t xml:space="preserve">. </w:t>
      </w:r>
      <w:r w:rsidRPr="00322EFA">
        <w:rPr>
          <w:shd w:val="clear" w:color="auto" w:fill="FFFFFF"/>
        </w:rPr>
        <w:t xml:space="preserve">Mason, (1993 cited in in </w:t>
      </w:r>
      <w:proofErr w:type="spellStart"/>
      <w:r w:rsidRPr="00322EFA">
        <w:rPr>
          <w:shd w:val="clear" w:color="auto" w:fill="FFFFFF"/>
        </w:rPr>
        <w:t>Gallager</w:t>
      </w:r>
      <w:proofErr w:type="spellEnd"/>
      <w:r w:rsidRPr="00322EFA">
        <w:rPr>
          <w:shd w:val="clear" w:color="auto" w:fill="FFFFFF"/>
        </w:rPr>
        <w:t>, 2017) argues that Roger’s</w:t>
      </w:r>
      <w:r w:rsidR="00532FF7">
        <w:rPr>
          <w:shd w:val="clear" w:color="auto" w:fill="FFFFFF"/>
        </w:rPr>
        <w:t>, (1957)</w:t>
      </w:r>
      <w:r w:rsidRPr="00322EFA">
        <w:rPr>
          <w:shd w:val="clear" w:color="auto" w:fill="FFFFFF"/>
        </w:rPr>
        <w:t xml:space="preserve"> core</w:t>
      </w:r>
      <w:r w:rsidR="00B02281" w:rsidRPr="00322EFA">
        <w:rPr>
          <w:shd w:val="clear" w:color="auto" w:fill="FFFFFF"/>
        </w:rPr>
        <w:t>-</w:t>
      </w:r>
      <w:r w:rsidRPr="00322EFA">
        <w:rPr>
          <w:shd w:val="clear" w:color="auto" w:fill="FFFFFF"/>
        </w:rPr>
        <w:t xml:space="preserve">conditions are </w:t>
      </w:r>
      <w:r w:rsidRPr="00C96D94">
        <w:rPr>
          <w:color w:val="000000"/>
          <w:shd w:val="clear" w:color="auto" w:fill="FFFFFF"/>
        </w:rPr>
        <w:t>not genuine</w:t>
      </w:r>
      <w:r w:rsidR="00C6691B">
        <w:rPr>
          <w:color w:val="000000"/>
          <w:shd w:val="clear" w:color="auto" w:fill="FFFFFF"/>
        </w:rPr>
        <w:t>,</w:t>
      </w:r>
      <w:r w:rsidRPr="00C96D94">
        <w:rPr>
          <w:color w:val="000000"/>
          <w:shd w:val="clear" w:color="auto" w:fill="FFFFFF"/>
        </w:rPr>
        <w:t xml:space="preserve"> because</w:t>
      </w:r>
      <w:r>
        <w:rPr>
          <w:color w:val="000000"/>
          <w:shd w:val="clear" w:color="auto" w:fill="FFFFFF"/>
        </w:rPr>
        <w:t xml:space="preserve"> a counselling session is not real</w:t>
      </w:r>
      <w:r w:rsidR="00F67CF9">
        <w:rPr>
          <w:color w:val="000000"/>
          <w:shd w:val="clear" w:color="auto" w:fill="FFFFFF"/>
        </w:rPr>
        <w:t>,</w:t>
      </w:r>
      <w:r>
        <w:rPr>
          <w:color w:val="000000"/>
          <w:shd w:val="clear" w:color="auto" w:fill="FFFFFF"/>
        </w:rPr>
        <w:t xml:space="preserve"> more </w:t>
      </w:r>
      <w:r w:rsidR="00406DF0">
        <w:rPr>
          <w:color w:val="000000"/>
          <w:shd w:val="clear" w:color="auto" w:fill="FFFFFF"/>
        </w:rPr>
        <w:t xml:space="preserve">reflective of an </w:t>
      </w:r>
      <w:r>
        <w:rPr>
          <w:color w:val="000000"/>
          <w:shd w:val="clear" w:color="auto" w:fill="FFFFFF"/>
        </w:rPr>
        <w:t>artificial set up</w:t>
      </w:r>
      <w:r w:rsidR="00B11217">
        <w:rPr>
          <w:color w:val="000000"/>
          <w:shd w:val="clear" w:color="auto" w:fill="FFFFFF"/>
        </w:rPr>
        <w:t>.</w:t>
      </w:r>
      <w:r>
        <w:rPr>
          <w:color w:val="000000"/>
          <w:shd w:val="clear" w:color="auto" w:fill="FFFFFF"/>
        </w:rPr>
        <w:t xml:space="preserve"> </w:t>
      </w:r>
      <w:r w:rsidR="00B11217">
        <w:rPr>
          <w:color w:val="000000"/>
          <w:shd w:val="clear" w:color="auto" w:fill="FFFFFF"/>
        </w:rPr>
        <w:t>H</w:t>
      </w:r>
      <w:r>
        <w:rPr>
          <w:color w:val="000000"/>
          <w:shd w:val="clear" w:color="auto" w:fill="FFFFFF"/>
        </w:rPr>
        <w:t xml:space="preserve">e also argues that the </w:t>
      </w:r>
      <w:r w:rsidRPr="00C96D94">
        <w:rPr>
          <w:color w:val="000000"/>
          <w:shd w:val="clear" w:color="auto" w:fill="FFFFFF"/>
        </w:rPr>
        <w:t xml:space="preserve">therapist is not a real person with the client, </w:t>
      </w:r>
      <w:r>
        <w:rPr>
          <w:color w:val="000000"/>
          <w:shd w:val="clear" w:color="auto" w:fill="FFFFFF"/>
        </w:rPr>
        <w:t xml:space="preserve">otherwise he </w:t>
      </w:r>
      <w:r w:rsidRPr="00C96D94">
        <w:rPr>
          <w:color w:val="000000"/>
          <w:shd w:val="clear" w:color="auto" w:fill="FFFFFF"/>
        </w:rPr>
        <w:t xml:space="preserve">would have the same </w:t>
      </w:r>
      <w:r>
        <w:rPr>
          <w:color w:val="000000"/>
          <w:shd w:val="clear" w:color="auto" w:fill="FFFFFF"/>
        </w:rPr>
        <w:t xml:space="preserve">interaction reactions </w:t>
      </w:r>
      <w:r w:rsidRPr="00C96D94">
        <w:rPr>
          <w:color w:val="000000"/>
          <w:shd w:val="clear" w:color="auto" w:fill="FFFFFF"/>
        </w:rPr>
        <w:t xml:space="preserve">with </w:t>
      </w:r>
      <w:r w:rsidRPr="00C96D94">
        <w:rPr>
          <w:color w:val="000000"/>
          <w:shd w:val="clear" w:color="auto" w:fill="FFFFFF"/>
        </w:rPr>
        <w:lastRenderedPageBreak/>
        <w:t xml:space="preserve">people in </w:t>
      </w:r>
      <w:r w:rsidRPr="00B05F2B">
        <w:rPr>
          <w:color w:val="000000"/>
          <w:shd w:val="clear" w:color="auto" w:fill="FFFFFF"/>
        </w:rPr>
        <w:t xml:space="preserve">his real </w:t>
      </w:r>
      <w:r w:rsidR="00AD2A81" w:rsidRPr="00B05F2B">
        <w:rPr>
          <w:color w:val="000000"/>
          <w:shd w:val="clear" w:color="auto" w:fill="FFFFFF"/>
        </w:rPr>
        <w:t>life and</w:t>
      </w:r>
      <w:r w:rsidRPr="00B05F2B">
        <w:rPr>
          <w:color w:val="000000"/>
          <w:shd w:val="clear" w:color="auto" w:fill="FFFFFF"/>
        </w:rPr>
        <w:t xml:space="preserve"> suggests </w:t>
      </w:r>
      <w:r w:rsidR="00406DF0">
        <w:rPr>
          <w:color w:val="000000"/>
          <w:shd w:val="clear" w:color="auto" w:fill="FFFFFF"/>
        </w:rPr>
        <w:t xml:space="preserve">this is not having </w:t>
      </w:r>
      <w:r w:rsidRPr="00B05F2B">
        <w:rPr>
          <w:color w:val="000000"/>
          <w:shd w:val="clear" w:color="auto" w:fill="FFFFFF"/>
        </w:rPr>
        <w:t>unconditional acceptance of people.</w:t>
      </w:r>
      <w:r w:rsidR="00B05F2B">
        <w:rPr>
          <w:color w:val="000000"/>
          <w:shd w:val="clear" w:color="auto" w:fill="FFFFFF"/>
        </w:rPr>
        <w:t xml:space="preserve"> </w:t>
      </w:r>
      <w:r w:rsidR="00406DF0">
        <w:rPr>
          <w:color w:val="000000"/>
          <w:shd w:val="clear" w:color="auto" w:fill="FFFFFF"/>
        </w:rPr>
        <w:t xml:space="preserve">Another critique relating to Rogers is that the </w:t>
      </w:r>
      <w:r w:rsidR="004E4352">
        <w:rPr>
          <w:color w:val="000000"/>
          <w:shd w:val="clear" w:color="auto" w:fill="FFFFFF"/>
        </w:rPr>
        <w:t>perso</w:t>
      </w:r>
      <w:r w:rsidR="00406DF0">
        <w:rPr>
          <w:color w:val="000000"/>
          <w:shd w:val="clear" w:color="auto" w:fill="FFFFFF"/>
        </w:rPr>
        <w:t>n-</w:t>
      </w:r>
      <w:r w:rsidR="004E4352">
        <w:rPr>
          <w:color w:val="000000"/>
          <w:shd w:val="clear" w:color="auto" w:fill="FFFFFF"/>
        </w:rPr>
        <w:t xml:space="preserve">centred approach </w:t>
      </w:r>
      <w:r w:rsidR="004E4352" w:rsidRPr="00825572">
        <w:rPr>
          <w:color w:val="000000"/>
          <w:shd w:val="clear" w:color="auto" w:fill="FFFFFF"/>
        </w:rPr>
        <w:t>is not meeting the needs of diverse clients</w:t>
      </w:r>
      <w:r w:rsidR="00406DF0">
        <w:rPr>
          <w:color w:val="000000"/>
          <w:shd w:val="clear" w:color="auto" w:fill="FFFFFF"/>
        </w:rPr>
        <w:t>,</w:t>
      </w:r>
      <w:r w:rsidR="004E4352" w:rsidRPr="00825572">
        <w:rPr>
          <w:color w:val="000000"/>
          <w:shd w:val="clear" w:color="auto" w:fill="FFFFFF"/>
        </w:rPr>
        <w:t xml:space="preserve"> which is critical in the counselling profession. </w:t>
      </w:r>
      <w:r w:rsidR="00406DF0">
        <w:rPr>
          <w:color w:val="000000"/>
          <w:shd w:val="clear" w:color="auto" w:fill="FFFFFF"/>
        </w:rPr>
        <w:t xml:space="preserve">For example, </w:t>
      </w:r>
      <w:proofErr w:type="spellStart"/>
      <w:r w:rsidR="00825572" w:rsidRPr="00825572">
        <w:rPr>
          <w:color w:val="000000"/>
          <w:shd w:val="clear" w:color="auto" w:fill="FFFFFF"/>
        </w:rPr>
        <w:t>Lemoire</w:t>
      </w:r>
      <w:proofErr w:type="spellEnd"/>
      <w:r w:rsidR="00825572" w:rsidRPr="00825572">
        <w:rPr>
          <w:color w:val="000000"/>
          <w:shd w:val="clear" w:color="auto" w:fill="FFFFFF"/>
        </w:rPr>
        <w:t xml:space="preserve"> </w:t>
      </w:r>
      <w:r w:rsidR="00406DF0">
        <w:rPr>
          <w:color w:val="000000"/>
          <w:shd w:val="clear" w:color="auto" w:fill="FFFFFF"/>
        </w:rPr>
        <w:t>and</w:t>
      </w:r>
      <w:r w:rsidR="00825572" w:rsidRPr="00825572">
        <w:rPr>
          <w:color w:val="000000"/>
          <w:shd w:val="clear" w:color="auto" w:fill="FFFFFF"/>
        </w:rPr>
        <w:t xml:space="preserve"> Chen, (2005)</w:t>
      </w:r>
      <w:r w:rsidR="004E4352" w:rsidRPr="004E4352">
        <w:rPr>
          <w:color w:val="000000"/>
          <w:shd w:val="clear" w:color="auto" w:fill="FFFFFF"/>
        </w:rPr>
        <w:t xml:space="preserve"> </w:t>
      </w:r>
      <w:r w:rsidR="003D1286" w:rsidRPr="004E4352">
        <w:rPr>
          <w:color w:val="000000"/>
          <w:shd w:val="clear" w:color="auto" w:fill="FFFFFF"/>
        </w:rPr>
        <w:t>argued</w:t>
      </w:r>
      <w:r w:rsidR="00CD1CA2">
        <w:rPr>
          <w:color w:val="000000"/>
          <w:shd w:val="clear" w:color="auto" w:fill="FFFFFF"/>
        </w:rPr>
        <w:t xml:space="preserve"> that </w:t>
      </w:r>
      <w:r w:rsidR="00406DF0">
        <w:rPr>
          <w:color w:val="000000"/>
          <w:shd w:val="clear" w:color="auto" w:fill="FFFFFF"/>
        </w:rPr>
        <w:t xml:space="preserve">the </w:t>
      </w:r>
      <w:r w:rsidR="004E4352" w:rsidRPr="004E4352">
        <w:rPr>
          <w:color w:val="000000"/>
          <w:shd w:val="clear" w:color="auto" w:fill="FFFFFF"/>
        </w:rPr>
        <w:t>person</w:t>
      </w:r>
      <w:r w:rsidR="00406DF0">
        <w:rPr>
          <w:color w:val="000000"/>
          <w:shd w:val="clear" w:color="auto" w:fill="FFFFFF"/>
        </w:rPr>
        <w:t>-</w:t>
      </w:r>
      <w:r w:rsidR="00D265F9" w:rsidRPr="004E4352">
        <w:rPr>
          <w:color w:val="000000"/>
          <w:shd w:val="clear" w:color="auto" w:fill="FFFFFF"/>
        </w:rPr>
        <w:t>centred</w:t>
      </w:r>
      <w:r w:rsidR="004E4352" w:rsidRPr="004E4352">
        <w:rPr>
          <w:color w:val="000000"/>
          <w:shd w:val="clear" w:color="auto" w:fill="FFFFFF"/>
        </w:rPr>
        <w:t xml:space="preserve"> theory does not </w:t>
      </w:r>
      <w:r w:rsidR="00D265F9">
        <w:rPr>
          <w:color w:val="000000"/>
          <w:shd w:val="clear" w:color="auto" w:fill="FFFFFF"/>
        </w:rPr>
        <w:t>a</w:t>
      </w:r>
      <w:r w:rsidR="004E4352" w:rsidRPr="004E4352">
        <w:rPr>
          <w:color w:val="000000"/>
          <w:shd w:val="clear" w:color="auto" w:fill="FFFFFF"/>
        </w:rPr>
        <w:t>ddress</w:t>
      </w:r>
      <w:r w:rsidR="00CD1CA2">
        <w:rPr>
          <w:color w:val="000000"/>
          <w:shd w:val="clear" w:color="auto" w:fill="FFFFFF"/>
        </w:rPr>
        <w:t xml:space="preserve"> enough of</w:t>
      </w:r>
      <w:r w:rsidR="004E4352" w:rsidRPr="004E4352">
        <w:rPr>
          <w:color w:val="000000"/>
          <w:shd w:val="clear" w:color="auto" w:fill="FFFFFF"/>
        </w:rPr>
        <w:t xml:space="preserve"> working with lesbian, gay, bisexual, or transgender (LGBT)</w:t>
      </w:r>
      <w:r w:rsidR="003D1286">
        <w:rPr>
          <w:color w:val="000000"/>
          <w:shd w:val="clear" w:color="auto" w:fill="FFFFFF"/>
        </w:rPr>
        <w:t xml:space="preserve"> and a</w:t>
      </w:r>
      <w:r w:rsidR="004E4352" w:rsidRPr="004E4352">
        <w:rPr>
          <w:color w:val="000000"/>
          <w:shd w:val="clear" w:color="auto" w:fill="FFFFFF"/>
        </w:rPr>
        <w:t>dditional cultural factors and multicultural considerations speak to</w:t>
      </w:r>
      <w:r w:rsidR="00435D54">
        <w:rPr>
          <w:color w:val="000000"/>
          <w:shd w:val="clear" w:color="auto" w:fill="FFFFFF"/>
        </w:rPr>
        <w:t xml:space="preserve"> the</w:t>
      </w:r>
      <w:r w:rsidR="004E4352" w:rsidRPr="004E4352">
        <w:rPr>
          <w:color w:val="000000"/>
          <w:shd w:val="clear" w:color="auto" w:fill="FFFFFF"/>
        </w:rPr>
        <w:t xml:space="preserve"> limitations and meeting the needs of diverse clients</w:t>
      </w:r>
      <w:r w:rsidR="00435D54">
        <w:rPr>
          <w:color w:val="000000"/>
          <w:shd w:val="clear" w:color="auto" w:fill="FFFFFF"/>
        </w:rPr>
        <w:t xml:space="preserve"> at present</w:t>
      </w:r>
      <w:r w:rsidR="00E701D6">
        <w:rPr>
          <w:color w:val="000000"/>
          <w:shd w:val="clear" w:color="auto" w:fill="FFFFFF"/>
        </w:rPr>
        <w:t xml:space="preserve"> </w:t>
      </w:r>
      <w:r w:rsidR="003C3D1F">
        <w:t>(</w:t>
      </w:r>
      <w:proofErr w:type="spellStart"/>
      <w:r w:rsidR="003C3D1F">
        <w:t>Kensit</w:t>
      </w:r>
      <w:proofErr w:type="spellEnd"/>
      <w:r w:rsidR="003C3D1F">
        <w:t>, 2000).</w:t>
      </w:r>
    </w:p>
    <w:p w14:paraId="0DAED9AE" w14:textId="02E38F91" w:rsidR="004904CC" w:rsidRPr="00152749" w:rsidRDefault="00E701D6" w:rsidP="00497DAC">
      <w:pPr>
        <w:pStyle w:val="NormalWeb"/>
        <w:spacing w:after="150" w:line="480" w:lineRule="auto"/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>R</w:t>
      </w:r>
      <w:r w:rsidR="00A84547">
        <w:rPr>
          <w:color w:val="000000"/>
          <w:shd w:val="clear" w:color="auto" w:fill="FFFFFF"/>
        </w:rPr>
        <w:t xml:space="preserve">esearch </w:t>
      </w:r>
      <w:r w:rsidR="00AD0C49">
        <w:rPr>
          <w:color w:val="000000"/>
          <w:shd w:val="clear" w:color="auto" w:fill="FFFFFF"/>
        </w:rPr>
        <w:t>over the past decades</w:t>
      </w:r>
      <w:r>
        <w:rPr>
          <w:color w:val="000000"/>
          <w:shd w:val="clear" w:color="auto" w:fill="FFFFFF"/>
        </w:rPr>
        <w:t>,</w:t>
      </w:r>
      <w:r w:rsidR="00AD0C49">
        <w:rPr>
          <w:color w:val="000000"/>
          <w:shd w:val="clear" w:color="auto" w:fill="FFFFFF"/>
        </w:rPr>
        <w:t xml:space="preserve"> </w:t>
      </w:r>
      <w:r w:rsidR="00A84547">
        <w:rPr>
          <w:color w:val="000000"/>
          <w:shd w:val="clear" w:color="auto" w:fill="FFFFFF"/>
        </w:rPr>
        <w:t>suggest</w:t>
      </w:r>
      <w:r>
        <w:rPr>
          <w:color w:val="000000"/>
          <w:shd w:val="clear" w:color="auto" w:fill="FFFFFF"/>
        </w:rPr>
        <w:t xml:space="preserve"> </w:t>
      </w:r>
      <w:r w:rsidR="00A84547">
        <w:rPr>
          <w:color w:val="000000"/>
          <w:shd w:val="clear" w:color="auto" w:fill="FFFFFF"/>
        </w:rPr>
        <w:t xml:space="preserve">that </w:t>
      </w:r>
      <w:r w:rsidR="0076306C">
        <w:rPr>
          <w:color w:val="000000"/>
          <w:shd w:val="clear" w:color="auto" w:fill="FFFFFF"/>
        </w:rPr>
        <w:t xml:space="preserve">counsellors </w:t>
      </w:r>
      <w:r w:rsidR="00A84547">
        <w:rPr>
          <w:color w:val="000000"/>
          <w:shd w:val="clear" w:color="auto" w:fill="FFFFFF"/>
        </w:rPr>
        <w:t xml:space="preserve">working </w:t>
      </w:r>
      <w:r w:rsidR="008578E4">
        <w:rPr>
          <w:color w:val="000000"/>
          <w:shd w:val="clear" w:color="auto" w:fill="FFFFFF"/>
        </w:rPr>
        <w:t>to achieve</w:t>
      </w:r>
      <w:r w:rsidR="00A84547">
        <w:rPr>
          <w:color w:val="000000"/>
          <w:shd w:val="clear" w:color="auto" w:fill="FFFFFF"/>
        </w:rPr>
        <w:t xml:space="preserve"> relational depth and </w:t>
      </w:r>
      <w:r w:rsidR="00DD5390">
        <w:rPr>
          <w:color w:val="000000"/>
          <w:shd w:val="clear" w:color="auto" w:fill="FFFFFF"/>
        </w:rPr>
        <w:t xml:space="preserve">adhering </w:t>
      </w:r>
      <w:r w:rsidR="00A84547">
        <w:rPr>
          <w:color w:val="000000"/>
          <w:shd w:val="clear" w:color="auto" w:fill="FFFFFF"/>
        </w:rPr>
        <w:t xml:space="preserve">self-care </w:t>
      </w:r>
      <w:r w:rsidR="00AD0C49">
        <w:rPr>
          <w:color w:val="000000"/>
          <w:shd w:val="clear" w:color="auto" w:fill="FFFFFF"/>
        </w:rPr>
        <w:t xml:space="preserve">using </w:t>
      </w:r>
      <w:r w:rsidR="00A84547">
        <w:rPr>
          <w:color w:val="000000"/>
          <w:shd w:val="clear" w:color="auto" w:fill="FFFFFF"/>
        </w:rPr>
        <w:t>the core</w:t>
      </w:r>
      <w:r w:rsidR="00C3377C">
        <w:rPr>
          <w:color w:val="000000"/>
          <w:shd w:val="clear" w:color="auto" w:fill="FFFFFF"/>
        </w:rPr>
        <w:t>-</w:t>
      </w:r>
      <w:r w:rsidR="00A84547">
        <w:rPr>
          <w:color w:val="000000"/>
          <w:shd w:val="clear" w:color="auto" w:fill="FFFFFF"/>
        </w:rPr>
        <w:t>conditions</w:t>
      </w:r>
      <w:r>
        <w:rPr>
          <w:color w:val="000000"/>
          <w:shd w:val="clear" w:color="auto" w:fill="FFFFFF"/>
        </w:rPr>
        <w:t>,</w:t>
      </w:r>
      <w:r w:rsidR="00A84547">
        <w:rPr>
          <w:color w:val="000000"/>
          <w:shd w:val="clear" w:color="auto" w:fill="FFFFFF"/>
        </w:rPr>
        <w:t xml:space="preserve"> </w:t>
      </w:r>
      <w:r w:rsidR="007C72EF">
        <w:rPr>
          <w:color w:val="000000"/>
          <w:shd w:val="clear" w:color="auto" w:fill="FFFFFF"/>
        </w:rPr>
        <w:t>have good outcomes on therapist</w:t>
      </w:r>
      <w:r>
        <w:rPr>
          <w:color w:val="000000"/>
          <w:shd w:val="clear" w:color="auto" w:fill="FFFFFF"/>
        </w:rPr>
        <w:t>s</w:t>
      </w:r>
      <w:r w:rsidR="007C72EF">
        <w:rPr>
          <w:color w:val="000000"/>
          <w:shd w:val="clear" w:color="auto" w:fill="FFFFFF"/>
        </w:rPr>
        <w:t xml:space="preserve"> and client</w:t>
      </w:r>
      <w:r>
        <w:rPr>
          <w:color w:val="000000"/>
          <w:shd w:val="clear" w:color="auto" w:fill="FFFFFF"/>
        </w:rPr>
        <w:t>s</w:t>
      </w:r>
      <w:r w:rsidR="007445A8">
        <w:rPr>
          <w:color w:val="000000"/>
          <w:shd w:val="clear" w:color="auto" w:fill="FFFFFF"/>
        </w:rPr>
        <w:t xml:space="preserve"> </w:t>
      </w:r>
      <w:r w:rsidR="000D41CF">
        <w:rPr>
          <w:color w:val="000000"/>
          <w:shd w:val="clear" w:color="auto" w:fill="FFFFFF"/>
        </w:rPr>
        <w:t>(</w:t>
      </w:r>
      <w:r w:rsidR="000D41CF" w:rsidRPr="0058351C">
        <w:rPr>
          <w:color w:val="000000"/>
          <w:shd w:val="clear" w:color="auto" w:fill="FFFFFF"/>
        </w:rPr>
        <w:t>Truax and Mitchell</w:t>
      </w:r>
      <w:r w:rsidR="000D41CF">
        <w:rPr>
          <w:color w:val="000000"/>
          <w:shd w:val="clear" w:color="auto" w:fill="FFFFFF"/>
        </w:rPr>
        <w:t xml:space="preserve">, </w:t>
      </w:r>
      <w:r w:rsidR="000D41CF" w:rsidRPr="0058351C">
        <w:rPr>
          <w:color w:val="000000"/>
          <w:shd w:val="clear" w:color="auto" w:fill="FFFFFF"/>
        </w:rPr>
        <w:t>1971</w:t>
      </w:r>
      <w:r w:rsidR="000D41CF">
        <w:rPr>
          <w:color w:val="000000"/>
          <w:shd w:val="clear" w:color="auto" w:fill="FFFFFF"/>
        </w:rPr>
        <w:t xml:space="preserve"> cited in Feller &amp; </w:t>
      </w:r>
      <w:proofErr w:type="spellStart"/>
      <w:r w:rsidR="000D41CF">
        <w:rPr>
          <w:color w:val="000000"/>
          <w:shd w:val="clear" w:color="auto" w:fill="FFFFFF"/>
        </w:rPr>
        <w:t>Cottone</w:t>
      </w:r>
      <w:proofErr w:type="spellEnd"/>
      <w:r w:rsidR="000D41CF">
        <w:rPr>
          <w:color w:val="000000"/>
          <w:shd w:val="clear" w:color="auto" w:fill="FFFFFF"/>
        </w:rPr>
        <w:t>, 2003)</w:t>
      </w:r>
      <w:r w:rsidR="00F20DA6">
        <w:rPr>
          <w:color w:val="000000"/>
          <w:shd w:val="clear" w:color="auto" w:fill="FFFFFF"/>
        </w:rPr>
        <w:t>.</w:t>
      </w:r>
      <w:r w:rsidR="000D41CF" w:rsidRPr="0058351C">
        <w:rPr>
          <w:color w:val="000000"/>
          <w:shd w:val="clear" w:color="auto" w:fill="FFFFFF"/>
        </w:rPr>
        <w:t xml:space="preserve"> </w:t>
      </w:r>
      <w:r w:rsidR="006F38ED">
        <w:rPr>
          <w:color w:val="000000"/>
          <w:shd w:val="clear" w:color="auto" w:fill="FFFFFF"/>
        </w:rPr>
        <w:t>C</w:t>
      </w:r>
      <w:r w:rsidR="00180D19">
        <w:rPr>
          <w:color w:val="000000"/>
          <w:shd w:val="clear" w:color="auto" w:fill="FFFFFF"/>
        </w:rPr>
        <w:t xml:space="preserve">opper, (2006) </w:t>
      </w:r>
      <w:r>
        <w:rPr>
          <w:color w:val="000000"/>
          <w:shd w:val="clear" w:color="auto" w:fill="FFFFFF"/>
        </w:rPr>
        <w:t>states that</w:t>
      </w:r>
      <w:r w:rsidR="00180D19">
        <w:rPr>
          <w:color w:val="000000"/>
          <w:shd w:val="clear" w:color="auto" w:fill="FFFFFF"/>
        </w:rPr>
        <w:t xml:space="preserve"> there is a lot that is not known about relational depth</w:t>
      </w:r>
      <w:r>
        <w:rPr>
          <w:color w:val="000000"/>
          <w:shd w:val="clear" w:color="auto" w:fill="FFFFFF"/>
        </w:rPr>
        <w:t>,</w:t>
      </w:r>
      <w:r w:rsidR="00180D19">
        <w:rPr>
          <w:color w:val="000000"/>
          <w:shd w:val="clear" w:color="auto" w:fill="FFFFFF"/>
        </w:rPr>
        <w:t xml:space="preserve"> it is hard to tie down and not easy to </w:t>
      </w:r>
      <w:r w:rsidR="00180D19" w:rsidRPr="00A13006">
        <w:rPr>
          <w:color w:val="000000"/>
          <w:shd w:val="clear" w:color="auto" w:fill="FFFFFF"/>
        </w:rPr>
        <w:t>define</w:t>
      </w:r>
      <w:r w:rsidRPr="00A13006">
        <w:rPr>
          <w:color w:val="000000"/>
          <w:shd w:val="clear" w:color="auto" w:fill="FFFFFF"/>
        </w:rPr>
        <w:t xml:space="preserve"> but relates to </w:t>
      </w:r>
      <w:r w:rsidR="008E7672" w:rsidRPr="00A13006">
        <w:rPr>
          <w:color w:val="000000"/>
          <w:shd w:val="clear" w:color="auto" w:fill="FFFFFF"/>
        </w:rPr>
        <w:t xml:space="preserve">moments </w:t>
      </w:r>
      <w:r w:rsidRPr="00A13006">
        <w:rPr>
          <w:color w:val="000000"/>
          <w:shd w:val="clear" w:color="auto" w:fill="FFFFFF"/>
        </w:rPr>
        <w:t xml:space="preserve">between the therapist and the client where </w:t>
      </w:r>
      <w:r w:rsidR="008E7672" w:rsidRPr="00A13006">
        <w:rPr>
          <w:color w:val="000000"/>
          <w:shd w:val="clear" w:color="auto" w:fill="FFFFFF"/>
        </w:rPr>
        <w:t xml:space="preserve">a deep level of tuning </w:t>
      </w:r>
      <w:r w:rsidRPr="00A13006">
        <w:rPr>
          <w:color w:val="000000"/>
          <w:shd w:val="clear" w:color="auto" w:fill="FFFFFF"/>
        </w:rPr>
        <w:t xml:space="preserve">occurs which </w:t>
      </w:r>
      <w:r w:rsidR="008E7672" w:rsidRPr="00A13006">
        <w:rPr>
          <w:color w:val="000000"/>
          <w:shd w:val="clear" w:color="auto" w:fill="FFFFFF"/>
        </w:rPr>
        <w:t xml:space="preserve">creates a </w:t>
      </w:r>
      <w:r w:rsidR="00272DBA" w:rsidRPr="00A13006">
        <w:rPr>
          <w:color w:val="000000"/>
          <w:shd w:val="clear" w:color="auto" w:fill="FFFFFF"/>
        </w:rPr>
        <w:t>place of safety</w:t>
      </w:r>
      <w:r w:rsidR="00FE49EE" w:rsidRPr="00A13006">
        <w:rPr>
          <w:color w:val="000000"/>
          <w:shd w:val="clear" w:color="auto" w:fill="FFFFFF"/>
        </w:rPr>
        <w:t xml:space="preserve"> </w:t>
      </w:r>
      <w:r w:rsidRPr="00A13006">
        <w:rPr>
          <w:color w:val="000000"/>
          <w:shd w:val="clear" w:color="auto" w:fill="FFFFFF"/>
        </w:rPr>
        <w:t xml:space="preserve">and mutual understanding. </w:t>
      </w:r>
      <w:r w:rsidR="00D11E2D" w:rsidRPr="00A13006">
        <w:rPr>
          <w:color w:val="000000"/>
          <w:shd w:val="clear" w:color="auto" w:fill="FFFFFF"/>
        </w:rPr>
        <w:t xml:space="preserve">Mearns, (1996 cited in Knox, 2008) </w:t>
      </w:r>
      <w:r w:rsidR="00423C66" w:rsidRPr="00A13006">
        <w:rPr>
          <w:color w:val="000000"/>
          <w:shd w:val="clear" w:color="auto" w:fill="FFFFFF"/>
        </w:rPr>
        <w:t>argued that there was not enough evidence to suggest that these moments in relational depth occurs or even exists.</w:t>
      </w:r>
      <w:r w:rsidR="00423C66">
        <w:rPr>
          <w:color w:val="000000"/>
          <w:shd w:val="clear" w:color="auto" w:fill="FFFFFF"/>
        </w:rPr>
        <w:t xml:space="preserve"> </w:t>
      </w:r>
      <w:r w:rsidR="00A13006">
        <w:rPr>
          <w:color w:val="000000"/>
          <w:shd w:val="clear" w:color="auto" w:fill="FFFFFF"/>
        </w:rPr>
        <w:t>Recently,</w:t>
      </w:r>
      <w:r w:rsidR="00A13006" w:rsidRPr="00152749">
        <w:rPr>
          <w:color w:val="000000"/>
          <w:shd w:val="clear" w:color="auto" w:fill="FFFFFF"/>
        </w:rPr>
        <w:t xml:space="preserve"> </w:t>
      </w:r>
      <w:r w:rsidR="00A13006">
        <w:rPr>
          <w:color w:val="000000"/>
          <w:shd w:val="clear" w:color="auto" w:fill="FFFFFF"/>
        </w:rPr>
        <w:t>Di</w:t>
      </w:r>
      <w:r w:rsidR="00A13820" w:rsidRPr="00152749">
        <w:rPr>
          <w:color w:val="000000"/>
          <w:shd w:val="clear" w:color="auto" w:fill="FFFFFF"/>
        </w:rPr>
        <w:t xml:space="preserve"> Malta et al. (20</w:t>
      </w:r>
      <w:r w:rsidR="00D35E96">
        <w:rPr>
          <w:color w:val="000000"/>
          <w:shd w:val="clear" w:color="auto" w:fill="FFFFFF"/>
        </w:rPr>
        <w:t>20</w:t>
      </w:r>
      <w:r w:rsidR="00A13820" w:rsidRPr="00152749">
        <w:rPr>
          <w:color w:val="000000"/>
          <w:shd w:val="clear" w:color="auto" w:fill="FFFFFF"/>
        </w:rPr>
        <w:t xml:space="preserve">) </w:t>
      </w:r>
      <w:r w:rsidR="00423C66">
        <w:rPr>
          <w:color w:val="000000"/>
          <w:shd w:val="clear" w:color="auto" w:fill="FFFFFF"/>
        </w:rPr>
        <w:t xml:space="preserve">conducted a study </w:t>
      </w:r>
      <w:r w:rsidR="00D35E96">
        <w:rPr>
          <w:color w:val="000000"/>
          <w:shd w:val="clear" w:color="auto" w:fill="FFFFFF"/>
        </w:rPr>
        <w:t>on</w:t>
      </w:r>
      <w:r w:rsidR="00A13820" w:rsidRPr="00152749">
        <w:rPr>
          <w:color w:val="000000"/>
          <w:shd w:val="clear" w:color="auto" w:fill="FFFFFF"/>
        </w:rPr>
        <w:t xml:space="preserve"> </w:t>
      </w:r>
      <w:r w:rsidR="00D35E96">
        <w:rPr>
          <w:color w:val="000000"/>
          <w:shd w:val="clear" w:color="auto" w:fill="FFFFFF"/>
        </w:rPr>
        <w:t>t</w:t>
      </w:r>
      <w:r w:rsidR="00D35E96" w:rsidRPr="00D35E96">
        <w:rPr>
          <w:color w:val="000000"/>
          <w:shd w:val="clear" w:color="auto" w:fill="FFFFFF"/>
        </w:rPr>
        <w:t xml:space="preserve">he Relational Depth Frequency Scale (RDFS) </w:t>
      </w:r>
      <w:r w:rsidR="00D35E96">
        <w:rPr>
          <w:color w:val="000000"/>
          <w:shd w:val="clear" w:color="auto" w:fill="FFFFFF"/>
        </w:rPr>
        <w:t>to measure the occurrence</w:t>
      </w:r>
      <w:r w:rsidR="00C03240">
        <w:rPr>
          <w:color w:val="000000"/>
          <w:shd w:val="clear" w:color="auto" w:fill="FFFFFF"/>
        </w:rPr>
        <w:t xml:space="preserve"> of </w:t>
      </w:r>
      <w:r w:rsidR="00D35E96">
        <w:rPr>
          <w:color w:val="000000"/>
          <w:shd w:val="clear" w:color="auto" w:fill="FFFFFF"/>
        </w:rPr>
        <w:t xml:space="preserve">such </w:t>
      </w:r>
      <w:r w:rsidR="00D35E96" w:rsidRPr="00D35E96">
        <w:rPr>
          <w:color w:val="000000"/>
          <w:shd w:val="clear" w:color="auto" w:fill="FFFFFF"/>
        </w:rPr>
        <w:t xml:space="preserve">moments of </w:t>
      </w:r>
      <w:r w:rsidR="00BC4363">
        <w:rPr>
          <w:color w:val="000000"/>
          <w:shd w:val="clear" w:color="auto" w:fill="FFFFFF"/>
        </w:rPr>
        <w:t xml:space="preserve">heartfelt </w:t>
      </w:r>
      <w:r w:rsidR="00D35E96" w:rsidRPr="00D35E96">
        <w:rPr>
          <w:color w:val="000000"/>
          <w:shd w:val="clear" w:color="auto" w:fill="FFFFFF"/>
        </w:rPr>
        <w:t>contact and engagement in psychotherapy</w:t>
      </w:r>
      <w:r w:rsidR="00BC4363">
        <w:rPr>
          <w:color w:val="000000"/>
          <w:shd w:val="clear" w:color="auto" w:fill="FFFFFF"/>
        </w:rPr>
        <w:t>.</w:t>
      </w:r>
      <w:r w:rsidR="00983158">
        <w:rPr>
          <w:color w:val="000000"/>
          <w:shd w:val="clear" w:color="auto" w:fill="FFFFFF"/>
        </w:rPr>
        <w:t xml:space="preserve"> Findings showed a</w:t>
      </w:r>
      <w:r w:rsidR="00983158" w:rsidRPr="00983158">
        <w:rPr>
          <w:color w:val="000000"/>
          <w:shd w:val="clear" w:color="auto" w:fill="FFFFFF"/>
        </w:rPr>
        <w:t xml:space="preserve">s a brief self-report measure, the RDFS </w:t>
      </w:r>
      <w:r w:rsidR="00983158">
        <w:rPr>
          <w:color w:val="000000"/>
          <w:shd w:val="clear" w:color="auto" w:fill="FFFFFF"/>
        </w:rPr>
        <w:t xml:space="preserve">could be put forth </w:t>
      </w:r>
      <w:r w:rsidR="00983158" w:rsidRPr="00983158">
        <w:rPr>
          <w:color w:val="000000"/>
          <w:shd w:val="clear" w:color="auto" w:fill="FFFFFF"/>
        </w:rPr>
        <w:t xml:space="preserve">to further </w:t>
      </w:r>
      <w:r w:rsidR="00983158">
        <w:rPr>
          <w:color w:val="000000"/>
          <w:shd w:val="clear" w:color="auto" w:fill="FFFFFF"/>
        </w:rPr>
        <w:t>look at</w:t>
      </w:r>
      <w:r w:rsidR="00983158" w:rsidRPr="00983158">
        <w:rPr>
          <w:color w:val="000000"/>
          <w:shd w:val="clear" w:color="auto" w:fill="FFFFFF"/>
        </w:rPr>
        <w:t xml:space="preserve"> the relationship between relational depth and therapeutic outcomes</w:t>
      </w:r>
      <w:r w:rsidR="00694C8A">
        <w:rPr>
          <w:color w:val="000000"/>
          <w:shd w:val="clear" w:color="auto" w:fill="FFFFFF"/>
        </w:rPr>
        <w:t xml:space="preserve">. </w:t>
      </w:r>
      <w:r w:rsidR="004904CC" w:rsidRPr="004904CC">
        <w:rPr>
          <w:color w:val="000000"/>
          <w:shd w:val="clear" w:color="auto" w:fill="FFFFFF"/>
        </w:rPr>
        <w:t>However, to date, little is known about the specific subcomponents of the therapy relationship that most strongly affect outcomes</w:t>
      </w:r>
      <w:r w:rsidR="00423C66">
        <w:rPr>
          <w:color w:val="000000"/>
          <w:shd w:val="clear" w:color="auto" w:fill="FFFFFF"/>
        </w:rPr>
        <w:t xml:space="preserve">. </w:t>
      </w:r>
      <w:r w:rsidR="004904CC" w:rsidRPr="004904CC">
        <w:rPr>
          <w:color w:val="000000"/>
          <w:shd w:val="clear" w:color="auto" w:fill="FFFFFF"/>
        </w:rPr>
        <w:t>This is an important area for further research</w:t>
      </w:r>
      <w:r w:rsidR="00196E8B">
        <w:rPr>
          <w:color w:val="000000"/>
          <w:shd w:val="clear" w:color="auto" w:fill="FFFFFF"/>
        </w:rPr>
        <w:t xml:space="preserve"> </w:t>
      </w:r>
      <w:r w:rsidR="00196E8B" w:rsidRPr="004904CC">
        <w:rPr>
          <w:color w:val="000000"/>
          <w:shd w:val="clear" w:color="auto" w:fill="FFFFFF"/>
        </w:rPr>
        <w:t>(</w:t>
      </w:r>
      <w:proofErr w:type="spellStart"/>
      <w:r w:rsidR="00196E8B" w:rsidRPr="004904CC">
        <w:rPr>
          <w:color w:val="000000"/>
          <w:shd w:val="clear" w:color="auto" w:fill="FFFFFF"/>
        </w:rPr>
        <w:t>Zilcha</w:t>
      </w:r>
      <w:proofErr w:type="spellEnd"/>
      <w:r w:rsidR="00196E8B" w:rsidRPr="004904CC">
        <w:rPr>
          <w:color w:val="000000"/>
          <w:shd w:val="clear" w:color="auto" w:fill="FFFFFF"/>
        </w:rPr>
        <w:t xml:space="preserve">-Mano, 2017).  </w:t>
      </w:r>
    </w:p>
    <w:p w14:paraId="18821676" w14:textId="17ED7212" w:rsidR="004F60D0" w:rsidRDefault="0002612B" w:rsidP="00497DAC">
      <w:pPr>
        <w:pStyle w:val="NormalWeb"/>
        <w:spacing w:after="150" w:line="480" w:lineRule="auto"/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>Over recent years</w:t>
      </w:r>
      <w:r w:rsidR="00196E8B">
        <w:rPr>
          <w:color w:val="000000"/>
          <w:shd w:val="clear" w:color="auto" w:fill="FFFFFF"/>
        </w:rPr>
        <w:t>,</w:t>
      </w:r>
      <w:r>
        <w:rPr>
          <w:color w:val="000000"/>
          <w:shd w:val="clear" w:color="auto" w:fill="FFFFFF"/>
        </w:rPr>
        <w:t xml:space="preserve"> self-care has </w:t>
      </w:r>
      <w:r w:rsidRPr="008F79AF">
        <w:rPr>
          <w:color w:val="000000"/>
          <w:shd w:val="clear" w:color="auto" w:fill="FFFFFF"/>
        </w:rPr>
        <w:t xml:space="preserve">become a subject of much research and discussion </w:t>
      </w:r>
      <w:r w:rsidR="00C01598" w:rsidRPr="008F79AF">
        <w:rPr>
          <w:color w:val="000000"/>
          <w:shd w:val="clear" w:color="auto" w:fill="FFFFFF"/>
        </w:rPr>
        <w:t>not only within counselling</w:t>
      </w:r>
      <w:r w:rsidR="00CE12B0" w:rsidRPr="008F79AF">
        <w:rPr>
          <w:color w:val="000000"/>
          <w:shd w:val="clear" w:color="auto" w:fill="FFFFFF"/>
        </w:rPr>
        <w:t>,</w:t>
      </w:r>
      <w:r w:rsidR="00C01598" w:rsidRPr="008F79AF">
        <w:rPr>
          <w:color w:val="000000"/>
          <w:shd w:val="clear" w:color="auto" w:fill="FFFFFF"/>
        </w:rPr>
        <w:t xml:space="preserve"> but </w:t>
      </w:r>
      <w:r w:rsidR="00F713C1" w:rsidRPr="008F79AF">
        <w:rPr>
          <w:color w:val="000000"/>
          <w:shd w:val="clear" w:color="auto" w:fill="FFFFFF"/>
        </w:rPr>
        <w:t xml:space="preserve">with </w:t>
      </w:r>
      <w:r w:rsidR="00C01598" w:rsidRPr="008F79AF">
        <w:rPr>
          <w:color w:val="000000"/>
          <w:shd w:val="clear" w:color="auto" w:fill="FFFFFF"/>
        </w:rPr>
        <w:t xml:space="preserve">any </w:t>
      </w:r>
      <w:r w:rsidR="008F79AF" w:rsidRPr="008F79AF">
        <w:rPr>
          <w:color w:val="000000"/>
          <w:shd w:val="clear" w:color="auto" w:fill="FFFFFF"/>
        </w:rPr>
        <w:t xml:space="preserve">mental health </w:t>
      </w:r>
      <w:r w:rsidR="00C01598" w:rsidRPr="008F79AF">
        <w:rPr>
          <w:color w:val="000000"/>
          <w:shd w:val="clear" w:color="auto" w:fill="FFFFFF"/>
        </w:rPr>
        <w:t>profession</w:t>
      </w:r>
      <w:r w:rsidR="00270069" w:rsidRPr="008F79AF">
        <w:rPr>
          <w:color w:val="000000"/>
          <w:shd w:val="clear" w:color="auto" w:fill="FFFFFF"/>
        </w:rPr>
        <w:t xml:space="preserve"> especially with mental-health care practitioners</w:t>
      </w:r>
      <w:r w:rsidR="00C01598" w:rsidRPr="008F79AF">
        <w:rPr>
          <w:color w:val="000000"/>
          <w:shd w:val="clear" w:color="auto" w:fill="FFFFFF"/>
        </w:rPr>
        <w:t>.</w:t>
      </w:r>
      <w:r w:rsidRPr="008F79AF">
        <w:rPr>
          <w:color w:val="000000"/>
          <w:shd w:val="clear" w:color="auto" w:fill="FFFFFF"/>
        </w:rPr>
        <w:t xml:space="preserve"> </w:t>
      </w:r>
      <w:r w:rsidR="006269BA" w:rsidRPr="008F79AF">
        <w:rPr>
          <w:color w:val="000000"/>
          <w:shd w:val="clear" w:color="auto" w:fill="FFFFFF"/>
        </w:rPr>
        <w:t>Part of self-care is for the counsellor to feel comfortable</w:t>
      </w:r>
      <w:r w:rsidR="006269BA">
        <w:rPr>
          <w:color w:val="000000"/>
          <w:shd w:val="clear" w:color="auto" w:fill="FFFFFF"/>
        </w:rPr>
        <w:t xml:space="preserve"> enough with themselves which means </w:t>
      </w:r>
      <w:r w:rsidR="006269BA" w:rsidRPr="00601D2A">
        <w:rPr>
          <w:color w:val="000000"/>
          <w:shd w:val="clear" w:color="auto" w:fill="FFFFFF"/>
        </w:rPr>
        <w:t xml:space="preserve">they have explored and </w:t>
      </w:r>
      <w:r w:rsidR="009543B6" w:rsidRPr="00601D2A">
        <w:rPr>
          <w:color w:val="000000"/>
          <w:shd w:val="clear" w:color="auto" w:fill="FFFFFF"/>
        </w:rPr>
        <w:t>accepted</w:t>
      </w:r>
      <w:r w:rsidR="006269BA" w:rsidRPr="00601D2A">
        <w:rPr>
          <w:color w:val="000000"/>
          <w:shd w:val="clear" w:color="auto" w:fill="FFFFFF"/>
        </w:rPr>
        <w:t xml:space="preserve"> all parts of </w:t>
      </w:r>
      <w:r w:rsidR="00196E8B" w:rsidRPr="00601D2A">
        <w:rPr>
          <w:color w:val="000000"/>
          <w:shd w:val="clear" w:color="auto" w:fill="FFFFFF"/>
        </w:rPr>
        <w:t xml:space="preserve">the </w:t>
      </w:r>
      <w:r w:rsidR="006269BA" w:rsidRPr="00601D2A">
        <w:rPr>
          <w:color w:val="000000"/>
          <w:shd w:val="clear" w:color="auto" w:fill="FFFFFF"/>
        </w:rPr>
        <w:t>self, which in</w:t>
      </w:r>
      <w:r w:rsidR="00196E8B" w:rsidRPr="00601D2A">
        <w:rPr>
          <w:color w:val="000000"/>
          <w:shd w:val="clear" w:color="auto" w:fill="FFFFFF"/>
        </w:rPr>
        <w:t>-tu</w:t>
      </w:r>
      <w:r w:rsidR="006269BA" w:rsidRPr="00601D2A">
        <w:rPr>
          <w:color w:val="000000"/>
          <w:shd w:val="clear" w:color="auto" w:fill="FFFFFF"/>
        </w:rPr>
        <w:t>rn</w:t>
      </w:r>
      <w:r w:rsidR="00196E8B" w:rsidRPr="00601D2A">
        <w:rPr>
          <w:color w:val="000000"/>
          <w:shd w:val="clear" w:color="auto" w:fill="FFFFFF"/>
        </w:rPr>
        <w:t>,</w:t>
      </w:r>
      <w:r w:rsidR="006269BA" w:rsidRPr="00601D2A">
        <w:rPr>
          <w:color w:val="000000"/>
          <w:shd w:val="clear" w:color="auto" w:fill="FFFFFF"/>
        </w:rPr>
        <w:t xml:space="preserve"> </w:t>
      </w:r>
      <w:r w:rsidR="006269BA" w:rsidRPr="00601D2A">
        <w:rPr>
          <w:color w:val="000000"/>
          <w:shd w:val="clear" w:color="auto" w:fill="FFFFFF"/>
        </w:rPr>
        <w:lastRenderedPageBreak/>
        <w:t xml:space="preserve">helps </w:t>
      </w:r>
      <w:r w:rsidR="00601D2A" w:rsidRPr="00601D2A">
        <w:rPr>
          <w:color w:val="000000"/>
          <w:shd w:val="clear" w:color="auto" w:fill="FFFFFF"/>
        </w:rPr>
        <w:t>the counsellor</w:t>
      </w:r>
      <w:r w:rsidR="006269BA" w:rsidRPr="00601D2A">
        <w:rPr>
          <w:color w:val="000000"/>
          <w:shd w:val="clear" w:color="auto" w:fill="FFFFFF"/>
        </w:rPr>
        <w:t xml:space="preserve"> </w:t>
      </w:r>
      <w:r w:rsidR="006269BA" w:rsidRPr="00601D2A">
        <w:rPr>
          <w:shd w:val="clear" w:color="auto" w:fill="FFFFFF"/>
        </w:rPr>
        <w:t xml:space="preserve">to </w:t>
      </w:r>
      <w:r w:rsidR="00601D2A" w:rsidRPr="00601D2A">
        <w:rPr>
          <w:shd w:val="clear" w:color="auto" w:fill="FFFFFF"/>
        </w:rPr>
        <w:t xml:space="preserve">accept </w:t>
      </w:r>
      <w:r w:rsidR="006269BA" w:rsidRPr="00601D2A">
        <w:rPr>
          <w:shd w:val="clear" w:color="auto" w:fill="FFFFFF"/>
        </w:rPr>
        <w:t xml:space="preserve">another </w:t>
      </w:r>
      <w:r w:rsidR="00B8430E" w:rsidRPr="00601D2A">
        <w:rPr>
          <w:color w:val="000000"/>
          <w:shd w:val="clear" w:color="auto" w:fill="FFFFFF"/>
        </w:rPr>
        <w:t>Roger’s (1957).</w:t>
      </w:r>
      <w:r w:rsidR="00B8430E">
        <w:rPr>
          <w:color w:val="000000"/>
          <w:shd w:val="clear" w:color="auto" w:fill="FFFFFF"/>
        </w:rPr>
        <w:t xml:space="preserve"> </w:t>
      </w:r>
      <w:r w:rsidR="00983158" w:rsidRPr="00152749">
        <w:rPr>
          <w:color w:val="000000"/>
          <w:shd w:val="clear" w:color="auto" w:fill="FFFFFF"/>
        </w:rPr>
        <w:t xml:space="preserve">With regards to </w:t>
      </w:r>
      <w:r w:rsidR="0020330E">
        <w:rPr>
          <w:color w:val="000000"/>
          <w:shd w:val="clear" w:color="auto" w:fill="FFFFFF"/>
        </w:rPr>
        <w:t xml:space="preserve">an on-going process of </w:t>
      </w:r>
      <w:r w:rsidR="00983158" w:rsidRPr="00152749">
        <w:rPr>
          <w:color w:val="000000"/>
          <w:shd w:val="clear" w:color="auto" w:fill="FFFFFF"/>
        </w:rPr>
        <w:t xml:space="preserve">self-care </w:t>
      </w:r>
      <w:r w:rsidR="00C01598">
        <w:rPr>
          <w:color w:val="000000"/>
          <w:shd w:val="clear" w:color="auto" w:fill="FFFFFF"/>
        </w:rPr>
        <w:t>for counsellors</w:t>
      </w:r>
      <w:r w:rsidR="00196E8B">
        <w:rPr>
          <w:color w:val="000000"/>
          <w:shd w:val="clear" w:color="auto" w:fill="FFFFFF"/>
        </w:rPr>
        <w:t>,</w:t>
      </w:r>
      <w:r w:rsidR="00C01598">
        <w:rPr>
          <w:color w:val="000000"/>
          <w:shd w:val="clear" w:color="auto" w:fill="FFFFFF"/>
        </w:rPr>
        <w:t xml:space="preserve"> </w:t>
      </w:r>
      <w:r w:rsidR="00983158" w:rsidRPr="00152749">
        <w:rPr>
          <w:color w:val="000000"/>
          <w:shd w:val="clear" w:color="auto" w:fill="FFFFFF"/>
        </w:rPr>
        <w:t>Friedman</w:t>
      </w:r>
      <w:r w:rsidR="00196E8B">
        <w:rPr>
          <w:color w:val="000000"/>
          <w:shd w:val="clear" w:color="auto" w:fill="FFFFFF"/>
        </w:rPr>
        <w:t>’s</w:t>
      </w:r>
      <w:r w:rsidR="00983158" w:rsidRPr="00152749">
        <w:rPr>
          <w:color w:val="000000"/>
          <w:shd w:val="clear" w:color="auto" w:fill="FFFFFF"/>
        </w:rPr>
        <w:t>, (2017)</w:t>
      </w:r>
      <w:r w:rsidR="00C01598" w:rsidRPr="00C01598">
        <w:t xml:space="preserve"> </w:t>
      </w:r>
      <w:r w:rsidR="00C01598" w:rsidRPr="00C01598">
        <w:rPr>
          <w:color w:val="000000"/>
          <w:shd w:val="clear" w:color="auto" w:fill="FFFFFF"/>
        </w:rPr>
        <w:t>latest research discus</w:t>
      </w:r>
      <w:r w:rsidR="00196E8B">
        <w:rPr>
          <w:color w:val="000000"/>
          <w:shd w:val="clear" w:color="auto" w:fill="FFFFFF"/>
        </w:rPr>
        <w:t>ses</w:t>
      </w:r>
      <w:r w:rsidR="00C01598" w:rsidRPr="00C01598">
        <w:rPr>
          <w:color w:val="000000"/>
          <w:shd w:val="clear" w:color="auto" w:fill="FFFFFF"/>
        </w:rPr>
        <w:t xml:space="preserve"> </w:t>
      </w:r>
      <w:r w:rsidR="00CD6918">
        <w:rPr>
          <w:color w:val="000000"/>
          <w:shd w:val="clear" w:color="auto" w:fill="FFFFFF"/>
        </w:rPr>
        <w:t xml:space="preserve">the </w:t>
      </w:r>
      <w:r w:rsidR="00641CCB">
        <w:rPr>
          <w:color w:val="000000"/>
          <w:shd w:val="clear" w:color="auto" w:fill="FFFFFF"/>
        </w:rPr>
        <w:t xml:space="preserve">issues </w:t>
      </w:r>
      <w:r w:rsidR="00CD6918">
        <w:rPr>
          <w:color w:val="000000"/>
          <w:shd w:val="clear" w:color="auto" w:fill="FFFFFF"/>
        </w:rPr>
        <w:t>counsellors</w:t>
      </w:r>
      <w:r w:rsidR="00C01598">
        <w:rPr>
          <w:color w:val="000000"/>
          <w:shd w:val="clear" w:color="auto" w:fill="FFFFFF"/>
        </w:rPr>
        <w:t xml:space="preserve"> can face </w:t>
      </w:r>
      <w:r w:rsidR="00781484">
        <w:rPr>
          <w:color w:val="000000"/>
          <w:shd w:val="clear" w:color="auto" w:fill="FFFFFF"/>
        </w:rPr>
        <w:t xml:space="preserve">if self-care is not instrumented </w:t>
      </w:r>
      <w:r w:rsidR="00C01598">
        <w:rPr>
          <w:color w:val="000000"/>
          <w:shd w:val="clear" w:color="auto" w:fill="FFFFFF"/>
        </w:rPr>
        <w:t xml:space="preserve">such </w:t>
      </w:r>
      <w:r w:rsidR="007D4ECA">
        <w:rPr>
          <w:color w:val="000000"/>
          <w:shd w:val="clear" w:color="auto" w:fill="FFFFFF"/>
        </w:rPr>
        <w:t>as:</w:t>
      </w:r>
      <w:r w:rsidR="007D4ECA" w:rsidRPr="00C01598">
        <w:rPr>
          <w:color w:val="000000"/>
          <w:shd w:val="clear" w:color="auto" w:fill="FFFFFF"/>
        </w:rPr>
        <w:t xml:space="preserve"> burnout</w:t>
      </w:r>
      <w:r w:rsidR="00C01598" w:rsidRPr="00C01598">
        <w:rPr>
          <w:color w:val="000000"/>
          <w:shd w:val="clear" w:color="auto" w:fill="FFFFFF"/>
        </w:rPr>
        <w:t>, compassion fatigue, self-care</w:t>
      </w:r>
      <w:r w:rsidR="00C01598">
        <w:rPr>
          <w:color w:val="000000"/>
          <w:shd w:val="clear" w:color="auto" w:fill="FFFFFF"/>
        </w:rPr>
        <w:t xml:space="preserve"> o</w:t>
      </w:r>
      <w:r w:rsidR="00202EB5">
        <w:rPr>
          <w:color w:val="000000"/>
          <w:shd w:val="clear" w:color="auto" w:fill="FFFFFF"/>
        </w:rPr>
        <w:t>r</w:t>
      </w:r>
      <w:r w:rsidR="00C01598">
        <w:rPr>
          <w:color w:val="000000"/>
          <w:shd w:val="clear" w:color="auto" w:fill="FFFFFF"/>
        </w:rPr>
        <w:t xml:space="preserve"> lack of</w:t>
      </w:r>
      <w:r w:rsidR="00C01598" w:rsidRPr="00C01598">
        <w:rPr>
          <w:color w:val="000000"/>
          <w:shd w:val="clear" w:color="auto" w:fill="FFFFFF"/>
        </w:rPr>
        <w:t xml:space="preserve">, and </w:t>
      </w:r>
      <w:r w:rsidR="00C01598">
        <w:rPr>
          <w:color w:val="000000"/>
          <w:shd w:val="clear" w:color="auto" w:fill="FFFFFF"/>
        </w:rPr>
        <w:t xml:space="preserve">the use of </w:t>
      </w:r>
      <w:r w:rsidR="00C01598" w:rsidRPr="00C01598">
        <w:rPr>
          <w:color w:val="000000"/>
          <w:shd w:val="clear" w:color="auto" w:fill="FFFFFF"/>
        </w:rPr>
        <w:t>mindfulness</w:t>
      </w:r>
      <w:r w:rsidR="00196E8B">
        <w:rPr>
          <w:color w:val="000000"/>
          <w:shd w:val="clear" w:color="auto" w:fill="FFFFFF"/>
        </w:rPr>
        <w:t>. Although</w:t>
      </w:r>
      <w:r w:rsidR="00C01598">
        <w:rPr>
          <w:color w:val="000000"/>
          <w:shd w:val="clear" w:color="auto" w:fill="FFFFFF"/>
        </w:rPr>
        <w:t xml:space="preserve"> these subjects have been well represented in literature, </w:t>
      </w:r>
      <w:r w:rsidR="007D4ECA" w:rsidRPr="00152749">
        <w:rPr>
          <w:color w:val="000000"/>
          <w:shd w:val="clear" w:color="auto" w:fill="FFFFFF"/>
        </w:rPr>
        <w:t>Friedman</w:t>
      </w:r>
      <w:r w:rsidR="00196E8B">
        <w:rPr>
          <w:color w:val="000000"/>
          <w:shd w:val="clear" w:color="auto" w:fill="FFFFFF"/>
        </w:rPr>
        <w:t>’s</w:t>
      </w:r>
      <w:r w:rsidR="007D4ECA" w:rsidRPr="00152749">
        <w:rPr>
          <w:color w:val="000000"/>
          <w:shd w:val="clear" w:color="auto" w:fill="FFFFFF"/>
        </w:rPr>
        <w:t>, (2017</w:t>
      </w:r>
      <w:r w:rsidR="007D4ECA">
        <w:rPr>
          <w:color w:val="000000"/>
          <w:shd w:val="clear" w:color="auto" w:fill="FFFFFF"/>
        </w:rPr>
        <w:t>)</w:t>
      </w:r>
      <w:r w:rsidR="00C01598">
        <w:rPr>
          <w:color w:val="000000"/>
          <w:shd w:val="clear" w:color="auto" w:fill="FFFFFF"/>
        </w:rPr>
        <w:t xml:space="preserve"> study</w:t>
      </w:r>
      <w:r w:rsidR="007738F9">
        <w:rPr>
          <w:color w:val="000000"/>
          <w:shd w:val="clear" w:color="auto" w:fill="FFFFFF"/>
        </w:rPr>
        <w:t xml:space="preserve"> is the first </w:t>
      </w:r>
      <w:r w:rsidR="00C15EC5">
        <w:rPr>
          <w:color w:val="000000"/>
          <w:shd w:val="clear" w:color="auto" w:fill="FFFFFF"/>
        </w:rPr>
        <w:t xml:space="preserve">to </w:t>
      </w:r>
      <w:r w:rsidR="00993BA2">
        <w:rPr>
          <w:color w:val="000000"/>
          <w:shd w:val="clear" w:color="auto" w:fill="FFFFFF"/>
        </w:rPr>
        <w:t>i</w:t>
      </w:r>
      <w:r w:rsidR="00C01598" w:rsidRPr="00C01598">
        <w:rPr>
          <w:color w:val="000000"/>
          <w:shd w:val="clear" w:color="auto" w:fill="FFFFFF"/>
        </w:rPr>
        <w:t>nterrelate</w:t>
      </w:r>
      <w:r w:rsidR="00C15EC5">
        <w:rPr>
          <w:color w:val="000000"/>
          <w:shd w:val="clear" w:color="auto" w:fill="FFFFFF"/>
        </w:rPr>
        <w:t xml:space="preserve"> </w:t>
      </w:r>
      <w:r w:rsidR="00C01598">
        <w:rPr>
          <w:color w:val="000000"/>
          <w:shd w:val="clear" w:color="auto" w:fill="FFFFFF"/>
        </w:rPr>
        <w:t xml:space="preserve">all of the above. </w:t>
      </w:r>
      <w:r w:rsidR="006B40B3">
        <w:rPr>
          <w:color w:val="000000"/>
          <w:shd w:val="clear" w:color="auto" w:fill="FFFFFF"/>
        </w:rPr>
        <w:t xml:space="preserve">As counsellors have to adhere to </w:t>
      </w:r>
      <w:r w:rsidR="006B40B3" w:rsidRPr="006B40B3">
        <w:rPr>
          <w:color w:val="000000"/>
          <w:shd w:val="clear" w:color="auto" w:fill="FFFFFF"/>
        </w:rPr>
        <w:t xml:space="preserve">emotional demands of </w:t>
      </w:r>
      <w:r w:rsidR="000E5B26">
        <w:rPr>
          <w:color w:val="000000"/>
          <w:shd w:val="clear" w:color="auto" w:fill="FFFFFF"/>
        </w:rPr>
        <w:t>being present and helpful to the client</w:t>
      </w:r>
      <w:r w:rsidR="00196E8B">
        <w:rPr>
          <w:color w:val="000000"/>
          <w:shd w:val="clear" w:color="auto" w:fill="FFFFFF"/>
        </w:rPr>
        <w:t>,</w:t>
      </w:r>
      <w:r w:rsidR="000E5B26">
        <w:rPr>
          <w:color w:val="000000"/>
          <w:shd w:val="clear" w:color="auto" w:fill="FFFFFF"/>
        </w:rPr>
        <w:t xml:space="preserve"> it </w:t>
      </w:r>
      <w:r w:rsidR="006B40B3" w:rsidRPr="006B40B3">
        <w:rPr>
          <w:color w:val="000000"/>
          <w:shd w:val="clear" w:color="auto" w:fill="FFFFFF"/>
        </w:rPr>
        <w:t xml:space="preserve">can </w:t>
      </w:r>
      <w:r w:rsidR="0093295F">
        <w:rPr>
          <w:color w:val="000000"/>
          <w:shd w:val="clear" w:color="auto" w:fill="FFFFFF"/>
        </w:rPr>
        <w:t>create</w:t>
      </w:r>
      <w:r w:rsidR="006B40B3" w:rsidRPr="006B40B3">
        <w:rPr>
          <w:color w:val="000000"/>
          <w:shd w:val="clear" w:color="auto" w:fill="FFFFFF"/>
        </w:rPr>
        <w:t xml:space="preserve"> </w:t>
      </w:r>
      <w:r w:rsidR="0093295F">
        <w:rPr>
          <w:color w:val="000000"/>
          <w:shd w:val="clear" w:color="auto" w:fill="FFFFFF"/>
        </w:rPr>
        <w:t>a</w:t>
      </w:r>
      <w:r w:rsidR="00512F17">
        <w:rPr>
          <w:color w:val="000000"/>
          <w:shd w:val="clear" w:color="auto" w:fill="FFFFFF"/>
        </w:rPr>
        <w:t>n</w:t>
      </w:r>
      <w:r w:rsidR="006B40B3" w:rsidRPr="006B40B3">
        <w:rPr>
          <w:color w:val="000000"/>
          <w:shd w:val="clear" w:color="auto" w:fill="FFFFFF"/>
        </w:rPr>
        <w:t xml:space="preserve"> </w:t>
      </w:r>
      <w:r w:rsidR="00512F17" w:rsidRPr="006B40B3">
        <w:rPr>
          <w:color w:val="000000"/>
          <w:shd w:val="clear" w:color="auto" w:fill="FFFFFF"/>
        </w:rPr>
        <w:t>excessive amount of stress</w:t>
      </w:r>
      <w:r w:rsidR="006B40B3" w:rsidRPr="006B40B3">
        <w:rPr>
          <w:color w:val="000000"/>
          <w:shd w:val="clear" w:color="auto" w:fill="FFFFFF"/>
        </w:rPr>
        <w:t xml:space="preserve">. </w:t>
      </w:r>
      <w:r w:rsidR="00196E8B">
        <w:rPr>
          <w:color w:val="000000"/>
          <w:shd w:val="clear" w:color="auto" w:fill="FFFFFF"/>
        </w:rPr>
        <w:t>This is representative of ‘</w:t>
      </w:r>
      <w:r w:rsidR="00512F17" w:rsidRPr="006B40B3">
        <w:rPr>
          <w:color w:val="000000"/>
          <w:shd w:val="clear" w:color="auto" w:fill="FFFFFF"/>
        </w:rPr>
        <w:t>Figley</w:t>
      </w:r>
      <w:r w:rsidR="00196E8B">
        <w:rPr>
          <w:color w:val="000000"/>
          <w:shd w:val="clear" w:color="auto" w:fill="FFFFFF"/>
        </w:rPr>
        <w:t>’s</w:t>
      </w:r>
      <w:r w:rsidR="00512F17">
        <w:rPr>
          <w:color w:val="000000"/>
          <w:shd w:val="clear" w:color="auto" w:fill="FFFFFF"/>
        </w:rPr>
        <w:t>,</w:t>
      </w:r>
      <w:r w:rsidR="00512F17" w:rsidRPr="006B40B3">
        <w:rPr>
          <w:color w:val="000000"/>
          <w:shd w:val="clear" w:color="auto" w:fill="FFFFFF"/>
        </w:rPr>
        <w:t xml:space="preserve"> </w:t>
      </w:r>
      <w:r w:rsidR="00866354">
        <w:rPr>
          <w:color w:val="000000"/>
          <w:shd w:val="clear" w:color="auto" w:fill="FFFFFF"/>
        </w:rPr>
        <w:t>(</w:t>
      </w:r>
      <w:r w:rsidR="00512F17" w:rsidRPr="006B40B3">
        <w:rPr>
          <w:color w:val="000000"/>
          <w:shd w:val="clear" w:color="auto" w:fill="FFFFFF"/>
        </w:rPr>
        <w:t>2002</w:t>
      </w:r>
      <w:r w:rsidR="00512F17">
        <w:rPr>
          <w:color w:val="000000"/>
          <w:shd w:val="clear" w:color="auto" w:fill="FFFFFF"/>
        </w:rPr>
        <w:t xml:space="preserve"> cited in Friedman, 2017) </w:t>
      </w:r>
      <w:r w:rsidR="00196E8B">
        <w:rPr>
          <w:color w:val="000000"/>
          <w:shd w:val="clear" w:color="auto" w:fill="FFFFFF"/>
        </w:rPr>
        <w:t>statement that:</w:t>
      </w:r>
      <w:r w:rsidR="00512F17">
        <w:rPr>
          <w:color w:val="000000"/>
          <w:shd w:val="clear" w:color="auto" w:fill="FFFFFF"/>
        </w:rPr>
        <w:t xml:space="preserve"> </w:t>
      </w:r>
      <w:r w:rsidR="006B40B3" w:rsidRPr="006B40B3">
        <w:rPr>
          <w:color w:val="000000"/>
          <w:shd w:val="clear" w:color="auto" w:fill="FFFFFF"/>
        </w:rPr>
        <w:t>‘</w:t>
      </w:r>
      <w:r w:rsidR="00196E8B">
        <w:rPr>
          <w:color w:val="000000"/>
          <w:shd w:val="clear" w:color="auto" w:fill="FFFFFF"/>
        </w:rPr>
        <w:t>i</w:t>
      </w:r>
      <w:r w:rsidR="006B40B3" w:rsidRPr="006B40B3">
        <w:rPr>
          <w:color w:val="000000"/>
          <w:shd w:val="clear" w:color="auto" w:fill="FFFFFF"/>
        </w:rPr>
        <w:t xml:space="preserve">n our effort to view the world from the perspective of the suffering we </w:t>
      </w:r>
      <w:r w:rsidR="006B40B3" w:rsidRPr="007A620F">
        <w:rPr>
          <w:color w:val="000000"/>
          <w:shd w:val="clear" w:color="auto" w:fill="FFFFFF"/>
        </w:rPr>
        <w:t>suffer’</w:t>
      </w:r>
      <w:r w:rsidR="00512F17" w:rsidRPr="007A620F">
        <w:rPr>
          <w:color w:val="000000"/>
          <w:shd w:val="clear" w:color="auto" w:fill="FFFFFF"/>
        </w:rPr>
        <w:t>.</w:t>
      </w:r>
      <w:r w:rsidR="003F4529" w:rsidRPr="007A620F">
        <w:t xml:space="preserve"> </w:t>
      </w:r>
    </w:p>
    <w:p w14:paraId="4BBA749E" w14:textId="726765AB" w:rsidR="00147AF6" w:rsidRDefault="00032C49" w:rsidP="00497DAC">
      <w:pPr>
        <w:pStyle w:val="NormalWeb"/>
        <w:spacing w:after="150" w:line="480" w:lineRule="auto"/>
        <w:rPr>
          <w:color w:val="000000"/>
          <w:shd w:val="clear" w:color="auto" w:fill="FFFFFF"/>
        </w:rPr>
      </w:pPr>
      <w:r w:rsidRPr="007A620F">
        <w:rPr>
          <w:color w:val="000000"/>
          <w:shd w:val="clear" w:color="auto" w:fill="FFFFFF"/>
        </w:rPr>
        <w:t>However, even though counsellor burnout and fatigue is prevalent in t</w:t>
      </w:r>
      <w:r w:rsidR="005A44ED" w:rsidRPr="007A620F">
        <w:rPr>
          <w:color w:val="000000"/>
          <w:shd w:val="clear" w:color="auto" w:fill="FFFFFF"/>
        </w:rPr>
        <w:t xml:space="preserve">he </w:t>
      </w:r>
      <w:r w:rsidRPr="007A620F">
        <w:rPr>
          <w:color w:val="000000"/>
          <w:shd w:val="clear" w:color="auto" w:fill="FFFFFF"/>
        </w:rPr>
        <w:t>profession</w:t>
      </w:r>
      <w:r w:rsidR="00196E8B">
        <w:rPr>
          <w:color w:val="000000"/>
          <w:shd w:val="clear" w:color="auto" w:fill="FFFFFF"/>
        </w:rPr>
        <w:t xml:space="preserve">, </w:t>
      </w:r>
      <w:r w:rsidRPr="007A620F">
        <w:rPr>
          <w:color w:val="000000"/>
          <w:shd w:val="clear" w:color="auto" w:fill="FFFFFF"/>
        </w:rPr>
        <w:t>no official diagnosis has been defined in the</w:t>
      </w:r>
      <w:r w:rsidR="007A620F" w:rsidRPr="007A620F">
        <w:rPr>
          <w:color w:val="000000"/>
          <w:shd w:val="clear" w:color="auto" w:fill="FFFFFF"/>
        </w:rPr>
        <w:t xml:space="preserve"> Diagnostic and Statistical Manual of Mental Disorders: DSM-5 (2014)</w:t>
      </w:r>
      <w:r w:rsidR="00196E8B">
        <w:rPr>
          <w:color w:val="000000"/>
          <w:shd w:val="clear" w:color="auto" w:fill="FFFFFF"/>
        </w:rPr>
        <w:t>.</w:t>
      </w:r>
      <w:r>
        <w:rPr>
          <w:color w:val="000000"/>
          <w:shd w:val="clear" w:color="auto" w:fill="FFFFFF"/>
        </w:rPr>
        <w:t xml:space="preserve"> </w:t>
      </w:r>
      <w:r w:rsidR="0046205D">
        <w:rPr>
          <w:color w:val="000000"/>
          <w:shd w:val="clear" w:color="auto" w:fill="FFFFFF"/>
        </w:rPr>
        <w:t xml:space="preserve">It is </w:t>
      </w:r>
      <w:r w:rsidR="0046205D" w:rsidRPr="0046205D">
        <w:rPr>
          <w:color w:val="000000"/>
          <w:shd w:val="clear" w:color="auto" w:fill="FFFFFF"/>
        </w:rPr>
        <w:t xml:space="preserve">defined as the mental and physical exhaustion, </w:t>
      </w:r>
      <w:r w:rsidR="0046205D" w:rsidRPr="00B226A7">
        <w:rPr>
          <w:color w:val="000000"/>
          <w:shd w:val="clear" w:color="auto" w:fill="FFFFFF"/>
        </w:rPr>
        <w:t>depersonalisation and can be reversed if the counsellor made changes to one’s self-care routine (Weiss</w:t>
      </w:r>
      <w:r w:rsidR="00196E8B" w:rsidRPr="00B226A7">
        <w:rPr>
          <w:color w:val="000000"/>
          <w:shd w:val="clear" w:color="auto" w:fill="FFFFFF"/>
        </w:rPr>
        <w:t>,</w:t>
      </w:r>
      <w:r w:rsidR="0046205D" w:rsidRPr="00B226A7">
        <w:rPr>
          <w:color w:val="000000"/>
          <w:shd w:val="clear" w:color="auto" w:fill="FFFFFF"/>
        </w:rPr>
        <w:t xml:space="preserve"> 2004 cited in Friedman, 2017).</w:t>
      </w:r>
      <w:r w:rsidR="005152E5" w:rsidRPr="00B226A7">
        <w:rPr>
          <w:color w:val="000000"/>
          <w:shd w:val="clear" w:color="auto" w:fill="FFFFFF"/>
        </w:rPr>
        <w:t xml:space="preserve"> </w:t>
      </w:r>
      <w:r w:rsidR="00196E8B" w:rsidRPr="00B226A7">
        <w:rPr>
          <w:color w:val="000000"/>
          <w:shd w:val="clear" w:color="auto" w:fill="FFFFFF"/>
        </w:rPr>
        <w:t xml:space="preserve">Whilst it is acknowledged </w:t>
      </w:r>
      <w:r w:rsidR="005152E5" w:rsidRPr="00B226A7">
        <w:rPr>
          <w:color w:val="000000"/>
          <w:shd w:val="clear" w:color="auto" w:fill="FFFFFF"/>
        </w:rPr>
        <w:t xml:space="preserve">that counsellors </w:t>
      </w:r>
      <w:r w:rsidR="00196E8B" w:rsidRPr="00B226A7">
        <w:rPr>
          <w:color w:val="000000"/>
          <w:shd w:val="clear" w:color="auto" w:fill="FFFFFF"/>
        </w:rPr>
        <w:t xml:space="preserve">are aware </w:t>
      </w:r>
      <w:r w:rsidR="005152E5" w:rsidRPr="00B226A7">
        <w:rPr>
          <w:color w:val="000000"/>
          <w:shd w:val="clear" w:color="auto" w:fill="FFFFFF"/>
        </w:rPr>
        <w:t>of the self-care exercises</w:t>
      </w:r>
      <w:r w:rsidR="00196E8B" w:rsidRPr="00B226A7">
        <w:rPr>
          <w:color w:val="000000"/>
          <w:shd w:val="clear" w:color="auto" w:fill="FFFFFF"/>
        </w:rPr>
        <w:t>,</w:t>
      </w:r>
      <w:r w:rsidR="005152E5" w:rsidRPr="00B226A7">
        <w:rPr>
          <w:color w:val="000000"/>
          <w:shd w:val="clear" w:color="auto" w:fill="FFFFFF"/>
        </w:rPr>
        <w:t xml:space="preserve"> they often suggest the</w:t>
      </w:r>
      <w:r w:rsidR="00B226A7" w:rsidRPr="00B226A7">
        <w:rPr>
          <w:color w:val="000000"/>
          <w:shd w:val="clear" w:color="auto" w:fill="FFFFFF"/>
        </w:rPr>
        <w:t xml:space="preserve">m </w:t>
      </w:r>
      <w:r w:rsidR="005152E5" w:rsidRPr="00B226A7">
        <w:rPr>
          <w:color w:val="000000"/>
          <w:shd w:val="clear" w:color="auto" w:fill="FFFFFF"/>
        </w:rPr>
        <w:t>to their clients but rarely carry them out themselves.</w:t>
      </w:r>
      <w:r w:rsidR="00B90BFF" w:rsidRPr="00B226A7">
        <w:rPr>
          <w:color w:val="000000"/>
          <w:shd w:val="clear" w:color="auto" w:fill="FFFFFF"/>
        </w:rPr>
        <w:t xml:space="preserve"> </w:t>
      </w:r>
      <w:r w:rsidR="005152E5" w:rsidRPr="00B226A7">
        <w:rPr>
          <w:color w:val="000000"/>
          <w:shd w:val="clear" w:color="auto" w:fill="FFFFFF"/>
        </w:rPr>
        <w:t xml:space="preserve"> </w:t>
      </w:r>
      <w:r w:rsidR="00B325B6" w:rsidRPr="00B226A7">
        <w:rPr>
          <w:color w:val="000000"/>
          <w:shd w:val="clear" w:color="auto" w:fill="FFFFFF"/>
        </w:rPr>
        <w:t>(</w:t>
      </w:r>
      <w:r w:rsidR="00B325B6" w:rsidRPr="00EE14A7">
        <w:rPr>
          <w:color w:val="000000"/>
          <w:shd w:val="clear" w:color="auto" w:fill="FFFFFF"/>
        </w:rPr>
        <w:t xml:space="preserve">Barlow and Phelan 2007; Linton and O’Halloran 2000; Buchanan and </w:t>
      </w:r>
      <w:proofErr w:type="spellStart"/>
      <w:r w:rsidR="00B325B6" w:rsidRPr="00630D4C">
        <w:rPr>
          <w:color w:val="000000"/>
          <w:shd w:val="clear" w:color="auto" w:fill="FFFFFF"/>
        </w:rPr>
        <w:t>Patsiopoulos</w:t>
      </w:r>
      <w:proofErr w:type="spellEnd"/>
      <w:r w:rsidR="00B325B6" w:rsidRPr="00630D4C">
        <w:rPr>
          <w:color w:val="000000"/>
          <w:shd w:val="clear" w:color="auto" w:fill="FFFFFF"/>
        </w:rPr>
        <w:t xml:space="preserve"> 2011 cited in </w:t>
      </w:r>
      <w:r w:rsidR="00B90BFF" w:rsidRPr="00630D4C">
        <w:rPr>
          <w:color w:val="000000"/>
          <w:shd w:val="clear" w:color="auto" w:fill="FFFFFF"/>
        </w:rPr>
        <w:t>Friedman, 2017).</w:t>
      </w:r>
      <w:r w:rsidR="00BD4C62" w:rsidRPr="00630D4C">
        <w:rPr>
          <w:color w:val="000000"/>
          <w:shd w:val="clear" w:color="auto" w:fill="FFFFFF"/>
        </w:rPr>
        <w:t xml:space="preserve"> </w:t>
      </w:r>
      <w:r w:rsidR="00147AF6">
        <w:rPr>
          <w:color w:val="000000"/>
          <w:shd w:val="clear" w:color="auto" w:fill="FFFFFF"/>
        </w:rPr>
        <w:t xml:space="preserve">A therapist self-awareness is crucial to practice self-care, as </w:t>
      </w:r>
      <w:r w:rsidR="00147AF6" w:rsidRPr="00147AF6">
        <w:rPr>
          <w:color w:val="000000"/>
          <w:shd w:val="clear" w:color="auto" w:fill="FFFFFF"/>
        </w:rPr>
        <w:t xml:space="preserve">awareness </w:t>
      </w:r>
      <w:r w:rsidR="00147AF6">
        <w:rPr>
          <w:color w:val="000000"/>
          <w:shd w:val="clear" w:color="auto" w:fill="FFFFFF"/>
        </w:rPr>
        <w:t>is about</w:t>
      </w:r>
      <w:r w:rsidR="00147AF6" w:rsidRPr="00147AF6">
        <w:rPr>
          <w:color w:val="000000"/>
          <w:shd w:val="clear" w:color="auto" w:fill="FFFFFF"/>
        </w:rPr>
        <w:t xml:space="preserve"> reflecting on one’s internal and external experiences, and </w:t>
      </w:r>
      <w:r w:rsidR="00147AF6">
        <w:rPr>
          <w:color w:val="000000"/>
          <w:shd w:val="clear" w:color="auto" w:fill="FFFFFF"/>
        </w:rPr>
        <w:t>then</w:t>
      </w:r>
      <w:r w:rsidR="006E6579">
        <w:rPr>
          <w:color w:val="000000"/>
          <w:shd w:val="clear" w:color="auto" w:fill="FFFFFF"/>
        </w:rPr>
        <w:t>,</w:t>
      </w:r>
      <w:r w:rsidR="00147AF6">
        <w:rPr>
          <w:color w:val="000000"/>
          <w:shd w:val="clear" w:color="auto" w:fill="FFFFFF"/>
        </w:rPr>
        <w:t xml:space="preserve"> and only then</w:t>
      </w:r>
      <w:r w:rsidR="006E6579">
        <w:rPr>
          <w:color w:val="000000"/>
          <w:shd w:val="clear" w:color="auto" w:fill="FFFFFF"/>
        </w:rPr>
        <w:t>,</w:t>
      </w:r>
      <w:r w:rsidR="00147AF6">
        <w:rPr>
          <w:color w:val="000000"/>
          <w:shd w:val="clear" w:color="auto" w:fill="FFFFFF"/>
        </w:rPr>
        <w:t xml:space="preserve"> can one make positive change </w:t>
      </w:r>
      <w:r w:rsidR="0062220C">
        <w:rPr>
          <w:color w:val="000000"/>
          <w:shd w:val="clear" w:color="auto" w:fill="FFFFFF"/>
        </w:rPr>
        <w:t xml:space="preserve">with regards to </w:t>
      </w:r>
      <w:r w:rsidR="00147AF6">
        <w:rPr>
          <w:color w:val="000000"/>
          <w:shd w:val="clear" w:color="auto" w:fill="FFFFFF"/>
        </w:rPr>
        <w:t xml:space="preserve">self-care </w:t>
      </w:r>
      <w:r w:rsidR="00C7358F">
        <w:rPr>
          <w:color w:val="000000"/>
          <w:shd w:val="clear" w:color="auto" w:fill="FFFFFF"/>
        </w:rPr>
        <w:t>(</w:t>
      </w:r>
      <w:proofErr w:type="spellStart"/>
      <w:r w:rsidR="00147AF6" w:rsidRPr="00147AF6">
        <w:rPr>
          <w:color w:val="000000"/>
          <w:shd w:val="clear" w:color="auto" w:fill="FFFFFF"/>
        </w:rPr>
        <w:t>Skovholt</w:t>
      </w:r>
      <w:proofErr w:type="spellEnd"/>
      <w:r w:rsidR="00147AF6" w:rsidRPr="00147AF6">
        <w:rPr>
          <w:color w:val="000000"/>
          <w:shd w:val="clear" w:color="auto" w:fill="FFFFFF"/>
        </w:rPr>
        <w:t xml:space="preserve"> et al. 2001; </w:t>
      </w:r>
      <w:proofErr w:type="spellStart"/>
      <w:r w:rsidR="00147AF6" w:rsidRPr="00147AF6">
        <w:rPr>
          <w:color w:val="000000"/>
          <w:shd w:val="clear" w:color="auto" w:fill="FFFFFF"/>
        </w:rPr>
        <w:t>Wityk</w:t>
      </w:r>
      <w:proofErr w:type="spellEnd"/>
      <w:r w:rsidR="00147AF6" w:rsidRPr="00147AF6">
        <w:rPr>
          <w:color w:val="000000"/>
          <w:shd w:val="clear" w:color="auto" w:fill="FFFFFF"/>
        </w:rPr>
        <w:t xml:space="preserve"> 2003</w:t>
      </w:r>
      <w:r w:rsidR="00C25011">
        <w:rPr>
          <w:color w:val="000000"/>
          <w:shd w:val="clear" w:color="auto" w:fill="FFFFFF"/>
        </w:rPr>
        <w:t xml:space="preserve"> cited in </w:t>
      </w:r>
      <w:proofErr w:type="spellStart"/>
      <w:r w:rsidR="00C25011" w:rsidRPr="003C2F23">
        <w:rPr>
          <w:color w:val="000000"/>
          <w:shd w:val="clear" w:color="auto" w:fill="FFFFFF"/>
        </w:rPr>
        <w:t>Posluns</w:t>
      </w:r>
      <w:proofErr w:type="spellEnd"/>
      <w:r w:rsidR="00C25011" w:rsidRPr="003C2F23">
        <w:rPr>
          <w:color w:val="000000"/>
          <w:shd w:val="clear" w:color="auto" w:fill="FFFFFF"/>
        </w:rPr>
        <w:t xml:space="preserve"> &amp; Gall, 2019</w:t>
      </w:r>
      <w:r w:rsidR="00147AF6" w:rsidRPr="00147AF6">
        <w:rPr>
          <w:color w:val="000000"/>
          <w:shd w:val="clear" w:color="auto" w:fill="FFFFFF"/>
        </w:rPr>
        <w:t xml:space="preserve">). </w:t>
      </w:r>
      <w:r w:rsidR="00B13ECA">
        <w:rPr>
          <w:color w:val="000000"/>
          <w:shd w:val="clear" w:color="auto" w:fill="FFFFFF"/>
        </w:rPr>
        <w:t>Counsellors and all therapist</w:t>
      </w:r>
      <w:r w:rsidR="00C25011" w:rsidRPr="00C25011">
        <w:rPr>
          <w:color w:val="000000"/>
          <w:shd w:val="clear" w:color="auto" w:fill="FFFFFF"/>
        </w:rPr>
        <w:t xml:space="preserve"> must be aware of the many </w:t>
      </w:r>
      <w:r w:rsidR="00ED5C33">
        <w:rPr>
          <w:color w:val="000000"/>
          <w:shd w:val="clear" w:color="auto" w:fill="FFFFFF"/>
        </w:rPr>
        <w:t xml:space="preserve">situations </w:t>
      </w:r>
      <w:r w:rsidR="00C25011" w:rsidRPr="00C25011">
        <w:rPr>
          <w:color w:val="000000"/>
          <w:shd w:val="clear" w:color="auto" w:fill="FFFFFF"/>
        </w:rPr>
        <w:t xml:space="preserve">operating in </w:t>
      </w:r>
      <w:r w:rsidR="00DD2B67">
        <w:rPr>
          <w:color w:val="000000"/>
          <w:shd w:val="clear" w:color="auto" w:fill="FFFFFF"/>
        </w:rPr>
        <w:t>any therapy session</w:t>
      </w:r>
      <w:r w:rsidR="00C25011" w:rsidRPr="00C25011">
        <w:rPr>
          <w:color w:val="000000"/>
          <w:shd w:val="clear" w:color="auto" w:fill="FFFFFF"/>
        </w:rPr>
        <w:t xml:space="preserve">, including what is happening within themselves, </w:t>
      </w:r>
      <w:r w:rsidR="00824A36">
        <w:rPr>
          <w:color w:val="000000"/>
          <w:shd w:val="clear" w:color="auto" w:fill="FFFFFF"/>
        </w:rPr>
        <w:t xml:space="preserve">and within the client also the </w:t>
      </w:r>
      <w:r w:rsidR="00C25011" w:rsidRPr="00C25011">
        <w:rPr>
          <w:color w:val="000000"/>
          <w:shd w:val="clear" w:color="auto" w:fill="FFFFFF"/>
        </w:rPr>
        <w:t>interaction between them (</w:t>
      </w:r>
      <w:proofErr w:type="spellStart"/>
      <w:r w:rsidR="00C25011" w:rsidRPr="00C25011">
        <w:rPr>
          <w:color w:val="000000"/>
          <w:shd w:val="clear" w:color="auto" w:fill="FFFFFF"/>
        </w:rPr>
        <w:t>Sansó</w:t>
      </w:r>
      <w:proofErr w:type="spellEnd"/>
      <w:r w:rsidR="00C25011" w:rsidRPr="00C25011">
        <w:rPr>
          <w:color w:val="000000"/>
          <w:shd w:val="clear" w:color="auto" w:fill="FFFFFF"/>
        </w:rPr>
        <w:t xml:space="preserve"> et al. 2015; Williams et al. 2003).</w:t>
      </w:r>
    </w:p>
    <w:p w14:paraId="5F9CEE58" w14:textId="18FD628D" w:rsidR="00983158" w:rsidRDefault="00EE14A7" w:rsidP="00497DAC">
      <w:pPr>
        <w:pStyle w:val="NormalWeb"/>
        <w:spacing w:after="150" w:line="480" w:lineRule="auto"/>
        <w:rPr>
          <w:color w:val="000000"/>
          <w:shd w:val="clear" w:color="auto" w:fill="FFFFFF"/>
        </w:rPr>
      </w:pPr>
      <w:r w:rsidRPr="00630D4C">
        <w:rPr>
          <w:color w:val="000000"/>
          <w:shd w:val="clear" w:color="auto" w:fill="FFFFFF"/>
        </w:rPr>
        <w:t xml:space="preserve">Moreover, </w:t>
      </w:r>
      <w:r w:rsidR="00A87365" w:rsidRPr="00630D4C">
        <w:rPr>
          <w:color w:val="000000"/>
          <w:shd w:val="clear" w:color="auto" w:fill="FFFFFF"/>
        </w:rPr>
        <w:t>Barnett et al., (2007)</w:t>
      </w:r>
      <w:r w:rsidRPr="00630D4C">
        <w:rPr>
          <w:color w:val="000000"/>
          <w:shd w:val="clear" w:color="auto" w:fill="FFFFFF"/>
        </w:rPr>
        <w:t xml:space="preserve"> suggests that self-care efforts by the Psychotherapist of Counsellor is imperative and is an essential part of professional practice. Failure to do self-</w:t>
      </w:r>
      <w:r w:rsidRPr="00630D4C">
        <w:rPr>
          <w:color w:val="000000"/>
          <w:shd w:val="clear" w:color="auto" w:fill="FFFFFF"/>
        </w:rPr>
        <w:lastRenderedPageBreak/>
        <w:t>care may result in harm to our clients, our profession, ourselves.</w:t>
      </w:r>
      <w:r w:rsidR="00630D4C" w:rsidRPr="00630D4C">
        <w:rPr>
          <w:color w:val="000000"/>
          <w:shd w:val="clear" w:color="auto" w:fill="FFFFFF"/>
        </w:rPr>
        <w:t xml:space="preserve"> </w:t>
      </w:r>
      <w:r w:rsidR="00A83ECB">
        <w:rPr>
          <w:color w:val="000000"/>
          <w:shd w:val="clear" w:color="auto" w:fill="FFFFFF"/>
        </w:rPr>
        <w:t xml:space="preserve">The distress on a therapist especially when helping </w:t>
      </w:r>
      <w:r w:rsidR="00E22A85">
        <w:rPr>
          <w:color w:val="000000"/>
          <w:shd w:val="clear" w:color="auto" w:fill="FFFFFF"/>
        </w:rPr>
        <w:t xml:space="preserve">challenging clients </w:t>
      </w:r>
      <w:r w:rsidR="00A83ECB">
        <w:rPr>
          <w:color w:val="000000"/>
          <w:shd w:val="clear" w:color="auto" w:fill="FFFFFF"/>
        </w:rPr>
        <w:t xml:space="preserve">those with trauma can be quite stressful, if left unchecked by the therapist over time they will get what </w:t>
      </w:r>
      <w:proofErr w:type="spellStart"/>
      <w:r w:rsidR="00630D4C" w:rsidRPr="00630D4C">
        <w:rPr>
          <w:color w:val="000000"/>
          <w:shd w:val="clear" w:color="auto" w:fill="FFFFFF"/>
        </w:rPr>
        <w:t>Freudenberger</w:t>
      </w:r>
      <w:proofErr w:type="spellEnd"/>
      <w:r w:rsidR="00630D4C" w:rsidRPr="00630D4C">
        <w:rPr>
          <w:color w:val="000000"/>
          <w:shd w:val="clear" w:color="auto" w:fill="FFFFFF"/>
        </w:rPr>
        <w:t xml:space="preserve"> (1975, 1990</w:t>
      </w:r>
      <w:r w:rsidR="00630D4C">
        <w:rPr>
          <w:color w:val="000000"/>
          <w:shd w:val="clear" w:color="auto" w:fill="FFFFFF"/>
        </w:rPr>
        <w:t xml:space="preserve"> cited in</w:t>
      </w:r>
      <w:r w:rsidR="00A83ECB" w:rsidRPr="00A83ECB">
        <w:rPr>
          <w:color w:val="000000"/>
          <w:shd w:val="clear" w:color="auto" w:fill="FFFFFF"/>
        </w:rPr>
        <w:t xml:space="preserve"> </w:t>
      </w:r>
      <w:r w:rsidR="00A83ECB" w:rsidRPr="00630D4C">
        <w:rPr>
          <w:color w:val="000000"/>
          <w:shd w:val="clear" w:color="auto" w:fill="FFFFFF"/>
        </w:rPr>
        <w:t>Barnett et al.,</w:t>
      </w:r>
      <w:r w:rsidR="00A83ECB">
        <w:rPr>
          <w:color w:val="000000"/>
          <w:shd w:val="clear" w:color="auto" w:fill="FFFFFF"/>
        </w:rPr>
        <w:t xml:space="preserve"> </w:t>
      </w:r>
      <w:r w:rsidR="00A83ECB" w:rsidRPr="00630D4C">
        <w:rPr>
          <w:color w:val="000000"/>
          <w:shd w:val="clear" w:color="auto" w:fill="FFFFFF"/>
        </w:rPr>
        <w:t>2007</w:t>
      </w:r>
      <w:r w:rsidR="00630D4C" w:rsidRPr="00630D4C">
        <w:rPr>
          <w:color w:val="000000"/>
          <w:shd w:val="clear" w:color="auto" w:fill="FFFFFF"/>
        </w:rPr>
        <w:t xml:space="preserve">) termed </w:t>
      </w:r>
      <w:r w:rsidR="00A83ECB">
        <w:rPr>
          <w:color w:val="000000"/>
          <w:shd w:val="clear" w:color="auto" w:fill="FFFFFF"/>
        </w:rPr>
        <w:t>“</w:t>
      </w:r>
      <w:r w:rsidR="00630D4C" w:rsidRPr="00630D4C">
        <w:rPr>
          <w:color w:val="000000"/>
          <w:shd w:val="clear" w:color="auto" w:fill="FFFFFF"/>
        </w:rPr>
        <w:t>burnout</w:t>
      </w:r>
      <w:r w:rsidR="00A83ECB">
        <w:rPr>
          <w:color w:val="000000"/>
          <w:shd w:val="clear" w:color="auto" w:fill="FFFFFF"/>
        </w:rPr>
        <w:t>”</w:t>
      </w:r>
      <w:r w:rsidR="00E22A85">
        <w:rPr>
          <w:color w:val="000000"/>
          <w:shd w:val="clear" w:color="auto" w:fill="FFFFFF"/>
        </w:rPr>
        <w:t xml:space="preserve"> which is basically extreme form of exhaustion</w:t>
      </w:r>
      <w:r w:rsidR="001101A2">
        <w:rPr>
          <w:color w:val="000000"/>
          <w:shd w:val="clear" w:color="auto" w:fill="FFFFFF"/>
        </w:rPr>
        <w:t>.</w:t>
      </w:r>
      <w:r w:rsidR="00E22A85">
        <w:rPr>
          <w:color w:val="000000"/>
          <w:shd w:val="clear" w:color="auto" w:fill="FFFFFF"/>
        </w:rPr>
        <w:t xml:space="preserve"> </w:t>
      </w:r>
      <w:r w:rsidR="00747CEC">
        <w:rPr>
          <w:color w:val="000000"/>
          <w:shd w:val="clear" w:color="auto" w:fill="FFFFFF"/>
        </w:rPr>
        <w:t>Barnett et al., (2007) argued that</w:t>
      </w:r>
      <w:r w:rsidR="00747CEC" w:rsidRPr="00747CEC">
        <w:t xml:space="preserve"> </w:t>
      </w:r>
      <w:r w:rsidR="00747CEC" w:rsidRPr="00747CEC">
        <w:rPr>
          <w:color w:val="000000"/>
          <w:shd w:val="clear" w:color="auto" w:fill="FFFFFF"/>
        </w:rPr>
        <w:t>Psychologists</w:t>
      </w:r>
      <w:r w:rsidR="00747CEC">
        <w:rPr>
          <w:color w:val="000000"/>
          <w:shd w:val="clear" w:color="auto" w:fill="FFFFFF"/>
        </w:rPr>
        <w:t xml:space="preserve"> have been known to</w:t>
      </w:r>
      <w:r w:rsidR="00747CEC" w:rsidRPr="00747CEC">
        <w:rPr>
          <w:color w:val="000000"/>
          <w:shd w:val="clear" w:color="auto" w:fill="FFFFFF"/>
        </w:rPr>
        <w:t xml:space="preserve"> experience impaired professional competence as a direct result of</w:t>
      </w:r>
      <w:r w:rsidR="00747CEC">
        <w:rPr>
          <w:color w:val="000000"/>
          <w:shd w:val="clear" w:color="auto" w:fill="FFFFFF"/>
        </w:rPr>
        <w:t xml:space="preserve"> not</w:t>
      </w:r>
      <w:r w:rsidR="00747CEC" w:rsidRPr="00747CEC">
        <w:rPr>
          <w:color w:val="000000"/>
          <w:shd w:val="clear" w:color="auto" w:fill="FFFFFF"/>
        </w:rPr>
        <w:t xml:space="preserve"> coping</w:t>
      </w:r>
      <w:r w:rsidR="001E0B7C">
        <w:rPr>
          <w:color w:val="000000"/>
          <w:shd w:val="clear" w:color="auto" w:fill="FFFFFF"/>
        </w:rPr>
        <w:t xml:space="preserve"> with</w:t>
      </w:r>
      <w:r w:rsidR="00747CEC" w:rsidRPr="00747CEC">
        <w:rPr>
          <w:color w:val="000000"/>
          <w:shd w:val="clear" w:color="auto" w:fill="FFFFFF"/>
        </w:rPr>
        <w:t xml:space="preserve"> </w:t>
      </w:r>
      <w:r w:rsidR="00747CEC">
        <w:rPr>
          <w:color w:val="000000"/>
          <w:shd w:val="clear" w:color="auto" w:fill="FFFFFF"/>
        </w:rPr>
        <w:t>well</w:t>
      </w:r>
      <w:r w:rsidR="00747CEC" w:rsidRPr="00747CEC">
        <w:rPr>
          <w:color w:val="000000"/>
          <w:shd w:val="clear" w:color="auto" w:fill="FFFFFF"/>
        </w:rPr>
        <w:t xml:space="preserve"> </w:t>
      </w:r>
      <w:r w:rsidR="00747CEC">
        <w:rPr>
          <w:color w:val="000000"/>
          <w:shd w:val="clear" w:color="auto" w:fill="FFFFFF"/>
        </w:rPr>
        <w:t>long periods of stress</w:t>
      </w:r>
      <w:r w:rsidR="00FF14EA">
        <w:rPr>
          <w:color w:val="000000"/>
          <w:shd w:val="clear" w:color="auto" w:fill="FFFFFF"/>
        </w:rPr>
        <w:t xml:space="preserve">, and suggesting that coping mechanisms therapist sometimes </w:t>
      </w:r>
      <w:r w:rsidR="001E0B7C">
        <w:rPr>
          <w:color w:val="000000"/>
          <w:shd w:val="clear" w:color="auto" w:fill="FFFFFF"/>
        </w:rPr>
        <w:t xml:space="preserve">choose </w:t>
      </w:r>
      <w:r w:rsidR="00FF14EA">
        <w:rPr>
          <w:color w:val="000000"/>
          <w:shd w:val="clear" w:color="auto" w:fill="FFFFFF"/>
        </w:rPr>
        <w:t>such as, alcohol</w:t>
      </w:r>
      <w:r w:rsidR="001E0B7C">
        <w:rPr>
          <w:color w:val="000000"/>
          <w:shd w:val="clear" w:color="auto" w:fill="FFFFFF"/>
        </w:rPr>
        <w:t xml:space="preserve"> or other substances</w:t>
      </w:r>
      <w:r w:rsidR="00FF14EA">
        <w:rPr>
          <w:color w:val="000000"/>
          <w:shd w:val="clear" w:color="auto" w:fill="FFFFFF"/>
        </w:rPr>
        <w:t xml:space="preserve">, causes them to not </w:t>
      </w:r>
      <w:r w:rsidR="001E0B7C">
        <w:rPr>
          <w:color w:val="000000"/>
          <w:shd w:val="clear" w:color="auto" w:fill="FFFFFF"/>
        </w:rPr>
        <w:t xml:space="preserve">to be </w:t>
      </w:r>
      <w:r w:rsidR="00FF14EA">
        <w:rPr>
          <w:color w:val="000000"/>
          <w:shd w:val="clear" w:color="auto" w:fill="FFFFFF"/>
        </w:rPr>
        <w:t>able to effectively use their p</w:t>
      </w:r>
      <w:r w:rsidR="00FF14EA" w:rsidRPr="00FF14EA">
        <w:rPr>
          <w:color w:val="000000"/>
          <w:shd w:val="clear" w:color="auto" w:fill="FFFFFF"/>
        </w:rPr>
        <w:t xml:space="preserve">rofessional knowledge and </w:t>
      </w:r>
      <w:r w:rsidR="00FF14EA">
        <w:rPr>
          <w:color w:val="000000"/>
          <w:shd w:val="clear" w:color="auto" w:fill="FFFFFF"/>
        </w:rPr>
        <w:t>skills</w:t>
      </w:r>
      <w:r w:rsidR="000144D7">
        <w:rPr>
          <w:color w:val="000000"/>
          <w:shd w:val="clear" w:color="auto" w:fill="FFFFFF"/>
        </w:rPr>
        <w:t>,</w:t>
      </w:r>
      <w:r w:rsidR="00FF14EA">
        <w:rPr>
          <w:color w:val="000000"/>
          <w:shd w:val="clear" w:color="auto" w:fill="FFFFFF"/>
        </w:rPr>
        <w:t xml:space="preserve"> putting those that </w:t>
      </w:r>
      <w:r w:rsidR="00A60BAE">
        <w:rPr>
          <w:color w:val="000000"/>
          <w:shd w:val="clear" w:color="auto" w:fill="FFFFFF"/>
        </w:rPr>
        <w:t xml:space="preserve">their clients </w:t>
      </w:r>
      <w:r w:rsidR="00FF14EA">
        <w:rPr>
          <w:color w:val="000000"/>
          <w:shd w:val="clear" w:color="auto" w:fill="FFFFFF"/>
        </w:rPr>
        <w:t>at risk.</w:t>
      </w:r>
      <w:r w:rsidR="00F8341E" w:rsidRPr="00F8341E">
        <w:rPr>
          <w:color w:val="000000"/>
          <w:shd w:val="clear" w:color="auto" w:fill="FFFFFF"/>
        </w:rPr>
        <w:t xml:space="preserve"> </w:t>
      </w:r>
      <w:r w:rsidR="00F8341E">
        <w:rPr>
          <w:color w:val="000000"/>
          <w:shd w:val="clear" w:color="auto" w:fill="FFFFFF"/>
        </w:rPr>
        <w:t xml:space="preserve"> A s</w:t>
      </w:r>
      <w:r w:rsidR="00F8341E" w:rsidRPr="00F8341E">
        <w:rPr>
          <w:color w:val="000000"/>
          <w:shd w:val="clear" w:color="auto" w:fill="FFFFFF"/>
        </w:rPr>
        <w:t>tudy</w:t>
      </w:r>
      <w:r w:rsidR="00F8341E">
        <w:rPr>
          <w:color w:val="000000"/>
          <w:shd w:val="clear" w:color="auto" w:fill="FFFFFF"/>
        </w:rPr>
        <w:t xml:space="preserve"> by</w:t>
      </w:r>
      <w:r w:rsidR="00F8341E" w:rsidRPr="00F8341E">
        <w:rPr>
          <w:color w:val="000000"/>
          <w:shd w:val="clear" w:color="auto" w:fill="FFFFFF"/>
        </w:rPr>
        <w:t xml:space="preserve"> Sprang et al. </w:t>
      </w:r>
      <w:r w:rsidR="00F8341E">
        <w:rPr>
          <w:color w:val="000000"/>
          <w:shd w:val="clear" w:color="auto" w:fill="FFFFFF"/>
        </w:rPr>
        <w:t>(</w:t>
      </w:r>
      <w:r w:rsidR="00F8341E" w:rsidRPr="00F8341E">
        <w:rPr>
          <w:color w:val="000000"/>
          <w:shd w:val="clear" w:color="auto" w:fill="FFFFFF"/>
        </w:rPr>
        <w:t>2007</w:t>
      </w:r>
      <w:r w:rsidR="00F8341E">
        <w:rPr>
          <w:color w:val="000000"/>
          <w:shd w:val="clear" w:color="auto" w:fill="FFFFFF"/>
        </w:rPr>
        <w:t xml:space="preserve"> cited in </w:t>
      </w:r>
      <w:proofErr w:type="spellStart"/>
      <w:r w:rsidR="00F8341E" w:rsidRPr="003C2F23">
        <w:rPr>
          <w:color w:val="000000"/>
          <w:shd w:val="clear" w:color="auto" w:fill="FFFFFF"/>
        </w:rPr>
        <w:t>Posluns</w:t>
      </w:r>
      <w:proofErr w:type="spellEnd"/>
      <w:r w:rsidR="00F8341E" w:rsidRPr="003C2F23">
        <w:rPr>
          <w:color w:val="000000"/>
          <w:shd w:val="clear" w:color="auto" w:fill="FFFFFF"/>
        </w:rPr>
        <w:t xml:space="preserve"> &amp; Gall, 2019</w:t>
      </w:r>
      <w:r w:rsidR="00F8341E">
        <w:rPr>
          <w:color w:val="000000"/>
          <w:shd w:val="clear" w:color="auto" w:fill="FFFFFF"/>
        </w:rPr>
        <w:t xml:space="preserve">) </w:t>
      </w:r>
      <w:r w:rsidR="00F8341E" w:rsidRPr="00F8341E">
        <w:rPr>
          <w:color w:val="000000"/>
          <w:shd w:val="clear" w:color="auto" w:fill="FFFFFF"/>
        </w:rPr>
        <w:t>13% o</w:t>
      </w:r>
      <w:r w:rsidR="00F8341E">
        <w:rPr>
          <w:color w:val="000000"/>
          <w:shd w:val="clear" w:color="auto" w:fill="FFFFFF"/>
        </w:rPr>
        <w:t>f</w:t>
      </w:r>
      <w:r w:rsidR="00F8341E" w:rsidRPr="00F8341E">
        <w:rPr>
          <w:color w:val="000000"/>
          <w:shd w:val="clear" w:color="auto" w:fill="FFFFFF"/>
        </w:rPr>
        <w:t xml:space="preserve"> health providers were at risk of compassion fatigue</w:t>
      </w:r>
      <w:r w:rsidR="00F8341E">
        <w:rPr>
          <w:color w:val="000000"/>
          <w:shd w:val="clear" w:color="auto" w:fill="FFFFFF"/>
        </w:rPr>
        <w:t>,</w:t>
      </w:r>
      <w:r w:rsidR="00F8341E" w:rsidRPr="00F8341E">
        <w:rPr>
          <w:color w:val="000000"/>
          <w:shd w:val="clear" w:color="auto" w:fill="FFFFFF"/>
        </w:rPr>
        <w:t xml:space="preserve"> while</w:t>
      </w:r>
      <w:r w:rsidR="005F0F90">
        <w:rPr>
          <w:color w:val="000000"/>
          <w:shd w:val="clear" w:color="auto" w:fill="FFFFFF"/>
        </w:rPr>
        <w:t xml:space="preserve"> in another study</w:t>
      </w:r>
      <w:r w:rsidR="00F8341E" w:rsidRPr="00F8341E">
        <w:rPr>
          <w:color w:val="000000"/>
          <w:shd w:val="clear" w:color="auto" w:fill="FFFFFF"/>
        </w:rPr>
        <w:t xml:space="preserve"> 49% of counselling or clinical trainees reported experiencing burnout (</w:t>
      </w:r>
      <w:proofErr w:type="spellStart"/>
      <w:r w:rsidR="00F8341E" w:rsidRPr="00F8341E">
        <w:rPr>
          <w:color w:val="000000"/>
          <w:shd w:val="clear" w:color="auto" w:fill="FFFFFF"/>
        </w:rPr>
        <w:t>Kaeding</w:t>
      </w:r>
      <w:proofErr w:type="spellEnd"/>
      <w:r w:rsidR="00F8341E" w:rsidRPr="00F8341E">
        <w:rPr>
          <w:color w:val="000000"/>
          <w:shd w:val="clear" w:color="auto" w:fill="FFFFFF"/>
        </w:rPr>
        <w:t xml:space="preserve"> et al. 2017).</w:t>
      </w:r>
    </w:p>
    <w:p w14:paraId="16BAE938" w14:textId="375B96FD" w:rsidR="00E7713A" w:rsidRDefault="003C2F23" w:rsidP="00497DAC">
      <w:pPr>
        <w:pStyle w:val="NormalWeb"/>
        <w:spacing w:after="150" w:line="480" w:lineRule="auto"/>
        <w:rPr>
          <w:color w:val="000000"/>
          <w:shd w:val="clear" w:color="auto" w:fill="FFFFFF"/>
        </w:rPr>
      </w:pPr>
      <w:r w:rsidRPr="003C2F23">
        <w:rPr>
          <w:color w:val="000000"/>
          <w:shd w:val="clear" w:color="auto" w:fill="FFFFFF"/>
        </w:rPr>
        <w:t xml:space="preserve">To be </w:t>
      </w:r>
      <w:r w:rsidR="00B7390B">
        <w:rPr>
          <w:color w:val="000000"/>
          <w:shd w:val="clear" w:color="auto" w:fill="FFFFFF"/>
        </w:rPr>
        <w:t xml:space="preserve">successful </w:t>
      </w:r>
      <w:r w:rsidRPr="003C2F23">
        <w:rPr>
          <w:color w:val="000000"/>
          <w:shd w:val="clear" w:color="auto" w:fill="FFFFFF"/>
        </w:rPr>
        <w:t xml:space="preserve">in </w:t>
      </w:r>
      <w:r w:rsidR="00B7390B">
        <w:rPr>
          <w:color w:val="000000"/>
          <w:shd w:val="clear" w:color="auto" w:fill="FFFFFF"/>
        </w:rPr>
        <w:t>suppling</w:t>
      </w:r>
      <w:r w:rsidRPr="003C2F23">
        <w:rPr>
          <w:color w:val="000000"/>
          <w:shd w:val="clear" w:color="auto" w:fill="FFFFFF"/>
        </w:rPr>
        <w:t xml:space="preserve"> mental health services</w:t>
      </w:r>
      <w:r w:rsidR="00C52FA0">
        <w:rPr>
          <w:color w:val="000000"/>
          <w:shd w:val="clear" w:color="auto" w:fill="FFFFFF"/>
        </w:rPr>
        <w:t xml:space="preserve"> is to</w:t>
      </w:r>
      <w:r w:rsidR="00C327C1">
        <w:rPr>
          <w:color w:val="000000"/>
          <w:shd w:val="clear" w:color="auto" w:fill="FFFFFF"/>
        </w:rPr>
        <w:t xml:space="preserve"> prevent burn</w:t>
      </w:r>
      <w:r w:rsidR="008A74B1">
        <w:rPr>
          <w:color w:val="000000"/>
          <w:shd w:val="clear" w:color="auto" w:fill="FFFFFF"/>
        </w:rPr>
        <w:t>-</w:t>
      </w:r>
      <w:r w:rsidR="00C327C1">
        <w:rPr>
          <w:color w:val="000000"/>
          <w:shd w:val="clear" w:color="auto" w:fill="FFFFFF"/>
        </w:rPr>
        <w:t>out</w:t>
      </w:r>
      <w:r w:rsidR="008443B0">
        <w:rPr>
          <w:color w:val="000000"/>
          <w:shd w:val="clear" w:color="auto" w:fill="FFFFFF"/>
        </w:rPr>
        <w:t xml:space="preserve"> that is why </w:t>
      </w:r>
      <w:r w:rsidR="00B7390B">
        <w:rPr>
          <w:color w:val="000000"/>
          <w:shd w:val="clear" w:color="auto" w:fill="FFFFFF"/>
        </w:rPr>
        <w:t>self-care</w:t>
      </w:r>
      <w:r w:rsidR="00C327C1">
        <w:rPr>
          <w:color w:val="000000"/>
          <w:shd w:val="clear" w:color="auto" w:fill="FFFFFF"/>
        </w:rPr>
        <w:t xml:space="preserve"> has to be part of every counselling session</w:t>
      </w:r>
      <w:r w:rsidRPr="003C2F23">
        <w:rPr>
          <w:color w:val="000000"/>
          <w:shd w:val="clear" w:color="auto" w:fill="FFFFFF"/>
        </w:rPr>
        <w:t xml:space="preserve">, </w:t>
      </w:r>
      <w:r w:rsidR="00E1709A">
        <w:rPr>
          <w:color w:val="000000"/>
          <w:shd w:val="clear" w:color="auto" w:fill="FFFFFF"/>
        </w:rPr>
        <w:t xml:space="preserve">by </w:t>
      </w:r>
      <w:r w:rsidRPr="003C2F23">
        <w:rPr>
          <w:color w:val="000000"/>
          <w:shd w:val="clear" w:color="auto" w:fill="FFFFFF"/>
        </w:rPr>
        <w:t xml:space="preserve">practitioners </w:t>
      </w:r>
      <w:r w:rsidR="00E1709A">
        <w:rPr>
          <w:color w:val="000000"/>
          <w:shd w:val="clear" w:color="auto" w:fill="FFFFFF"/>
        </w:rPr>
        <w:t xml:space="preserve">keeping </w:t>
      </w:r>
      <w:r w:rsidR="00B7390B">
        <w:rPr>
          <w:color w:val="000000"/>
          <w:shd w:val="clear" w:color="auto" w:fill="FFFFFF"/>
        </w:rPr>
        <w:t>a</w:t>
      </w:r>
      <w:r w:rsidRPr="003C2F23">
        <w:rPr>
          <w:color w:val="000000"/>
          <w:shd w:val="clear" w:color="auto" w:fill="FFFFFF"/>
        </w:rPr>
        <w:t xml:space="preserve"> professional working relationship with clients</w:t>
      </w:r>
      <w:r w:rsidR="00B7390B">
        <w:rPr>
          <w:color w:val="000000"/>
          <w:shd w:val="clear" w:color="auto" w:fill="FFFFFF"/>
        </w:rPr>
        <w:t>,</w:t>
      </w:r>
      <w:r w:rsidRPr="003C2F23">
        <w:rPr>
          <w:color w:val="000000"/>
          <w:shd w:val="clear" w:color="auto" w:fill="FFFFFF"/>
        </w:rPr>
        <w:t xml:space="preserve"> that </w:t>
      </w:r>
      <w:r w:rsidR="00B7390B">
        <w:rPr>
          <w:color w:val="000000"/>
          <w:shd w:val="clear" w:color="auto" w:fill="FFFFFF"/>
        </w:rPr>
        <w:t>has</w:t>
      </w:r>
      <w:r w:rsidRPr="003C2F23">
        <w:rPr>
          <w:color w:val="000000"/>
          <w:shd w:val="clear" w:color="auto" w:fill="FFFFFF"/>
        </w:rPr>
        <w:t xml:space="preserve"> </w:t>
      </w:r>
      <w:r w:rsidR="00B7390B">
        <w:rPr>
          <w:color w:val="000000"/>
          <w:shd w:val="clear" w:color="auto" w:fill="FFFFFF"/>
        </w:rPr>
        <w:t>professional and effective</w:t>
      </w:r>
      <w:r w:rsidRPr="003C2F23">
        <w:rPr>
          <w:color w:val="000000"/>
          <w:shd w:val="clear" w:color="auto" w:fill="FFFFFF"/>
        </w:rPr>
        <w:t xml:space="preserve"> boundaries </w:t>
      </w:r>
      <w:r w:rsidR="003348AD">
        <w:rPr>
          <w:color w:val="000000"/>
          <w:shd w:val="clear" w:color="auto" w:fill="FFFFFF"/>
        </w:rPr>
        <w:t xml:space="preserve">especially with regards to </w:t>
      </w:r>
      <w:r w:rsidRPr="003C2F23">
        <w:rPr>
          <w:color w:val="000000"/>
          <w:shd w:val="clear" w:color="auto" w:fill="FFFFFF"/>
        </w:rPr>
        <w:t>emotional or psychological involvement</w:t>
      </w:r>
      <w:r w:rsidR="007D3A1B">
        <w:rPr>
          <w:color w:val="000000"/>
          <w:shd w:val="clear" w:color="auto" w:fill="FFFFFF"/>
        </w:rPr>
        <w:t xml:space="preserve"> this is a key</w:t>
      </w:r>
      <w:r w:rsidR="0098165F">
        <w:rPr>
          <w:color w:val="000000"/>
          <w:shd w:val="clear" w:color="auto" w:fill="FFFFFF"/>
        </w:rPr>
        <w:t>,</w:t>
      </w:r>
      <w:r w:rsidR="007D3A1B">
        <w:rPr>
          <w:color w:val="000000"/>
          <w:shd w:val="clear" w:color="auto" w:fill="FFFFFF"/>
        </w:rPr>
        <w:t xml:space="preserve"> element of self-care</w:t>
      </w:r>
      <w:r w:rsidR="003348AD">
        <w:rPr>
          <w:color w:val="000000"/>
          <w:shd w:val="clear" w:color="auto" w:fill="FFFFFF"/>
        </w:rPr>
        <w:t xml:space="preserve">. </w:t>
      </w:r>
      <w:proofErr w:type="spellStart"/>
      <w:r w:rsidRPr="003C2F23">
        <w:rPr>
          <w:color w:val="000000"/>
          <w:shd w:val="clear" w:color="auto" w:fill="FFFFFF"/>
        </w:rPr>
        <w:t>Skovholt</w:t>
      </w:r>
      <w:proofErr w:type="spellEnd"/>
      <w:r w:rsidRPr="003C2F23">
        <w:rPr>
          <w:color w:val="000000"/>
          <w:shd w:val="clear" w:color="auto" w:fill="FFFFFF"/>
        </w:rPr>
        <w:t xml:space="preserve"> and Trotter-Mathison (2011 cited in </w:t>
      </w:r>
      <w:proofErr w:type="spellStart"/>
      <w:r w:rsidRPr="003C2F23">
        <w:rPr>
          <w:color w:val="000000"/>
          <w:shd w:val="clear" w:color="auto" w:fill="FFFFFF"/>
        </w:rPr>
        <w:t>Posluns</w:t>
      </w:r>
      <w:proofErr w:type="spellEnd"/>
      <w:r w:rsidRPr="003C2F23">
        <w:rPr>
          <w:color w:val="000000"/>
          <w:shd w:val="clear" w:color="auto" w:fill="FFFFFF"/>
        </w:rPr>
        <w:t xml:space="preserve"> &amp; Gall, (2019)</w:t>
      </w:r>
      <w:r w:rsidR="00706B6B">
        <w:rPr>
          <w:color w:val="000000"/>
          <w:shd w:val="clear" w:color="auto" w:fill="FFFFFF"/>
        </w:rPr>
        <w:t xml:space="preserve"> </w:t>
      </w:r>
      <w:r w:rsidR="00706B6B" w:rsidRPr="00706B6B">
        <w:rPr>
          <w:color w:val="000000"/>
          <w:shd w:val="clear" w:color="auto" w:fill="FFFFFF"/>
        </w:rPr>
        <w:t>In fact,</w:t>
      </w:r>
      <w:r w:rsidR="00706B6B">
        <w:rPr>
          <w:color w:val="000000"/>
          <w:shd w:val="clear" w:color="auto" w:fill="FFFFFF"/>
        </w:rPr>
        <w:t xml:space="preserve"> all therapist </w:t>
      </w:r>
      <w:r w:rsidR="009D3022">
        <w:rPr>
          <w:color w:val="000000"/>
          <w:shd w:val="clear" w:color="auto" w:fill="FFFFFF"/>
        </w:rPr>
        <w:t xml:space="preserve">must </w:t>
      </w:r>
      <w:r w:rsidR="00706B6B">
        <w:rPr>
          <w:color w:val="000000"/>
          <w:shd w:val="clear" w:color="auto" w:fill="FFFFFF"/>
        </w:rPr>
        <w:t xml:space="preserve">make it their </w:t>
      </w:r>
      <w:r w:rsidR="00706B6B" w:rsidRPr="00706B6B">
        <w:rPr>
          <w:color w:val="000000"/>
          <w:shd w:val="clear" w:color="auto" w:fill="FFFFFF"/>
        </w:rPr>
        <w:t>ethical duty to</w:t>
      </w:r>
      <w:r w:rsidR="00706B6B">
        <w:rPr>
          <w:color w:val="000000"/>
          <w:shd w:val="clear" w:color="auto" w:fill="FFFFFF"/>
        </w:rPr>
        <w:t xml:space="preserve"> supply</w:t>
      </w:r>
      <w:r w:rsidR="00706B6B" w:rsidRPr="00706B6B">
        <w:rPr>
          <w:color w:val="000000"/>
          <w:shd w:val="clear" w:color="auto" w:fill="FFFFFF"/>
        </w:rPr>
        <w:t xml:space="preserve"> responsible </w:t>
      </w:r>
      <w:r w:rsidR="0027239C" w:rsidRPr="00706B6B">
        <w:rPr>
          <w:color w:val="000000"/>
          <w:shd w:val="clear" w:color="auto" w:fill="FFFFFF"/>
        </w:rPr>
        <w:t>caring and</w:t>
      </w:r>
      <w:r w:rsidR="00706B6B">
        <w:rPr>
          <w:color w:val="000000"/>
          <w:shd w:val="clear" w:color="auto" w:fill="FFFFFF"/>
        </w:rPr>
        <w:t xml:space="preserve"> </w:t>
      </w:r>
      <w:r w:rsidR="00706B6B" w:rsidRPr="00706B6B">
        <w:rPr>
          <w:color w:val="000000"/>
          <w:shd w:val="clear" w:color="auto" w:fill="FFFFFF"/>
        </w:rPr>
        <w:t>minimizing harm for their clients</w:t>
      </w:r>
      <w:r w:rsidR="00246E54">
        <w:rPr>
          <w:color w:val="000000"/>
          <w:shd w:val="clear" w:color="auto" w:fill="FFFFFF"/>
        </w:rPr>
        <w:t xml:space="preserve"> and self</w:t>
      </w:r>
      <w:r w:rsidR="0027239C">
        <w:rPr>
          <w:color w:val="000000"/>
          <w:shd w:val="clear" w:color="auto" w:fill="FFFFFF"/>
        </w:rPr>
        <w:t xml:space="preserve">. </w:t>
      </w:r>
      <w:r w:rsidR="00182158">
        <w:rPr>
          <w:color w:val="000000"/>
          <w:shd w:val="clear" w:color="auto" w:fill="FFFFFF"/>
        </w:rPr>
        <w:t>Moreover</w:t>
      </w:r>
      <w:r w:rsidR="005A2540">
        <w:rPr>
          <w:color w:val="000000"/>
          <w:shd w:val="clear" w:color="auto" w:fill="FFFFFF"/>
        </w:rPr>
        <w:t>,</w:t>
      </w:r>
      <w:r w:rsidR="00182158">
        <w:rPr>
          <w:color w:val="000000"/>
          <w:shd w:val="clear" w:color="auto" w:fill="FFFFFF"/>
        </w:rPr>
        <w:t xml:space="preserve"> to make sure that </w:t>
      </w:r>
      <w:r w:rsidR="003B228B">
        <w:rPr>
          <w:color w:val="000000"/>
          <w:shd w:val="clear" w:color="auto" w:fill="FFFFFF"/>
        </w:rPr>
        <w:t xml:space="preserve">all </w:t>
      </w:r>
      <w:r w:rsidR="00182158">
        <w:rPr>
          <w:color w:val="000000"/>
          <w:shd w:val="clear" w:color="auto" w:fill="FFFFFF"/>
        </w:rPr>
        <w:t xml:space="preserve">mental health practitioners provide </w:t>
      </w:r>
      <w:r w:rsidR="0027239C" w:rsidRPr="0027239C">
        <w:rPr>
          <w:color w:val="000000"/>
          <w:shd w:val="clear" w:color="auto" w:fill="FFFFFF"/>
        </w:rPr>
        <w:t>responsible</w:t>
      </w:r>
      <w:r w:rsidR="003B228B">
        <w:rPr>
          <w:color w:val="000000"/>
          <w:shd w:val="clear" w:color="auto" w:fill="FFFFFF"/>
        </w:rPr>
        <w:t xml:space="preserve"> </w:t>
      </w:r>
      <w:r w:rsidR="0027239C" w:rsidRPr="0027239C">
        <w:rPr>
          <w:color w:val="000000"/>
          <w:shd w:val="clear" w:color="auto" w:fill="FFFFFF"/>
        </w:rPr>
        <w:t>caring, regulating bodies have</w:t>
      </w:r>
      <w:r w:rsidR="003B228B">
        <w:rPr>
          <w:color w:val="000000"/>
          <w:shd w:val="clear" w:color="auto" w:fill="FFFFFF"/>
        </w:rPr>
        <w:t xml:space="preserve"> provided </w:t>
      </w:r>
      <w:r w:rsidR="0027239C" w:rsidRPr="0027239C">
        <w:rPr>
          <w:color w:val="000000"/>
          <w:shd w:val="clear" w:color="auto" w:fill="FFFFFF"/>
        </w:rPr>
        <w:t>practitioner self-care in their code of ethics</w:t>
      </w:r>
      <w:r w:rsidR="003B228B">
        <w:rPr>
          <w:color w:val="000000"/>
          <w:shd w:val="clear" w:color="auto" w:fill="FFFFFF"/>
        </w:rPr>
        <w:t>,</w:t>
      </w:r>
      <w:r w:rsidR="0027239C" w:rsidRPr="0027239C">
        <w:rPr>
          <w:color w:val="000000"/>
          <w:shd w:val="clear" w:color="auto" w:fill="FFFFFF"/>
        </w:rPr>
        <w:t xml:space="preserve"> </w:t>
      </w:r>
      <w:r w:rsidR="003B228B">
        <w:rPr>
          <w:color w:val="000000"/>
          <w:shd w:val="clear" w:color="auto" w:fill="FFFFFF"/>
        </w:rPr>
        <w:t>r</w:t>
      </w:r>
      <w:r w:rsidR="0027239C" w:rsidRPr="0027239C">
        <w:rPr>
          <w:color w:val="000000"/>
          <w:shd w:val="clear" w:color="auto" w:fill="FFFFFF"/>
        </w:rPr>
        <w:t>egulatory bodies understand self-care as being an ethical obligation for the mental health professional</w:t>
      </w:r>
      <w:r w:rsidR="00B1091F">
        <w:rPr>
          <w:color w:val="000000"/>
          <w:shd w:val="clear" w:color="auto" w:fill="FFFFFF"/>
        </w:rPr>
        <w:t xml:space="preserve">. </w:t>
      </w:r>
      <w:r w:rsidR="00FF480A">
        <w:rPr>
          <w:color w:val="000000"/>
          <w:shd w:val="clear" w:color="auto" w:fill="FFFFFF"/>
        </w:rPr>
        <w:t>Self-care refers to one</w:t>
      </w:r>
      <w:r w:rsidR="004D50E0">
        <w:rPr>
          <w:color w:val="000000"/>
          <w:shd w:val="clear" w:color="auto" w:fill="FFFFFF"/>
        </w:rPr>
        <w:t>,</w:t>
      </w:r>
      <w:r w:rsidR="00FF480A">
        <w:rPr>
          <w:color w:val="000000"/>
          <w:shd w:val="clear" w:color="auto" w:fill="FFFFFF"/>
        </w:rPr>
        <w:t xml:space="preserve"> who </w:t>
      </w:r>
      <w:r w:rsidR="00A76000">
        <w:rPr>
          <w:color w:val="000000"/>
          <w:shd w:val="clear" w:color="auto" w:fill="FFFFFF"/>
        </w:rPr>
        <w:t>can</w:t>
      </w:r>
      <w:r w:rsidR="00FF480A">
        <w:rPr>
          <w:color w:val="000000"/>
          <w:shd w:val="clear" w:color="auto" w:fill="FFFFFF"/>
        </w:rPr>
        <w:t xml:space="preserve"> refuel oneself to promote </w:t>
      </w:r>
      <w:r w:rsidR="00F77923">
        <w:rPr>
          <w:color w:val="000000"/>
          <w:shd w:val="clear" w:color="auto" w:fill="FFFFFF"/>
        </w:rPr>
        <w:t>on-going</w:t>
      </w:r>
      <w:r w:rsidR="00FF480A">
        <w:rPr>
          <w:color w:val="000000"/>
          <w:shd w:val="clear" w:color="auto" w:fill="FFFFFF"/>
        </w:rPr>
        <w:t xml:space="preserve"> mental</w:t>
      </w:r>
      <w:r w:rsidR="00B30A98">
        <w:rPr>
          <w:color w:val="000000"/>
          <w:shd w:val="clear" w:color="auto" w:fill="FFFFFF"/>
        </w:rPr>
        <w:t xml:space="preserve">, </w:t>
      </w:r>
      <w:r w:rsidR="00FF480A">
        <w:rPr>
          <w:color w:val="000000"/>
          <w:shd w:val="clear" w:color="auto" w:fill="FFFFFF"/>
        </w:rPr>
        <w:t xml:space="preserve">psychical </w:t>
      </w:r>
      <w:r w:rsidR="00B30A98">
        <w:rPr>
          <w:color w:val="000000"/>
          <w:shd w:val="clear" w:color="auto" w:fill="FFFFFF"/>
        </w:rPr>
        <w:t>well-being</w:t>
      </w:r>
      <w:r w:rsidR="00B1091F">
        <w:rPr>
          <w:color w:val="000000"/>
          <w:shd w:val="clear" w:color="auto" w:fill="FFFFFF"/>
        </w:rPr>
        <w:t xml:space="preserve">, self-care is also having the </w:t>
      </w:r>
      <w:r w:rsidR="000E793A">
        <w:rPr>
          <w:color w:val="000000"/>
          <w:shd w:val="clear" w:color="auto" w:fill="FFFFFF"/>
        </w:rPr>
        <w:t>ability to</w:t>
      </w:r>
      <w:r w:rsidR="00B1091F">
        <w:rPr>
          <w:color w:val="000000"/>
          <w:shd w:val="clear" w:color="auto" w:fill="FFFFFF"/>
        </w:rPr>
        <w:t xml:space="preserve"> have self-reflection about oneself and one’s own needs</w:t>
      </w:r>
      <w:r w:rsidR="00B1091F" w:rsidRPr="0027239C">
        <w:rPr>
          <w:color w:val="000000"/>
          <w:shd w:val="clear" w:color="auto" w:fill="FFFFFF"/>
        </w:rPr>
        <w:t xml:space="preserve"> </w:t>
      </w:r>
      <w:r w:rsidR="00B1091F">
        <w:rPr>
          <w:color w:val="000000"/>
          <w:shd w:val="clear" w:color="auto" w:fill="FFFFFF"/>
        </w:rPr>
        <w:t>(</w:t>
      </w:r>
      <w:proofErr w:type="spellStart"/>
      <w:r w:rsidR="00B1091F" w:rsidRPr="003C2F23">
        <w:rPr>
          <w:color w:val="000000"/>
          <w:shd w:val="clear" w:color="auto" w:fill="FFFFFF"/>
        </w:rPr>
        <w:t>Posluns</w:t>
      </w:r>
      <w:proofErr w:type="spellEnd"/>
      <w:r w:rsidR="00B1091F" w:rsidRPr="003C2F23">
        <w:rPr>
          <w:color w:val="000000"/>
          <w:shd w:val="clear" w:color="auto" w:fill="FFFFFF"/>
        </w:rPr>
        <w:t xml:space="preserve"> &amp; Gall, 2019</w:t>
      </w:r>
      <w:r w:rsidR="00B1091F">
        <w:rPr>
          <w:color w:val="000000"/>
          <w:shd w:val="clear" w:color="auto" w:fill="FFFFFF"/>
        </w:rPr>
        <w:t>).</w:t>
      </w:r>
    </w:p>
    <w:p w14:paraId="4FBC32C3" w14:textId="77777777" w:rsidR="00347DF7" w:rsidRDefault="00347DF7" w:rsidP="00497DAC">
      <w:pPr>
        <w:pStyle w:val="NormalWeb"/>
        <w:spacing w:after="150" w:line="480" w:lineRule="auto"/>
        <w:rPr>
          <w:color w:val="000000"/>
          <w:shd w:val="clear" w:color="auto" w:fill="FFFFFF"/>
        </w:rPr>
      </w:pPr>
    </w:p>
    <w:p w14:paraId="19AFE389" w14:textId="70A79AD7" w:rsidR="00E85568" w:rsidRDefault="0009581A" w:rsidP="00497DAC">
      <w:pPr>
        <w:pStyle w:val="NormalWeb"/>
        <w:spacing w:after="150" w:line="480" w:lineRule="auto"/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lastRenderedPageBreak/>
        <w:t>In summary,</w:t>
      </w:r>
      <w:r w:rsidR="00C859A9">
        <w:rPr>
          <w:color w:val="000000"/>
          <w:shd w:val="clear" w:color="auto" w:fill="FFFFFF"/>
        </w:rPr>
        <w:t xml:space="preserve"> even though there has been some criticism of Rogers, (1957) work for example,  </w:t>
      </w:r>
      <w:r w:rsidR="00C859A9" w:rsidRPr="00692EFE">
        <w:rPr>
          <w:color w:val="000000"/>
          <w:shd w:val="clear" w:color="auto" w:fill="FFFFFF"/>
        </w:rPr>
        <w:t xml:space="preserve">psychoanalytical and behavioural models as suggested by Barrett-Lennard, </w:t>
      </w:r>
      <w:r w:rsidR="00C859A9">
        <w:rPr>
          <w:color w:val="000000"/>
          <w:shd w:val="clear" w:color="auto" w:fill="FFFFFF"/>
        </w:rPr>
        <w:t>(</w:t>
      </w:r>
      <w:r w:rsidR="00C859A9" w:rsidRPr="00692EFE">
        <w:rPr>
          <w:color w:val="000000"/>
          <w:shd w:val="clear" w:color="auto" w:fill="FFFFFF"/>
        </w:rPr>
        <w:t>1998; Kirschenbaum, 2007cited in Crisp, 2011</w:t>
      </w:r>
      <w:r w:rsidR="00C859A9">
        <w:rPr>
          <w:color w:val="000000"/>
          <w:shd w:val="clear" w:color="auto" w:fill="FFFFFF"/>
        </w:rPr>
        <w:t>)</w:t>
      </w:r>
      <w:r>
        <w:rPr>
          <w:color w:val="000000"/>
          <w:shd w:val="clear" w:color="auto" w:fill="FFFFFF"/>
        </w:rPr>
        <w:t xml:space="preserve"> </w:t>
      </w:r>
      <w:r w:rsidR="00E85568">
        <w:rPr>
          <w:color w:val="000000"/>
          <w:shd w:val="clear" w:color="auto" w:fill="FFFFFF"/>
        </w:rPr>
        <w:t>We may assume</w:t>
      </w:r>
      <w:r w:rsidR="00721089">
        <w:rPr>
          <w:color w:val="000000"/>
          <w:shd w:val="clear" w:color="auto" w:fill="FFFFFF"/>
        </w:rPr>
        <w:t xml:space="preserve"> </w:t>
      </w:r>
      <w:r w:rsidR="003807FD">
        <w:rPr>
          <w:color w:val="000000"/>
          <w:shd w:val="clear" w:color="auto" w:fill="FFFFFF"/>
        </w:rPr>
        <w:t xml:space="preserve">also that </w:t>
      </w:r>
      <w:r w:rsidR="00721089">
        <w:rPr>
          <w:color w:val="000000"/>
          <w:shd w:val="clear" w:color="auto" w:fill="FFFFFF"/>
        </w:rPr>
        <w:t xml:space="preserve">from </w:t>
      </w:r>
      <w:r w:rsidR="00E85568">
        <w:rPr>
          <w:color w:val="000000"/>
          <w:shd w:val="clear" w:color="auto" w:fill="FFFFFF"/>
        </w:rPr>
        <w:t xml:space="preserve">Rogers, (1957) work that race, culture and an understanding of equality </w:t>
      </w:r>
      <w:r w:rsidR="00790167">
        <w:rPr>
          <w:color w:val="000000"/>
          <w:shd w:val="clear" w:color="auto" w:fill="FFFFFF"/>
        </w:rPr>
        <w:t xml:space="preserve">of woman </w:t>
      </w:r>
      <w:r w:rsidR="00E85568">
        <w:rPr>
          <w:color w:val="000000"/>
          <w:shd w:val="clear" w:color="auto" w:fill="FFFFFF"/>
        </w:rPr>
        <w:t>may have affected some of his work f</w:t>
      </w:r>
      <w:r w:rsidR="00E85568" w:rsidRPr="00E85568">
        <w:rPr>
          <w:color w:val="000000"/>
          <w:shd w:val="clear" w:color="auto" w:fill="FFFFFF"/>
        </w:rPr>
        <w:t>or example</w:t>
      </w:r>
      <w:r w:rsidR="00635AC9" w:rsidRPr="00635AC9">
        <w:rPr>
          <w:color w:val="000000" w:themeColor="text1"/>
          <w:shd w:val="clear" w:color="auto" w:fill="FFFFFF"/>
        </w:rPr>
        <w:t>, Turner (2020</w:t>
      </w:r>
      <w:r w:rsidR="00635AC9">
        <w:rPr>
          <w:color w:val="000000" w:themeColor="text1"/>
          <w:shd w:val="clear" w:color="auto" w:fill="FFFFFF"/>
        </w:rPr>
        <w:t>, p.2</w:t>
      </w:r>
      <w:r w:rsidR="00635AC9" w:rsidRPr="00635AC9">
        <w:rPr>
          <w:color w:val="000000" w:themeColor="text1"/>
          <w:shd w:val="clear" w:color="auto" w:fill="FFFFFF"/>
        </w:rPr>
        <w:t xml:space="preserve">), </w:t>
      </w:r>
      <w:r w:rsidR="00635AC9">
        <w:rPr>
          <w:color w:val="000000"/>
          <w:shd w:val="clear" w:color="auto" w:fill="FFFFFF"/>
        </w:rPr>
        <w:t>states</w:t>
      </w:r>
      <w:r w:rsidR="00E85568" w:rsidRPr="00E85568">
        <w:rPr>
          <w:color w:val="000000"/>
          <w:shd w:val="clear" w:color="auto" w:fill="FFFFFF"/>
        </w:rPr>
        <w:t xml:space="preserve"> that</w:t>
      </w:r>
      <w:r w:rsidR="00635AC9">
        <w:rPr>
          <w:color w:val="000000"/>
          <w:shd w:val="clear" w:color="auto" w:fill="FFFFFF"/>
        </w:rPr>
        <w:t>:</w:t>
      </w:r>
      <w:r w:rsidR="00E85568" w:rsidRPr="00E85568">
        <w:rPr>
          <w:color w:val="000000"/>
          <w:shd w:val="clear" w:color="auto" w:fill="FFFFFF"/>
        </w:rPr>
        <w:t xml:space="preserve"> ‘Rogers was a product of his time – a white, middle-class male who assumed a place of privilege in a white male-valuing society</w:t>
      </w:r>
      <w:r w:rsidR="00E64BB4">
        <w:rPr>
          <w:color w:val="000000"/>
          <w:shd w:val="clear" w:color="auto" w:fill="FFFFFF"/>
        </w:rPr>
        <w:t>,</w:t>
      </w:r>
      <w:r w:rsidR="00E85568" w:rsidRPr="00E85568">
        <w:rPr>
          <w:color w:val="000000"/>
          <w:shd w:val="clear" w:color="auto" w:fill="FFFFFF"/>
        </w:rPr>
        <w:t xml:space="preserve"> his capacity for empathising with women was limited. So, too, was his capacity for empathising with black people’</w:t>
      </w:r>
      <w:r w:rsidR="00635AC9">
        <w:rPr>
          <w:color w:val="000000"/>
          <w:shd w:val="clear" w:color="auto" w:fill="FFFFFF"/>
        </w:rPr>
        <w:t>.</w:t>
      </w:r>
      <w:r w:rsidR="008B147F">
        <w:rPr>
          <w:color w:val="000000"/>
          <w:shd w:val="clear" w:color="auto" w:fill="FFFFFF"/>
        </w:rPr>
        <w:t xml:space="preserve"> </w:t>
      </w:r>
      <w:r w:rsidR="00E85568" w:rsidRPr="00E85568">
        <w:rPr>
          <w:color w:val="000000"/>
          <w:shd w:val="clear" w:color="auto" w:fill="FFFFFF"/>
        </w:rPr>
        <w:t>Rogers</w:t>
      </w:r>
      <w:r w:rsidR="008B147F">
        <w:rPr>
          <w:color w:val="000000"/>
          <w:shd w:val="clear" w:color="auto" w:fill="FFFFFF"/>
        </w:rPr>
        <w:t>, (1957)</w:t>
      </w:r>
      <w:r w:rsidR="00E85568" w:rsidRPr="00E85568">
        <w:rPr>
          <w:color w:val="000000"/>
          <w:shd w:val="clear" w:color="auto" w:fill="FFFFFF"/>
        </w:rPr>
        <w:t xml:space="preserve"> lack of awareness of his own intersectional identity and how these competing aspects of who he was might have impacted on his client probably explains some of his over-assertiveness.</w:t>
      </w:r>
    </w:p>
    <w:p w14:paraId="46148349" w14:textId="4B285D4F" w:rsidR="0009581A" w:rsidRDefault="00C859A9" w:rsidP="00497DAC">
      <w:pPr>
        <w:pStyle w:val="NormalWeb"/>
        <w:spacing w:after="150" w:line="480" w:lineRule="auto"/>
      </w:pPr>
      <w:r>
        <w:rPr>
          <w:color w:val="000000"/>
          <w:shd w:val="clear" w:color="auto" w:fill="FFFFFF"/>
        </w:rPr>
        <w:t>However, there i</w:t>
      </w:r>
      <w:r w:rsidR="00BA0DA9">
        <w:rPr>
          <w:color w:val="000000"/>
          <w:shd w:val="clear" w:color="auto" w:fill="FFFFFF"/>
        </w:rPr>
        <w:t>s no doubt that</w:t>
      </w:r>
      <w:r w:rsidR="002501FD">
        <w:rPr>
          <w:color w:val="000000"/>
          <w:shd w:val="clear" w:color="auto" w:fill="FFFFFF"/>
        </w:rPr>
        <w:t xml:space="preserve"> there is a huge amount of </w:t>
      </w:r>
      <w:r w:rsidR="00BA0DA9">
        <w:rPr>
          <w:color w:val="000000"/>
          <w:shd w:val="clear" w:color="auto" w:fill="FFFFFF"/>
        </w:rPr>
        <w:t>research over the past decades</w:t>
      </w:r>
      <w:r w:rsidR="007B0C90">
        <w:rPr>
          <w:color w:val="000000"/>
          <w:shd w:val="clear" w:color="auto" w:fill="FFFFFF"/>
        </w:rPr>
        <w:t xml:space="preserve"> that</w:t>
      </w:r>
      <w:r w:rsidR="00BA0DA9">
        <w:rPr>
          <w:color w:val="000000"/>
          <w:shd w:val="clear" w:color="auto" w:fill="FFFFFF"/>
        </w:rPr>
        <w:t xml:space="preserve"> has shown the </w:t>
      </w:r>
      <w:r w:rsidR="00A81ABA">
        <w:rPr>
          <w:color w:val="000000"/>
          <w:shd w:val="clear" w:color="auto" w:fill="FFFFFF"/>
        </w:rPr>
        <w:t xml:space="preserve">positive </w:t>
      </w:r>
      <w:r w:rsidR="00BA0DA9">
        <w:rPr>
          <w:color w:val="000000"/>
          <w:shd w:val="clear" w:color="auto" w:fill="FFFFFF"/>
        </w:rPr>
        <w:t>role and impact of Rogers, (1957)</w:t>
      </w:r>
      <w:r w:rsidR="00260220">
        <w:rPr>
          <w:color w:val="000000"/>
          <w:shd w:val="clear" w:color="auto" w:fill="FFFFFF"/>
        </w:rPr>
        <w:t xml:space="preserve"> core-conditions </w:t>
      </w:r>
      <w:r w:rsidR="003B7503">
        <w:rPr>
          <w:color w:val="000000"/>
          <w:shd w:val="clear" w:color="auto" w:fill="FFFFFF"/>
        </w:rPr>
        <w:t xml:space="preserve">has had </w:t>
      </w:r>
      <w:r w:rsidR="00260220">
        <w:rPr>
          <w:color w:val="000000"/>
          <w:shd w:val="clear" w:color="auto" w:fill="FFFFFF"/>
        </w:rPr>
        <w:t>in a therapeutic setting,</w:t>
      </w:r>
      <w:r w:rsidR="00260220" w:rsidRPr="00260220">
        <w:t xml:space="preserve"> </w:t>
      </w:r>
      <w:r w:rsidR="00260220" w:rsidRPr="001D6B95">
        <w:t xml:space="preserve">with regards to a personal centred approach in </w:t>
      </w:r>
      <w:r w:rsidR="00260220" w:rsidRPr="001D6B95">
        <w:rPr>
          <w:color w:val="222222"/>
          <w:shd w:val="clear" w:color="auto" w:fill="FFFFFF"/>
        </w:rPr>
        <w:t>psychotherapy and</w:t>
      </w:r>
      <w:r w:rsidR="00260220" w:rsidRPr="001D6B95">
        <w:t xml:space="preserve"> counselling</w:t>
      </w:r>
      <w:r w:rsidR="00260220">
        <w:t xml:space="preserve"> </w:t>
      </w:r>
      <w:r w:rsidR="00E7713A">
        <w:t>it has</w:t>
      </w:r>
      <w:r w:rsidR="00260220">
        <w:t xml:space="preserve"> been shown </w:t>
      </w:r>
      <w:r w:rsidR="002501FD">
        <w:t>to bring</w:t>
      </w:r>
      <w:r w:rsidR="00260220">
        <w:t xml:space="preserve"> great value to the profession</w:t>
      </w:r>
      <w:r w:rsidR="00260220">
        <w:rPr>
          <w:color w:val="000000"/>
          <w:shd w:val="clear" w:color="auto" w:fill="FFFFFF"/>
        </w:rPr>
        <w:t>.</w:t>
      </w:r>
      <w:r w:rsidR="00865A50">
        <w:rPr>
          <w:color w:val="000000"/>
          <w:shd w:val="clear" w:color="auto" w:fill="FFFFFF"/>
        </w:rPr>
        <w:t xml:space="preserve"> Over the past decade research by </w:t>
      </w:r>
      <w:r w:rsidR="00865A50">
        <w:t>Mearns and Cooper, (2005)</w:t>
      </w:r>
      <w:r w:rsidR="00BE20D3">
        <w:t xml:space="preserve"> have supported </w:t>
      </w:r>
      <w:r w:rsidR="00165130">
        <w:t xml:space="preserve">his work </w:t>
      </w:r>
      <w:r w:rsidR="00BE20D3">
        <w:t xml:space="preserve">with their research on creating a </w:t>
      </w:r>
      <w:r w:rsidR="004D73FB">
        <w:t>“</w:t>
      </w:r>
      <w:r w:rsidR="00BE20D3">
        <w:t xml:space="preserve">deep rapport </w:t>
      </w:r>
      <w:r w:rsidR="007B2871">
        <w:t>“with</w:t>
      </w:r>
      <w:r w:rsidR="00BE20D3">
        <w:t xml:space="preserve"> the client</w:t>
      </w:r>
      <w:r w:rsidR="00483EBE">
        <w:t>, which</w:t>
      </w:r>
      <w:r w:rsidR="00BE20D3">
        <w:t xml:space="preserve"> allows</w:t>
      </w:r>
      <w:r w:rsidR="00483EBE">
        <w:t xml:space="preserve"> the therapist </w:t>
      </w:r>
      <w:r w:rsidR="00BE20D3">
        <w:t>to create relational depth. Even to</w:t>
      </w:r>
      <w:r w:rsidR="007B2871">
        <w:t>-date</w:t>
      </w:r>
      <w:r w:rsidR="00BE20D3">
        <w:t xml:space="preserve"> Rogers, (1957) person centred approach is cited in much Literature (</w:t>
      </w:r>
      <w:proofErr w:type="spellStart"/>
      <w:r w:rsidR="00BE20D3">
        <w:t>Goldfried</w:t>
      </w:r>
      <w:proofErr w:type="spellEnd"/>
      <w:r w:rsidR="00BE20D3">
        <w:t>, 2007 cited in Crisp, 2011).</w:t>
      </w:r>
      <w:r w:rsidR="006B2C29">
        <w:t xml:space="preserve"> </w:t>
      </w:r>
      <w:r w:rsidR="00441EF7">
        <w:t>As mentioned above o</w:t>
      </w:r>
      <w:r w:rsidR="00ED0BC1">
        <w:t xml:space="preserve">ne of the </w:t>
      </w:r>
      <w:r w:rsidR="00E13ADE">
        <w:t>major</w:t>
      </w:r>
      <w:r w:rsidR="00ED0BC1">
        <w:t xml:space="preserve"> role</w:t>
      </w:r>
      <w:r w:rsidR="00CB7504">
        <w:t>’s</w:t>
      </w:r>
      <w:r w:rsidR="00ED0BC1">
        <w:t xml:space="preserve"> and </w:t>
      </w:r>
      <w:r w:rsidR="00E13ADE">
        <w:t xml:space="preserve"> impact of </w:t>
      </w:r>
      <w:r w:rsidR="00CB7504">
        <w:t xml:space="preserve"> the work of </w:t>
      </w:r>
      <w:r w:rsidR="006B2C29">
        <w:t xml:space="preserve">Rogers, (1957) </w:t>
      </w:r>
      <w:r w:rsidR="00E13ADE">
        <w:t xml:space="preserve"> </w:t>
      </w:r>
      <w:r w:rsidR="00CB7504">
        <w:t xml:space="preserve">that it </w:t>
      </w:r>
      <w:r w:rsidR="00E13ADE">
        <w:t>provided</w:t>
      </w:r>
      <w:r w:rsidR="006B2C29">
        <w:t xml:space="preserve"> </w:t>
      </w:r>
      <w:r w:rsidR="002773C4">
        <w:t>“</w:t>
      </w:r>
      <w:r w:rsidR="006B2C29">
        <w:t>relation depth</w:t>
      </w:r>
      <w:r w:rsidR="002773C4">
        <w:t>”</w:t>
      </w:r>
      <w:r w:rsidR="006B2C29">
        <w:t xml:space="preserve"> </w:t>
      </w:r>
      <w:r w:rsidR="00E13ADE">
        <w:t>which</w:t>
      </w:r>
      <w:r w:rsidR="00A125AB">
        <w:t xml:space="preserve"> in turn</w:t>
      </w:r>
      <w:r w:rsidR="00E13ADE">
        <w:t xml:space="preserve"> </w:t>
      </w:r>
      <w:r w:rsidR="006B2C29">
        <w:t xml:space="preserve">allowed clients to feel deeply accepted by the therapist, </w:t>
      </w:r>
      <w:r w:rsidR="00D554A1">
        <w:t xml:space="preserve">then </w:t>
      </w:r>
      <w:r w:rsidR="006B2C29">
        <w:t xml:space="preserve">allowing the client to access through that process </w:t>
      </w:r>
      <w:r w:rsidR="00D554A1">
        <w:t xml:space="preserve">deep </w:t>
      </w:r>
      <w:r w:rsidR="006B2C29">
        <w:t>parts of themselves.</w:t>
      </w:r>
      <w:r w:rsidR="00E85568">
        <w:t xml:space="preserve"> </w:t>
      </w:r>
    </w:p>
    <w:p w14:paraId="7182C8AF" w14:textId="5E6B0FBE" w:rsidR="00FF480A" w:rsidRPr="00263547" w:rsidRDefault="00430818" w:rsidP="001C51DB">
      <w:pPr>
        <w:pStyle w:val="NormalWeb"/>
        <w:spacing w:after="150" w:line="480" w:lineRule="auto"/>
        <w:rPr>
          <w:color w:val="000000"/>
          <w:shd w:val="clear" w:color="auto" w:fill="FFFFFF"/>
        </w:rPr>
      </w:pPr>
      <w:r>
        <w:t>Lastly, r</w:t>
      </w:r>
      <w:r w:rsidR="00015EF2">
        <w:t xml:space="preserve">esearch has also shown that for any therapist to have a </w:t>
      </w:r>
      <w:r w:rsidR="00A26077">
        <w:t>successful out</w:t>
      </w:r>
      <w:r w:rsidR="00EF1775">
        <w:t>-</w:t>
      </w:r>
      <w:r w:rsidR="00A26077">
        <w:t>come</w:t>
      </w:r>
      <w:r w:rsidR="00015EF2">
        <w:t xml:space="preserve"> with any </w:t>
      </w:r>
      <w:r w:rsidR="00886934">
        <w:t>client</w:t>
      </w:r>
      <w:r w:rsidR="00A26077">
        <w:t xml:space="preserve">, firstly the therapist has to put self-care at the forefront of their profession, and that it is even part of an ethical profession practice. </w:t>
      </w:r>
      <w:r w:rsidR="00DA763B">
        <w:t>St</w:t>
      </w:r>
      <w:r w:rsidR="007A7524">
        <w:t>udies</w:t>
      </w:r>
      <w:r w:rsidR="00A26077">
        <w:t xml:space="preserve"> ha</w:t>
      </w:r>
      <w:r w:rsidR="006A2639">
        <w:t>ve</w:t>
      </w:r>
      <w:r w:rsidR="00A26077">
        <w:t xml:space="preserve"> shown that a high percentage of mental health therapist tend to have burnout, and fatigue, as they tend to see looking after </w:t>
      </w:r>
      <w:r w:rsidR="00A26077">
        <w:lastRenderedPageBreak/>
        <w:t xml:space="preserve">themselves as selfish and are far to giving even at </w:t>
      </w:r>
      <w:r w:rsidR="009A1367">
        <w:t>their own</w:t>
      </w:r>
      <w:r w:rsidR="00A26077">
        <w:t xml:space="preserve"> peril. </w:t>
      </w:r>
      <w:r w:rsidR="003D58A5">
        <w:t xml:space="preserve">However, </w:t>
      </w:r>
      <w:r w:rsidR="00587517">
        <w:t xml:space="preserve">as stated by </w:t>
      </w:r>
      <w:r w:rsidR="003D58A5" w:rsidRPr="00EE14A7">
        <w:rPr>
          <w:color w:val="000000"/>
          <w:shd w:val="clear" w:color="auto" w:fill="FFFFFF"/>
        </w:rPr>
        <w:t xml:space="preserve">Weiss </w:t>
      </w:r>
      <w:r w:rsidR="003D58A5">
        <w:rPr>
          <w:color w:val="000000"/>
          <w:shd w:val="clear" w:color="auto" w:fill="FFFFFF"/>
        </w:rPr>
        <w:t>(</w:t>
      </w:r>
      <w:r w:rsidR="003D58A5" w:rsidRPr="00EE14A7">
        <w:rPr>
          <w:color w:val="000000"/>
          <w:shd w:val="clear" w:color="auto" w:fill="FFFFFF"/>
        </w:rPr>
        <w:t>2004 cited in Friedman, 2017</w:t>
      </w:r>
      <w:r w:rsidR="003D58A5">
        <w:rPr>
          <w:color w:val="000000"/>
          <w:shd w:val="clear" w:color="auto" w:fill="FFFFFF"/>
        </w:rPr>
        <w:t xml:space="preserve">) that exhaustion or burnout can be reversed or prevented if the therapist makes changes to one’s self-care </w:t>
      </w:r>
      <w:r w:rsidR="00123729">
        <w:rPr>
          <w:color w:val="000000"/>
          <w:shd w:val="clear" w:color="auto" w:fill="FFFFFF"/>
        </w:rPr>
        <w:t>routines for example</w:t>
      </w:r>
      <w:r w:rsidR="005D7598">
        <w:rPr>
          <w:color w:val="000000"/>
          <w:shd w:val="clear" w:color="auto" w:fill="FFFFFF"/>
        </w:rPr>
        <w:t>,</w:t>
      </w:r>
      <w:r w:rsidR="00123729">
        <w:rPr>
          <w:color w:val="000000"/>
          <w:shd w:val="clear" w:color="auto" w:fill="FFFFFF"/>
        </w:rPr>
        <w:t xml:space="preserve"> setting profession</w:t>
      </w:r>
      <w:r w:rsidR="00DB39A2">
        <w:rPr>
          <w:color w:val="000000"/>
          <w:shd w:val="clear" w:color="auto" w:fill="FFFFFF"/>
        </w:rPr>
        <w:t>al</w:t>
      </w:r>
      <w:r w:rsidR="00123729">
        <w:rPr>
          <w:color w:val="000000"/>
          <w:shd w:val="clear" w:color="auto" w:fill="FFFFFF"/>
        </w:rPr>
        <w:t xml:space="preserve"> boundaries</w:t>
      </w:r>
      <w:r w:rsidR="00F414CF">
        <w:rPr>
          <w:color w:val="000000"/>
          <w:shd w:val="clear" w:color="auto" w:fill="FFFFFF"/>
        </w:rPr>
        <w:t>,</w:t>
      </w:r>
      <w:r w:rsidR="00123729">
        <w:rPr>
          <w:color w:val="000000"/>
          <w:shd w:val="clear" w:color="auto" w:fill="FFFFFF"/>
        </w:rPr>
        <w:t xml:space="preserve"> emotional and psychologically and taking time out for themselves</w:t>
      </w:r>
      <w:r w:rsidR="00C52FA0">
        <w:rPr>
          <w:color w:val="000000"/>
          <w:shd w:val="clear" w:color="auto" w:fill="FFFFFF"/>
        </w:rPr>
        <w:t>.</w:t>
      </w:r>
    </w:p>
    <w:p w14:paraId="2FE6E4AA" w14:textId="6B28F90F" w:rsidR="00FF480A" w:rsidRDefault="00FF480A" w:rsidP="00395340">
      <w:pPr>
        <w:pStyle w:val="NormalWeb"/>
        <w:spacing w:after="150" w:line="480" w:lineRule="auto"/>
        <w:ind w:left="2880" w:firstLine="720"/>
        <w:rPr>
          <w:b/>
          <w:bCs/>
        </w:rPr>
      </w:pPr>
    </w:p>
    <w:p w14:paraId="1DE7B2A2" w14:textId="5CBC9FD5" w:rsidR="00492166" w:rsidRDefault="00492166" w:rsidP="00395340">
      <w:pPr>
        <w:pStyle w:val="NormalWeb"/>
        <w:spacing w:after="150" w:line="480" w:lineRule="auto"/>
        <w:ind w:left="2880" w:firstLine="720"/>
        <w:rPr>
          <w:b/>
          <w:bCs/>
        </w:rPr>
      </w:pPr>
    </w:p>
    <w:p w14:paraId="4B4C83F2" w14:textId="516EC563" w:rsidR="00492166" w:rsidRDefault="00492166" w:rsidP="00395340">
      <w:pPr>
        <w:pStyle w:val="NormalWeb"/>
        <w:spacing w:after="150" w:line="480" w:lineRule="auto"/>
        <w:ind w:left="2880" w:firstLine="720"/>
        <w:rPr>
          <w:b/>
          <w:bCs/>
        </w:rPr>
      </w:pPr>
    </w:p>
    <w:p w14:paraId="21974514" w14:textId="4341C923" w:rsidR="00492166" w:rsidRDefault="00492166" w:rsidP="00395340">
      <w:pPr>
        <w:pStyle w:val="NormalWeb"/>
        <w:spacing w:after="150" w:line="480" w:lineRule="auto"/>
        <w:ind w:left="2880" w:firstLine="720"/>
        <w:rPr>
          <w:b/>
          <w:bCs/>
        </w:rPr>
      </w:pPr>
    </w:p>
    <w:p w14:paraId="4DCE1862" w14:textId="768A4B2E" w:rsidR="00492166" w:rsidRDefault="00492166" w:rsidP="00395340">
      <w:pPr>
        <w:pStyle w:val="NormalWeb"/>
        <w:spacing w:after="150" w:line="480" w:lineRule="auto"/>
        <w:ind w:left="2880" w:firstLine="720"/>
        <w:rPr>
          <w:b/>
          <w:bCs/>
        </w:rPr>
      </w:pPr>
    </w:p>
    <w:p w14:paraId="32730CE9" w14:textId="02C32163" w:rsidR="00492166" w:rsidRDefault="00492166" w:rsidP="00395340">
      <w:pPr>
        <w:pStyle w:val="NormalWeb"/>
        <w:spacing w:after="150" w:line="480" w:lineRule="auto"/>
        <w:ind w:left="2880" w:firstLine="720"/>
        <w:rPr>
          <w:b/>
          <w:bCs/>
        </w:rPr>
      </w:pPr>
    </w:p>
    <w:p w14:paraId="12E4852B" w14:textId="63D590EC" w:rsidR="00492166" w:rsidRDefault="00492166" w:rsidP="00395340">
      <w:pPr>
        <w:pStyle w:val="NormalWeb"/>
        <w:spacing w:after="150" w:line="480" w:lineRule="auto"/>
        <w:ind w:left="2880" w:firstLine="720"/>
        <w:rPr>
          <w:b/>
          <w:bCs/>
        </w:rPr>
      </w:pPr>
    </w:p>
    <w:p w14:paraId="13259776" w14:textId="243048A9" w:rsidR="00492166" w:rsidRDefault="00492166" w:rsidP="00395340">
      <w:pPr>
        <w:pStyle w:val="NormalWeb"/>
        <w:spacing w:after="150" w:line="480" w:lineRule="auto"/>
        <w:ind w:left="2880" w:firstLine="720"/>
        <w:rPr>
          <w:b/>
          <w:bCs/>
        </w:rPr>
      </w:pPr>
    </w:p>
    <w:p w14:paraId="6B60371C" w14:textId="652F2475" w:rsidR="00492166" w:rsidRDefault="00492166" w:rsidP="00395340">
      <w:pPr>
        <w:pStyle w:val="NormalWeb"/>
        <w:spacing w:after="150" w:line="480" w:lineRule="auto"/>
        <w:ind w:left="2880" w:firstLine="720"/>
        <w:rPr>
          <w:b/>
          <w:bCs/>
        </w:rPr>
      </w:pPr>
    </w:p>
    <w:p w14:paraId="5C967CEF" w14:textId="1443D443" w:rsidR="00492166" w:rsidRDefault="00492166" w:rsidP="00395340">
      <w:pPr>
        <w:pStyle w:val="NormalWeb"/>
        <w:spacing w:after="150" w:line="480" w:lineRule="auto"/>
        <w:ind w:left="2880" w:firstLine="720"/>
        <w:rPr>
          <w:b/>
          <w:bCs/>
        </w:rPr>
      </w:pPr>
    </w:p>
    <w:p w14:paraId="0932D659" w14:textId="7E55DD29" w:rsidR="00492166" w:rsidRDefault="00492166" w:rsidP="00395340">
      <w:pPr>
        <w:pStyle w:val="NormalWeb"/>
        <w:spacing w:after="150" w:line="480" w:lineRule="auto"/>
        <w:ind w:left="2880" w:firstLine="720"/>
        <w:rPr>
          <w:b/>
          <w:bCs/>
        </w:rPr>
      </w:pPr>
    </w:p>
    <w:p w14:paraId="6189044D" w14:textId="3ABDBCB3" w:rsidR="00492166" w:rsidRDefault="00492166" w:rsidP="00395340">
      <w:pPr>
        <w:pStyle w:val="NormalWeb"/>
        <w:spacing w:after="150" w:line="480" w:lineRule="auto"/>
        <w:ind w:left="2880" w:firstLine="720"/>
        <w:rPr>
          <w:b/>
          <w:bCs/>
        </w:rPr>
      </w:pPr>
    </w:p>
    <w:p w14:paraId="1BFCE516" w14:textId="4FED5076" w:rsidR="00587517" w:rsidRDefault="00587517" w:rsidP="00395340">
      <w:pPr>
        <w:pStyle w:val="NormalWeb"/>
        <w:spacing w:after="150" w:line="480" w:lineRule="auto"/>
        <w:ind w:left="2880" w:firstLine="720"/>
        <w:rPr>
          <w:b/>
          <w:bCs/>
        </w:rPr>
      </w:pPr>
    </w:p>
    <w:p w14:paraId="5E34A60B" w14:textId="24D2D268" w:rsidR="00587517" w:rsidRDefault="00587517" w:rsidP="00395340">
      <w:pPr>
        <w:pStyle w:val="NormalWeb"/>
        <w:spacing w:after="150" w:line="480" w:lineRule="auto"/>
        <w:ind w:left="2880" w:firstLine="720"/>
        <w:rPr>
          <w:b/>
          <w:bCs/>
        </w:rPr>
      </w:pPr>
    </w:p>
    <w:p w14:paraId="46DEB486" w14:textId="68C0633A" w:rsidR="00587517" w:rsidRDefault="00587517" w:rsidP="00395340">
      <w:pPr>
        <w:pStyle w:val="NormalWeb"/>
        <w:spacing w:after="150" w:line="480" w:lineRule="auto"/>
        <w:ind w:left="2880" w:firstLine="720"/>
        <w:rPr>
          <w:b/>
          <w:bCs/>
        </w:rPr>
      </w:pPr>
    </w:p>
    <w:p w14:paraId="37AB8D26" w14:textId="4B52C5EB" w:rsidR="00587517" w:rsidRDefault="00587517" w:rsidP="00395340">
      <w:pPr>
        <w:pStyle w:val="NormalWeb"/>
        <w:spacing w:after="150" w:line="480" w:lineRule="auto"/>
        <w:ind w:left="2880" w:firstLine="720"/>
        <w:rPr>
          <w:b/>
          <w:bCs/>
        </w:rPr>
      </w:pPr>
    </w:p>
    <w:p w14:paraId="2055D45A" w14:textId="77777777" w:rsidR="00587517" w:rsidRDefault="00587517" w:rsidP="00395340">
      <w:pPr>
        <w:pStyle w:val="NormalWeb"/>
        <w:spacing w:after="150" w:line="480" w:lineRule="auto"/>
        <w:ind w:left="2880" w:firstLine="720"/>
        <w:rPr>
          <w:b/>
          <w:bCs/>
        </w:rPr>
      </w:pPr>
    </w:p>
    <w:p w14:paraId="61A18E7E" w14:textId="15DA1E18" w:rsidR="00395340" w:rsidRDefault="00395340" w:rsidP="00395340">
      <w:pPr>
        <w:pStyle w:val="NormalWeb"/>
        <w:spacing w:after="150" w:line="480" w:lineRule="auto"/>
        <w:ind w:left="2880" w:firstLine="720"/>
        <w:rPr>
          <w:b/>
          <w:bCs/>
        </w:rPr>
      </w:pPr>
      <w:r w:rsidRPr="006B2381">
        <w:rPr>
          <w:b/>
          <w:bCs/>
        </w:rPr>
        <w:lastRenderedPageBreak/>
        <w:t>References</w:t>
      </w:r>
    </w:p>
    <w:p w14:paraId="6FF13FD7" w14:textId="77777777" w:rsidR="008A2BBB" w:rsidRDefault="008A2BBB" w:rsidP="008A2BBB">
      <w:pPr>
        <w:pStyle w:val="NormalWeb"/>
        <w:spacing w:after="150" w:line="240" w:lineRule="auto"/>
        <w:rPr>
          <w:color w:val="000000"/>
          <w:shd w:val="clear" w:color="auto" w:fill="FFFFFF"/>
        </w:rPr>
      </w:pPr>
      <w:r w:rsidRPr="00630D4C">
        <w:rPr>
          <w:color w:val="000000"/>
          <w:shd w:val="clear" w:color="auto" w:fill="FFFFFF"/>
        </w:rPr>
        <w:t xml:space="preserve">Barnett, J., Baker, E., Elman, N., &amp; </w:t>
      </w:r>
      <w:proofErr w:type="spellStart"/>
      <w:r w:rsidRPr="00630D4C">
        <w:rPr>
          <w:color w:val="000000"/>
          <w:shd w:val="clear" w:color="auto" w:fill="FFFFFF"/>
        </w:rPr>
        <w:t>Schoener</w:t>
      </w:r>
      <w:proofErr w:type="spellEnd"/>
      <w:r w:rsidRPr="00630D4C">
        <w:rPr>
          <w:color w:val="000000"/>
          <w:shd w:val="clear" w:color="auto" w:fill="FFFFFF"/>
        </w:rPr>
        <w:t xml:space="preserve">, G. (2007). In pursuit of wellness: The self-care imperative. </w:t>
      </w:r>
      <w:r w:rsidRPr="00630D4C">
        <w:rPr>
          <w:i/>
          <w:iCs/>
          <w:color w:val="000000"/>
        </w:rPr>
        <w:t>Professional Psychology: Research and Practice</w:t>
      </w:r>
      <w:r w:rsidRPr="00630D4C">
        <w:rPr>
          <w:color w:val="000000"/>
          <w:shd w:val="clear" w:color="auto" w:fill="FFFFFF"/>
        </w:rPr>
        <w:t xml:space="preserve">, </w:t>
      </w:r>
      <w:r w:rsidRPr="00630D4C">
        <w:rPr>
          <w:i/>
          <w:iCs/>
          <w:color w:val="000000"/>
        </w:rPr>
        <w:t>38</w:t>
      </w:r>
      <w:r w:rsidRPr="00630D4C">
        <w:rPr>
          <w:color w:val="000000"/>
          <w:shd w:val="clear" w:color="auto" w:fill="FFFFFF"/>
        </w:rPr>
        <w:t xml:space="preserve">(6), 603-612. </w:t>
      </w:r>
      <w:hyperlink r:id="rId7" w:history="1">
        <w:r w:rsidRPr="00090CBE">
          <w:rPr>
            <w:rStyle w:val="Hyperlink"/>
            <w:shd w:val="clear" w:color="auto" w:fill="FFFFFF"/>
          </w:rPr>
          <w:t>https://doi.org/10.1037/0735-7028.38.6.603</w:t>
        </w:r>
      </w:hyperlink>
    </w:p>
    <w:p w14:paraId="152B043C" w14:textId="77777777" w:rsidR="008A2BBB" w:rsidRPr="008F2CFD" w:rsidRDefault="008A2BBB" w:rsidP="008A2BBB">
      <w:pPr>
        <w:rPr>
          <w:rStyle w:val="Hyperlink"/>
          <w:rFonts w:ascii="Times New Roman" w:hAnsi="Times New Roman" w:cs="Times New Roman"/>
          <w:sz w:val="24"/>
          <w:szCs w:val="24"/>
          <w:shd w:val="clear" w:color="auto" w:fill="FFFFFF"/>
        </w:rPr>
      </w:pPr>
      <w:r w:rsidRPr="006B238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Cooper, M. (2005). Therapists’ experiences of relational depth: A qualitative interview study. </w:t>
      </w:r>
      <w:r w:rsidRPr="006B2381">
        <w:rPr>
          <w:rFonts w:ascii="Times New Roman" w:hAnsi="Times New Roman" w:cs="Times New Roman"/>
          <w:i/>
          <w:iCs/>
          <w:color w:val="000000"/>
          <w:sz w:val="24"/>
          <w:szCs w:val="24"/>
        </w:rPr>
        <w:t>Counselling and Psychotherapy Research</w:t>
      </w:r>
      <w:r w:rsidRPr="006B238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</w:t>
      </w:r>
      <w:r w:rsidRPr="006B2381">
        <w:rPr>
          <w:rFonts w:ascii="Times New Roman" w:hAnsi="Times New Roman" w:cs="Times New Roman"/>
          <w:i/>
          <w:iCs/>
          <w:color w:val="000000"/>
          <w:sz w:val="24"/>
          <w:szCs w:val="24"/>
        </w:rPr>
        <w:t>5</w:t>
      </w:r>
      <w:r w:rsidRPr="006B238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(2), 87-95. </w:t>
      </w:r>
      <w:hyperlink r:id="rId8" w:history="1">
        <w:r w:rsidRPr="008F2CFD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https://doi.org/10.1080/17441690500211130</w:t>
        </w:r>
      </w:hyperlink>
    </w:p>
    <w:p w14:paraId="2E4E1F48" w14:textId="77777777" w:rsidR="008A2BBB" w:rsidRDefault="008A2BBB" w:rsidP="008A2BBB">
      <w:pPr>
        <w:rPr>
          <w:rStyle w:val="Hyperlink"/>
          <w:rFonts w:ascii="Times New Roman" w:hAnsi="Times New Roman" w:cs="Times New Roman"/>
          <w:sz w:val="24"/>
          <w:szCs w:val="24"/>
          <w:shd w:val="clear" w:color="auto" w:fill="FFFFFF"/>
        </w:rPr>
      </w:pPr>
      <w:r w:rsidRPr="00A5158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Crisp, R. (2011). Person-Centred Rehabilitation Counselling: Revisiting the Legacy of Carl Rogers. </w:t>
      </w:r>
      <w:r w:rsidRPr="00A5158F">
        <w:rPr>
          <w:rFonts w:ascii="Times New Roman" w:hAnsi="Times New Roman" w:cs="Times New Roman"/>
          <w:i/>
          <w:iCs/>
          <w:color w:val="000000"/>
          <w:sz w:val="24"/>
          <w:szCs w:val="24"/>
        </w:rPr>
        <w:t>The Australian Journal of Rehabilitation Counselling</w:t>
      </w:r>
      <w:r w:rsidRPr="00A5158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</w:t>
      </w:r>
      <w:r w:rsidRPr="00A5158F">
        <w:rPr>
          <w:rFonts w:ascii="Times New Roman" w:hAnsi="Times New Roman" w:cs="Times New Roman"/>
          <w:i/>
          <w:iCs/>
          <w:color w:val="000000"/>
          <w:sz w:val="24"/>
          <w:szCs w:val="24"/>
        </w:rPr>
        <w:t>17</w:t>
      </w:r>
      <w:r w:rsidRPr="00A5158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(1), 26-35. </w:t>
      </w:r>
      <w:hyperlink r:id="rId9" w:history="1">
        <w:r w:rsidRPr="003C5FDE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https://doi.org/10.1375/jrc.17.1.26</w:t>
        </w:r>
      </w:hyperlink>
    </w:p>
    <w:p w14:paraId="0612CA74" w14:textId="77777777" w:rsidR="008A2BBB" w:rsidRPr="001C6FD8" w:rsidRDefault="008A2BBB" w:rsidP="008A2BBB">
      <w:pPr>
        <w:rPr>
          <w:rStyle w:val="Hyperlink"/>
          <w:rFonts w:ascii="Times New Roman" w:hAnsi="Times New Roman" w:cs="Times New Roman"/>
          <w:sz w:val="24"/>
          <w:szCs w:val="24"/>
          <w:shd w:val="clear" w:color="auto" w:fill="FFFFFF"/>
        </w:rPr>
      </w:pPr>
      <w:r w:rsidRPr="00030A2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Di Malta, G., Evans, C., &amp; Cooper, M. (2019). Development and validation of the relational depth frequency scale. </w:t>
      </w:r>
      <w:r w:rsidRPr="00030A24">
        <w:rPr>
          <w:rFonts w:ascii="Times New Roman" w:hAnsi="Times New Roman" w:cs="Times New Roman"/>
          <w:i/>
          <w:iCs/>
          <w:color w:val="000000"/>
          <w:sz w:val="24"/>
          <w:szCs w:val="24"/>
        </w:rPr>
        <w:t>Psychotherapy Research</w:t>
      </w:r>
      <w:r w:rsidRPr="00030A2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</w:t>
      </w:r>
      <w:r w:rsidRPr="00030A24">
        <w:rPr>
          <w:rFonts w:ascii="Times New Roman" w:hAnsi="Times New Roman" w:cs="Times New Roman"/>
          <w:i/>
          <w:iCs/>
          <w:color w:val="000000"/>
          <w:sz w:val="24"/>
          <w:szCs w:val="24"/>
        </w:rPr>
        <w:t>30</w:t>
      </w:r>
      <w:r w:rsidRPr="00030A2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(2), 213-227. </w:t>
      </w:r>
      <w:hyperlink r:id="rId10" w:history="1">
        <w:r w:rsidRPr="001C6FD8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https://doi.org/10.1080/10503307.2019.1585590</w:t>
        </w:r>
      </w:hyperlink>
    </w:p>
    <w:p w14:paraId="19ED6796" w14:textId="1C38CFE7" w:rsidR="008A2BBB" w:rsidRDefault="008A2BBB" w:rsidP="008A2BBB">
      <w:pPr>
        <w:rPr>
          <w:rStyle w:val="Hyperlink"/>
          <w:rFonts w:ascii="Times New Roman" w:hAnsi="Times New Roman" w:cs="Times New Roman"/>
          <w:sz w:val="24"/>
          <w:szCs w:val="24"/>
          <w:shd w:val="clear" w:color="auto" w:fill="FFFFFF"/>
        </w:rPr>
      </w:pPr>
      <w:r w:rsidRPr="001C6FD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Diagnostic and Statistical Manual of Mental Disorders: DSM-5 (5th edition). (2014), </w:t>
      </w:r>
      <w:r w:rsidRPr="001C6FD8">
        <w:rPr>
          <w:rFonts w:ascii="Times New Roman" w:hAnsi="Times New Roman" w:cs="Times New Roman"/>
          <w:i/>
          <w:iCs/>
          <w:color w:val="000000"/>
          <w:sz w:val="24"/>
          <w:szCs w:val="24"/>
        </w:rPr>
        <w:t>28</w:t>
      </w:r>
      <w:r w:rsidRPr="001C6FD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(3), 36-37. </w:t>
      </w:r>
      <w:hyperlink r:id="rId11" w:history="1">
        <w:r w:rsidRPr="001C6FD8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https://doi.org/10.1108/rr-10-2013-0256</w:t>
        </w:r>
      </w:hyperlink>
    </w:p>
    <w:p w14:paraId="4A8C8764" w14:textId="66796761" w:rsidR="00423C66" w:rsidRPr="00FE1730" w:rsidRDefault="00423C66" w:rsidP="008A2BBB">
      <w:pPr>
        <w:rPr>
          <w:rStyle w:val="Hyperlink"/>
          <w:rFonts w:ascii="Times New Roman" w:hAnsi="Times New Roman" w:cs="Times New Roman"/>
          <w:color w:val="000000"/>
          <w:sz w:val="24"/>
          <w:szCs w:val="24"/>
          <w:u w:val="none"/>
          <w:shd w:val="clear" w:color="auto" w:fill="FFFFFF"/>
        </w:rPr>
      </w:pPr>
      <w:r w:rsidRPr="00423C6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Elliott, R</w:t>
      </w: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., </w:t>
      </w:r>
      <w:proofErr w:type="spellStart"/>
      <w:r w:rsidRPr="00423C6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Bohart</w:t>
      </w:r>
      <w:proofErr w:type="spellEnd"/>
      <w:r w:rsidRPr="00423C6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A</w:t>
      </w: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</w:t>
      </w:r>
      <w:r w:rsidRPr="00423C6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Watson, J</w:t>
      </w: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.,</w:t>
      </w:r>
      <w:r w:rsidRPr="00423C6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&amp; Murphy, D. (2018). Therapist empathy and client outcome: </w:t>
      </w:r>
      <w:r w:rsidRPr="00423C66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An updated meta-analysis</w:t>
      </w:r>
      <w:r w:rsidRPr="00423C6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 </w:t>
      </w:r>
      <w:r w:rsidRPr="00423C66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Psychotherapy</w:t>
      </w:r>
      <w:r w:rsidRPr="00423C6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 </w:t>
      </w:r>
      <w:r w:rsidRPr="00423C66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55</w:t>
      </w:r>
      <w:r w:rsidRPr="00423C6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(4), 399-410. </w:t>
      </w:r>
      <w:hyperlink r:id="rId12" w:tgtFrame="_blank" w:tooltip="Original URL: https://doi.org/10.1037/pst0000175. Click or tap if you trust this link." w:history="1">
        <w:r w:rsidRPr="00423C66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https://doi.org/10.1037/pst0000175</w:t>
        </w:r>
      </w:hyperlink>
      <w:r w:rsidRPr="00423C6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</w:t>
      </w:r>
    </w:p>
    <w:p w14:paraId="43AB95BF" w14:textId="77777777" w:rsidR="008A2BBB" w:rsidRPr="004D61EE" w:rsidRDefault="008A2BBB" w:rsidP="008A2BBB">
      <w:pPr>
        <w:rPr>
          <w:rStyle w:val="Hyperlink"/>
          <w:rFonts w:ascii="Times New Roman" w:hAnsi="Times New Roman" w:cs="Times New Roman"/>
          <w:sz w:val="24"/>
          <w:szCs w:val="24"/>
          <w:shd w:val="clear" w:color="auto" w:fill="FFFFFF"/>
        </w:rPr>
      </w:pPr>
      <w:r w:rsidRPr="00204E0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FELLER, C., &amp; COTTONE, R. (2003). The Importance of Empathy in the Therapeutic Alliance. </w:t>
      </w:r>
      <w:r w:rsidRPr="00204E0B">
        <w:rPr>
          <w:rFonts w:ascii="Times New Roman" w:hAnsi="Times New Roman" w:cs="Times New Roman"/>
          <w:i/>
          <w:iCs/>
          <w:color w:val="000000"/>
          <w:sz w:val="24"/>
          <w:szCs w:val="24"/>
        </w:rPr>
        <w:t xml:space="preserve">The Journal Of Humanistic </w:t>
      </w:r>
      <w:proofErr w:type="spellStart"/>
      <w:r w:rsidRPr="00204E0B">
        <w:rPr>
          <w:rFonts w:ascii="Times New Roman" w:hAnsi="Times New Roman" w:cs="Times New Roman"/>
          <w:i/>
          <w:iCs/>
          <w:color w:val="000000"/>
          <w:sz w:val="24"/>
          <w:szCs w:val="24"/>
        </w:rPr>
        <w:t>Counseling</w:t>
      </w:r>
      <w:proofErr w:type="spellEnd"/>
      <w:r w:rsidRPr="00204E0B">
        <w:rPr>
          <w:rFonts w:ascii="Times New Roman" w:hAnsi="Times New Roman" w:cs="Times New Roman"/>
          <w:i/>
          <w:iCs/>
          <w:color w:val="000000"/>
          <w:sz w:val="24"/>
          <w:szCs w:val="24"/>
        </w:rPr>
        <w:t>, Education And Development</w:t>
      </w:r>
      <w:r w:rsidRPr="00204E0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</w:t>
      </w:r>
      <w:r w:rsidRPr="00204E0B">
        <w:rPr>
          <w:rFonts w:ascii="Times New Roman" w:hAnsi="Times New Roman" w:cs="Times New Roman"/>
          <w:i/>
          <w:iCs/>
          <w:color w:val="000000"/>
          <w:sz w:val="24"/>
          <w:szCs w:val="24"/>
        </w:rPr>
        <w:t>42</w:t>
      </w:r>
      <w:r w:rsidRPr="00204E0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(1), 53-61. </w:t>
      </w:r>
      <w:hyperlink r:id="rId13" w:history="1">
        <w:r w:rsidRPr="004D61EE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https://doi.org/10.1002/j.2164-490x.2003.tb00168.x</w:t>
        </w:r>
      </w:hyperlink>
    </w:p>
    <w:p w14:paraId="289C9954" w14:textId="77777777" w:rsidR="008A2BBB" w:rsidRPr="004D61EE" w:rsidRDefault="008A2BBB" w:rsidP="008A2BBB">
      <w:pPr>
        <w:rPr>
          <w:rStyle w:val="Hyperlink"/>
          <w:rFonts w:ascii="Times New Roman" w:hAnsi="Times New Roman" w:cs="Times New Roman"/>
          <w:color w:val="000000"/>
          <w:sz w:val="24"/>
          <w:szCs w:val="24"/>
          <w:u w:val="none"/>
          <w:shd w:val="clear" w:color="auto" w:fill="FFFFFF"/>
        </w:rPr>
      </w:pPr>
      <w:r w:rsidRPr="004D61E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Friedman, K. (2017). </w:t>
      </w:r>
      <w:proofErr w:type="spellStart"/>
      <w:r w:rsidRPr="004D61E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Counselor</w:t>
      </w:r>
      <w:proofErr w:type="spellEnd"/>
      <w:r w:rsidRPr="004D61E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Self-care and Mindfulness. </w:t>
      </w:r>
      <w:r w:rsidRPr="004D61EE">
        <w:rPr>
          <w:rFonts w:ascii="Times New Roman" w:hAnsi="Times New Roman" w:cs="Times New Roman"/>
          <w:i/>
          <w:iCs/>
          <w:color w:val="000000"/>
          <w:sz w:val="24"/>
          <w:szCs w:val="24"/>
        </w:rPr>
        <w:t>Contemporary Buddhism</w:t>
      </w:r>
      <w:r w:rsidRPr="004D61E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</w:t>
      </w:r>
      <w:r w:rsidRPr="004D61EE">
        <w:rPr>
          <w:rFonts w:ascii="Times New Roman" w:hAnsi="Times New Roman" w:cs="Times New Roman"/>
          <w:i/>
          <w:iCs/>
          <w:color w:val="000000"/>
          <w:sz w:val="24"/>
          <w:szCs w:val="24"/>
        </w:rPr>
        <w:t>18</w:t>
      </w:r>
      <w:r w:rsidRPr="004D61E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(2), 321-330. </w:t>
      </w:r>
      <w:hyperlink r:id="rId14" w:history="1">
        <w:r w:rsidRPr="004D61EE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https://doi.org/10.1080/14639947.2017.1373437</w:t>
        </w:r>
      </w:hyperlink>
    </w:p>
    <w:p w14:paraId="1AB2F64C" w14:textId="77777777" w:rsidR="008A2BBB" w:rsidRDefault="008A2BBB" w:rsidP="008A2BBB">
      <w:pPr>
        <w:rPr>
          <w:rStyle w:val="Hyperlink"/>
          <w:rFonts w:ascii="Times New Roman" w:hAnsi="Times New Roman" w:cs="Times New Roman"/>
          <w:sz w:val="24"/>
          <w:szCs w:val="24"/>
          <w:shd w:val="clear" w:color="auto" w:fill="FFFFFF"/>
        </w:rPr>
      </w:pPr>
      <w:r w:rsidRPr="006D2A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Gallagher, M., &amp; </w:t>
      </w:r>
      <w:proofErr w:type="spellStart"/>
      <w:r w:rsidRPr="006D2A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Hargie</w:t>
      </w:r>
      <w:proofErr w:type="spellEnd"/>
      <w:r w:rsidRPr="006D2A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O. (1992). The relationship between counsellor interpersonal skills and the core conditions of client-centred counselling. </w:t>
      </w:r>
      <w:r w:rsidRPr="006D2A7E">
        <w:rPr>
          <w:rFonts w:ascii="Times New Roman" w:hAnsi="Times New Roman" w:cs="Times New Roman"/>
          <w:i/>
          <w:iCs/>
          <w:color w:val="000000"/>
          <w:sz w:val="24"/>
          <w:szCs w:val="24"/>
        </w:rPr>
        <w:t>Counselling Psychology Quarterly</w:t>
      </w:r>
      <w:r w:rsidRPr="006D2A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</w:t>
      </w:r>
      <w:r w:rsidRPr="006D2A7E">
        <w:rPr>
          <w:rFonts w:ascii="Times New Roman" w:hAnsi="Times New Roman" w:cs="Times New Roman"/>
          <w:i/>
          <w:iCs/>
          <w:color w:val="000000"/>
          <w:sz w:val="24"/>
          <w:szCs w:val="24"/>
        </w:rPr>
        <w:t>5</w:t>
      </w:r>
      <w:r w:rsidRPr="006D2A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(1), 3-16. </w:t>
      </w:r>
      <w:hyperlink r:id="rId15" w:history="1">
        <w:r w:rsidRPr="006D2A7E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https://doi.org/10.1080/09515079208254445</w:t>
        </w:r>
      </w:hyperlink>
    </w:p>
    <w:p w14:paraId="5E9F7FB9" w14:textId="77777777" w:rsidR="008A2BBB" w:rsidRDefault="008A2BBB" w:rsidP="008A2BBB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proofErr w:type="spellStart"/>
      <w:r w:rsidRPr="007848A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Kensit</w:t>
      </w:r>
      <w:proofErr w:type="spellEnd"/>
      <w:r w:rsidRPr="007848A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D. (2000). Rogerian theory: A critique of the effectiveness of pure client-centred therapy. </w:t>
      </w:r>
      <w:r w:rsidRPr="007848AC">
        <w:rPr>
          <w:rFonts w:ascii="Times New Roman" w:hAnsi="Times New Roman" w:cs="Times New Roman"/>
          <w:i/>
          <w:iCs/>
          <w:color w:val="000000"/>
          <w:sz w:val="24"/>
          <w:szCs w:val="24"/>
        </w:rPr>
        <w:t>Counselling Psychology Quarterly</w:t>
      </w:r>
      <w:r w:rsidRPr="007848A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</w:t>
      </w:r>
      <w:r w:rsidRPr="007848AC">
        <w:rPr>
          <w:rFonts w:ascii="Times New Roman" w:hAnsi="Times New Roman" w:cs="Times New Roman"/>
          <w:i/>
          <w:iCs/>
          <w:color w:val="000000"/>
          <w:sz w:val="24"/>
          <w:szCs w:val="24"/>
        </w:rPr>
        <w:t>13</w:t>
      </w:r>
      <w:r w:rsidRPr="007848A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(4), 345-351. </w:t>
      </w:r>
      <w:hyperlink r:id="rId16" w:history="1">
        <w:r w:rsidRPr="007848AC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https://doi.org/10.1080/713658499</w:t>
        </w:r>
      </w:hyperlink>
    </w:p>
    <w:p w14:paraId="27F3CC4D" w14:textId="77777777" w:rsidR="008A2BBB" w:rsidRDefault="008A2BBB" w:rsidP="008A2BBB">
      <w:pPr>
        <w:rPr>
          <w:rStyle w:val="Hyperlink"/>
          <w:rFonts w:ascii="Times New Roman" w:hAnsi="Times New Roman" w:cs="Times New Roman"/>
          <w:sz w:val="24"/>
          <w:szCs w:val="24"/>
          <w:shd w:val="clear" w:color="auto" w:fill="FFFFFF"/>
        </w:rPr>
      </w:pPr>
      <w:r w:rsidRPr="0076665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Knox, R. (2008). Clients’ experiences of relational depth in person-centred counselling. </w:t>
      </w:r>
      <w:r w:rsidRPr="00766657">
        <w:rPr>
          <w:rFonts w:ascii="Times New Roman" w:hAnsi="Times New Roman" w:cs="Times New Roman"/>
          <w:i/>
          <w:iCs/>
          <w:color w:val="000000"/>
          <w:sz w:val="24"/>
          <w:szCs w:val="24"/>
        </w:rPr>
        <w:t>Counselling and Psychotherapy Research</w:t>
      </w:r>
      <w:r w:rsidRPr="0076665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</w:t>
      </w:r>
      <w:r w:rsidRPr="00766657">
        <w:rPr>
          <w:rFonts w:ascii="Times New Roman" w:hAnsi="Times New Roman" w:cs="Times New Roman"/>
          <w:i/>
          <w:iCs/>
          <w:color w:val="000000"/>
          <w:sz w:val="24"/>
          <w:szCs w:val="24"/>
        </w:rPr>
        <w:t>8</w:t>
      </w:r>
      <w:r w:rsidRPr="0076665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(3), 182-188. </w:t>
      </w:r>
      <w:hyperlink r:id="rId17" w:history="1">
        <w:r w:rsidRPr="00766657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https://doi.org/10.1080/14733140802035005</w:t>
        </w:r>
      </w:hyperlink>
    </w:p>
    <w:p w14:paraId="4EF1759F" w14:textId="77777777" w:rsidR="008A2BBB" w:rsidRDefault="008A2BBB" w:rsidP="008A2BBB">
      <w:pPr>
        <w:rPr>
          <w:rStyle w:val="Hyperlink"/>
          <w:rFonts w:ascii="Times New Roman" w:hAnsi="Times New Roman" w:cs="Times New Roman"/>
          <w:sz w:val="24"/>
          <w:szCs w:val="24"/>
          <w:shd w:val="clear" w:color="auto" w:fill="FFFFFF"/>
        </w:rPr>
      </w:pPr>
      <w:proofErr w:type="spellStart"/>
      <w:r w:rsidRPr="006D776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Lemoire</w:t>
      </w:r>
      <w:proofErr w:type="spellEnd"/>
      <w:r w:rsidRPr="006D776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S., &amp; Chen, C. (2005). Applying Person-</w:t>
      </w:r>
      <w:proofErr w:type="spellStart"/>
      <w:r w:rsidRPr="006D776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Centered</w:t>
      </w:r>
      <w:proofErr w:type="spellEnd"/>
      <w:r w:rsidRPr="006D776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Counselling to Sexual Minority Adolescents. </w:t>
      </w:r>
      <w:r w:rsidRPr="006D7761">
        <w:rPr>
          <w:rFonts w:ascii="Times New Roman" w:hAnsi="Times New Roman" w:cs="Times New Roman"/>
          <w:i/>
          <w:iCs/>
          <w:color w:val="000000"/>
          <w:sz w:val="24"/>
          <w:szCs w:val="24"/>
        </w:rPr>
        <w:t xml:space="preserve">Journal of </w:t>
      </w:r>
      <w:proofErr w:type="spellStart"/>
      <w:r w:rsidRPr="006D7761">
        <w:rPr>
          <w:rFonts w:ascii="Times New Roman" w:hAnsi="Times New Roman" w:cs="Times New Roman"/>
          <w:i/>
          <w:iCs/>
          <w:color w:val="000000"/>
          <w:sz w:val="24"/>
          <w:szCs w:val="24"/>
        </w:rPr>
        <w:t>Counseling</w:t>
      </w:r>
      <w:proofErr w:type="spellEnd"/>
      <w:r w:rsidRPr="006D7761">
        <w:rPr>
          <w:rFonts w:ascii="Times New Roman" w:hAnsi="Times New Roman" w:cs="Times New Roman"/>
          <w:i/>
          <w:iCs/>
          <w:color w:val="000000"/>
          <w:sz w:val="24"/>
          <w:szCs w:val="24"/>
        </w:rPr>
        <w:t xml:space="preserve"> &amp; Development</w:t>
      </w:r>
      <w:r w:rsidRPr="006D776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</w:t>
      </w:r>
      <w:r w:rsidRPr="006D7761">
        <w:rPr>
          <w:rFonts w:ascii="Times New Roman" w:hAnsi="Times New Roman" w:cs="Times New Roman"/>
          <w:i/>
          <w:iCs/>
          <w:color w:val="000000"/>
          <w:sz w:val="24"/>
          <w:szCs w:val="24"/>
        </w:rPr>
        <w:t>83</w:t>
      </w:r>
      <w:r w:rsidRPr="006D776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(2), 146-154. </w:t>
      </w:r>
      <w:hyperlink r:id="rId18" w:history="1">
        <w:r w:rsidRPr="00AD2A81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https://doi.org/10.1002/j.1556-6678.2005.tb00591.x</w:t>
        </w:r>
      </w:hyperlink>
    </w:p>
    <w:p w14:paraId="203A31D3" w14:textId="77777777" w:rsidR="008A2BBB" w:rsidRPr="00AD2A81" w:rsidRDefault="008A2BBB" w:rsidP="008A2BBB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C5772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Di Malta, G., Evans, C., &amp; Cooper, M. (2019). Development and validation of the relational depth frequency scale. </w:t>
      </w:r>
      <w:r w:rsidRPr="00C57724">
        <w:rPr>
          <w:rFonts w:ascii="Times New Roman" w:hAnsi="Times New Roman" w:cs="Times New Roman"/>
          <w:i/>
          <w:iCs/>
          <w:color w:val="000000"/>
          <w:sz w:val="24"/>
          <w:szCs w:val="24"/>
        </w:rPr>
        <w:t>Psychotherapy Research</w:t>
      </w:r>
      <w:r w:rsidRPr="00C5772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</w:t>
      </w:r>
      <w:r w:rsidRPr="00C57724">
        <w:rPr>
          <w:rFonts w:ascii="Times New Roman" w:hAnsi="Times New Roman" w:cs="Times New Roman"/>
          <w:i/>
          <w:iCs/>
          <w:color w:val="000000"/>
          <w:sz w:val="24"/>
          <w:szCs w:val="24"/>
        </w:rPr>
        <w:t>30</w:t>
      </w:r>
      <w:r w:rsidRPr="00C5772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(2), 213-227. </w:t>
      </w:r>
      <w:hyperlink r:id="rId19" w:history="1">
        <w:r w:rsidRPr="00C57724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https://doi.org/10.1080/10503307.2019.1585590</w:t>
        </w:r>
      </w:hyperlink>
    </w:p>
    <w:p w14:paraId="7396360E" w14:textId="399BA556" w:rsidR="008A2BBB" w:rsidRDefault="008A2BBB" w:rsidP="008A2BBB">
      <w:pPr>
        <w:rPr>
          <w:rStyle w:val="Hyperlink"/>
          <w:rFonts w:ascii="Times New Roman" w:hAnsi="Times New Roman" w:cs="Times New Roman"/>
          <w:sz w:val="24"/>
          <w:szCs w:val="24"/>
          <w:shd w:val="clear" w:color="auto" w:fill="FFFFFF"/>
        </w:rPr>
      </w:pPr>
      <w:r w:rsidRPr="00AD2A8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lastRenderedPageBreak/>
        <w:t xml:space="preserve">Rogers, C. (1952). “Client-Centred” Psychotherapy. </w:t>
      </w:r>
      <w:r w:rsidRPr="00AD2A81">
        <w:rPr>
          <w:rFonts w:ascii="Times New Roman" w:hAnsi="Times New Roman" w:cs="Times New Roman"/>
          <w:i/>
          <w:iCs/>
          <w:color w:val="000000"/>
          <w:sz w:val="24"/>
          <w:szCs w:val="24"/>
        </w:rPr>
        <w:t>Scientific American</w:t>
      </w:r>
      <w:r w:rsidRPr="00AD2A8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</w:t>
      </w:r>
      <w:r w:rsidRPr="00AD2A81">
        <w:rPr>
          <w:rFonts w:ascii="Times New Roman" w:hAnsi="Times New Roman" w:cs="Times New Roman"/>
          <w:i/>
          <w:iCs/>
          <w:color w:val="000000"/>
          <w:sz w:val="24"/>
          <w:szCs w:val="24"/>
        </w:rPr>
        <w:t>187</w:t>
      </w:r>
      <w:r w:rsidRPr="00AD2A8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(5), 66-74. </w:t>
      </w:r>
      <w:hyperlink r:id="rId20" w:history="1">
        <w:r w:rsidRPr="00AD2A81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https://doi.org/10.1038/scientificamerican1152-66</w:t>
        </w:r>
      </w:hyperlink>
    </w:p>
    <w:p w14:paraId="2322A445" w14:textId="52DA05B1" w:rsidR="00F80659" w:rsidRPr="00D016BF" w:rsidRDefault="00F80659" w:rsidP="008A2BBB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D016B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Rogers, C. (1959). </w:t>
      </w:r>
      <w:r w:rsidRPr="00D016BF">
        <w:rPr>
          <w:rFonts w:ascii="Times New Roman" w:hAnsi="Times New Roman" w:cs="Times New Roman"/>
          <w:i/>
          <w:iCs/>
          <w:color w:val="000000"/>
          <w:sz w:val="24"/>
          <w:szCs w:val="24"/>
        </w:rPr>
        <w:t>PDF] Client-centred therapy CR Rogers - American handbook of psychiatry, 1959</w:t>
      </w:r>
      <w:r w:rsidRPr="00D016B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[</w:t>
      </w:r>
      <w:r w:rsidR="00D016BF" w:rsidRPr="00D016B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eBook</w:t>
      </w:r>
      <w:r w:rsidRPr="00D016B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].</w:t>
      </w:r>
    </w:p>
    <w:p w14:paraId="64A49F16" w14:textId="77777777" w:rsidR="008A2BBB" w:rsidRPr="00C2393E" w:rsidRDefault="008A2BBB" w:rsidP="008A2BBB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AD2A8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Rogers, C. (1957). The necessary and sufficient conditions of therapeutic personality change. </w:t>
      </w:r>
      <w:r w:rsidRPr="00AD2A81">
        <w:rPr>
          <w:rFonts w:ascii="Times New Roman" w:hAnsi="Times New Roman" w:cs="Times New Roman"/>
          <w:i/>
          <w:iCs/>
          <w:color w:val="000000"/>
          <w:sz w:val="24"/>
          <w:szCs w:val="24"/>
        </w:rPr>
        <w:t>Journal of Consulting Psychology</w:t>
      </w:r>
      <w:r w:rsidRPr="00AD2A8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</w:t>
      </w:r>
      <w:r w:rsidRPr="00AD2A81">
        <w:rPr>
          <w:rFonts w:ascii="Times New Roman" w:hAnsi="Times New Roman" w:cs="Times New Roman"/>
          <w:i/>
          <w:iCs/>
          <w:color w:val="000000"/>
          <w:sz w:val="24"/>
          <w:szCs w:val="24"/>
        </w:rPr>
        <w:t>21</w:t>
      </w:r>
      <w:r w:rsidRPr="00AD2A8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(2), 95-103. </w:t>
      </w:r>
      <w:hyperlink r:id="rId21" w:history="1">
        <w:r w:rsidRPr="00AD2A81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https://doi.org/10.1037/h0045357</w:t>
        </w:r>
      </w:hyperlink>
    </w:p>
    <w:p w14:paraId="1973280B" w14:textId="31726156" w:rsidR="00635AC9" w:rsidRPr="00635AC9" w:rsidRDefault="00635AC9" w:rsidP="008A2BBB">
      <w:pPr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  <w:shd w:val="clear" w:color="auto" w:fill="FFFFFF"/>
        </w:rPr>
      </w:pPr>
      <w:r w:rsidRPr="00635AC9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  <w:shd w:val="clear" w:color="auto" w:fill="FFFFFF"/>
        </w:rPr>
        <w:t>Turner, D. (2020).</w:t>
      </w:r>
      <w:r w:rsidRPr="00635AC9">
        <w:rPr>
          <w:rStyle w:val="Hyperlink"/>
          <w:rFonts w:ascii="Times New Roman" w:hAnsi="Times New Roman" w:cs="Times New Roman"/>
          <w:i/>
          <w:iCs/>
          <w:color w:val="000000" w:themeColor="text1"/>
          <w:sz w:val="24"/>
          <w:szCs w:val="24"/>
          <w:u w:val="none"/>
          <w:shd w:val="clear" w:color="auto" w:fill="FFFFFF"/>
        </w:rPr>
        <w:t xml:space="preserve"> </w:t>
      </w:r>
      <w:r w:rsidRPr="00635AC9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 xml:space="preserve">Race and the core conditions. </w:t>
      </w:r>
      <w:hyperlink r:id="rId22" w:history="1">
        <w:r w:rsidRPr="00D615D7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https://cris.brighton.ac.uk/ws/files/21851017/034_37_Oct_TT_Race_and_the_core_conditions.pdf</w:t>
        </w:r>
      </w:hyperlink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</w:p>
    <w:p w14:paraId="05D87D4C" w14:textId="77777777" w:rsidR="008A2BBB" w:rsidRPr="008F2CFD" w:rsidRDefault="008A2BBB" w:rsidP="008A2BBB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8F2CF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Velasquez, P., &amp; Montiel, C. (2018). Reapproaching Rogers: a discursive examination of client-</w:t>
      </w:r>
      <w:proofErr w:type="spellStart"/>
      <w:r w:rsidRPr="008F2CF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centered</w:t>
      </w:r>
      <w:proofErr w:type="spellEnd"/>
      <w:r w:rsidRPr="008F2CF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therapy. </w:t>
      </w:r>
      <w:r w:rsidRPr="008F2CFD">
        <w:rPr>
          <w:rFonts w:ascii="Times New Roman" w:hAnsi="Times New Roman" w:cs="Times New Roman"/>
          <w:i/>
          <w:iCs/>
          <w:color w:val="000000"/>
          <w:sz w:val="24"/>
          <w:szCs w:val="24"/>
        </w:rPr>
        <w:t>Person-</w:t>
      </w:r>
      <w:proofErr w:type="spellStart"/>
      <w:r w:rsidRPr="008F2CFD">
        <w:rPr>
          <w:rFonts w:ascii="Times New Roman" w:hAnsi="Times New Roman" w:cs="Times New Roman"/>
          <w:i/>
          <w:iCs/>
          <w:color w:val="000000"/>
          <w:sz w:val="24"/>
          <w:szCs w:val="24"/>
        </w:rPr>
        <w:t>Centered</w:t>
      </w:r>
      <w:proofErr w:type="spellEnd"/>
      <w:r w:rsidRPr="008F2CFD">
        <w:rPr>
          <w:rFonts w:ascii="Times New Roman" w:hAnsi="Times New Roman" w:cs="Times New Roman"/>
          <w:i/>
          <w:iCs/>
          <w:color w:val="000000"/>
          <w:sz w:val="24"/>
          <w:szCs w:val="24"/>
        </w:rPr>
        <w:t xml:space="preserve"> &amp; Experiential Psychotherapies</w:t>
      </w:r>
      <w:r w:rsidRPr="008F2CF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</w:t>
      </w:r>
      <w:r w:rsidRPr="008F2CFD">
        <w:rPr>
          <w:rFonts w:ascii="Times New Roman" w:hAnsi="Times New Roman" w:cs="Times New Roman"/>
          <w:i/>
          <w:iCs/>
          <w:color w:val="000000"/>
          <w:sz w:val="24"/>
          <w:szCs w:val="24"/>
        </w:rPr>
        <w:t>17</w:t>
      </w:r>
      <w:r w:rsidRPr="008F2CF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(3), 253-269. </w:t>
      </w:r>
      <w:hyperlink r:id="rId23" w:history="1">
        <w:r w:rsidRPr="008F2CFD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https://doi.org/10.1080/14779757.2018.1527243</w:t>
        </w:r>
      </w:hyperlink>
    </w:p>
    <w:p w14:paraId="5D4B6E8D" w14:textId="77777777" w:rsidR="008A2BBB" w:rsidRPr="006B2381" w:rsidRDefault="008A2BBB" w:rsidP="008A2BBB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</w:p>
    <w:p w14:paraId="31DCFBED" w14:textId="77777777" w:rsidR="008A2BBB" w:rsidRDefault="008A2BBB" w:rsidP="008A2BBB">
      <w:pPr>
        <w:pStyle w:val="NormalWeb"/>
        <w:spacing w:after="150" w:line="480" w:lineRule="auto"/>
        <w:ind w:left="2880" w:firstLine="720"/>
        <w:rPr>
          <w:b/>
          <w:bCs/>
        </w:rPr>
      </w:pPr>
    </w:p>
    <w:p w14:paraId="05B991BC" w14:textId="77777777" w:rsidR="008A2BBB" w:rsidRDefault="008A2BBB" w:rsidP="008A2BBB">
      <w:pPr>
        <w:pStyle w:val="NormalWeb"/>
        <w:spacing w:after="150" w:line="480" w:lineRule="auto"/>
        <w:ind w:left="2880" w:firstLine="720"/>
        <w:rPr>
          <w:b/>
          <w:bCs/>
        </w:rPr>
      </w:pPr>
    </w:p>
    <w:p w14:paraId="3B189C95" w14:textId="77777777" w:rsidR="008A2BBB" w:rsidRDefault="008A2BBB" w:rsidP="008A2BBB">
      <w:pPr>
        <w:pStyle w:val="NormalWeb"/>
        <w:spacing w:after="150" w:line="480" w:lineRule="auto"/>
        <w:ind w:left="2880" w:firstLine="720"/>
        <w:rPr>
          <w:b/>
          <w:bCs/>
        </w:rPr>
      </w:pPr>
    </w:p>
    <w:p w14:paraId="6BC14141" w14:textId="77777777" w:rsidR="008A2BBB" w:rsidRDefault="008A2BBB" w:rsidP="00395340">
      <w:pPr>
        <w:pStyle w:val="NormalWeb"/>
        <w:spacing w:after="150" w:line="480" w:lineRule="auto"/>
        <w:ind w:left="2880" w:firstLine="720"/>
        <w:rPr>
          <w:b/>
          <w:bCs/>
        </w:rPr>
      </w:pPr>
    </w:p>
    <w:sectPr w:rsidR="008A2BBB">
      <w:headerReference w:type="even" r:id="rId24"/>
      <w:headerReference w:type="default" r:id="rId25"/>
      <w:footerReference w:type="even" r:id="rId26"/>
      <w:footerReference w:type="default" r:id="rId27"/>
      <w:headerReference w:type="first" r:id="rId28"/>
      <w:footerReference w:type="first" r:id="rId2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0063D86" w14:textId="77777777" w:rsidR="002D40FC" w:rsidRDefault="002D40FC" w:rsidP="004C3249">
      <w:pPr>
        <w:spacing w:after="0" w:line="240" w:lineRule="auto"/>
      </w:pPr>
      <w:r>
        <w:separator/>
      </w:r>
    </w:p>
  </w:endnote>
  <w:endnote w:type="continuationSeparator" w:id="0">
    <w:p w14:paraId="3BB6425C" w14:textId="77777777" w:rsidR="002D40FC" w:rsidRDefault="002D40FC" w:rsidP="004C324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8FB053E" w14:textId="77777777" w:rsidR="004C3249" w:rsidRDefault="004C3249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2DBE9C5" w14:textId="77777777" w:rsidR="004C3249" w:rsidRDefault="004C3249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BE9F48A" w14:textId="77777777" w:rsidR="004C3249" w:rsidRDefault="004C324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D594DAF" w14:textId="77777777" w:rsidR="002D40FC" w:rsidRDefault="002D40FC" w:rsidP="004C3249">
      <w:pPr>
        <w:spacing w:after="0" w:line="240" w:lineRule="auto"/>
      </w:pPr>
      <w:r>
        <w:separator/>
      </w:r>
    </w:p>
  </w:footnote>
  <w:footnote w:type="continuationSeparator" w:id="0">
    <w:p w14:paraId="514DADB9" w14:textId="77777777" w:rsidR="002D40FC" w:rsidRDefault="002D40FC" w:rsidP="004C324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6E533A4" w14:textId="77777777" w:rsidR="004C3249" w:rsidRDefault="004C3249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55CA927" w14:textId="77777777" w:rsidR="004C3249" w:rsidRDefault="004C3249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7FE70C8" w14:textId="77777777" w:rsidR="004C3249" w:rsidRDefault="004C324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A0631A7"/>
    <w:multiLevelType w:val="hybridMultilevel"/>
    <w:tmpl w:val="21C60B36"/>
    <w:lvl w:ilvl="0" w:tplc="66A42FFE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18C7BE6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8886DC94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FC8D670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17B617DE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14CDC54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1584CB32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C4907DCA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510CBF78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36D6420"/>
    <w:multiLevelType w:val="hybridMultilevel"/>
    <w:tmpl w:val="E9F05B4E"/>
    <w:lvl w:ilvl="0" w:tplc="5584445E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29EE1968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D9EA540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2D7A2C6C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A5DC9B18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4D24EBC2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1DA6BFF4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6FD6EA96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766F5D8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BB657CC"/>
    <w:multiLevelType w:val="hybridMultilevel"/>
    <w:tmpl w:val="CB4E26F8"/>
    <w:lvl w:ilvl="0" w:tplc="3C56188A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E20220D8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83803C4E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D3286660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E24C3652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53007842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E6AE49FC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108EB56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C2B41682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3715FF1"/>
    <w:multiLevelType w:val="hybridMultilevel"/>
    <w:tmpl w:val="E02EC4F4"/>
    <w:lvl w:ilvl="0" w:tplc="4724B88A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1C46103A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E5BAD1A6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8BFCC066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9746C558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402D468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1A546D24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214DC38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E132DE1A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F471FB8"/>
    <w:multiLevelType w:val="multilevel"/>
    <w:tmpl w:val="052E1F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4"/>
  </w:num>
  <w:num w:numId="2">
    <w:abstractNumId w:val="3"/>
  </w:num>
  <w:num w:numId="3">
    <w:abstractNumId w:val="0"/>
  </w:num>
  <w:num w:numId="4">
    <w:abstractNumId w:val="1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6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34A0D"/>
    <w:rsid w:val="000144D7"/>
    <w:rsid w:val="00015EF2"/>
    <w:rsid w:val="00021D03"/>
    <w:rsid w:val="0002612B"/>
    <w:rsid w:val="00030A24"/>
    <w:rsid w:val="000317B3"/>
    <w:rsid w:val="00032C49"/>
    <w:rsid w:val="00034E59"/>
    <w:rsid w:val="00036302"/>
    <w:rsid w:val="00037B02"/>
    <w:rsid w:val="00047C3C"/>
    <w:rsid w:val="0005019D"/>
    <w:rsid w:val="00052F0B"/>
    <w:rsid w:val="00060848"/>
    <w:rsid w:val="0006186A"/>
    <w:rsid w:val="00064520"/>
    <w:rsid w:val="000674B7"/>
    <w:rsid w:val="00072DA9"/>
    <w:rsid w:val="0008151F"/>
    <w:rsid w:val="00092DC2"/>
    <w:rsid w:val="00095755"/>
    <w:rsid w:val="0009581A"/>
    <w:rsid w:val="00096F61"/>
    <w:rsid w:val="000A277C"/>
    <w:rsid w:val="000C0C39"/>
    <w:rsid w:val="000C0C55"/>
    <w:rsid w:val="000C3FAC"/>
    <w:rsid w:val="000C51E4"/>
    <w:rsid w:val="000C5ABE"/>
    <w:rsid w:val="000D113A"/>
    <w:rsid w:val="000D41CF"/>
    <w:rsid w:val="000E2407"/>
    <w:rsid w:val="000E5A2D"/>
    <w:rsid w:val="000E5B26"/>
    <w:rsid w:val="000E6066"/>
    <w:rsid w:val="000E6808"/>
    <w:rsid w:val="000E793A"/>
    <w:rsid w:val="000F6A06"/>
    <w:rsid w:val="00101D0A"/>
    <w:rsid w:val="00102A36"/>
    <w:rsid w:val="001101A2"/>
    <w:rsid w:val="0011467F"/>
    <w:rsid w:val="0012224A"/>
    <w:rsid w:val="00123729"/>
    <w:rsid w:val="001356FC"/>
    <w:rsid w:val="0014026B"/>
    <w:rsid w:val="00147AF6"/>
    <w:rsid w:val="00152749"/>
    <w:rsid w:val="001528AB"/>
    <w:rsid w:val="00156600"/>
    <w:rsid w:val="00165130"/>
    <w:rsid w:val="00176823"/>
    <w:rsid w:val="00180D19"/>
    <w:rsid w:val="00182158"/>
    <w:rsid w:val="00196964"/>
    <w:rsid w:val="00196E8B"/>
    <w:rsid w:val="001A68A1"/>
    <w:rsid w:val="001B7B1B"/>
    <w:rsid w:val="001C0BC1"/>
    <w:rsid w:val="001C0C5E"/>
    <w:rsid w:val="001C3351"/>
    <w:rsid w:val="001C51DB"/>
    <w:rsid w:val="001C6FD8"/>
    <w:rsid w:val="001D3C40"/>
    <w:rsid w:val="001D6B95"/>
    <w:rsid w:val="001E0B7C"/>
    <w:rsid w:val="001E67D0"/>
    <w:rsid w:val="00202EB5"/>
    <w:rsid w:val="0020330E"/>
    <w:rsid w:val="002039F1"/>
    <w:rsid w:val="00204E0B"/>
    <w:rsid w:val="00206FAE"/>
    <w:rsid w:val="002145D8"/>
    <w:rsid w:val="00231C93"/>
    <w:rsid w:val="00246E54"/>
    <w:rsid w:val="002501FD"/>
    <w:rsid w:val="002524E8"/>
    <w:rsid w:val="00255411"/>
    <w:rsid w:val="00260220"/>
    <w:rsid w:val="00262ADB"/>
    <w:rsid w:val="00263547"/>
    <w:rsid w:val="00270069"/>
    <w:rsid w:val="0027239C"/>
    <w:rsid w:val="00272DBA"/>
    <w:rsid w:val="002773C4"/>
    <w:rsid w:val="002831D8"/>
    <w:rsid w:val="002938F1"/>
    <w:rsid w:val="0029619A"/>
    <w:rsid w:val="0029664A"/>
    <w:rsid w:val="002A0A3F"/>
    <w:rsid w:val="002A1684"/>
    <w:rsid w:val="002A6A6E"/>
    <w:rsid w:val="002B7709"/>
    <w:rsid w:val="002C23FA"/>
    <w:rsid w:val="002C2557"/>
    <w:rsid w:val="002D40FC"/>
    <w:rsid w:val="002D6D66"/>
    <w:rsid w:val="002F1B21"/>
    <w:rsid w:val="002F2DFA"/>
    <w:rsid w:val="00312033"/>
    <w:rsid w:val="00312118"/>
    <w:rsid w:val="00322EFA"/>
    <w:rsid w:val="003348AD"/>
    <w:rsid w:val="00336198"/>
    <w:rsid w:val="00337F09"/>
    <w:rsid w:val="00346A6F"/>
    <w:rsid w:val="0034740C"/>
    <w:rsid w:val="00347DF7"/>
    <w:rsid w:val="00357593"/>
    <w:rsid w:val="0036038B"/>
    <w:rsid w:val="00371C04"/>
    <w:rsid w:val="00372751"/>
    <w:rsid w:val="003807FD"/>
    <w:rsid w:val="00382B78"/>
    <w:rsid w:val="00395340"/>
    <w:rsid w:val="003A04F8"/>
    <w:rsid w:val="003B228B"/>
    <w:rsid w:val="003B7503"/>
    <w:rsid w:val="003C2F23"/>
    <w:rsid w:val="003C3D1F"/>
    <w:rsid w:val="003D1286"/>
    <w:rsid w:val="003D58A5"/>
    <w:rsid w:val="003E7F9B"/>
    <w:rsid w:val="003F1891"/>
    <w:rsid w:val="003F2A4D"/>
    <w:rsid w:val="003F4529"/>
    <w:rsid w:val="0040600C"/>
    <w:rsid w:val="00406DF0"/>
    <w:rsid w:val="00407F2A"/>
    <w:rsid w:val="00410D51"/>
    <w:rsid w:val="0041498A"/>
    <w:rsid w:val="00423C66"/>
    <w:rsid w:val="0042614E"/>
    <w:rsid w:val="00427B81"/>
    <w:rsid w:val="00430818"/>
    <w:rsid w:val="00435D54"/>
    <w:rsid w:val="00441EF7"/>
    <w:rsid w:val="00454275"/>
    <w:rsid w:val="0046205D"/>
    <w:rsid w:val="00463A40"/>
    <w:rsid w:val="00473208"/>
    <w:rsid w:val="00482C24"/>
    <w:rsid w:val="00483EBE"/>
    <w:rsid w:val="004904CC"/>
    <w:rsid w:val="00492166"/>
    <w:rsid w:val="00493394"/>
    <w:rsid w:val="00497DAC"/>
    <w:rsid w:val="004B7DB1"/>
    <w:rsid w:val="004C3249"/>
    <w:rsid w:val="004D3C8A"/>
    <w:rsid w:val="004D50E0"/>
    <w:rsid w:val="004D61EE"/>
    <w:rsid w:val="004D62EE"/>
    <w:rsid w:val="004D6749"/>
    <w:rsid w:val="004D73FB"/>
    <w:rsid w:val="004E14E9"/>
    <w:rsid w:val="004E36CD"/>
    <w:rsid w:val="004E4352"/>
    <w:rsid w:val="004F60D0"/>
    <w:rsid w:val="00502937"/>
    <w:rsid w:val="00512F17"/>
    <w:rsid w:val="00513FDE"/>
    <w:rsid w:val="005152E5"/>
    <w:rsid w:val="00532FF7"/>
    <w:rsid w:val="00544091"/>
    <w:rsid w:val="005440D0"/>
    <w:rsid w:val="00550613"/>
    <w:rsid w:val="00582030"/>
    <w:rsid w:val="00582CA9"/>
    <w:rsid w:val="005833CD"/>
    <w:rsid w:val="0058351C"/>
    <w:rsid w:val="00587517"/>
    <w:rsid w:val="0059656A"/>
    <w:rsid w:val="005A2540"/>
    <w:rsid w:val="005A44ED"/>
    <w:rsid w:val="005A671B"/>
    <w:rsid w:val="005B607B"/>
    <w:rsid w:val="005D0C33"/>
    <w:rsid w:val="005D0FC0"/>
    <w:rsid w:val="005D4184"/>
    <w:rsid w:val="005D7598"/>
    <w:rsid w:val="005F0F90"/>
    <w:rsid w:val="005F36EC"/>
    <w:rsid w:val="005F40CA"/>
    <w:rsid w:val="00601D2A"/>
    <w:rsid w:val="0062220C"/>
    <w:rsid w:val="00622422"/>
    <w:rsid w:val="00625823"/>
    <w:rsid w:val="006269BA"/>
    <w:rsid w:val="0063044B"/>
    <w:rsid w:val="00630D4C"/>
    <w:rsid w:val="00632AE8"/>
    <w:rsid w:val="00635AC9"/>
    <w:rsid w:val="00641CCB"/>
    <w:rsid w:val="00650E93"/>
    <w:rsid w:val="00655F27"/>
    <w:rsid w:val="00664272"/>
    <w:rsid w:val="00686E81"/>
    <w:rsid w:val="00691C7E"/>
    <w:rsid w:val="00692EFE"/>
    <w:rsid w:val="00694C8A"/>
    <w:rsid w:val="006A2639"/>
    <w:rsid w:val="006A6BE3"/>
    <w:rsid w:val="006B1CF0"/>
    <w:rsid w:val="006B2381"/>
    <w:rsid w:val="006B2C29"/>
    <w:rsid w:val="006B40B3"/>
    <w:rsid w:val="006B546C"/>
    <w:rsid w:val="006B7189"/>
    <w:rsid w:val="006D2A7E"/>
    <w:rsid w:val="006D3330"/>
    <w:rsid w:val="006D7761"/>
    <w:rsid w:val="006E6579"/>
    <w:rsid w:val="006F38ED"/>
    <w:rsid w:val="006F3A9D"/>
    <w:rsid w:val="006F445B"/>
    <w:rsid w:val="006F4AC7"/>
    <w:rsid w:val="006F5404"/>
    <w:rsid w:val="00700B12"/>
    <w:rsid w:val="00702374"/>
    <w:rsid w:val="00706B6B"/>
    <w:rsid w:val="00721089"/>
    <w:rsid w:val="007334FE"/>
    <w:rsid w:val="00733F3F"/>
    <w:rsid w:val="007427E0"/>
    <w:rsid w:val="007445A8"/>
    <w:rsid w:val="007478BC"/>
    <w:rsid w:val="00747CEC"/>
    <w:rsid w:val="007525DD"/>
    <w:rsid w:val="00757316"/>
    <w:rsid w:val="00757E11"/>
    <w:rsid w:val="0076306C"/>
    <w:rsid w:val="007675F4"/>
    <w:rsid w:val="00772346"/>
    <w:rsid w:val="007738F9"/>
    <w:rsid w:val="0078099B"/>
    <w:rsid w:val="00781484"/>
    <w:rsid w:val="007846B3"/>
    <w:rsid w:val="007848AC"/>
    <w:rsid w:val="00786FB7"/>
    <w:rsid w:val="00790167"/>
    <w:rsid w:val="0079227D"/>
    <w:rsid w:val="00797D40"/>
    <w:rsid w:val="007A046D"/>
    <w:rsid w:val="007A300D"/>
    <w:rsid w:val="007A4B54"/>
    <w:rsid w:val="007A620F"/>
    <w:rsid w:val="007A6FF5"/>
    <w:rsid w:val="007A7524"/>
    <w:rsid w:val="007A7B9D"/>
    <w:rsid w:val="007B0C90"/>
    <w:rsid w:val="007B2871"/>
    <w:rsid w:val="007C2196"/>
    <w:rsid w:val="007C36B2"/>
    <w:rsid w:val="007C55FC"/>
    <w:rsid w:val="007C6F2E"/>
    <w:rsid w:val="007C72EF"/>
    <w:rsid w:val="007D2C5A"/>
    <w:rsid w:val="007D3A1B"/>
    <w:rsid w:val="007D4ECA"/>
    <w:rsid w:val="007D723F"/>
    <w:rsid w:val="007D72D5"/>
    <w:rsid w:val="007F2BD4"/>
    <w:rsid w:val="007F5A7E"/>
    <w:rsid w:val="007F6EEB"/>
    <w:rsid w:val="008035B5"/>
    <w:rsid w:val="00820D1D"/>
    <w:rsid w:val="00824A36"/>
    <w:rsid w:val="00825572"/>
    <w:rsid w:val="00825D07"/>
    <w:rsid w:val="008443B0"/>
    <w:rsid w:val="008578E4"/>
    <w:rsid w:val="00864A43"/>
    <w:rsid w:val="00865A50"/>
    <w:rsid w:val="00866354"/>
    <w:rsid w:val="008678A7"/>
    <w:rsid w:val="00871B8C"/>
    <w:rsid w:val="008779BA"/>
    <w:rsid w:val="008855FA"/>
    <w:rsid w:val="00886934"/>
    <w:rsid w:val="008A2BBB"/>
    <w:rsid w:val="008A74B1"/>
    <w:rsid w:val="008A7F38"/>
    <w:rsid w:val="008B147F"/>
    <w:rsid w:val="008B78D9"/>
    <w:rsid w:val="008C73DA"/>
    <w:rsid w:val="008D031E"/>
    <w:rsid w:val="008E417D"/>
    <w:rsid w:val="008E7672"/>
    <w:rsid w:val="008F2CFD"/>
    <w:rsid w:val="008F689E"/>
    <w:rsid w:val="008F6FD2"/>
    <w:rsid w:val="008F79AF"/>
    <w:rsid w:val="00912A54"/>
    <w:rsid w:val="0093295F"/>
    <w:rsid w:val="00936073"/>
    <w:rsid w:val="00937BA8"/>
    <w:rsid w:val="009543B6"/>
    <w:rsid w:val="00962882"/>
    <w:rsid w:val="00967024"/>
    <w:rsid w:val="009743C6"/>
    <w:rsid w:val="0098165F"/>
    <w:rsid w:val="00981BB4"/>
    <w:rsid w:val="00983158"/>
    <w:rsid w:val="00984390"/>
    <w:rsid w:val="00991BF6"/>
    <w:rsid w:val="00993BA2"/>
    <w:rsid w:val="009A1367"/>
    <w:rsid w:val="009D19BF"/>
    <w:rsid w:val="009D270E"/>
    <w:rsid w:val="009D3022"/>
    <w:rsid w:val="009D329A"/>
    <w:rsid w:val="009E0D68"/>
    <w:rsid w:val="009E3D4D"/>
    <w:rsid w:val="00A000FF"/>
    <w:rsid w:val="00A00BEB"/>
    <w:rsid w:val="00A035C9"/>
    <w:rsid w:val="00A125AB"/>
    <w:rsid w:val="00A13006"/>
    <w:rsid w:val="00A13820"/>
    <w:rsid w:val="00A165A4"/>
    <w:rsid w:val="00A2176A"/>
    <w:rsid w:val="00A25D4C"/>
    <w:rsid w:val="00A26077"/>
    <w:rsid w:val="00A5158F"/>
    <w:rsid w:val="00A60BAE"/>
    <w:rsid w:val="00A65862"/>
    <w:rsid w:val="00A711F9"/>
    <w:rsid w:val="00A76000"/>
    <w:rsid w:val="00A81ABA"/>
    <w:rsid w:val="00A83ECB"/>
    <w:rsid w:val="00A84547"/>
    <w:rsid w:val="00A87365"/>
    <w:rsid w:val="00AB140E"/>
    <w:rsid w:val="00AC05A0"/>
    <w:rsid w:val="00AC7E8F"/>
    <w:rsid w:val="00AD0C49"/>
    <w:rsid w:val="00AD2A81"/>
    <w:rsid w:val="00AE62B9"/>
    <w:rsid w:val="00AF384E"/>
    <w:rsid w:val="00AF63F9"/>
    <w:rsid w:val="00B02281"/>
    <w:rsid w:val="00B05F2B"/>
    <w:rsid w:val="00B060D9"/>
    <w:rsid w:val="00B1091F"/>
    <w:rsid w:val="00B11217"/>
    <w:rsid w:val="00B11729"/>
    <w:rsid w:val="00B13ECA"/>
    <w:rsid w:val="00B14E88"/>
    <w:rsid w:val="00B16EAE"/>
    <w:rsid w:val="00B226A7"/>
    <w:rsid w:val="00B30A98"/>
    <w:rsid w:val="00B325B6"/>
    <w:rsid w:val="00B33B51"/>
    <w:rsid w:val="00B53872"/>
    <w:rsid w:val="00B57B49"/>
    <w:rsid w:val="00B64A3D"/>
    <w:rsid w:val="00B64C03"/>
    <w:rsid w:val="00B700D1"/>
    <w:rsid w:val="00B7390B"/>
    <w:rsid w:val="00B82AFE"/>
    <w:rsid w:val="00B83C8E"/>
    <w:rsid w:val="00B8430E"/>
    <w:rsid w:val="00B90BFF"/>
    <w:rsid w:val="00BA0DA9"/>
    <w:rsid w:val="00BA2B81"/>
    <w:rsid w:val="00BB4743"/>
    <w:rsid w:val="00BC4363"/>
    <w:rsid w:val="00BC7013"/>
    <w:rsid w:val="00BD0923"/>
    <w:rsid w:val="00BD3D8C"/>
    <w:rsid w:val="00BD4C62"/>
    <w:rsid w:val="00BE20D3"/>
    <w:rsid w:val="00BE3EB5"/>
    <w:rsid w:val="00BE45EF"/>
    <w:rsid w:val="00BF1EF2"/>
    <w:rsid w:val="00BF497E"/>
    <w:rsid w:val="00C01598"/>
    <w:rsid w:val="00C03240"/>
    <w:rsid w:val="00C15EC5"/>
    <w:rsid w:val="00C2393E"/>
    <w:rsid w:val="00C25011"/>
    <w:rsid w:val="00C327C1"/>
    <w:rsid w:val="00C3377C"/>
    <w:rsid w:val="00C338FE"/>
    <w:rsid w:val="00C45185"/>
    <w:rsid w:val="00C52FA0"/>
    <w:rsid w:val="00C54FA4"/>
    <w:rsid w:val="00C558C9"/>
    <w:rsid w:val="00C57724"/>
    <w:rsid w:val="00C62C13"/>
    <w:rsid w:val="00C6691B"/>
    <w:rsid w:val="00C7358F"/>
    <w:rsid w:val="00C74CF3"/>
    <w:rsid w:val="00C77539"/>
    <w:rsid w:val="00C859A9"/>
    <w:rsid w:val="00C85F85"/>
    <w:rsid w:val="00C95863"/>
    <w:rsid w:val="00C96D94"/>
    <w:rsid w:val="00CA39A4"/>
    <w:rsid w:val="00CA43F9"/>
    <w:rsid w:val="00CA7E53"/>
    <w:rsid w:val="00CB652A"/>
    <w:rsid w:val="00CB7504"/>
    <w:rsid w:val="00CC2718"/>
    <w:rsid w:val="00CD1B3C"/>
    <w:rsid w:val="00CD1CA2"/>
    <w:rsid w:val="00CD6918"/>
    <w:rsid w:val="00CE12B0"/>
    <w:rsid w:val="00CE79F8"/>
    <w:rsid w:val="00CF663C"/>
    <w:rsid w:val="00D016BF"/>
    <w:rsid w:val="00D03D12"/>
    <w:rsid w:val="00D119AE"/>
    <w:rsid w:val="00D11E2D"/>
    <w:rsid w:val="00D162A9"/>
    <w:rsid w:val="00D200D2"/>
    <w:rsid w:val="00D24A44"/>
    <w:rsid w:val="00D265F9"/>
    <w:rsid w:val="00D26981"/>
    <w:rsid w:val="00D271AA"/>
    <w:rsid w:val="00D34A0D"/>
    <w:rsid w:val="00D35E96"/>
    <w:rsid w:val="00D3726F"/>
    <w:rsid w:val="00D405E8"/>
    <w:rsid w:val="00D47C6D"/>
    <w:rsid w:val="00D554A1"/>
    <w:rsid w:val="00D5560B"/>
    <w:rsid w:val="00D56BDA"/>
    <w:rsid w:val="00D705E8"/>
    <w:rsid w:val="00D715D1"/>
    <w:rsid w:val="00D76E04"/>
    <w:rsid w:val="00D839DF"/>
    <w:rsid w:val="00D84C68"/>
    <w:rsid w:val="00DA3CD2"/>
    <w:rsid w:val="00DA5F09"/>
    <w:rsid w:val="00DA763B"/>
    <w:rsid w:val="00DB13DB"/>
    <w:rsid w:val="00DB14B0"/>
    <w:rsid w:val="00DB39A2"/>
    <w:rsid w:val="00DC047B"/>
    <w:rsid w:val="00DC4DD3"/>
    <w:rsid w:val="00DD2B67"/>
    <w:rsid w:val="00DD2F2F"/>
    <w:rsid w:val="00DD5390"/>
    <w:rsid w:val="00DE21F4"/>
    <w:rsid w:val="00DF20DB"/>
    <w:rsid w:val="00E00745"/>
    <w:rsid w:val="00E13121"/>
    <w:rsid w:val="00E13ADE"/>
    <w:rsid w:val="00E16AEF"/>
    <w:rsid w:val="00E16DFF"/>
    <w:rsid w:val="00E1709A"/>
    <w:rsid w:val="00E22A85"/>
    <w:rsid w:val="00E42235"/>
    <w:rsid w:val="00E56EE7"/>
    <w:rsid w:val="00E64BB4"/>
    <w:rsid w:val="00E701D6"/>
    <w:rsid w:val="00E75D68"/>
    <w:rsid w:val="00E7713A"/>
    <w:rsid w:val="00E82DDA"/>
    <w:rsid w:val="00E84FB5"/>
    <w:rsid w:val="00E85568"/>
    <w:rsid w:val="00E9044F"/>
    <w:rsid w:val="00E9221B"/>
    <w:rsid w:val="00E924FD"/>
    <w:rsid w:val="00E959B2"/>
    <w:rsid w:val="00EA60A0"/>
    <w:rsid w:val="00EB2989"/>
    <w:rsid w:val="00EB2A26"/>
    <w:rsid w:val="00EC2FBC"/>
    <w:rsid w:val="00EC5B9C"/>
    <w:rsid w:val="00ED017C"/>
    <w:rsid w:val="00ED0BC1"/>
    <w:rsid w:val="00ED5C33"/>
    <w:rsid w:val="00EE01BE"/>
    <w:rsid w:val="00EE14A7"/>
    <w:rsid w:val="00EE2778"/>
    <w:rsid w:val="00EF1775"/>
    <w:rsid w:val="00F0756A"/>
    <w:rsid w:val="00F13397"/>
    <w:rsid w:val="00F15810"/>
    <w:rsid w:val="00F20DA6"/>
    <w:rsid w:val="00F25A5E"/>
    <w:rsid w:val="00F414CF"/>
    <w:rsid w:val="00F45FF4"/>
    <w:rsid w:val="00F564BF"/>
    <w:rsid w:val="00F57F6F"/>
    <w:rsid w:val="00F67CF9"/>
    <w:rsid w:val="00F713C1"/>
    <w:rsid w:val="00F77923"/>
    <w:rsid w:val="00F80659"/>
    <w:rsid w:val="00F8341E"/>
    <w:rsid w:val="00F8461C"/>
    <w:rsid w:val="00F957F0"/>
    <w:rsid w:val="00FA250D"/>
    <w:rsid w:val="00FB74A6"/>
    <w:rsid w:val="00FC035D"/>
    <w:rsid w:val="00FC2261"/>
    <w:rsid w:val="00FD2A7C"/>
    <w:rsid w:val="00FE1730"/>
    <w:rsid w:val="00FE49EE"/>
    <w:rsid w:val="00FF01F7"/>
    <w:rsid w:val="00FF13FC"/>
    <w:rsid w:val="00FF14EA"/>
    <w:rsid w:val="00FF2902"/>
    <w:rsid w:val="00FF48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EA41F0"/>
  <w15:chartTrackingRefBased/>
  <w15:docId w15:val="{E66DEF5C-D642-4060-9652-FA858F1D2B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E56EE7"/>
    <w:rPr>
      <w:rFonts w:ascii="Times New Roman" w:hAnsi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39534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F2CFD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4C324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C3249"/>
  </w:style>
  <w:style w:type="paragraph" w:styleId="Footer">
    <w:name w:val="footer"/>
    <w:basedOn w:val="Normal"/>
    <w:link w:val="FooterChar"/>
    <w:uiPriority w:val="99"/>
    <w:unhideWhenUsed/>
    <w:rsid w:val="004C324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C3249"/>
  </w:style>
  <w:style w:type="paragraph" w:styleId="ListParagraph">
    <w:name w:val="List Paragraph"/>
    <w:basedOn w:val="Normal"/>
    <w:uiPriority w:val="34"/>
    <w:qFormat/>
    <w:rsid w:val="007334FE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CommentReference">
    <w:name w:val="annotation reference"/>
    <w:basedOn w:val="DefaultParagraphFont"/>
    <w:uiPriority w:val="99"/>
    <w:semiHidden/>
    <w:unhideWhenUsed/>
    <w:rsid w:val="00A6586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A6586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A65862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6586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65862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674B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674B7"/>
    <w:rPr>
      <w:rFonts w:ascii="Segoe UI" w:hAnsi="Segoe UI" w:cs="Segoe UI"/>
      <w:sz w:val="18"/>
      <w:szCs w:val="18"/>
    </w:rPr>
  </w:style>
  <w:style w:type="character" w:styleId="FollowedHyperlink">
    <w:name w:val="FollowedHyperlink"/>
    <w:basedOn w:val="DefaultParagraphFont"/>
    <w:uiPriority w:val="99"/>
    <w:semiHidden/>
    <w:unhideWhenUsed/>
    <w:rsid w:val="00AF63F9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53267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5417170">
          <w:marLeft w:val="418"/>
          <w:marRight w:val="0"/>
          <w:marTop w:val="24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84316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8995811">
          <w:marLeft w:val="418"/>
          <w:marRight w:val="0"/>
          <w:marTop w:val="24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52607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799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596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40372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3066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0024869">
                      <w:marLeft w:val="300"/>
                      <w:marRight w:val="300"/>
                      <w:marTop w:val="30"/>
                      <w:marBottom w:val="3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6858840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2007050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32927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57976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769126">
                      <w:marLeft w:val="300"/>
                      <w:marRight w:val="300"/>
                      <w:marTop w:val="30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316266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694771700">
          <w:marLeft w:val="300"/>
          <w:marRight w:val="300"/>
          <w:marTop w:val="30"/>
          <w:marBottom w:val="3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3444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61600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4469698">
          <w:marLeft w:val="418"/>
          <w:marRight w:val="0"/>
          <w:marTop w:val="24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38098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0742425">
          <w:marLeft w:val="418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79696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4814751">
          <w:marLeft w:val="418"/>
          <w:marRight w:val="0"/>
          <w:marTop w:val="24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24063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80/17441690500211130" TargetMode="External"/><Relationship Id="rId13" Type="http://schemas.openxmlformats.org/officeDocument/2006/relationships/hyperlink" Target="https://doi.org/10.1002/j.2164-490x.2003.tb00168.x" TargetMode="External"/><Relationship Id="rId18" Type="http://schemas.openxmlformats.org/officeDocument/2006/relationships/hyperlink" Target="https://doi.org/10.1002/j.1556-6678.2005.tb00591.x" TargetMode="External"/><Relationship Id="rId26" Type="http://schemas.openxmlformats.org/officeDocument/2006/relationships/footer" Target="footer1.xml"/><Relationship Id="rId3" Type="http://schemas.openxmlformats.org/officeDocument/2006/relationships/settings" Target="settings.xml"/><Relationship Id="rId21" Type="http://schemas.openxmlformats.org/officeDocument/2006/relationships/hyperlink" Target="https://doi.org/10.1037/h0045357" TargetMode="External"/><Relationship Id="rId7" Type="http://schemas.openxmlformats.org/officeDocument/2006/relationships/hyperlink" Target="https://doi.org/10.1037/0735-7028.38.6.603" TargetMode="External"/><Relationship Id="rId12" Type="http://schemas.openxmlformats.org/officeDocument/2006/relationships/hyperlink" Target="https://eur01.safelinks.protection.outlook.com/?url=https%3A%2F%2Fdoi.org%2F10.1037%2Fpst0000175&amp;data=04%7C01%7C%7C69f040d737114a424ada08d8da493c52%7C4e0f11f9046e45059cb8db2152311e21%7C0%7C0%7C637499355374014678%7CUnknown%7CTWFpbGZsb3d8eyJWIjoiMC4wLjAwMDAiLCJQIjoiV2luMzIiLCJBTiI6Ik1haWwiLCJXVCI6Mn0%3D%7C1000&amp;sdata=iEr5VxmNCFoquLWfJIU3w1k0YTCOJjcdnArIxt3A7ps%3D&amp;reserved=0" TargetMode="External"/><Relationship Id="rId17" Type="http://schemas.openxmlformats.org/officeDocument/2006/relationships/hyperlink" Target="https://doi.org/10.1080/14733140802035005" TargetMode="External"/><Relationship Id="rId25" Type="http://schemas.openxmlformats.org/officeDocument/2006/relationships/header" Target="header2.xml"/><Relationship Id="rId2" Type="http://schemas.openxmlformats.org/officeDocument/2006/relationships/styles" Target="styles.xml"/><Relationship Id="rId16" Type="http://schemas.openxmlformats.org/officeDocument/2006/relationships/hyperlink" Target="https://doi.org/10.1080/713658499" TargetMode="External"/><Relationship Id="rId20" Type="http://schemas.openxmlformats.org/officeDocument/2006/relationships/hyperlink" Target="https://doi.org/10.1038/scientificamerican1152-66" TargetMode="External"/><Relationship Id="rId29" Type="http://schemas.openxmlformats.org/officeDocument/2006/relationships/footer" Target="footer3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doi.org/10.1108/rr-10-2013-0256" TargetMode="External"/><Relationship Id="rId24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hyperlink" Target="https://doi.org/10.1080/09515079208254445" TargetMode="External"/><Relationship Id="rId23" Type="http://schemas.openxmlformats.org/officeDocument/2006/relationships/hyperlink" Target="https://doi.org/10.1080/14779757.2018.1527243" TargetMode="External"/><Relationship Id="rId28" Type="http://schemas.openxmlformats.org/officeDocument/2006/relationships/header" Target="header3.xml"/><Relationship Id="rId10" Type="http://schemas.openxmlformats.org/officeDocument/2006/relationships/hyperlink" Target="https://doi.org/10.1080/10503307.2019.1585590" TargetMode="External"/><Relationship Id="rId19" Type="http://schemas.openxmlformats.org/officeDocument/2006/relationships/hyperlink" Target="https://doi.org/10.1080/10503307.2019.1585590" TargetMode="External"/><Relationship Id="rId31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doi.org/10.1375/jrc.17.1.26" TargetMode="External"/><Relationship Id="rId14" Type="http://schemas.openxmlformats.org/officeDocument/2006/relationships/hyperlink" Target="https://doi.org/10.1080/14639947.2017.1373437" TargetMode="External"/><Relationship Id="rId22" Type="http://schemas.openxmlformats.org/officeDocument/2006/relationships/hyperlink" Target="https://cris.brighton.ac.uk/ws/files/21851017/034_37_Oct_TT_Race_and_the_core_conditions.pdf" TargetMode="External"/><Relationship Id="rId27" Type="http://schemas.openxmlformats.org/officeDocument/2006/relationships/footer" Target="footer2.xm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12</Pages>
  <Words>3338</Words>
  <Characters>19033</Characters>
  <Application>Microsoft Office Word</Application>
  <DocSecurity>0</DocSecurity>
  <Lines>158</Lines>
  <Paragraphs>44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22327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Natalie Lisa Sen (1708216)</dc:creator>
  <cp:keywords/>
  <dc:description/>
  <cp:lastModifiedBy>Natalie Lisa Sen (1708216)</cp:lastModifiedBy>
  <cp:revision>23</cp:revision>
  <dcterms:created xsi:type="dcterms:W3CDTF">2021-02-26T12:27:00Z</dcterms:created>
  <dcterms:modified xsi:type="dcterms:W3CDTF">2021-02-26T12:42:00Z</dcterms:modified>
</cp:coreProperties>
</file>