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03A788FF" w:rsidR="000A59DA" w:rsidRPr="00D212FD" w:rsidRDefault="000A59DA" w:rsidP="00A82406">
      <w:pPr>
        <w:pStyle w:val="Title"/>
        <w:rPr>
          <w:rFonts w:eastAsia="Verdana"/>
          <w:b/>
          <w:bCs/>
          <w:color w:val="000000" w:themeColor="text1"/>
          <w:sz w:val="24"/>
          <w:szCs w:val="24"/>
        </w:rPr>
      </w:pPr>
    </w:p>
    <w:p w14:paraId="513EE67C" w14:textId="53332BCC" w:rsidR="00D34FED" w:rsidRPr="00D212FD" w:rsidRDefault="00000000">
      <w:pPr>
        <w:rPr>
          <w:color w:val="000000" w:themeColor="text1"/>
          <w:sz w:val="24"/>
          <w:szCs w:val="24"/>
        </w:rPr>
      </w:pPr>
      <w:r w:rsidRPr="00D212FD">
        <w:rPr>
          <w:color w:val="000000" w:themeColor="text1"/>
          <w:sz w:val="24"/>
          <w:szCs w:val="24"/>
        </w:rPr>
        <w:t xml:space="preserve">    </w:t>
      </w:r>
      <w:r w:rsidR="00A84C8E">
        <w:rPr>
          <w:noProof/>
          <w:color w:val="000000" w:themeColor="text1"/>
          <w:sz w:val="24"/>
          <w:szCs w:val="24"/>
        </w:rPr>
        <w:drawing>
          <wp:inline distT="0" distB="0" distL="0" distR="0" wp14:anchorId="2C3A0156" wp14:editId="309EB283">
            <wp:extent cx="3274060" cy="1310640"/>
            <wp:effectExtent l="0" t="0" r="2540" b="3810"/>
            <wp:docPr id="7439114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4060" cy="1310640"/>
                    </a:xfrm>
                    <a:prstGeom prst="rect">
                      <a:avLst/>
                    </a:prstGeom>
                    <a:noFill/>
                  </pic:spPr>
                </pic:pic>
              </a:graphicData>
            </a:graphic>
          </wp:inline>
        </w:drawing>
      </w:r>
      <w:r w:rsidRPr="00D212FD">
        <w:rPr>
          <w:color w:val="000000" w:themeColor="text1"/>
          <w:sz w:val="24"/>
          <w:szCs w:val="24"/>
        </w:rPr>
        <w:t xml:space="preserve">                                                  </w:t>
      </w:r>
    </w:p>
    <w:p w14:paraId="7454AFD4" w14:textId="77777777" w:rsidR="00AD5F9D" w:rsidRDefault="00AD5F9D" w:rsidP="00C16BE1">
      <w:pPr>
        <w:jc w:val="center"/>
        <w:rPr>
          <w:b/>
          <w:bCs/>
          <w:color w:val="000000" w:themeColor="text1"/>
          <w:sz w:val="24"/>
          <w:szCs w:val="24"/>
          <w:u w:val="single"/>
        </w:rPr>
      </w:pPr>
    </w:p>
    <w:p w14:paraId="09FCC87A" w14:textId="77777777" w:rsidR="00AD5F9D" w:rsidRDefault="00AD5F9D" w:rsidP="00C16BE1">
      <w:pPr>
        <w:jc w:val="center"/>
        <w:rPr>
          <w:b/>
          <w:bCs/>
          <w:color w:val="000000" w:themeColor="text1"/>
          <w:sz w:val="24"/>
          <w:szCs w:val="24"/>
          <w:u w:val="single"/>
        </w:rPr>
      </w:pPr>
    </w:p>
    <w:p w14:paraId="3E4E1517" w14:textId="77777777" w:rsidR="00AD5F9D" w:rsidRDefault="00AD5F9D" w:rsidP="00C16BE1">
      <w:pPr>
        <w:jc w:val="center"/>
        <w:rPr>
          <w:b/>
          <w:bCs/>
          <w:color w:val="000000" w:themeColor="text1"/>
          <w:sz w:val="24"/>
          <w:szCs w:val="24"/>
          <w:u w:val="single"/>
        </w:rPr>
      </w:pPr>
    </w:p>
    <w:p w14:paraId="35DD0C24" w14:textId="77777777" w:rsidR="00AD5F9D" w:rsidRPr="004710C1" w:rsidRDefault="00AD5F9D" w:rsidP="00AD5F9D">
      <w:pPr>
        <w:pStyle w:val="Title"/>
        <w:jc w:val="center"/>
        <w:rPr>
          <w:rFonts w:eastAsia="Verdana"/>
          <w:b/>
          <w:bCs/>
          <w:color w:val="000000" w:themeColor="text1"/>
          <w:sz w:val="36"/>
          <w:szCs w:val="36"/>
        </w:rPr>
      </w:pPr>
      <w:r w:rsidRPr="004710C1">
        <w:rPr>
          <w:b/>
          <w:bCs/>
          <w:color w:val="000000" w:themeColor="text1"/>
          <w:sz w:val="36"/>
          <w:szCs w:val="36"/>
        </w:rPr>
        <w:t>Professional Career Development</w:t>
      </w:r>
      <w:r w:rsidRPr="00D212FD">
        <w:rPr>
          <w:b/>
          <w:bCs/>
          <w:color w:val="000000" w:themeColor="text1"/>
          <w:sz w:val="24"/>
          <w:szCs w:val="24"/>
        </w:rPr>
        <w:t xml:space="preserve"> </w:t>
      </w:r>
      <w:r w:rsidRPr="004710C1">
        <w:rPr>
          <w:b/>
          <w:bCs/>
          <w:color w:val="000000" w:themeColor="text1"/>
          <w:sz w:val="36"/>
          <w:szCs w:val="36"/>
        </w:rPr>
        <w:t>in Health and Social Care (</w:t>
      </w:r>
      <w:r w:rsidRPr="004710C1">
        <w:rPr>
          <w:rFonts w:eastAsia="Verdana"/>
          <w:b/>
          <w:bCs/>
          <w:color w:val="000000" w:themeColor="text1"/>
          <w:sz w:val="36"/>
          <w:szCs w:val="36"/>
        </w:rPr>
        <w:t>LCHS 4009)</w:t>
      </w:r>
    </w:p>
    <w:p w14:paraId="18989782" w14:textId="77777777" w:rsidR="00AD5F9D" w:rsidRDefault="00AD5F9D" w:rsidP="00C16BE1">
      <w:pPr>
        <w:jc w:val="center"/>
        <w:rPr>
          <w:b/>
          <w:bCs/>
          <w:color w:val="000000" w:themeColor="text1"/>
          <w:sz w:val="24"/>
          <w:szCs w:val="24"/>
          <w:u w:val="single"/>
        </w:rPr>
      </w:pPr>
    </w:p>
    <w:p w14:paraId="605FE8BF" w14:textId="77777777" w:rsidR="00AD5F9D" w:rsidRDefault="00AD5F9D" w:rsidP="00C16BE1">
      <w:pPr>
        <w:jc w:val="center"/>
        <w:rPr>
          <w:b/>
          <w:bCs/>
          <w:color w:val="000000" w:themeColor="text1"/>
          <w:sz w:val="24"/>
          <w:szCs w:val="24"/>
          <w:u w:val="single"/>
        </w:rPr>
      </w:pPr>
    </w:p>
    <w:p w14:paraId="349A49C2" w14:textId="77777777" w:rsidR="00AD5F9D" w:rsidRDefault="00AD5F9D" w:rsidP="00C16BE1">
      <w:pPr>
        <w:jc w:val="center"/>
        <w:rPr>
          <w:b/>
          <w:bCs/>
          <w:color w:val="000000" w:themeColor="text1"/>
          <w:sz w:val="24"/>
          <w:szCs w:val="24"/>
          <w:u w:val="single"/>
        </w:rPr>
      </w:pPr>
    </w:p>
    <w:p w14:paraId="5CD19434" w14:textId="77777777" w:rsidR="00AD5F9D" w:rsidRDefault="00AD5F9D" w:rsidP="00C16BE1">
      <w:pPr>
        <w:jc w:val="center"/>
        <w:rPr>
          <w:b/>
          <w:bCs/>
          <w:color w:val="000000" w:themeColor="text1"/>
          <w:sz w:val="24"/>
          <w:szCs w:val="24"/>
          <w:u w:val="single"/>
        </w:rPr>
      </w:pPr>
    </w:p>
    <w:p w14:paraId="751D0FC4" w14:textId="1E0C66D4" w:rsidR="00D34FED" w:rsidRPr="004710C1" w:rsidRDefault="00000000" w:rsidP="00C16BE1">
      <w:pPr>
        <w:jc w:val="center"/>
        <w:rPr>
          <w:color w:val="000000" w:themeColor="text1"/>
          <w:sz w:val="28"/>
          <w:szCs w:val="28"/>
        </w:rPr>
      </w:pPr>
      <w:r w:rsidRPr="004710C1">
        <w:rPr>
          <w:b/>
          <w:bCs/>
          <w:color w:val="000000" w:themeColor="text1"/>
          <w:sz w:val="28"/>
          <w:szCs w:val="28"/>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F5C76A" w14:textId="6F744A34" w:rsidR="00D34FED" w:rsidRPr="008F0EB7" w:rsidRDefault="00000000">
      <w:pPr>
        <w:rPr>
          <w:b/>
          <w:bCs/>
          <w:color w:val="000000" w:themeColor="text1"/>
          <w:sz w:val="28"/>
          <w:szCs w:val="28"/>
          <w:u w:val="single"/>
        </w:rPr>
      </w:pPr>
      <w:r w:rsidRPr="008F0EB7">
        <w:rPr>
          <w:b/>
          <w:bCs/>
          <w:color w:val="000000" w:themeColor="text1"/>
          <w:sz w:val="28"/>
          <w:szCs w:val="28"/>
          <w:u w:val="single"/>
        </w:rPr>
        <w:t>Name of Student:</w:t>
      </w:r>
      <w:r w:rsidR="00FF086B" w:rsidRPr="008F0EB7">
        <w:rPr>
          <w:b/>
          <w:bCs/>
          <w:color w:val="000000" w:themeColor="text1"/>
          <w:sz w:val="28"/>
          <w:szCs w:val="28"/>
          <w:u w:val="single"/>
        </w:rPr>
        <w:t xml:space="preserve">  </w:t>
      </w:r>
      <w:r w:rsidR="00B7400A" w:rsidRPr="008F0EB7">
        <w:rPr>
          <w:b/>
          <w:bCs/>
          <w:color w:val="000000" w:themeColor="text1"/>
          <w:sz w:val="28"/>
          <w:szCs w:val="28"/>
          <w:u w:val="single"/>
        </w:rPr>
        <w:t xml:space="preserve">   Jovita </w:t>
      </w:r>
      <w:r w:rsidR="00273C80" w:rsidRPr="008F0EB7">
        <w:rPr>
          <w:b/>
          <w:bCs/>
          <w:color w:val="000000" w:themeColor="text1"/>
          <w:sz w:val="28"/>
          <w:szCs w:val="28"/>
          <w:u w:val="single"/>
        </w:rPr>
        <w:t>Carpio</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34FA4488" w:rsidR="00D34FED" w:rsidRPr="008F0EB7" w:rsidRDefault="00000000">
      <w:pPr>
        <w:rPr>
          <w:b/>
          <w:bCs/>
          <w:color w:val="000000" w:themeColor="text1"/>
          <w:sz w:val="28"/>
          <w:szCs w:val="28"/>
          <w:u w:val="single"/>
        </w:rPr>
      </w:pPr>
      <w:r w:rsidRPr="008F0EB7">
        <w:rPr>
          <w:b/>
          <w:bCs/>
          <w:color w:val="000000" w:themeColor="text1"/>
          <w:sz w:val="28"/>
          <w:szCs w:val="28"/>
          <w:u w:val="single"/>
        </w:rPr>
        <w:t>I.D. Number:</w:t>
      </w:r>
      <w:r w:rsidR="00273C80" w:rsidRPr="008F0EB7">
        <w:rPr>
          <w:b/>
          <w:bCs/>
          <w:color w:val="000000" w:themeColor="text1"/>
          <w:sz w:val="28"/>
          <w:szCs w:val="28"/>
          <w:u w:val="single"/>
        </w:rPr>
        <w:t xml:space="preserve">  2514539</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466A4FE2" w:rsidR="00D34FED" w:rsidRPr="008F0EB7" w:rsidRDefault="00000000">
      <w:pPr>
        <w:rPr>
          <w:b/>
          <w:bCs/>
          <w:color w:val="000000" w:themeColor="text1"/>
          <w:sz w:val="28"/>
          <w:szCs w:val="28"/>
          <w:u w:val="single"/>
        </w:rPr>
      </w:pPr>
      <w:r w:rsidRPr="008F0EB7">
        <w:rPr>
          <w:b/>
          <w:bCs/>
          <w:color w:val="000000" w:themeColor="text1"/>
          <w:sz w:val="28"/>
          <w:szCs w:val="28"/>
          <w:u w:val="single"/>
        </w:rPr>
        <w:t>Name of Tutor:</w:t>
      </w:r>
      <w:r w:rsidR="00273C80" w:rsidRPr="008F0EB7">
        <w:rPr>
          <w:b/>
          <w:bCs/>
          <w:color w:val="000000" w:themeColor="text1"/>
          <w:sz w:val="28"/>
          <w:szCs w:val="28"/>
          <w:u w:val="single"/>
        </w:rPr>
        <w:t xml:space="preserve">  Soban Sadiq</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4AE24D3D" w14:textId="77777777" w:rsidR="00722674" w:rsidRDefault="00722674">
      <w:pPr>
        <w:rPr>
          <w:b/>
          <w:bCs/>
          <w:color w:val="000000" w:themeColor="text1"/>
          <w:sz w:val="24"/>
          <w:szCs w:val="24"/>
          <w:u w:val="single"/>
        </w:rPr>
      </w:pPr>
    </w:p>
    <w:p w14:paraId="2A1D4E31" w14:textId="77777777" w:rsidR="00722674" w:rsidRDefault="00722674">
      <w:pPr>
        <w:rPr>
          <w:b/>
          <w:bCs/>
          <w:color w:val="000000" w:themeColor="text1"/>
          <w:sz w:val="24"/>
          <w:szCs w:val="24"/>
          <w:u w:val="single"/>
        </w:rPr>
      </w:pPr>
    </w:p>
    <w:p w14:paraId="2D77B38D" w14:textId="5E3BFD8C"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w:t>
      </w:r>
      <w:r w:rsidR="00972FBD">
        <w:rPr>
          <w:color w:val="000000" w:themeColor="text1"/>
          <w:sz w:val="24"/>
          <w:szCs w:val="24"/>
        </w:rPr>
        <w:t>used</w:t>
      </w:r>
      <w:r w:rsidRPr="00D212FD">
        <w:rPr>
          <w:color w:val="000000" w:themeColor="text1"/>
          <w:sz w:val="24"/>
          <w:szCs w:val="24"/>
        </w:rPr>
        <w:t xml:space="preserve"> AI to complete my work. </w:t>
      </w:r>
      <w:r w:rsidR="00914147">
        <w:rPr>
          <w:color w:val="000000" w:themeColor="text1"/>
          <w:sz w:val="24"/>
          <w:szCs w:val="24"/>
        </w:rPr>
        <w:t>I use Grammarly</w:t>
      </w:r>
      <w:r w:rsidR="007D3A7D">
        <w:rPr>
          <w:color w:val="000000" w:themeColor="text1"/>
          <w:sz w:val="24"/>
          <w:szCs w:val="24"/>
        </w:rPr>
        <w:t>, Copilot</w:t>
      </w:r>
      <w:r w:rsidR="00914147">
        <w:rPr>
          <w:color w:val="000000" w:themeColor="text1"/>
          <w:sz w:val="24"/>
          <w:szCs w:val="24"/>
        </w:rPr>
        <w:t xml:space="preserve"> and Google Gemi</w:t>
      </w:r>
      <w:r w:rsidR="001D7800">
        <w:rPr>
          <w:color w:val="000000" w:themeColor="text1"/>
          <w:sz w:val="24"/>
          <w:szCs w:val="24"/>
        </w:rPr>
        <w:t>ni to proofread and check meanings</w:t>
      </w:r>
      <w:r w:rsidR="005B085E">
        <w:rPr>
          <w:color w:val="000000" w:themeColor="text1"/>
          <w:sz w:val="24"/>
          <w:szCs w:val="24"/>
        </w:rPr>
        <w:t xml:space="preserve"> of words.</w:t>
      </w:r>
    </w:p>
    <w:p w14:paraId="642FE0F1" w14:textId="77777777"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2D512A74" w:rsidR="00D34FED" w:rsidRDefault="00877A64">
      <w:pPr>
        <w:pStyle w:val="Title"/>
        <w:rPr>
          <w:rFonts w:eastAsia="Verdana"/>
          <w:color w:val="000000" w:themeColor="text1"/>
          <w:sz w:val="24"/>
          <w:szCs w:val="24"/>
        </w:rPr>
      </w:pPr>
      <w:r>
        <w:rPr>
          <w:rFonts w:eastAsia="Verdana"/>
          <w:color w:val="000000" w:themeColor="text1"/>
          <w:sz w:val="24"/>
          <w:szCs w:val="24"/>
        </w:rPr>
        <w:t>Cover Page</w:t>
      </w:r>
      <w:r w:rsidR="0074729C">
        <w:rPr>
          <w:rFonts w:eastAsia="Verdana"/>
          <w:color w:val="000000" w:themeColor="text1"/>
          <w:sz w:val="24"/>
          <w:szCs w:val="24"/>
        </w:rPr>
        <w:t xml:space="preserve"> ______________________________________ 1</w:t>
      </w:r>
    </w:p>
    <w:p w14:paraId="79B92FBB" w14:textId="66C894E0" w:rsidR="00D227B5" w:rsidRPr="00D227B5" w:rsidRDefault="00D227B5" w:rsidP="00D227B5">
      <w:r>
        <w:t xml:space="preserve">Table of Contents </w:t>
      </w:r>
      <w:r w:rsidR="00167068">
        <w:t>______________________________________ 2</w:t>
      </w:r>
    </w:p>
    <w:p w14:paraId="473348CC" w14:textId="7FE41F99" w:rsidR="0074729C" w:rsidRDefault="00966C2D" w:rsidP="0074729C">
      <w:pPr>
        <w:rPr>
          <w:sz w:val="24"/>
          <w:szCs w:val="24"/>
        </w:rPr>
      </w:pPr>
      <w:r w:rsidRPr="00966C2D">
        <w:rPr>
          <w:sz w:val="24"/>
          <w:szCs w:val="24"/>
        </w:rPr>
        <w:t>Introduction</w:t>
      </w:r>
      <w:r>
        <w:rPr>
          <w:sz w:val="24"/>
          <w:szCs w:val="24"/>
        </w:rPr>
        <w:t xml:space="preserve"> _______________________________________</w:t>
      </w:r>
      <w:r w:rsidR="00DD72D9">
        <w:rPr>
          <w:sz w:val="24"/>
          <w:szCs w:val="24"/>
        </w:rPr>
        <w:t>3</w:t>
      </w:r>
    </w:p>
    <w:p w14:paraId="402F1A52" w14:textId="6EBAED8F" w:rsidR="00DD72D9" w:rsidRDefault="00DD72D9" w:rsidP="0074729C">
      <w:pPr>
        <w:rPr>
          <w:sz w:val="24"/>
          <w:szCs w:val="24"/>
        </w:rPr>
      </w:pPr>
      <w:r>
        <w:rPr>
          <w:sz w:val="24"/>
          <w:szCs w:val="24"/>
        </w:rPr>
        <w:t>Professional CV ___________________________________</w:t>
      </w:r>
      <w:r w:rsidR="00132C49">
        <w:rPr>
          <w:sz w:val="24"/>
          <w:szCs w:val="24"/>
        </w:rPr>
        <w:t xml:space="preserve"> 3</w:t>
      </w:r>
      <w:r w:rsidR="007A6D15">
        <w:rPr>
          <w:sz w:val="24"/>
          <w:szCs w:val="24"/>
        </w:rPr>
        <w:t xml:space="preserve"> </w:t>
      </w:r>
      <w:r w:rsidR="009947B8">
        <w:rPr>
          <w:sz w:val="24"/>
          <w:szCs w:val="24"/>
        </w:rPr>
        <w:t>–</w:t>
      </w:r>
      <w:r w:rsidR="0014152D">
        <w:rPr>
          <w:sz w:val="24"/>
          <w:szCs w:val="24"/>
        </w:rPr>
        <w:t xml:space="preserve"> 4</w:t>
      </w:r>
    </w:p>
    <w:p w14:paraId="04745219" w14:textId="6C3A2968" w:rsidR="009947B8" w:rsidRDefault="009947B8" w:rsidP="0074729C">
      <w:pPr>
        <w:rPr>
          <w:sz w:val="24"/>
          <w:szCs w:val="24"/>
        </w:rPr>
      </w:pPr>
      <w:r>
        <w:rPr>
          <w:sz w:val="24"/>
          <w:szCs w:val="24"/>
        </w:rPr>
        <w:t>Personal S</w:t>
      </w:r>
      <w:r w:rsidR="002739A6">
        <w:rPr>
          <w:sz w:val="24"/>
          <w:szCs w:val="24"/>
        </w:rPr>
        <w:t>tatement ________________________________ 5</w:t>
      </w:r>
    </w:p>
    <w:p w14:paraId="76C82336" w14:textId="342C0CC9" w:rsidR="00132C49" w:rsidRDefault="00132C49" w:rsidP="0074729C">
      <w:pPr>
        <w:rPr>
          <w:sz w:val="24"/>
          <w:szCs w:val="24"/>
        </w:rPr>
      </w:pPr>
      <w:r>
        <w:rPr>
          <w:sz w:val="24"/>
          <w:szCs w:val="24"/>
        </w:rPr>
        <w:t>SWOT Analysis</w:t>
      </w:r>
      <w:r w:rsidR="00DA7119">
        <w:rPr>
          <w:sz w:val="24"/>
          <w:szCs w:val="24"/>
        </w:rPr>
        <w:t xml:space="preserve"> ___________________________________ </w:t>
      </w:r>
      <w:r w:rsidR="008A5E52">
        <w:rPr>
          <w:sz w:val="24"/>
          <w:szCs w:val="24"/>
        </w:rPr>
        <w:t>6</w:t>
      </w:r>
      <w:r w:rsidR="00462EDA">
        <w:rPr>
          <w:sz w:val="24"/>
          <w:szCs w:val="24"/>
        </w:rPr>
        <w:t xml:space="preserve"> - 7</w:t>
      </w:r>
    </w:p>
    <w:p w14:paraId="78C7CB03" w14:textId="2B1F5277" w:rsidR="00F6792F" w:rsidRDefault="001C13C3" w:rsidP="0074729C">
      <w:pPr>
        <w:rPr>
          <w:sz w:val="24"/>
          <w:szCs w:val="24"/>
        </w:rPr>
      </w:pPr>
      <w:r>
        <w:rPr>
          <w:sz w:val="24"/>
          <w:szCs w:val="24"/>
        </w:rPr>
        <w:t>Personal Development Plan _________________________</w:t>
      </w:r>
      <w:r w:rsidR="00EC5A94">
        <w:rPr>
          <w:sz w:val="24"/>
          <w:szCs w:val="24"/>
        </w:rPr>
        <w:t xml:space="preserve">  </w:t>
      </w:r>
      <w:r w:rsidR="00462EDA">
        <w:rPr>
          <w:sz w:val="24"/>
          <w:szCs w:val="24"/>
        </w:rPr>
        <w:t>8</w:t>
      </w:r>
    </w:p>
    <w:p w14:paraId="046AA15F" w14:textId="52BF2914" w:rsidR="001C13C3" w:rsidRDefault="00DB39F1" w:rsidP="0074729C">
      <w:pPr>
        <w:rPr>
          <w:sz w:val="24"/>
          <w:szCs w:val="24"/>
        </w:rPr>
      </w:pPr>
      <w:r>
        <w:rPr>
          <w:sz w:val="24"/>
          <w:szCs w:val="24"/>
        </w:rPr>
        <w:t>Critical Reflection Using Gibbs Reflective Cycle</w:t>
      </w:r>
      <w:r w:rsidR="00907776">
        <w:rPr>
          <w:sz w:val="24"/>
          <w:szCs w:val="24"/>
        </w:rPr>
        <w:t xml:space="preserve"> __________</w:t>
      </w:r>
      <w:r w:rsidR="00932872">
        <w:rPr>
          <w:sz w:val="24"/>
          <w:szCs w:val="24"/>
        </w:rPr>
        <w:t xml:space="preserve"> </w:t>
      </w:r>
      <w:r w:rsidR="00907776">
        <w:rPr>
          <w:sz w:val="24"/>
          <w:szCs w:val="24"/>
        </w:rPr>
        <w:t>9</w:t>
      </w:r>
    </w:p>
    <w:p w14:paraId="562BADEE" w14:textId="77777777" w:rsidR="00DA7119" w:rsidRPr="00966C2D" w:rsidRDefault="00DA7119" w:rsidP="0074729C">
      <w:pPr>
        <w:rPr>
          <w:sz w:val="24"/>
          <w:szCs w:val="24"/>
        </w:rPr>
      </w:pPr>
    </w:p>
    <w:p w14:paraId="55A2192B" w14:textId="77777777" w:rsidR="00D34FED" w:rsidRPr="00966C2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257CFF1" w14:textId="60DD047B" w:rsidR="00CC3F85" w:rsidRPr="00D212FD" w:rsidRDefault="00CC3F85" w:rsidP="00CC3F85">
      <w:pPr>
        <w:spacing w:line="360" w:lineRule="auto"/>
        <w:rPr>
          <w:b/>
          <w:bCs/>
          <w:sz w:val="24"/>
          <w:szCs w:val="24"/>
          <w:u w:val="single"/>
        </w:rPr>
      </w:pP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10FAC574" w:rsidR="000A6D33" w:rsidRPr="00021931" w:rsidRDefault="009C4F5B" w:rsidP="00CC3F85">
      <w:pPr>
        <w:spacing w:line="360" w:lineRule="auto"/>
        <w:jc w:val="both"/>
      </w:pPr>
      <w:r>
        <w:t>A port</w:t>
      </w:r>
      <w:r w:rsidR="00A716E6">
        <w:t>folio is a curated showcase of your best work</w:t>
      </w:r>
      <w:r w:rsidR="005D0E48">
        <w:t xml:space="preserve">, </w:t>
      </w:r>
      <w:r w:rsidR="007B736B">
        <w:t>projects, and achievements</w:t>
      </w:r>
      <w:r w:rsidR="00F96CC2">
        <w:t xml:space="preserve"> that proves what you can actually do. </w:t>
      </w:r>
      <w:r w:rsidR="00634566">
        <w:t>While a resume tells employers about your experience</w:t>
      </w:r>
      <w:r w:rsidR="00214BA8">
        <w:t>, a portfolio shows them the receipts</w:t>
      </w:r>
      <w:r w:rsidR="0098471B">
        <w:t xml:space="preserve"> – whether that’s class projects, code </w:t>
      </w:r>
      <w:r w:rsidR="00662DD5">
        <w:t xml:space="preserve">repositories, design </w:t>
      </w:r>
      <w:r w:rsidR="00344010">
        <w:t>mock-ups</w:t>
      </w:r>
      <w:r w:rsidR="00662DD5">
        <w:t>, writing samples</w:t>
      </w:r>
      <w:r w:rsidR="00EF0373">
        <w:t xml:space="preserve">, or club initiatives. It </w:t>
      </w:r>
      <w:r w:rsidR="00832B70">
        <w:t xml:space="preserve">turns your potential into visible proof, </w:t>
      </w:r>
      <w:r w:rsidR="002B3074">
        <w:t>giving hiring managers a clear picture</w:t>
      </w:r>
      <w:r w:rsidR="00DF7764">
        <w:t xml:space="preserve"> of how you solve real-world problems</w:t>
      </w:r>
      <w:r w:rsidR="00DE1492">
        <w:t>.</w:t>
      </w:r>
    </w:p>
    <w:p w14:paraId="4E79BC14" w14:textId="77777777" w:rsidR="00CC3F85" w:rsidRPr="00D212FD" w:rsidRDefault="00CC3F85" w:rsidP="00CC3F85">
      <w:pPr>
        <w:spacing w:line="360" w:lineRule="auto"/>
        <w:jc w:val="both"/>
        <w:rPr>
          <w:b/>
          <w:bCs/>
          <w:sz w:val="24"/>
          <w:szCs w:val="24"/>
        </w:rPr>
      </w:pPr>
    </w:p>
    <w:p w14:paraId="04E3C2D0" w14:textId="6F226FC0" w:rsidR="00D212FD" w:rsidRPr="00D212FD" w:rsidRDefault="00D212FD" w:rsidP="00D212FD">
      <w:pPr>
        <w:pStyle w:val="NoSpacing"/>
        <w:rPr>
          <w:rFonts w:ascii="Arial" w:hAnsi="Arial" w:cs="Arial"/>
          <w:b/>
          <w:bCs/>
        </w:rPr>
      </w:pPr>
    </w:p>
    <w:p w14:paraId="3AC927EA" w14:textId="567E7A1B" w:rsidR="00D212FD" w:rsidRDefault="00D212FD" w:rsidP="00D212FD">
      <w:pPr>
        <w:pStyle w:val="NoSpacing"/>
        <w:rPr>
          <w:rFonts w:ascii="Arial" w:hAnsi="Arial" w:cs="Arial"/>
        </w:rPr>
      </w:pPr>
    </w:p>
    <w:p w14:paraId="01C8372E" w14:textId="77777777" w:rsidR="0058190E" w:rsidRDefault="0058190E" w:rsidP="00D212FD">
      <w:pPr>
        <w:pStyle w:val="NoSpacing"/>
        <w:rPr>
          <w:rFonts w:ascii="Arial" w:hAnsi="Arial" w:cs="Arial"/>
        </w:rPr>
      </w:pPr>
    </w:p>
    <w:p w14:paraId="1A8D5EBC" w14:textId="5DA11FA6" w:rsidR="0058190E" w:rsidRDefault="0058190E" w:rsidP="00D212FD">
      <w:pPr>
        <w:pStyle w:val="NoSpacing"/>
        <w:rPr>
          <w:rFonts w:ascii="Arial" w:hAnsi="Arial" w:cs="Arial"/>
        </w:rPr>
      </w:pPr>
      <w:r w:rsidRPr="001D29F5">
        <w:rPr>
          <w:rFonts w:ascii="Arial" w:hAnsi="Arial" w:cs="Arial"/>
          <w:b/>
          <w:bCs/>
        </w:rPr>
        <w:t>Jovita Carpio</w:t>
      </w:r>
      <w:r w:rsidR="001C5D11" w:rsidRPr="001D29F5">
        <w:rPr>
          <w:rFonts w:ascii="Arial" w:hAnsi="Arial" w:cs="Arial"/>
          <w:b/>
          <w:bCs/>
        </w:rPr>
        <w:t xml:space="preserve">                                                                       </w:t>
      </w:r>
      <w:r w:rsidR="001C5D11">
        <w:rPr>
          <w:rFonts w:ascii="Arial" w:hAnsi="Arial" w:cs="Arial"/>
        </w:rPr>
        <w:t>Location: London, UK</w:t>
      </w:r>
    </w:p>
    <w:p w14:paraId="1E0BDC20" w14:textId="104DB5BF" w:rsidR="007B33DE" w:rsidRDefault="007B33DE" w:rsidP="00D212FD">
      <w:pPr>
        <w:pStyle w:val="NoSpacing"/>
        <w:rPr>
          <w:rFonts w:ascii="Arial" w:hAnsi="Arial" w:cs="Arial"/>
        </w:rPr>
      </w:pPr>
      <w:r>
        <w:rPr>
          <w:rFonts w:ascii="Arial" w:hAnsi="Arial" w:cs="Arial"/>
        </w:rPr>
        <w:t xml:space="preserve">Qualified Social Worker                                                      </w:t>
      </w:r>
      <w:r w:rsidR="007D2324">
        <w:rPr>
          <w:rFonts w:ascii="Arial" w:hAnsi="Arial" w:cs="Arial"/>
        </w:rPr>
        <w:t>Phone: +4474140098998</w:t>
      </w:r>
    </w:p>
    <w:p w14:paraId="2454D9AB" w14:textId="157B283E" w:rsidR="002E11C6" w:rsidRDefault="002E11C6" w:rsidP="00D212FD">
      <w:pPr>
        <w:pStyle w:val="NoSpacing"/>
        <w:rPr>
          <w:rFonts w:ascii="Arial" w:hAnsi="Arial" w:cs="Arial"/>
        </w:rPr>
      </w:pPr>
      <w:r>
        <w:rPr>
          <w:rFonts w:ascii="Arial" w:hAnsi="Arial" w:cs="Arial"/>
        </w:rPr>
        <w:t xml:space="preserve">                                                                           </w:t>
      </w:r>
      <w:r w:rsidR="003A53D8">
        <w:rPr>
          <w:rFonts w:ascii="Arial" w:hAnsi="Arial" w:cs="Arial"/>
        </w:rPr>
        <w:t xml:space="preserve">   </w:t>
      </w:r>
      <w:r>
        <w:rPr>
          <w:rFonts w:ascii="Arial" w:hAnsi="Arial" w:cs="Arial"/>
        </w:rPr>
        <w:t xml:space="preserve"> Email: </w:t>
      </w:r>
      <w:r w:rsidR="003E7961">
        <w:rPr>
          <w:rFonts w:ascii="Arial" w:hAnsi="Arial" w:cs="Arial"/>
        </w:rPr>
        <w:t>Trinidad</w:t>
      </w:r>
      <w:r w:rsidRPr="0050625D">
        <w:rPr>
          <w:rFonts w:ascii="Arial" w:hAnsi="Arial" w:cs="Arial"/>
        </w:rPr>
        <w:t xml:space="preserve">. </w:t>
      </w:r>
      <w:hyperlink r:id="rId9" w:history="1">
        <w:r w:rsidR="001D29F5" w:rsidRPr="0036758B">
          <w:rPr>
            <w:rStyle w:val="Hyperlink"/>
            <w:rFonts w:ascii="Arial" w:hAnsi="Arial" w:cs="Arial"/>
            <w:color w:val="auto"/>
            <w:u w:val="none"/>
          </w:rPr>
          <w:t>jovy@yahoo.com</w:t>
        </w:r>
      </w:hyperlink>
    </w:p>
    <w:p w14:paraId="7696EFC3" w14:textId="77777777" w:rsidR="00E61908" w:rsidRDefault="00E61908" w:rsidP="00D212FD">
      <w:pPr>
        <w:pStyle w:val="NoSpacing"/>
        <w:rPr>
          <w:rFonts w:ascii="Arial" w:hAnsi="Arial" w:cs="Arial"/>
        </w:rPr>
      </w:pPr>
    </w:p>
    <w:p w14:paraId="159CC41D" w14:textId="3FC66BCF" w:rsidR="00E61908" w:rsidRDefault="00E61908" w:rsidP="00D212FD">
      <w:pPr>
        <w:pStyle w:val="NoSpacing"/>
        <w:rPr>
          <w:rFonts w:ascii="Arial" w:hAnsi="Arial" w:cs="Arial"/>
        </w:rPr>
      </w:pPr>
      <w:r>
        <w:rPr>
          <w:rFonts w:ascii="Arial" w:hAnsi="Arial" w:cs="Arial"/>
        </w:rPr>
        <w:t>___________________________________________________________________</w:t>
      </w:r>
    </w:p>
    <w:p w14:paraId="401BE16F" w14:textId="77777777" w:rsidR="0036758B" w:rsidRDefault="0036758B" w:rsidP="00D212FD">
      <w:pPr>
        <w:pStyle w:val="NoSpacing"/>
        <w:rPr>
          <w:rFonts w:ascii="Arial" w:hAnsi="Arial" w:cs="Arial"/>
        </w:rPr>
      </w:pPr>
    </w:p>
    <w:p w14:paraId="20656418" w14:textId="1642490D" w:rsidR="0036758B" w:rsidRPr="00E61908" w:rsidRDefault="0036758B" w:rsidP="00D212FD">
      <w:pPr>
        <w:pStyle w:val="NoSpacing"/>
        <w:rPr>
          <w:rFonts w:ascii="Arial" w:hAnsi="Arial" w:cs="Arial"/>
          <w:b/>
          <w:bCs/>
        </w:rPr>
      </w:pPr>
      <w:r w:rsidRPr="00E61908">
        <w:rPr>
          <w:rFonts w:ascii="Arial" w:hAnsi="Arial" w:cs="Arial"/>
          <w:b/>
          <w:bCs/>
        </w:rPr>
        <w:t>Professional Profile</w:t>
      </w:r>
    </w:p>
    <w:p w14:paraId="6CBFB0BA" w14:textId="77777777" w:rsidR="0036758B" w:rsidRDefault="0036758B" w:rsidP="00D212FD">
      <w:pPr>
        <w:pStyle w:val="NoSpacing"/>
        <w:rPr>
          <w:rFonts w:ascii="Arial" w:hAnsi="Arial" w:cs="Arial"/>
        </w:rPr>
      </w:pPr>
    </w:p>
    <w:p w14:paraId="0C412341" w14:textId="77777777" w:rsidR="00DC3B0D" w:rsidRPr="004736C5" w:rsidRDefault="00000000">
      <w:pPr>
        <w:pStyle w:val="NoSpacing"/>
        <w:spacing w:line="360" w:lineRule="auto"/>
        <w:rPr>
          <w:rFonts w:ascii="Arial" w:eastAsia="Verdana" w:hAnsi="Arial" w:cs="Arial"/>
          <w:color w:val="000000" w:themeColor="text1"/>
          <w:sz w:val="22"/>
          <w:szCs w:val="22"/>
        </w:rPr>
      </w:pPr>
      <w:r w:rsidRPr="00AD26D3">
        <w:rPr>
          <w:rFonts w:ascii="Arial" w:hAnsi="Arial" w:cs="Arial"/>
          <w:sz w:val="22"/>
          <w:szCs w:val="22"/>
        </w:rPr>
        <w:t xml:space="preserve">Dedicated, compassionate, </w:t>
      </w:r>
      <w:r w:rsidR="00AD26D3" w:rsidRPr="00AD26D3">
        <w:rPr>
          <w:rFonts w:ascii="Arial" w:hAnsi="Arial" w:cs="Arial"/>
          <w:sz w:val="22"/>
          <w:szCs w:val="22"/>
        </w:rPr>
        <w:t xml:space="preserve">and </w:t>
      </w:r>
      <w:r w:rsidRPr="00AD26D3">
        <w:rPr>
          <w:rFonts w:ascii="Arial" w:hAnsi="Arial" w:cs="Arial"/>
          <w:sz w:val="22"/>
          <w:szCs w:val="22"/>
        </w:rPr>
        <w:t xml:space="preserve">hardworking Social Worker registered with two </w:t>
      </w:r>
      <w:r w:rsidR="00AD26D3" w:rsidRPr="00AD26D3">
        <w:rPr>
          <w:rFonts w:ascii="Arial" w:hAnsi="Arial" w:cs="Arial"/>
          <w:sz w:val="22"/>
          <w:szCs w:val="22"/>
        </w:rPr>
        <w:t>years’</w:t>
      </w:r>
      <w:r w:rsidRPr="00AD26D3">
        <w:rPr>
          <w:rFonts w:ascii="Arial" w:hAnsi="Arial" w:cs="Arial"/>
          <w:sz w:val="22"/>
          <w:szCs w:val="22"/>
        </w:rPr>
        <w:t xml:space="preserve"> experience across adult social care. Proficient </w:t>
      </w:r>
      <w:r w:rsidR="00AD26D3" w:rsidRPr="00AD26D3">
        <w:rPr>
          <w:rFonts w:ascii="Arial" w:hAnsi="Arial" w:cs="Arial"/>
          <w:sz w:val="22"/>
          <w:szCs w:val="22"/>
        </w:rPr>
        <w:t>in delivering</w:t>
      </w:r>
      <w:r w:rsidRPr="00AD26D3">
        <w:rPr>
          <w:rFonts w:ascii="Arial" w:hAnsi="Arial" w:cs="Arial"/>
          <w:sz w:val="22"/>
          <w:szCs w:val="22"/>
        </w:rPr>
        <w:t xml:space="preserve"> strengths-based, person-centred outcomes while working collaboratively alongside healthcare professionals, local authorities</w:t>
      </w:r>
      <w:r w:rsidR="00AD26D3" w:rsidRPr="00AD26D3">
        <w:rPr>
          <w:rFonts w:ascii="Arial" w:hAnsi="Arial" w:cs="Arial"/>
          <w:sz w:val="22"/>
          <w:szCs w:val="22"/>
        </w:rPr>
        <w:t>,</w:t>
      </w:r>
      <w:r w:rsidRPr="00AD26D3">
        <w:rPr>
          <w:rFonts w:ascii="Arial" w:hAnsi="Arial" w:cs="Arial"/>
          <w:sz w:val="22"/>
          <w:szCs w:val="22"/>
        </w:rPr>
        <w:t xml:space="preserve"> and service users’ families</w:t>
      </w:r>
      <w:r w:rsidR="00AD26D3" w:rsidRPr="00AD26D3">
        <w:rPr>
          <w:rFonts w:ascii="Arial" w:hAnsi="Arial" w:cs="Arial"/>
          <w:sz w:val="22"/>
          <w:szCs w:val="22"/>
        </w:rPr>
        <w:t xml:space="preserve"> to promote dignity, independence, safety, and improved quality of life</w:t>
      </w:r>
      <w:r w:rsidRPr="00AD26D3">
        <w:rPr>
          <w:rFonts w:ascii="Arial" w:hAnsi="Arial" w:cs="Arial"/>
          <w:sz w:val="22"/>
          <w:szCs w:val="22"/>
        </w:rPr>
        <w:t>.</w:t>
      </w:r>
    </w:p>
    <w:p w14:paraId="1F91D3C2" w14:textId="77777777" w:rsidR="00687C33" w:rsidRDefault="00687C33" w:rsidP="009B600C">
      <w:pPr>
        <w:pStyle w:val="NoSpacing"/>
        <w:spacing w:line="360" w:lineRule="auto"/>
        <w:rPr>
          <w:rFonts w:ascii="Arial" w:hAnsi="Arial" w:cs="Arial"/>
          <w:sz w:val="22"/>
          <w:szCs w:val="22"/>
        </w:rPr>
      </w:pPr>
    </w:p>
    <w:p w14:paraId="107389AE" w14:textId="4EA4EA37" w:rsidR="00687C33" w:rsidRDefault="00687C33" w:rsidP="009B600C">
      <w:pPr>
        <w:pStyle w:val="NoSpacing"/>
        <w:spacing w:line="360" w:lineRule="auto"/>
        <w:rPr>
          <w:rFonts w:ascii="Arial" w:hAnsi="Arial" w:cs="Arial"/>
          <w:b/>
          <w:bCs/>
        </w:rPr>
      </w:pPr>
      <w:r w:rsidRPr="00147371">
        <w:rPr>
          <w:rFonts w:ascii="Arial" w:hAnsi="Arial" w:cs="Arial"/>
          <w:b/>
          <w:bCs/>
        </w:rPr>
        <w:t>Key Skill</w:t>
      </w:r>
      <w:r w:rsidR="002312CF">
        <w:rPr>
          <w:rFonts w:ascii="Arial" w:hAnsi="Arial" w:cs="Arial"/>
          <w:b/>
          <w:bCs/>
        </w:rPr>
        <w:t>s</w:t>
      </w:r>
    </w:p>
    <w:p w14:paraId="2BD06431" w14:textId="77777777" w:rsidR="002312CF" w:rsidRDefault="002312CF" w:rsidP="009B600C">
      <w:pPr>
        <w:pStyle w:val="NoSpacing"/>
        <w:spacing w:line="360" w:lineRule="auto"/>
        <w:rPr>
          <w:rFonts w:ascii="Arial" w:hAnsi="Arial" w:cs="Arial"/>
          <w:b/>
          <w:bCs/>
        </w:rPr>
      </w:pPr>
    </w:p>
    <w:p w14:paraId="4BC6A6AD" w14:textId="5E62E335" w:rsidR="002312CF" w:rsidRDefault="002312CF" w:rsidP="001C28C7">
      <w:pPr>
        <w:pStyle w:val="NoSpacing"/>
        <w:numPr>
          <w:ilvl w:val="0"/>
          <w:numId w:val="16"/>
        </w:numPr>
        <w:spacing w:line="360" w:lineRule="auto"/>
        <w:rPr>
          <w:rFonts w:ascii="Arial" w:hAnsi="Arial" w:cs="Arial"/>
          <w:sz w:val="22"/>
          <w:szCs w:val="22"/>
        </w:rPr>
      </w:pPr>
      <w:r w:rsidRPr="002312CF">
        <w:rPr>
          <w:rFonts w:ascii="Arial" w:hAnsi="Arial" w:cs="Arial"/>
          <w:sz w:val="22"/>
          <w:szCs w:val="22"/>
        </w:rPr>
        <w:t>Passion for hygiene</w:t>
      </w:r>
      <w:r w:rsidR="00017CCA">
        <w:rPr>
          <w:rFonts w:ascii="Arial" w:hAnsi="Arial" w:cs="Arial"/>
          <w:sz w:val="22"/>
          <w:szCs w:val="22"/>
        </w:rPr>
        <w:t xml:space="preserve">, flexible, reliable and able to work at fast </w:t>
      </w:r>
      <w:r w:rsidR="00CB08CA">
        <w:rPr>
          <w:rFonts w:ascii="Arial" w:hAnsi="Arial" w:cs="Arial"/>
          <w:sz w:val="22"/>
          <w:szCs w:val="22"/>
        </w:rPr>
        <w:t>pace.</w:t>
      </w:r>
    </w:p>
    <w:p w14:paraId="06AA0E77" w14:textId="2317F6D6" w:rsidR="00CB08CA" w:rsidRDefault="00CB08CA" w:rsidP="001C28C7">
      <w:pPr>
        <w:pStyle w:val="NoSpacing"/>
        <w:numPr>
          <w:ilvl w:val="0"/>
          <w:numId w:val="16"/>
        </w:numPr>
        <w:spacing w:line="360" w:lineRule="auto"/>
        <w:rPr>
          <w:rFonts w:ascii="Arial" w:hAnsi="Arial" w:cs="Arial"/>
          <w:sz w:val="22"/>
          <w:szCs w:val="22"/>
        </w:rPr>
      </w:pPr>
      <w:r>
        <w:rPr>
          <w:rFonts w:ascii="Arial" w:hAnsi="Arial" w:cs="Arial"/>
          <w:sz w:val="22"/>
          <w:szCs w:val="22"/>
        </w:rPr>
        <w:t>Good knowledge of health and safety</w:t>
      </w:r>
      <w:r w:rsidR="005D4070">
        <w:rPr>
          <w:rFonts w:ascii="Arial" w:hAnsi="Arial" w:cs="Arial"/>
          <w:sz w:val="22"/>
          <w:szCs w:val="22"/>
        </w:rPr>
        <w:t xml:space="preserve"> and safe working practice.</w:t>
      </w:r>
    </w:p>
    <w:p w14:paraId="67EDEE0C" w14:textId="2D2CBFA8" w:rsidR="005D4070" w:rsidRDefault="00806C91" w:rsidP="001C28C7">
      <w:pPr>
        <w:pStyle w:val="NoSpacing"/>
        <w:numPr>
          <w:ilvl w:val="0"/>
          <w:numId w:val="16"/>
        </w:numPr>
        <w:spacing w:line="360" w:lineRule="auto"/>
        <w:rPr>
          <w:rFonts w:ascii="Arial" w:hAnsi="Arial" w:cs="Arial"/>
          <w:sz w:val="22"/>
          <w:szCs w:val="22"/>
        </w:rPr>
      </w:pPr>
      <w:r>
        <w:rPr>
          <w:rFonts w:ascii="Arial" w:hAnsi="Arial" w:cs="Arial"/>
          <w:sz w:val="22"/>
          <w:szCs w:val="22"/>
        </w:rPr>
        <w:t>Working in a team and supporting colleagues.</w:t>
      </w:r>
    </w:p>
    <w:p w14:paraId="1DA2F1B9" w14:textId="14AD3397" w:rsidR="00806C91" w:rsidRDefault="0004164B" w:rsidP="001C28C7">
      <w:pPr>
        <w:pStyle w:val="NoSpacing"/>
        <w:numPr>
          <w:ilvl w:val="0"/>
          <w:numId w:val="16"/>
        </w:numPr>
        <w:spacing w:line="360" w:lineRule="auto"/>
        <w:rPr>
          <w:rFonts w:ascii="Arial" w:hAnsi="Arial" w:cs="Arial"/>
          <w:sz w:val="22"/>
          <w:szCs w:val="22"/>
        </w:rPr>
      </w:pPr>
      <w:r>
        <w:rPr>
          <w:rFonts w:ascii="Arial" w:hAnsi="Arial" w:cs="Arial"/>
          <w:sz w:val="22"/>
          <w:szCs w:val="22"/>
        </w:rPr>
        <w:t>Able to establish</w:t>
      </w:r>
      <w:r w:rsidR="00DC2E29">
        <w:rPr>
          <w:rFonts w:ascii="Arial" w:hAnsi="Arial" w:cs="Arial"/>
          <w:sz w:val="22"/>
          <w:szCs w:val="22"/>
        </w:rPr>
        <w:t xml:space="preserve"> and maintain safe environment.</w:t>
      </w:r>
    </w:p>
    <w:p w14:paraId="60F3708B" w14:textId="0D2971BF" w:rsidR="00DC2E29" w:rsidRDefault="00372E25" w:rsidP="001C28C7">
      <w:pPr>
        <w:pStyle w:val="NoSpacing"/>
        <w:numPr>
          <w:ilvl w:val="0"/>
          <w:numId w:val="16"/>
        </w:numPr>
        <w:spacing w:line="360" w:lineRule="auto"/>
        <w:rPr>
          <w:rFonts w:ascii="Arial" w:hAnsi="Arial" w:cs="Arial"/>
          <w:sz w:val="22"/>
          <w:szCs w:val="22"/>
        </w:rPr>
      </w:pPr>
      <w:r>
        <w:rPr>
          <w:rFonts w:ascii="Arial" w:hAnsi="Arial" w:cs="Arial"/>
          <w:sz w:val="22"/>
          <w:szCs w:val="22"/>
        </w:rPr>
        <w:t>Effective communication and interpersonal skills.</w:t>
      </w:r>
    </w:p>
    <w:p w14:paraId="58E32C7D" w14:textId="07DFAA92" w:rsidR="00372E25" w:rsidRDefault="007B5F89" w:rsidP="001C28C7">
      <w:pPr>
        <w:pStyle w:val="NoSpacing"/>
        <w:numPr>
          <w:ilvl w:val="0"/>
          <w:numId w:val="16"/>
        </w:numPr>
        <w:spacing w:line="360" w:lineRule="auto"/>
        <w:rPr>
          <w:rFonts w:ascii="Arial" w:hAnsi="Arial" w:cs="Arial"/>
          <w:sz w:val="22"/>
          <w:szCs w:val="22"/>
        </w:rPr>
      </w:pPr>
      <w:r>
        <w:rPr>
          <w:rFonts w:ascii="Arial" w:hAnsi="Arial" w:cs="Arial"/>
          <w:sz w:val="22"/>
          <w:szCs w:val="22"/>
        </w:rPr>
        <w:t>Working under pressure while maintaining excellent attention to detail.</w:t>
      </w:r>
    </w:p>
    <w:p w14:paraId="3C00AC0F" w14:textId="2583D0B3" w:rsidR="007B5F89" w:rsidRDefault="00C01A06" w:rsidP="001C28C7">
      <w:pPr>
        <w:pStyle w:val="NoSpacing"/>
        <w:numPr>
          <w:ilvl w:val="0"/>
          <w:numId w:val="16"/>
        </w:numPr>
        <w:spacing w:line="360" w:lineRule="auto"/>
        <w:rPr>
          <w:rFonts w:ascii="Arial" w:hAnsi="Arial" w:cs="Arial"/>
          <w:sz w:val="22"/>
          <w:szCs w:val="22"/>
        </w:rPr>
      </w:pPr>
      <w:r>
        <w:rPr>
          <w:rFonts w:ascii="Arial" w:hAnsi="Arial" w:cs="Arial"/>
          <w:sz w:val="22"/>
          <w:szCs w:val="22"/>
        </w:rPr>
        <w:t>Multi-tasking and working to strict deadlines.</w:t>
      </w:r>
    </w:p>
    <w:p w14:paraId="4E6DA201" w14:textId="27A1ACA0" w:rsidR="00C01A06" w:rsidRDefault="00623BB2" w:rsidP="001C28C7">
      <w:pPr>
        <w:pStyle w:val="NoSpacing"/>
        <w:numPr>
          <w:ilvl w:val="0"/>
          <w:numId w:val="16"/>
        </w:numPr>
        <w:spacing w:line="360" w:lineRule="auto"/>
        <w:rPr>
          <w:rFonts w:ascii="Arial" w:hAnsi="Arial" w:cs="Arial"/>
          <w:sz w:val="22"/>
          <w:szCs w:val="22"/>
        </w:rPr>
      </w:pPr>
      <w:r>
        <w:rPr>
          <w:rFonts w:ascii="Arial" w:hAnsi="Arial" w:cs="Arial"/>
          <w:sz w:val="22"/>
          <w:szCs w:val="22"/>
        </w:rPr>
        <w:t>Person-centred focus</w:t>
      </w:r>
      <w:r w:rsidR="0005240B">
        <w:rPr>
          <w:rFonts w:ascii="Arial" w:hAnsi="Arial" w:cs="Arial"/>
          <w:sz w:val="22"/>
          <w:szCs w:val="22"/>
        </w:rPr>
        <w:t>ed, delivering a high standard of service.</w:t>
      </w:r>
    </w:p>
    <w:p w14:paraId="5F907FAC" w14:textId="073EAA0E" w:rsidR="00EB2AA7" w:rsidRDefault="00EB2AA7" w:rsidP="001C28C7">
      <w:pPr>
        <w:pStyle w:val="NoSpacing"/>
        <w:numPr>
          <w:ilvl w:val="0"/>
          <w:numId w:val="16"/>
        </w:numPr>
        <w:spacing w:line="360" w:lineRule="auto"/>
        <w:rPr>
          <w:rFonts w:ascii="Arial" w:hAnsi="Arial" w:cs="Arial"/>
          <w:sz w:val="22"/>
          <w:szCs w:val="22"/>
        </w:rPr>
      </w:pPr>
      <w:r>
        <w:rPr>
          <w:rFonts w:ascii="Arial" w:hAnsi="Arial" w:cs="Arial"/>
          <w:sz w:val="22"/>
          <w:szCs w:val="22"/>
        </w:rPr>
        <w:lastRenderedPageBreak/>
        <w:t>Punctual, reliable and committed to</w:t>
      </w:r>
      <w:r w:rsidR="00FD74EE">
        <w:rPr>
          <w:rFonts w:ascii="Arial" w:hAnsi="Arial" w:cs="Arial"/>
          <w:sz w:val="22"/>
          <w:szCs w:val="22"/>
        </w:rPr>
        <w:t xml:space="preserve"> ensuring work completed in time.</w:t>
      </w:r>
    </w:p>
    <w:p w14:paraId="6AB6C509" w14:textId="2EE0645E" w:rsidR="00FD74EE" w:rsidRDefault="00FD74EE" w:rsidP="001C28C7">
      <w:pPr>
        <w:pStyle w:val="NoSpacing"/>
        <w:numPr>
          <w:ilvl w:val="0"/>
          <w:numId w:val="16"/>
        </w:numPr>
        <w:spacing w:line="360" w:lineRule="auto"/>
        <w:rPr>
          <w:rFonts w:ascii="Arial" w:hAnsi="Arial" w:cs="Arial"/>
          <w:sz w:val="22"/>
          <w:szCs w:val="22"/>
        </w:rPr>
      </w:pPr>
      <w:r>
        <w:rPr>
          <w:rFonts w:ascii="Arial" w:hAnsi="Arial" w:cs="Arial"/>
          <w:sz w:val="22"/>
          <w:szCs w:val="22"/>
        </w:rPr>
        <w:t>Excellent time mana</w:t>
      </w:r>
      <w:r w:rsidR="000D011C">
        <w:rPr>
          <w:rFonts w:ascii="Arial" w:hAnsi="Arial" w:cs="Arial"/>
          <w:sz w:val="22"/>
          <w:szCs w:val="22"/>
        </w:rPr>
        <w:t>gement and organisational skills.</w:t>
      </w:r>
    </w:p>
    <w:p w14:paraId="0652DFC7" w14:textId="18C45E8D" w:rsidR="000D011C" w:rsidRDefault="000D011C" w:rsidP="001C28C7">
      <w:pPr>
        <w:pStyle w:val="NoSpacing"/>
        <w:numPr>
          <w:ilvl w:val="0"/>
          <w:numId w:val="16"/>
        </w:numPr>
        <w:spacing w:line="360" w:lineRule="auto"/>
        <w:rPr>
          <w:rFonts w:ascii="Arial" w:hAnsi="Arial" w:cs="Arial"/>
          <w:sz w:val="22"/>
          <w:szCs w:val="22"/>
        </w:rPr>
      </w:pPr>
      <w:r>
        <w:rPr>
          <w:rFonts w:ascii="Arial" w:hAnsi="Arial" w:cs="Arial"/>
          <w:sz w:val="22"/>
          <w:szCs w:val="22"/>
        </w:rPr>
        <w:t>Good at following instructions</w:t>
      </w:r>
      <w:r w:rsidR="006F37A2">
        <w:rPr>
          <w:rFonts w:ascii="Arial" w:hAnsi="Arial" w:cs="Arial"/>
          <w:sz w:val="22"/>
          <w:szCs w:val="22"/>
        </w:rPr>
        <w:t xml:space="preserve"> and working on own initiative</w:t>
      </w:r>
      <w:r w:rsidR="00467DEC">
        <w:rPr>
          <w:rFonts w:ascii="Arial" w:hAnsi="Arial" w:cs="Arial"/>
          <w:sz w:val="22"/>
          <w:szCs w:val="22"/>
        </w:rPr>
        <w:t>.</w:t>
      </w:r>
    </w:p>
    <w:p w14:paraId="08FEFC65" w14:textId="7DDAD595" w:rsidR="00467DEC" w:rsidRDefault="00467DEC" w:rsidP="001C28C7">
      <w:pPr>
        <w:pStyle w:val="NoSpacing"/>
        <w:numPr>
          <w:ilvl w:val="0"/>
          <w:numId w:val="16"/>
        </w:numPr>
        <w:spacing w:line="360" w:lineRule="auto"/>
        <w:rPr>
          <w:rFonts w:ascii="Arial" w:hAnsi="Arial" w:cs="Arial"/>
          <w:sz w:val="22"/>
          <w:szCs w:val="22"/>
        </w:rPr>
      </w:pPr>
      <w:r>
        <w:rPr>
          <w:rFonts w:ascii="Arial" w:hAnsi="Arial" w:cs="Arial"/>
          <w:sz w:val="22"/>
          <w:szCs w:val="22"/>
        </w:rPr>
        <w:t>Digital literacy skills</w:t>
      </w:r>
      <w:r w:rsidR="00266CCF">
        <w:rPr>
          <w:rFonts w:ascii="Arial" w:hAnsi="Arial" w:cs="Arial"/>
          <w:sz w:val="22"/>
          <w:szCs w:val="22"/>
        </w:rPr>
        <w:t>.</w:t>
      </w:r>
    </w:p>
    <w:p w14:paraId="5F22FC7D" w14:textId="77777777" w:rsidR="009F19E7" w:rsidRPr="002312CF" w:rsidRDefault="009F19E7" w:rsidP="009F19E7">
      <w:pPr>
        <w:pStyle w:val="NoSpacing"/>
        <w:spacing w:line="360" w:lineRule="auto"/>
        <w:ind w:left="720"/>
        <w:rPr>
          <w:rFonts w:ascii="Arial" w:hAnsi="Arial" w:cs="Arial"/>
          <w:sz w:val="22"/>
          <w:szCs w:val="22"/>
        </w:rPr>
      </w:pPr>
    </w:p>
    <w:p w14:paraId="318D61F1" w14:textId="227F67AD" w:rsidR="006D15EB" w:rsidRPr="00802069" w:rsidRDefault="00A230C5" w:rsidP="009B600C">
      <w:pPr>
        <w:pStyle w:val="NoSpacing"/>
        <w:spacing w:line="360" w:lineRule="auto"/>
        <w:rPr>
          <w:rFonts w:ascii="Arial" w:hAnsi="Arial" w:cs="Arial"/>
          <w:b/>
          <w:bCs/>
          <w:sz w:val="28"/>
          <w:szCs w:val="28"/>
        </w:rPr>
      </w:pPr>
      <w:r w:rsidRPr="007832F1">
        <w:rPr>
          <w:rFonts w:ascii="Arial" w:hAnsi="Arial" w:cs="Arial"/>
          <w:b/>
          <w:bCs/>
          <w:sz w:val="28"/>
          <w:szCs w:val="28"/>
        </w:rPr>
        <w:t>Work History</w:t>
      </w:r>
    </w:p>
    <w:p w14:paraId="360C6401" w14:textId="77777777" w:rsidR="002B436D" w:rsidRDefault="002B436D" w:rsidP="002B436D">
      <w:pPr>
        <w:pStyle w:val="NoSpacing"/>
        <w:rPr>
          <w:rFonts w:ascii="Arial" w:hAnsi="Arial" w:cs="Arial"/>
        </w:rPr>
      </w:pPr>
    </w:p>
    <w:p w14:paraId="0BF7DC1D" w14:textId="334FD33A" w:rsidR="002B436D" w:rsidRPr="00E2079D" w:rsidRDefault="00802069" w:rsidP="000F1658">
      <w:pPr>
        <w:pStyle w:val="NoSpacing"/>
        <w:spacing w:line="360" w:lineRule="auto"/>
        <w:rPr>
          <w:rFonts w:ascii="Arial" w:hAnsi="Arial" w:cs="Arial"/>
          <w:sz w:val="22"/>
          <w:szCs w:val="22"/>
        </w:rPr>
      </w:pPr>
      <w:r w:rsidRPr="00E2079D">
        <w:rPr>
          <w:rFonts w:ascii="Arial" w:hAnsi="Arial" w:cs="Arial"/>
          <w:sz w:val="22"/>
          <w:szCs w:val="22"/>
        </w:rPr>
        <w:t>Housekeeper/Nanny</w:t>
      </w:r>
      <w:r w:rsidR="00B761B8" w:rsidRPr="00E2079D">
        <w:rPr>
          <w:rFonts w:ascii="Arial" w:hAnsi="Arial" w:cs="Arial"/>
          <w:sz w:val="22"/>
          <w:szCs w:val="22"/>
        </w:rPr>
        <w:t xml:space="preserve"> –Kfir </w:t>
      </w:r>
      <w:r w:rsidR="001674F7" w:rsidRPr="00E2079D">
        <w:rPr>
          <w:rFonts w:ascii="Arial" w:hAnsi="Arial" w:cs="Arial"/>
          <w:sz w:val="22"/>
          <w:szCs w:val="22"/>
        </w:rPr>
        <w:t>Chervinsky</w:t>
      </w:r>
      <w:r w:rsidR="00B761B8" w:rsidRPr="00E2079D">
        <w:rPr>
          <w:rFonts w:ascii="Arial" w:hAnsi="Arial" w:cs="Arial"/>
          <w:sz w:val="22"/>
          <w:szCs w:val="22"/>
        </w:rPr>
        <w:t xml:space="preserve"> -------</w:t>
      </w:r>
      <w:r w:rsidR="004F0F4D" w:rsidRPr="00E2079D">
        <w:rPr>
          <w:rFonts w:ascii="Arial" w:hAnsi="Arial" w:cs="Arial"/>
          <w:sz w:val="22"/>
          <w:szCs w:val="22"/>
        </w:rPr>
        <w:t xml:space="preserve"> 08/2010 </w:t>
      </w:r>
      <w:r w:rsidR="006321B7" w:rsidRPr="00E2079D">
        <w:rPr>
          <w:rFonts w:ascii="Arial" w:hAnsi="Arial" w:cs="Arial"/>
          <w:sz w:val="22"/>
          <w:szCs w:val="22"/>
        </w:rPr>
        <w:t>–</w:t>
      </w:r>
      <w:r w:rsidR="004F0F4D" w:rsidRPr="00E2079D">
        <w:rPr>
          <w:rFonts w:ascii="Arial" w:hAnsi="Arial" w:cs="Arial"/>
          <w:sz w:val="22"/>
          <w:szCs w:val="22"/>
        </w:rPr>
        <w:t xml:space="preserve"> </w:t>
      </w:r>
      <w:r w:rsidR="006321B7" w:rsidRPr="00E2079D">
        <w:rPr>
          <w:rFonts w:ascii="Arial" w:hAnsi="Arial" w:cs="Arial"/>
          <w:sz w:val="22"/>
          <w:szCs w:val="22"/>
        </w:rPr>
        <w:t>02/2016</w:t>
      </w:r>
    </w:p>
    <w:p w14:paraId="6366EB2B" w14:textId="2EE0E427" w:rsidR="002B436D" w:rsidRPr="00E2079D" w:rsidRDefault="009F2325" w:rsidP="000F1658">
      <w:pPr>
        <w:pStyle w:val="NoSpacing"/>
        <w:spacing w:line="360" w:lineRule="auto"/>
        <w:rPr>
          <w:rFonts w:ascii="Arial" w:hAnsi="Arial" w:cs="Arial"/>
          <w:sz w:val="22"/>
          <w:szCs w:val="22"/>
        </w:rPr>
      </w:pPr>
      <w:r w:rsidRPr="00E2079D">
        <w:rPr>
          <w:rFonts w:ascii="Arial" w:hAnsi="Arial" w:cs="Arial"/>
          <w:sz w:val="22"/>
          <w:szCs w:val="22"/>
        </w:rPr>
        <w:t>Housekeeper/Nanny</w:t>
      </w:r>
      <w:r w:rsidR="002542C6" w:rsidRPr="00E2079D">
        <w:rPr>
          <w:rFonts w:ascii="Arial" w:hAnsi="Arial" w:cs="Arial"/>
          <w:sz w:val="22"/>
          <w:szCs w:val="22"/>
        </w:rPr>
        <w:t xml:space="preserve"> --</w:t>
      </w:r>
      <w:r w:rsidR="002B436D" w:rsidRPr="00E2079D">
        <w:rPr>
          <w:rFonts w:ascii="Arial" w:hAnsi="Arial" w:cs="Arial"/>
          <w:sz w:val="22"/>
          <w:szCs w:val="22"/>
        </w:rPr>
        <w:t xml:space="preserve"> Pernille Konig ------03/2016 – 06/2020</w:t>
      </w:r>
    </w:p>
    <w:p w14:paraId="4B220F2D" w14:textId="79F6EDB6" w:rsidR="001D29F5" w:rsidRPr="00E2079D" w:rsidRDefault="00600604" w:rsidP="000F1658">
      <w:pPr>
        <w:pStyle w:val="NoSpacing"/>
        <w:spacing w:line="360" w:lineRule="auto"/>
        <w:rPr>
          <w:rFonts w:ascii="Arial" w:hAnsi="Arial" w:cs="Arial"/>
          <w:sz w:val="22"/>
          <w:szCs w:val="22"/>
        </w:rPr>
      </w:pPr>
      <w:r w:rsidRPr="00E2079D">
        <w:rPr>
          <w:rFonts w:ascii="Arial" w:hAnsi="Arial" w:cs="Arial"/>
          <w:sz w:val="22"/>
          <w:szCs w:val="22"/>
        </w:rPr>
        <w:t>Housekeeper/Nanny – Laiqa S</w:t>
      </w:r>
      <w:r w:rsidR="0022072A" w:rsidRPr="00E2079D">
        <w:rPr>
          <w:rFonts w:ascii="Arial" w:hAnsi="Arial" w:cs="Arial"/>
          <w:sz w:val="22"/>
          <w:szCs w:val="22"/>
        </w:rPr>
        <w:t>hah -----  09/2020</w:t>
      </w:r>
      <w:r w:rsidR="00E5029F" w:rsidRPr="00E2079D">
        <w:rPr>
          <w:rFonts w:ascii="Arial" w:hAnsi="Arial" w:cs="Arial"/>
          <w:sz w:val="22"/>
          <w:szCs w:val="22"/>
        </w:rPr>
        <w:t xml:space="preserve"> – 10/2020</w:t>
      </w:r>
    </w:p>
    <w:p w14:paraId="293D476D" w14:textId="475392FF" w:rsidR="00E5029F" w:rsidRPr="00E2079D" w:rsidRDefault="00E5029F" w:rsidP="000F1658">
      <w:pPr>
        <w:pStyle w:val="NoSpacing"/>
        <w:spacing w:line="360" w:lineRule="auto"/>
        <w:rPr>
          <w:rFonts w:ascii="Arial" w:hAnsi="Arial" w:cs="Arial"/>
          <w:sz w:val="22"/>
          <w:szCs w:val="22"/>
        </w:rPr>
      </w:pPr>
      <w:r w:rsidRPr="00E2079D">
        <w:rPr>
          <w:rFonts w:ascii="Arial" w:hAnsi="Arial" w:cs="Arial"/>
          <w:sz w:val="22"/>
          <w:szCs w:val="22"/>
        </w:rPr>
        <w:t>Housekeeper/Nanny</w:t>
      </w:r>
      <w:r w:rsidR="008D6151" w:rsidRPr="00E2079D">
        <w:rPr>
          <w:rFonts w:ascii="Arial" w:hAnsi="Arial" w:cs="Arial"/>
          <w:sz w:val="22"/>
          <w:szCs w:val="22"/>
        </w:rPr>
        <w:t xml:space="preserve"> – </w:t>
      </w:r>
      <w:r w:rsidR="00B71D20" w:rsidRPr="00E2079D">
        <w:rPr>
          <w:rFonts w:ascii="Arial" w:hAnsi="Arial" w:cs="Arial"/>
          <w:sz w:val="22"/>
          <w:szCs w:val="22"/>
        </w:rPr>
        <w:t>Manpreet</w:t>
      </w:r>
      <w:r w:rsidR="000308F8" w:rsidRPr="00E2079D">
        <w:rPr>
          <w:rFonts w:ascii="Arial" w:hAnsi="Arial" w:cs="Arial"/>
          <w:sz w:val="22"/>
          <w:szCs w:val="22"/>
        </w:rPr>
        <w:t xml:space="preserve"> Kaur Dosanjh --</w:t>
      </w:r>
      <w:r w:rsidR="00C66014" w:rsidRPr="00E2079D">
        <w:rPr>
          <w:rFonts w:ascii="Arial" w:hAnsi="Arial" w:cs="Arial"/>
          <w:sz w:val="22"/>
          <w:szCs w:val="22"/>
        </w:rPr>
        <w:t xml:space="preserve">-- </w:t>
      </w:r>
      <w:r w:rsidR="004C54C7" w:rsidRPr="00E2079D">
        <w:rPr>
          <w:rFonts w:ascii="Arial" w:hAnsi="Arial" w:cs="Arial"/>
          <w:sz w:val="22"/>
          <w:szCs w:val="22"/>
        </w:rPr>
        <w:t xml:space="preserve">01/2021 </w:t>
      </w:r>
      <w:r w:rsidR="00575139" w:rsidRPr="00E2079D">
        <w:rPr>
          <w:rFonts w:ascii="Arial" w:hAnsi="Arial" w:cs="Arial"/>
          <w:sz w:val="22"/>
          <w:szCs w:val="22"/>
        </w:rPr>
        <w:t>–</w:t>
      </w:r>
      <w:r w:rsidR="004C54C7" w:rsidRPr="00E2079D">
        <w:rPr>
          <w:rFonts w:ascii="Arial" w:hAnsi="Arial" w:cs="Arial"/>
          <w:sz w:val="22"/>
          <w:szCs w:val="22"/>
        </w:rPr>
        <w:t xml:space="preserve"> </w:t>
      </w:r>
      <w:r w:rsidR="007315CF" w:rsidRPr="00E2079D">
        <w:rPr>
          <w:rFonts w:ascii="Arial" w:hAnsi="Arial" w:cs="Arial"/>
          <w:sz w:val="22"/>
          <w:szCs w:val="22"/>
        </w:rPr>
        <w:t>08</w:t>
      </w:r>
      <w:r w:rsidR="00575139" w:rsidRPr="00E2079D">
        <w:rPr>
          <w:rFonts w:ascii="Arial" w:hAnsi="Arial" w:cs="Arial"/>
          <w:sz w:val="22"/>
          <w:szCs w:val="22"/>
        </w:rPr>
        <w:t>/2022</w:t>
      </w:r>
    </w:p>
    <w:p w14:paraId="63F73448" w14:textId="447F9C4A" w:rsidR="00077546" w:rsidRPr="00E2079D" w:rsidRDefault="005E0A31" w:rsidP="000F1658">
      <w:pPr>
        <w:pStyle w:val="NoSpacing"/>
        <w:spacing w:line="360" w:lineRule="auto"/>
        <w:rPr>
          <w:rFonts w:ascii="Arial" w:hAnsi="Arial" w:cs="Arial"/>
          <w:sz w:val="22"/>
          <w:szCs w:val="22"/>
        </w:rPr>
      </w:pPr>
      <w:r w:rsidRPr="00E2079D">
        <w:rPr>
          <w:rFonts w:ascii="Arial" w:hAnsi="Arial" w:cs="Arial"/>
          <w:sz w:val="22"/>
          <w:szCs w:val="22"/>
        </w:rPr>
        <w:t>Housekeeper/Nanny – Evelynne Tamman Douek ---</w:t>
      </w:r>
      <w:r w:rsidR="004F3619" w:rsidRPr="00E2079D">
        <w:rPr>
          <w:rFonts w:ascii="Arial" w:hAnsi="Arial" w:cs="Arial"/>
          <w:sz w:val="22"/>
          <w:szCs w:val="22"/>
        </w:rPr>
        <w:t xml:space="preserve">09/2022 </w:t>
      </w:r>
      <w:r w:rsidR="00BF2416" w:rsidRPr="00E2079D">
        <w:rPr>
          <w:rFonts w:ascii="Arial" w:hAnsi="Arial" w:cs="Arial"/>
          <w:sz w:val="22"/>
          <w:szCs w:val="22"/>
        </w:rPr>
        <w:t>–</w:t>
      </w:r>
      <w:r w:rsidR="004F3619" w:rsidRPr="00E2079D">
        <w:rPr>
          <w:rFonts w:ascii="Arial" w:hAnsi="Arial" w:cs="Arial"/>
          <w:sz w:val="22"/>
          <w:szCs w:val="22"/>
        </w:rPr>
        <w:t xml:space="preserve"> </w:t>
      </w:r>
      <w:r w:rsidR="00BF2416" w:rsidRPr="00E2079D">
        <w:rPr>
          <w:rFonts w:ascii="Arial" w:hAnsi="Arial" w:cs="Arial"/>
          <w:sz w:val="22"/>
          <w:szCs w:val="22"/>
        </w:rPr>
        <w:t>07/202</w:t>
      </w:r>
      <w:r w:rsidR="00E2079D" w:rsidRPr="00E2079D">
        <w:rPr>
          <w:rFonts w:ascii="Arial" w:hAnsi="Arial" w:cs="Arial"/>
          <w:sz w:val="22"/>
          <w:szCs w:val="22"/>
        </w:rPr>
        <w:t>6</w:t>
      </w:r>
    </w:p>
    <w:p w14:paraId="64DD1444" w14:textId="77777777" w:rsidR="00CB4CF0" w:rsidRPr="00E2079D" w:rsidRDefault="00CB4CF0" w:rsidP="000F1658">
      <w:pPr>
        <w:pStyle w:val="NoSpacing"/>
        <w:spacing w:line="360" w:lineRule="auto"/>
        <w:rPr>
          <w:rFonts w:ascii="Arial" w:hAnsi="Arial" w:cs="Arial"/>
          <w:sz w:val="22"/>
          <w:szCs w:val="22"/>
        </w:rPr>
      </w:pPr>
    </w:p>
    <w:p w14:paraId="36B3555F" w14:textId="77777777" w:rsidR="00CB4CF0" w:rsidRDefault="00CB4CF0" w:rsidP="000F1658">
      <w:pPr>
        <w:pStyle w:val="NoSpacing"/>
        <w:spacing w:line="360" w:lineRule="auto"/>
        <w:rPr>
          <w:rFonts w:ascii="Arial" w:hAnsi="Arial" w:cs="Arial"/>
        </w:rPr>
      </w:pPr>
    </w:p>
    <w:p w14:paraId="3B655925" w14:textId="77777777" w:rsidR="00CB4CF0" w:rsidRDefault="00CB4CF0" w:rsidP="00D212FD">
      <w:pPr>
        <w:pStyle w:val="NoSpacing"/>
        <w:rPr>
          <w:rFonts w:ascii="Arial" w:hAnsi="Arial" w:cs="Arial"/>
        </w:rPr>
      </w:pPr>
    </w:p>
    <w:p w14:paraId="089627A0" w14:textId="7DD4A76D" w:rsidR="00CB4CF0" w:rsidRDefault="004C2C98" w:rsidP="00D212FD">
      <w:pPr>
        <w:pStyle w:val="NoSpacing"/>
        <w:rPr>
          <w:rFonts w:ascii="Arial" w:hAnsi="Arial" w:cs="Arial"/>
          <w:b/>
          <w:bCs/>
          <w:sz w:val="28"/>
          <w:szCs w:val="28"/>
        </w:rPr>
      </w:pPr>
      <w:r w:rsidRPr="004C2C98">
        <w:rPr>
          <w:rFonts w:ascii="Arial" w:hAnsi="Arial" w:cs="Arial"/>
          <w:b/>
          <w:bCs/>
          <w:sz w:val="28"/>
          <w:szCs w:val="28"/>
        </w:rPr>
        <w:t>Education and Training</w:t>
      </w:r>
    </w:p>
    <w:p w14:paraId="5A567B96" w14:textId="77777777" w:rsidR="004C2C98" w:rsidRDefault="004C2C98" w:rsidP="006249DB">
      <w:pPr>
        <w:pStyle w:val="NoSpacing"/>
        <w:spacing w:line="360" w:lineRule="auto"/>
        <w:rPr>
          <w:rFonts w:ascii="Arial" w:hAnsi="Arial" w:cs="Arial"/>
          <w:b/>
          <w:bCs/>
          <w:sz w:val="28"/>
          <w:szCs w:val="28"/>
        </w:rPr>
      </w:pPr>
    </w:p>
    <w:p w14:paraId="4463FFCA" w14:textId="740BC1BA" w:rsidR="004C2C98" w:rsidRDefault="00950187" w:rsidP="006249DB">
      <w:pPr>
        <w:pStyle w:val="NoSpacing"/>
        <w:spacing w:line="360" w:lineRule="auto"/>
        <w:rPr>
          <w:rFonts w:ascii="Arial" w:hAnsi="Arial" w:cs="Arial"/>
          <w:sz w:val="22"/>
          <w:szCs w:val="22"/>
        </w:rPr>
      </w:pPr>
      <w:r w:rsidRPr="007572D0">
        <w:rPr>
          <w:rFonts w:ascii="Arial" w:hAnsi="Arial" w:cs="Arial"/>
          <w:sz w:val="22"/>
          <w:szCs w:val="22"/>
        </w:rPr>
        <w:t>Computer Secreta</w:t>
      </w:r>
      <w:r w:rsidR="007572D0" w:rsidRPr="007572D0">
        <w:rPr>
          <w:rFonts w:ascii="Arial" w:hAnsi="Arial" w:cs="Arial"/>
          <w:sz w:val="22"/>
          <w:szCs w:val="22"/>
        </w:rPr>
        <w:t>rial</w:t>
      </w:r>
      <w:r w:rsidR="00E2079D">
        <w:rPr>
          <w:rFonts w:ascii="Arial" w:hAnsi="Arial" w:cs="Arial"/>
          <w:sz w:val="22"/>
          <w:szCs w:val="22"/>
        </w:rPr>
        <w:t xml:space="preserve"> </w:t>
      </w:r>
      <w:r w:rsidR="00526C22">
        <w:rPr>
          <w:rFonts w:ascii="Arial" w:hAnsi="Arial" w:cs="Arial"/>
          <w:sz w:val="22"/>
          <w:szCs w:val="22"/>
        </w:rPr>
        <w:t xml:space="preserve">  --  Urdaneta City University</w:t>
      </w:r>
    </w:p>
    <w:p w14:paraId="1EA9ACCD" w14:textId="662EC36A" w:rsidR="00B57B24" w:rsidRDefault="006249DB" w:rsidP="006249DB">
      <w:pPr>
        <w:pStyle w:val="NoSpacing"/>
        <w:spacing w:line="360" w:lineRule="auto"/>
        <w:rPr>
          <w:rFonts w:ascii="Arial" w:hAnsi="Arial" w:cs="Arial"/>
          <w:sz w:val="22"/>
          <w:szCs w:val="22"/>
        </w:rPr>
      </w:pPr>
      <w:r>
        <w:rPr>
          <w:rFonts w:ascii="Arial" w:hAnsi="Arial" w:cs="Arial"/>
          <w:sz w:val="22"/>
          <w:szCs w:val="22"/>
        </w:rPr>
        <w:t>Diabetes Awareness</w:t>
      </w:r>
      <w:r w:rsidR="00197308">
        <w:rPr>
          <w:rFonts w:ascii="Arial" w:hAnsi="Arial" w:cs="Arial"/>
          <w:sz w:val="22"/>
          <w:szCs w:val="22"/>
        </w:rPr>
        <w:t xml:space="preserve"> and Holistic Wellbeing</w:t>
      </w:r>
    </w:p>
    <w:p w14:paraId="7B2E14CE" w14:textId="2077789C" w:rsidR="00197308" w:rsidRDefault="00197308" w:rsidP="006249DB">
      <w:pPr>
        <w:pStyle w:val="NoSpacing"/>
        <w:spacing w:line="360" w:lineRule="auto"/>
        <w:rPr>
          <w:rFonts w:ascii="Arial" w:hAnsi="Arial" w:cs="Arial"/>
          <w:sz w:val="22"/>
          <w:szCs w:val="22"/>
        </w:rPr>
      </w:pPr>
      <w:r>
        <w:rPr>
          <w:rFonts w:ascii="Arial" w:hAnsi="Arial" w:cs="Arial"/>
          <w:sz w:val="22"/>
          <w:szCs w:val="22"/>
        </w:rPr>
        <w:t>Financial Literacy</w:t>
      </w:r>
    </w:p>
    <w:p w14:paraId="0BCFFC60" w14:textId="48ACC1BD" w:rsidR="00197308" w:rsidRDefault="007B0958" w:rsidP="006249DB">
      <w:pPr>
        <w:pStyle w:val="NoSpacing"/>
        <w:spacing w:line="360" w:lineRule="auto"/>
        <w:rPr>
          <w:rFonts w:ascii="Arial" w:hAnsi="Arial" w:cs="Arial"/>
          <w:sz w:val="22"/>
          <w:szCs w:val="22"/>
        </w:rPr>
      </w:pPr>
      <w:r>
        <w:rPr>
          <w:rFonts w:ascii="Arial" w:hAnsi="Arial" w:cs="Arial"/>
          <w:sz w:val="22"/>
          <w:szCs w:val="22"/>
        </w:rPr>
        <w:t>Intercultural Communication Seminar</w:t>
      </w:r>
    </w:p>
    <w:p w14:paraId="586568AB" w14:textId="70964928" w:rsidR="006A2625" w:rsidRDefault="006A2625" w:rsidP="006249DB">
      <w:pPr>
        <w:pStyle w:val="NoSpacing"/>
        <w:spacing w:line="360" w:lineRule="auto"/>
        <w:rPr>
          <w:rFonts w:ascii="Arial" w:hAnsi="Arial" w:cs="Arial"/>
          <w:sz w:val="22"/>
          <w:szCs w:val="22"/>
        </w:rPr>
      </w:pPr>
      <w:r>
        <w:rPr>
          <w:rFonts w:ascii="Arial" w:hAnsi="Arial" w:cs="Arial"/>
          <w:sz w:val="22"/>
          <w:szCs w:val="22"/>
        </w:rPr>
        <w:t>First Aid Training</w:t>
      </w:r>
    </w:p>
    <w:p w14:paraId="132EDA7A" w14:textId="4AA0A569" w:rsidR="006A2625" w:rsidRDefault="00BB66CF" w:rsidP="006249DB">
      <w:pPr>
        <w:pStyle w:val="NoSpacing"/>
        <w:spacing w:line="360" w:lineRule="auto"/>
        <w:rPr>
          <w:rFonts w:ascii="Arial" w:hAnsi="Arial" w:cs="Arial"/>
          <w:sz w:val="22"/>
          <w:szCs w:val="22"/>
        </w:rPr>
      </w:pPr>
      <w:r>
        <w:rPr>
          <w:rFonts w:ascii="Arial" w:hAnsi="Arial" w:cs="Arial"/>
          <w:sz w:val="22"/>
          <w:szCs w:val="22"/>
        </w:rPr>
        <w:t>C</w:t>
      </w:r>
      <w:r w:rsidR="008E7AF6">
        <w:rPr>
          <w:rFonts w:ascii="Arial" w:hAnsi="Arial" w:cs="Arial"/>
          <w:sz w:val="22"/>
          <w:szCs w:val="22"/>
        </w:rPr>
        <w:t>HE in Health and Social Care</w:t>
      </w:r>
      <w:r w:rsidR="00FB07B7">
        <w:rPr>
          <w:rFonts w:ascii="Arial" w:hAnsi="Arial" w:cs="Arial"/>
          <w:sz w:val="22"/>
          <w:szCs w:val="22"/>
        </w:rPr>
        <w:t xml:space="preserve"> – University of Wales Trinity Saint David-London</w:t>
      </w:r>
    </w:p>
    <w:p w14:paraId="6BCD4716" w14:textId="77777777" w:rsidR="00FD7208" w:rsidRDefault="00FD7208" w:rsidP="006249DB">
      <w:pPr>
        <w:pStyle w:val="NoSpacing"/>
        <w:spacing w:line="360" w:lineRule="auto"/>
        <w:rPr>
          <w:rFonts w:ascii="Arial" w:hAnsi="Arial" w:cs="Arial"/>
          <w:sz w:val="22"/>
          <w:szCs w:val="22"/>
        </w:rPr>
      </w:pPr>
    </w:p>
    <w:p w14:paraId="0552D154" w14:textId="696FC760" w:rsidR="00FD7208" w:rsidRPr="005869B3" w:rsidRDefault="00FD7208" w:rsidP="006249DB">
      <w:pPr>
        <w:pStyle w:val="NoSpacing"/>
        <w:spacing w:line="360" w:lineRule="auto"/>
        <w:rPr>
          <w:rFonts w:ascii="Arial" w:hAnsi="Arial" w:cs="Arial"/>
          <w:b/>
          <w:bCs/>
          <w:sz w:val="28"/>
          <w:szCs w:val="28"/>
        </w:rPr>
      </w:pPr>
      <w:r w:rsidRPr="005869B3">
        <w:rPr>
          <w:rFonts w:ascii="Arial" w:hAnsi="Arial" w:cs="Arial"/>
          <w:b/>
          <w:bCs/>
          <w:sz w:val="28"/>
          <w:szCs w:val="28"/>
        </w:rPr>
        <w:t>Interests and Hobbies</w:t>
      </w:r>
    </w:p>
    <w:p w14:paraId="4BC4EE0D" w14:textId="77777777" w:rsidR="00FD7208" w:rsidRDefault="00FD7208" w:rsidP="006249DB">
      <w:pPr>
        <w:pStyle w:val="NoSpacing"/>
        <w:spacing w:line="360" w:lineRule="auto"/>
        <w:rPr>
          <w:rFonts w:ascii="Arial" w:hAnsi="Arial" w:cs="Arial"/>
          <w:sz w:val="22"/>
          <w:szCs w:val="22"/>
        </w:rPr>
      </w:pPr>
    </w:p>
    <w:p w14:paraId="5A3C56C6" w14:textId="77777777" w:rsidR="005B4A2B" w:rsidRDefault="008D11DA" w:rsidP="008D11DA">
      <w:pPr>
        <w:pStyle w:val="NoSpacing"/>
        <w:numPr>
          <w:ilvl w:val="0"/>
          <w:numId w:val="17"/>
        </w:numPr>
        <w:rPr>
          <w:rFonts w:cs="Arial"/>
        </w:rPr>
      </w:pPr>
      <w:r w:rsidRPr="008D11DA">
        <w:rPr>
          <w:rFonts w:ascii="Arial" w:hAnsi="Arial" w:cs="Arial"/>
          <w:sz w:val="22"/>
          <w:szCs w:val="22"/>
        </w:rPr>
        <w:t>Distance running, walking, and fitness: I enjoy regular walking and running because they help me maintain good physical health, improve my stamina, and manage stress after work or study. These activities also support my emotional resilience by giving me time to clear my mind, stay focused, and develop the discipline needed in both personal and professional life.</w:t>
      </w:r>
    </w:p>
    <w:p w14:paraId="07E240AF" w14:textId="77777777" w:rsidR="00B504EE" w:rsidRDefault="00B504EE" w:rsidP="006249DB">
      <w:pPr>
        <w:pStyle w:val="NoSpacing"/>
        <w:spacing w:line="360" w:lineRule="auto"/>
        <w:rPr>
          <w:rFonts w:ascii="Arial" w:hAnsi="Arial" w:cs="Arial"/>
          <w:sz w:val="22"/>
          <w:szCs w:val="22"/>
        </w:rPr>
      </w:pPr>
    </w:p>
    <w:p w14:paraId="19BAF3AC" w14:textId="77777777" w:rsidR="00DC3B0D" w:rsidRPr="004736C5" w:rsidRDefault="00A617BA" w:rsidP="00A617BA">
      <w:pPr>
        <w:pStyle w:val="NoSpacing"/>
        <w:numPr>
          <w:ilvl w:val="0"/>
          <w:numId w:val="17"/>
        </w:numPr>
        <w:rPr>
          <w:rFonts w:ascii="Arial" w:eastAsia="Verdana" w:hAnsi="Arial" w:cs="Arial"/>
          <w:color w:val="000000" w:themeColor="text1"/>
          <w:sz w:val="22"/>
          <w:szCs w:val="22"/>
        </w:rPr>
      </w:pPr>
      <w:r w:rsidRPr="00A617BA">
        <w:rPr>
          <w:rFonts w:ascii="Arial" w:hAnsi="Arial" w:cs="Arial"/>
          <w:sz w:val="22"/>
          <w:szCs w:val="22"/>
        </w:rPr>
        <w:t>Videography and digital content: I enjoy creating short-form videos as an amateur vlogger because it allows me to express creativity, build confidence, and improve my digital communication skills. This hobby has helped me become more comfortable using technology, planning content, and presenting ideas clearly to different audiences.</w:t>
      </w:r>
    </w:p>
    <w:p w14:paraId="45904A00" w14:textId="77777777" w:rsidR="0074658B" w:rsidRDefault="0074658B" w:rsidP="006249DB">
      <w:pPr>
        <w:pStyle w:val="NoSpacing"/>
        <w:spacing w:line="360" w:lineRule="auto"/>
        <w:rPr>
          <w:rFonts w:ascii="Arial" w:hAnsi="Arial" w:cs="Arial"/>
          <w:sz w:val="22"/>
          <w:szCs w:val="22"/>
        </w:rPr>
      </w:pPr>
    </w:p>
    <w:p w14:paraId="6B8FAF4C" w14:textId="3D65BF28" w:rsidR="003D6BB4" w:rsidRPr="0016590C" w:rsidRDefault="00D91225" w:rsidP="00D212FD">
      <w:pPr>
        <w:pStyle w:val="NoSpacing"/>
        <w:numPr>
          <w:ilvl w:val="0"/>
          <w:numId w:val="17"/>
        </w:numPr>
        <w:rPr>
          <w:rFonts w:ascii="Arial" w:eastAsia="Verdana" w:hAnsi="Arial" w:cs="Arial"/>
          <w:color w:val="000000" w:themeColor="text1"/>
          <w:sz w:val="22"/>
          <w:szCs w:val="22"/>
        </w:rPr>
      </w:pPr>
      <w:r w:rsidRPr="00D91225">
        <w:rPr>
          <w:rFonts w:ascii="Arial" w:hAnsi="Arial" w:cs="Arial"/>
          <w:sz w:val="22"/>
          <w:szCs w:val="22"/>
        </w:rPr>
        <w:lastRenderedPageBreak/>
        <w:t>Board games: I enjoy playing common board games because they encourage problem-solving, patience, and strategic thinking. They also help sharpen my analytical skills, improve concentration, and support positive social interaction with others.</w:t>
      </w:r>
    </w:p>
    <w:p w14:paraId="7A5611DB" w14:textId="77777777" w:rsidR="00644BCA" w:rsidRPr="007572D0" w:rsidRDefault="00644BCA" w:rsidP="00D212FD">
      <w:pPr>
        <w:pStyle w:val="NoSpacing"/>
        <w:rPr>
          <w:rFonts w:ascii="Arial" w:hAnsi="Arial" w:cs="Arial"/>
          <w:sz w:val="22"/>
          <w:szCs w:val="22"/>
        </w:rPr>
      </w:pPr>
    </w:p>
    <w:p w14:paraId="463C40A8" w14:textId="77777777" w:rsidR="000464F2" w:rsidRDefault="000464F2" w:rsidP="00D212FD">
      <w:pPr>
        <w:pStyle w:val="NoSpacing"/>
        <w:rPr>
          <w:rFonts w:ascii="Arial" w:hAnsi="Arial" w:cs="Arial"/>
        </w:rPr>
      </w:pPr>
    </w:p>
    <w:p w14:paraId="7BE3FC87" w14:textId="77777777" w:rsidR="000464F2" w:rsidRDefault="000464F2" w:rsidP="00D212FD">
      <w:pPr>
        <w:pStyle w:val="NoSpacing"/>
        <w:rPr>
          <w:rFonts w:ascii="Arial" w:hAnsi="Arial" w:cs="Arial"/>
        </w:rPr>
      </w:pPr>
    </w:p>
    <w:p w14:paraId="59936872" w14:textId="16EADF18" w:rsidR="00D212FD" w:rsidRPr="00D212FD" w:rsidRDefault="00D212FD" w:rsidP="00D212FD">
      <w:pPr>
        <w:rPr>
          <w:b/>
          <w:bCs/>
        </w:rPr>
      </w:pPr>
    </w:p>
    <w:p w14:paraId="071AB994" w14:textId="089DE2A7" w:rsidR="00D212FD" w:rsidRPr="00D212FD" w:rsidRDefault="00852F84" w:rsidP="00D212FD">
      <w:pPr>
        <w:pStyle w:val="NoSpacing"/>
        <w:rPr>
          <w:rFonts w:ascii="Arial" w:hAnsi="Arial" w:cs="Arial"/>
          <w:b/>
          <w:bCs/>
        </w:rPr>
      </w:pPr>
      <w:r>
        <w:rPr>
          <w:rFonts w:ascii="Arial" w:hAnsi="Arial" w:cs="Arial"/>
          <w:b/>
          <w:bCs/>
        </w:rPr>
        <w:t>Personal Statement</w:t>
      </w:r>
    </w:p>
    <w:p w14:paraId="274E2647" w14:textId="77777777" w:rsidR="00D212FD" w:rsidRPr="00D212FD" w:rsidRDefault="00D212FD" w:rsidP="00D212FD">
      <w:pPr>
        <w:pStyle w:val="NoSpacing"/>
        <w:rPr>
          <w:rFonts w:ascii="Arial" w:hAnsi="Arial" w:cs="Arial"/>
        </w:rPr>
      </w:pPr>
    </w:p>
    <w:p w14:paraId="52CD6464" w14:textId="77777777" w:rsidR="00DC3B0D" w:rsidRPr="004736C5" w:rsidRDefault="00000000">
      <w:pPr>
        <w:pStyle w:val="NoSpacing"/>
        <w:spacing w:line="360" w:lineRule="auto"/>
        <w:rPr>
          <w:rFonts w:ascii="Arial" w:eastAsia="Verdana" w:hAnsi="Arial" w:cs="Arial"/>
          <w:color w:val="000000" w:themeColor="text1"/>
          <w:sz w:val="22"/>
          <w:szCs w:val="22"/>
        </w:rPr>
      </w:pPr>
      <w:r w:rsidRPr="002A4E46">
        <w:rPr>
          <w:rFonts w:ascii="Arial" w:hAnsi="Arial" w:cs="Arial"/>
          <w:sz w:val="22"/>
          <w:szCs w:val="22"/>
        </w:rPr>
        <w:t xml:space="preserve">As I </w:t>
      </w:r>
      <w:r w:rsidR="002A4E46" w:rsidRPr="002A4E46">
        <w:rPr>
          <w:rFonts w:ascii="Arial" w:hAnsi="Arial" w:cs="Arial"/>
          <w:sz w:val="22"/>
          <w:szCs w:val="22"/>
        </w:rPr>
        <w:t xml:space="preserve">complete </w:t>
      </w:r>
      <w:r w:rsidRPr="002A4E46">
        <w:rPr>
          <w:rFonts w:ascii="Arial" w:hAnsi="Arial" w:cs="Arial"/>
          <w:sz w:val="22"/>
          <w:szCs w:val="22"/>
        </w:rPr>
        <w:t>my social work</w:t>
      </w:r>
      <w:r w:rsidR="002A4E46" w:rsidRPr="002A4E46">
        <w:rPr>
          <w:rFonts w:ascii="Arial" w:hAnsi="Arial" w:cs="Arial"/>
          <w:sz w:val="22"/>
          <w:szCs w:val="22"/>
        </w:rPr>
        <w:t xml:space="preserve"> degree</w:t>
      </w:r>
      <w:r w:rsidRPr="002A4E46">
        <w:rPr>
          <w:rFonts w:ascii="Arial" w:hAnsi="Arial" w:cs="Arial"/>
          <w:sz w:val="22"/>
          <w:szCs w:val="22"/>
        </w:rPr>
        <w:t xml:space="preserve">, my first career goal is to </w:t>
      </w:r>
      <w:r w:rsidR="002A4E46" w:rsidRPr="002A4E46">
        <w:rPr>
          <w:rFonts w:ascii="Arial" w:hAnsi="Arial" w:cs="Arial"/>
          <w:sz w:val="22"/>
          <w:szCs w:val="22"/>
        </w:rPr>
        <w:t>support and empower</w:t>
      </w:r>
      <w:r w:rsidRPr="002A4E46">
        <w:rPr>
          <w:rFonts w:ascii="Arial" w:hAnsi="Arial" w:cs="Arial"/>
          <w:sz w:val="22"/>
          <w:szCs w:val="22"/>
        </w:rPr>
        <w:t xml:space="preserve"> vulnerable individuals and families within frontline social care. I am motivated by </w:t>
      </w:r>
      <w:r w:rsidR="002A4E46" w:rsidRPr="002A4E46">
        <w:rPr>
          <w:rFonts w:ascii="Arial" w:hAnsi="Arial" w:cs="Arial"/>
          <w:sz w:val="22"/>
          <w:szCs w:val="22"/>
        </w:rPr>
        <w:t>the</w:t>
      </w:r>
      <w:r w:rsidRPr="002A4E46">
        <w:rPr>
          <w:rFonts w:ascii="Arial" w:hAnsi="Arial" w:cs="Arial"/>
          <w:sz w:val="22"/>
          <w:szCs w:val="22"/>
        </w:rPr>
        <w:t xml:space="preserve"> belief that </w:t>
      </w:r>
      <w:r w:rsidR="002A4E46" w:rsidRPr="002A4E46">
        <w:rPr>
          <w:rFonts w:ascii="Arial" w:hAnsi="Arial" w:cs="Arial"/>
          <w:sz w:val="22"/>
          <w:szCs w:val="22"/>
        </w:rPr>
        <w:t>everyone</w:t>
      </w:r>
      <w:r w:rsidRPr="002A4E46">
        <w:rPr>
          <w:rFonts w:ascii="Arial" w:hAnsi="Arial" w:cs="Arial"/>
          <w:sz w:val="22"/>
          <w:szCs w:val="22"/>
        </w:rPr>
        <w:t xml:space="preserve"> deserves structured </w:t>
      </w:r>
      <w:r w:rsidR="002A4E46" w:rsidRPr="002A4E46">
        <w:rPr>
          <w:rFonts w:ascii="Arial" w:hAnsi="Arial" w:cs="Arial"/>
          <w:sz w:val="22"/>
          <w:szCs w:val="22"/>
        </w:rPr>
        <w:t>support</w:t>
      </w:r>
      <w:r w:rsidRPr="002A4E46">
        <w:rPr>
          <w:rFonts w:ascii="Arial" w:hAnsi="Arial" w:cs="Arial"/>
          <w:sz w:val="22"/>
          <w:szCs w:val="22"/>
        </w:rPr>
        <w:t>, dignity</w:t>
      </w:r>
      <w:r w:rsidR="002A4E46" w:rsidRPr="002A4E46">
        <w:rPr>
          <w:rFonts w:ascii="Arial" w:hAnsi="Arial" w:cs="Arial"/>
          <w:sz w:val="22"/>
          <w:szCs w:val="22"/>
        </w:rPr>
        <w:t>,</w:t>
      </w:r>
      <w:r w:rsidRPr="002A4E46">
        <w:rPr>
          <w:rFonts w:ascii="Arial" w:hAnsi="Arial" w:cs="Arial"/>
          <w:sz w:val="22"/>
          <w:szCs w:val="22"/>
        </w:rPr>
        <w:t xml:space="preserve"> and a voice</w:t>
      </w:r>
      <w:r w:rsidR="002A4E46" w:rsidRPr="002A4E46">
        <w:rPr>
          <w:rFonts w:ascii="Arial" w:hAnsi="Arial" w:cs="Arial"/>
          <w:sz w:val="22"/>
          <w:szCs w:val="22"/>
        </w:rPr>
        <w:t>,</w:t>
      </w:r>
      <w:r w:rsidRPr="002A4E46">
        <w:rPr>
          <w:rFonts w:ascii="Arial" w:hAnsi="Arial" w:cs="Arial"/>
          <w:sz w:val="22"/>
          <w:szCs w:val="22"/>
        </w:rPr>
        <w:t xml:space="preserve"> especially when </w:t>
      </w:r>
      <w:r w:rsidR="002A4E46" w:rsidRPr="002A4E46">
        <w:rPr>
          <w:rFonts w:ascii="Arial" w:hAnsi="Arial" w:cs="Arial"/>
          <w:sz w:val="22"/>
          <w:szCs w:val="22"/>
        </w:rPr>
        <w:t>facing complex</w:t>
      </w:r>
      <w:r w:rsidRPr="002A4E46">
        <w:rPr>
          <w:rFonts w:ascii="Arial" w:hAnsi="Arial" w:cs="Arial"/>
          <w:sz w:val="22"/>
          <w:szCs w:val="22"/>
        </w:rPr>
        <w:t xml:space="preserve"> life challenges. </w:t>
      </w:r>
      <w:r w:rsidR="002A4E46" w:rsidRPr="002A4E46">
        <w:rPr>
          <w:rFonts w:ascii="Arial" w:hAnsi="Arial" w:cs="Arial"/>
          <w:sz w:val="22"/>
          <w:szCs w:val="22"/>
        </w:rPr>
        <w:t>As</w:t>
      </w:r>
      <w:r w:rsidRPr="002A4E46">
        <w:rPr>
          <w:rFonts w:ascii="Arial" w:hAnsi="Arial" w:cs="Arial"/>
          <w:sz w:val="22"/>
          <w:szCs w:val="22"/>
        </w:rPr>
        <w:t xml:space="preserve"> a newly qualified social worker, I aim to build a career focused on trauma-informed </w:t>
      </w:r>
      <w:r w:rsidR="002A4E46" w:rsidRPr="002A4E46">
        <w:rPr>
          <w:rFonts w:ascii="Arial" w:hAnsi="Arial" w:cs="Arial"/>
          <w:sz w:val="22"/>
          <w:szCs w:val="22"/>
        </w:rPr>
        <w:t>practice</w:t>
      </w:r>
      <w:r w:rsidRPr="002A4E46">
        <w:rPr>
          <w:rFonts w:ascii="Arial" w:hAnsi="Arial" w:cs="Arial"/>
          <w:sz w:val="22"/>
          <w:szCs w:val="22"/>
        </w:rPr>
        <w:t>, safeguarding</w:t>
      </w:r>
      <w:r w:rsidR="002A4E46" w:rsidRPr="002A4E46">
        <w:rPr>
          <w:rFonts w:ascii="Arial" w:hAnsi="Arial" w:cs="Arial"/>
          <w:sz w:val="22"/>
          <w:szCs w:val="22"/>
        </w:rPr>
        <w:t>,</w:t>
      </w:r>
      <w:r w:rsidRPr="002A4E46">
        <w:rPr>
          <w:rFonts w:ascii="Arial" w:hAnsi="Arial" w:cs="Arial"/>
          <w:sz w:val="22"/>
          <w:szCs w:val="22"/>
        </w:rPr>
        <w:t xml:space="preserve"> and advocating for fair access to community resources.</w:t>
      </w:r>
    </w:p>
    <w:p w14:paraId="08708EBD" w14:textId="77777777" w:rsidR="00F36EBC" w:rsidRDefault="00F36EBC" w:rsidP="005C65AA">
      <w:pPr>
        <w:pStyle w:val="NoSpacing"/>
        <w:spacing w:line="360" w:lineRule="auto"/>
        <w:rPr>
          <w:rFonts w:ascii="Arial" w:hAnsi="Arial" w:cs="Arial"/>
          <w:sz w:val="22"/>
          <w:szCs w:val="22"/>
        </w:rPr>
      </w:pPr>
    </w:p>
    <w:p w14:paraId="3BA835AA" w14:textId="5455F792" w:rsidR="00F36EBC" w:rsidRDefault="00F36EBC" w:rsidP="005C65AA">
      <w:pPr>
        <w:pStyle w:val="NoSpacing"/>
        <w:spacing w:line="360" w:lineRule="auto"/>
        <w:rPr>
          <w:rFonts w:ascii="Arial" w:hAnsi="Arial" w:cs="Arial"/>
          <w:sz w:val="22"/>
          <w:szCs w:val="22"/>
        </w:rPr>
      </w:pPr>
      <w:r>
        <w:rPr>
          <w:rFonts w:ascii="Arial" w:hAnsi="Arial" w:cs="Arial"/>
          <w:sz w:val="22"/>
          <w:szCs w:val="22"/>
        </w:rPr>
        <w:t xml:space="preserve">My </w:t>
      </w:r>
      <w:r w:rsidR="00A10B66">
        <w:rPr>
          <w:rFonts w:ascii="Arial" w:hAnsi="Arial" w:cs="Arial"/>
          <w:sz w:val="22"/>
          <w:szCs w:val="22"/>
        </w:rPr>
        <w:t xml:space="preserve">academic foundation has </w:t>
      </w:r>
      <w:r w:rsidR="00351730">
        <w:rPr>
          <w:rFonts w:ascii="Arial" w:hAnsi="Arial" w:cs="Arial"/>
          <w:sz w:val="22"/>
          <w:szCs w:val="22"/>
        </w:rPr>
        <w:t xml:space="preserve">equipped me thoroughly for the practical demands of this </w:t>
      </w:r>
      <w:r w:rsidR="001822EE">
        <w:rPr>
          <w:rFonts w:ascii="Arial" w:hAnsi="Arial" w:cs="Arial"/>
          <w:sz w:val="22"/>
          <w:szCs w:val="22"/>
        </w:rPr>
        <w:t xml:space="preserve">role. Through my coursework, I have </w:t>
      </w:r>
      <w:r w:rsidR="00231DBC">
        <w:rPr>
          <w:rFonts w:ascii="Arial" w:hAnsi="Arial" w:cs="Arial"/>
          <w:sz w:val="22"/>
          <w:szCs w:val="22"/>
        </w:rPr>
        <w:t>built</w:t>
      </w:r>
      <w:r w:rsidR="001822EE">
        <w:rPr>
          <w:rFonts w:ascii="Arial" w:hAnsi="Arial" w:cs="Arial"/>
          <w:sz w:val="22"/>
          <w:szCs w:val="22"/>
        </w:rPr>
        <w:t xml:space="preserve"> a strong understanding</w:t>
      </w:r>
      <w:r w:rsidR="0090632D">
        <w:rPr>
          <w:rFonts w:ascii="Arial" w:hAnsi="Arial" w:cs="Arial"/>
          <w:sz w:val="22"/>
          <w:szCs w:val="22"/>
        </w:rPr>
        <w:t xml:space="preserve"> of social work theory, </w:t>
      </w:r>
      <w:r w:rsidR="00963FA0">
        <w:rPr>
          <w:rFonts w:ascii="Arial" w:hAnsi="Arial" w:cs="Arial"/>
          <w:sz w:val="22"/>
          <w:szCs w:val="22"/>
        </w:rPr>
        <w:t>personal growth</w:t>
      </w:r>
      <w:r w:rsidR="005F6908">
        <w:rPr>
          <w:rFonts w:ascii="Arial" w:hAnsi="Arial" w:cs="Arial"/>
          <w:sz w:val="22"/>
          <w:szCs w:val="22"/>
        </w:rPr>
        <w:t xml:space="preserve">, social policy </w:t>
      </w:r>
      <w:r w:rsidR="00CE5457">
        <w:rPr>
          <w:rFonts w:ascii="Arial" w:hAnsi="Arial" w:cs="Arial"/>
          <w:sz w:val="22"/>
          <w:szCs w:val="22"/>
        </w:rPr>
        <w:t xml:space="preserve">and the </w:t>
      </w:r>
      <w:r w:rsidR="00EB0C0F">
        <w:rPr>
          <w:rFonts w:ascii="Arial" w:hAnsi="Arial" w:cs="Arial"/>
          <w:sz w:val="22"/>
          <w:szCs w:val="22"/>
        </w:rPr>
        <w:t xml:space="preserve">legislative frameworks governing safeguarding and human rights. </w:t>
      </w:r>
      <w:r w:rsidR="007F7BB2">
        <w:rPr>
          <w:rFonts w:ascii="Arial" w:hAnsi="Arial" w:cs="Arial"/>
          <w:sz w:val="22"/>
          <w:szCs w:val="22"/>
        </w:rPr>
        <w:t>Studying these principles has provided me with</w:t>
      </w:r>
      <w:r w:rsidR="00526AB2">
        <w:rPr>
          <w:rFonts w:ascii="Arial" w:hAnsi="Arial" w:cs="Arial"/>
          <w:sz w:val="22"/>
          <w:szCs w:val="22"/>
        </w:rPr>
        <w:t xml:space="preserve"> the critical analytical skills needed to asses</w:t>
      </w:r>
      <w:r w:rsidR="00D93809">
        <w:rPr>
          <w:rFonts w:ascii="Arial" w:hAnsi="Arial" w:cs="Arial"/>
          <w:sz w:val="22"/>
          <w:szCs w:val="22"/>
        </w:rPr>
        <w:t xml:space="preserve">s complex situations objectively while remaining deeply </w:t>
      </w:r>
      <w:r w:rsidR="00FE3F80">
        <w:rPr>
          <w:rFonts w:ascii="Arial" w:hAnsi="Arial" w:cs="Arial"/>
          <w:sz w:val="22"/>
          <w:szCs w:val="22"/>
        </w:rPr>
        <w:t>compassionate.</w:t>
      </w:r>
      <w:r w:rsidR="00DB79A1">
        <w:rPr>
          <w:rFonts w:ascii="Arial" w:hAnsi="Arial" w:cs="Arial"/>
          <w:sz w:val="22"/>
          <w:szCs w:val="22"/>
        </w:rPr>
        <w:t xml:space="preserve"> Importantly, </w:t>
      </w:r>
      <w:r w:rsidR="001B1872">
        <w:rPr>
          <w:rFonts w:ascii="Arial" w:hAnsi="Arial" w:cs="Arial"/>
          <w:sz w:val="22"/>
          <w:szCs w:val="22"/>
        </w:rPr>
        <w:t xml:space="preserve">my education taught me how to </w:t>
      </w:r>
      <w:r w:rsidR="002617E4">
        <w:rPr>
          <w:rFonts w:ascii="Arial" w:hAnsi="Arial" w:cs="Arial"/>
          <w:sz w:val="22"/>
          <w:szCs w:val="22"/>
        </w:rPr>
        <w:t>connect theory and practice</w:t>
      </w:r>
      <w:r w:rsidR="000C48AB">
        <w:rPr>
          <w:rFonts w:ascii="Arial" w:hAnsi="Arial" w:cs="Arial"/>
          <w:sz w:val="22"/>
          <w:szCs w:val="22"/>
        </w:rPr>
        <w:t>, translating concepts like anti-</w:t>
      </w:r>
      <w:r w:rsidR="000C6C5C">
        <w:rPr>
          <w:rFonts w:ascii="Arial" w:hAnsi="Arial" w:cs="Arial"/>
          <w:sz w:val="22"/>
          <w:szCs w:val="22"/>
        </w:rPr>
        <w:t>d</w:t>
      </w:r>
      <w:r w:rsidR="00CB052C">
        <w:rPr>
          <w:rFonts w:ascii="Arial" w:hAnsi="Arial" w:cs="Arial"/>
          <w:sz w:val="22"/>
          <w:szCs w:val="22"/>
        </w:rPr>
        <w:t>iscriminatory practice and crisis intervention into real</w:t>
      </w:r>
      <w:r w:rsidR="00A51B80">
        <w:rPr>
          <w:rFonts w:ascii="Arial" w:hAnsi="Arial" w:cs="Arial"/>
          <w:sz w:val="22"/>
          <w:szCs w:val="22"/>
        </w:rPr>
        <w:t>-world care plans.</w:t>
      </w:r>
    </w:p>
    <w:p w14:paraId="449714C8" w14:textId="77777777" w:rsidR="00A51B80" w:rsidRDefault="00A51B80" w:rsidP="005C65AA">
      <w:pPr>
        <w:pStyle w:val="NoSpacing"/>
        <w:spacing w:line="360" w:lineRule="auto"/>
        <w:rPr>
          <w:rFonts w:ascii="Arial" w:hAnsi="Arial" w:cs="Arial"/>
          <w:sz w:val="22"/>
          <w:szCs w:val="22"/>
        </w:rPr>
      </w:pPr>
    </w:p>
    <w:p w14:paraId="249BDF0E" w14:textId="3BC7F49C" w:rsidR="00A51B80" w:rsidRDefault="00A51B80" w:rsidP="005C65AA">
      <w:pPr>
        <w:pStyle w:val="NoSpacing"/>
        <w:spacing w:line="360" w:lineRule="auto"/>
        <w:rPr>
          <w:rFonts w:ascii="Arial" w:hAnsi="Arial" w:cs="Arial"/>
          <w:sz w:val="22"/>
          <w:szCs w:val="22"/>
        </w:rPr>
      </w:pPr>
      <w:r>
        <w:rPr>
          <w:rFonts w:ascii="Arial" w:hAnsi="Arial" w:cs="Arial"/>
          <w:sz w:val="22"/>
          <w:szCs w:val="22"/>
        </w:rPr>
        <w:t>Beyond academic study</w:t>
      </w:r>
      <w:r w:rsidR="001D5274">
        <w:rPr>
          <w:rFonts w:ascii="Arial" w:hAnsi="Arial" w:cs="Arial"/>
          <w:sz w:val="22"/>
          <w:szCs w:val="22"/>
        </w:rPr>
        <w:t>, my placement and volunteer experience have provided vital hands-on expos</w:t>
      </w:r>
      <w:r w:rsidR="00310933">
        <w:rPr>
          <w:rFonts w:ascii="Arial" w:hAnsi="Arial" w:cs="Arial"/>
          <w:sz w:val="22"/>
          <w:szCs w:val="22"/>
        </w:rPr>
        <w:t xml:space="preserve">ure to frontline social care. </w:t>
      </w:r>
      <w:r w:rsidR="00137E86">
        <w:rPr>
          <w:rFonts w:ascii="Arial" w:hAnsi="Arial" w:cs="Arial"/>
          <w:sz w:val="22"/>
          <w:szCs w:val="22"/>
        </w:rPr>
        <w:t>During my practical training</w:t>
      </w:r>
      <w:r w:rsidR="009C2B8D">
        <w:rPr>
          <w:rFonts w:ascii="Arial" w:hAnsi="Arial" w:cs="Arial"/>
          <w:sz w:val="22"/>
          <w:szCs w:val="22"/>
        </w:rPr>
        <w:t xml:space="preserve">, I managed a </w:t>
      </w:r>
      <w:r w:rsidR="00B6332D">
        <w:rPr>
          <w:rFonts w:ascii="Arial" w:hAnsi="Arial" w:cs="Arial"/>
          <w:sz w:val="22"/>
          <w:szCs w:val="22"/>
        </w:rPr>
        <w:t xml:space="preserve">mixed caseload </w:t>
      </w:r>
      <w:r w:rsidR="00FF2050">
        <w:rPr>
          <w:rFonts w:ascii="Arial" w:hAnsi="Arial" w:cs="Arial"/>
          <w:sz w:val="22"/>
          <w:szCs w:val="22"/>
        </w:rPr>
        <w:t xml:space="preserve">under supervision, conducting needs assessments, contributing </w:t>
      </w:r>
      <w:r w:rsidR="008F701A">
        <w:rPr>
          <w:rFonts w:ascii="Arial" w:hAnsi="Arial" w:cs="Arial"/>
          <w:sz w:val="22"/>
          <w:szCs w:val="22"/>
        </w:rPr>
        <w:t>to multi-agency risk panels, and making tailored intervention plan</w:t>
      </w:r>
      <w:r w:rsidR="00877CF2">
        <w:rPr>
          <w:rFonts w:ascii="Arial" w:hAnsi="Arial" w:cs="Arial"/>
          <w:sz w:val="22"/>
          <w:szCs w:val="22"/>
        </w:rPr>
        <w:t>s. Working directly to service</w:t>
      </w:r>
      <w:r w:rsidR="000C587E">
        <w:rPr>
          <w:rFonts w:ascii="Arial" w:hAnsi="Arial" w:cs="Arial"/>
          <w:sz w:val="22"/>
          <w:szCs w:val="22"/>
        </w:rPr>
        <w:t xml:space="preserve"> users taught me to navigate challenging dynamics, manage risk</w:t>
      </w:r>
      <w:r w:rsidR="00BD1198">
        <w:rPr>
          <w:rFonts w:ascii="Arial" w:hAnsi="Arial" w:cs="Arial"/>
          <w:sz w:val="22"/>
          <w:szCs w:val="22"/>
        </w:rPr>
        <w:t>, and write precise, professional case documentation</w:t>
      </w:r>
      <w:r w:rsidR="00E04216">
        <w:rPr>
          <w:rFonts w:ascii="Arial" w:hAnsi="Arial" w:cs="Arial"/>
          <w:sz w:val="22"/>
          <w:szCs w:val="22"/>
        </w:rPr>
        <w:t xml:space="preserve">. These experiences </w:t>
      </w:r>
      <w:r w:rsidR="00A67956">
        <w:rPr>
          <w:rFonts w:ascii="Arial" w:hAnsi="Arial" w:cs="Arial"/>
          <w:sz w:val="22"/>
          <w:szCs w:val="22"/>
        </w:rPr>
        <w:t>explained the day-to-day realities of casework</w:t>
      </w:r>
      <w:r w:rsidR="008D4EA6">
        <w:rPr>
          <w:rFonts w:ascii="Arial" w:hAnsi="Arial" w:cs="Arial"/>
          <w:sz w:val="22"/>
          <w:szCs w:val="22"/>
        </w:rPr>
        <w:t xml:space="preserve"> and affirmed my resilience and readiness for the demands of full-time practice.</w:t>
      </w:r>
    </w:p>
    <w:p w14:paraId="7297FE4D" w14:textId="77777777" w:rsidR="008D4EA6" w:rsidRDefault="008D4EA6" w:rsidP="005C65AA">
      <w:pPr>
        <w:pStyle w:val="NoSpacing"/>
        <w:spacing w:line="360" w:lineRule="auto"/>
        <w:rPr>
          <w:rFonts w:ascii="Arial" w:hAnsi="Arial" w:cs="Arial"/>
          <w:sz w:val="22"/>
          <w:szCs w:val="22"/>
        </w:rPr>
      </w:pPr>
    </w:p>
    <w:p w14:paraId="4A5BBFCA" w14:textId="5AD1CBDF" w:rsidR="008D4EA6" w:rsidRDefault="00981DB6" w:rsidP="005C65AA">
      <w:pPr>
        <w:pStyle w:val="NoSpacing"/>
        <w:spacing w:line="360" w:lineRule="auto"/>
        <w:rPr>
          <w:rFonts w:ascii="Arial" w:hAnsi="Arial" w:cs="Arial"/>
          <w:sz w:val="22"/>
          <w:szCs w:val="22"/>
        </w:rPr>
      </w:pPr>
      <w:r>
        <w:rPr>
          <w:rFonts w:ascii="Arial" w:hAnsi="Arial" w:cs="Arial"/>
          <w:sz w:val="22"/>
          <w:szCs w:val="22"/>
        </w:rPr>
        <w:t xml:space="preserve">My core </w:t>
      </w:r>
      <w:r w:rsidR="00E9317F">
        <w:rPr>
          <w:rFonts w:ascii="Arial" w:hAnsi="Arial" w:cs="Arial"/>
          <w:sz w:val="22"/>
          <w:szCs w:val="22"/>
        </w:rPr>
        <w:t xml:space="preserve">personal strengths lie in active listening, </w:t>
      </w:r>
      <w:r w:rsidR="00B0388E">
        <w:rPr>
          <w:rFonts w:ascii="Arial" w:hAnsi="Arial" w:cs="Arial"/>
          <w:sz w:val="22"/>
          <w:szCs w:val="22"/>
        </w:rPr>
        <w:t>empathy</w:t>
      </w:r>
      <w:r w:rsidR="00DC4FC2">
        <w:rPr>
          <w:rFonts w:ascii="Arial" w:hAnsi="Arial" w:cs="Arial"/>
          <w:sz w:val="22"/>
          <w:szCs w:val="22"/>
        </w:rPr>
        <w:t>, and emotional resilience. I approach every interaction</w:t>
      </w:r>
      <w:r w:rsidR="00206E0F">
        <w:rPr>
          <w:rFonts w:ascii="Arial" w:hAnsi="Arial" w:cs="Arial"/>
          <w:sz w:val="22"/>
          <w:szCs w:val="22"/>
        </w:rPr>
        <w:t xml:space="preserve"> without judgment, striving a safe environment</w:t>
      </w:r>
      <w:r w:rsidR="00B0388E">
        <w:rPr>
          <w:rFonts w:ascii="Arial" w:hAnsi="Arial" w:cs="Arial"/>
          <w:sz w:val="22"/>
          <w:szCs w:val="22"/>
        </w:rPr>
        <w:t xml:space="preserve"> where service users feel </w:t>
      </w:r>
      <w:r w:rsidR="00186FD4">
        <w:rPr>
          <w:rFonts w:ascii="Arial" w:hAnsi="Arial" w:cs="Arial"/>
          <w:sz w:val="22"/>
          <w:szCs w:val="22"/>
        </w:rPr>
        <w:t xml:space="preserve">genuinely heard and respected. </w:t>
      </w:r>
      <w:r w:rsidR="00BB4592">
        <w:rPr>
          <w:rFonts w:ascii="Arial" w:hAnsi="Arial" w:cs="Arial"/>
          <w:sz w:val="22"/>
          <w:szCs w:val="22"/>
        </w:rPr>
        <w:t>Additionally, I recognise that true support requires strong boundaries</w:t>
      </w:r>
      <w:r w:rsidR="00651703">
        <w:rPr>
          <w:rFonts w:ascii="Arial" w:hAnsi="Arial" w:cs="Arial"/>
          <w:sz w:val="22"/>
          <w:szCs w:val="22"/>
        </w:rPr>
        <w:t xml:space="preserve"> and emotional stability, allowing me to remain calm and decisive during high-</w:t>
      </w:r>
      <w:r w:rsidR="00CC4DC1">
        <w:rPr>
          <w:rFonts w:ascii="Arial" w:hAnsi="Arial" w:cs="Arial"/>
          <w:sz w:val="22"/>
          <w:szCs w:val="22"/>
        </w:rPr>
        <w:t>pressure or crisis situation.</w:t>
      </w:r>
    </w:p>
    <w:p w14:paraId="5F928473" w14:textId="77777777" w:rsidR="00075EF1" w:rsidRDefault="00075EF1" w:rsidP="005C65AA">
      <w:pPr>
        <w:pStyle w:val="NoSpacing"/>
        <w:spacing w:line="360" w:lineRule="auto"/>
        <w:rPr>
          <w:rFonts w:ascii="Arial" w:hAnsi="Arial" w:cs="Arial"/>
          <w:sz w:val="22"/>
          <w:szCs w:val="22"/>
        </w:rPr>
      </w:pPr>
    </w:p>
    <w:p w14:paraId="206284E8" w14:textId="0E0DA060" w:rsidR="00075EF1" w:rsidRDefault="00C77451" w:rsidP="005C65AA">
      <w:pPr>
        <w:pStyle w:val="NoSpacing"/>
        <w:spacing w:line="360" w:lineRule="auto"/>
        <w:rPr>
          <w:rFonts w:ascii="Arial" w:hAnsi="Arial" w:cs="Arial"/>
          <w:sz w:val="22"/>
          <w:szCs w:val="22"/>
        </w:rPr>
      </w:pPr>
      <w:r>
        <w:rPr>
          <w:rFonts w:ascii="Arial" w:hAnsi="Arial" w:cs="Arial"/>
          <w:sz w:val="22"/>
          <w:szCs w:val="22"/>
        </w:rPr>
        <w:t xml:space="preserve">Professionally, I have refined key skills that make me a </w:t>
      </w:r>
      <w:r w:rsidR="002D1075">
        <w:rPr>
          <w:rFonts w:ascii="Arial" w:hAnsi="Arial" w:cs="Arial"/>
          <w:sz w:val="22"/>
          <w:szCs w:val="22"/>
        </w:rPr>
        <w:t>valuable addition to a social work team</w:t>
      </w:r>
      <w:r w:rsidR="007D120A">
        <w:rPr>
          <w:rFonts w:ascii="Arial" w:hAnsi="Arial" w:cs="Arial"/>
          <w:sz w:val="22"/>
          <w:szCs w:val="22"/>
        </w:rPr>
        <w:t xml:space="preserve"> like co</w:t>
      </w:r>
      <w:r w:rsidR="00684122">
        <w:rPr>
          <w:rFonts w:ascii="Arial" w:hAnsi="Arial" w:cs="Arial"/>
          <w:sz w:val="22"/>
          <w:szCs w:val="22"/>
        </w:rPr>
        <w:t>mmunication and engagement, interagency collaboration</w:t>
      </w:r>
      <w:r w:rsidR="00B22626">
        <w:rPr>
          <w:rFonts w:ascii="Arial" w:hAnsi="Arial" w:cs="Arial"/>
          <w:sz w:val="22"/>
          <w:szCs w:val="22"/>
        </w:rPr>
        <w:t xml:space="preserve"> and critical reflection.</w:t>
      </w:r>
    </w:p>
    <w:p w14:paraId="00AEFD5E" w14:textId="77777777" w:rsidR="00DC3B0D" w:rsidRPr="004736C5" w:rsidRDefault="00000000">
      <w:pPr>
        <w:pStyle w:val="NoSpacing"/>
        <w:spacing w:line="360" w:lineRule="auto"/>
        <w:rPr>
          <w:rFonts w:ascii="Arial" w:eastAsia="Verdana" w:hAnsi="Arial" w:cs="Arial"/>
          <w:color w:val="000000" w:themeColor="text1"/>
          <w:sz w:val="22"/>
          <w:szCs w:val="22"/>
        </w:rPr>
      </w:pPr>
      <w:r w:rsidRPr="001E4923">
        <w:rPr>
          <w:rFonts w:ascii="Arial" w:hAnsi="Arial" w:cs="Arial"/>
          <w:sz w:val="22"/>
          <w:szCs w:val="22"/>
        </w:rPr>
        <w:lastRenderedPageBreak/>
        <w:t>As a recent graduate, I bring current research</w:t>
      </w:r>
      <w:r w:rsidR="001E4923" w:rsidRPr="001E4923">
        <w:rPr>
          <w:rFonts w:ascii="Arial" w:hAnsi="Arial" w:cs="Arial"/>
          <w:sz w:val="22"/>
          <w:szCs w:val="22"/>
        </w:rPr>
        <w:t xml:space="preserve"> knowledge</w:t>
      </w:r>
      <w:r w:rsidRPr="001E4923">
        <w:rPr>
          <w:rFonts w:ascii="Arial" w:hAnsi="Arial" w:cs="Arial"/>
          <w:sz w:val="22"/>
          <w:szCs w:val="22"/>
        </w:rPr>
        <w:t xml:space="preserve">, fresh enthusiasm, and </w:t>
      </w:r>
      <w:r w:rsidR="001E4923" w:rsidRPr="001E4923">
        <w:rPr>
          <w:rFonts w:ascii="Arial" w:hAnsi="Arial" w:cs="Arial"/>
          <w:sz w:val="22"/>
          <w:szCs w:val="22"/>
        </w:rPr>
        <w:t xml:space="preserve">a </w:t>
      </w:r>
      <w:r w:rsidRPr="001E4923">
        <w:rPr>
          <w:rFonts w:ascii="Arial" w:hAnsi="Arial" w:cs="Arial"/>
          <w:sz w:val="22"/>
          <w:szCs w:val="22"/>
        </w:rPr>
        <w:t xml:space="preserve">strong </w:t>
      </w:r>
      <w:r w:rsidR="001E4923" w:rsidRPr="001E4923">
        <w:rPr>
          <w:rFonts w:ascii="Arial" w:hAnsi="Arial" w:cs="Arial"/>
          <w:sz w:val="22"/>
          <w:szCs w:val="22"/>
        </w:rPr>
        <w:t>commitment</w:t>
      </w:r>
      <w:r w:rsidRPr="001E4923">
        <w:rPr>
          <w:rFonts w:ascii="Arial" w:hAnsi="Arial" w:cs="Arial"/>
          <w:sz w:val="22"/>
          <w:szCs w:val="22"/>
        </w:rPr>
        <w:t xml:space="preserve"> to evidence-based practice. I am </w:t>
      </w:r>
      <w:r w:rsidR="001E4923" w:rsidRPr="001E4923">
        <w:rPr>
          <w:rFonts w:ascii="Arial" w:hAnsi="Arial" w:cs="Arial"/>
          <w:sz w:val="22"/>
          <w:szCs w:val="22"/>
        </w:rPr>
        <w:t>eager</w:t>
      </w:r>
      <w:r w:rsidRPr="001E4923">
        <w:rPr>
          <w:rFonts w:ascii="Arial" w:hAnsi="Arial" w:cs="Arial"/>
          <w:sz w:val="22"/>
          <w:szCs w:val="22"/>
        </w:rPr>
        <w:t xml:space="preserve"> to contribute my energy, adaptability, </w:t>
      </w:r>
      <w:r w:rsidR="001E4923" w:rsidRPr="001E4923">
        <w:rPr>
          <w:rFonts w:ascii="Arial" w:hAnsi="Arial" w:cs="Arial"/>
          <w:sz w:val="22"/>
          <w:szCs w:val="22"/>
        </w:rPr>
        <w:t>and core</w:t>
      </w:r>
      <w:r w:rsidRPr="001E4923">
        <w:rPr>
          <w:rFonts w:ascii="Arial" w:hAnsi="Arial" w:cs="Arial"/>
          <w:sz w:val="22"/>
          <w:szCs w:val="22"/>
        </w:rPr>
        <w:t xml:space="preserve"> skills to the team</w:t>
      </w:r>
      <w:r w:rsidR="001E4923" w:rsidRPr="001E4923">
        <w:rPr>
          <w:rFonts w:ascii="Arial" w:hAnsi="Arial" w:cs="Arial"/>
          <w:sz w:val="22"/>
          <w:szCs w:val="22"/>
        </w:rPr>
        <w:t xml:space="preserve"> while</w:t>
      </w:r>
      <w:r w:rsidRPr="001E4923">
        <w:rPr>
          <w:rFonts w:ascii="Arial" w:hAnsi="Arial" w:cs="Arial"/>
          <w:sz w:val="22"/>
          <w:szCs w:val="22"/>
        </w:rPr>
        <w:t xml:space="preserve"> supporting </w:t>
      </w:r>
      <w:r w:rsidR="001E4923" w:rsidRPr="001E4923">
        <w:rPr>
          <w:rFonts w:ascii="Arial" w:hAnsi="Arial" w:cs="Arial"/>
          <w:sz w:val="22"/>
          <w:szCs w:val="22"/>
        </w:rPr>
        <w:t>its</w:t>
      </w:r>
      <w:r w:rsidRPr="001E4923">
        <w:rPr>
          <w:rFonts w:ascii="Arial" w:hAnsi="Arial" w:cs="Arial"/>
          <w:sz w:val="22"/>
          <w:szCs w:val="22"/>
        </w:rPr>
        <w:t xml:space="preserve"> mission to deliver compassionate, high</w:t>
      </w:r>
      <w:r w:rsidR="001E4923" w:rsidRPr="001E4923">
        <w:rPr>
          <w:rFonts w:ascii="Arial" w:hAnsi="Arial" w:cs="Arial"/>
          <w:sz w:val="22"/>
          <w:szCs w:val="22"/>
        </w:rPr>
        <w:t>-</w:t>
      </w:r>
      <w:r w:rsidRPr="001E4923">
        <w:rPr>
          <w:rFonts w:ascii="Arial" w:hAnsi="Arial" w:cs="Arial"/>
          <w:sz w:val="22"/>
          <w:szCs w:val="22"/>
        </w:rPr>
        <w:t>quality care to the community.</w:t>
      </w:r>
    </w:p>
    <w:p w14:paraId="7F92A4DF" w14:textId="3FC21C26" w:rsidR="004860C5" w:rsidRPr="00885460" w:rsidRDefault="004860C5" w:rsidP="00D212FD">
      <w:pPr>
        <w:pStyle w:val="NoSpacing"/>
        <w:rPr>
          <w:rFonts w:ascii="Arial" w:hAnsi="Arial" w:cs="Arial"/>
          <w:b/>
          <w:bCs/>
        </w:rPr>
      </w:pPr>
    </w:p>
    <w:p w14:paraId="70E534F7" w14:textId="77777777" w:rsidR="00885460" w:rsidRDefault="00885460" w:rsidP="00D212FD">
      <w:pPr>
        <w:pStyle w:val="NoSpacing"/>
        <w:rPr>
          <w:rFonts w:ascii="Arial" w:hAnsi="Arial" w:cs="Arial"/>
        </w:rPr>
      </w:pPr>
    </w:p>
    <w:p w14:paraId="7F3D069B" w14:textId="77777777" w:rsidR="000A7987" w:rsidRDefault="000A7987" w:rsidP="00D212FD">
      <w:pPr>
        <w:pStyle w:val="NoSpacing"/>
        <w:rPr>
          <w:rFonts w:ascii="Arial" w:hAnsi="Arial" w:cs="Arial"/>
        </w:rPr>
      </w:pPr>
    </w:p>
    <w:p w14:paraId="478AAC56" w14:textId="77777777" w:rsidR="000A7987" w:rsidRDefault="000A7987" w:rsidP="00D212FD">
      <w:pPr>
        <w:pStyle w:val="NoSpacing"/>
        <w:rPr>
          <w:rFonts w:ascii="Arial" w:hAnsi="Arial" w:cs="Arial"/>
        </w:rPr>
      </w:pPr>
    </w:p>
    <w:p w14:paraId="24A85F93" w14:textId="77777777" w:rsidR="000A7987" w:rsidRDefault="000A7987" w:rsidP="00D212FD">
      <w:pPr>
        <w:pStyle w:val="NoSpacing"/>
        <w:rPr>
          <w:rFonts w:ascii="Arial" w:hAnsi="Arial" w:cs="Arial"/>
        </w:rPr>
      </w:pPr>
    </w:p>
    <w:p w14:paraId="15B512CD" w14:textId="77777777" w:rsidR="000A7987" w:rsidRDefault="000A7987" w:rsidP="00D212FD">
      <w:pPr>
        <w:pStyle w:val="NoSpacing"/>
        <w:rPr>
          <w:rFonts w:ascii="Arial" w:hAnsi="Arial" w:cs="Arial"/>
        </w:rPr>
      </w:pPr>
    </w:p>
    <w:p w14:paraId="39E58078" w14:textId="6A673DA7" w:rsidR="00885460" w:rsidRPr="00885460" w:rsidRDefault="00885460" w:rsidP="00D212FD">
      <w:pPr>
        <w:pStyle w:val="NoSpacing"/>
        <w:rPr>
          <w:rFonts w:ascii="Arial" w:hAnsi="Arial" w:cs="Arial"/>
          <w:b/>
          <w:bCs/>
        </w:rPr>
      </w:pPr>
      <w:r w:rsidRPr="00885460">
        <w:rPr>
          <w:rFonts w:ascii="Arial" w:hAnsi="Arial" w:cs="Arial"/>
          <w:b/>
          <w:bCs/>
        </w:rPr>
        <w:t>SWOT Analysis</w:t>
      </w:r>
    </w:p>
    <w:p w14:paraId="6DAEB459" w14:textId="77777777" w:rsidR="00885460" w:rsidRDefault="00885460" w:rsidP="00D212FD">
      <w:pPr>
        <w:pStyle w:val="NoSpacing"/>
        <w:rPr>
          <w:rFonts w:ascii="Arial" w:hAnsi="Arial" w:cs="Arial"/>
        </w:rPr>
      </w:pPr>
    </w:p>
    <w:p w14:paraId="27FC2FD8" w14:textId="77777777" w:rsidR="00672AEE" w:rsidRDefault="00672AEE" w:rsidP="00D212FD">
      <w:pPr>
        <w:pStyle w:val="NoSpacing"/>
        <w:rPr>
          <w:rFonts w:ascii="Arial" w:hAnsi="Arial" w:cs="Arial"/>
        </w:rPr>
      </w:pPr>
    </w:p>
    <w:p w14:paraId="52C10771" w14:textId="77777777" w:rsidR="00672AEE" w:rsidRDefault="00672AEE" w:rsidP="00D212FD">
      <w:pPr>
        <w:pStyle w:val="NoSpacing"/>
        <w:rPr>
          <w:rFonts w:ascii="Arial" w:hAnsi="Arial" w:cs="Arial"/>
        </w:rPr>
      </w:pPr>
    </w:p>
    <w:p w14:paraId="3E5E2FEF" w14:textId="77777777" w:rsidR="00885460" w:rsidRDefault="00885460" w:rsidP="00D212FD">
      <w:pPr>
        <w:pStyle w:val="NoSpacing"/>
        <w:rPr>
          <w:rFonts w:ascii="Arial" w:hAnsi="Arial" w:cs="Arial"/>
        </w:rPr>
      </w:pPr>
    </w:p>
    <w:tbl>
      <w:tblPr>
        <w:tblStyle w:val="TableGrid"/>
        <w:tblW w:w="5000" w:type="pct"/>
        <w:tblLook w:val="04A0" w:firstRow="1" w:lastRow="0" w:firstColumn="1" w:lastColumn="0" w:noHBand="0" w:noVBand="1"/>
      </w:tblPr>
      <w:tblGrid>
        <w:gridCol w:w="4504"/>
        <w:gridCol w:w="4505"/>
      </w:tblGrid>
      <w:tr w:rsidR="00270665" w14:paraId="623F8739" w14:textId="77777777">
        <w:tc>
          <w:tcPr>
            <w:tcW w:w="2500" w:type="pct"/>
            <w:tcBorders>
              <w:top w:val="single" w:sz="8" w:space="0" w:color="auto"/>
              <w:left w:val="single" w:sz="8" w:space="0" w:color="auto"/>
              <w:bottom w:val="single" w:sz="8" w:space="0" w:color="auto"/>
              <w:right w:val="single" w:sz="8" w:space="0" w:color="auto"/>
            </w:tcBorders>
            <w:shd w:val="clear" w:color="auto" w:fill="D9EAF7"/>
            <w:tcMar>
              <w:top w:w="120" w:type="dxa"/>
              <w:left w:w="120" w:type="dxa"/>
              <w:bottom w:w="120" w:type="dxa"/>
              <w:right w:w="120" w:type="dxa"/>
            </w:tcMar>
            <w:hideMark/>
          </w:tcPr>
          <w:p w14:paraId="0A388A95" w14:textId="77777777" w:rsidR="00270665" w:rsidRDefault="00270665">
            <w:pPr>
              <w:pStyle w:val="NoSpacing"/>
              <w:jc w:val="center"/>
            </w:pPr>
            <w:r>
              <w:rPr>
                <w:rFonts w:ascii="Arial" w:hAnsi="Arial" w:cs="Arial"/>
                <w:b/>
                <w:bCs/>
              </w:rPr>
              <w:t>Strengths</w:t>
            </w:r>
          </w:p>
        </w:tc>
        <w:tc>
          <w:tcPr>
            <w:tcW w:w="2500" w:type="pct"/>
            <w:tcBorders>
              <w:top w:val="single" w:sz="8" w:space="0" w:color="auto"/>
              <w:left w:val="single" w:sz="8" w:space="0" w:color="auto"/>
              <w:bottom w:val="single" w:sz="8" w:space="0" w:color="auto"/>
              <w:right w:val="single" w:sz="8" w:space="0" w:color="auto"/>
            </w:tcBorders>
            <w:shd w:val="clear" w:color="auto" w:fill="D9EAF7"/>
            <w:tcMar>
              <w:top w:w="120" w:type="dxa"/>
              <w:left w:w="120" w:type="dxa"/>
              <w:bottom w:w="120" w:type="dxa"/>
              <w:right w:w="120" w:type="dxa"/>
            </w:tcMar>
            <w:hideMark/>
          </w:tcPr>
          <w:p w14:paraId="36291CB8" w14:textId="77777777" w:rsidR="00270665" w:rsidRDefault="00270665">
            <w:pPr>
              <w:pStyle w:val="NoSpacing"/>
              <w:jc w:val="center"/>
            </w:pPr>
            <w:r>
              <w:rPr>
                <w:rFonts w:ascii="Arial" w:hAnsi="Arial" w:cs="Arial"/>
                <w:b/>
                <w:bCs/>
              </w:rPr>
              <w:t>Weaknesses</w:t>
            </w:r>
          </w:p>
        </w:tc>
      </w:tr>
      <w:tr w:rsidR="00270665" w14:paraId="730E2575" w14:textId="77777777">
        <w:tc>
          <w:tcPr>
            <w:tcW w:w="2500" w:type="pct"/>
            <w:tcBorders>
              <w:top w:val="single" w:sz="8" w:space="0" w:color="auto"/>
              <w:left w:val="single" w:sz="8" w:space="0" w:color="auto"/>
              <w:bottom w:val="single" w:sz="8" w:space="0" w:color="auto"/>
              <w:right w:val="single" w:sz="8" w:space="0" w:color="auto"/>
            </w:tcBorders>
            <w:tcMar>
              <w:top w:w="120" w:type="dxa"/>
              <w:left w:w="120" w:type="dxa"/>
              <w:bottom w:w="120" w:type="dxa"/>
              <w:right w:w="120" w:type="dxa"/>
            </w:tcMar>
            <w:hideMark/>
          </w:tcPr>
          <w:p w14:paraId="3A338161" w14:textId="77777777" w:rsidR="00270665" w:rsidRDefault="00270665" w:rsidP="00270665">
            <w:pPr>
              <w:pStyle w:val="NoSpacing"/>
              <w:numPr>
                <w:ilvl w:val="0"/>
                <w:numId w:val="12"/>
              </w:numPr>
            </w:pPr>
            <w:r>
              <w:rPr>
                <w:rFonts w:ascii="Arial" w:hAnsi="Arial" w:cs="Arial"/>
                <w:sz w:val="22"/>
                <w:szCs w:val="22"/>
              </w:rPr>
              <w:t>Current knowledge of social work theory, legislation, and safeguarding principles</w:t>
            </w:r>
          </w:p>
          <w:p w14:paraId="64F740C0" w14:textId="77777777" w:rsidR="00270665" w:rsidRDefault="00270665" w:rsidP="00270665">
            <w:pPr>
              <w:pStyle w:val="NoSpacing"/>
              <w:numPr>
                <w:ilvl w:val="0"/>
                <w:numId w:val="12"/>
              </w:numPr>
            </w:pPr>
            <w:r>
              <w:rPr>
                <w:rFonts w:ascii="Arial" w:hAnsi="Arial" w:cs="Arial"/>
                <w:sz w:val="22"/>
                <w:szCs w:val="22"/>
              </w:rPr>
              <w:t>Strong active listening, empathy, and relationship-building skills</w:t>
            </w:r>
          </w:p>
          <w:p w14:paraId="7C7BEFC5" w14:textId="77777777" w:rsidR="00270665" w:rsidRDefault="00270665" w:rsidP="00270665">
            <w:pPr>
              <w:pStyle w:val="NoSpacing"/>
              <w:numPr>
                <w:ilvl w:val="0"/>
                <w:numId w:val="12"/>
              </w:numPr>
            </w:pPr>
            <w:r>
              <w:rPr>
                <w:rFonts w:ascii="Arial" w:hAnsi="Arial" w:cs="Arial"/>
                <w:sz w:val="22"/>
                <w:szCs w:val="22"/>
              </w:rPr>
              <w:t>Commitment to reflective practice, supervision, and continuous learning</w:t>
            </w:r>
          </w:p>
        </w:tc>
        <w:tc>
          <w:tcPr>
            <w:tcW w:w="2500" w:type="pct"/>
            <w:tcBorders>
              <w:top w:val="single" w:sz="8" w:space="0" w:color="auto"/>
              <w:left w:val="single" w:sz="8" w:space="0" w:color="auto"/>
              <w:bottom w:val="single" w:sz="8" w:space="0" w:color="auto"/>
              <w:right w:val="single" w:sz="8" w:space="0" w:color="auto"/>
            </w:tcBorders>
            <w:tcMar>
              <w:top w:w="120" w:type="dxa"/>
              <w:left w:w="120" w:type="dxa"/>
              <w:bottom w:w="120" w:type="dxa"/>
              <w:right w:w="120" w:type="dxa"/>
            </w:tcMar>
            <w:hideMark/>
          </w:tcPr>
          <w:p w14:paraId="39AA5998" w14:textId="77777777" w:rsidR="00270665" w:rsidRDefault="00270665" w:rsidP="00270665">
            <w:pPr>
              <w:pStyle w:val="NoSpacing"/>
              <w:numPr>
                <w:ilvl w:val="0"/>
                <w:numId w:val="13"/>
              </w:numPr>
            </w:pPr>
            <w:r>
              <w:rPr>
                <w:rFonts w:ascii="Arial" w:hAnsi="Arial" w:cs="Arial"/>
                <w:sz w:val="22"/>
                <w:szCs w:val="22"/>
              </w:rPr>
              <w:t>Limited experience managing a full caseload independently</w:t>
            </w:r>
          </w:p>
          <w:p w14:paraId="573BEDF7" w14:textId="77777777" w:rsidR="00270665" w:rsidRDefault="00270665" w:rsidP="00270665">
            <w:pPr>
              <w:pStyle w:val="NoSpacing"/>
              <w:numPr>
                <w:ilvl w:val="0"/>
                <w:numId w:val="13"/>
              </w:numPr>
            </w:pPr>
            <w:r>
              <w:rPr>
                <w:rFonts w:ascii="Arial" w:hAnsi="Arial" w:cs="Arial"/>
                <w:sz w:val="22"/>
                <w:szCs w:val="22"/>
              </w:rPr>
              <w:t>Developing confidence in high-conflict situations</w:t>
            </w:r>
          </w:p>
          <w:p w14:paraId="3124FD17" w14:textId="77777777" w:rsidR="00270665" w:rsidRDefault="00270665" w:rsidP="00270665">
            <w:pPr>
              <w:pStyle w:val="NoSpacing"/>
              <w:numPr>
                <w:ilvl w:val="0"/>
                <w:numId w:val="13"/>
              </w:numPr>
            </w:pPr>
            <w:r>
              <w:rPr>
                <w:rFonts w:ascii="Arial" w:hAnsi="Arial" w:cs="Arial"/>
                <w:sz w:val="22"/>
                <w:szCs w:val="22"/>
              </w:rPr>
              <w:t>Need to strengthen time management under administrative pressure</w:t>
            </w:r>
          </w:p>
        </w:tc>
      </w:tr>
      <w:tr w:rsidR="00270665" w14:paraId="2A9F8B00" w14:textId="77777777">
        <w:tc>
          <w:tcPr>
            <w:tcW w:w="2500" w:type="pct"/>
            <w:tcBorders>
              <w:top w:val="single" w:sz="8" w:space="0" w:color="auto"/>
              <w:left w:val="single" w:sz="8" w:space="0" w:color="auto"/>
              <w:bottom w:val="single" w:sz="8" w:space="0" w:color="auto"/>
              <w:right w:val="single" w:sz="8" w:space="0" w:color="auto"/>
            </w:tcBorders>
            <w:shd w:val="clear" w:color="auto" w:fill="D9EAF7"/>
            <w:tcMar>
              <w:top w:w="120" w:type="dxa"/>
              <w:left w:w="120" w:type="dxa"/>
              <w:bottom w:w="120" w:type="dxa"/>
              <w:right w:w="120" w:type="dxa"/>
            </w:tcMar>
            <w:hideMark/>
          </w:tcPr>
          <w:p w14:paraId="00BFEC00" w14:textId="77777777" w:rsidR="00270665" w:rsidRDefault="00270665">
            <w:pPr>
              <w:pStyle w:val="NoSpacing"/>
              <w:jc w:val="center"/>
            </w:pPr>
            <w:r>
              <w:rPr>
                <w:rFonts w:ascii="Arial" w:hAnsi="Arial" w:cs="Arial"/>
                <w:b/>
                <w:bCs/>
              </w:rPr>
              <w:t>Opportunities</w:t>
            </w:r>
          </w:p>
        </w:tc>
        <w:tc>
          <w:tcPr>
            <w:tcW w:w="2500" w:type="pct"/>
            <w:tcBorders>
              <w:top w:val="single" w:sz="8" w:space="0" w:color="auto"/>
              <w:left w:val="single" w:sz="8" w:space="0" w:color="auto"/>
              <w:bottom w:val="single" w:sz="8" w:space="0" w:color="auto"/>
              <w:right w:val="single" w:sz="8" w:space="0" w:color="auto"/>
            </w:tcBorders>
            <w:shd w:val="clear" w:color="auto" w:fill="D9EAF7"/>
            <w:tcMar>
              <w:top w:w="120" w:type="dxa"/>
              <w:left w:w="120" w:type="dxa"/>
              <w:bottom w:w="120" w:type="dxa"/>
              <w:right w:w="120" w:type="dxa"/>
            </w:tcMar>
            <w:hideMark/>
          </w:tcPr>
          <w:p w14:paraId="5DCD5E17" w14:textId="77777777" w:rsidR="00270665" w:rsidRDefault="00270665">
            <w:pPr>
              <w:pStyle w:val="NoSpacing"/>
              <w:jc w:val="center"/>
            </w:pPr>
            <w:r>
              <w:rPr>
                <w:rFonts w:ascii="Arial" w:hAnsi="Arial" w:cs="Arial"/>
                <w:b/>
                <w:bCs/>
              </w:rPr>
              <w:t>Threats</w:t>
            </w:r>
          </w:p>
        </w:tc>
      </w:tr>
      <w:tr w:rsidR="00270665" w14:paraId="44ED66B0" w14:textId="77777777">
        <w:tc>
          <w:tcPr>
            <w:tcW w:w="2500" w:type="pct"/>
            <w:tcBorders>
              <w:top w:val="single" w:sz="8" w:space="0" w:color="auto"/>
              <w:left w:val="single" w:sz="8" w:space="0" w:color="auto"/>
              <w:bottom w:val="single" w:sz="8" w:space="0" w:color="auto"/>
              <w:right w:val="single" w:sz="8" w:space="0" w:color="auto"/>
            </w:tcBorders>
            <w:tcMar>
              <w:top w:w="120" w:type="dxa"/>
              <w:left w:w="120" w:type="dxa"/>
              <w:bottom w:w="120" w:type="dxa"/>
              <w:right w:w="120" w:type="dxa"/>
            </w:tcMar>
            <w:hideMark/>
          </w:tcPr>
          <w:p w14:paraId="45A43A7E" w14:textId="77777777" w:rsidR="00270665" w:rsidRDefault="00270665" w:rsidP="00270665">
            <w:pPr>
              <w:pStyle w:val="NoSpacing"/>
              <w:numPr>
                <w:ilvl w:val="0"/>
                <w:numId w:val="14"/>
              </w:numPr>
            </w:pPr>
            <w:r>
              <w:rPr>
                <w:rFonts w:ascii="Arial" w:hAnsi="Arial" w:cs="Arial"/>
                <w:sz w:val="22"/>
                <w:szCs w:val="22"/>
              </w:rPr>
              <w:t>Access to ASYE support and structured early-career development</w:t>
            </w:r>
          </w:p>
          <w:p w14:paraId="4864D627" w14:textId="77777777" w:rsidR="00270665" w:rsidRDefault="00270665" w:rsidP="00270665">
            <w:pPr>
              <w:pStyle w:val="NoSpacing"/>
              <w:numPr>
                <w:ilvl w:val="0"/>
                <w:numId w:val="14"/>
              </w:numPr>
            </w:pPr>
            <w:r>
              <w:rPr>
                <w:rFonts w:ascii="Arial" w:hAnsi="Arial" w:cs="Arial"/>
                <w:sz w:val="22"/>
                <w:szCs w:val="22"/>
              </w:rPr>
              <w:t>Opportunities to learn from multidisciplinary teams and senior practitioners</w:t>
            </w:r>
          </w:p>
          <w:p w14:paraId="5F7882F6" w14:textId="77777777" w:rsidR="00270665" w:rsidRDefault="00270665" w:rsidP="00270665">
            <w:pPr>
              <w:pStyle w:val="NoSpacing"/>
              <w:numPr>
                <w:ilvl w:val="0"/>
                <w:numId w:val="14"/>
              </w:numPr>
            </w:pPr>
            <w:r>
              <w:rPr>
                <w:rFonts w:ascii="Arial" w:hAnsi="Arial" w:cs="Arial"/>
                <w:sz w:val="22"/>
                <w:szCs w:val="22"/>
              </w:rPr>
              <w:t>Specialist training in mental health, trauma-informed care, and safeguarding</w:t>
            </w:r>
          </w:p>
        </w:tc>
        <w:tc>
          <w:tcPr>
            <w:tcW w:w="2500" w:type="pct"/>
            <w:tcBorders>
              <w:top w:val="single" w:sz="8" w:space="0" w:color="auto"/>
              <w:left w:val="single" w:sz="8" w:space="0" w:color="auto"/>
              <w:bottom w:val="single" w:sz="8" w:space="0" w:color="auto"/>
              <w:right w:val="single" w:sz="8" w:space="0" w:color="auto"/>
            </w:tcBorders>
            <w:tcMar>
              <w:top w:w="120" w:type="dxa"/>
              <w:left w:w="120" w:type="dxa"/>
              <w:bottom w:w="120" w:type="dxa"/>
              <w:right w:w="120" w:type="dxa"/>
            </w:tcMar>
            <w:hideMark/>
          </w:tcPr>
          <w:p w14:paraId="2D450DAE" w14:textId="77777777" w:rsidR="00270665" w:rsidRDefault="00270665" w:rsidP="00270665">
            <w:pPr>
              <w:pStyle w:val="NoSpacing"/>
              <w:numPr>
                <w:ilvl w:val="0"/>
                <w:numId w:val="15"/>
              </w:numPr>
            </w:pPr>
            <w:r>
              <w:rPr>
                <w:rFonts w:ascii="Arial" w:hAnsi="Arial" w:cs="Arial"/>
                <w:sz w:val="22"/>
                <w:szCs w:val="22"/>
              </w:rPr>
              <w:t>High workloads and administrative demands may increase stress</w:t>
            </w:r>
          </w:p>
          <w:p w14:paraId="4D2A9EC8" w14:textId="77777777" w:rsidR="00270665" w:rsidRDefault="00270665" w:rsidP="00270665">
            <w:pPr>
              <w:pStyle w:val="NoSpacing"/>
              <w:numPr>
                <w:ilvl w:val="0"/>
                <w:numId w:val="15"/>
              </w:numPr>
            </w:pPr>
            <w:r>
              <w:rPr>
                <w:rFonts w:ascii="Arial" w:hAnsi="Arial" w:cs="Arial"/>
                <w:sz w:val="22"/>
                <w:szCs w:val="22"/>
              </w:rPr>
              <w:t>Limited resources could affect service quality and staff wellbeing</w:t>
            </w:r>
          </w:p>
          <w:p w14:paraId="771A3EF0" w14:textId="77777777" w:rsidR="00270665" w:rsidRDefault="00270665" w:rsidP="00270665">
            <w:pPr>
              <w:pStyle w:val="NoSpacing"/>
              <w:numPr>
                <w:ilvl w:val="0"/>
                <w:numId w:val="15"/>
              </w:numPr>
            </w:pPr>
            <w:r>
              <w:rPr>
                <w:rFonts w:ascii="Arial" w:hAnsi="Arial" w:cs="Arial"/>
                <w:sz w:val="22"/>
                <w:szCs w:val="22"/>
              </w:rPr>
              <w:t>Frequent policy or legal changes may require ongoing adaptation</w:t>
            </w:r>
          </w:p>
        </w:tc>
      </w:tr>
    </w:tbl>
    <w:p w14:paraId="55AE4E28" w14:textId="44F17E9A" w:rsidR="00D212FD" w:rsidRDefault="00D212FD" w:rsidP="00D212FD">
      <w:pPr>
        <w:pStyle w:val="NoSpacing"/>
        <w:rPr>
          <w:rFonts w:ascii="Arial" w:hAnsi="Arial" w:cs="Arial"/>
        </w:rPr>
      </w:pPr>
    </w:p>
    <w:p w14:paraId="59A74A4B" w14:textId="77777777" w:rsidR="00A2197A" w:rsidRDefault="00A2197A" w:rsidP="00D212FD">
      <w:pPr>
        <w:pStyle w:val="NoSpacing"/>
        <w:rPr>
          <w:rFonts w:ascii="Arial" w:hAnsi="Arial" w:cs="Arial"/>
        </w:rPr>
      </w:pPr>
    </w:p>
    <w:p w14:paraId="234F45FE" w14:textId="75E2E7EF" w:rsidR="00A2197A" w:rsidRDefault="00A2197A" w:rsidP="00D212FD">
      <w:pPr>
        <w:pStyle w:val="NoSpacing"/>
        <w:rPr>
          <w:rFonts w:ascii="Arial" w:hAnsi="Arial" w:cs="Arial"/>
        </w:rPr>
      </w:pPr>
    </w:p>
    <w:p w14:paraId="6C876D0E" w14:textId="091F36D9" w:rsidR="00D212FD" w:rsidRPr="004073E8" w:rsidRDefault="00D212FD" w:rsidP="004073E8">
      <w:pPr>
        <w:rPr>
          <w:b/>
          <w:bCs/>
        </w:rPr>
      </w:pPr>
    </w:p>
    <w:p w14:paraId="226FAEFE" w14:textId="77777777" w:rsidR="00D212FD" w:rsidRPr="00D212FD" w:rsidRDefault="00D212FD" w:rsidP="00D212FD">
      <w:pPr>
        <w:pStyle w:val="NoSpacing"/>
        <w:rPr>
          <w:rFonts w:ascii="Arial" w:hAnsi="Arial" w:cs="Arial"/>
        </w:rPr>
      </w:pPr>
    </w:p>
    <w:p w14:paraId="02DECDA9" w14:textId="3FCF6782" w:rsidR="00D212FD" w:rsidRDefault="00A55268" w:rsidP="008961BC">
      <w:pPr>
        <w:rPr>
          <w:b/>
          <w:bCs/>
        </w:rPr>
      </w:pPr>
      <w:r>
        <w:rPr>
          <w:b/>
          <w:bCs/>
        </w:rPr>
        <w:t>Strengths</w:t>
      </w:r>
    </w:p>
    <w:p w14:paraId="1534128E" w14:textId="77777777" w:rsidR="00A55268" w:rsidRDefault="00A55268" w:rsidP="00D212FD">
      <w:pPr>
        <w:pStyle w:val="NoSpacing"/>
        <w:rPr>
          <w:rFonts w:ascii="Arial" w:hAnsi="Arial" w:cs="Arial"/>
          <w:b/>
          <w:bCs/>
        </w:rPr>
      </w:pPr>
    </w:p>
    <w:p w14:paraId="0A4800C9" w14:textId="343D7B32" w:rsidR="00A55268" w:rsidRDefault="00A55268" w:rsidP="003F6B8E">
      <w:pPr>
        <w:pStyle w:val="NoSpacing"/>
        <w:spacing w:line="360" w:lineRule="auto"/>
        <w:rPr>
          <w:rFonts w:ascii="Arial" w:hAnsi="Arial" w:cs="Arial"/>
          <w:sz w:val="22"/>
          <w:szCs w:val="22"/>
        </w:rPr>
      </w:pPr>
      <w:r w:rsidRPr="00A55268">
        <w:rPr>
          <w:rFonts w:ascii="Arial" w:hAnsi="Arial" w:cs="Arial"/>
          <w:sz w:val="22"/>
          <w:szCs w:val="22"/>
        </w:rPr>
        <w:t xml:space="preserve">As a </w:t>
      </w:r>
      <w:r w:rsidR="00FD30BB">
        <w:rPr>
          <w:rFonts w:ascii="Arial" w:hAnsi="Arial" w:cs="Arial"/>
          <w:sz w:val="22"/>
          <w:szCs w:val="22"/>
        </w:rPr>
        <w:t>recent social work graduate, my greatest asset is a strong, current foundation</w:t>
      </w:r>
      <w:r w:rsidR="006F4F7F">
        <w:rPr>
          <w:rFonts w:ascii="Arial" w:hAnsi="Arial" w:cs="Arial"/>
          <w:sz w:val="22"/>
          <w:szCs w:val="22"/>
        </w:rPr>
        <w:t xml:space="preserve"> in social work theory</w:t>
      </w:r>
      <w:r w:rsidR="003F6B8E">
        <w:rPr>
          <w:rFonts w:ascii="Arial" w:hAnsi="Arial" w:cs="Arial"/>
          <w:sz w:val="22"/>
          <w:szCs w:val="22"/>
        </w:rPr>
        <w:t xml:space="preserve">, </w:t>
      </w:r>
      <w:r w:rsidR="00A57BF0">
        <w:rPr>
          <w:rFonts w:ascii="Arial" w:hAnsi="Arial" w:cs="Arial"/>
          <w:sz w:val="22"/>
          <w:szCs w:val="22"/>
        </w:rPr>
        <w:t xml:space="preserve">fundamental rights, and </w:t>
      </w:r>
      <w:r w:rsidR="00656E1E">
        <w:rPr>
          <w:rFonts w:ascii="Arial" w:hAnsi="Arial" w:cs="Arial"/>
          <w:sz w:val="22"/>
          <w:szCs w:val="22"/>
        </w:rPr>
        <w:t xml:space="preserve">welfare acts. </w:t>
      </w:r>
      <w:r w:rsidR="00D1492C">
        <w:rPr>
          <w:rFonts w:ascii="Arial" w:hAnsi="Arial" w:cs="Arial"/>
          <w:sz w:val="22"/>
          <w:szCs w:val="22"/>
        </w:rPr>
        <w:t xml:space="preserve">Through my </w:t>
      </w:r>
      <w:r w:rsidR="006870F8">
        <w:rPr>
          <w:rFonts w:ascii="Arial" w:hAnsi="Arial" w:cs="Arial"/>
          <w:sz w:val="22"/>
          <w:szCs w:val="22"/>
        </w:rPr>
        <w:t xml:space="preserve">assignments, I have developed </w:t>
      </w:r>
      <w:r w:rsidR="00250E3B">
        <w:rPr>
          <w:rFonts w:ascii="Arial" w:hAnsi="Arial" w:cs="Arial"/>
          <w:sz w:val="22"/>
          <w:szCs w:val="22"/>
        </w:rPr>
        <w:t>strong communication abilities</w:t>
      </w:r>
      <w:r w:rsidR="00FD7D12">
        <w:rPr>
          <w:rFonts w:ascii="Arial" w:hAnsi="Arial" w:cs="Arial"/>
          <w:sz w:val="22"/>
          <w:szCs w:val="22"/>
        </w:rPr>
        <w:t xml:space="preserve">, especially in active listening, empathy. And building </w:t>
      </w:r>
      <w:r w:rsidR="00FD7D12">
        <w:rPr>
          <w:rFonts w:ascii="Arial" w:hAnsi="Arial" w:cs="Arial"/>
          <w:sz w:val="22"/>
          <w:szCs w:val="22"/>
        </w:rPr>
        <w:lastRenderedPageBreak/>
        <w:t>rapport</w:t>
      </w:r>
      <w:r w:rsidR="006E54A3">
        <w:rPr>
          <w:rFonts w:ascii="Arial" w:hAnsi="Arial" w:cs="Arial"/>
          <w:sz w:val="22"/>
          <w:szCs w:val="22"/>
        </w:rPr>
        <w:t xml:space="preserve"> with service users from </w:t>
      </w:r>
      <w:r w:rsidR="00F26D9D">
        <w:rPr>
          <w:rFonts w:ascii="Arial" w:hAnsi="Arial" w:cs="Arial"/>
          <w:sz w:val="22"/>
          <w:szCs w:val="22"/>
        </w:rPr>
        <w:t>different backgrounds. Moreover, my university training</w:t>
      </w:r>
      <w:r w:rsidR="00555876">
        <w:rPr>
          <w:rFonts w:ascii="Arial" w:hAnsi="Arial" w:cs="Arial"/>
          <w:sz w:val="22"/>
          <w:szCs w:val="22"/>
        </w:rPr>
        <w:t xml:space="preserve"> emphasised reflective practice, making me </w:t>
      </w:r>
      <w:r w:rsidR="00DA769F">
        <w:rPr>
          <w:rFonts w:ascii="Arial" w:hAnsi="Arial" w:cs="Arial"/>
          <w:sz w:val="22"/>
          <w:szCs w:val="22"/>
        </w:rPr>
        <w:t xml:space="preserve">responsive to constructive feedback and </w:t>
      </w:r>
      <w:r w:rsidR="00DB651C">
        <w:rPr>
          <w:rFonts w:ascii="Arial" w:hAnsi="Arial" w:cs="Arial"/>
          <w:sz w:val="22"/>
          <w:szCs w:val="22"/>
        </w:rPr>
        <w:t>committed to continuous learning during supervision.</w:t>
      </w:r>
    </w:p>
    <w:p w14:paraId="49BBA77F" w14:textId="77777777" w:rsidR="00967624" w:rsidRDefault="00967624" w:rsidP="003F6B8E">
      <w:pPr>
        <w:pStyle w:val="NoSpacing"/>
        <w:spacing w:line="360" w:lineRule="auto"/>
        <w:rPr>
          <w:rFonts w:ascii="Arial" w:hAnsi="Arial" w:cs="Arial"/>
          <w:sz w:val="22"/>
          <w:szCs w:val="22"/>
        </w:rPr>
      </w:pPr>
    </w:p>
    <w:p w14:paraId="3A24351A" w14:textId="7377F124" w:rsidR="00967624" w:rsidRPr="00967624" w:rsidRDefault="00967624" w:rsidP="003F6B8E">
      <w:pPr>
        <w:pStyle w:val="NoSpacing"/>
        <w:spacing w:line="360" w:lineRule="auto"/>
        <w:rPr>
          <w:rFonts w:ascii="Arial" w:hAnsi="Arial" w:cs="Arial"/>
          <w:b/>
          <w:bCs/>
        </w:rPr>
      </w:pPr>
      <w:r w:rsidRPr="00967624">
        <w:rPr>
          <w:rFonts w:ascii="Arial" w:hAnsi="Arial" w:cs="Arial"/>
          <w:b/>
          <w:bCs/>
        </w:rPr>
        <w:t>Weaknesses</w:t>
      </w:r>
    </w:p>
    <w:p w14:paraId="38848AE3" w14:textId="77777777" w:rsidR="00D212FD" w:rsidRPr="00D212FD" w:rsidRDefault="00D212FD" w:rsidP="003F6B8E">
      <w:pPr>
        <w:pStyle w:val="NoSpacing"/>
        <w:spacing w:line="360" w:lineRule="auto"/>
        <w:rPr>
          <w:rFonts w:ascii="Arial" w:hAnsi="Arial" w:cs="Arial"/>
        </w:rPr>
      </w:pPr>
    </w:p>
    <w:p w14:paraId="3FD86A8B" w14:textId="74EF8CC6" w:rsidR="00C46EED" w:rsidRDefault="000B1441" w:rsidP="00C55CC6">
      <w:pPr>
        <w:spacing w:line="360" w:lineRule="auto"/>
        <w:jc w:val="both"/>
        <w:rPr>
          <w:rFonts w:eastAsia="Verdana"/>
          <w:color w:val="000000" w:themeColor="text1"/>
        </w:rPr>
      </w:pPr>
      <w:r w:rsidRPr="00FE068F">
        <w:rPr>
          <w:rFonts w:eastAsia="Verdana"/>
          <w:color w:val="000000" w:themeColor="text1"/>
        </w:rPr>
        <w:t>My primary constraint</w:t>
      </w:r>
      <w:r w:rsidR="00D922B6" w:rsidRPr="00FE068F">
        <w:rPr>
          <w:rFonts w:eastAsia="Verdana"/>
          <w:color w:val="000000" w:themeColor="text1"/>
        </w:rPr>
        <w:t xml:space="preserve"> is</w:t>
      </w:r>
      <w:r w:rsidR="007535E9" w:rsidRPr="00FE068F">
        <w:rPr>
          <w:rFonts w:eastAsia="Verdana"/>
          <w:color w:val="000000" w:themeColor="text1"/>
        </w:rPr>
        <w:t xml:space="preserve"> </w:t>
      </w:r>
      <w:r w:rsidR="00783B74" w:rsidRPr="00FE068F">
        <w:rPr>
          <w:rFonts w:eastAsia="Verdana"/>
          <w:color w:val="000000" w:themeColor="text1"/>
        </w:rPr>
        <w:t>during placement</w:t>
      </w:r>
      <w:r w:rsidR="00FE068F" w:rsidRPr="00FE068F">
        <w:rPr>
          <w:rFonts w:eastAsia="Verdana"/>
          <w:color w:val="000000" w:themeColor="text1"/>
        </w:rPr>
        <w:t>s, I always have the safety net</w:t>
      </w:r>
      <w:r w:rsidR="006A57E2">
        <w:rPr>
          <w:rFonts w:eastAsia="Verdana"/>
          <w:color w:val="000000" w:themeColor="text1"/>
        </w:rPr>
        <w:t xml:space="preserve"> of a practice educator, which means I am still building confidence</w:t>
      </w:r>
      <w:r w:rsidR="00DE6CA3">
        <w:rPr>
          <w:rFonts w:eastAsia="Verdana"/>
          <w:color w:val="000000" w:themeColor="text1"/>
        </w:rPr>
        <w:t xml:space="preserve"> in making </w:t>
      </w:r>
      <w:r w:rsidR="002B643B">
        <w:rPr>
          <w:rFonts w:eastAsia="Verdana"/>
          <w:color w:val="000000" w:themeColor="text1"/>
        </w:rPr>
        <w:t>rapid, independent</w:t>
      </w:r>
      <w:r w:rsidR="00DE6CA3">
        <w:rPr>
          <w:rFonts w:eastAsia="Verdana"/>
          <w:color w:val="000000" w:themeColor="text1"/>
        </w:rPr>
        <w:t xml:space="preserve"> risk decisions</w:t>
      </w:r>
      <w:r w:rsidR="002B643B">
        <w:rPr>
          <w:rFonts w:eastAsia="Verdana"/>
          <w:color w:val="000000" w:themeColor="text1"/>
        </w:rPr>
        <w:t xml:space="preserve"> under tight deadlines. I can also felt hesitant</w:t>
      </w:r>
      <w:r w:rsidR="00262579">
        <w:rPr>
          <w:rFonts w:eastAsia="Verdana"/>
          <w:color w:val="000000" w:themeColor="text1"/>
        </w:rPr>
        <w:t xml:space="preserve"> during intense face-to-face conflict </w:t>
      </w:r>
      <w:r w:rsidR="00FA6F34">
        <w:rPr>
          <w:rFonts w:eastAsia="Verdana"/>
          <w:color w:val="000000" w:themeColor="text1"/>
        </w:rPr>
        <w:t xml:space="preserve">and am still fine-tuning my strategy for balancing </w:t>
      </w:r>
      <w:r w:rsidR="00B27F2D">
        <w:rPr>
          <w:rFonts w:eastAsia="Verdana"/>
          <w:color w:val="000000" w:themeColor="text1"/>
        </w:rPr>
        <w:t>lengthy administrative requirements with direct client work.</w:t>
      </w:r>
    </w:p>
    <w:p w14:paraId="6D976A21" w14:textId="77777777" w:rsidR="00005563" w:rsidRDefault="00005563" w:rsidP="00C55CC6">
      <w:pPr>
        <w:spacing w:line="360" w:lineRule="auto"/>
        <w:jc w:val="both"/>
        <w:rPr>
          <w:rFonts w:eastAsia="Verdana"/>
          <w:color w:val="000000" w:themeColor="text1"/>
        </w:rPr>
      </w:pPr>
    </w:p>
    <w:p w14:paraId="024AF459" w14:textId="6B30B8FC" w:rsidR="00005563" w:rsidRDefault="00005563" w:rsidP="00C55CC6">
      <w:pPr>
        <w:spacing w:line="360" w:lineRule="auto"/>
        <w:jc w:val="both"/>
        <w:rPr>
          <w:rFonts w:eastAsia="Verdana"/>
          <w:b/>
          <w:bCs/>
          <w:color w:val="000000" w:themeColor="text1"/>
          <w:sz w:val="24"/>
          <w:szCs w:val="24"/>
        </w:rPr>
      </w:pPr>
      <w:r w:rsidRPr="00005563">
        <w:rPr>
          <w:rFonts w:eastAsia="Verdana"/>
          <w:b/>
          <w:bCs/>
          <w:color w:val="000000" w:themeColor="text1"/>
          <w:sz w:val="24"/>
          <w:szCs w:val="24"/>
        </w:rPr>
        <w:t>Opportunities</w:t>
      </w:r>
    </w:p>
    <w:p w14:paraId="7FE41311" w14:textId="77777777" w:rsidR="00005563" w:rsidRDefault="00005563" w:rsidP="00C55CC6">
      <w:pPr>
        <w:spacing w:line="360" w:lineRule="auto"/>
        <w:jc w:val="both"/>
        <w:rPr>
          <w:rFonts w:eastAsia="Verdana"/>
          <w:b/>
          <w:bCs/>
          <w:color w:val="000000" w:themeColor="text1"/>
          <w:sz w:val="24"/>
          <w:szCs w:val="24"/>
        </w:rPr>
      </w:pPr>
    </w:p>
    <w:p w14:paraId="3724A7AD" w14:textId="7E38BB06" w:rsidR="00005563" w:rsidRDefault="008A0A36" w:rsidP="00C55CC6">
      <w:pPr>
        <w:spacing w:line="360" w:lineRule="auto"/>
        <w:jc w:val="both"/>
        <w:rPr>
          <w:rFonts w:eastAsia="Verdana"/>
          <w:color w:val="000000" w:themeColor="text1"/>
        </w:rPr>
      </w:pPr>
      <w:r w:rsidRPr="00B77F89">
        <w:rPr>
          <w:rFonts w:eastAsia="Verdana"/>
          <w:color w:val="000000" w:themeColor="text1"/>
        </w:rPr>
        <w:t>Entering the workforce</w:t>
      </w:r>
      <w:r w:rsidR="00B77F89">
        <w:rPr>
          <w:rFonts w:eastAsia="Verdana"/>
          <w:color w:val="000000" w:themeColor="text1"/>
        </w:rPr>
        <w:t xml:space="preserve"> offers major development pathways, </w:t>
      </w:r>
      <w:r w:rsidR="00962560">
        <w:rPr>
          <w:rFonts w:eastAsia="Verdana"/>
          <w:color w:val="000000" w:themeColor="text1"/>
        </w:rPr>
        <w:t xml:space="preserve">particularly through </w:t>
      </w:r>
      <w:r w:rsidR="00C2654D">
        <w:rPr>
          <w:rFonts w:eastAsia="Verdana"/>
          <w:color w:val="000000" w:themeColor="text1"/>
        </w:rPr>
        <w:t>systematic</w:t>
      </w:r>
      <w:r w:rsidR="00E11E3F">
        <w:rPr>
          <w:rFonts w:eastAsia="Verdana"/>
          <w:color w:val="000000" w:themeColor="text1"/>
        </w:rPr>
        <w:t xml:space="preserve"> early-career frameworks like the Assessed and Supported Year in Employment</w:t>
      </w:r>
      <w:r w:rsidR="008B207A">
        <w:rPr>
          <w:rFonts w:eastAsia="Verdana"/>
          <w:color w:val="000000" w:themeColor="text1"/>
        </w:rPr>
        <w:t xml:space="preserve"> (ASYE) or employer </w:t>
      </w:r>
      <w:r w:rsidR="00190B0E">
        <w:rPr>
          <w:rFonts w:eastAsia="Verdana"/>
          <w:color w:val="000000" w:themeColor="text1"/>
        </w:rPr>
        <w:t xml:space="preserve">apprenticeship programs. </w:t>
      </w:r>
      <w:r w:rsidR="00622CB2">
        <w:rPr>
          <w:rFonts w:eastAsia="Verdana"/>
          <w:color w:val="000000" w:themeColor="text1"/>
        </w:rPr>
        <w:t>These initiatives</w:t>
      </w:r>
      <w:r w:rsidR="009415E5">
        <w:rPr>
          <w:rFonts w:eastAsia="Verdana"/>
          <w:color w:val="000000" w:themeColor="text1"/>
        </w:rPr>
        <w:t xml:space="preserve"> provide </w:t>
      </w:r>
      <w:r w:rsidR="0063249E">
        <w:rPr>
          <w:rFonts w:eastAsia="Verdana"/>
          <w:color w:val="000000" w:themeColor="text1"/>
        </w:rPr>
        <w:t xml:space="preserve">close monitoring and </w:t>
      </w:r>
      <w:r w:rsidR="00A15EF6">
        <w:rPr>
          <w:rFonts w:eastAsia="Verdana"/>
          <w:color w:val="000000" w:themeColor="text1"/>
        </w:rPr>
        <w:t>protected</w:t>
      </w:r>
      <w:r w:rsidR="0063249E">
        <w:rPr>
          <w:rFonts w:eastAsia="Verdana"/>
          <w:color w:val="000000" w:themeColor="text1"/>
        </w:rPr>
        <w:t xml:space="preserve"> caseloads. </w:t>
      </w:r>
      <w:r w:rsidR="009900EF">
        <w:rPr>
          <w:rFonts w:eastAsia="Verdana"/>
          <w:color w:val="000000" w:themeColor="text1"/>
        </w:rPr>
        <w:t xml:space="preserve">Joining forces with </w:t>
      </w:r>
      <w:r w:rsidR="00A15EF6">
        <w:rPr>
          <w:rFonts w:eastAsia="Verdana"/>
          <w:color w:val="000000" w:themeColor="text1"/>
        </w:rPr>
        <w:t>multidisciplinary teams</w:t>
      </w:r>
      <w:r w:rsidR="006D3698">
        <w:rPr>
          <w:rFonts w:eastAsia="Verdana"/>
          <w:color w:val="000000" w:themeColor="text1"/>
        </w:rPr>
        <w:t>, such as health professionals, housing officers</w:t>
      </w:r>
      <w:r w:rsidR="00D81F39">
        <w:rPr>
          <w:rFonts w:eastAsia="Verdana"/>
          <w:color w:val="000000" w:themeColor="text1"/>
        </w:rPr>
        <w:t xml:space="preserve">, and police, presents continuous </w:t>
      </w:r>
      <w:r w:rsidR="007209C4">
        <w:rPr>
          <w:rFonts w:eastAsia="Verdana"/>
          <w:color w:val="000000" w:themeColor="text1"/>
        </w:rPr>
        <w:t xml:space="preserve">chances to broaden my knowledge. </w:t>
      </w:r>
      <w:r w:rsidR="00460D75">
        <w:rPr>
          <w:rFonts w:eastAsia="Verdana"/>
          <w:color w:val="000000" w:themeColor="text1"/>
        </w:rPr>
        <w:t xml:space="preserve">I can as well </w:t>
      </w:r>
      <w:r w:rsidR="00307F85">
        <w:rPr>
          <w:rFonts w:eastAsia="Verdana"/>
          <w:color w:val="000000" w:themeColor="text1"/>
        </w:rPr>
        <w:t>seek specialised training</w:t>
      </w:r>
      <w:r w:rsidR="00D94706">
        <w:rPr>
          <w:rFonts w:eastAsia="Verdana"/>
          <w:color w:val="000000" w:themeColor="text1"/>
        </w:rPr>
        <w:t xml:space="preserve"> in </w:t>
      </w:r>
      <w:r w:rsidR="00D400A9">
        <w:rPr>
          <w:rFonts w:eastAsia="Verdana"/>
          <w:color w:val="000000" w:themeColor="text1"/>
        </w:rPr>
        <w:t>areas like mental health</w:t>
      </w:r>
      <w:r w:rsidR="000E3CD2">
        <w:rPr>
          <w:rFonts w:eastAsia="Verdana"/>
          <w:color w:val="000000" w:themeColor="text1"/>
        </w:rPr>
        <w:t>, trauma informed care, or restorative practice.</w:t>
      </w:r>
    </w:p>
    <w:p w14:paraId="009565F9" w14:textId="77777777" w:rsidR="000E3CD2" w:rsidRDefault="000E3CD2" w:rsidP="00C55CC6">
      <w:pPr>
        <w:spacing w:line="360" w:lineRule="auto"/>
        <w:jc w:val="both"/>
        <w:rPr>
          <w:rFonts w:eastAsia="Verdana"/>
          <w:color w:val="000000" w:themeColor="text1"/>
        </w:rPr>
      </w:pPr>
    </w:p>
    <w:p w14:paraId="05B09ABC" w14:textId="64C84E8E" w:rsidR="000E3CD2" w:rsidRDefault="00174B4F" w:rsidP="00C55CC6">
      <w:pPr>
        <w:spacing w:line="360" w:lineRule="auto"/>
        <w:jc w:val="both"/>
        <w:rPr>
          <w:rFonts w:eastAsia="Verdana"/>
          <w:b/>
          <w:bCs/>
          <w:color w:val="000000" w:themeColor="text1"/>
          <w:sz w:val="24"/>
          <w:szCs w:val="24"/>
        </w:rPr>
      </w:pPr>
      <w:r w:rsidRPr="00174B4F">
        <w:rPr>
          <w:rFonts w:eastAsia="Verdana"/>
          <w:b/>
          <w:bCs/>
          <w:color w:val="000000" w:themeColor="text1"/>
          <w:sz w:val="24"/>
          <w:szCs w:val="24"/>
        </w:rPr>
        <w:t>Threats</w:t>
      </w:r>
    </w:p>
    <w:p w14:paraId="60D2CAD5" w14:textId="77777777" w:rsidR="00174B4F" w:rsidRDefault="00174B4F" w:rsidP="00C55CC6">
      <w:pPr>
        <w:spacing w:line="360" w:lineRule="auto"/>
        <w:jc w:val="both"/>
        <w:rPr>
          <w:rFonts w:eastAsia="Verdana"/>
          <w:b/>
          <w:bCs/>
          <w:color w:val="000000" w:themeColor="text1"/>
          <w:sz w:val="24"/>
          <w:szCs w:val="24"/>
        </w:rPr>
      </w:pPr>
    </w:p>
    <w:p w14:paraId="7B89B1E2" w14:textId="0F598E9D" w:rsidR="00174B4F" w:rsidRDefault="003A292A" w:rsidP="00C55CC6">
      <w:pPr>
        <w:spacing w:line="360" w:lineRule="auto"/>
        <w:jc w:val="both"/>
        <w:rPr>
          <w:rFonts w:eastAsia="Verdana"/>
          <w:color w:val="000000" w:themeColor="text1"/>
        </w:rPr>
      </w:pPr>
      <w:r w:rsidRPr="00685C49">
        <w:rPr>
          <w:rFonts w:eastAsia="Verdana"/>
          <w:color w:val="000000" w:themeColor="text1"/>
        </w:rPr>
        <w:t>Hea</w:t>
      </w:r>
      <w:r w:rsidR="00685C49" w:rsidRPr="00685C49">
        <w:rPr>
          <w:rFonts w:eastAsia="Verdana"/>
          <w:color w:val="000000" w:themeColor="text1"/>
        </w:rPr>
        <w:t>vy workloads</w:t>
      </w:r>
      <w:r w:rsidR="00685C49">
        <w:rPr>
          <w:rFonts w:eastAsia="Verdana"/>
          <w:color w:val="000000" w:themeColor="text1"/>
        </w:rPr>
        <w:t xml:space="preserve">, systematic </w:t>
      </w:r>
      <w:r w:rsidR="008F0950">
        <w:rPr>
          <w:rFonts w:eastAsia="Verdana"/>
          <w:color w:val="000000" w:themeColor="text1"/>
        </w:rPr>
        <w:t>deficit</w:t>
      </w:r>
      <w:r w:rsidR="004D72C4">
        <w:rPr>
          <w:rFonts w:eastAsia="Verdana"/>
          <w:color w:val="000000" w:themeColor="text1"/>
        </w:rPr>
        <w:t>, and bureaucratic demands pose a significant risk</w:t>
      </w:r>
      <w:r w:rsidR="004A5CF1">
        <w:rPr>
          <w:rFonts w:eastAsia="Verdana"/>
          <w:color w:val="000000" w:themeColor="text1"/>
        </w:rPr>
        <w:t xml:space="preserve"> of burnout and emotional fatigue for newly qualified</w:t>
      </w:r>
      <w:r w:rsidR="004455C7">
        <w:rPr>
          <w:rFonts w:eastAsia="Verdana"/>
          <w:color w:val="000000" w:themeColor="text1"/>
        </w:rPr>
        <w:t xml:space="preserve"> social workers. In addition to</w:t>
      </w:r>
      <w:r w:rsidR="00086BF7">
        <w:rPr>
          <w:rFonts w:eastAsia="Verdana"/>
          <w:color w:val="000000" w:themeColor="text1"/>
        </w:rPr>
        <w:t>, navigating rapid policy or legal shifts in frontline environments can feel overwhelming without</w:t>
      </w:r>
      <w:r w:rsidR="00FC4044">
        <w:rPr>
          <w:rFonts w:eastAsia="Verdana"/>
          <w:color w:val="000000" w:themeColor="text1"/>
        </w:rPr>
        <w:t xml:space="preserve"> strong peer support and boundaries.</w:t>
      </w:r>
    </w:p>
    <w:p w14:paraId="76B5701E" w14:textId="77777777" w:rsidR="00FC4044" w:rsidRDefault="00FC4044" w:rsidP="00C55CC6">
      <w:pPr>
        <w:spacing w:line="360" w:lineRule="auto"/>
        <w:jc w:val="both"/>
        <w:rPr>
          <w:rFonts w:eastAsia="Verdana"/>
          <w:color w:val="000000" w:themeColor="text1"/>
        </w:rPr>
      </w:pPr>
    </w:p>
    <w:p w14:paraId="55177D53" w14:textId="77777777" w:rsidR="003F61C0" w:rsidRDefault="003F61C0" w:rsidP="00C55CC6">
      <w:pPr>
        <w:spacing w:line="360" w:lineRule="auto"/>
        <w:jc w:val="both"/>
        <w:rPr>
          <w:rFonts w:eastAsia="Verdana"/>
          <w:color w:val="000000" w:themeColor="text1"/>
        </w:rPr>
      </w:pPr>
    </w:p>
    <w:p w14:paraId="21E37E8E" w14:textId="77777777" w:rsidR="003F61C0" w:rsidRDefault="003F61C0" w:rsidP="00C55CC6">
      <w:pPr>
        <w:spacing w:line="360" w:lineRule="auto"/>
        <w:jc w:val="both"/>
        <w:rPr>
          <w:rFonts w:eastAsia="Verdana"/>
          <w:color w:val="000000" w:themeColor="text1"/>
        </w:rPr>
      </w:pPr>
    </w:p>
    <w:p w14:paraId="14EE2D3D" w14:textId="77777777" w:rsidR="003F61C0" w:rsidRDefault="003F61C0" w:rsidP="00C55CC6">
      <w:pPr>
        <w:spacing w:line="360" w:lineRule="auto"/>
        <w:jc w:val="both"/>
        <w:rPr>
          <w:rFonts w:eastAsia="Verdana"/>
          <w:color w:val="000000" w:themeColor="text1"/>
        </w:rPr>
      </w:pPr>
    </w:p>
    <w:p w14:paraId="08096C89" w14:textId="77777777" w:rsidR="003F61C0" w:rsidRDefault="003F61C0" w:rsidP="00C55CC6">
      <w:pPr>
        <w:spacing w:line="360" w:lineRule="auto"/>
        <w:jc w:val="both"/>
        <w:rPr>
          <w:rFonts w:eastAsia="Verdana"/>
          <w:color w:val="000000" w:themeColor="text1"/>
        </w:rPr>
      </w:pPr>
    </w:p>
    <w:p w14:paraId="3C057964" w14:textId="77777777" w:rsidR="003F61C0" w:rsidRDefault="003F61C0" w:rsidP="00C55CC6">
      <w:pPr>
        <w:spacing w:line="360" w:lineRule="auto"/>
        <w:jc w:val="both"/>
        <w:rPr>
          <w:rFonts w:eastAsia="Verdana"/>
          <w:color w:val="000000" w:themeColor="text1"/>
        </w:rPr>
      </w:pPr>
    </w:p>
    <w:p w14:paraId="096C6D16" w14:textId="77777777" w:rsidR="003F61C0" w:rsidRDefault="003F61C0" w:rsidP="00C55CC6">
      <w:pPr>
        <w:spacing w:line="360" w:lineRule="auto"/>
        <w:jc w:val="both"/>
        <w:rPr>
          <w:rFonts w:eastAsia="Verdana"/>
          <w:color w:val="000000" w:themeColor="text1"/>
        </w:rPr>
      </w:pPr>
    </w:p>
    <w:p w14:paraId="17852CB2" w14:textId="77777777" w:rsidR="003F61C0" w:rsidRDefault="003F61C0" w:rsidP="00C55CC6">
      <w:pPr>
        <w:spacing w:line="360" w:lineRule="auto"/>
        <w:jc w:val="both"/>
        <w:rPr>
          <w:rFonts w:eastAsia="Verdana"/>
          <w:color w:val="000000" w:themeColor="text1"/>
        </w:rPr>
      </w:pPr>
    </w:p>
    <w:p w14:paraId="70FE7C78" w14:textId="77777777" w:rsidR="003F61C0" w:rsidRDefault="003F61C0" w:rsidP="00C55CC6">
      <w:pPr>
        <w:spacing w:line="360" w:lineRule="auto"/>
        <w:jc w:val="both"/>
        <w:rPr>
          <w:rFonts w:eastAsia="Verdana"/>
          <w:color w:val="000000" w:themeColor="text1"/>
        </w:rPr>
      </w:pPr>
    </w:p>
    <w:p w14:paraId="2769A424" w14:textId="77777777" w:rsidR="003F61C0" w:rsidRDefault="003F61C0" w:rsidP="00C55CC6">
      <w:pPr>
        <w:spacing w:line="360" w:lineRule="auto"/>
        <w:jc w:val="both"/>
        <w:rPr>
          <w:rFonts w:eastAsia="Verdana"/>
          <w:color w:val="000000" w:themeColor="text1"/>
        </w:rPr>
      </w:pPr>
    </w:p>
    <w:p w14:paraId="6EC2F8CE" w14:textId="77777777" w:rsidR="003F61C0" w:rsidRDefault="003F61C0" w:rsidP="00C55CC6">
      <w:pPr>
        <w:spacing w:line="360" w:lineRule="auto"/>
        <w:jc w:val="both"/>
        <w:rPr>
          <w:rFonts w:eastAsia="Verdana"/>
          <w:color w:val="000000" w:themeColor="text1"/>
        </w:rPr>
      </w:pPr>
    </w:p>
    <w:p w14:paraId="6990770E" w14:textId="77777777" w:rsidR="003F61C0" w:rsidRDefault="003F61C0" w:rsidP="00C55CC6">
      <w:pPr>
        <w:spacing w:line="360" w:lineRule="auto"/>
        <w:jc w:val="both"/>
        <w:rPr>
          <w:rFonts w:eastAsia="Verdana"/>
          <w:color w:val="000000" w:themeColor="text1"/>
        </w:rPr>
      </w:pPr>
    </w:p>
    <w:p w14:paraId="7E61E5C5" w14:textId="77777777" w:rsidR="003F61C0" w:rsidRDefault="003F61C0" w:rsidP="00C55CC6">
      <w:pPr>
        <w:spacing w:line="360" w:lineRule="auto"/>
        <w:jc w:val="both"/>
        <w:rPr>
          <w:rFonts w:eastAsia="Verdana"/>
          <w:color w:val="000000" w:themeColor="text1"/>
        </w:rPr>
      </w:pPr>
    </w:p>
    <w:p w14:paraId="014B6838" w14:textId="663445AD" w:rsidR="00FC4044" w:rsidRDefault="001B13DF" w:rsidP="00C55CC6">
      <w:pPr>
        <w:spacing w:line="360" w:lineRule="auto"/>
        <w:jc w:val="both"/>
        <w:rPr>
          <w:rFonts w:eastAsia="Verdana"/>
          <w:b/>
          <w:bCs/>
          <w:color w:val="000000" w:themeColor="text1"/>
          <w:sz w:val="28"/>
          <w:szCs w:val="28"/>
        </w:rPr>
      </w:pPr>
      <w:r w:rsidRPr="000B357D">
        <w:rPr>
          <w:rFonts w:eastAsia="Verdana"/>
          <w:b/>
          <w:bCs/>
          <w:color w:val="000000" w:themeColor="text1"/>
          <w:sz w:val="28"/>
          <w:szCs w:val="28"/>
        </w:rPr>
        <w:t>Personal Development Plan</w:t>
      </w:r>
    </w:p>
    <w:p w14:paraId="18BB3A59" w14:textId="77777777" w:rsidR="000B357D" w:rsidRDefault="000B357D" w:rsidP="00C55CC6">
      <w:pPr>
        <w:spacing w:line="360" w:lineRule="auto"/>
        <w:jc w:val="both"/>
        <w:rPr>
          <w:rFonts w:eastAsia="Verdana"/>
          <w:b/>
          <w:bCs/>
          <w:color w:val="000000" w:themeColor="text1"/>
          <w:sz w:val="28"/>
          <w:szCs w:val="28"/>
        </w:rPr>
      </w:pPr>
    </w:p>
    <w:p w14:paraId="3EFCE103" w14:textId="5C91307B" w:rsidR="000B357D" w:rsidRDefault="000B357D" w:rsidP="00C55CC6">
      <w:pPr>
        <w:spacing w:line="360" w:lineRule="auto"/>
        <w:jc w:val="both"/>
        <w:rPr>
          <w:rFonts w:eastAsia="Verdana"/>
          <w:color w:val="000000" w:themeColor="text1"/>
        </w:rPr>
      </w:pPr>
      <w:r w:rsidRPr="000B357D">
        <w:rPr>
          <w:rFonts w:eastAsia="Verdana"/>
          <w:color w:val="000000" w:themeColor="text1"/>
        </w:rPr>
        <w:t>To address the areas</w:t>
      </w:r>
      <w:r>
        <w:rPr>
          <w:rFonts w:eastAsia="Verdana"/>
          <w:color w:val="000000" w:themeColor="text1"/>
        </w:rPr>
        <w:t xml:space="preserve"> </w:t>
      </w:r>
      <w:r w:rsidR="00783A05">
        <w:rPr>
          <w:rFonts w:eastAsia="Verdana"/>
          <w:color w:val="000000" w:themeColor="text1"/>
        </w:rPr>
        <w:t>identified in my SWOT analysis, I have set three clear</w:t>
      </w:r>
      <w:r w:rsidR="00BB03BE">
        <w:rPr>
          <w:rFonts w:eastAsia="Verdana"/>
          <w:color w:val="000000" w:themeColor="text1"/>
        </w:rPr>
        <w:t>, SMART (Specific, Measurable, Achievable</w:t>
      </w:r>
      <w:r w:rsidR="00A30BFD">
        <w:rPr>
          <w:rFonts w:eastAsia="Verdana"/>
          <w:color w:val="000000" w:themeColor="text1"/>
        </w:rPr>
        <w:t>, Relevant, Time-bound) goals for the first two years of practice</w:t>
      </w:r>
      <w:r w:rsidR="00FD3F00">
        <w:rPr>
          <w:rFonts w:eastAsia="Verdana"/>
          <w:color w:val="000000" w:themeColor="text1"/>
        </w:rPr>
        <w:t>.</w:t>
      </w:r>
    </w:p>
    <w:p w14:paraId="49D33062" w14:textId="77777777" w:rsidR="00FD3F00" w:rsidRDefault="00FD3F00" w:rsidP="00C55CC6">
      <w:pPr>
        <w:spacing w:line="360" w:lineRule="auto"/>
        <w:jc w:val="both"/>
        <w:rPr>
          <w:rFonts w:eastAsia="Verdana"/>
          <w:color w:val="000000" w:themeColor="text1"/>
        </w:rPr>
      </w:pPr>
    </w:p>
    <w:p w14:paraId="3DEE5C1E" w14:textId="51B682FB" w:rsidR="00FD3F00" w:rsidRDefault="00C815E8" w:rsidP="00C55CC6">
      <w:pPr>
        <w:spacing w:line="360" w:lineRule="auto"/>
        <w:jc w:val="both"/>
        <w:rPr>
          <w:rFonts w:eastAsia="Verdana"/>
          <w:color w:val="000000" w:themeColor="text1"/>
        </w:rPr>
      </w:pPr>
      <w:r>
        <w:rPr>
          <w:rFonts w:eastAsia="Verdana"/>
          <w:noProof/>
          <w:color w:val="000000" w:themeColor="text1"/>
        </w:rPr>
        <mc:AlternateContent>
          <mc:Choice Requires="wps">
            <w:drawing>
              <wp:anchor distT="0" distB="0" distL="114300" distR="114300" simplePos="0" relativeHeight="251660288" behindDoc="0" locked="0" layoutInCell="1" allowOverlap="1" wp14:anchorId="1F7DBFD6" wp14:editId="0E92A63D">
                <wp:simplePos x="0" y="0"/>
                <wp:positionH relativeFrom="margin">
                  <wp:posOffset>127000</wp:posOffset>
                </wp:positionH>
                <wp:positionV relativeFrom="paragraph">
                  <wp:posOffset>41910</wp:posOffset>
                </wp:positionV>
                <wp:extent cx="5499100" cy="2216150"/>
                <wp:effectExtent l="0" t="0" r="25400" b="12700"/>
                <wp:wrapNone/>
                <wp:docPr id="1399691887" name="Text Box 2"/>
                <wp:cNvGraphicFramePr/>
                <a:graphic xmlns:a="http://schemas.openxmlformats.org/drawingml/2006/main">
                  <a:graphicData uri="http://schemas.microsoft.com/office/word/2010/wordprocessingShape">
                    <wps:wsp>
                      <wps:cNvSpPr txBox="1"/>
                      <wps:spPr>
                        <a:xfrm>
                          <a:off x="0" y="0"/>
                          <a:ext cx="5499100" cy="2216150"/>
                        </a:xfrm>
                        <a:prstGeom prst="rect">
                          <a:avLst/>
                        </a:prstGeom>
                        <a:solidFill>
                          <a:schemeClr val="lt1"/>
                        </a:solidFill>
                        <a:ln w="6350">
                          <a:solidFill>
                            <a:prstClr val="black"/>
                          </a:solidFill>
                        </a:ln>
                      </wps:spPr>
                      <wps:txbx>
                        <w:txbxContent>
                          <w:p w14:paraId="613F6AD9" w14:textId="6605D9E2" w:rsidR="00C6311A" w:rsidRDefault="0062069E" w:rsidP="00370AEA">
                            <w:pPr>
                              <w:shd w:val="clear" w:color="auto" w:fill="F6C5AC" w:themeFill="accent2" w:themeFillTint="66"/>
                            </w:pPr>
                            <w:r>
                              <w:t>Goal 1</w:t>
                            </w:r>
                            <w:r w:rsidR="00D27800">
                              <w:t>: Caseload and Admin Efficiency</w:t>
                            </w:r>
                          </w:p>
                          <w:p w14:paraId="69654F91" w14:textId="2A1C62D8" w:rsidR="00B93D98" w:rsidRDefault="00C82B30" w:rsidP="00370AEA">
                            <w:pPr>
                              <w:shd w:val="clear" w:color="auto" w:fill="F6C5AC" w:themeFill="accent2" w:themeFillTint="66"/>
                            </w:pPr>
                            <w:r>
                              <w:t xml:space="preserve">   Action: Master case management software </w:t>
                            </w:r>
                            <w:r w:rsidR="00B17021">
                              <w:t>and block-</w:t>
                            </w:r>
                            <w:r w:rsidR="009177F5">
                              <w:t>schedule admin days</w:t>
                            </w:r>
                          </w:p>
                          <w:p w14:paraId="5305F78B" w14:textId="50AA5E81" w:rsidR="009177F5" w:rsidRDefault="009177F5" w:rsidP="00370AEA">
                            <w:pPr>
                              <w:shd w:val="clear" w:color="auto" w:fill="F6C5AC" w:themeFill="accent2" w:themeFillTint="66"/>
                            </w:pPr>
                            <w:r>
                              <w:t xml:space="preserve">   </w:t>
                            </w:r>
                            <w:r w:rsidR="00870963">
                              <w:t xml:space="preserve">Target: Complete all </w:t>
                            </w:r>
                            <w:r w:rsidR="009A3AB5">
                              <w:t>evaluation records within</w:t>
                            </w:r>
                            <w:r w:rsidR="00643AB5">
                              <w:t xml:space="preserve"> 24-48 hours</w:t>
                            </w:r>
                          </w:p>
                          <w:p w14:paraId="7DEFD6E0" w14:textId="77777777" w:rsidR="00643AB5" w:rsidRDefault="00643AB5" w:rsidP="00370AEA">
                            <w:pPr>
                              <w:shd w:val="clear" w:color="auto" w:fill="F6C5AC" w:themeFill="accent2" w:themeFillTint="66"/>
                            </w:pPr>
                          </w:p>
                          <w:p w14:paraId="004E190A" w14:textId="76F06F0F" w:rsidR="00643AB5" w:rsidRDefault="00643AB5" w:rsidP="00370AEA">
                            <w:pPr>
                              <w:shd w:val="clear" w:color="auto" w:fill="F6C5AC" w:themeFill="accent2" w:themeFillTint="66"/>
                            </w:pPr>
                            <w:r>
                              <w:t xml:space="preserve">Goal 2 </w:t>
                            </w:r>
                            <w:r w:rsidR="00D326C0">
                              <w:t xml:space="preserve">Communication and </w:t>
                            </w:r>
                            <w:r w:rsidR="00746688">
                              <w:t>B</w:t>
                            </w:r>
                            <w:r w:rsidR="003E4DD2">
                              <w:t xml:space="preserve">ehavioural </w:t>
                            </w:r>
                            <w:r w:rsidR="00746688">
                              <w:t>S</w:t>
                            </w:r>
                            <w:r w:rsidR="003E4DD2">
                              <w:t>trategies</w:t>
                            </w:r>
                          </w:p>
                          <w:p w14:paraId="267C2D61" w14:textId="225FB2E7" w:rsidR="003E4DD2" w:rsidRDefault="003E4DD2" w:rsidP="00370AEA">
                            <w:pPr>
                              <w:shd w:val="clear" w:color="auto" w:fill="F6C5AC" w:themeFill="accent2" w:themeFillTint="66"/>
                            </w:pPr>
                            <w:r>
                              <w:t xml:space="preserve">   A</w:t>
                            </w:r>
                            <w:r w:rsidR="00DF1A7B">
                              <w:t>ction: Attend specialised</w:t>
                            </w:r>
                            <w:r w:rsidR="00406CCE">
                              <w:t xml:space="preserve"> de-escalation workshops and shadow complex cases</w:t>
                            </w:r>
                          </w:p>
                          <w:p w14:paraId="745A924A" w14:textId="2344BAE4" w:rsidR="00406CCE" w:rsidRDefault="00406CCE" w:rsidP="00370AEA">
                            <w:pPr>
                              <w:shd w:val="clear" w:color="auto" w:fill="F6C5AC" w:themeFill="accent2" w:themeFillTint="66"/>
                            </w:pPr>
                            <w:r>
                              <w:t xml:space="preserve">   Target: </w:t>
                            </w:r>
                            <w:r w:rsidR="002745BF">
                              <w:t>Separately handle</w:t>
                            </w:r>
                            <w:r w:rsidR="007874C4">
                              <w:t xml:space="preserve"> three high-conflict family meeting</w:t>
                            </w:r>
                          </w:p>
                          <w:p w14:paraId="47F2BB6C" w14:textId="77777777" w:rsidR="007874C4" w:rsidRDefault="007874C4" w:rsidP="00370AEA">
                            <w:pPr>
                              <w:shd w:val="clear" w:color="auto" w:fill="F6C5AC" w:themeFill="accent2" w:themeFillTint="66"/>
                            </w:pPr>
                          </w:p>
                          <w:p w14:paraId="7D532304" w14:textId="73E05DAB" w:rsidR="007874C4" w:rsidRDefault="00C50887" w:rsidP="00370AEA">
                            <w:pPr>
                              <w:shd w:val="clear" w:color="auto" w:fill="F6C5AC" w:themeFill="accent2" w:themeFillTint="66"/>
                            </w:pPr>
                            <w:r>
                              <w:t>Goal 3</w:t>
                            </w:r>
                            <w:r w:rsidR="001F0A8E">
                              <w:t xml:space="preserve">: </w:t>
                            </w:r>
                            <w:r w:rsidR="00E0551B">
                              <w:t xml:space="preserve">Wellbeing and </w:t>
                            </w:r>
                            <w:r w:rsidR="00746688">
                              <w:t>Burnout Prevention</w:t>
                            </w:r>
                          </w:p>
                          <w:p w14:paraId="64AD917D" w14:textId="6D24B6CB" w:rsidR="00746688" w:rsidRDefault="00746688" w:rsidP="00370AEA">
                            <w:pPr>
                              <w:shd w:val="clear" w:color="auto" w:fill="F6C5AC" w:themeFill="accent2" w:themeFillTint="66"/>
                            </w:pPr>
                            <w:r>
                              <w:t xml:space="preserve">   </w:t>
                            </w:r>
                            <w:r w:rsidR="004725D2">
                              <w:t>Action: Practice strict work</w:t>
                            </w:r>
                            <w:r w:rsidR="00E3599B">
                              <w:t xml:space="preserve">-life boundaries and </w:t>
                            </w:r>
                            <w:r w:rsidR="008C21DD">
                              <w:t>fortnightly peer reviews</w:t>
                            </w:r>
                          </w:p>
                          <w:p w14:paraId="0ABB8AFF" w14:textId="556B65F6" w:rsidR="008C21DD" w:rsidRDefault="008C21DD" w:rsidP="00370AEA">
                            <w:pPr>
                              <w:shd w:val="clear" w:color="auto" w:fill="F6C5AC" w:themeFill="accent2" w:themeFillTint="66"/>
                            </w:pPr>
                            <w:r>
                              <w:t xml:space="preserve">   Target: </w:t>
                            </w:r>
                            <w:r w:rsidR="00C815E8">
                              <w:t>Zero unresolved work tasks past contracted hours.</w:t>
                            </w:r>
                          </w:p>
                          <w:p w14:paraId="7DA053EC" w14:textId="77777777" w:rsidR="008C21DD" w:rsidRDefault="008C21DD" w:rsidP="00370AEA">
                            <w:pPr>
                              <w:shd w:val="clear" w:color="auto" w:fill="F6C5AC" w:themeFill="accent2" w:themeFillTint="66"/>
                            </w:pPr>
                          </w:p>
                          <w:p w14:paraId="25D0E133" w14:textId="77777777" w:rsidR="007874C4" w:rsidRDefault="007874C4"/>
                          <w:p w14:paraId="41BA5633" w14:textId="77777777" w:rsidR="00D27800" w:rsidRDefault="00D278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7DBFD6" id="_x0000_t202" coordsize="21600,21600" o:spt="202" path="m,l,21600r21600,l21600,xe">
                <v:stroke joinstyle="miter"/>
                <v:path gradientshapeok="t" o:connecttype="rect"/>
              </v:shapetype>
              <v:shape id="Text Box 2" o:spid="_x0000_s1026" type="#_x0000_t202" style="position:absolute;left:0;text-align:left;margin-left:10pt;margin-top:3.3pt;width:433pt;height:17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" fillcolor="white [3201]" strokeweight=".5pt">
                <v:textbox>
                  <w:txbxContent>
                    <w:p w14:paraId="613F6AD9" w14:textId="6605D9E2" w:rsidR="00C6311A" w:rsidRDefault="0062069E" w:rsidP="00370AEA">
                      <w:pPr>
                        <w:shd w:val="clear" w:color="auto" w:fill="F6C5AC" w:themeFill="accent2" w:themeFillTint="66"/>
                      </w:pPr>
                      <w:r>
                        <w:t>Goal 1</w:t>
                      </w:r>
                      <w:r w:rsidR="00D27800">
                        <w:t>: Caseload and Admin Efficiency</w:t>
                      </w:r>
                    </w:p>
                    <w:p w14:paraId="69654F91" w14:textId="2A1C62D8" w:rsidR="00B93D98" w:rsidRDefault="00C82B30" w:rsidP="00370AEA">
                      <w:pPr>
                        <w:shd w:val="clear" w:color="auto" w:fill="F6C5AC" w:themeFill="accent2" w:themeFillTint="66"/>
                      </w:pPr>
                      <w:r>
                        <w:t xml:space="preserve">   Action: Master case management software </w:t>
                      </w:r>
                      <w:r w:rsidR="00B17021">
                        <w:t>and block-</w:t>
                      </w:r>
                      <w:r w:rsidR="009177F5">
                        <w:t>schedule admin days</w:t>
                      </w:r>
                    </w:p>
                    <w:p w14:paraId="5305F78B" w14:textId="50AA5E81" w:rsidR="009177F5" w:rsidRDefault="009177F5" w:rsidP="00370AEA">
                      <w:pPr>
                        <w:shd w:val="clear" w:color="auto" w:fill="F6C5AC" w:themeFill="accent2" w:themeFillTint="66"/>
                      </w:pPr>
                      <w:r>
                        <w:t xml:space="preserve">   </w:t>
                      </w:r>
                      <w:r w:rsidR="00870963">
                        <w:t xml:space="preserve">Target: Complete all </w:t>
                      </w:r>
                      <w:r w:rsidR="009A3AB5">
                        <w:t>evaluation records within</w:t>
                      </w:r>
                      <w:r w:rsidR="00643AB5">
                        <w:t xml:space="preserve"> 24-48 hours</w:t>
                      </w:r>
                    </w:p>
                    <w:p w14:paraId="7DEFD6E0" w14:textId="77777777" w:rsidR="00643AB5" w:rsidRDefault="00643AB5" w:rsidP="00370AEA">
                      <w:pPr>
                        <w:shd w:val="clear" w:color="auto" w:fill="F6C5AC" w:themeFill="accent2" w:themeFillTint="66"/>
                      </w:pPr>
                    </w:p>
                    <w:p w14:paraId="004E190A" w14:textId="76F06F0F" w:rsidR="00643AB5" w:rsidRDefault="00643AB5" w:rsidP="00370AEA">
                      <w:pPr>
                        <w:shd w:val="clear" w:color="auto" w:fill="F6C5AC" w:themeFill="accent2" w:themeFillTint="66"/>
                      </w:pPr>
                      <w:r>
                        <w:t xml:space="preserve">Goal 2 </w:t>
                      </w:r>
                      <w:r w:rsidR="00D326C0">
                        <w:t xml:space="preserve">Communication and </w:t>
                      </w:r>
                      <w:r w:rsidR="00746688">
                        <w:t>B</w:t>
                      </w:r>
                      <w:r w:rsidR="003E4DD2">
                        <w:t xml:space="preserve">ehavioural </w:t>
                      </w:r>
                      <w:r w:rsidR="00746688">
                        <w:t>S</w:t>
                      </w:r>
                      <w:r w:rsidR="003E4DD2">
                        <w:t>trategies</w:t>
                      </w:r>
                    </w:p>
                    <w:p w14:paraId="267C2D61" w14:textId="225FB2E7" w:rsidR="003E4DD2" w:rsidRDefault="003E4DD2" w:rsidP="00370AEA">
                      <w:pPr>
                        <w:shd w:val="clear" w:color="auto" w:fill="F6C5AC" w:themeFill="accent2" w:themeFillTint="66"/>
                      </w:pPr>
                      <w:r>
                        <w:t xml:space="preserve">   A</w:t>
                      </w:r>
                      <w:r w:rsidR="00DF1A7B">
                        <w:t>ction: Attend specialised</w:t>
                      </w:r>
                      <w:r w:rsidR="00406CCE">
                        <w:t xml:space="preserve"> de-escalation workshops and shadow complex cases</w:t>
                      </w:r>
                    </w:p>
                    <w:p w14:paraId="745A924A" w14:textId="2344BAE4" w:rsidR="00406CCE" w:rsidRDefault="00406CCE" w:rsidP="00370AEA">
                      <w:pPr>
                        <w:shd w:val="clear" w:color="auto" w:fill="F6C5AC" w:themeFill="accent2" w:themeFillTint="66"/>
                      </w:pPr>
                      <w:r>
                        <w:t xml:space="preserve">   Target: </w:t>
                      </w:r>
                      <w:r w:rsidR="002745BF">
                        <w:t>Separately handle</w:t>
                      </w:r>
                      <w:r w:rsidR="007874C4">
                        <w:t xml:space="preserve"> three high-conflict family meeting</w:t>
                      </w:r>
                    </w:p>
                    <w:p w14:paraId="47F2BB6C" w14:textId="77777777" w:rsidR="007874C4" w:rsidRDefault="007874C4" w:rsidP="00370AEA">
                      <w:pPr>
                        <w:shd w:val="clear" w:color="auto" w:fill="F6C5AC" w:themeFill="accent2" w:themeFillTint="66"/>
                      </w:pPr>
                    </w:p>
                    <w:p w14:paraId="7D532304" w14:textId="73E05DAB" w:rsidR="007874C4" w:rsidRDefault="00C50887" w:rsidP="00370AEA">
                      <w:pPr>
                        <w:shd w:val="clear" w:color="auto" w:fill="F6C5AC" w:themeFill="accent2" w:themeFillTint="66"/>
                      </w:pPr>
                      <w:r>
                        <w:t>Goal 3</w:t>
                      </w:r>
                      <w:r w:rsidR="001F0A8E">
                        <w:t xml:space="preserve">: </w:t>
                      </w:r>
                      <w:r w:rsidR="00E0551B">
                        <w:t xml:space="preserve">Wellbeing and </w:t>
                      </w:r>
                      <w:r w:rsidR="00746688">
                        <w:t>Burnout Prevention</w:t>
                      </w:r>
                    </w:p>
                    <w:p w14:paraId="64AD917D" w14:textId="6D24B6CB" w:rsidR="00746688" w:rsidRDefault="00746688" w:rsidP="00370AEA">
                      <w:pPr>
                        <w:shd w:val="clear" w:color="auto" w:fill="F6C5AC" w:themeFill="accent2" w:themeFillTint="66"/>
                      </w:pPr>
                      <w:r>
                        <w:t xml:space="preserve">   </w:t>
                      </w:r>
                      <w:r w:rsidR="004725D2">
                        <w:t>Action: Practice strict work</w:t>
                      </w:r>
                      <w:r w:rsidR="00E3599B">
                        <w:t xml:space="preserve">-life boundaries and </w:t>
                      </w:r>
                      <w:r w:rsidR="008C21DD">
                        <w:t>fortnightly peer reviews</w:t>
                      </w:r>
                    </w:p>
                    <w:p w14:paraId="0ABB8AFF" w14:textId="556B65F6" w:rsidR="008C21DD" w:rsidRDefault="008C21DD" w:rsidP="00370AEA">
                      <w:pPr>
                        <w:shd w:val="clear" w:color="auto" w:fill="F6C5AC" w:themeFill="accent2" w:themeFillTint="66"/>
                      </w:pPr>
                      <w:r>
                        <w:t xml:space="preserve">   Target: </w:t>
                      </w:r>
                      <w:r w:rsidR="00C815E8">
                        <w:t>Zero unresolved work tasks past contracted hours.</w:t>
                      </w:r>
                    </w:p>
                    <w:p w14:paraId="7DA053EC" w14:textId="77777777" w:rsidR="008C21DD" w:rsidRDefault="008C21DD" w:rsidP="00370AEA">
                      <w:pPr>
                        <w:shd w:val="clear" w:color="auto" w:fill="F6C5AC" w:themeFill="accent2" w:themeFillTint="66"/>
                      </w:pPr>
                    </w:p>
                    <w:p w14:paraId="25D0E133" w14:textId="77777777" w:rsidR="007874C4" w:rsidRDefault="007874C4"/>
                    <w:p w14:paraId="41BA5633" w14:textId="77777777" w:rsidR="00D27800" w:rsidRDefault="00D27800"/>
                  </w:txbxContent>
                </v:textbox>
                <w10:wrap anchorx="margin"/>
              </v:shape>
            </w:pict>
          </mc:Fallback>
        </mc:AlternateContent>
      </w:r>
    </w:p>
    <w:p w14:paraId="3FFA6AF5" w14:textId="7172871E" w:rsidR="00FD3F00" w:rsidRDefault="00FD3F00" w:rsidP="00C55CC6">
      <w:pPr>
        <w:spacing w:line="360" w:lineRule="auto"/>
        <w:jc w:val="both"/>
        <w:rPr>
          <w:rFonts w:eastAsia="Verdana"/>
          <w:color w:val="000000" w:themeColor="text1"/>
        </w:rPr>
      </w:pPr>
    </w:p>
    <w:p w14:paraId="06545DD7" w14:textId="6D14CA8D" w:rsidR="00FD3F00" w:rsidRDefault="00FD3F00" w:rsidP="00C55CC6">
      <w:pPr>
        <w:spacing w:line="360" w:lineRule="auto"/>
        <w:jc w:val="both"/>
        <w:rPr>
          <w:rFonts w:eastAsia="Verdana"/>
          <w:color w:val="000000" w:themeColor="text1"/>
        </w:rPr>
      </w:pPr>
    </w:p>
    <w:p w14:paraId="4725E1DB" w14:textId="77777777" w:rsidR="00FD3F00" w:rsidRDefault="00FD3F00" w:rsidP="00C55CC6">
      <w:pPr>
        <w:spacing w:line="360" w:lineRule="auto"/>
        <w:jc w:val="both"/>
        <w:rPr>
          <w:rFonts w:eastAsia="Verdana"/>
          <w:color w:val="000000" w:themeColor="text1"/>
        </w:rPr>
      </w:pPr>
    </w:p>
    <w:p w14:paraId="74C1E4CB" w14:textId="77777777" w:rsidR="00FD3F00" w:rsidRDefault="00FD3F00" w:rsidP="00C55CC6">
      <w:pPr>
        <w:spacing w:line="360" w:lineRule="auto"/>
        <w:jc w:val="both"/>
        <w:rPr>
          <w:rFonts w:eastAsia="Verdana"/>
          <w:color w:val="000000" w:themeColor="text1"/>
        </w:rPr>
      </w:pPr>
    </w:p>
    <w:p w14:paraId="57B9F26C" w14:textId="77777777" w:rsidR="00FD3F00" w:rsidRDefault="00FD3F00" w:rsidP="00C55CC6">
      <w:pPr>
        <w:spacing w:line="360" w:lineRule="auto"/>
        <w:jc w:val="both"/>
        <w:rPr>
          <w:rFonts w:eastAsia="Verdana"/>
          <w:color w:val="000000" w:themeColor="text1"/>
        </w:rPr>
      </w:pPr>
    </w:p>
    <w:p w14:paraId="7C3BBED2" w14:textId="77777777" w:rsidR="00FD3F00" w:rsidRDefault="00FD3F00" w:rsidP="00C55CC6">
      <w:pPr>
        <w:spacing w:line="360" w:lineRule="auto"/>
        <w:jc w:val="both"/>
        <w:rPr>
          <w:rFonts w:eastAsia="Verdana"/>
          <w:color w:val="000000" w:themeColor="text1"/>
        </w:rPr>
      </w:pPr>
    </w:p>
    <w:p w14:paraId="78E44085" w14:textId="77777777" w:rsidR="00FD3F00" w:rsidRDefault="00FD3F00" w:rsidP="00C55CC6">
      <w:pPr>
        <w:spacing w:line="360" w:lineRule="auto"/>
        <w:jc w:val="both"/>
        <w:rPr>
          <w:rFonts w:eastAsia="Verdana"/>
          <w:color w:val="000000" w:themeColor="text1"/>
        </w:rPr>
      </w:pPr>
    </w:p>
    <w:p w14:paraId="54C70EDA" w14:textId="77777777" w:rsidR="00E93740" w:rsidRDefault="00E93740" w:rsidP="00C55CC6">
      <w:pPr>
        <w:spacing w:line="360" w:lineRule="auto"/>
        <w:jc w:val="both"/>
        <w:rPr>
          <w:rFonts w:eastAsia="Verdana"/>
          <w:color w:val="000000" w:themeColor="text1"/>
        </w:rPr>
      </w:pPr>
    </w:p>
    <w:p w14:paraId="03C9F088" w14:textId="77777777" w:rsidR="00E93740" w:rsidRDefault="00E93740" w:rsidP="00C55CC6">
      <w:pPr>
        <w:spacing w:line="360" w:lineRule="auto"/>
        <w:jc w:val="both"/>
        <w:rPr>
          <w:rFonts w:eastAsia="Verdana"/>
          <w:color w:val="000000" w:themeColor="text1"/>
        </w:rPr>
      </w:pPr>
    </w:p>
    <w:p w14:paraId="7F332068" w14:textId="77777777" w:rsidR="00E93740" w:rsidRDefault="00E93740" w:rsidP="00C55CC6">
      <w:pPr>
        <w:spacing w:line="360" w:lineRule="auto"/>
        <w:jc w:val="both"/>
        <w:rPr>
          <w:rFonts w:eastAsia="Verdana"/>
          <w:color w:val="000000" w:themeColor="text1"/>
        </w:rPr>
      </w:pPr>
    </w:p>
    <w:p w14:paraId="444FE7B0" w14:textId="7359998B" w:rsidR="00E93740" w:rsidRPr="003519AB" w:rsidRDefault="00D241DF" w:rsidP="00C55CC6">
      <w:pPr>
        <w:spacing w:line="360" w:lineRule="auto"/>
        <w:jc w:val="both"/>
        <w:rPr>
          <w:rFonts w:eastAsia="Verdana"/>
          <w:b/>
          <w:bCs/>
          <w:color w:val="000000" w:themeColor="text1"/>
          <w:sz w:val="28"/>
          <w:szCs w:val="28"/>
        </w:rPr>
      </w:pPr>
      <w:r w:rsidRPr="003519AB">
        <w:rPr>
          <w:rFonts w:eastAsia="Verdana"/>
          <w:b/>
          <w:bCs/>
          <w:color w:val="000000" w:themeColor="text1"/>
          <w:sz w:val="28"/>
          <w:szCs w:val="28"/>
        </w:rPr>
        <w:t>Goal 1</w:t>
      </w:r>
      <w:r w:rsidR="00612BB1" w:rsidRPr="003519AB">
        <w:rPr>
          <w:rFonts w:eastAsia="Verdana"/>
          <w:b/>
          <w:bCs/>
          <w:color w:val="000000" w:themeColor="text1"/>
          <w:sz w:val="28"/>
          <w:szCs w:val="28"/>
        </w:rPr>
        <w:t>: Build Caseload Efficienc</w:t>
      </w:r>
      <w:r w:rsidR="00EB1C31" w:rsidRPr="003519AB">
        <w:rPr>
          <w:rFonts w:eastAsia="Verdana"/>
          <w:b/>
          <w:bCs/>
          <w:color w:val="000000" w:themeColor="text1"/>
          <w:sz w:val="28"/>
          <w:szCs w:val="28"/>
        </w:rPr>
        <w:t>y and Administrative Confidence</w:t>
      </w:r>
    </w:p>
    <w:p w14:paraId="181A8D61" w14:textId="2376D92D" w:rsidR="00B60AFC" w:rsidRPr="009C0702" w:rsidRDefault="00D237B3" w:rsidP="003519AB">
      <w:pPr>
        <w:pStyle w:val="ListParagraph"/>
        <w:numPr>
          <w:ilvl w:val="0"/>
          <w:numId w:val="5"/>
        </w:numPr>
        <w:spacing w:line="360" w:lineRule="auto"/>
        <w:jc w:val="both"/>
        <w:rPr>
          <w:rFonts w:ascii="Arial" w:eastAsia="Verdana" w:hAnsi="Arial" w:cs="Arial"/>
          <w:color w:val="000000" w:themeColor="text1"/>
          <w:sz w:val="22"/>
          <w:szCs w:val="22"/>
        </w:rPr>
      </w:pPr>
      <w:r w:rsidRPr="003519AB">
        <w:rPr>
          <w:rFonts w:eastAsia="Verdana"/>
          <w:b/>
          <w:bCs/>
          <w:color w:val="000000" w:themeColor="text1"/>
        </w:rPr>
        <w:t>Objective</w:t>
      </w:r>
      <w:r w:rsidRPr="009C0702">
        <w:rPr>
          <w:rFonts w:ascii="Arial" w:eastAsia="Verdana" w:hAnsi="Arial" w:cs="Arial"/>
          <w:color w:val="000000" w:themeColor="text1"/>
          <w:sz w:val="22"/>
          <w:szCs w:val="22"/>
        </w:rPr>
        <w:t>: Independently manage a full, standard caseload</w:t>
      </w:r>
      <w:r w:rsidR="00E63B03" w:rsidRPr="009C0702">
        <w:rPr>
          <w:rFonts w:ascii="Arial" w:eastAsia="Verdana" w:hAnsi="Arial" w:cs="Arial"/>
          <w:color w:val="000000" w:themeColor="text1"/>
          <w:sz w:val="22"/>
          <w:szCs w:val="22"/>
        </w:rPr>
        <w:t xml:space="preserve"> while </w:t>
      </w:r>
      <w:r w:rsidR="00B728EA" w:rsidRPr="009C0702">
        <w:rPr>
          <w:rFonts w:ascii="Arial" w:eastAsia="Verdana" w:hAnsi="Arial" w:cs="Arial"/>
          <w:color w:val="000000" w:themeColor="text1"/>
          <w:sz w:val="22"/>
          <w:szCs w:val="22"/>
        </w:rPr>
        <w:t>sustaining</w:t>
      </w:r>
      <w:r w:rsidR="00D465C2" w:rsidRPr="009C0702">
        <w:rPr>
          <w:rFonts w:ascii="Arial" w:eastAsia="Verdana" w:hAnsi="Arial" w:cs="Arial"/>
          <w:color w:val="000000" w:themeColor="text1"/>
          <w:sz w:val="22"/>
          <w:szCs w:val="22"/>
        </w:rPr>
        <w:t xml:space="preserve"> precise, </w:t>
      </w:r>
      <w:r w:rsidR="00102CFA" w:rsidRPr="009C0702">
        <w:rPr>
          <w:rFonts w:ascii="Arial" w:eastAsia="Verdana" w:hAnsi="Arial" w:cs="Arial"/>
          <w:color w:val="000000" w:themeColor="text1"/>
          <w:sz w:val="22"/>
          <w:szCs w:val="22"/>
        </w:rPr>
        <w:t xml:space="preserve">   </w:t>
      </w:r>
      <w:r w:rsidR="00D465C2" w:rsidRPr="009C0702">
        <w:rPr>
          <w:rFonts w:ascii="Arial" w:eastAsia="Verdana" w:hAnsi="Arial" w:cs="Arial"/>
          <w:color w:val="000000" w:themeColor="text1"/>
          <w:sz w:val="22"/>
          <w:szCs w:val="22"/>
        </w:rPr>
        <w:t>timely</w:t>
      </w:r>
      <w:r w:rsidR="00B70D2E" w:rsidRPr="009C0702">
        <w:rPr>
          <w:rFonts w:ascii="Arial" w:eastAsia="Verdana" w:hAnsi="Arial" w:cs="Arial"/>
          <w:color w:val="000000" w:themeColor="text1"/>
          <w:sz w:val="22"/>
          <w:szCs w:val="22"/>
        </w:rPr>
        <w:t xml:space="preserve"> documentation that meets organisational and </w:t>
      </w:r>
      <w:r w:rsidR="002971A5" w:rsidRPr="009C0702">
        <w:rPr>
          <w:rFonts w:ascii="Arial" w:eastAsia="Verdana" w:hAnsi="Arial" w:cs="Arial"/>
          <w:color w:val="000000" w:themeColor="text1"/>
          <w:sz w:val="22"/>
          <w:szCs w:val="22"/>
        </w:rPr>
        <w:t>legal</w:t>
      </w:r>
      <w:r w:rsidR="001F46D0" w:rsidRPr="009C0702">
        <w:rPr>
          <w:rFonts w:ascii="Arial" w:eastAsia="Verdana" w:hAnsi="Arial" w:cs="Arial"/>
          <w:color w:val="000000" w:themeColor="text1"/>
          <w:sz w:val="22"/>
          <w:szCs w:val="22"/>
        </w:rPr>
        <w:t xml:space="preserve"> regulations.</w:t>
      </w:r>
    </w:p>
    <w:p w14:paraId="4541A9AB" w14:textId="70FFA542" w:rsidR="001F46D0" w:rsidRPr="00624F0B" w:rsidRDefault="00D032AF" w:rsidP="003519AB">
      <w:pPr>
        <w:pStyle w:val="ListParagraph"/>
        <w:numPr>
          <w:ilvl w:val="0"/>
          <w:numId w:val="5"/>
        </w:numPr>
        <w:spacing w:line="360" w:lineRule="auto"/>
        <w:jc w:val="both"/>
        <w:rPr>
          <w:rFonts w:ascii="Arial" w:eastAsia="Verdana" w:hAnsi="Arial" w:cs="Arial"/>
          <w:color w:val="000000" w:themeColor="text1"/>
          <w:sz w:val="22"/>
          <w:szCs w:val="22"/>
        </w:rPr>
      </w:pPr>
      <w:r w:rsidRPr="00624F0B">
        <w:rPr>
          <w:rFonts w:ascii="Arial" w:eastAsia="Verdana" w:hAnsi="Arial" w:cs="Arial"/>
          <w:b/>
          <w:bCs/>
          <w:color w:val="000000" w:themeColor="text1"/>
          <w:sz w:val="22"/>
          <w:szCs w:val="22"/>
        </w:rPr>
        <w:t>Implementation Plan (Next two years)</w:t>
      </w:r>
      <w:r w:rsidR="0002599A" w:rsidRPr="00624F0B">
        <w:rPr>
          <w:rFonts w:ascii="Arial" w:eastAsia="Verdana" w:hAnsi="Arial" w:cs="Arial"/>
          <w:b/>
          <w:bCs/>
          <w:color w:val="000000" w:themeColor="text1"/>
          <w:sz w:val="22"/>
          <w:szCs w:val="22"/>
        </w:rPr>
        <w:t xml:space="preserve">: </w:t>
      </w:r>
      <w:r w:rsidR="0002599A" w:rsidRPr="00624F0B">
        <w:rPr>
          <w:rFonts w:ascii="Arial" w:eastAsia="Verdana" w:hAnsi="Arial" w:cs="Arial"/>
          <w:color w:val="000000" w:themeColor="text1"/>
          <w:sz w:val="22"/>
          <w:szCs w:val="22"/>
        </w:rPr>
        <w:t>During year 1</w:t>
      </w:r>
      <w:r w:rsidR="00EF415E" w:rsidRPr="00624F0B">
        <w:rPr>
          <w:rFonts w:ascii="Arial" w:eastAsia="Verdana" w:hAnsi="Arial" w:cs="Arial"/>
          <w:color w:val="000000" w:themeColor="text1"/>
          <w:sz w:val="22"/>
          <w:szCs w:val="22"/>
        </w:rPr>
        <w:t>, I will coordinate with my manager to</w:t>
      </w:r>
      <w:r w:rsidR="00CF25A5" w:rsidRPr="00624F0B">
        <w:rPr>
          <w:rFonts w:ascii="Arial" w:eastAsia="Verdana" w:hAnsi="Arial" w:cs="Arial"/>
          <w:color w:val="000000" w:themeColor="text1"/>
          <w:sz w:val="22"/>
          <w:szCs w:val="22"/>
        </w:rPr>
        <w:t xml:space="preserve"> slowly increase my </w:t>
      </w:r>
      <w:r w:rsidR="00655508" w:rsidRPr="00624F0B">
        <w:rPr>
          <w:rFonts w:ascii="Arial" w:eastAsia="Verdana" w:hAnsi="Arial" w:cs="Arial"/>
          <w:color w:val="000000" w:themeColor="text1"/>
          <w:sz w:val="22"/>
          <w:szCs w:val="22"/>
        </w:rPr>
        <w:t xml:space="preserve">complexity. To </w:t>
      </w:r>
      <w:r w:rsidR="001712D5" w:rsidRPr="00624F0B">
        <w:rPr>
          <w:rFonts w:ascii="Arial" w:eastAsia="Verdana" w:hAnsi="Arial" w:cs="Arial"/>
          <w:color w:val="000000" w:themeColor="text1"/>
          <w:sz w:val="22"/>
          <w:szCs w:val="22"/>
        </w:rPr>
        <w:t>simplify administration</w:t>
      </w:r>
      <w:r w:rsidR="00003A0F" w:rsidRPr="00624F0B">
        <w:rPr>
          <w:rFonts w:ascii="Arial" w:eastAsia="Verdana" w:hAnsi="Arial" w:cs="Arial"/>
          <w:color w:val="000000" w:themeColor="text1"/>
          <w:sz w:val="22"/>
          <w:szCs w:val="22"/>
        </w:rPr>
        <w:t xml:space="preserve">, I will </w:t>
      </w:r>
      <w:r w:rsidR="00AC5917" w:rsidRPr="00624F0B">
        <w:rPr>
          <w:rFonts w:ascii="Arial" w:eastAsia="Verdana" w:hAnsi="Arial" w:cs="Arial"/>
          <w:color w:val="000000" w:themeColor="text1"/>
          <w:sz w:val="22"/>
          <w:szCs w:val="22"/>
        </w:rPr>
        <w:t>block-planning</w:t>
      </w:r>
      <w:r w:rsidR="00E125CE" w:rsidRPr="00624F0B">
        <w:rPr>
          <w:rFonts w:ascii="Arial" w:eastAsia="Verdana" w:hAnsi="Arial" w:cs="Arial"/>
          <w:color w:val="000000" w:themeColor="text1"/>
          <w:sz w:val="22"/>
          <w:szCs w:val="22"/>
        </w:rPr>
        <w:t xml:space="preserve"> dedicated office time after visits to complete</w:t>
      </w:r>
      <w:r w:rsidR="00D565A3" w:rsidRPr="00624F0B">
        <w:rPr>
          <w:rFonts w:ascii="Arial" w:eastAsia="Verdana" w:hAnsi="Arial" w:cs="Arial"/>
          <w:color w:val="000000" w:themeColor="text1"/>
          <w:sz w:val="22"/>
          <w:szCs w:val="22"/>
        </w:rPr>
        <w:t xml:space="preserve"> case reports while details are fresh, focusing to</w:t>
      </w:r>
      <w:r w:rsidR="003F0315" w:rsidRPr="00624F0B">
        <w:rPr>
          <w:rFonts w:ascii="Arial" w:eastAsia="Verdana" w:hAnsi="Arial" w:cs="Arial"/>
          <w:color w:val="000000" w:themeColor="text1"/>
          <w:sz w:val="22"/>
          <w:szCs w:val="22"/>
        </w:rPr>
        <w:t xml:space="preserve"> record all direct work within </w:t>
      </w:r>
      <w:r w:rsidR="008327BE" w:rsidRPr="00624F0B">
        <w:rPr>
          <w:rFonts w:ascii="Arial" w:eastAsia="Verdana" w:hAnsi="Arial" w:cs="Arial"/>
          <w:color w:val="000000" w:themeColor="text1"/>
          <w:sz w:val="22"/>
          <w:szCs w:val="22"/>
        </w:rPr>
        <w:t xml:space="preserve">24-48 hours, I will also </w:t>
      </w:r>
      <w:r w:rsidR="007B1F12" w:rsidRPr="00624F0B">
        <w:rPr>
          <w:rFonts w:ascii="Arial" w:eastAsia="Verdana" w:hAnsi="Arial" w:cs="Arial"/>
          <w:color w:val="000000" w:themeColor="text1"/>
          <w:sz w:val="22"/>
          <w:szCs w:val="22"/>
        </w:rPr>
        <w:t xml:space="preserve">follow experienced </w:t>
      </w:r>
      <w:r w:rsidR="00226DC2" w:rsidRPr="00624F0B">
        <w:rPr>
          <w:rFonts w:ascii="Arial" w:eastAsia="Verdana" w:hAnsi="Arial" w:cs="Arial"/>
          <w:color w:val="000000" w:themeColor="text1"/>
          <w:sz w:val="22"/>
          <w:szCs w:val="22"/>
        </w:rPr>
        <w:t>colleagues to learn efficient report-writing</w:t>
      </w:r>
      <w:r w:rsidR="00DC4B0B" w:rsidRPr="00624F0B">
        <w:rPr>
          <w:rFonts w:ascii="Arial" w:eastAsia="Verdana" w:hAnsi="Arial" w:cs="Arial"/>
          <w:color w:val="000000" w:themeColor="text1"/>
          <w:sz w:val="22"/>
          <w:szCs w:val="22"/>
        </w:rPr>
        <w:t xml:space="preserve"> </w:t>
      </w:r>
      <w:r w:rsidR="00AF7220" w:rsidRPr="00624F0B">
        <w:rPr>
          <w:rFonts w:ascii="Arial" w:eastAsia="Verdana" w:hAnsi="Arial" w:cs="Arial"/>
          <w:color w:val="000000" w:themeColor="text1"/>
          <w:sz w:val="22"/>
          <w:szCs w:val="22"/>
        </w:rPr>
        <w:t xml:space="preserve">approach and </w:t>
      </w:r>
      <w:r w:rsidR="001B0734" w:rsidRPr="00624F0B">
        <w:rPr>
          <w:rFonts w:ascii="Arial" w:eastAsia="Verdana" w:hAnsi="Arial" w:cs="Arial"/>
          <w:color w:val="000000" w:themeColor="text1"/>
          <w:sz w:val="22"/>
          <w:szCs w:val="22"/>
        </w:rPr>
        <w:t>to learn agency-specific</w:t>
      </w:r>
      <w:r w:rsidR="00FD5553" w:rsidRPr="00624F0B">
        <w:rPr>
          <w:rFonts w:ascii="Arial" w:eastAsia="Verdana" w:hAnsi="Arial" w:cs="Arial"/>
          <w:color w:val="000000" w:themeColor="text1"/>
          <w:sz w:val="22"/>
          <w:szCs w:val="22"/>
        </w:rPr>
        <w:t xml:space="preserve"> </w:t>
      </w:r>
      <w:r w:rsidR="007D3FB4" w:rsidRPr="00624F0B">
        <w:rPr>
          <w:rFonts w:ascii="Arial" w:eastAsia="Verdana" w:hAnsi="Arial" w:cs="Arial"/>
          <w:color w:val="000000" w:themeColor="text1"/>
          <w:sz w:val="22"/>
          <w:szCs w:val="22"/>
        </w:rPr>
        <w:t>methods.</w:t>
      </w:r>
    </w:p>
    <w:p w14:paraId="6986AEDE" w14:textId="0381A423" w:rsidR="007D3FB4" w:rsidRDefault="007D3FB4" w:rsidP="003519AB">
      <w:pPr>
        <w:pStyle w:val="ListParagraph"/>
        <w:numPr>
          <w:ilvl w:val="0"/>
          <w:numId w:val="5"/>
        </w:numPr>
        <w:spacing w:line="360" w:lineRule="auto"/>
        <w:jc w:val="both"/>
        <w:rPr>
          <w:rFonts w:ascii="Arial" w:eastAsia="Verdana" w:hAnsi="Arial" w:cs="Arial"/>
          <w:color w:val="000000" w:themeColor="text1"/>
          <w:sz w:val="22"/>
          <w:szCs w:val="22"/>
        </w:rPr>
      </w:pPr>
      <w:r w:rsidRPr="00624F0B">
        <w:rPr>
          <w:rFonts w:ascii="Arial" w:eastAsia="Verdana" w:hAnsi="Arial" w:cs="Arial"/>
          <w:b/>
          <w:bCs/>
          <w:color w:val="000000" w:themeColor="text1"/>
          <w:sz w:val="22"/>
          <w:szCs w:val="22"/>
        </w:rPr>
        <w:t>Monitoring and Evaluation</w:t>
      </w:r>
      <w:r w:rsidR="005D5D9C" w:rsidRPr="00624F0B">
        <w:rPr>
          <w:rFonts w:ascii="Arial" w:eastAsia="Verdana" w:hAnsi="Arial" w:cs="Arial"/>
          <w:color w:val="000000" w:themeColor="text1"/>
          <w:sz w:val="22"/>
          <w:szCs w:val="22"/>
        </w:rPr>
        <w:t>:</w:t>
      </w:r>
      <w:r w:rsidR="00963E1A" w:rsidRPr="00624F0B">
        <w:rPr>
          <w:rFonts w:ascii="Arial" w:eastAsia="Verdana" w:hAnsi="Arial" w:cs="Arial"/>
          <w:color w:val="000000" w:themeColor="text1"/>
          <w:sz w:val="22"/>
          <w:szCs w:val="22"/>
        </w:rPr>
        <w:t xml:space="preserve"> I will track </w:t>
      </w:r>
      <w:r w:rsidR="00A32D4C" w:rsidRPr="00624F0B">
        <w:rPr>
          <w:rFonts w:ascii="Arial" w:eastAsia="Verdana" w:hAnsi="Arial" w:cs="Arial"/>
          <w:color w:val="000000" w:themeColor="text1"/>
          <w:sz w:val="22"/>
          <w:szCs w:val="22"/>
        </w:rPr>
        <w:t xml:space="preserve">processing times for </w:t>
      </w:r>
      <w:r w:rsidR="004F26E9" w:rsidRPr="00624F0B">
        <w:rPr>
          <w:rFonts w:ascii="Arial" w:eastAsia="Verdana" w:hAnsi="Arial" w:cs="Arial"/>
          <w:color w:val="000000" w:themeColor="text1"/>
          <w:sz w:val="22"/>
          <w:szCs w:val="22"/>
        </w:rPr>
        <w:t>evaluation and reviews</w:t>
      </w:r>
      <w:r w:rsidR="006F2C50" w:rsidRPr="00624F0B">
        <w:rPr>
          <w:rFonts w:ascii="Arial" w:eastAsia="Verdana" w:hAnsi="Arial" w:cs="Arial"/>
          <w:color w:val="000000" w:themeColor="text1"/>
          <w:sz w:val="22"/>
          <w:szCs w:val="22"/>
        </w:rPr>
        <w:t>, In monthly supervision, my team leader and I will audit</w:t>
      </w:r>
      <w:r w:rsidR="00BC1E2F" w:rsidRPr="00624F0B">
        <w:rPr>
          <w:rFonts w:ascii="Arial" w:eastAsia="Verdana" w:hAnsi="Arial" w:cs="Arial"/>
          <w:color w:val="000000" w:themeColor="text1"/>
          <w:sz w:val="22"/>
          <w:szCs w:val="22"/>
        </w:rPr>
        <w:t xml:space="preserve"> my case files to ensure documentation meets quality standards </w:t>
      </w:r>
      <w:r w:rsidR="00BE23BD" w:rsidRPr="00624F0B">
        <w:rPr>
          <w:rFonts w:ascii="Arial" w:eastAsia="Verdana" w:hAnsi="Arial" w:cs="Arial"/>
          <w:color w:val="000000" w:themeColor="text1"/>
          <w:sz w:val="22"/>
          <w:szCs w:val="22"/>
        </w:rPr>
        <w:t>without wasting</w:t>
      </w:r>
      <w:r w:rsidR="00987389" w:rsidRPr="00624F0B">
        <w:rPr>
          <w:rFonts w:ascii="Arial" w:eastAsia="Verdana" w:hAnsi="Arial" w:cs="Arial"/>
          <w:color w:val="000000" w:themeColor="text1"/>
          <w:sz w:val="22"/>
          <w:szCs w:val="22"/>
        </w:rPr>
        <w:t xml:space="preserve"> into unpaid overtime.</w:t>
      </w:r>
    </w:p>
    <w:p w14:paraId="257D7474" w14:textId="77777777" w:rsidR="005F1184" w:rsidRPr="00624F0B" w:rsidRDefault="005F1184" w:rsidP="005F1184">
      <w:pPr>
        <w:pStyle w:val="ListParagraph"/>
        <w:spacing w:line="360" w:lineRule="auto"/>
        <w:jc w:val="both"/>
        <w:rPr>
          <w:rFonts w:ascii="Arial" w:eastAsia="Verdana" w:hAnsi="Arial" w:cs="Arial"/>
          <w:color w:val="000000" w:themeColor="text1"/>
          <w:sz w:val="22"/>
          <w:szCs w:val="22"/>
        </w:rPr>
      </w:pPr>
    </w:p>
    <w:p w14:paraId="012B4B1E" w14:textId="77777777" w:rsidR="001600A0" w:rsidRDefault="001600A0" w:rsidP="00C55CC6">
      <w:pPr>
        <w:spacing w:line="360" w:lineRule="auto"/>
        <w:jc w:val="both"/>
        <w:rPr>
          <w:rFonts w:eastAsia="Verdana"/>
          <w:b/>
          <w:bCs/>
          <w:color w:val="000000" w:themeColor="text1"/>
          <w:sz w:val="28"/>
          <w:szCs w:val="28"/>
        </w:rPr>
      </w:pPr>
    </w:p>
    <w:p w14:paraId="5547046C" w14:textId="77777777" w:rsidR="001600A0" w:rsidRDefault="001600A0" w:rsidP="00C55CC6">
      <w:pPr>
        <w:spacing w:line="360" w:lineRule="auto"/>
        <w:jc w:val="both"/>
        <w:rPr>
          <w:rFonts w:eastAsia="Verdana"/>
          <w:b/>
          <w:bCs/>
          <w:color w:val="000000" w:themeColor="text1"/>
          <w:sz w:val="28"/>
          <w:szCs w:val="28"/>
        </w:rPr>
      </w:pPr>
    </w:p>
    <w:p w14:paraId="2D7289A5" w14:textId="74ED78FA" w:rsidR="00E94525" w:rsidRDefault="005F1184" w:rsidP="00C55CC6">
      <w:pPr>
        <w:spacing w:line="360" w:lineRule="auto"/>
        <w:jc w:val="both"/>
        <w:rPr>
          <w:rFonts w:eastAsia="Verdana"/>
          <w:b/>
          <w:bCs/>
          <w:sz w:val="28"/>
          <w:szCs w:val="28"/>
        </w:rPr>
      </w:pPr>
      <w:r w:rsidRPr="00DC3B0D">
        <w:rPr>
          <w:rFonts w:eastAsia="Verdana"/>
          <w:b/>
          <w:bCs/>
          <w:color w:val="000000" w:themeColor="text1"/>
          <w:sz w:val="28"/>
          <w:szCs w:val="28"/>
        </w:rPr>
        <w:lastRenderedPageBreak/>
        <w:t>G</w:t>
      </w:r>
      <w:r w:rsidR="00DC3B0D" w:rsidRPr="00DC3B0D">
        <w:rPr>
          <w:rFonts w:eastAsia="Verdana"/>
          <w:b/>
          <w:bCs/>
          <w:color w:val="000000" w:themeColor="text1"/>
          <w:sz w:val="28"/>
          <w:szCs w:val="28"/>
        </w:rPr>
        <w:t>o</w:t>
      </w:r>
      <w:r w:rsidRPr="00DC3B0D">
        <w:rPr>
          <w:rFonts w:eastAsia="Verdana"/>
          <w:b/>
          <w:bCs/>
          <w:color w:val="000000" w:themeColor="text1"/>
          <w:sz w:val="28"/>
          <w:szCs w:val="28"/>
        </w:rPr>
        <w:t>al 2</w:t>
      </w:r>
      <w:r w:rsidRPr="00DC3B0D">
        <w:rPr>
          <w:rFonts w:eastAsia="Verdana"/>
          <w:b/>
          <w:bCs/>
          <w:sz w:val="28"/>
          <w:szCs w:val="28"/>
        </w:rPr>
        <w:t xml:space="preserve">: </w:t>
      </w:r>
      <w:r w:rsidR="00DC3B0D" w:rsidRPr="00DC3B0D">
        <w:rPr>
          <w:rFonts w:eastAsia="Verdana"/>
          <w:b/>
          <w:bCs/>
          <w:sz w:val="28"/>
          <w:szCs w:val="28"/>
        </w:rPr>
        <w:t>Enhance De-escalation and Crisis Management Skills</w:t>
      </w:r>
    </w:p>
    <w:p w14:paraId="598B9647" w14:textId="1C0C86C5" w:rsidR="00DC3B0D" w:rsidRPr="004736C5" w:rsidRDefault="00BD3C4A" w:rsidP="00765F39">
      <w:pPr>
        <w:pStyle w:val="ListParagraph"/>
        <w:numPr>
          <w:ilvl w:val="0"/>
          <w:numId w:val="6"/>
        </w:numPr>
        <w:spacing w:line="360" w:lineRule="auto"/>
        <w:jc w:val="both"/>
        <w:rPr>
          <w:rFonts w:ascii="Arial" w:eastAsia="Verdana" w:hAnsi="Arial" w:cs="Arial"/>
          <w:sz w:val="22"/>
          <w:szCs w:val="22"/>
        </w:rPr>
      </w:pPr>
      <w:r w:rsidRPr="004736C5">
        <w:rPr>
          <w:rFonts w:ascii="Arial" w:eastAsia="Verdana" w:hAnsi="Arial" w:cs="Arial"/>
          <w:b/>
          <w:bCs/>
          <w:sz w:val="22"/>
          <w:szCs w:val="22"/>
        </w:rPr>
        <w:t>Objective</w:t>
      </w:r>
      <w:r w:rsidR="009F1869" w:rsidRPr="004736C5">
        <w:rPr>
          <w:rFonts w:ascii="Arial" w:eastAsia="Verdana" w:hAnsi="Arial" w:cs="Arial"/>
          <w:sz w:val="22"/>
          <w:szCs w:val="22"/>
        </w:rPr>
        <w:t xml:space="preserve">: </w:t>
      </w:r>
      <w:r w:rsidR="00CA7021" w:rsidRPr="004736C5">
        <w:rPr>
          <w:rFonts w:ascii="Arial" w:eastAsia="Verdana" w:hAnsi="Arial" w:cs="Arial"/>
          <w:sz w:val="22"/>
          <w:szCs w:val="22"/>
        </w:rPr>
        <w:t xml:space="preserve">Level up confidence </w:t>
      </w:r>
      <w:r w:rsidR="00545E1B" w:rsidRPr="004736C5">
        <w:rPr>
          <w:rFonts w:ascii="Arial" w:eastAsia="Verdana" w:hAnsi="Arial" w:cs="Arial"/>
          <w:sz w:val="22"/>
          <w:szCs w:val="22"/>
        </w:rPr>
        <w:t>and competence</w:t>
      </w:r>
      <w:r w:rsidR="00330758" w:rsidRPr="004736C5">
        <w:rPr>
          <w:rFonts w:ascii="Arial" w:eastAsia="Verdana" w:hAnsi="Arial" w:cs="Arial"/>
          <w:sz w:val="22"/>
          <w:szCs w:val="22"/>
        </w:rPr>
        <w:t xml:space="preserve"> when </w:t>
      </w:r>
      <w:r w:rsidR="008C5604" w:rsidRPr="004736C5">
        <w:rPr>
          <w:rFonts w:ascii="Arial" w:eastAsia="Verdana" w:hAnsi="Arial" w:cs="Arial"/>
          <w:sz w:val="22"/>
          <w:szCs w:val="22"/>
        </w:rPr>
        <w:t>managing high-conflict situations, challenging service user</w:t>
      </w:r>
      <w:r w:rsidR="00614627" w:rsidRPr="004736C5">
        <w:rPr>
          <w:rFonts w:ascii="Arial" w:eastAsia="Verdana" w:hAnsi="Arial" w:cs="Arial"/>
          <w:sz w:val="22"/>
          <w:szCs w:val="22"/>
        </w:rPr>
        <w:t xml:space="preserve"> dynamics, and impromptu crisis interventions.</w:t>
      </w:r>
    </w:p>
    <w:p w14:paraId="7625077D" w14:textId="127D9E9C" w:rsidR="007D3157" w:rsidRPr="004736C5" w:rsidRDefault="007D3157" w:rsidP="00765F39">
      <w:pPr>
        <w:pStyle w:val="ListParagraph"/>
        <w:numPr>
          <w:ilvl w:val="0"/>
          <w:numId w:val="6"/>
        </w:numPr>
        <w:spacing w:line="360" w:lineRule="auto"/>
        <w:jc w:val="both"/>
        <w:rPr>
          <w:rFonts w:ascii="Arial" w:eastAsia="Verdana" w:hAnsi="Arial" w:cs="Arial"/>
          <w:sz w:val="22"/>
          <w:szCs w:val="22"/>
        </w:rPr>
      </w:pPr>
      <w:r w:rsidRPr="004736C5">
        <w:rPr>
          <w:rFonts w:ascii="Arial" w:eastAsia="Verdana" w:hAnsi="Arial" w:cs="Arial"/>
          <w:b/>
          <w:bCs/>
          <w:sz w:val="22"/>
          <w:szCs w:val="22"/>
        </w:rPr>
        <w:t>Implementation Plan</w:t>
      </w:r>
      <w:r w:rsidR="002B4B7D" w:rsidRPr="004736C5">
        <w:rPr>
          <w:rFonts w:ascii="Arial" w:eastAsia="Verdana" w:hAnsi="Arial" w:cs="Arial"/>
          <w:sz w:val="22"/>
          <w:szCs w:val="22"/>
        </w:rPr>
        <w:t xml:space="preserve"> (Next 2 Years): Withing my first 6 months</w:t>
      </w:r>
      <w:r w:rsidR="00E361F8" w:rsidRPr="004736C5">
        <w:rPr>
          <w:rFonts w:ascii="Arial" w:eastAsia="Verdana" w:hAnsi="Arial" w:cs="Arial"/>
          <w:sz w:val="22"/>
          <w:szCs w:val="22"/>
        </w:rPr>
        <w:t xml:space="preserve">, I will suggest advanced </w:t>
      </w:r>
      <w:r w:rsidR="008667B4" w:rsidRPr="004736C5">
        <w:rPr>
          <w:rFonts w:ascii="Arial" w:eastAsia="Verdana" w:hAnsi="Arial" w:cs="Arial"/>
          <w:sz w:val="22"/>
          <w:szCs w:val="22"/>
        </w:rPr>
        <w:t xml:space="preserve">seminars in de-escalation methods, </w:t>
      </w:r>
      <w:r w:rsidR="008B03A1" w:rsidRPr="004736C5">
        <w:rPr>
          <w:rFonts w:ascii="Arial" w:eastAsia="Verdana" w:hAnsi="Arial" w:cs="Arial"/>
          <w:sz w:val="22"/>
          <w:szCs w:val="22"/>
        </w:rPr>
        <w:t xml:space="preserve">motivational </w:t>
      </w:r>
      <w:r w:rsidR="00CF6FB5" w:rsidRPr="004736C5">
        <w:rPr>
          <w:rFonts w:ascii="Arial" w:eastAsia="Verdana" w:hAnsi="Arial" w:cs="Arial"/>
          <w:sz w:val="22"/>
          <w:szCs w:val="22"/>
        </w:rPr>
        <w:t>interviewing, and managing aggressive behavio</w:t>
      </w:r>
      <w:r w:rsidR="0003254A" w:rsidRPr="004736C5">
        <w:rPr>
          <w:rFonts w:ascii="Arial" w:eastAsia="Verdana" w:hAnsi="Arial" w:cs="Arial"/>
          <w:sz w:val="22"/>
          <w:szCs w:val="22"/>
        </w:rPr>
        <w:t xml:space="preserve">ur. During year 1, I will </w:t>
      </w:r>
      <w:r w:rsidR="00684196" w:rsidRPr="004736C5">
        <w:rPr>
          <w:rFonts w:ascii="Arial" w:eastAsia="Verdana" w:hAnsi="Arial" w:cs="Arial"/>
          <w:sz w:val="22"/>
          <w:szCs w:val="22"/>
        </w:rPr>
        <w:t>associate</w:t>
      </w:r>
      <w:r w:rsidR="001E738D" w:rsidRPr="004736C5">
        <w:rPr>
          <w:rFonts w:ascii="Arial" w:eastAsia="Verdana" w:hAnsi="Arial" w:cs="Arial"/>
          <w:sz w:val="22"/>
          <w:szCs w:val="22"/>
        </w:rPr>
        <w:t xml:space="preserve"> high-conflict</w:t>
      </w:r>
      <w:r w:rsidR="00776F7D" w:rsidRPr="004736C5">
        <w:rPr>
          <w:rFonts w:ascii="Arial" w:eastAsia="Verdana" w:hAnsi="Arial" w:cs="Arial"/>
          <w:sz w:val="22"/>
          <w:szCs w:val="22"/>
        </w:rPr>
        <w:t xml:space="preserve"> cases alongside senior </w:t>
      </w:r>
      <w:r w:rsidR="009C3550" w:rsidRPr="004736C5">
        <w:rPr>
          <w:rFonts w:ascii="Arial" w:eastAsia="Verdana" w:hAnsi="Arial" w:cs="Arial"/>
          <w:sz w:val="22"/>
          <w:szCs w:val="22"/>
        </w:rPr>
        <w:t>specialists, observing how</w:t>
      </w:r>
      <w:r w:rsidR="00F962F5" w:rsidRPr="004736C5">
        <w:rPr>
          <w:rFonts w:ascii="Arial" w:eastAsia="Verdana" w:hAnsi="Arial" w:cs="Arial"/>
          <w:sz w:val="22"/>
          <w:szCs w:val="22"/>
        </w:rPr>
        <w:t xml:space="preserve"> </w:t>
      </w:r>
      <w:r w:rsidR="00AA770E" w:rsidRPr="004736C5">
        <w:rPr>
          <w:rFonts w:ascii="Arial" w:eastAsia="Verdana" w:hAnsi="Arial" w:cs="Arial"/>
          <w:sz w:val="22"/>
          <w:szCs w:val="22"/>
        </w:rPr>
        <w:t>they</w:t>
      </w:r>
      <w:r w:rsidR="00F962F5" w:rsidRPr="004736C5">
        <w:rPr>
          <w:rFonts w:ascii="Arial" w:eastAsia="Verdana" w:hAnsi="Arial" w:cs="Arial"/>
          <w:sz w:val="22"/>
          <w:szCs w:val="22"/>
        </w:rPr>
        <w:t xml:space="preserve"> manage boundary-setting and emotional regulations. By year 2</w:t>
      </w:r>
      <w:r w:rsidR="00DF26FC" w:rsidRPr="004736C5">
        <w:rPr>
          <w:rFonts w:ascii="Arial" w:eastAsia="Verdana" w:hAnsi="Arial" w:cs="Arial"/>
          <w:sz w:val="22"/>
          <w:szCs w:val="22"/>
        </w:rPr>
        <w:t xml:space="preserve">, </w:t>
      </w:r>
      <w:r w:rsidR="00AA770E" w:rsidRPr="004736C5">
        <w:rPr>
          <w:rFonts w:ascii="Arial" w:eastAsia="Verdana" w:hAnsi="Arial" w:cs="Arial"/>
          <w:sz w:val="22"/>
          <w:szCs w:val="22"/>
        </w:rPr>
        <w:t xml:space="preserve">I will take the lead on these visits with a </w:t>
      </w:r>
      <w:r w:rsidR="005E6D68" w:rsidRPr="004736C5">
        <w:rPr>
          <w:rFonts w:ascii="Arial" w:eastAsia="Verdana" w:hAnsi="Arial" w:cs="Arial"/>
          <w:sz w:val="22"/>
          <w:szCs w:val="22"/>
        </w:rPr>
        <w:t xml:space="preserve">colleague present for </w:t>
      </w:r>
      <w:r w:rsidR="00FA7497" w:rsidRPr="004736C5">
        <w:rPr>
          <w:rFonts w:ascii="Arial" w:eastAsia="Verdana" w:hAnsi="Arial" w:cs="Arial"/>
          <w:sz w:val="22"/>
          <w:szCs w:val="22"/>
        </w:rPr>
        <w:t>help.</w:t>
      </w:r>
    </w:p>
    <w:p w14:paraId="7952741B" w14:textId="00AFFAE4" w:rsidR="00FA7497" w:rsidRPr="00214378" w:rsidRDefault="00FA7497" w:rsidP="00765F39">
      <w:pPr>
        <w:pStyle w:val="ListParagraph"/>
        <w:numPr>
          <w:ilvl w:val="0"/>
          <w:numId w:val="6"/>
        </w:numPr>
        <w:spacing w:line="360" w:lineRule="auto"/>
        <w:jc w:val="both"/>
        <w:rPr>
          <w:rFonts w:ascii="Arial" w:eastAsia="Verdana" w:hAnsi="Arial" w:cs="Arial"/>
          <w:b/>
          <w:bCs/>
          <w:color w:val="000000" w:themeColor="text1"/>
          <w:sz w:val="22"/>
          <w:szCs w:val="22"/>
        </w:rPr>
      </w:pPr>
      <w:r w:rsidRPr="004736C5">
        <w:rPr>
          <w:rFonts w:ascii="Arial" w:eastAsia="Verdana" w:hAnsi="Arial" w:cs="Arial"/>
          <w:b/>
          <w:bCs/>
          <w:sz w:val="22"/>
          <w:szCs w:val="22"/>
        </w:rPr>
        <w:t>Monitoring and Evaluation</w:t>
      </w:r>
      <w:r w:rsidR="000E3855" w:rsidRPr="004736C5">
        <w:rPr>
          <w:rFonts w:ascii="Arial" w:eastAsia="Verdana" w:hAnsi="Arial" w:cs="Arial"/>
          <w:sz w:val="22"/>
          <w:szCs w:val="22"/>
        </w:rPr>
        <w:t>: I will keep</w:t>
      </w:r>
      <w:r w:rsidR="0063164F" w:rsidRPr="004736C5">
        <w:rPr>
          <w:rFonts w:ascii="Arial" w:eastAsia="Verdana" w:hAnsi="Arial" w:cs="Arial"/>
          <w:sz w:val="22"/>
          <w:szCs w:val="22"/>
        </w:rPr>
        <w:t xml:space="preserve"> a </w:t>
      </w:r>
      <w:r w:rsidR="00521944" w:rsidRPr="004736C5">
        <w:rPr>
          <w:rFonts w:ascii="Arial" w:eastAsia="Verdana" w:hAnsi="Arial" w:cs="Arial"/>
          <w:sz w:val="22"/>
          <w:szCs w:val="22"/>
        </w:rPr>
        <w:t>reflective diary</w:t>
      </w:r>
      <w:r w:rsidR="005620D3" w:rsidRPr="004736C5">
        <w:rPr>
          <w:rFonts w:ascii="Arial" w:eastAsia="Verdana" w:hAnsi="Arial" w:cs="Arial"/>
          <w:sz w:val="22"/>
          <w:szCs w:val="22"/>
        </w:rPr>
        <w:t xml:space="preserve"> listing challenging interactions, noting what methods worked and what could improve.</w:t>
      </w:r>
      <w:r w:rsidR="005F3553" w:rsidRPr="004736C5">
        <w:rPr>
          <w:rFonts w:ascii="Arial" w:eastAsia="Verdana" w:hAnsi="Arial" w:cs="Arial"/>
          <w:sz w:val="22"/>
          <w:szCs w:val="22"/>
        </w:rPr>
        <w:t xml:space="preserve"> Success will be evaluated through direct </w:t>
      </w:r>
      <w:r w:rsidR="0012171D" w:rsidRPr="004736C5">
        <w:rPr>
          <w:rFonts w:ascii="Arial" w:eastAsia="Verdana" w:hAnsi="Arial" w:cs="Arial"/>
          <w:sz w:val="22"/>
          <w:szCs w:val="22"/>
        </w:rPr>
        <w:t>observation assessments by my manager and self-reported confidence</w:t>
      </w:r>
      <w:r w:rsidR="00765F39" w:rsidRPr="004736C5">
        <w:rPr>
          <w:rFonts w:ascii="Arial" w:eastAsia="Verdana" w:hAnsi="Arial" w:cs="Arial"/>
          <w:sz w:val="22"/>
          <w:szCs w:val="22"/>
        </w:rPr>
        <w:t xml:space="preserve"> levels after handling complex family meetings.</w:t>
      </w:r>
    </w:p>
    <w:p w14:paraId="5270E4F1" w14:textId="77777777" w:rsidR="00214378" w:rsidRDefault="00214378" w:rsidP="003B0F5D">
      <w:pPr>
        <w:spacing w:line="360" w:lineRule="auto"/>
        <w:jc w:val="both"/>
        <w:rPr>
          <w:rFonts w:eastAsia="Verdana"/>
          <w:b/>
          <w:bCs/>
          <w:color w:val="000000" w:themeColor="text1"/>
        </w:rPr>
      </w:pPr>
    </w:p>
    <w:p w14:paraId="14DB7939" w14:textId="1C3043DC" w:rsidR="003B0F5D" w:rsidRPr="005D3445" w:rsidRDefault="003B0F5D" w:rsidP="003B0F5D">
      <w:pPr>
        <w:spacing w:line="360" w:lineRule="auto"/>
        <w:jc w:val="both"/>
        <w:rPr>
          <w:rFonts w:eastAsia="Verdana"/>
          <w:b/>
          <w:bCs/>
          <w:color w:val="000000" w:themeColor="text1"/>
          <w:sz w:val="28"/>
          <w:szCs w:val="28"/>
        </w:rPr>
      </w:pPr>
      <w:r w:rsidRPr="005D3445">
        <w:rPr>
          <w:rFonts w:eastAsia="Verdana"/>
          <w:b/>
          <w:bCs/>
          <w:color w:val="000000" w:themeColor="text1"/>
          <w:sz w:val="28"/>
          <w:szCs w:val="28"/>
        </w:rPr>
        <w:t>Goal 3: Establish</w:t>
      </w:r>
      <w:r w:rsidR="0016683D" w:rsidRPr="005D3445">
        <w:rPr>
          <w:rFonts w:eastAsia="Verdana"/>
          <w:b/>
          <w:bCs/>
          <w:color w:val="000000" w:themeColor="text1"/>
          <w:sz w:val="28"/>
          <w:szCs w:val="28"/>
        </w:rPr>
        <w:t xml:space="preserve"> Sustainable</w:t>
      </w:r>
      <w:r w:rsidR="003B5958" w:rsidRPr="005D3445">
        <w:rPr>
          <w:rFonts w:eastAsia="Verdana"/>
          <w:b/>
          <w:bCs/>
          <w:color w:val="000000" w:themeColor="text1"/>
          <w:sz w:val="28"/>
          <w:szCs w:val="28"/>
        </w:rPr>
        <w:t xml:space="preserve"> Self-care and Resilience Strategies</w:t>
      </w:r>
    </w:p>
    <w:p w14:paraId="05A13000" w14:textId="6D8EB0D8" w:rsidR="003B5958" w:rsidRPr="00573AE7" w:rsidRDefault="003011C5" w:rsidP="005D3445">
      <w:pPr>
        <w:pStyle w:val="ListParagraph"/>
        <w:numPr>
          <w:ilvl w:val="0"/>
          <w:numId w:val="7"/>
        </w:numPr>
        <w:spacing w:line="360" w:lineRule="auto"/>
        <w:jc w:val="both"/>
        <w:rPr>
          <w:rFonts w:ascii="Arial" w:eastAsia="Verdana" w:hAnsi="Arial" w:cs="Arial"/>
          <w:color w:val="000000" w:themeColor="text1"/>
          <w:sz w:val="22"/>
          <w:szCs w:val="22"/>
        </w:rPr>
      </w:pPr>
      <w:r w:rsidRPr="00573AE7">
        <w:rPr>
          <w:rFonts w:ascii="Arial" w:eastAsia="Verdana" w:hAnsi="Arial" w:cs="Arial"/>
          <w:b/>
          <w:bCs/>
          <w:color w:val="000000" w:themeColor="text1"/>
        </w:rPr>
        <w:t>Objective</w:t>
      </w:r>
      <w:r w:rsidRPr="00573AE7">
        <w:rPr>
          <w:rFonts w:ascii="Arial" w:eastAsia="Verdana" w:hAnsi="Arial" w:cs="Arial"/>
          <w:b/>
          <w:bCs/>
          <w:color w:val="000000" w:themeColor="text1"/>
          <w:sz w:val="22"/>
          <w:szCs w:val="22"/>
        </w:rPr>
        <w:t xml:space="preserve">: </w:t>
      </w:r>
      <w:r w:rsidRPr="00573AE7">
        <w:rPr>
          <w:rFonts w:ascii="Arial" w:eastAsia="Verdana" w:hAnsi="Arial" w:cs="Arial"/>
          <w:color w:val="000000" w:themeColor="text1"/>
          <w:sz w:val="22"/>
          <w:szCs w:val="22"/>
        </w:rPr>
        <w:t xml:space="preserve">Develop practical </w:t>
      </w:r>
      <w:r w:rsidR="00251CCF" w:rsidRPr="00573AE7">
        <w:rPr>
          <w:rFonts w:ascii="Arial" w:eastAsia="Verdana" w:hAnsi="Arial" w:cs="Arial"/>
          <w:color w:val="000000" w:themeColor="text1"/>
          <w:sz w:val="22"/>
          <w:szCs w:val="22"/>
        </w:rPr>
        <w:t>strategies to prevent burnout, manage occupational stress</w:t>
      </w:r>
      <w:r w:rsidR="0072590D" w:rsidRPr="00573AE7">
        <w:rPr>
          <w:rFonts w:ascii="Arial" w:eastAsia="Verdana" w:hAnsi="Arial" w:cs="Arial"/>
          <w:color w:val="000000" w:themeColor="text1"/>
          <w:sz w:val="22"/>
          <w:szCs w:val="22"/>
        </w:rPr>
        <w:t>, and maintain clear professional boundaries.</w:t>
      </w:r>
    </w:p>
    <w:p w14:paraId="023DAD44" w14:textId="77777777" w:rsidR="00A80D36" w:rsidRPr="00573AE7" w:rsidRDefault="006D1ECD" w:rsidP="005D3445">
      <w:pPr>
        <w:pStyle w:val="ListParagraph"/>
        <w:numPr>
          <w:ilvl w:val="0"/>
          <w:numId w:val="7"/>
        </w:numPr>
        <w:tabs>
          <w:tab w:val="left" w:pos="3920"/>
        </w:tabs>
        <w:spacing w:line="360" w:lineRule="auto"/>
        <w:jc w:val="both"/>
        <w:rPr>
          <w:rFonts w:ascii="Arial" w:eastAsia="Verdana" w:hAnsi="Arial" w:cs="Arial"/>
          <w:color w:val="000000" w:themeColor="text1"/>
          <w:sz w:val="22"/>
          <w:szCs w:val="22"/>
        </w:rPr>
      </w:pPr>
      <w:r w:rsidRPr="00573AE7">
        <w:rPr>
          <w:rFonts w:ascii="Arial" w:eastAsia="Verdana" w:hAnsi="Arial" w:cs="Arial"/>
          <w:b/>
          <w:bCs/>
          <w:color w:val="000000" w:themeColor="text1"/>
        </w:rPr>
        <w:t>Implementation Plan (Next 2 years</w:t>
      </w:r>
      <w:r w:rsidRPr="00573AE7">
        <w:rPr>
          <w:rFonts w:ascii="Arial" w:eastAsia="Verdana" w:hAnsi="Arial" w:cs="Arial"/>
          <w:b/>
          <w:bCs/>
          <w:color w:val="000000" w:themeColor="text1"/>
          <w:sz w:val="22"/>
          <w:szCs w:val="22"/>
        </w:rPr>
        <w:t>):</w:t>
      </w:r>
      <w:r w:rsidR="005058A5" w:rsidRPr="00573AE7">
        <w:rPr>
          <w:rFonts w:ascii="Arial" w:eastAsia="Verdana" w:hAnsi="Arial" w:cs="Arial"/>
          <w:color w:val="000000" w:themeColor="text1"/>
          <w:sz w:val="22"/>
          <w:szCs w:val="22"/>
        </w:rPr>
        <w:t xml:space="preserve"> I will protect my wellbeing </w:t>
      </w:r>
      <w:r w:rsidR="0099555C" w:rsidRPr="00573AE7">
        <w:rPr>
          <w:rFonts w:ascii="Arial" w:eastAsia="Verdana" w:hAnsi="Arial" w:cs="Arial"/>
          <w:color w:val="000000" w:themeColor="text1"/>
          <w:sz w:val="22"/>
          <w:szCs w:val="22"/>
        </w:rPr>
        <w:t>by  managing clear work-life boundaries</w:t>
      </w:r>
      <w:r w:rsidR="00201C1B" w:rsidRPr="00573AE7">
        <w:rPr>
          <w:rFonts w:ascii="Arial" w:eastAsia="Verdana" w:hAnsi="Arial" w:cs="Arial"/>
          <w:color w:val="000000" w:themeColor="text1"/>
          <w:sz w:val="22"/>
          <w:szCs w:val="22"/>
        </w:rPr>
        <w:t>, taking regular yearly leave, joining in monthly</w:t>
      </w:r>
      <w:r w:rsidR="00462D8B" w:rsidRPr="00573AE7">
        <w:rPr>
          <w:rFonts w:ascii="Arial" w:eastAsia="Verdana" w:hAnsi="Arial" w:cs="Arial"/>
          <w:color w:val="000000" w:themeColor="text1"/>
          <w:sz w:val="22"/>
          <w:szCs w:val="22"/>
        </w:rPr>
        <w:t xml:space="preserve"> peer debriefs, and maintai</w:t>
      </w:r>
      <w:r w:rsidR="00002822" w:rsidRPr="00573AE7">
        <w:rPr>
          <w:rFonts w:ascii="Arial" w:eastAsia="Verdana" w:hAnsi="Arial" w:cs="Arial"/>
          <w:color w:val="000000" w:themeColor="text1"/>
          <w:sz w:val="22"/>
          <w:szCs w:val="22"/>
        </w:rPr>
        <w:t xml:space="preserve">ning post-work daily exercise and </w:t>
      </w:r>
      <w:r w:rsidR="00BB2E48" w:rsidRPr="00573AE7">
        <w:rPr>
          <w:rFonts w:ascii="Arial" w:eastAsia="Verdana" w:hAnsi="Arial" w:cs="Arial"/>
          <w:color w:val="000000" w:themeColor="text1"/>
          <w:sz w:val="22"/>
          <w:szCs w:val="22"/>
        </w:rPr>
        <w:t xml:space="preserve">lifestyles to manage emotional </w:t>
      </w:r>
      <w:r w:rsidR="00E2535F" w:rsidRPr="00573AE7">
        <w:rPr>
          <w:rFonts w:ascii="Arial" w:eastAsia="Verdana" w:hAnsi="Arial" w:cs="Arial"/>
          <w:color w:val="000000" w:themeColor="text1"/>
          <w:sz w:val="22"/>
          <w:szCs w:val="22"/>
        </w:rPr>
        <w:t>stress.</w:t>
      </w:r>
    </w:p>
    <w:p w14:paraId="7246A504" w14:textId="77777777" w:rsidR="00090155" w:rsidRPr="007A01C8" w:rsidRDefault="00E22B2D" w:rsidP="005D3445">
      <w:pPr>
        <w:pStyle w:val="ListParagraph"/>
        <w:numPr>
          <w:ilvl w:val="0"/>
          <w:numId w:val="7"/>
        </w:numPr>
        <w:tabs>
          <w:tab w:val="left" w:pos="3920"/>
        </w:tabs>
        <w:spacing w:line="360" w:lineRule="auto"/>
        <w:jc w:val="both"/>
        <w:rPr>
          <w:rFonts w:ascii="Arial" w:eastAsia="Verdana" w:hAnsi="Arial" w:cs="Arial"/>
          <w:b/>
          <w:bCs/>
          <w:color w:val="000000" w:themeColor="text1"/>
          <w:sz w:val="22"/>
          <w:szCs w:val="22"/>
        </w:rPr>
      </w:pPr>
      <w:r w:rsidRPr="00573AE7">
        <w:rPr>
          <w:rFonts w:ascii="Arial" w:eastAsia="Verdana" w:hAnsi="Arial" w:cs="Arial"/>
          <w:b/>
          <w:bCs/>
          <w:color w:val="000000" w:themeColor="text1"/>
        </w:rPr>
        <w:t>Monitoring and Evaluation</w:t>
      </w:r>
      <w:r w:rsidRPr="00573AE7">
        <w:rPr>
          <w:rFonts w:ascii="Arial" w:eastAsia="Verdana" w:hAnsi="Arial" w:cs="Arial"/>
          <w:color w:val="000000" w:themeColor="text1"/>
          <w:sz w:val="22"/>
          <w:szCs w:val="22"/>
        </w:rPr>
        <w:t xml:space="preserve">: </w:t>
      </w:r>
      <w:r w:rsidR="002D75D3" w:rsidRPr="00573AE7">
        <w:rPr>
          <w:rFonts w:ascii="Arial" w:eastAsia="Verdana" w:hAnsi="Arial" w:cs="Arial"/>
          <w:color w:val="000000" w:themeColor="text1"/>
          <w:sz w:val="22"/>
          <w:szCs w:val="22"/>
        </w:rPr>
        <w:t>Every month managing</w:t>
      </w:r>
      <w:r w:rsidR="00C43353" w:rsidRPr="00573AE7">
        <w:rPr>
          <w:rFonts w:ascii="Arial" w:eastAsia="Verdana" w:hAnsi="Arial" w:cs="Arial"/>
          <w:color w:val="000000" w:themeColor="text1"/>
          <w:sz w:val="22"/>
          <w:szCs w:val="22"/>
        </w:rPr>
        <w:t xml:space="preserve"> wellbeing check-ups and early access to </w:t>
      </w:r>
      <w:r w:rsidR="00F03A8D" w:rsidRPr="00573AE7">
        <w:rPr>
          <w:rFonts w:ascii="Arial" w:eastAsia="Verdana" w:hAnsi="Arial" w:cs="Arial"/>
          <w:color w:val="000000" w:themeColor="text1"/>
          <w:sz w:val="22"/>
          <w:szCs w:val="22"/>
        </w:rPr>
        <w:t>employer support. Sustained health, high job satisfaction</w:t>
      </w:r>
      <w:r w:rsidR="00F77B0D" w:rsidRPr="00573AE7">
        <w:rPr>
          <w:rFonts w:ascii="Arial" w:eastAsia="Verdana" w:hAnsi="Arial" w:cs="Arial"/>
          <w:color w:val="000000" w:themeColor="text1"/>
          <w:sz w:val="22"/>
          <w:szCs w:val="22"/>
        </w:rPr>
        <w:t xml:space="preserve">, and consistent practice performance across </w:t>
      </w:r>
      <w:r w:rsidR="005D3445" w:rsidRPr="00573AE7">
        <w:rPr>
          <w:rFonts w:ascii="Arial" w:eastAsia="Verdana" w:hAnsi="Arial" w:cs="Arial"/>
          <w:color w:val="000000" w:themeColor="text1"/>
          <w:sz w:val="22"/>
          <w:szCs w:val="22"/>
        </w:rPr>
        <w:t>two years</w:t>
      </w:r>
      <w:r w:rsidR="005D3445" w:rsidRPr="005D3445">
        <w:rPr>
          <w:rFonts w:eastAsia="Verdana"/>
          <w:color w:val="000000" w:themeColor="text1"/>
        </w:rPr>
        <w:t>.</w:t>
      </w:r>
    </w:p>
    <w:p w14:paraId="63103E51" w14:textId="77777777" w:rsidR="007A01C8" w:rsidRDefault="007A01C8" w:rsidP="007A01C8">
      <w:pPr>
        <w:tabs>
          <w:tab w:val="left" w:pos="3920"/>
        </w:tabs>
        <w:spacing w:line="360" w:lineRule="auto"/>
        <w:jc w:val="both"/>
        <w:rPr>
          <w:rFonts w:eastAsia="Verdana"/>
          <w:b/>
          <w:bCs/>
          <w:color w:val="000000" w:themeColor="text1"/>
        </w:rPr>
      </w:pPr>
    </w:p>
    <w:p w14:paraId="0307760A" w14:textId="77777777" w:rsidR="007A01C8" w:rsidRDefault="007A01C8" w:rsidP="007A01C8">
      <w:pPr>
        <w:tabs>
          <w:tab w:val="left" w:pos="3920"/>
        </w:tabs>
        <w:spacing w:line="360" w:lineRule="auto"/>
        <w:jc w:val="both"/>
        <w:rPr>
          <w:rFonts w:eastAsia="Verdana"/>
          <w:b/>
          <w:bCs/>
          <w:color w:val="000000" w:themeColor="text1"/>
        </w:rPr>
      </w:pPr>
    </w:p>
    <w:p w14:paraId="7A23B58E" w14:textId="13DF5610" w:rsidR="007A01C8" w:rsidRDefault="00F45076" w:rsidP="007A01C8">
      <w:pPr>
        <w:tabs>
          <w:tab w:val="left" w:pos="3920"/>
        </w:tabs>
        <w:spacing w:line="360" w:lineRule="auto"/>
        <w:jc w:val="both"/>
        <w:rPr>
          <w:rFonts w:eastAsia="Verdana"/>
          <w:b/>
          <w:bCs/>
          <w:color w:val="000000" w:themeColor="text1"/>
          <w:sz w:val="28"/>
          <w:szCs w:val="28"/>
        </w:rPr>
      </w:pPr>
      <w:r w:rsidRPr="0033214A">
        <w:rPr>
          <w:rFonts w:eastAsia="Verdana"/>
          <w:b/>
          <w:bCs/>
          <w:color w:val="000000" w:themeColor="text1"/>
          <w:sz w:val="28"/>
          <w:szCs w:val="28"/>
        </w:rPr>
        <w:t>Critical Reflection</w:t>
      </w:r>
      <w:r w:rsidR="0033214A" w:rsidRPr="0033214A">
        <w:rPr>
          <w:rFonts w:eastAsia="Verdana"/>
          <w:b/>
          <w:bCs/>
          <w:color w:val="000000" w:themeColor="text1"/>
          <w:sz w:val="28"/>
          <w:szCs w:val="28"/>
        </w:rPr>
        <w:t xml:space="preserve"> Using Gibbs’ Reflective Cycle</w:t>
      </w:r>
    </w:p>
    <w:p w14:paraId="07835C1F" w14:textId="77777777" w:rsidR="0033214A" w:rsidRDefault="0033214A" w:rsidP="007A01C8">
      <w:pPr>
        <w:tabs>
          <w:tab w:val="left" w:pos="3920"/>
        </w:tabs>
        <w:spacing w:line="360" w:lineRule="auto"/>
        <w:jc w:val="both"/>
        <w:rPr>
          <w:rFonts w:eastAsia="Verdana"/>
          <w:b/>
          <w:bCs/>
          <w:color w:val="000000" w:themeColor="text1"/>
          <w:sz w:val="28"/>
          <w:szCs w:val="28"/>
        </w:rPr>
      </w:pPr>
    </w:p>
    <w:p w14:paraId="0589D669" w14:textId="5C3893AB" w:rsidR="00E5370B" w:rsidRDefault="00E5370B" w:rsidP="007A01C8">
      <w:pPr>
        <w:tabs>
          <w:tab w:val="left" w:pos="3920"/>
        </w:tabs>
        <w:spacing w:line="360" w:lineRule="auto"/>
        <w:jc w:val="both"/>
        <w:rPr>
          <w:rFonts w:eastAsia="Verdana"/>
          <w:color w:val="000000" w:themeColor="text1"/>
        </w:rPr>
      </w:pPr>
      <w:r w:rsidRPr="00E5370B">
        <w:rPr>
          <w:rFonts w:eastAsia="Verdana"/>
          <w:color w:val="000000" w:themeColor="text1"/>
        </w:rPr>
        <w:t>Gibbs’</w:t>
      </w:r>
      <w:r>
        <w:rPr>
          <w:rFonts w:eastAsia="Verdana"/>
          <w:color w:val="000000" w:themeColor="text1"/>
        </w:rPr>
        <w:t xml:space="preserve"> Reflective Cycle</w:t>
      </w:r>
      <w:r w:rsidR="002E0B32">
        <w:rPr>
          <w:rFonts w:eastAsia="Verdana"/>
          <w:color w:val="000000" w:themeColor="text1"/>
        </w:rPr>
        <w:t xml:space="preserve"> (1998) </w:t>
      </w:r>
      <w:r w:rsidR="00061BB9">
        <w:rPr>
          <w:rFonts w:eastAsia="Verdana"/>
          <w:color w:val="000000" w:themeColor="text1"/>
        </w:rPr>
        <w:t xml:space="preserve">provides a systematic framework for reflecting on </w:t>
      </w:r>
      <w:r w:rsidR="00216555">
        <w:rPr>
          <w:rFonts w:eastAsia="Verdana"/>
          <w:color w:val="000000" w:themeColor="text1"/>
        </w:rPr>
        <w:t xml:space="preserve">experiences to </w:t>
      </w:r>
      <w:r w:rsidR="006F259B">
        <w:rPr>
          <w:rFonts w:eastAsia="Verdana"/>
          <w:color w:val="000000" w:themeColor="text1"/>
        </w:rPr>
        <w:t xml:space="preserve">recognise strengths and </w:t>
      </w:r>
      <w:r w:rsidR="00BC1269">
        <w:rPr>
          <w:rFonts w:eastAsia="Verdana"/>
          <w:color w:val="000000" w:themeColor="text1"/>
        </w:rPr>
        <w:t>field for future impro</w:t>
      </w:r>
      <w:r w:rsidR="00463BFF">
        <w:rPr>
          <w:rFonts w:eastAsia="Verdana"/>
          <w:color w:val="000000" w:themeColor="text1"/>
        </w:rPr>
        <w:t xml:space="preserve">vement. This reflection evaluates my experience of </w:t>
      </w:r>
      <w:r w:rsidR="00EB6A75">
        <w:rPr>
          <w:rFonts w:eastAsia="Verdana"/>
          <w:color w:val="000000" w:themeColor="text1"/>
        </w:rPr>
        <w:t>giving a presentation</w:t>
      </w:r>
      <w:r w:rsidR="00CD6442">
        <w:rPr>
          <w:rFonts w:eastAsia="Verdana"/>
          <w:color w:val="000000" w:themeColor="text1"/>
        </w:rPr>
        <w:t xml:space="preserve">, exploring my thoughts, feelings, </w:t>
      </w:r>
      <w:r w:rsidR="007A1F56">
        <w:rPr>
          <w:rFonts w:eastAsia="Verdana"/>
          <w:color w:val="000000" w:themeColor="text1"/>
        </w:rPr>
        <w:t xml:space="preserve">accomplishment and learning while considering the verbal </w:t>
      </w:r>
      <w:r w:rsidR="00A51C3D">
        <w:rPr>
          <w:rFonts w:eastAsia="Verdana"/>
          <w:color w:val="000000" w:themeColor="text1"/>
        </w:rPr>
        <w:t>feedback provided by my lecturer.</w:t>
      </w:r>
    </w:p>
    <w:p w14:paraId="086A4B2A" w14:textId="77777777" w:rsidR="00A51C3D" w:rsidRDefault="00A51C3D" w:rsidP="007A01C8">
      <w:pPr>
        <w:tabs>
          <w:tab w:val="left" w:pos="3920"/>
        </w:tabs>
        <w:spacing w:line="360" w:lineRule="auto"/>
        <w:jc w:val="both"/>
        <w:rPr>
          <w:rFonts w:eastAsia="Verdana"/>
          <w:color w:val="000000" w:themeColor="text1"/>
        </w:rPr>
      </w:pPr>
    </w:p>
    <w:p w14:paraId="4B3E41FD" w14:textId="7FE7D068" w:rsidR="00A51C3D" w:rsidRDefault="00A51C3D" w:rsidP="007A01C8">
      <w:pPr>
        <w:tabs>
          <w:tab w:val="left" w:pos="3920"/>
        </w:tabs>
        <w:spacing w:line="360" w:lineRule="auto"/>
        <w:jc w:val="both"/>
        <w:rPr>
          <w:rFonts w:eastAsia="Verdana"/>
          <w:b/>
          <w:bCs/>
          <w:color w:val="000000" w:themeColor="text1"/>
          <w:sz w:val="24"/>
          <w:szCs w:val="24"/>
        </w:rPr>
      </w:pPr>
      <w:r w:rsidRPr="00A51C3D">
        <w:rPr>
          <w:rFonts w:eastAsia="Verdana"/>
          <w:b/>
          <w:bCs/>
          <w:color w:val="000000" w:themeColor="text1"/>
          <w:sz w:val="24"/>
          <w:szCs w:val="24"/>
        </w:rPr>
        <w:t>Description</w:t>
      </w:r>
    </w:p>
    <w:p w14:paraId="24790E2C" w14:textId="2AED7C21" w:rsidR="008D039C" w:rsidRDefault="008D039C" w:rsidP="007A01C8">
      <w:pPr>
        <w:tabs>
          <w:tab w:val="left" w:pos="3920"/>
        </w:tabs>
        <w:spacing w:line="360" w:lineRule="auto"/>
        <w:jc w:val="both"/>
        <w:rPr>
          <w:rFonts w:eastAsia="Verdana"/>
          <w:color w:val="000000" w:themeColor="text1"/>
        </w:rPr>
      </w:pPr>
      <w:r w:rsidRPr="008D039C">
        <w:rPr>
          <w:rFonts w:eastAsia="Verdana"/>
          <w:color w:val="000000" w:themeColor="text1"/>
        </w:rPr>
        <w:t>As part</w:t>
      </w:r>
      <w:r>
        <w:rPr>
          <w:rFonts w:eastAsia="Verdana"/>
          <w:color w:val="000000" w:themeColor="text1"/>
        </w:rPr>
        <w:t xml:space="preserve"> of my module assessment</w:t>
      </w:r>
      <w:r w:rsidR="0042294A">
        <w:rPr>
          <w:rFonts w:eastAsia="Verdana"/>
          <w:color w:val="000000" w:themeColor="text1"/>
        </w:rPr>
        <w:t xml:space="preserve">, </w:t>
      </w:r>
      <w:r w:rsidR="00F7750F">
        <w:rPr>
          <w:rFonts w:eastAsia="Verdana"/>
          <w:color w:val="000000" w:themeColor="text1"/>
        </w:rPr>
        <w:t>I deliver</w:t>
      </w:r>
      <w:r w:rsidR="00262C13">
        <w:rPr>
          <w:rFonts w:eastAsia="Verdana"/>
          <w:color w:val="000000" w:themeColor="text1"/>
        </w:rPr>
        <w:t>ed</w:t>
      </w:r>
      <w:r w:rsidR="00056AC1">
        <w:rPr>
          <w:rFonts w:eastAsia="Verdana"/>
          <w:color w:val="000000" w:themeColor="text1"/>
        </w:rPr>
        <w:t xml:space="preserve"> a presentation</w:t>
      </w:r>
      <w:r w:rsidR="00FF6623">
        <w:rPr>
          <w:rFonts w:eastAsia="Verdana"/>
          <w:color w:val="000000" w:themeColor="text1"/>
        </w:rPr>
        <w:t xml:space="preserve"> to my classmates and lecturer on a topic related to health an</w:t>
      </w:r>
      <w:r w:rsidR="00FC6F8F">
        <w:rPr>
          <w:rFonts w:eastAsia="Verdana"/>
          <w:color w:val="000000" w:themeColor="text1"/>
        </w:rPr>
        <w:t>d</w:t>
      </w:r>
      <w:r w:rsidR="00FF6623">
        <w:rPr>
          <w:rFonts w:eastAsia="Verdana"/>
          <w:color w:val="000000" w:themeColor="text1"/>
        </w:rPr>
        <w:t xml:space="preserve"> social care. The</w:t>
      </w:r>
      <w:r w:rsidR="00FC6F8F">
        <w:rPr>
          <w:rFonts w:eastAsia="Verdana"/>
          <w:color w:val="000000" w:themeColor="text1"/>
        </w:rPr>
        <w:t xml:space="preserve"> presentation </w:t>
      </w:r>
      <w:r w:rsidR="00DA5685">
        <w:rPr>
          <w:rFonts w:eastAsia="Verdana"/>
          <w:color w:val="000000" w:themeColor="text1"/>
        </w:rPr>
        <w:t>included researching evidence, preparing presentation</w:t>
      </w:r>
      <w:r w:rsidR="005911CF">
        <w:rPr>
          <w:rFonts w:eastAsia="Verdana"/>
          <w:color w:val="000000" w:themeColor="text1"/>
        </w:rPr>
        <w:t xml:space="preserve"> slides and presenting the information clearly within the</w:t>
      </w:r>
      <w:r w:rsidR="00AA4A22">
        <w:rPr>
          <w:rFonts w:eastAsia="Verdana"/>
          <w:color w:val="000000" w:themeColor="text1"/>
        </w:rPr>
        <w:t xml:space="preserve"> given time</w:t>
      </w:r>
      <w:r w:rsidR="00AE7447">
        <w:rPr>
          <w:rFonts w:eastAsia="Verdana"/>
          <w:color w:val="000000" w:themeColor="text1"/>
        </w:rPr>
        <w:t>.</w:t>
      </w:r>
      <w:r w:rsidR="00EF363A">
        <w:rPr>
          <w:rFonts w:eastAsia="Verdana"/>
          <w:color w:val="000000" w:themeColor="text1"/>
        </w:rPr>
        <w:t xml:space="preserve"> I </w:t>
      </w:r>
      <w:r w:rsidR="00EF363A">
        <w:rPr>
          <w:rFonts w:eastAsia="Verdana"/>
          <w:color w:val="000000" w:themeColor="text1"/>
        </w:rPr>
        <w:lastRenderedPageBreak/>
        <w:t>intended</w:t>
      </w:r>
      <w:r w:rsidR="00152649">
        <w:rPr>
          <w:rFonts w:eastAsia="Verdana"/>
          <w:color w:val="000000" w:themeColor="text1"/>
        </w:rPr>
        <w:t xml:space="preserve"> to communicate confidently and deliver </w:t>
      </w:r>
      <w:r w:rsidR="00A70B33">
        <w:rPr>
          <w:rFonts w:eastAsia="Verdana"/>
          <w:color w:val="000000" w:themeColor="text1"/>
        </w:rPr>
        <w:t xml:space="preserve">my </w:t>
      </w:r>
      <w:r w:rsidR="00BF2FEF">
        <w:rPr>
          <w:rFonts w:eastAsia="Verdana"/>
          <w:color w:val="000000" w:themeColor="text1"/>
        </w:rPr>
        <w:t>understanding of the topic</w:t>
      </w:r>
      <w:r w:rsidR="00557BDA">
        <w:rPr>
          <w:rFonts w:eastAsia="Verdana"/>
          <w:color w:val="000000" w:themeColor="text1"/>
        </w:rPr>
        <w:t xml:space="preserve"> while engaging the audience. </w:t>
      </w:r>
      <w:r w:rsidR="001C75EF">
        <w:rPr>
          <w:rFonts w:eastAsia="Verdana"/>
          <w:color w:val="000000" w:themeColor="text1"/>
        </w:rPr>
        <w:t>Following the presentation</w:t>
      </w:r>
      <w:r w:rsidR="00DD45CA">
        <w:rPr>
          <w:rFonts w:eastAsia="Verdana"/>
          <w:color w:val="000000" w:themeColor="text1"/>
        </w:rPr>
        <w:t>, my lecturer have not provided</w:t>
      </w:r>
      <w:r w:rsidR="006D1081">
        <w:rPr>
          <w:rFonts w:eastAsia="Verdana"/>
          <w:color w:val="000000" w:themeColor="text1"/>
        </w:rPr>
        <w:t xml:space="preserve"> verbal feedback, so I assumed that i</w:t>
      </w:r>
      <w:r w:rsidR="00392D26">
        <w:rPr>
          <w:rFonts w:eastAsia="Verdana"/>
          <w:color w:val="000000" w:themeColor="text1"/>
        </w:rPr>
        <w:t>t wa</w:t>
      </w:r>
      <w:r w:rsidR="006D1081">
        <w:rPr>
          <w:rFonts w:eastAsia="Verdana"/>
          <w:color w:val="000000" w:themeColor="text1"/>
        </w:rPr>
        <w:t>s presented</w:t>
      </w:r>
      <w:r w:rsidR="00392D26">
        <w:rPr>
          <w:rFonts w:eastAsia="Verdana"/>
          <w:color w:val="000000" w:themeColor="text1"/>
        </w:rPr>
        <w:t xml:space="preserve"> clearly</w:t>
      </w:r>
      <w:r w:rsidR="00336CB1">
        <w:rPr>
          <w:rFonts w:eastAsia="Verdana"/>
          <w:color w:val="000000" w:themeColor="text1"/>
        </w:rPr>
        <w:t xml:space="preserve"> and demonstrated good knowledge of the topic. </w:t>
      </w:r>
      <w:r w:rsidR="00391DB5">
        <w:rPr>
          <w:rFonts w:eastAsia="Verdana"/>
          <w:color w:val="000000" w:themeColor="text1"/>
        </w:rPr>
        <w:t xml:space="preserve"> However, even if the lecturer did not gave any feedback, I knew for myself that I needed </w:t>
      </w:r>
      <w:r w:rsidR="00283E95">
        <w:rPr>
          <w:rFonts w:eastAsia="Verdana"/>
          <w:color w:val="000000" w:themeColor="text1"/>
        </w:rPr>
        <w:t xml:space="preserve">to strengthen my critical analysis by moving beyond describing </w:t>
      </w:r>
      <w:r w:rsidR="00C86AD2">
        <w:rPr>
          <w:rFonts w:eastAsia="Verdana"/>
          <w:color w:val="000000" w:themeColor="text1"/>
        </w:rPr>
        <w:t>facts and data</w:t>
      </w:r>
      <w:r w:rsidR="00B308FF">
        <w:rPr>
          <w:rFonts w:eastAsia="Verdana"/>
          <w:color w:val="000000" w:themeColor="text1"/>
        </w:rPr>
        <w:t xml:space="preserve"> and evaluating different points of view an</w:t>
      </w:r>
      <w:r w:rsidR="00EF5CBF">
        <w:rPr>
          <w:rFonts w:eastAsia="Verdana"/>
          <w:color w:val="000000" w:themeColor="text1"/>
        </w:rPr>
        <w:t>d more detailed</w:t>
      </w:r>
      <w:r w:rsidR="00AF3998">
        <w:rPr>
          <w:rFonts w:eastAsia="Verdana"/>
          <w:color w:val="000000" w:themeColor="text1"/>
        </w:rPr>
        <w:t xml:space="preserve"> evidence.</w:t>
      </w:r>
    </w:p>
    <w:p w14:paraId="20B97DD9" w14:textId="77777777" w:rsidR="00AF3998" w:rsidRDefault="00AF3998" w:rsidP="007A01C8">
      <w:pPr>
        <w:tabs>
          <w:tab w:val="left" w:pos="3920"/>
        </w:tabs>
        <w:spacing w:line="360" w:lineRule="auto"/>
        <w:jc w:val="both"/>
        <w:rPr>
          <w:rFonts w:eastAsia="Verdana"/>
          <w:color w:val="000000" w:themeColor="text1"/>
        </w:rPr>
      </w:pPr>
    </w:p>
    <w:p w14:paraId="17409FAF" w14:textId="69C9252A" w:rsidR="00AF3998" w:rsidRPr="00C31EE2" w:rsidRDefault="00AF3998" w:rsidP="007A01C8">
      <w:pPr>
        <w:tabs>
          <w:tab w:val="left" w:pos="3920"/>
        </w:tabs>
        <w:spacing w:line="360" w:lineRule="auto"/>
        <w:jc w:val="both"/>
        <w:rPr>
          <w:rFonts w:eastAsia="Verdana"/>
          <w:b/>
          <w:bCs/>
          <w:color w:val="000000" w:themeColor="text1"/>
          <w:sz w:val="24"/>
          <w:szCs w:val="24"/>
        </w:rPr>
      </w:pPr>
      <w:r w:rsidRPr="00C31EE2">
        <w:rPr>
          <w:rFonts w:eastAsia="Verdana"/>
          <w:b/>
          <w:bCs/>
          <w:color w:val="000000" w:themeColor="text1"/>
          <w:sz w:val="24"/>
          <w:szCs w:val="24"/>
        </w:rPr>
        <w:t>Feelings</w:t>
      </w:r>
    </w:p>
    <w:p w14:paraId="73F924D3" w14:textId="77777777" w:rsidR="00090155" w:rsidRDefault="00090155" w:rsidP="00090155">
      <w:pPr>
        <w:tabs>
          <w:tab w:val="left" w:pos="3920"/>
        </w:tabs>
        <w:spacing w:line="360" w:lineRule="auto"/>
        <w:jc w:val="both"/>
        <w:rPr>
          <w:rFonts w:eastAsia="Verdana"/>
          <w:color w:val="000000" w:themeColor="text1"/>
        </w:rPr>
      </w:pPr>
    </w:p>
    <w:p w14:paraId="60099027" w14:textId="77777777" w:rsidR="00DC3B0D" w:rsidRPr="004736C5" w:rsidRDefault="00000000">
      <w:pPr>
        <w:spacing w:line="360" w:lineRule="auto"/>
        <w:jc w:val="both"/>
        <w:rPr>
          <w:rFonts w:eastAsia="Verdana"/>
          <w:color w:val="000000" w:themeColor="text1"/>
        </w:rPr>
      </w:pPr>
      <w:r>
        <w:rPr>
          <w:rFonts w:eastAsia="Verdana"/>
          <w:color w:val="000000" w:themeColor="text1"/>
        </w:rPr>
        <w:t xml:space="preserve">Before the presentation, I felt nervous because I was worried about speaking in front of others and forgetting </w:t>
      </w:r>
      <w:r w:rsidR="000A188C" w:rsidRPr="000A188C">
        <w:rPr>
          <w:color w:val="000000"/>
        </w:rPr>
        <w:t>important</w:t>
      </w:r>
      <w:r>
        <w:rPr>
          <w:rFonts w:eastAsia="Verdana"/>
          <w:color w:val="000000" w:themeColor="text1"/>
        </w:rPr>
        <w:t xml:space="preserve"> points. Although I had prepared </w:t>
      </w:r>
      <w:r w:rsidR="000A188C" w:rsidRPr="000A188C">
        <w:rPr>
          <w:color w:val="000000"/>
        </w:rPr>
        <w:t>well</w:t>
      </w:r>
      <w:r>
        <w:rPr>
          <w:rFonts w:eastAsia="Verdana"/>
          <w:color w:val="000000" w:themeColor="text1"/>
        </w:rPr>
        <w:t xml:space="preserve">, I lacked confidence in my public speaking skills. During the presentation, my confidence </w:t>
      </w:r>
      <w:r w:rsidR="000A188C" w:rsidRPr="000A188C">
        <w:rPr>
          <w:color w:val="000000"/>
        </w:rPr>
        <w:t>gradually</w:t>
      </w:r>
      <w:r>
        <w:rPr>
          <w:rFonts w:eastAsia="Verdana"/>
          <w:color w:val="000000" w:themeColor="text1"/>
        </w:rPr>
        <w:t xml:space="preserve"> improved as I became more comfortable with the topic and </w:t>
      </w:r>
      <w:r w:rsidR="000A188C" w:rsidRPr="000A188C">
        <w:rPr>
          <w:color w:val="000000"/>
        </w:rPr>
        <w:t>noticed</w:t>
      </w:r>
      <w:r>
        <w:rPr>
          <w:rFonts w:eastAsia="Verdana"/>
          <w:color w:val="000000" w:themeColor="text1"/>
        </w:rPr>
        <w:t xml:space="preserve"> that my classmates </w:t>
      </w:r>
      <w:r w:rsidR="000A188C" w:rsidRPr="000A188C">
        <w:rPr>
          <w:color w:val="000000"/>
        </w:rPr>
        <w:t>seemed</w:t>
      </w:r>
      <w:r>
        <w:rPr>
          <w:rFonts w:eastAsia="Verdana"/>
          <w:color w:val="000000" w:themeColor="text1"/>
        </w:rPr>
        <w:t xml:space="preserve"> interested. </w:t>
      </w:r>
      <w:r w:rsidR="000A188C" w:rsidRPr="000A188C">
        <w:rPr>
          <w:color w:val="000000"/>
        </w:rPr>
        <w:t>I would have felt proud and reassured if I had received</w:t>
      </w:r>
      <w:r>
        <w:rPr>
          <w:rFonts w:eastAsia="Verdana"/>
          <w:color w:val="000000" w:themeColor="text1"/>
        </w:rPr>
        <w:t xml:space="preserve"> positive verbal feedback from my lecturer</w:t>
      </w:r>
      <w:r w:rsidR="000A188C" w:rsidRPr="000A188C">
        <w:rPr>
          <w:color w:val="000000"/>
        </w:rPr>
        <w:t xml:space="preserve">, as it would have shown </w:t>
      </w:r>
      <w:r>
        <w:rPr>
          <w:rFonts w:eastAsia="Verdana"/>
          <w:color w:val="000000" w:themeColor="text1"/>
        </w:rPr>
        <w:t xml:space="preserve">that my preparation </w:t>
      </w:r>
      <w:r w:rsidR="000A188C" w:rsidRPr="000A188C">
        <w:rPr>
          <w:color w:val="000000"/>
        </w:rPr>
        <w:t xml:space="preserve">was </w:t>
      </w:r>
      <w:r>
        <w:rPr>
          <w:rFonts w:eastAsia="Verdana"/>
          <w:color w:val="000000" w:themeColor="text1"/>
        </w:rPr>
        <w:t xml:space="preserve">worthwhile. </w:t>
      </w:r>
      <w:r w:rsidR="000A188C" w:rsidRPr="000A188C">
        <w:rPr>
          <w:color w:val="000000"/>
        </w:rPr>
        <w:t>However</w:t>
      </w:r>
      <w:r>
        <w:rPr>
          <w:rFonts w:eastAsia="Verdana"/>
          <w:color w:val="000000" w:themeColor="text1"/>
        </w:rPr>
        <w:t xml:space="preserve">, I also felt </w:t>
      </w:r>
      <w:r w:rsidR="000A188C" w:rsidRPr="000A188C">
        <w:rPr>
          <w:color w:val="000000"/>
        </w:rPr>
        <w:t>disappointed</w:t>
      </w:r>
      <w:r>
        <w:rPr>
          <w:rFonts w:eastAsia="Verdana"/>
          <w:color w:val="000000" w:themeColor="text1"/>
        </w:rPr>
        <w:t xml:space="preserve"> when </w:t>
      </w:r>
      <w:r w:rsidR="000A188C" w:rsidRPr="000A188C">
        <w:rPr>
          <w:color w:val="000000"/>
        </w:rPr>
        <w:t xml:space="preserve">I realised that </w:t>
      </w:r>
      <w:r>
        <w:rPr>
          <w:rFonts w:eastAsia="Verdana"/>
          <w:color w:val="000000" w:themeColor="text1"/>
        </w:rPr>
        <w:t xml:space="preserve">critical analysis was an area </w:t>
      </w:r>
      <w:r w:rsidR="000A188C" w:rsidRPr="000A188C">
        <w:rPr>
          <w:color w:val="000000"/>
        </w:rPr>
        <w:t>for</w:t>
      </w:r>
      <w:r>
        <w:rPr>
          <w:rFonts w:eastAsia="Verdana"/>
          <w:color w:val="000000" w:themeColor="text1"/>
        </w:rPr>
        <w:t xml:space="preserve"> improvement</w:t>
      </w:r>
      <w:r w:rsidR="000A188C" w:rsidRPr="000A188C">
        <w:rPr>
          <w:color w:val="000000"/>
        </w:rPr>
        <w:t xml:space="preserve">. </w:t>
      </w:r>
      <w:r>
        <w:rPr>
          <w:rFonts w:eastAsia="Verdana"/>
          <w:color w:val="000000" w:themeColor="text1"/>
        </w:rPr>
        <w:t>I had focused more on identifying research than evaluating its strengths, limitations</w:t>
      </w:r>
      <w:r w:rsidR="000A188C" w:rsidRPr="000A188C">
        <w:rPr>
          <w:color w:val="000000"/>
        </w:rPr>
        <w:t>,</w:t>
      </w:r>
      <w:r>
        <w:rPr>
          <w:rFonts w:eastAsia="Verdana"/>
          <w:color w:val="000000" w:themeColor="text1"/>
        </w:rPr>
        <w:t xml:space="preserve"> and relevance. Reflecting on this experience has helped me understand that constructive feedback is valuable for improving future academic</w:t>
      </w:r>
      <w:r w:rsidR="000A188C" w:rsidRPr="000A188C">
        <w:rPr>
          <w:color w:val="000000"/>
        </w:rPr>
        <w:t xml:space="preserve"> work</w:t>
      </w:r>
      <w:r>
        <w:rPr>
          <w:rFonts w:eastAsia="Verdana"/>
          <w:color w:val="000000" w:themeColor="text1"/>
        </w:rPr>
        <w:t>.</w:t>
      </w:r>
    </w:p>
    <w:p w14:paraId="0B23E719" w14:textId="77777777" w:rsidR="006E6986" w:rsidRDefault="006E6986" w:rsidP="00090155">
      <w:pPr>
        <w:tabs>
          <w:tab w:val="left" w:pos="3920"/>
        </w:tabs>
        <w:spacing w:line="360" w:lineRule="auto"/>
        <w:jc w:val="both"/>
        <w:rPr>
          <w:rFonts w:eastAsia="Verdana"/>
          <w:color w:val="000000" w:themeColor="text1"/>
        </w:rPr>
      </w:pPr>
    </w:p>
    <w:p w14:paraId="7CEAEFCA" w14:textId="33F44F71" w:rsidR="006E6986" w:rsidRPr="0016507A" w:rsidRDefault="0016507A" w:rsidP="00090155">
      <w:pPr>
        <w:tabs>
          <w:tab w:val="left" w:pos="3920"/>
        </w:tabs>
        <w:spacing w:line="360" w:lineRule="auto"/>
        <w:jc w:val="both"/>
        <w:rPr>
          <w:rFonts w:eastAsia="Verdana"/>
          <w:b/>
          <w:bCs/>
          <w:color w:val="000000" w:themeColor="text1"/>
          <w:sz w:val="24"/>
          <w:szCs w:val="24"/>
        </w:rPr>
      </w:pPr>
      <w:r w:rsidRPr="0016507A">
        <w:rPr>
          <w:rFonts w:eastAsia="Verdana"/>
          <w:b/>
          <w:bCs/>
          <w:color w:val="000000" w:themeColor="text1"/>
          <w:sz w:val="24"/>
          <w:szCs w:val="24"/>
        </w:rPr>
        <w:t>Evaluation</w:t>
      </w:r>
    </w:p>
    <w:p w14:paraId="1A953FFE" w14:textId="7C7A1EB6" w:rsidR="00A21924" w:rsidRPr="00090155" w:rsidRDefault="005058A5" w:rsidP="00090155">
      <w:pPr>
        <w:tabs>
          <w:tab w:val="left" w:pos="3920"/>
        </w:tabs>
        <w:spacing w:line="360" w:lineRule="auto"/>
        <w:jc w:val="both"/>
        <w:rPr>
          <w:rFonts w:eastAsia="Verdana"/>
          <w:b/>
          <w:bCs/>
          <w:color w:val="000000" w:themeColor="text1"/>
        </w:rPr>
      </w:pPr>
      <w:r w:rsidRPr="00090155">
        <w:rPr>
          <w:rFonts w:eastAsia="Verdana"/>
          <w:color w:val="000000" w:themeColor="text1"/>
        </w:rPr>
        <w:tab/>
        <w:t xml:space="preserve"> </w:t>
      </w:r>
    </w:p>
    <w:p w14:paraId="66587938" w14:textId="7C621216" w:rsidR="00DC3B0D" w:rsidRPr="004736C5" w:rsidRDefault="00000000">
      <w:pPr>
        <w:spacing w:line="360" w:lineRule="auto"/>
        <w:jc w:val="both"/>
        <w:rPr>
          <w:rFonts w:eastAsia="Verdana"/>
          <w:color w:val="000000" w:themeColor="text1"/>
        </w:rPr>
      </w:pPr>
      <w:r>
        <w:rPr>
          <w:rFonts w:eastAsia="Verdana"/>
          <w:color w:val="000000" w:themeColor="text1"/>
        </w:rPr>
        <w:t xml:space="preserve">Overall, I believe </w:t>
      </w:r>
      <w:r w:rsidR="00057BC8">
        <w:rPr>
          <w:rFonts w:eastAsia="Verdana"/>
          <w:color w:val="000000" w:themeColor="text1"/>
        </w:rPr>
        <w:t>the</w:t>
      </w:r>
      <w:r>
        <w:rPr>
          <w:rFonts w:eastAsia="Verdana"/>
          <w:color w:val="000000" w:themeColor="text1"/>
        </w:rPr>
        <w:t xml:space="preserve"> presentation was successful. One of my </w:t>
      </w:r>
      <w:r w:rsidR="00320C95" w:rsidRPr="00320C95">
        <w:rPr>
          <w:color w:val="000000"/>
        </w:rPr>
        <w:t xml:space="preserve">main </w:t>
      </w:r>
      <w:r>
        <w:rPr>
          <w:rFonts w:eastAsia="Verdana"/>
          <w:color w:val="000000" w:themeColor="text1"/>
        </w:rPr>
        <w:t xml:space="preserve">strengths was my preparation, </w:t>
      </w:r>
      <w:r w:rsidR="00320C95" w:rsidRPr="00320C95">
        <w:rPr>
          <w:color w:val="000000"/>
        </w:rPr>
        <w:t>which helped me present despite feeling anxious. This experience enabled me to reflect on and evaluate the way I delivered the presentation.</w:t>
      </w:r>
    </w:p>
    <w:p w14:paraId="485CE7CD" w14:textId="77777777" w:rsidR="00DC3B0D" w:rsidRPr="004736C5" w:rsidRDefault="0024517D">
      <w:pPr>
        <w:spacing w:line="360" w:lineRule="auto"/>
        <w:jc w:val="both"/>
        <w:rPr>
          <w:rFonts w:eastAsia="Verdana"/>
          <w:color w:val="000000" w:themeColor="text1"/>
        </w:rPr>
      </w:pPr>
      <w:r w:rsidRPr="0024517D">
        <w:rPr>
          <w:color w:val="000000"/>
        </w:rPr>
        <w:t>In future, I hope to improve my confidence, organise my points more effectively, and demonstrate my understanding more clearly.</w:t>
      </w:r>
    </w:p>
    <w:sectPr w:rsidR="00DC3B0D" w:rsidRPr="004736C5">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18980" w14:textId="77777777" w:rsidR="00571F12" w:rsidRDefault="00571F12">
      <w:pPr>
        <w:spacing w:line="240" w:lineRule="auto"/>
      </w:pPr>
      <w:r>
        <w:separator/>
      </w:r>
    </w:p>
  </w:endnote>
  <w:endnote w:type="continuationSeparator" w:id="0">
    <w:p w14:paraId="76F8353C" w14:textId="77777777" w:rsidR="00571F12" w:rsidRDefault="00571F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BE335" w14:textId="77777777" w:rsidR="00603BA3" w:rsidRDefault="00603B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F9970" w14:textId="77777777" w:rsidR="00603BA3" w:rsidRDefault="00603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CCE5B" w14:textId="77777777" w:rsidR="00571F12" w:rsidRDefault="00571F12">
      <w:pPr>
        <w:spacing w:line="240" w:lineRule="auto"/>
      </w:pPr>
      <w:r>
        <w:rPr>
          <w:color w:val="000000"/>
        </w:rPr>
        <w:separator/>
      </w:r>
    </w:p>
  </w:footnote>
  <w:footnote w:type="continuationSeparator" w:id="0">
    <w:p w14:paraId="543B1222" w14:textId="77777777" w:rsidR="00571F12" w:rsidRDefault="00571F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B2376" w14:textId="77777777" w:rsidR="00603BA3" w:rsidRDefault="00603B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F6A6BB" w14:textId="77777777" w:rsidR="00603BA3" w:rsidRDefault="00603B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0EB0F" w14:textId="77777777" w:rsidR="00603BA3" w:rsidRDefault="00603B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20616"/>
    <w:multiLevelType w:val="hybridMultilevel"/>
    <w:tmpl w:val="CD6A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92830"/>
    <w:multiLevelType w:val="hybridMultilevel"/>
    <w:tmpl w:val="6FC6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C1F7A"/>
    <w:multiLevelType w:val="multilevel"/>
    <w:tmpl w:val="62FCC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0048F"/>
    <w:multiLevelType w:val="multilevel"/>
    <w:tmpl w:val="0E2E6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F91AD7"/>
    <w:multiLevelType w:val="multilevel"/>
    <w:tmpl w:val="C040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903BE8"/>
    <w:multiLevelType w:val="hybridMultilevel"/>
    <w:tmpl w:val="F184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BA4C1A"/>
    <w:multiLevelType w:val="hybridMultilevel"/>
    <w:tmpl w:val="A09E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F73A4"/>
    <w:multiLevelType w:val="hybridMultilevel"/>
    <w:tmpl w:val="39D0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73D28"/>
    <w:multiLevelType w:val="multilevel"/>
    <w:tmpl w:val="F57C6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BF1B94"/>
    <w:multiLevelType w:val="hybridMultilevel"/>
    <w:tmpl w:val="42728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754DA3"/>
    <w:multiLevelType w:val="multilevel"/>
    <w:tmpl w:val="4D6C8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B36B04"/>
    <w:multiLevelType w:val="multilevel"/>
    <w:tmpl w:val="76F2B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4BF5212"/>
    <w:multiLevelType w:val="multilevel"/>
    <w:tmpl w:val="64069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4E21127"/>
    <w:multiLevelType w:val="multilevel"/>
    <w:tmpl w:val="54BAE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EF416F"/>
    <w:multiLevelType w:val="hybridMultilevel"/>
    <w:tmpl w:val="2654B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72A03DBE"/>
    <w:multiLevelType w:val="multilevel"/>
    <w:tmpl w:val="E3D27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5E494D"/>
    <w:multiLevelType w:val="multilevel"/>
    <w:tmpl w:val="BC64B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E000F93"/>
    <w:multiLevelType w:val="multilevel"/>
    <w:tmpl w:val="57EA2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0432261">
    <w:abstractNumId w:val="15"/>
  </w:num>
  <w:num w:numId="2" w16cid:durableId="1933659667">
    <w:abstractNumId w:val="17"/>
  </w:num>
  <w:num w:numId="3" w16cid:durableId="1295676503">
    <w:abstractNumId w:val="0"/>
  </w:num>
  <w:num w:numId="4" w16cid:durableId="760570592">
    <w:abstractNumId w:val="1"/>
  </w:num>
  <w:num w:numId="5" w16cid:durableId="1265579053">
    <w:abstractNumId w:val="14"/>
  </w:num>
  <w:num w:numId="6" w16cid:durableId="888883839">
    <w:abstractNumId w:val="7"/>
  </w:num>
  <w:num w:numId="7" w16cid:durableId="944845108">
    <w:abstractNumId w:val="9"/>
  </w:num>
  <w:num w:numId="8" w16cid:durableId="1735540148">
    <w:abstractNumId w:val="3"/>
  </w:num>
  <w:num w:numId="9" w16cid:durableId="1502234834">
    <w:abstractNumId w:val="4"/>
  </w:num>
  <w:num w:numId="10" w16cid:durableId="1895044991">
    <w:abstractNumId w:val="13"/>
  </w:num>
  <w:num w:numId="11" w16cid:durableId="1090542508">
    <w:abstractNumId w:val="12"/>
  </w:num>
  <w:num w:numId="12" w16cid:durableId="391200601">
    <w:abstractNumId w:val="19"/>
  </w:num>
  <w:num w:numId="13" w16cid:durableId="1470591987">
    <w:abstractNumId w:val="18"/>
  </w:num>
  <w:num w:numId="14" w16cid:durableId="1723745540">
    <w:abstractNumId w:val="10"/>
  </w:num>
  <w:num w:numId="15" w16cid:durableId="538783468">
    <w:abstractNumId w:val="11"/>
  </w:num>
  <w:num w:numId="16" w16cid:durableId="646473281">
    <w:abstractNumId w:val="5"/>
  </w:num>
  <w:num w:numId="17" w16cid:durableId="156506494">
    <w:abstractNumId w:val="6"/>
  </w:num>
  <w:num w:numId="18" w16cid:durableId="707070186">
    <w:abstractNumId w:val="16"/>
  </w:num>
  <w:num w:numId="19" w16cid:durableId="364255434">
    <w:abstractNumId w:val="8"/>
  </w:num>
  <w:num w:numId="20" w16cid:durableId="1083717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2822"/>
    <w:rsid w:val="00003A0F"/>
    <w:rsid w:val="00005563"/>
    <w:rsid w:val="0001481E"/>
    <w:rsid w:val="0001773D"/>
    <w:rsid w:val="000178AC"/>
    <w:rsid w:val="00017CCA"/>
    <w:rsid w:val="000207A5"/>
    <w:rsid w:val="00021931"/>
    <w:rsid w:val="0002599A"/>
    <w:rsid w:val="000308F8"/>
    <w:rsid w:val="0003254A"/>
    <w:rsid w:val="00033F77"/>
    <w:rsid w:val="0004164B"/>
    <w:rsid w:val="000464F2"/>
    <w:rsid w:val="0005240B"/>
    <w:rsid w:val="0005281E"/>
    <w:rsid w:val="00053D6E"/>
    <w:rsid w:val="00056AC1"/>
    <w:rsid w:val="00057BC8"/>
    <w:rsid w:val="00060967"/>
    <w:rsid w:val="00061BB9"/>
    <w:rsid w:val="000755E9"/>
    <w:rsid w:val="00075EF1"/>
    <w:rsid w:val="00077546"/>
    <w:rsid w:val="00086BF7"/>
    <w:rsid w:val="00090155"/>
    <w:rsid w:val="000A188C"/>
    <w:rsid w:val="000A490D"/>
    <w:rsid w:val="000A59DA"/>
    <w:rsid w:val="000A6BD8"/>
    <w:rsid w:val="000A6D33"/>
    <w:rsid w:val="000A7987"/>
    <w:rsid w:val="000B1441"/>
    <w:rsid w:val="000B357D"/>
    <w:rsid w:val="000B53A8"/>
    <w:rsid w:val="000C20B6"/>
    <w:rsid w:val="000C471A"/>
    <w:rsid w:val="000C48AB"/>
    <w:rsid w:val="000C587E"/>
    <w:rsid w:val="000C6C5C"/>
    <w:rsid w:val="000D011C"/>
    <w:rsid w:val="000D2058"/>
    <w:rsid w:val="000E3855"/>
    <w:rsid w:val="000E3CD2"/>
    <w:rsid w:val="000F1658"/>
    <w:rsid w:val="000F346A"/>
    <w:rsid w:val="00102CFA"/>
    <w:rsid w:val="0012171D"/>
    <w:rsid w:val="00132C49"/>
    <w:rsid w:val="00133215"/>
    <w:rsid w:val="001355AC"/>
    <w:rsid w:val="00137E86"/>
    <w:rsid w:val="0014152D"/>
    <w:rsid w:val="00147371"/>
    <w:rsid w:val="00152649"/>
    <w:rsid w:val="001600A0"/>
    <w:rsid w:val="001616F7"/>
    <w:rsid w:val="0016507A"/>
    <w:rsid w:val="0016590C"/>
    <w:rsid w:val="0016683D"/>
    <w:rsid w:val="00167068"/>
    <w:rsid w:val="001674F7"/>
    <w:rsid w:val="001712D5"/>
    <w:rsid w:val="00173F1E"/>
    <w:rsid w:val="00174B4F"/>
    <w:rsid w:val="0017618D"/>
    <w:rsid w:val="001822EE"/>
    <w:rsid w:val="001825B1"/>
    <w:rsid w:val="001832D4"/>
    <w:rsid w:val="00186A85"/>
    <w:rsid w:val="00186FD4"/>
    <w:rsid w:val="00190B0E"/>
    <w:rsid w:val="00197308"/>
    <w:rsid w:val="001A3C30"/>
    <w:rsid w:val="001A43BF"/>
    <w:rsid w:val="001A7222"/>
    <w:rsid w:val="001B0734"/>
    <w:rsid w:val="001B13DF"/>
    <w:rsid w:val="001B1872"/>
    <w:rsid w:val="001C13C3"/>
    <w:rsid w:val="001C28C7"/>
    <w:rsid w:val="001C3EE2"/>
    <w:rsid w:val="001C4F85"/>
    <w:rsid w:val="001C5D11"/>
    <w:rsid w:val="001C75EF"/>
    <w:rsid w:val="001D29F5"/>
    <w:rsid w:val="001D5274"/>
    <w:rsid w:val="001D7800"/>
    <w:rsid w:val="001E03D0"/>
    <w:rsid w:val="001E4923"/>
    <w:rsid w:val="001E738D"/>
    <w:rsid w:val="001F0A8E"/>
    <w:rsid w:val="001F46D0"/>
    <w:rsid w:val="001F5161"/>
    <w:rsid w:val="00201C1B"/>
    <w:rsid w:val="00203B5E"/>
    <w:rsid w:val="00206E0F"/>
    <w:rsid w:val="00214378"/>
    <w:rsid w:val="00214BA8"/>
    <w:rsid w:val="00216555"/>
    <w:rsid w:val="0022072A"/>
    <w:rsid w:val="00226DC2"/>
    <w:rsid w:val="002312CF"/>
    <w:rsid w:val="00231DBC"/>
    <w:rsid w:val="00243BA8"/>
    <w:rsid w:val="0024517D"/>
    <w:rsid w:val="002451E2"/>
    <w:rsid w:val="00250E3B"/>
    <w:rsid w:val="00251CCF"/>
    <w:rsid w:val="002542C6"/>
    <w:rsid w:val="002617E4"/>
    <w:rsid w:val="00262579"/>
    <w:rsid w:val="00262C13"/>
    <w:rsid w:val="00266968"/>
    <w:rsid w:val="00266CCF"/>
    <w:rsid w:val="00270665"/>
    <w:rsid w:val="002714EC"/>
    <w:rsid w:val="002739A6"/>
    <w:rsid w:val="00273C80"/>
    <w:rsid w:val="002745BF"/>
    <w:rsid w:val="00276AE1"/>
    <w:rsid w:val="002808F3"/>
    <w:rsid w:val="00283E95"/>
    <w:rsid w:val="002851ED"/>
    <w:rsid w:val="00285D61"/>
    <w:rsid w:val="0029172C"/>
    <w:rsid w:val="00296B60"/>
    <w:rsid w:val="002971A5"/>
    <w:rsid w:val="002A4E46"/>
    <w:rsid w:val="002B3074"/>
    <w:rsid w:val="002B436D"/>
    <w:rsid w:val="002B4B7D"/>
    <w:rsid w:val="002B643B"/>
    <w:rsid w:val="002C2808"/>
    <w:rsid w:val="002D1075"/>
    <w:rsid w:val="002D75D3"/>
    <w:rsid w:val="002D7C75"/>
    <w:rsid w:val="002E0B32"/>
    <w:rsid w:val="002E11C6"/>
    <w:rsid w:val="002E4D37"/>
    <w:rsid w:val="003011C5"/>
    <w:rsid w:val="00305AE8"/>
    <w:rsid w:val="00307F85"/>
    <w:rsid w:val="00310933"/>
    <w:rsid w:val="00314E59"/>
    <w:rsid w:val="00320C95"/>
    <w:rsid w:val="00325447"/>
    <w:rsid w:val="003264ED"/>
    <w:rsid w:val="00330758"/>
    <w:rsid w:val="0033214A"/>
    <w:rsid w:val="0033233C"/>
    <w:rsid w:val="00333FDD"/>
    <w:rsid w:val="00335F42"/>
    <w:rsid w:val="00336CB1"/>
    <w:rsid w:val="003378E9"/>
    <w:rsid w:val="00344010"/>
    <w:rsid w:val="00344188"/>
    <w:rsid w:val="00351730"/>
    <w:rsid w:val="003519AB"/>
    <w:rsid w:val="00361DB6"/>
    <w:rsid w:val="0036758B"/>
    <w:rsid w:val="00367A97"/>
    <w:rsid w:val="003709DC"/>
    <w:rsid w:val="00370AEA"/>
    <w:rsid w:val="00371338"/>
    <w:rsid w:val="00371E83"/>
    <w:rsid w:val="00372E25"/>
    <w:rsid w:val="00376A89"/>
    <w:rsid w:val="003777DF"/>
    <w:rsid w:val="0038363A"/>
    <w:rsid w:val="00391DB5"/>
    <w:rsid w:val="00392D26"/>
    <w:rsid w:val="003A292A"/>
    <w:rsid w:val="003A4994"/>
    <w:rsid w:val="003A53D8"/>
    <w:rsid w:val="003B0F5D"/>
    <w:rsid w:val="003B1A81"/>
    <w:rsid w:val="003B5958"/>
    <w:rsid w:val="003C4403"/>
    <w:rsid w:val="003D6BB4"/>
    <w:rsid w:val="003E3146"/>
    <w:rsid w:val="003E4DD2"/>
    <w:rsid w:val="003E7961"/>
    <w:rsid w:val="003F0315"/>
    <w:rsid w:val="003F2D83"/>
    <w:rsid w:val="003F61C0"/>
    <w:rsid w:val="003F6B8E"/>
    <w:rsid w:val="003F74BB"/>
    <w:rsid w:val="00406CCE"/>
    <w:rsid w:val="004073E8"/>
    <w:rsid w:val="00415D98"/>
    <w:rsid w:val="0042294A"/>
    <w:rsid w:val="00441662"/>
    <w:rsid w:val="004455C7"/>
    <w:rsid w:val="00460D75"/>
    <w:rsid w:val="00462D8B"/>
    <w:rsid w:val="00462EDA"/>
    <w:rsid w:val="00463BFF"/>
    <w:rsid w:val="00467DEC"/>
    <w:rsid w:val="004710C1"/>
    <w:rsid w:val="004725D2"/>
    <w:rsid w:val="004736C5"/>
    <w:rsid w:val="004860C5"/>
    <w:rsid w:val="00486426"/>
    <w:rsid w:val="00486FC2"/>
    <w:rsid w:val="004969AA"/>
    <w:rsid w:val="004A07BF"/>
    <w:rsid w:val="004A3C14"/>
    <w:rsid w:val="004A5CF1"/>
    <w:rsid w:val="004B6F11"/>
    <w:rsid w:val="004C2C98"/>
    <w:rsid w:val="004C3275"/>
    <w:rsid w:val="004C488D"/>
    <w:rsid w:val="004C54C7"/>
    <w:rsid w:val="004D033A"/>
    <w:rsid w:val="004D21C1"/>
    <w:rsid w:val="004D31D3"/>
    <w:rsid w:val="004D5ADA"/>
    <w:rsid w:val="004D72C4"/>
    <w:rsid w:val="004E3417"/>
    <w:rsid w:val="004F0F4D"/>
    <w:rsid w:val="004F26E9"/>
    <w:rsid w:val="004F3619"/>
    <w:rsid w:val="005046AB"/>
    <w:rsid w:val="005058A5"/>
    <w:rsid w:val="00505BB3"/>
    <w:rsid w:val="0050625D"/>
    <w:rsid w:val="00521944"/>
    <w:rsid w:val="00526AB2"/>
    <w:rsid w:val="00526C22"/>
    <w:rsid w:val="00533357"/>
    <w:rsid w:val="00545E1B"/>
    <w:rsid w:val="00554170"/>
    <w:rsid w:val="00555876"/>
    <w:rsid w:val="00557BDA"/>
    <w:rsid w:val="00561AA3"/>
    <w:rsid w:val="005620D3"/>
    <w:rsid w:val="0056251E"/>
    <w:rsid w:val="00563F3B"/>
    <w:rsid w:val="00571F12"/>
    <w:rsid w:val="00573AE7"/>
    <w:rsid w:val="00575139"/>
    <w:rsid w:val="0058190E"/>
    <w:rsid w:val="005869B3"/>
    <w:rsid w:val="0059062B"/>
    <w:rsid w:val="005911CF"/>
    <w:rsid w:val="005A14A3"/>
    <w:rsid w:val="005A7BBE"/>
    <w:rsid w:val="005B085E"/>
    <w:rsid w:val="005B1D3F"/>
    <w:rsid w:val="005B2547"/>
    <w:rsid w:val="005B4A2B"/>
    <w:rsid w:val="005C3C15"/>
    <w:rsid w:val="005C65AA"/>
    <w:rsid w:val="005D08D7"/>
    <w:rsid w:val="005D0E48"/>
    <w:rsid w:val="005D3445"/>
    <w:rsid w:val="005D4070"/>
    <w:rsid w:val="005D5D9C"/>
    <w:rsid w:val="005E0A31"/>
    <w:rsid w:val="005E3147"/>
    <w:rsid w:val="005E3CD4"/>
    <w:rsid w:val="005E6D68"/>
    <w:rsid w:val="005F1184"/>
    <w:rsid w:val="005F3553"/>
    <w:rsid w:val="005F6908"/>
    <w:rsid w:val="00600604"/>
    <w:rsid w:val="00603BA3"/>
    <w:rsid w:val="00603F9F"/>
    <w:rsid w:val="00612BB1"/>
    <w:rsid w:val="00614627"/>
    <w:rsid w:val="0062069E"/>
    <w:rsid w:val="00622CB2"/>
    <w:rsid w:val="00623BB2"/>
    <w:rsid w:val="006249DB"/>
    <w:rsid w:val="00624F0B"/>
    <w:rsid w:val="0063164F"/>
    <w:rsid w:val="006321B7"/>
    <w:rsid w:val="0063249E"/>
    <w:rsid w:val="00634566"/>
    <w:rsid w:val="00641CB1"/>
    <w:rsid w:val="00643AB5"/>
    <w:rsid w:val="00644BCA"/>
    <w:rsid w:val="006501DC"/>
    <w:rsid w:val="00650844"/>
    <w:rsid w:val="00651703"/>
    <w:rsid w:val="00655508"/>
    <w:rsid w:val="006564F3"/>
    <w:rsid w:val="00656E1E"/>
    <w:rsid w:val="00662DD5"/>
    <w:rsid w:val="00664E9E"/>
    <w:rsid w:val="00665A48"/>
    <w:rsid w:val="00672AEE"/>
    <w:rsid w:val="00684122"/>
    <w:rsid w:val="00684196"/>
    <w:rsid w:val="00685C49"/>
    <w:rsid w:val="006870F8"/>
    <w:rsid w:val="00687218"/>
    <w:rsid w:val="00687C33"/>
    <w:rsid w:val="006A2625"/>
    <w:rsid w:val="006A57E2"/>
    <w:rsid w:val="006A7DDF"/>
    <w:rsid w:val="006B2503"/>
    <w:rsid w:val="006C2EFD"/>
    <w:rsid w:val="006D1081"/>
    <w:rsid w:val="006D15EB"/>
    <w:rsid w:val="006D1ECD"/>
    <w:rsid w:val="006D3698"/>
    <w:rsid w:val="006D41FE"/>
    <w:rsid w:val="006D4995"/>
    <w:rsid w:val="006E2F63"/>
    <w:rsid w:val="006E54A3"/>
    <w:rsid w:val="006E6986"/>
    <w:rsid w:val="006F259B"/>
    <w:rsid w:val="006F2C50"/>
    <w:rsid w:val="006F37A2"/>
    <w:rsid w:val="006F4F7F"/>
    <w:rsid w:val="00701C99"/>
    <w:rsid w:val="00707092"/>
    <w:rsid w:val="007209C4"/>
    <w:rsid w:val="00722674"/>
    <w:rsid w:val="0072590D"/>
    <w:rsid w:val="00726A7A"/>
    <w:rsid w:val="00726FEE"/>
    <w:rsid w:val="007315CF"/>
    <w:rsid w:val="0073655D"/>
    <w:rsid w:val="00741ABF"/>
    <w:rsid w:val="0074658B"/>
    <w:rsid w:val="00746688"/>
    <w:rsid w:val="0074729C"/>
    <w:rsid w:val="007535E9"/>
    <w:rsid w:val="007572D0"/>
    <w:rsid w:val="00757FC5"/>
    <w:rsid w:val="00762923"/>
    <w:rsid w:val="00765F39"/>
    <w:rsid w:val="00776F7D"/>
    <w:rsid w:val="007804B7"/>
    <w:rsid w:val="00781126"/>
    <w:rsid w:val="007831E6"/>
    <w:rsid w:val="007832F1"/>
    <w:rsid w:val="00783A05"/>
    <w:rsid w:val="00783B74"/>
    <w:rsid w:val="00783D79"/>
    <w:rsid w:val="00787397"/>
    <w:rsid w:val="007874C4"/>
    <w:rsid w:val="00790A8F"/>
    <w:rsid w:val="007A01C8"/>
    <w:rsid w:val="007A1F56"/>
    <w:rsid w:val="007A6BCF"/>
    <w:rsid w:val="007A6D15"/>
    <w:rsid w:val="007B0958"/>
    <w:rsid w:val="007B1F12"/>
    <w:rsid w:val="007B33DE"/>
    <w:rsid w:val="007B5F89"/>
    <w:rsid w:val="007B60E1"/>
    <w:rsid w:val="007B699E"/>
    <w:rsid w:val="007B736B"/>
    <w:rsid w:val="007C7D28"/>
    <w:rsid w:val="007D120A"/>
    <w:rsid w:val="007D2324"/>
    <w:rsid w:val="007D3157"/>
    <w:rsid w:val="007D3A7D"/>
    <w:rsid w:val="007D3FB4"/>
    <w:rsid w:val="007F249E"/>
    <w:rsid w:val="007F46D1"/>
    <w:rsid w:val="007F5419"/>
    <w:rsid w:val="007F7BB2"/>
    <w:rsid w:val="00802069"/>
    <w:rsid w:val="00806C91"/>
    <w:rsid w:val="0081049B"/>
    <w:rsid w:val="00831F0A"/>
    <w:rsid w:val="008327BE"/>
    <w:rsid w:val="00832B70"/>
    <w:rsid w:val="0083699A"/>
    <w:rsid w:val="00841553"/>
    <w:rsid w:val="008467C8"/>
    <w:rsid w:val="00852F84"/>
    <w:rsid w:val="008667B4"/>
    <w:rsid w:val="00870963"/>
    <w:rsid w:val="00872E57"/>
    <w:rsid w:val="008731C0"/>
    <w:rsid w:val="00877A64"/>
    <w:rsid w:val="00877CF2"/>
    <w:rsid w:val="00885460"/>
    <w:rsid w:val="008961BC"/>
    <w:rsid w:val="008A0A36"/>
    <w:rsid w:val="008A1180"/>
    <w:rsid w:val="008A5E52"/>
    <w:rsid w:val="008B03A1"/>
    <w:rsid w:val="008B207A"/>
    <w:rsid w:val="008C21DD"/>
    <w:rsid w:val="008C5604"/>
    <w:rsid w:val="008D039C"/>
    <w:rsid w:val="008D11DA"/>
    <w:rsid w:val="008D13FA"/>
    <w:rsid w:val="008D4EA6"/>
    <w:rsid w:val="008D6151"/>
    <w:rsid w:val="008E7AF6"/>
    <w:rsid w:val="008F0950"/>
    <w:rsid w:val="008F0EB7"/>
    <w:rsid w:val="008F6906"/>
    <w:rsid w:val="008F701A"/>
    <w:rsid w:val="0090632D"/>
    <w:rsid w:val="00907776"/>
    <w:rsid w:val="00914147"/>
    <w:rsid w:val="009177F5"/>
    <w:rsid w:val="009232C7"/>
    <w:rsid w:val="00932872"/>
    <w:rsid w:val="009415E5"/>
    <w:rsid w:val="00941919"/>
    <w:rsid w:val="00950187"/>
    <w:rsid w:val="00962560"/>
    <w:rsid w:val="00963E1A"/>
    <w:rsid w:val="00963FA0"/>
    <w:rsid w:val="00966C2D"/>
    <w:rsid w:val="00967624"/>
    <w:rsid w:val="00972FBD"/>
    <w:rsid w:val="0097513E"/>
    <w:rsid w:val="009814B5"/>
    <w:rsid w:val="00981DB6"/>
    <w:rsid w:val="0098471B"/>
    <w:rsid w:val="00986F24"/>
    <w:rsid w:val="00987389"/>
    <w:rsid w:val="009900EF"/>
    <w:rsid w:val="00994408"/>
    <w:rsid w:val="009947B8"/>
    <w:rsid w:val="0099555C"/>
    <w:rsid w:val="009A3AB5"/>
    <w:rsid w:val="009A59FD"/>
    <w:rsid w:val="009A6768"/>
    <w:rsid w:val="009B5812"/>
    <w:rsid w:val="009B600C"/>
    <w:rsid w:val="009C0702"/>
    <w:rsid w:val="009C2B8D"/>
    <w:rsid w:val="009C3550"/>
    <w:rsid w:val="009C4F5B"/>
    <w:rsid w:val="009C5C33"/>
    <w:rsid w:val="009C6783"/>
    <w:rsid w:val="009D5A78"/>
    <w:rsid w:val="009F1869"/>
    <w:rsid w:val="009F19E7"/>
    <w:rsid w:val="009F2325"/>
    <w:rsid w:val="009F4420"/>
    <w:rsid w:val="00A004B0"/>
    <w:rsid w:val="00A00929"/>
    <w:rsid w:val="00A10B66"/>
    <w:rsid w:val="00A14EAC"/>
    <w:rsid w:val="00A15EF6"/>
    <w:rsid w:val="00A16DD0"/>
    <w:rsid w:val="00A21924"/>
    <w:rsid w:val="00A2197A"/>
    <w:rsid w:val="00A230C5"/>
    <w:rsid w:val="00A238CC"/>
    <w:rsid w:val="00A30BFD"/>
    <w:rsid w:val="00A319CB"/>
    <w:rsid w:val="00A32D4C"/>
    <w:rsid w:val="00A40468"/>
    <w:rsid w:val="00A45DAD"/>
    <w:rsid w:val="00A46AC9"/>
    <w:rsid w:val="00A4765B"/>
    <w:rsid w:val="00A50864"/>
    <w:rsid w:val="00A51B80"/>
    <w:rsid w:val="00A51C3D"/>
    <w:rsid w:val="00A55268"/>
    <w:rsid w:val="00A57BF0"/>
    <w:rsid w:val="00A617BA"/>
    <w:rsid w:val="00A62A88"/>
    <w:rsid w:val="00A67956"/>
    <w:rsid w:val="00A70B33"/>
    <w:rsid w:val="00A716E6"/>
    <w:rsid w:val="00A730D6"/>
    <w:rsid w:val="00A76333"/>
    <w:rsid w:val="00A80D36"/>
    <w:rsid w:val="00A82406"/>
    <w:rsid w:val="00A84C8E"/>
    <w:rsid w:val="00A85B87"/>
    <w:rsid w:val="00A94E5C"/>
    <w:rsid w:val="00A97C73"/>
    <w:rsid w:val="00AA12A1"/>
    <w:rsid w:val="00AA1E1E"/>
    <w:rsid w:val="00AA4A22"/>
    <w:rsid w:val="00AA6376"/>
    <w:rsid w:val="00AA770E"/>
    <w:rsid w:val="00AC0683"/>
    <w:rsid w:val="00AC5917"/>
    <w:rsid w:val="00AD26D3"/>
    <w:rsid w:val="00AD5F9D"/>
    <w:rsid w:val="00AD6FB8"/>
    <w:rsid w:val="00AD75F4"/>
    <w:rsid w:val="00AE1847"/>
    <w:rsid w:val="00AE51BF"/>
    <w:rsid w:val="00AE7447"/>
    <w:rsid w:val="00AF3998"/>
    <w:rsid w:val="00AF53DC"/>
    <w:rsid w:val="00AF66F1"/>
    <w:rsid w:val="00AF7220"/>
    <w:rsid w:val="00B0388E"/>
    <w:rsid w:val="00B03BCF"/>
    <w:rsid w:val="00B044B7"/>
    <w:rsid w:val="00B1402F"/>
    <w:rsid w:val="00B14DC7"/>
    <w:rsid w:val="00B17021"/>
    <w:rsid w:val="00B20501"/>
    <w:rsid w:val="00B223AA"/>
    <w:rsid w:val="00B22626"/>
    <w:rsid w:val="00B27F2D"/>
    <w:rsid w:val="00B308FF"/>
    <w:rsid w:val="00B504EE"/>
    <w:rsid w:val="00B575B6"/>
    <w:rsid w:val="00B57B24"/>
    <w:rsid w:val="00B60AFC"/>
    <w:rsid w:val="00B6332D"/>
    <w:rsid w:val="00B70D2E"/>
    <w:rsid w:val="00B71D20"/>
    <w:rsid w:val="00B728EA"/>
    <w:rsid w:val="00B7400A"/>
    <w:rsid w:val="00B761B8"/>
    <w:rsid w:val="00B77F89"/>
    <w:rsid w:val="00B93D98"/>
    <w:rsid w:val="00BA4061"/>
    <w:rsid w:val="00BB03BE"/>
    <w:rsid w:val="00BB2800"/>
    <w:rsid w:val="00BB2E48"/>
    <w:rsid w:val="00BB4592"/>
    <w:rsid w:val="00BB66CF"/>
    <w:rsid w:val="00BB68D8"/>
    <w:rsid w:val="00BC1269"/>
    <w:rsid w:val="00BC1E2F"/>
    <w:rsid w:val="00BC27A8"/>
    <w:rsid w:val="00BD1198"/>
    <w:rsid w:val="00BD3C4A"/>
    <w:rsid w:val="00BD53DF"/>
    <w:rsid w:val="00BE23BD"/>
    <w:rsid w:val="00BF2416"/>
    <w:rsid w:val="00BF2FEF"/>
    <w:rsid w:val="00C01A06"/>
    <w:rsid w:val="00C0728C"/>
    <w:rsid w:val="00C10824"/>
    <w:rsid w:val="00C15850"/>
    <w:rsid w:val="00C16BE1"/>
    <w:rsid w:val="00C2654D"/>
    <w:rsid w:val="00C31EE2"/>
    <w:rsid w:val="00C34BEA"/>
    <w:rsid w:val="00C43353"/>
    <w:rsid w:val="00C46EED"/>
    <w:rsid w:val="00C50887"/>
    <w:rsid w:val="00C55CC6"/>
    <w:rsid w:val="00C6311A"/>
    <w:rsid w:val="00C65268"/>
    <w:rsid w:val="00C66014"/>
    <w:rsid w:val="00C66091"/>
    <w:rsid w:val="00C77451"/>
    <w:rsid w:val="00C815E8"/>
    <w:rsid w:val="00C82B30"/>
    <w:rsid w:val="00C846BF"/>
    <w:rsid w:val="00C86AD2"/>
    <w:rsid w:val="00C96D08"/>
    <w:rsid w:val="00CA7021"/>
    <w:rsid w:val="00CB052C"/>
    <w:rsid w:val="00CB08CA"/>
    <w:rsid w:val="00CB4CF0"/>
    <w:rsid w:val="00CC3F85"/>
    <w:rsid w:val="00CC40FE"/>
    <w:rsid w:val="00CC4DC1"/>
    <w:rsid w:val="00CD2872"/>
    <w:rsid w:val="00CD3DA6"/>
    <w:rsid w:val="00CD42EC"/>
    <w:rsid w:val="00CD6442"/>
    <w:rsid w:val="00CE490A"/>
    <w:rsid w:val="00CE5457"/>
    <w:rsid w:val="00CF25A5"/>
    <w:rsid w:val="00CF6FB5"/>
    <w:rsid w:val="00D027B3"/>
    <w:rsid w:val="00D032AF"/>
    <w:rsid w:val="00D03467"/>
    <w:rsid w:val="00D06E30"/>
    <w:rsid w:val="00D077CC"/>
    <w:rsid w:val="00D13281"/>
    <w:rsid w:val="00D1492C"/>
    <w:rsid w:val="00D212FD"/>
    <w:rsid w:val="00D227B5"/>
    <w:rsid w:val="00D2364D"/>
    <w:rsid w:val="00D237B3"/>
    <w:rsid w:val="00D241DF"/>
    <w:rsid w:val="00D27800"/>
    <w:rsid w:val="00D326C0"/>
    <w:rsid w:val="00D34FED"/>
    <w:rsid w:val="00D400A9"/>
    <w:rsid w:val="00D44DE3"/>
    <w:rsid w:val="00D45B47"/>
    <w:rsid w:val="00D465C2"/>
    <w:rsid w:val="00D565A3"/>
    <w:rsid w:val="00D64B13"/>
    <w:rsid w:val="00D70157"/>
    <w:rsid w:val="00D70F0B"/>
    <w:rsid w:val="00D80226"/>
    <w:rsid w:val="00D80574"/>
    <w:rsid w:val="00D81F39"/>
    <w:rsid w:val="00D91225"/>
    <w:rsid w:val="00D922B6"/>
    <w:rsid w:val="00D92981"/>
    <w:rsid w:val="00D93809"/>
    <w:rsid w:val="00D93E10"/>
    <w:rsid w:val="00D94706"/>
    <w:rsid w:val="00D95FDD"/>
    <w:rsid w:val="00DA5685"/>
    <w:rsid w:val="00DA7119"/>
    <w:rsid w:val="00DA769F"/>
    <w:rsid w:val="00DA7EFF"/>
    <w:rsid w:val="00DB0211"/>
    <w:rsid w:val="00DB3523"/>
    <w:rsid w:val="00DB39F1"/>
    <w:rsid w:val="00DB5C28"/>
    <w:rsid w:val="00DB651C"/>
    <w:rsid w:val="00DB79A1"/>
    <w:rsid w:val="00DC2E29"/>
    <w:rsid w:val="00DC3B0D"/>
    <w:rsid w:val="00DC4B0B"/>
    <w:rsid w:val="00DC4FC2"/>
    <w:rsid w:val="00DD45CA"/>
    <w:rsid w:val="00DD6B16"/>
    <w:rsid w:val="00DD72D9"/>
    <w:rsid w:val="00DE1492"/>
    <w:rsid w:val="00DE6C4A"/>
    <w:rsid w:val="00DE6CA3"/>
    <w:rsid w:val="00DF1A7B"/>
    <w:rsid w:val="00DF26FC"/>
    <w:rsid w:val="00DF7764"/>
    <w:rsid w:val="00E00462"/>
    <w:rsid w:val="00E04216"/>
    <w:rsid w:val="00E04D45"/>
    <w:rsid w:val="00E0551B"/>
    <w:rsid w:val="00E11E3F"/>
    <w:rsid w:val="00E125CE"/>
    <w:rsid w:val="00E20253"/>
    <w:rsid w:val="00E2079D"/>
    <w:rsid w:val="00E22875"/>
    <w:rsid w:val="00E22B2D"/>
    <w:rsid w:val="00E25322"/>
    <w:rsid w:val="00E2535F"/>
    <w:rsid w:val="00E3599B"/>
    <w:rsid w:val="00E361F8"/>
    <w:rsid w:val="00E42822"/>
    <w:rsid w:val="00E5029F"/>
    <w:rsid w:val="00E5370B"/>
    <w:rsid w:val="00E53C21"/>
    <w:rsid w:val="00E54191"/>
    <w:rsid w:val="00E54A9F"/>
    <w:rsid w:val="00E61908"/>
    <w:rsid w:val="00E63B03"/>
    <w:rsid w:val="00E754E4"/>
    <w:rsid w:val="00E86E93"/>
    <w:rsid w:val="00E9317F"/>
    <w:rsid w:val="00E93740"/>
    <w:rsid w:val="00E94525"/>
    <w:rsid w:val="00EA77C2"/>
    <w:rsid w:val="00EB0C0F"/>
    <w:rsid w:val="00EB1C31"/>
    <w:rsid w:val="00EB2AA7"/>
    <w:rsid w:val="00EB6A75"/>
    <w:rsid w:val="00EC4D9E"/>
    <w:rsid w:val="00EC5A94"/>
    <w:rsid w:val="00EC794C"/>
    <w:rsid w:val="00ED2DDB"/>
    <w:rsid w:val="00EF0373"/>
    <w:rsid w:val="00EF363A"/>
    <w:rsid w:val="00EF415E"/>
    <w:rsid w:val="00EF43DB"/>
    <w:rsid w:val="00EF5CBF"/>
    <w:rsid w:val="00EF7755"/>
    <w:rsid w:val="00F01B66"/>
    <w:rsid w:val="00F03A8D"/>
    <w:rsid w:val="00F2404E"/>
    <w:rsid w:val="00F26D9D"/>
    <w:rsid w:val="00F36EBC"/>
    <w:rsid w:val="00F379CD"/>
    <w:rsid w:val="00F45076"/>
    <w:rsid w:val="00F6792F"/>
    <w:rsid w:val="00F67D03"/>
    <w:rsid w:val="00F7750F"/>
    <w:rsid w:val="00F77B0D"/>
    <w:rsid w:val="00F809B7"/>
    <w:rsid w:val="00F8153F"/>
    <w:rsid w:val="00F928B7"/>
    <w:rsid w:val="00F962F5"/>
    <w:rsid w:val="00F96CC2"/>
    <w:rsid w:val="00F97970"/>
    <w:rsid w:val="00FA6F34"/>
    <w:rsid w:val="00FA7497"/>
    <w:rsid w:val="00FB07B7"/>
    <w:rsid w:val="00FB504F"/>
    <w:rsid w:val="00FC0493"/>
    <w:rsid w:val="00FC4044"/>
    <w:rsid w:val="00FC6F8F"/>
    <w:rsid w:val="00FD30BB"/>
    <w:rsid w:val="00FD3F00"/>
    <w:rsid w:val="00FD5553"/>
    <w:rsid w:val="00FD7208"/>
    <w:rsid w:val="00FD74EE"/>
    <w:rsid w:val="00FD7D12"/>
    <w:rsid w:val="00FE068F"/>
    <w:rsid w:val="00FE3F80"/>
    <w:rsid w:val="00FE634E"/>
    <w:rsid w:val="00FF086B"/>
    <w:rsid w:val="00FF0E7C"/>
    <w:rsid w:val="00FF2050"/>
    <w:rsid w:val="00FF6623"/>
    <w:rsid w:val="00FF6663"/>
    <w:rsid w:val="00FF6A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603BA3"/>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603BA3"/>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3BA3"/>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1D29F5"/>
    <w:rPr>
      <w:color w:val="467886" w:themeColor="hyperlink"/>
      <w:u w:val="single"/>
    </w:rPr>
  </w:style>
  <w:style w:type="character" w:styleId="UnresolvedMention">
    <w:name w:val="Unresolved Mention"/>
    <w:basedOn w:val="DefaultParagraphFont"/>
    <w:uiPriority w:val="99"/>
    <w:semiHidden/>
    <w:unhideWhenUsed/>
    <w:rsid w:val="001D29F5"/>
    <w:rPr>
      <w:color w:val="605E5C"/>
      <w:shd w:val="clear" w:color="auto" w:fill="E1DFDD"/>
    </w:rPr>
  </w:style>
  <w:style w:type="table" w:styleId="TableGrid">
    <w:name w:val="Table Grid"/>
    <w:basedOn w:val="TableNormal"/>
    <w:uiPriority w:val="39"/>
    <w:rsid w:val="008D13F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603BA3"/>
    <w:rPr>
      <w:b/>
      <w:bCs/>
      <w:i/>
      <w:iCs/>
      <w:spacing w:val="5"/>
    </w:rPr>
  </w:style>
  <w:style w:type="paragraph" w:styleId="Caption">
    <w:name w:val="caption"/>
    <w:basedOn w:val="Normal"/>
    <w:next w:val="Normal"/>
    <w:uiPriority w:val="35"/>
    <w:semiHidden/>
    <w:unhideWhenUsed/>
    <w:qFormat/>
    <w:rsid w:val="00603BA3"/>
    <w:pPr>
      <w:spacing w:after="200" w:line="240" w:lineRule="auto"/>
    </w:pPr>
    <w:rPr>
      <w:i/>
      <w:iCs/>
      <w:color w:val="0E2841" w:themeColor="text2"/>
      <w:sz w:val="18"/>
      <w:szCs w:val="18"/>
    </w:rPr>
  </w:style>
  <w:style w:type="character" w:styleId="Emphasis">
    <w:name w:val="Emphasis"/>
    <w:basedOn w:val="DefaultParagraphFont"/>
    <w:uiPriority w:val="20"/>
    <w:qFormat/>
    <w:rsid w:val="00603BA3"/>
    <w:rPr>
      <w:i/>
      <w:iCs/>
    </w:rPr>
  </w:style>
  <w:style w:type="character" w:customStyle="1" w:styleId="Heading7Char">
    <w:name w:val="Heading 7 Char"/>
    <w:basedOn w:val="DefaultParagraphFont"/>
    <w:link w:val="Heading7"/>
    <w:uiPriority w:val="9"/>
    <w:semiHidden/>
    <w:rsid w:val="00603BA3"/>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603BA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3BA3"/>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603BA3"/>
    <w:rPr>
      <w:i/>
      <w:iCs/>
      <w:color w:val="156082" w:themeColor="accent1"/>
    </w:rPr>
  </w:style>
  <w:style w:type="paragraph" w:styleId="IntenseQuote">
    <w:name w:val="Intense Quote"/>
    <w:basedOn w:val="Normal"/>
    <w:next w:val="Normal"/>
    <w:link w:val="IntenseQuoteChar"/>
    <w:uiPriority w:val="30"/>
    <w:qFormat/>
    <w:rsid w:val="00603BA3"/>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603BA3"/>
    <w:rPr>
      <w:i/>
      <w:iCs/>
      <w:color w:val="156082" w:themeColor="accent1"/>
    </w:rPr>
  </w:style>
  <w:style w:type="character" w:styleId="IntenseReference">
    <w:name w:val="Intense Reference"/>
    <w:basedOn w:val="DefaultParagraphFont"/>
    <w:uiPriority w:val="32"/>
    <w:qFormat/>
    <w:rsid w:val="00603BA3"/>
    <w:rPr>
      <w:b/>
      <w:bCs/>
      <w:smallCaps/>
      <w:color w:val="156082" w:themeColor="accent1"/>
      <w:spacing w:val="5"/>
    </w:rPr>
  </w:style>
  <w:style w:type="paragraph" w:styleId="Quote">
    <w:name w:val="Quote"/>
    <w:basedOn w:val="Normal"/>
    <w:next w:val="Normal"/>
    <w:link w:val="QuoteChar"/>
    <w:uiPriority w:val="29"/>
    <w:qFormat/>
    <w:rsid w:val="00603BA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603BA3"/>
    <w:rPr>
      <w:i/>
      <w:iCs/>
      <w:color w:val="404040" w:themeColor="text1" w:themeTint="BF"/>
    </w:rPr>
  </w:style>
  <w:style w:type="character" w:styleId="Strong">
    <w:name w:val="Strong"/>
    <w:basedOn w:val="DefaultParagraphFont"/>
    <w:uiPriority w:val="22"/>
    <w:qFormat/>
    <w:rsid w:val="00603BA3"/>
    <w:rPr>
      <w:b/>
      <w:bCs/>
    </w:rPr>
  </w:style>
  <w:style w:type="character" w:styleId="SubtleEmphasis">
    <w:name w:val="Subtle Emphasis"/>
    <w:basedOn w:val="DefaultParagraphFont"/>
    <w:uiPriority w:val="19"/>
    <w:qFormat/>
    <w:rsid w:val="00603BA3"/>
    <w:rPr>
      <w:i/>
      <w:iCs/>
      <w:color w:val="404040" w:themeColor="text1" w:themeTint="BF"/>
    </w:rPr>
  </w:style>
  <w:style w:type="character" w:styleId="SubtleReference">
    <w:name w:val="Subtle Reference"/>
    <w:basedOn w:val="DefaultParagraphFont"/>
    <w:uiPriority w:val="31"/>
    <w:qFormat/>
    <w:rsid w:val="00603BA3"/>
    <w:rPr>
      <w:smallCaps/>
      <w:color w:val="5A5A5A" w:themeColor="text1" w:themeTint="A5"/>
    </w:rPr>
  </w:style>
  <w:style w:type="paragraph" w:styleId="TOCHeading">
    <w:name w:val="TOC Heading"/>
    <w:basedOn w:val="Heading1"/>
    <w:next w:val="Normal"/>
    <w:uiPriority w:val="39"/>
    <w:semiHidden/>
    <w:unhideWhenUsed/>
    <w:qFormat/>
    <w:rsid w:val="00603BA3"/>
    <w:pPr>
      <w:spacing w:before="240" w:after="0"/>
      <w:outlineLvl w:val="9"/>
    </w:pPr>
    <w:rPr>
      <w:rFonts w:asciiTheme="majorHAnsi" w:eastAsiaTheme="majorEastAsia" w:hAnsiTheme="majorHAnsi" w:cstheme="majorBidi"/>
      <w:color w:val="0F4761" w:themeColor="accent1" w:themeShade="BF"/>
      <w:sz w:val="32"/>
      <w:szCs w:val="32"/>
    </w:rPr>
  </w:style>
  <w:style w:type="paragraph" w:styleId="NormalWeb">
    <w:name w:val="Normal (Web)"/>
    <w:basedOn w:val="Normal"/>
    <w:uiPriority w:val="99"/>
    <w:semiHidden/>
    <w:unhideWhenUsed/>
    <w:rsid w:val="00701C99"/>
    <w:pPr>
      <w:suppressAutoHyphens w:val="0"/>
      <w:autoSpaceDN/>
      <w:spacing w:before="100" w:beforeAutospacing="1" w:after="100" w:afterAutospacing="1" w:line="240" w:lineRule="auto"/>
      <w:textAlignment w:val="auto"/>
    </w:pPr>
    <w:rPr>
      <w:rFonts w:ascii="Times New Roman" w:hAnsi="Times New Roman" w:cs="Times New Roman"/>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jovy@yahoo.c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E66FC-069E-4434-A773-3E46F2D0A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Jovita Carpio</cp:lastModifiedBy>
  <cp:revision>4</cp:revision>
  <dcterms:created xsi:type="dcterms:W3CDTF">2026-08-08T13:12:00Z</dcterms:created>
  <dcterms:modified xsi:type="dcterms:W3CDTF">2026-08-08T13:14:00Z</dcterms:modified>
</cp:coreProperties>
</file>