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753CC" w:rsidP="008C4441">
            <w:pPr>
              <w:rPr>
                <w:rFonts w:ascii="Arial" w:hAnsi="Arial" w:cs="Arial"/>
                <w:sz w:val="22"/>
                <w:szCs w:val="22"/>
              </w:rPr>
            </w:pPr>
            <w:r>
              <w:rPr>
                <w:rFonts w:ascii="Arial" w:hAnsi="Arial" w:cs="Arial"/>
                <w:sz w:val="22"/>
                <w:szCs w:val="22"/>
              </w:rPr>
              <w:t>Nicole</w:t>
            </w:r>
            <w:r w:rsidR="00E75F23">
              <w:rPr>
                <w:rFonts w:ascii="Arial" w:hAnsi="Arial" w:cs="Arial"/>
                <w:sz w:val="22"/>
                <w:szCs w:val="22"/>
              </w:rPr>
              <w:t xml:space="preserve"> Marie</w:t>
            </w:r>
            <w:r>
              <w:rPr>
                <w:rFonts w:ascii="Arial" w:hAnsi="Arial" w:cs="Arial"/>
                <w:sz w:val="22"/>
                <w:szCs w:val="22"/>
              </w:rPr>
              <w:t xml:space="preserve"> Heal</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75F2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991BF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991BF2" w:rsidP="008C4441">
            <w:pPr>
              <w:rPr>
                <w:rFonts w:ascii="Arial" w:hAnsi="Arial" w:cs="Arial"/>
                <w:sz w:val="22"/>
                <w:szCs w:val="22"/>
              </w:rPr>
            </w:pPr>
            <w:r>
              <w:rPr>
                <w:rFonts w:ascii="Arial" w:hAnsi="Arial" w:cs="Arial"/>
                <w:sz w:val="22"/>
                <w:szCs w:val="22"/>
              </w:rPr>
              <w:t xml:space="preserve">UWTSD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991BF2"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753CC" w:rsidP="008C4441">
            <w:pPr>
              <w:rPr>
                <w:rFonts w:ascii="Arial" w:hAnsi="Arial" w:cs="Arial"/>
                <w:sz w:val="22"/>
                <w:szCs w:val="22"/>
              </w:rPr>
            </w:pPr>
            <w:hyperlink r:id="rId11" w:history="1">
              <w:r w:rsidRPr="002946A9">
                <w:rPr>
                  <w:rStyle w:val="Hyperlink"/>
                  <w:rFonts w:ascii="Arial" w:hAnsi="Arial" w:cs="Arial"/>
                  <w:sz w:val="22"/>
                  <w:szCs w:val="22"/>
                </w:rPr>
                <w:t>1906535@student.uwtsd.ac.uk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E75F23" w:rsidP="008C4441">
            <w:pPr>
              <w:rPr>
                <w:rFonts w:ascii="Arial" w:hAnsi="Arial" w:cs="Arial"/>
                <w:sz w:val="22"/>
                <w:szCs w:val="22"/>
              </w:rPr>
            </w:pPr>
            <w:r>
              <w:rPr>
                <w:rFonts w:ascii="Arial" w:hAnsi="Arial" w:cs="Arial"/>
                <w:sz w:val="22"/>
                <w:szCs w:val="22"/>
              </w:rPr>
              <w:t>07491404450</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753CC" w:rsidP="00090CF7">
            <w:pPr>
              <w:rPr>
                <w:rFonts w:ascii="Arial" w:hAnsi="Arial" w:cs="Arial"/>
                <w:sz w:val="22"/>
                <w:szCs w:val="22"/>
              </w:rPr>
            </w:pPr>
            <w:r>
              <w:rPr>
                <w:rFonts w:ascii="Arial" w:hAnsi="Arial" w:cs="Arial"/>
                <w:sz w:val="22"/>
                <w:szCs w:val="22"/>
              </w:rPr>
              <w:t>1906535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4753CC" w:rsidP="00090CF7">
            <w:pPr>
              <w:rPr>
                <w:rFonts w:ascii="Arial" w:hAnsi="Arial" w:cs="Arial"/>
                <w:sz w:val="22"/>
                <w:szCs w:val="22"/>
              </w:rPr>
            </w:pPr>
            <w:r>
              <w:rPr>
                <w:rFonts w:ascii="Arial" w:hAnsi="Arial" w:cs="Arial"/>
                <w:sz w:val="22"/>
                <w:szCs w:val="22"/>
              </w:rPr>
              <w:t>PGCE Secondary Education in RE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75F23"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E75F2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75F23">
              <w:rPr>
                <w:rFonts w:ascii="Arial" w:hAnsi="Arial" w:cs="Arial"/>
                <w:sz w:val="22"/>
                <w:szCs w:val="22"/>
              </w:rPr>
              <w:br/>
            </w:r>
            <w:proofErr w:type="spellStart"/>
            <w:r w:rsidR="00E75F23">
              <w:rPr>
                <w:rFonts w:ascii="Arial" w:hAnsi="Arial" w:cs="Arial"/>
                <w:sz w:val="22"/>
                <w:szCs w:val="22"/>
              </w:rPr>
              <w:t>Angella</w:t>
            </w:r>
            <w:proofErr w:type="spellEnd"/>
            <w:r w:rsidR="00E75F23">
              <w:rPr>
                <w:rFonts w:ascii="Arial" w:hAnsi="Arial" w:cs="Arial"/>
                <w:sz w:val="22"/>
                <w:szCs w:val="22"/>
              </w:rPr>
              <w:t xml:space="preserve"> </w:t>
            </w:r>
            <w:proofErr w:type="spellStart"/>
            <w:r w:rsidR="00E75F23">
              <w:rPr>
                <w:rFonts w:ascii="Arial" w:hAnsi="Arial" w:cs="Arial"/>
                <w:sz w:val="22"/>
                <w:szCs w:val="22"/>
              </w:rPr>
              <w:t>Cooze</w:t>
            </w:r>
            <w:proofErr w:type="spellEnd"/>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E75F2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E75F23"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4753CC"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991BF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991BF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E75F23" w:rsidRDefault="00E75F23" w:rsidP="00303350">
            <w:pPr>
              <w:autoSpaceDE w:val="0"/>
              <w:autoSpaceDN w:val="0"/>
              <w:adjustRightInd w:val="0"/>
              <w:rPr>
                <w:rFonts w:ascii="Arial" w:hAnsi="Arial" w:cs="Arial"/>
                <w:b/>
                <w:bCs/>
                <w:iCs/>
                <w:sz w:val="22"/>
                <w:szCs w:val="22"/>
              </w:rPr>
            </w:pPr>
            <w:r>
              <w:rPr>
                <w:rFonts w:ascii="Arial" w:hAnsi="Arial" w:cs="Arial"/>
                <w:b/>
                <w:bCs/>
                <w:iCs/>
                <w:sz w:val="22"/>
                <w:szCs w:val="22"/>
              </w:rPr>
              <w:t>BERA Guidance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E75F2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991BF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E75F23" w:rsidP="00F75F59">
            <w:pPr>
              <w:autoSpaceDE w:val="0"/>
              <w:autoSpaceDN w:val="0"/>
              <w:adjustRightInd w:val="0"/>
              <w:rPr>
                <w:rFonts w:ascii="Arial" w:hAnsi="Arial" w:cs="Arial"/>
                <w:bCs/>
                <w:sz w:val="22"/>
                <w:szCs w:val="22"/>
              </w:rPr>
            </w:pPr>
            <w:r>
              <w:rPr>
                <w:rFonts w:ascii="Arial" w:hAnsi="Arial" w:cs="Arial"/>
                <w:bCs/>
                <w:sz w:val="22"/>
                <w:szCs w:val="22"/>
              </w:rPr>
              <w:t>N/A</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E75F23" w:rsidP="00F75F59">
            <w:pPr>
              <w:autoSpaceDE w:val="0"/>
              <w:autoSpaceDN w:val="0"/>
              <w:adjustRightInd w:val="0"/>
              <w:rPr>
                <w:rFonts w:ascii="Arial" w:hAnsi="Arial" w:cs="Arial"/>
                <w:bCs/>
                <w:sz w:val="22"/>
                <w:szCs w:val="22"/>
              </w:rPr>
            </w:pPr>
            <w:r>
              <w:rPr>
                <w:rFonts w:ascii="Arial" w:hAnsi="Arial" w:cs="Arial"/>
                <w:bCs/>
                <w:sz w:val="22"/>
                <w:szCs w:val="22"/>
              </w:rPr>
              <w:t>N/A</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E75F23"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4753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E75F2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4753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E75F2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753CC">
        <w:tc>
          <w:tcPr>
            <w:tcW w:w="6232" w:type="dxa"/>
            <w:gridSpan w:val="2"/>
            <w:shd w:val="clear" w:color="auto" w:fill="F2F2F2" w:themeFill="background1" w:themeFillShade="F2"/>
          </w:tcPr>
          <w:p w:rsidR="00C32EFB" w:rsidRPr="004C3A0B" w:rsidRDefault="00C32EFB" w:rsidP="004753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753C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4753CC" w:rsidP="004753C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753C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E75F23" w:rsidP="004753C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E75F2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E75F2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753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3730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7373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753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7373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rsidR="00CA7241" w:rsidRPr="004C3A0B" w:rsidRDefault="00991BF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4753CC" w:rsidP="003C07E3">
            <w:pPr>
              <w:rPr>
                <w:rFonts w:ascii="Arial" w:hAnsi="Arial" w:cs="Arial"/>
                <w:sz w:val="22"/>
                <w:szCs w:val="22"/>
              </w:rPr>
            </w:pPr>
            <w:r>
              <w:rPr>
                <w:rFonts w:ascii="Arial" w:hAnsi="Arial" w:cs="Arial"/>
                <w:sz w:val="22"/>
                <w:szCs w:val="22"/>
              </w:rPr>
              <w:t xml:space="preserve">What is the impact of differentiated reading materials based on learners reading ages?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991BF2" w:rsidP="003C07E3">
            <w:pPr>
              <w:rPr>
                <w:rFonts w:ascii="Arial" w:hAnsi="Arial" w:cs="Arial"/>
                <w:sz w:val="22"/>
                <w:szCs w:val="22"/>
              </w:rPr>
            </w:pPr>
            <w:r>
              <w:rPr>
                <w:rFonts w:ascii="Arial" w:hAnsi="Arial" w:cs="Arial"/>
                <w:sz w:val="22"/>
                <w:szCs w:val="22"/>
              </w:rPr>
              <w:t>January 6</w:t>
            </w:r>
            <w:r w:rsidRPr="00991BF2">
              <w:rPr>
                <w:rFonts w:ascii="Arial" w:hAnsi="Arial" w:cs="Arial"/>
                <w:sz w:val="22"/>
                <w:szCs w:val="22"/>
                <w:vertAlign w:val="superscript"/>
              </w:rPr>
              <w:t>th</w:t>
            </w:r>
            <w:r>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991BF2" w:rsidP="003C07E3">
            <w:pPr>
              <w:rPr>
                <w:rFonts w:ascii="Arial" w:hAnsi="Arial" w:cs="Arial"/>
                <w:sz w:val="22"/>
                <w:szCs w:val="22"/>
              </w:rPr>
            </w:pPr>
            <w:r>
              <w:rPr>
                <w:rFonts w:ascii="Arial" w:hAnsi="Arial" w:cs="Arial"/>
                <w:sz w:val="22"/>
                <w:szCs w:val="22"/>
              </w:rPr>
              <w:t>February 4</w:t>
            </w:r>
            <w:r w:rsidRPr="00991BF2">
              <w:rPr>
                <w:rFonts w:ascii="Arial" w:hAnsi="Arial" w:cs="Arial"/>
                <w:sz w:val="22"/>
                <w:szCs w:val="22"/>
                <w:vertAlign w:val="superscript"/>
              </w:rPr>
              <w:t>th</w:t>
            </w:r>
            <w:r>
              <w:rPr>
                <w:rFonts w:ascii="Arial" w:hAnsi="Arial" w:cs="Arial"/>
                <w:sz w:val="22"/>
                <w:szCs w:val="22"/>
              </w:rPr>
              <w:t xml:space="preserve">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4753CC" w:rsidP="002A152D">
            <w:pPr>
              <w:rPr>
                <w:rFonts w:ascii="Arial" w:hAnsi="Arial" w:cs="Arial"/>
              </w:rPr>
            </w:pPr>
            <w:r>
              <w:rPr>
                <w:rFonts w:ascii="Arial" w:hAnsi="Arial" w:cs="Arial"/>
              </w:rPr>
              <w:t xml:space="preserve">To </w:t>
            </w:r>
            <w:r w:rsidR="00E75F23">
              <w:rPr>
                <w:rFonts w:ascii="Arial" w:hAnsi="Arial" w:cs="Arial"/>
              </w:rPr>
              <w:t>investigate</w:t>
            </w:r>
            <w:r>
              <w:rPr>
                <w:rFonts w:ascii="Arial" w:hAnsi="Arial" w:cs="Arial"/>
              </w:rPr>
              <w:t xml:space="preserve"> how </w:t>
            </w:r>
            <w:proofErr w:type="gramStart"/>
            <w:r>
              <w:rPr>
                <w:rFonts w:ascii="Arial" w:hAnsi="Arial" w:cs="Arial"/>
              </w:rPr>
              <w:t>much</w:t>
            </w:r>
            <w:proofErr w:type="gramEnd"/>
            <w:r>
              <w:rPr>
                <w:rFonts w:ascii="Arial" w:hAnsi="Arial" w:cs="Arial"/>
              </w:rPr>
              <w:t xml:space="preserve"> we should differentiate reading materials within a secondary school classroom based on various different reading ages of learners within the class.</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4753CC" w:rsidP="00113E57">
            <w:pPr>
              <w:rPr>
                <w:rFonts w:ascii="Arial" w:hAnsi="Arial" w:cs="Arial"/>
              </w:rPr>
            </w:pPr>
            <w:r>
              <w:rPr>
                <w:rFonts w:ascii="Arial" w:hAnsi="Arial" w:cs="Arial"/>
              </w:rPr>
              <w:t xml:space="preserve">What is the impact of differentiated reading materials based on learners reading ages?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4753CC" w:rsidP="00425DA7">
            <w:pPr>
              <w:rPr>
                <w:rFonts w:ascii="Arial" w:hAnsi="Arial" w:cs="Arial"/>
              </w:rPr>
            </w:pPr>
            <w:r>
              <w:rPr>
                <w:rFonts w:ascii="Arial" w:hAnsi="Arial" w:cs="Arial"/>
              </w:rPr>
              <w:t xml:space="preserve">To discover </w:t>
            </w:r>
            <w:r w:rsidR="005E607D">
              <w:rPr>
                <w:rFonts w:ascii="Arial" w:hAnsi="Arial" w:cs="Arial"/>
              </w:rPr>
              <w:t xml:space="preserve">whether </w:t>
            </w:r>
            <w:r>
              <w:rPr>
                <w:rFonts w:ascii="Arial" w:hAnsi="Arial" w:cs="Arial"/>
              </w:rPr>
              <w:t>reading materials should be differentiated based on variety of learners with multiple different reading ages</w:t>
            </w:r>
            <w:r w:rsidR="005E607D">
              <w:rPr>
                <w:rFonts w:ascii="Arial" w:hAnsi="Arial" w:cs="Arial"/>
              </w:rPr>
              <w:t xml:space="preserve"> and to what extent this is appropriate</w:t>
            </w:r>
            <w:r w:rsidR="00991BF2">
              <w:rPr>
                <w:rFonts w:ascii="Arial" w:hAnsi="Arial" w:cs="Arial"/>
              </w:rPr>
              <w:t xml:space="preserve"> within the classroom</w:t>
            </w:r>
            <w:r>
              <w:rPr>
                <w:rFonts w:ascii="Arial" w:hAnsi="Arial" w:cs="Arial"/>
              </w:rPr>
              <w:t xml:space="preserve">.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64319A">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E75F23" w:rsidRPr="0064319A" w:rsidRDefault="00E75F23" w:rsidP="0064319A">
            <w:pPr>
              <w:autoSpaceDE w:val="0"/>
              <w:autoSpaceDN w:val="0"/>
              <w:adjustRightInd w:val="0"/>
              <w:rPr>
                <w:rFonts w:ascii="Arial" w:hAnsi="Arial" w:cs="Arial"/>
                <w:b/>
                <w:bCs/>
                <w:sz w:val="22"/>
                <w:szCs w:val="22"/>
              </w:rPr>
            </w:pPr>
          </w:p>
          <w:p w:rsidR="00D71982" w:rsidRPr="004C3A0B" w:rsidRDefault="0064319A" w:rsidP="00425DA7">
            <w:pPr>
              <w:rPr>
                <w:rFonts w:ascii="Arial" w:hAnsi="Arial" w:cs="Arial"/>
                <w:sz w:val="22"/>
                <w:szCs w:val="22"/>
              </w:rPr>
            </w:pPr>
            <w:r>
              <w:rPr>
                <w:rFonts w:ascii="Arial" w:hAnsi="Arial" w:cs="Arial"/>
                <w:sz w:val="22"/>
                <w:szCs w:val="22"/>
              </w:rPr>
              <w:t xml:space="preserve">To provide learners with differentiated reading resources to gage the impact of overall engagement levels and understanding of the resources provided.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4753CC" w:rsidP="003C07E3">
            <w:pPr>
              <w:rPr>
                <w:rFonts w:ascii="Arial" w:hAnsi="Arial" w:cs="Arial"/>
                <w:sz w:val="22"/>
                <w:szCs w:val="22"/>
              </w:rPr>
            </w:pPr>
            <w:r>
              <w:rPr>
                <w:rFonts w:ascii="Arial" w:hAnsi="Arial" w:cs="Arial"/>
                <w:sz w:val="22"/>
                <w:szCs w:val="22"/>
              </w:rPr>
              <w:t>Observation of teaching will be used during the research with reflection at the end of the learning session. A variety of different learning resources will be provided to learners based on their reading ages. Following a lesson, 3 learners</w:t>
            </w:r>
            <w:r w:rsidR="0064319A">
              <w:rPr>
                <w:rFonts w:ascii="Arial" w:hAnsi="Arial" w:cs="Arial"/>
                <w:sz w:val="22"/>
                <w:szCs w:val="22"/>
              </w:rPr>
              <w:t xml:space="preserve"> with varying reading ages</w:t>
            </w:r>
            <w:r>
              <w:rPr>
                <w:rFonts w:ascii="Arial" w:hAnsi="Arial" w:cs="Arial"/>
                <w:sz w:val="22"/>
                <w:szCs w:val="22"/>
              </w:rPr>
              <w:t xml:space="preserve"> will be selected to take part in </w:t>
            </w:r>
            <w:proofErr w:type="gramStart"/>
            <w:r w:rsidR="0064319A">
              <w:rPr>
                <w:rFonts w:ascii="Arial" w:hAnsi="Arial" w:cs="Arial"/>
                <w:sz w:val="22"/>
                <w:szCs w:val="22"/>
              </w:rPr>
              <w:t>a  focus</w:t>
            </w:r>
            <w:proofErr w:type="gramEnd"/>
            <w:r w:rsidR="0064319A">
              <w:rPr>
                <w:rFonts w:ascii="Arial" w:hAnsi="Arial" w:cs="Arial"/>
                <w:sz w:val="22"/>
                <w:szCs w:val="22"/>
              </w:rPr>
              <w:t xml:space="preserve"> </w:t>
            </w:r>
            <w:r w:rsidR="0064319A">
              <w:rPr>
                <w:rFonts w:ascii="Arial" w:hAnsi="Arial" w:cs="Arial"/>
                <w:sz w:val="22"/>
                <w:szCs w:val="22"/>
              </w:rPr>
              <w:lastRenderedPageBreak/>
              <w:t>group which will be of a semi structured nature</w:t>
            </w:r>
            <w:r>
              <w:rPr>
                <w:rFonts w:ascii="Arial" w:hAnsi="Arial" w:cs="Arial"/>
                <w:sz w:val="22"/>
                <w:szCs w:val="22"/>
              </w:rPr>
              <w:t>.</w:t>
            </w:r>
            <w:r w:rsidR="0064319A">
              <w:rPr>
                <w:rFonts w:ascii="Arial" w:hAnsi="Arial" w:cs="Arial"/>
                <w:sz w:val="22"/>
                <w:szCs w:val="22"/>
              </w:rPr>
              <w:t xml:space="preserve"> All researchers will be present during the focus group, with the </w:t>
            </w:r>
            <w:proofErr w:type="gramStart"/>
            <w:r w:rsidR="0064319A">
              <w:rPr>
                <w:rFonts w:ascii="Arial" w:hAnsi="Arial" w:cs="Arial"/>
                <w:sz w:val="22"/>
                <w:szCs w:val="22"/>
              </w:rPr>
              <w:t>pupils</w:t>
            </w:r>
            <w:proofErr w:type="gramEnd"/>
            <w:r w:rsidR="0064319A">
              <w:rPr>
                <w:rFonts w:ascii="Arial" w:hAnsi="Arial" w:cs="Arial"/>
                <w:sz w:val="22"/>
                <w:szCs w:val="22"/>
              </w:rPr>
              <w:t xml:space="preserve"> teacher leading the interview, the other two research will observe and take written notes. </w:t>
            </w:r>
            <w:r w:rsidR="0025604F">
              <w:rPr>
                <w:rFonts w:ascii="Arial" w:hAnsi="Arial" w:cs="Arial"/>
                <w:sz w:val="22"/>
                <w:szCs w:val="22"/>
              </w:rPr>
              <w:t xml:space="preserve">Researchers will have a schedule and a checklist to </w:t>
            </w:r>
            <w:r w:rsidR="00336828">
              <w:rPr>
                <w:rFonts w:ascii="Arial" w:hAnsi="Arial" w:cs="Arial"/>
                <w:sz w:val="22"/>
                <w:szCs w:val="22"/>
              </w:rPr>
              <w:t xml:space="preserve">focus their observations, this schedule will guide all researchers on what to look for within the classroom and what learners to focus on. The checklist will be used during the lesson observation to allow the researcher to capture the relevant information needed for the research.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w:t>
            </w:r>
            <w:r w:rsidR="004753CC">
              <w:rPr>
                <w:rFonts w:ascii="Arial" w:hAnsi="Arial" w:cs="Arial"/>
                <w:color w:val="808080"/>
                <w:sz w:val="18"/>
                <w:szCs w:val="18"/>
              </w:rPr>
              <w:t>o</w:t>
            </w:r>
            <w:r w:rsidRPr="004C3A0B">
              <w:rPr>
                <w:rFonts w:ascii="Arial" w:hAnsi="Arial" w:cs="Arial"/>
                <w:color w:val="808080"/>
                <w:sz w:val="18"/>
                <w:szCs w:val="18"/>
              </w:rPr>
              <w:t>u type)</w:t>
            </w:r>
          </w:p>
        </w:tc>
      </w:tr>
    </w:tbl>
    <w:p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5E607D" w:rsidP="003C07E3">
            <w:pPr>
              <w:rPr>
                <w:rFonts w:ascii="Arial" w:hAnsi="Arial" w:cs="Arial"/>
                <w:sz w:val="22"/>
                <w:szCs w:val="22"/>
              </w:rPr>
            </w:pPr>
            <w:r>
              <w:rPr>
                <w:rFonts w:ascii="Arial" w:hAnsi="Arial" w:cs="Arial"/>
                <w:sz w:val="22"/>
                <w:szCs w:val="22"/>
              </w:rPr>
              <w:t xml:space="preserve"> </w:t>
            </w:r>
          </w:p>
          <w:p w:rsidR="005E607D" w:rsidRPr="004C3A0B" w:rsidRDefault="0064319A" w:rsidP="003C07E3">
            <w:pPr>
              <w:rPr>
                <w:rFonts w:ascii="Arial" w:hAnsi="Arial" w:cs="Arial"/>
                <w:sz w:val="22"/>
                <w:szCs w:val="22"/>
              </w:rPr>
            </w:pPr>
            <w:r>
              <w:rPr>
                <w:rFonts w:ascii="Arial" w:hAnsi="Arial" w:cs="Arial"/>
                <w:sz w:val="22"/>
                <w:szCs w:val="22"/>
              </w:rPr>
              <w:t>The research activity will take place in PTE1, the placement school of the researchers. This is an English medium secondary school with pupils ages ranging between 11 and 16 years. The school is situated in a low socio-economic area of Swansea. The research will take place in 3 different lessons</w:t>
            </w:r>
            <w:r w:rsidR="0025604F">
              <w:rPr>
                <w:rFonts w:ascii="Arial" w:hAnsi="Arial" w:cs="Arial"/>
                <w:sz w:val="22"/>
                <w:szCs w:val="22"/>
              </w:rPr>
              <w:t xml:space="preserve"> within the humanities department.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25604F"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25604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4753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25604F">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25604F" w:rsidP="003257BD">
            <w:pPr>
              <w:rPr>
                <w:rFonts w:ascii="Arial" w:hAnsi="Arial" w:cs="Arial"/>
                <w:sz w:val="22"/>
                <w:szCs w:val="22"/>
              </w:rPr>
            </w:pPr>
            <w:r>
              <w:rPr>
                <w:rFonts w:ascii="Arial" w:hAnsi="Arial" w:cs="Arial"/>
                <w:sz w:val="22"/>
                <w:szCs w:val="22"/>
              </w:rPr>
              <w:t xml:space="preserve">The researchers will be using reading ages and other confidential data of pupils that will be located on PARS system within the school. This is protected by GDPR and will be accessed within the confined area and systems within the school. </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5E6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5E6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5E6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5E6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5E6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5E6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2560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5E6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5E60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5E60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5E60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5E60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5E607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5E607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Default="0025604F" w:rsidP="00113E57">
            <w:pPr>
              <w:rPr>
                <w:rFonts w:ascii="Arial" w:hAnsi="Arial" w:cs="Arial"/>
              </w:rPr>
            </w:pPr>
            <w:r>
              <w:rPr>
                <w:rFonts w:ascii="Arial" w:hAnsi="Arial" w:cs="Arial"/>
              </w:rPr>
              <w:t>Focus group with a semi-structured interview.</w:t>
            </w:r>
          </w:p>
          <w:p w:rsidR="0025604F" w:rsidRDefault="0025604F" w:rsidP="00113E57">
            <w:pPr>
              <w:rPr>
                <w:rFonts w:ascii="Arial" w:hAnsi="Arial" w:cs="Arial"/>
              </w:rPr>
            </w:pPr>
            <w:r>
              <w:rPr>
                <w:rFonts w:ascii="Arial" w:hAnsi="Arial" w:cs="Arial"/>
              </w:rPr>
              <w:t>Observer checklist.</w:t>
            </w:r>
          </w:p>
          <w:p w:rsidR="0025604F" w:rsidRPr="006C1FDD" w:rsidRDefault="0025604F" w:rsidP="00113E57">
            <w:pPr>
              <w:rPr>
                <w:rFonts w:ascii="Arial" w:hAnsi="Arial" w:cs="Arial"/>
              </w:rPr>
            </w:pPr>
            <w:r>
              <w:rPr>
                <w:rFonts w:ascii="Arial" w:hAnsi="Arial" w:cs="Arial"/>
              </w:rPr>
              <w:t xml:space="preserve">Observation schedule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3368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3368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3368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3368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E60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5E60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5E60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5E60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5E607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5E607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5E607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36828" w:rsidP="003257BD">
            <w:pPr>
              <w:rPr>
                <w:rFonts w:ascii="Arial" w:hAnsi="Arial" w:cs="Arial"/>
                <w:sz w:val="22"/>
                <w:szCs w:val="22"/>
              </w:rPr>
            </w:pPr>
            <w:r>
              <w:rPr>
                <w:rFonts w:ascii="Arial" w:hAnsi="Arial" w:cs="Arial"/>
                <w:sz w:val="22"/>
                <w:szCs w:val="22"/>
              </w:rPr>
              <w:t>Focus group will be based on 3 pre-selected pupils per class, 3 classes will take part within the research. Therefore, 9 learners will take part.</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36828" w:rsidP="003257BD">
            <w:pPr>
              <w:rPr>
                <w:rFonts w:ascii="Arial" w:hAnsi="Arial" w:cs="Arial"/>
                <w:sz w:val="22"/>
                <w:szCs w:val="22"/>
              </w:rPr>
            </w:pPr>
            <w:r>
              <w:rPr>
                <w:rFonts w:ascii="Arial" w:hAnsi="Arial" w:cs="Arial"/>
                <w:sz w:val="22"/>
                <w:szCs w:val="22"/>
              </w:rPr>
              <w:t xml:space="preserve">3 MAT learners/ learners with above average reading ages, 3 learners with average learning ages, 3 learners with reading ages below their chronological ages.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36828" w:rsidP="003257BD">
            <w:pPr>
              <w:rPr>
                <w:rFonts w:ascii="Arial" w:hAnsi="Arial" w:cs="Arial"/>
                <w:sz w:val="22"/>
                <w:szCs w:val="22"/>
              </w:rPr>
            </w:pPr>
            <w:r>
              <w:rPr>
                <w:rFonts w:ascii="Arial" w:hAnsi="Arial" w:cs="Arial"/>
                <w:sz w:val="22"/>
                <w:szCs w:val="22"/>
              </w:rPr>
              <w:t>PARS school system (protected by GDPR)</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5E60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5E60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5E6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5E6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5E6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5E6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4753CC"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F7A00">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4753C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AF7A00">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EF2A3F" w:rsidRDefault="00EF2A3F" w:rsidP="00EF2A3F">
            <w:pPr>
              <w:pStyle w:val="ListParagraph"/>
              <w:numPr>
                <w:ilvl w:val="0"/>
                <w:numId w:val="29"/>
              </w:numPr>
              <w:rPr>
                <w:rFonts w:ascii="Arial" w:hAnsi="Arial" w:cs="Arial"/>
              </w:rPr>
            </w:pPr>
            <w:r w:rsidRPr="00EF2A3F">
              <w:rPr>
                <w:rFonts w:ascii="Arial" w:hAnsi="Arial" w:cs="Arial"/>
              </w:rPr>
              <w:t>Feeling left out because they weren’t included</w:t>
            </w:r>
            <w:r>
              <w:rPr>
                <w:rFonts w:ascii="Arial" w:hAnsi="Arial" w:cs="Arial"/>
              </w:rPr>
              <w:t xml:space="preserve"> – affecting </w:t>
            </w:r>
            <w:proofErr w:type="gramStart"/>
            <w:r>
              <w:rPr>
                <w:rFonts w:ascii="Arial" w:hAnsi="Arial" w:cs="Arial"/>
              </w:rPr>
              <w:t>pupils</w:t>
            </w:r>
            <w:proofErr w:type="gramEnd"/>
            <w:r>
              <w:rPr>
                <w:rFonts w:ascii="Arial" w:hAnsi="Arial" w:cs="Arial"/>
              </w:rPr>
              <w:t xml:space="preserve"> </w:t>
            </w:r>
            <w:proofErr w:type="spellStart"/>
            <w:r>
              <w:rPr>
                <w:rFonts w:ascii="Arial" w:hAnsi="Arial" w:cs="Arial"/>
              </w:rPr>
              <w:t>self esteem</w:t>
            </w:r>
            <w:proofErr w:type="spellEnd"/>
            <w:r>
              <w:rPr>
                <w:rFonts w:ascii="Arial" w:hAnsi="Arial" w:cs="Arial"/>
              </w:rPr>
              <w:t xml:space="preserve">. </w:t>
            </w:r>
          </w:p>
          <w:p w:rsidR="00EF2A3F" w:rsidRDefault="00EF2A3F" w:rsidP="00EF2A3F">
            <w:pPr>
              <w:pStyle w:val="ListParagraph"/>
              <w:numPr>
                <w:ilvl w:val="0"/>
                <w:numId w:val="29"/>
              </w:numPr>
              <w:rPr>
                <w:rFonts w:ascii="Arial" w:hAnsi="Arial" w:cs="Arial"/>
              </w:rPr>
            </w:pPr>
            <w:r>
              <w:rPr>
                <w:rFonts w:ascii="Arial" w:hAnsi="Arial" w:cs="Arial"/>
              </w:rPr>
              <w:t>F</w:t>
            </w:r>
            <w:r w:rsidRPr="00EF2A3F">
              <w:rPr>
                <w:rFonts w:ascii="Arial" w:hAnsi="Arial" w:cs="Arial"/>
              </w:rPr>
              <w:t xml:space="preserve">eeling highlighted because they are included in the research, </w:t>
            </w:r>
          </w:p>
          <w:p w:rsidR="003257BD" w:rsidRDefault="00EF2A3F" w:rsidP="00EF2A3F">
            <w:pPr>
              <w:pStyle w:val="ListParagraph"/>
              <w:numPr>
                <w:ilvl w:val="0"/>
                <w:numId w:val="29"/>
              </w:numPr>
              <w:rPr>
                <w:rFonts w:ascii="Arial" w:hAnsi="Arial" w:cs="Arial"/>
              </w:rPr>
            </w:pPr>
            <w:r>
              <w:rPr>
                <w:rFonts w:ascii="Arial" w:hAnsi="Arial" w:cs="Arial"/>
              </w:rPr>
              <w:t>C</w:t>
            </w:r>
            <w:r w:rsidRPr="00EF2A3F">
              <w:rPr>
                <w:rFonts w:ascii="Arial" w:hAnsi="Arial" w:cs="Arial"/>
              </w:rPr>
              <w:t>ould feel pressure from</w:t>
            </w:r>
            <w:r>
              <w:rPr>
                <w:rFonts w:ascii="Arial" w:hAnsi="Arial" w:cs="Arial"/>
              </w:rPr>
              <w:t xml:space="preserve"> teacher to answer questions ‘correctly’ </w:t>
            </w:r>
          </w:p>
          <w:p w:rsidR="00EF2A3F" w:rsidRDefault="00EF2A3F" w:rsidP="00EF2A3F">
            <w:pPr>
              <w:pStyle w:val="ListParagraph"/>
              <w:numPr>
                <w:ilvl w:val="0"/>
                <w:numId w:val="29"/>
              </w:numPr>
              <w:rPr>
                <w:rFonts w:ascii="Arial" w:hAnsi="Arial" w:cs="Arial"/>
              </w:rPr>
            </w:pPr>
            <w:r>
              <w:rPr>
                <w:rFonts w:ascii="Arial" w:hAnsi="Arial" w:cs="Arial"/>
              </w:rPr>
              <w:t>Safeguarding issues</w:t>
            </w:r>
          </w:p>
          <w:p w:rsidR="00EF2A3F" w:rsidRPr="00EF2A3F" w:rsidRDefault="00EF2A3F" w:rsidP="00EF2A3F">
            <w:pPr>
              <w:pStyle w:val="ListParagraph"/>
              <w:numPr>
                <w:ilvl w:val="0"/>
                <w:numId w:val="29"/>
              </w:numPr>
              <w:rPr>
                <w:rFonts w:ascii="Arial" w:hAnsi="Arial" w:cs="Arial"/>
              </w:rPr>
            </w:pPr>
            <w:r>
              <w:rPr>
                <w:rFonts w:ascii="Arial" w:hAnsi="Arial" w:cs="Arial"/>
              </w:rPr>
              <w:t>Anonymity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00EF2A3F">
              <w:rPr>
                <w:rFonts w:ascii="Arial" w:hAnsi="Arial" w:cs="Arial"/>
                <w:i/>
                <w:sz w:val="18"/>
                <w:szCs w:val="18"/>
              </w:rPr>
              <w:t>p</w:t>
            </w:r>
            <w:r w:rsidRPr="00354F34">
              <w:rPr>
                <w:rFonts w:ascii="Arial" w:hAnsi="Arial" w:cs="Arial"/>
                <w:i/>
                <w:sz w:val="18"/>
                <w:szCs w:val="18"/>
              </w:rPr>
              <w:t>articipant</w:t>
            </w:r>
            <w:proofErr w:type="gramEnd"/>
          </w:p>
          <w:p w:rsidR="00EF2A3F" w:rsidRDefault="00EF2A3F" w:rsidP="00EF2A3F">
            <w:pPr>
              <w:pStyle w:val="ListParagraph"/>
              <w:numPr>
                <w:ilvl w:val="0"/>
                <w:numId w:val="31"/>
              </w:numPr>
              <w:rPr>
                <w:rFonts w:ascii="Arial" w:hAnsi="Arial" w:cs="Arial"/>
              </w:rPr>
            </w:pPr>
            <w:r>
              <w:rPr>
                <w:rFonts w:ascii="Arial" w:hAnsi="Arial" w:cs="Arial"/>
              </w:rPr>
              <w:t>Participants within the research will not be favoured over other pupils within the class, the research will explain that participants were chosen randomly and there will be other opportunities to be involved in future research</w:t>
            </w:r>
          </w:p>
          <w:p w:rsidR="00EF2A3F" w:rsidRDefault="00EF2A3F" w:rsidP="00EF2A3F">
            <w:pPr>
              <w:pStyle w:val="ListParagraph"/>
              <w:numPr>
                <w:ilvl w:val="0"/>
                <w:numId w:val="31"/>
              </w:numPr>
              <w:rPr>
                <w:rFonts w:ascii="Arial" w:hAnsi="Arial" w:cs="Arial"/>
              </w:rPr>
            </w:pPr>
            <w:r>
              <w:rPr>
                <w:rFonts w:ascii="Arial" w:hAnsi="Arial" w:cs="Arial"/>
              </w:rPr>
              <w:t xml:space="preserve">No pressure will be put on participants to answer questions, researcher will explain to participants that their answers are completely anonymous and the impact of telling the truth will be </w:t>
            </w:r>
            <w:r w:rsidR="00AF7A00">
              <w:rPr>
                <w:rFonts w:ascii="Arial" w:hAnsi="Arial" w:cs="Arial"/>
              </w:rPr>
              <w:t xml:space="preserve">emphasised to the participants. </w:t>
            </w:r>
          </w:p>
          <w:p w:rsidR="003257BD" w:rsidRDefault="00EF2A3F" w:rsidP="00EF2A3F">
            <w:pPr>
              <w:pStyle w:val="ListParagraph"/>
              <w:numPr>
                <w:ilvl w:val="0"/>
                <w:numId w:val="31"/>
              </w:numPr>
              <w:rPr>
                <w:rFonts w:ascii="Arial" w:hAnsi="Arial" w:cs="Arial"/>
              </w:rPr>
            </w:pPr>
            <w:r>
              <w:rPr>
                <w:rFonts w:ascii="Arial" w:hAnsi="Arial" w:cs="Arial"/>
              </w:rPr>
              <w:t xml:space="preserve">Behave in a professional manner </w:t>
            </w:r>
            <w:r w:rsidR="00AF7A00">
              <w:rPr>
                <w:rFonts w:ascii="Arial" w:hAnsi="Arial" w:cs="Arial"/>
              </w:rPr>
              <w:t>– and if any safeguarding issues arise the researcher will follow school safeguarding policy.</w:t>
            </w:r>
          </w:p>
          <w:p w:rsidR="00AF7A00" w:rsidRDefault="00AF7A00" w:rsidP="00EF2A3F">
            <w:pPr>
              <w:pStyle w:val="ListParagraph"/>
              <w:numPr>
                <w:ilvl w:val="0"/>
                <w:numId w:val="31"/>
              </w:numPr>
              <w:rPr>
                <w:rFonts w:ascii="Arial" w:hAnsi="Arial" w:cs="Arial"/>
              </w:rPr>
            </w:pPr>
            <w:r>
              <w:rPr>
                <w:rFonts w:ascii="Arial" w:hAnsi="Arial" w:cs="Arial"/>
              </w:rPr>
              <w:t xml:space="preserve">Participants identify will be kept confidential and will not be shared with anyone outside the research. </w:t>
            </w:r>
          </w:p>
          <w:p w:rsidR="00EF2A3F" w:rsidRDefault="00EF2A3F" w:rsidP="00EF2A3F">
            <w:pPr>
              <w:pStyle w:val="ListParagraph"/>
              <w:numPr>
                <w:ilvl w:val="0"/>
                <w:numId w:val="31"/>
              </w:numPr>
              <w:rPr>
                <w:rFonts w:ascii="Arial" w:hAnsi="Arial" w:cs="Arial"/>
              </w:rPr>
            </w:pPr>
            <w:r>
              <w:rPr>
                <w:rFonts w:ascii="Arial" w:hAnsi="Arial" w:cs="Arial"/>
              </w:rPr>
              <w:t>Not falsifying data</w:t>
            </w:r>
          </w:p>
          <w:p w:rsidR="00EF2A3F" w:rsidRDefault="00EF2A3F" w:rsidP="00EF2A3F">
            <w:pPr>
              <w:pStyle w:val="ListParagraph"/>
              <w:numPr>
                <w:ilvl w:val="0"/>
                <w:numId w:val="31"/>
              </w:numPr>
              <w:rPr>
                <w:rFonts w:ascii="Arial" w:hAnsi="Arial" w:cs="Arial"/>
              </w:rPr>
            </w:pPr>
            <w:r>
              <w:rPr>
                <w:rFonts w:ascii="Arial" w:hAnsi="Arial" w:cs="Arial"/>
              </w:rPr>
              <w:t>Follow BERA</w:t>
            </w:r>
          </w:p>
          <w:p w:rsidR="003257BD" w:rsidRPr="00AF7A00" w:rsidRDefault="003257BD" w:rsidP="00AF7A00">
            <w:pPr>
              <w:pStyle w:val="ListParagraph"/>
              <w:rPr>
                <w:rFonts w:ascii="Arial" w:hAnsi="Arial" w:cs="Arial"/>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EF2A3F" w:rsidP="00EF2A3F">
            <w:pPr>
              <w:pStyle w:val="ListParagraph"/>
              <w:numPr>
                <w:ilvl w:val="0"/>
                <w:numId w:val="28"/>
              </w:numPr>
              <w:rPr>
                <w:rFonts w:ascii="Arial" w:hAnsi="Arial" w:cs="Arial"/>
              </w:rPr>
            </w:pPr>
            <w:r w:rsidRPr="00EF2A3F">
              <w:rPr>
                <w:rFonts w:ascii="Arial" w:hAnsi="Arial" w:cs="Arial"/>
              </w:rPr>
              <w:t xml:space="preserve">Possibility of being accused of favouritism </w:t>
            </w:r>
            <w:r>
              <w:rPr>
                <w:rFonts w:ascii="Arial" w:hAnsi="Arial" w:cs="Arial"/>
              </w:rPr>
              <w:t>by pupils</w:t>
            </w:r>
            <w:r w:rsidRPr="00EF2A3F">
              <w:rPr>
                <w:rFonts w:ascii="Arial" w:hAnsi="Arial" w:cs="Arial"/>
              </w:rPr>
              <w:t xml:space="preserve"> </w:t>
            </w:r>
            <w:r>
              <w:rPr>
                <w:rFonts w:ascii="Arial" w:hAnsi="Arial" w:cs="Arial"/>
              </w:rPr>
              <w:t>who are not part of focus group</w:t>
            </w:r>
          </w:p>
          <w:p w:rsidR="00EF2A3F" w:rsidRDefault="00EF2A3F" w:rsidP="00EF2A3F">
            <w:pPr>
              <w:pStyle w:val="ListParagraph"/>
              <w:numPr>
                <w:ilvl w:val="0"/>
                <w:numId w:val="28"/>
              </w:numPr>
              <w:rPr>
                <w:rFonts w:ascii="Arial" w:hAnsi="Arial" w:cs="Arial"/>
              </w:rPr>
            </w:pPr>
            <w:r>
              <w:rPr>
                <w:rFonts w:ascii="Arial" w:hAnsi="Arial" w:cs="Arial"/>
              </w:rPr>
              <w:t>Observer bias in recording of pupils</w:t>
            </w:r>
          </w:p>
          <w:p w:rsidR="00EF2A3F" w:rsidRDefault="00EF2A3F" w:rsidP="00EF2A3F">
            <w:pPr>
              <w:pStyle w:val="ListParagraph"/>
              <w:numPr>
                <w:ilvl w:val="0"/>
                <w:numId w:val="28"/>
              </w:numPr>
              <w:rPr>
                <w:rFonts w:ascii="Arial" w:hAnsi="Arial" w:cs="Arial"/>
              </w:rPr>
            </w:pPr>
            <w:r>
              <w:rPr>
                <w:rFonts w:ascii="Arial" w:hAnsi="Arial" w:cs="Arial"/>
              </w:rPr>
              <w:t xml:space="preserve">Possible conflict </w:t>
            </w:r>
            <w:r w:rsidR="00AF7A00">
              <w:rPr>
                <w:rFonts w:ascii="Arial" w:hAnsi="Arial" w:cs="Arial"/>
              </w:rPr>
              <w:t>o</w:t>
            </w:r>
            <w:r>
              <w:rPr>
                <w:rFonts w:ascii="Arial" w:hAnsi="Arial" w:cs="Arial"/>
              </w:rPr>
              <w:t>f interesting</w:t>
            </w:r>
          </w:p>
          <w:p w:rsidR="00AF7A00" w:rsidRPr="00EF2A3F" w:rsidRDefault="00AF7A00" w:rsidP="00EF2A3F">
            <w:pPr>
              <w:pStyle w:val="ListParagraph"/>
              <w:numPr>
                <w:ilvl w:val="0"/>
                <w:numId w:val="28"/>
              </w:numPr>
              <w:rPr>
                <w:rFonts w:ascii="Arial" w:hAnsi="Arial" w:cs="Arial"/>
              </w:rPr>
            </w:pPr>
            <w:r>
              <w:rPr>
                <w:rFonts w:ascii="Arial" w:hAnsi="Arial" w:cs="Arial"/>
              </w:rPr>
              <w:t>Chosen participants not being present on the day of the research</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AF7A00" w:rsidRDefault="00AF7A00" w:rsidP="00AF7A00">
            <w:pPr>
              <w:pStyle w:val="ListParagraph"/>
              <w:numPr>
                <w:ilvl w:val="0"/>
                <w:numId w:val="31"/>
              </w:numPr>
              <w:rPr>
                <w:rFonts w:ascii="Arial" w:hAnsi="Arial" w:cs="Arial"/>
              </w:rPr>
            </w:pPr>
            <w:r>
              <w:rPr>
                <w:rFonts w:ascii="Arial" w:hAnsi="Arial" w:cs="Arial"/>
              </w:rPr>
              <w:t>Participants within the research will not be favoured over other pupils within the class, the research will explain that participants were chosen randomly and there will be other opportunities to be involved in future research</w:t>
            </w:r>
          </w:p>
          <w:p w:rsidR="003257BD" w:rsidRDefault="00AF7A00" w:rsidP="00AF7A00">
            <w:pPr>
              <w:pStyle w:val="ListParagraph"/>
              <w:numPr>
                <w:ilvl w:val="0"/>
                <w:numId w:val="31"/>
              </w:numPr>
              <w:rPr>
                <w:rFonts w:ascii="Arial" w:hAnsi="Arial" w:cs="Arial"/>
              </w:rPr>
            </w:pPr>
            <w:r>
              <w:rPr>
                <w:rFonts w:ascii="Arial" w:hAnsi="Arial" w:cs="Arial"/>
              </w:rPr>
              <w:lastRenderedPageBreak/>
              <w:t>Following BERA guidance and acting in a professional manner throughout observation process following checklists and schedule.</w:t>
            </w:r>
          </w:p>
          <w:p w:rsidR="00AF7A00" w:rsidRPr="00AF7A00" w:rsidRDefault="00AF7A00" w:rsidP="00AF7A00">
            <w:pPr>
              <w:pStyle w:val="ListParagraph"/>
              <w:numPr>
                <w:ilvl w:val="0"/>
                <w:numId w:val="31"/>
              </w:numPr>
              <w:rPr>
                <w:rFonts w:ascii="Arial" w:hAnsi="Arial" w:cs="Arial"/>
              </w:rPr>
            </w:pPr>
            <w:r>
              <w:rPr>
                <w:rFonts w:ascii="Arial" w:hAnsi="Arial" w:cs="Arial"/>
              </w:rPr>
              <w:t xml:space="preserve">If chosen participants are not present on the day of research, an alternative participant will be chosen based on reading ages. Consent for a number of pupils will be obtained prior to the research taking place in order to minimise this risk.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EF2A3F" w:rsidRDefault="00EF2A3F" w:rsidP="00EF2A3F">
            <w:pPr>
              <w:pStyle w:val="ListParagraph"/>
              <w:numPr>
                <w:ilvl w:val="0"/>
                <w:numId w:val="30"/>
              </w:numPr>
              <w:rPr>
                <w:rFonts w:ascii="Arial" w:hAnsi="Arial" w:cs="Arial"/>
              </w:rPr>
            </w:pPr>
            <w:r>
              <w:rPr>
                <w:rFonts w:ascii="Arial" w:hAnsi="Arial" w:cs="Arial"/>
              </w:rPr>
              <w:t>Uphold the good name of the university</w:t>
            </w:r>
          </w:p>
          <w:p w:rsidR="00EF2A3F" w:rsidRPr="00EF2A3F" w:rsidRDefault="00EF2A3F" w:rsidP="00EF2A3F">
            <w:pPr>
              <w:pStyle w:val="ListParagraph"/>
              <w:numPr>
                <w:ilvl w:val="0"/>
                <w:numId w:val="30"/>
              </w:numPr>
              <w:rPr>
                <w:rFonts w:ascii="Arial" w:hAnsi="Arial" w:cs="Arial"/>
              </w:rPr>
            </w:pPr>
            <w:r>
              <w:rPr>
                <w:rFonts w:ascii="Arial" w:hAnsi="Arial" w:cs="Arial"/>
              </w:rPr>
              <w:t>Not fal</w:t>
            </w:r>
            <w:r w:rsidR="00AF7A00">
              <w:rPr>
                <w:rFonts w:ascii="Arial" w:hAnsi="Arial" w:cs="Arial"/>
              </w:rPr>
              <w:t>sif</w:t>
            </w:r>
            <w:r>
              <w:rPr>
                <w:rFonts w:ascii="Arial" w:hAnsi="Arial" w:cs="Arial"/>
              </w:rPr>
              <w:t>ying any data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AF7A00" w:rsidP="00AF7A00">
            <w:pPr>
              <w:pStyle w:val="ListParagraph"/>
              <w:numPr>
                <w:ilvl w:val="0"/>
                <w:numId w:val="32"/>
              </w:numPr>
              <w:rPr>
                <w:rFonts w:ascii="Arial" w:hAnsi="Arial" w:cs="Arial"/>
              </w:rPr>
            </w:pPr>
            <w:r>
              <w:rPr>
                <w:rFonts w:ascii="Arial" w:hAnsi="Arial" w:cs="Arial"/>
              </w:rPr>
              <w:t>Conduct the research in a professional manner</w:t>
            </w:r>
          </w:p>
          <w:p w:rsidR="00AF7A00" w:rsidRPr="00AF7A00" w:rsidRDefault="00AF7A00" w:rsidP="00AF7A00">
            <w:pPr>
              <w:pStyle w:val="ListParagraph"/>
              <w:numPr>
                <w:ilvl w:val="0"/>
                <w:numId w:val="32"/>
              </w:numPr>
              <w:rPr>
                <w:rFonts w:ascii="Arial" w:hAnsi="Arial" w:cs="Arial"/>
              </w:rPr>
            </w:pPr>
            <w:r>
              <w:rPr>
                <w:rFonts w:ascii="Arial" w:hAnsi="Arial" w:cs="Arial"/>
              </w:rPr>
              <w:t xml:space="preserve">Follow the BERA Guidance of 2018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753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4517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753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753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B4517E" w:rsidRPr="00B4517E" w:rsidRDefault="00B4517E" w:rsidP="003257BD">
            <w:pPr>
              <w:rPr>
                <w:rFonts w:ascii="Arial" w:hAnsi="Arial" w:cs="Arial"/>
                <w:sz w:val="22"/>
                <w:szCs w:val="22"/>
              </w:rPr>
            </w:pPr>
            <w:r>
              <w:rPr>
                <w:rFonts w:ascii="Arial" w:hAnsi="Arial" w:cs="Arial"/>
                <w:sz w:val="22"/>
                <w:szCs w:val="22"/>
              </w:rPr>
              <w:t xml:space="preserve">Participants will be de-briefed after the focus group </w:t>
            </w:r>
            <w:proofErr w:type="gramStart"/>
            <w:r>
              <w:rPr>
                <w:rFonts w:ascii="Arial" w:hAnsi="Arial" w:cs="Arial"/>
                <w:sz w:val="22"/>
                <w:szCs w:val="22"/>
              </w:rPr>
              <w:t>has concluded,</w:t>
            </w:r>
            <w:proofErr w:type="gramEnd"/>
            <w:r>
              <w:rPr>
                <w:rFonts w:ascii="Arial" w:hAnsi="Arial" w:cs="Arial"/>
                <w:sz w:val="22"/>
                <w:szCs w:val="22"/>
              </w:rPr>
              <w:t xml:space="preserve"> the focus groups will take place ASAP after the lesson observation has concluded. Discussion will focus on confidentiality, who and how the research will be shared and how this research will </w:t>
            </w:r>
            <w:r>
              <w:rPr>
                <w:rFonts w:ascii="Arial" w:hAnsi="Arial" w:cs="Arial"/>
                <w:b/>
                <w:bCs/>
                <w:sz w:val="22"/>
                <w:szCs w:val="22"/>
              </w:rPr>
              <w:t xml:space="preserve">not </w:t>
            </w:r>
            <w:r>
              <w:rPr>
                <w:rFonts w:ascii="Arial" w:hAnsi="Arial" w:cs="Arial"/>
                <w:sz w:val="22"/>
                <w:szCs w:val="22"/>
              </w:rPr>
              <w:t>impact the participants schooling going forward.</w:t>
            </w:r>
          </w:p>
          <w:p w:rsidR="00B4517E" w:rsidRDefault="00B4517E" w:rsidP="003257BD">
            <w:pPr>
              <w:rPr>
                <w:rFonts w:ascii="Arial" w:hAnsi="Arial" w:cs="Arial"/>
                <w:sz w:val="22"/>
                <w:szCs w:val="22"/>
              </w:rPr>
            </w:pPr>
            <w:r>
              <w:rPr>
                <w:rFonts w:ascii="Arial" w:hAnsi="Arial" w:cs="Arial"/>
                <w:sz w:val="22"/>
                <w:szCs w:val="22"/>
              </w:rPr>
              <w:t xml:space="preserve"> </w:t>
            </w:r>
          </w:p>
          <w:p w:rsidR="003257BD" w:rsidRDefault="005E607D" w:rsidP="003257BD">
            <w:pPr>
              <w:rPr>
                <w:rFonts w:ascii="Arial" w:hAnsi="Arial" w:cs="Arial"/>
                <w:sz w:val="22"/>
                <w:szCs w:val="22"/>
              </w:rPr>
            </w:pPr>
            <w:r>
              <w:rPr>
                <w:rFonts w:ascii="Arial" w:hAnsi="Arial" w:cs="Arial"/>
                <w:sz w:val="22"/>
                <w:szCs w:val="22"/>
              </w:rPr>
              <w:t>Feedback</w:t>
            </w:r>
            <w:r w:rsidR="00AF7A00">
              <w:rPr>
                <w:rFonts w:ascii="Arial" w:hAnsi="Arial" w:cs="Arial"/>
                <w:sz w:val="22"/>
                <w:szCs w:val="22"/>
              </w:rPr>
              <w:t xml:space="preserve"> on research finding</w:t>
            </w:r>
            <w:r>
              <w:rPr>
                <w:rFonts w:ascii="Arial" w:hAnsi="Arial" w:cs="Arial"/>
                <w:sz w:val="22"/>
                <w:szCs w:val="22"/>
              </w:rPr>
              <w:t xml:space="preserve"> will be offered to participants and participants parents</w:t>
            </w:r>
            <w:r w:rsidR="00B4517E">
              <w:rPr>
                <w:rFonts w:ascii="Arial" w:hAnsi="Arial" w:cs="Arial"/>
                <w:sz w:val="22"/>
                <w:szCs w:val="22"/>
              </w:rPr>
              <w:t>/</w:t>
            </w:r>
            <w:proofErr w:type="spellStart"/>
            <w:r w:rsidR="00B4517E">
              <w:rPr>
                <w:rFonts w:ascii="Arial" w:hAnsi="Arial" w:cs="Arial"/>
                <w:sz w:val="22"/>
                <w:szCs w:val="22"/>
              </w:rPr>
              <w:t>gaurdians</w:t>
            </w:r>
            <w:proofErr w:type="spellEnd"/>
            <w:r>
              <w:rPr>
                <w:rFonts w:ascii="Arial" w:hAnsi="Arial" w:cs="Arial"/>
                <w:sz w:val="22"/>
                <w:szCs w:val="22"/>
              </w:rPr>
              <w:t xml:space="preserve"> on request</w:t>
            </w:r>
            <w:r w:rsidR="00B4517E">
              <w:rPr>
                <w:rFonts w:ascii="Arial" w:hAnsi="Arial" w:cs="Arial"/>
                <w:sz w:val="22"/>
                <w:szCs w:val="22"/>
              </w:rPr>
              <w:t>;</w:t>
            </w:r>
            <w:r>
              <w:rPr>
                <w:rFonts w:ascii="Arial" w:hAnsi="Arial" w:cs="Arial"/>
                <w:sz w:val="22"/>
                <w:szCs w:val="22"/>
              </w:rPr>
              <w:t xml:space="preserve"> </w:t>
            </w:r>
            <w:r w:rsidR="00B4517E">
              <w:rPr>
                <w:rFonts w:ascii="Arial" w:hAnsi="Arial" w:cs="Arial"/>
                <w:sz w:val="22"/>
                <w:szCs w:val="22"/>
              </w:rPr>
              <w:t>contact details</w:t>
            </w:r>
            <w:r>
              <w:rPr>
                <w:rFonts w:ascii="Arial" w:hAnsi="Arial" w:cs="Arial"/>
                <w:sz w:val="22"/>
                <w:szCs w:val="22"/>
              </w:rPr>
              <w:t xml:space="preserve"> will be provided on consent forms.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E607D" w:rsidP="003257BD">
            <w:pPr>
              <w:rPr>
                <w:rFonts w:ascii="Arial" w:hAnsi="Arial" w:cs="Arial"/>
                <w:sz w:val="22"/>
                <w:szCs w:val="22"/>
              </w:rPr>
            </w:pPr>
            <w:r>
              <w:rPr>
                <w:rFonts w:ascii="Arial" w:hAnsi="Arial" w:cs="Arial"/>
                <w:sz w:val="22"/>
                <w:szCs w:val="22"/>
              </w:rPr>
              <w:t xml:space="preserve">Due to the participants being under the age of 18, full consent will be obtained prior to the research from parents/guardians. </w:t>
            </w:r>
            <w:r w:rsidR="00B4517E">
              <w:rPr>
                <w:rFonts w:ascii="Arial" w:hAnsi="Arial" w:cs="Arial"/>
                <w:sz w:val="22"/>
                <w:szCs w:val="22"/>
              </w:rPr>
              <w:t xml:space="preserve">This consent form will be sent home with all pupils, in order to minimise the risk of chosen participants being absent on the day of research.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E607D" w:rsidP="003257BD">
            <w:pPr>
              <w:rPr>
                <w:rFonts w:ascii="Arial" w:hAnsi="Arial" w:cs="Arial"/>
                <w:sz w:val="22"/>
                <w:szCs w:val="22"/>
              </w:rPr>
            </w:pPr>
            <w:r>
              <w:rPr>
                <w:rFonts w:ascii="Arial" w:hAnsi="Arial" w:cs="Arial"/>
                <w:sz w:val="22"/>
                <w:szCs w:val="22"/>
              </w:rPr>
              <w:t xml:space="preserve">Due to participants being under the age of 18, all participants will be </w:t>
            </w:r>
            <w:proofErr w:type="gramStart"/>
            <w:r>
              <w:rPr>
                <w:rFonts w:ascii="Arial" w:hAnsi="Arial" w:cs="Arial"/>
                <w:sz w:val="22"/>
                <w:szCs w:val="22"/>
              </w:rPr>
              <w:t>remain</w:t>
            </w:r>
            <w:proofErr w:type="gramEnd"/>
            <w:r>
              <w:rPr>
                <w:rFonts w:ascii="Arial" w:hAnsi="Arial" w:cs="Arial"/>
                <w:sz w:val="22"/>
                <w:szCs w:val="22"/>
              </w:rPr>
              <w:t xml:space="preserve"> anonymous. Details of participants will be between the researcher</w:t>
            </w:r>
            <w:r w:rsidR="00B4517E">
              <w:rPr>
                <w:rFonts w:ascii="Arial" w:hAnsi="Arial" w:cs="Arial"/>
                <w:sz w:val="22"/>
                <w:szCs w:val="22"/>
              </w:rPr>
              <w:t>, the school</w:t>
            </w:r>
            <w:r>
              <w:rPr>
                <w:rFonts w:ascii="Arial" w:hAnsi="Arial" w:cs="Arial"/>
                <w:sz w:val="22"/>
                <w:szCs w:val="22"/>
              </w:rPr>
              <w:t xml:space="preserve"> and participants</w:t>
            </w:r>
            <w:r w:rsidR="00B4517E">
              <w:rPr>
                <w:rFonts w:ascii="Arial" w:hAnsi="Arial" w:cs="Arial"/>
                <w:sz w:val="22"/>
                <w:szCs w:val="22"/>
              </w:rPr>
              <w:t xml:space="preserve"> themselves</w:t>
            </w:r>
            <w:r>
              <w:rPr>
                <w:rFonts w:ascii="Arial" w:hAnsi="Arial" w:cs="Arial"/>
                <w:sz w:val="22"/>
                <w:szCs w:val="22"/>
              </w:rPr>
              <w:t xml:space="preserve">. Within the </w:t>
            </w:r>
            <w:r w:rsidR="00B4517E">
              <w:rPr>
                <w:rFonts w:ascii="Arial" w:hAnsi="Arial" w:cs="Arial"/>
                <w:sz w:val="22"/>
                <w:szCs w:val="22"/>
              </w:rPr>
              <w:t>research</w:t>
            </w:r>
            <w:r>
              <w:rPr>
                <w:rFonts w:ascii="Arial" w:hAnsi="Arial" w:cs="Arial"/>
                <w:sz w:val="22"/>
                <w:szCs w:val="22"/>
              </w:rPr>
              <w:t xml:space="preserve">, all participants will be referred to as </w:t>
            </w:r>
            <w:r w:rsidR="00B4517E">
              <w:rPr>
                <w:rFonts w:ascii="Arial" w:hAnsi="Arial" w:cs="Arial"/>
                <w:sz w:val="22"/>
                <w:szCs w:val="22"/>
              </w:rPr>
              <w:t xml:space="preserve">pupil ‘A,’ pupil ‘B’ etc in order to obtain their anonymity.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B4517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9052709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991BF2" w:rsidP="003257BD">
            <w:pPr>
              <w:rPr>
                <w:rFonts w:ascii="Arial" w:hAnsi="Arial" w:cs="Arial"/>
                <w:sz w:val="22"/>
                <w:szCs w:val="22"/>
              </w:rPr>
            </w:pPr>
            <w:r>
              <w:rPr>
                <w:rFonts w:ascii="Arial" w:hAnsi="Arial" w:cs="Arial"/>
                <w:sz w:val="22"/>
                <w:szCs w:val="22"/>
              </w:rPr>
              <w:t>Due to the nature of the research question, learners reading ages will have to be identified</w:t>
            </w:r>
            <w:r w:rsidR="00737303">
              <w:rPr>
                <w:rFonts w:ascii="Arial" w:hAnsi="Arial" w:cs="Arial"/>
                <w:sz w:val="22"/>
                <w:szCs w:val="22"/>
              </w:rPr>
              <w:t xml:space="preserve"> through PARS</w:t>
            </w:r>
            <w:r>
              <w:rPr>
                <w:rFonts w:ascii="Arial" w:hAnsi="Arial" w:cs="Arial"/>
                <w:sz w:val="22"/>
                <w:szCs w:val="22"/>
              </w:rPr>
              <w:t xml:space="preserve">. Learners names will remain anonymous throughout the research findings. </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737303" w:rsidRDefault="00737303" w:rsidP="00947984">
            <w:pPr>
              <w:pStyle w:val="NormalWeb"/>
              <w:autoSpaceDE w:val="0"/>
              <w:autoSpaceDN w:val="0"/>
              <w:adjustRightInd w:val="0"/>
              <w:jc w:val="center"/>
              <w:rPr>
                <w:b/>
                <w:bCs/>
              </w:rPr>
            </w:pPr>
            <w:sdt>
              <w:sdtPr>
                <w:rPr>
                  <w:rFonts w:ascii="Arial" w:hAnsi="Arial" w:cs="Arial"/>
                  <w:b/>
                  <w:bCs/>
                  <w:sz w:val="22"/>
                  <w:szCs w:val="22"/>
                </w:rPr>
                <w:id w:val="141682144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37303" w:rsidP="00947984">
            <w:pPr>
              <w:pStyle w:val="NormalWeb"/>
              <w:autoSpaceDE w:val="0"/>
              <w:autoSpaceDN w:val="0"/>
              <w:adjustRightInd w:val="0"/>
              <w:jc w:val="center"/>
            </w:pPr>
            <w:sdt>
              <w:sdtPr>
                <w:rPr>
                  <w:rFonts w:ascii="Arial" w:hAnsi="Arial" w:cs="Arial"/>
                  <w:b/>
                  <w:bCs/>
                  <w:sz w:val="22"/>
                  <w:szCs w:val="22"/>
                </w:rPr>
                <w:id w:val="44673722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991B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Default="00991BF2" w:rsidP="003257BD">
            <w:pPr>
              <w:rPr>
                <w:rFonts w:ascii="Arial" w:hAnsi="Arial" w:cs="Arial"/>
                <w:sz w:val="22"/>
                <w:szCs w:val="22"/>
              </w:rPr>
            </w:pPr>
            <w:r>
              <w:rPr>
                <w:rFonts w:ascii="Arial" w:hAnsi="Arial" w:cs="Arial"/>
                <w:sz w:val="22"/>
                <w:szCs w:val="22"/>
              </w:rPr>
              <w:lastRenderedPageBreak/>
              <w:t>All electronic data will be stored on a password protected computer. The files in which the data is collected will also be password protected. All data collected in paper form will be stored</w:t>
            </w:r>
            <w:r w:rsidR="00737303">
              <w:rPr>
                <w:rFonts w:ascii="Arial" w:hAnsi="Arial" w:cs="Arial"/>
                <w:sz w:val="22"/>
                <w:szCs w:val="22"/>
              </w:rPr>
              <w:t xml:space="preserve"> securely in sealed folders in locked draws. Only the researcher will have access to the key</w:t>
            </w:r>
            <w:r>
              <w:rPr>
                <w:rFonts w:ascii="Arial" w:hAnsi="Arial" w:cs="Arial"/>
                <w:sz w:val="22"/>
                <w:szCs w:val="22"/>
              </w:rPr>
              <w:t xml:space="preserve">. </w:t>
            </w:r>
          </w:p>
          <w:p w:rsidR="00991BF2" w:rsidRPr="004C3A0B" w:rsidRDefault="00991BF2"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991B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991BF2" w:rsidP="003257BD">
            <w:pPr>
              <w:autoSpaceDE w:val="0"/>
              <w:autoSpaceDN w:val="0"/>
              <w:adjustRightInd w:val="0"/>
              <w:rPr>
                <w:rFonts w:ascii="Arial" w:hAnsi="Arial" w:cs="Arial"/>
                <w:sz w:val="22"/>
                <w:szCs w:val="22"/>
              </w:rPr>
            </w:pPr>
            <w:r>
              <w:rPr>
                <w:rFonts w:ascii="Arial" w:hAnsi="Arial" w:cs="Arial"/>
                <w:sz w:val="22"/>
                <w:szCs w:val="22"/>
              </w:rPr>
              <w:t>The three researchers</w:t>
            </w:r>
            <w:r w:rsidR="00737303">
              <w:rPr>
                <w:rFonts w:ascii="Arial" w:hAnsi="Arial" w:cs="Arial"/>
                <w:sz w:val="22"/>
                <w:szCs w:val="22"/>
              </w:rPr>
              <w:t xml:space="preserve"> (Nicole Heal, Lucy Meyers, Abdul Al-</w:t>
            </w:r>
            <w:proofErr w:type="spellStart"/>
            <w:r w:rsidR="00737303">
              <w:rPr>
                <w:rFonts w:ascii="Arial" w:hAnsi="Arial" w:cs="Arial"/>
                <w:sz w:val="22"/>
                <w:szCs w:val="22"/>
              </w:rPr>
              <w:t>Hagain</w:t>
            </w:r>
            <w:proofErr w:type="spellEnd"/>
            <w:r w:rsidR="00737303">
              <w:rPr>
                <w:rFonts w:ascii="Arial" w:hAnsi="Arial" w:cs="Arial"/>
                <w:sz w:val="22"/>
                <w:szCs w:val="22"/>
              </w:rPr>
              <w:t xml:space="preserve">) and the </w:t>
            </w:r>
            <w:proofErr w:type="spellStart"/>
            <w:r w:rsidR="00737303">
              <w:rPr>
                <w:rFonts w:ascii="Arial" w:hAnsi="Arial" w:cs="Arial"/>
                <w:sz w:val="22"/>
                <w:szCs w:val="22"/>
              </w:rPr>
              <w:t>Univeristy</w:t>
            </w:r>
            <w:proofErr w:type="spellEnd"/>
            <w:r>
              <w:rPr>
                <w:rFonts w:ascii="Arial" w:hAnsi="Arial" w:cs="Arial"/>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991BF2" w:rsidP="003257BD">
            <w:pPr>
              <w:autoSpaceDE w:val="0"/>
              <w:autoSpaceDN w:val="0"/>
              <w:adjustRightInd w:val="0"/>
              <w:rPr>
                <w:rFonts w:ascii="Arial" w:hAnsi="Arial" w:cs="Arial"/>
                <w:sz w:val="22"/>
                <w:szCs w:val="22"/>
              </w:rPr>
            </w:pPr>
            <w:r>
              <w:rPr>
                <w:rFonts w:ascii="Arial" w:hAnsi="Arial" w:cs="Arial"/>
                <w:sz w:val="22"/>
                <w:szCs w:val="22"/>
              </w:rPr>
              <w:t xml:space="preserve">The three researchers.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Pr="00991BF2" w:rsidRDefault="00991BF2" w:rsidP="003257BD">
            <w:pPr>
              <w:autoSpaceDE w:val="0"/>
              <w:autoSpaceDN w:val="0"/>
              <w:adjustRightInd w:val="0"/>
              <w:rPr>
                <w:rFonts w:ascii="Arial" w:hAnsi="Arial" w:cs="Arial"/>
                <w:sz w:val="22"/>
                <w:szCs w:val="22"/>
              </w:rPr>
            </w:pPr>
            <w:r>
              <w:rPr>
                <w:rFonts w:ascii="Arial" w:hAnsi="Arial" w:cs="Arial"/>
                <w:sz w:val="22"/>
                <w:szCs w:val="22"/>
              </w:rPr>
              <w:t xml:space="preserve">Electronic data will be stored on computers, both the computer and file in which data is obtained on will be password protected. Data will be stored for </w:t>
            </w:r>
            <w:r w:rsidR="00737303">
              <w:rPr>
                <w:rFonts w:ascii="Arial" w:hAnsi="Arial" w:cs="Arial"/>
                <w:sz w:val="22"/>
                <w:szCs w:val="22"/>
              </w:rPr>
              <w:t>12</w:t>
            </w:r>
            <w:r>
              <w:rPr>
                <w:rFonts w:ascii="Arial" w:hAnsi="Arial" w:cs="Arial"/>
                <w:b/>
                <w:bCs/>
                <w:sz w:val="22"/>
                <w:szCs w:val="22"/>
              </w:rPr>
              <w:t xml:space="preserve"> </w:t>
            </w:r>
            <w:r>
              <w:rPr>
                <w:rFonts w:ascii="Arial" w:hAnsi="Arial" w:cs="Arial"/>
                <w:sz w:val="22"/>
                <w:szCs w:val="22"/>
              </w:rPr>
              <w:t>months prior to the research being conducted.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737303"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753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91BF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4753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753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3730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4753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16B1D" w:rsidP="00694EA8">
            <w:pPr>
              <w:spacing w:before="100" w:beforeAutospacing="1" w:after="100" w:afterAutospacing="1"/>
              <w:rPr>
                <w:rFonts w:ascii="Arial" w:hAnsi="Arial" w:cs="Arial"/>
                <w:sz w:val="22"/>
                <w:szCs w:val="22"/>
              </w:rPr>
            </w:pPr>
            <w:r>
              <w:rPr>
                <w:rFonts w:ascii="Arial" w:hAnsi="Arial" w:cs="Arial"/>
                <w:sz w:val="22"/>
                <w:szCs w:val="22"/>
              </w:rPr>
              <w:t>N Heal</w:t>
            </w:r>
          </w:p>
        </w:tc>
        <w:tc>
          <w:tcPr>
            <w:tcW w:w="2239" w:type="dxa"/>
            <w:vAlign w:val="center"/>
          </w:tcPr>
          <w:p w:rsidR="0092487B" w:rsidRPr="00316B1D" w:rsidRDefault="0092487B"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316B1D">
              <w:rPr>
                <w:rFonts w:ascii="Arial" w:hAnsi="Arial" w:cs="Arial"/>
                <w:b/>
                <w:bCs/>
                <w:sz w:val="22"/>
                <w:szCs w:val="22"/>
              </w:rPr>
              <w:br/>
            </w:r>
            <w:r w:rsidR="00316B1D">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316B1D" w:rsidP="00CA7241">
            <w:pPr>
              <w:pStyle w:val="ListParagraph"/>
              <w:ind w:left="0"/>
              <w:rPr>
                <w:rFonts w:ascii="Arial" w:hAnsi="Arial" w:cs="Arial"/>
              </w:rPr>
            </w:pPr>
            <w:proofErr w:type="spellStart"/>
            <w:r>
              <w:rPr>
                <w:rFonts w:ascii="Arial" w:hAnsi="Arial" w:cs="Arial"/>
              </w:rPr>
              <w:t>Angella</w:t>
            </w:r>
            <w:proofErr w:type="spellEnd"/>
            <w:r>
              <w:rPr>
                <w:rFonts w:ascii="Arial" w:hAnsi="Arial" w:cs="Arial"/>
              </w:rPr>
              <w:t xml:space="preserve"> </w:t>
            </w:r>
            <w:proofErr w:type="spellStart"/>
            <w:r>
              <w:rPr>
                <w:rFonts w:ascii="Arial" w:hAnsi="Arial" w:cs="Arial"/>
              </w:rPr>
              <w:t>Cooze</w:t>
            </w:r>
            <w:proofErr w:type="spellEnd"/>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316B1D" w:rsidRDefault="00316B1D" w:rsidP="0092487B">
            <w:pPr>
              <w:pStyle w:val="ListParagraph"/>
              <w:ind w:left="0"/>
              <w:rPr>
                <w:rFonts w:ascii="Arial" w:hAnsi="Arial" w:cs="Arial"/>
              </w:rPr>
            </w:pPr>
          </w:p>
          <w:p w:rsidR="00316B1D" w:rsidRPr="00316B1D" w:rsidRDefault="00316B1D" w:rsidP="0092487B">
            <w:pPr>
              <w:pStyle w:val="ListParagraph"/>
              <w:ind w:left="0"/>
              <w:rPr>
                <w:rFonts w:ascii="Arial" w:hAnsi="Arial" w:cs="Arial"/>
              </w:rPr>
            </w:pPr>
            <w:r>
              <w:rPr>
                <w:rFonts w:ascii="Arial" w:hAnsi="Arial" w:cs="Arial"/>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316B1D" w:rsidP="0092487B">
            <w:pPr>
              <w:pStyle w:val="ListParagraph"/>
              <w:ind w:left="0"/>
              <w:rPr>
                <w:rFonts w:ascii="Arial" w:hAnsi="Arial" w:cs="Arial"/>
              </w:rPr>
            </w:pPr>
            <w:r>
              <w:rPr>
                <w:rFonts w:ascii="Arial" w:hAnsi="Arial" w:cs="Arial"/>
              </w:rPr>
              <w:t xml:space="preserve">A </w:t>
            </w:r>
            <w:proofErr w:type="spellStart"/>
            <w:r>
              <w:rPr>
                <w:rFonts w:ascii="Arial" w:hAnsi="Arial" w:cs="Arial"/>
              </w:rPr>
              <w:t>Cooze</w:t>
            </w:r>
            <w:proofErr w:type="spellEnd"/>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316B1D" w:rsidP="009D2E0B">
            <w:pPr>
              <w:pStyle w:val="ListParagraph"/>
              <w:ind w:left="0"/>
              <w:rPr>
                <w:rFonts w:ascii="Arial" w:hAnsi="Arial" w:cs="Arial"/>
              </w:rPr>
            </w:pPr>
            <w:r>
              <w:rPr>
                <w:rFonts w:ascii="Arial" w:hAnsi="Arial" w:cs="Arial"/>
              </w:rPr>
              <w:t xml:space="preserve">Elaine </w:t>
            </w:r>
            <w:proofErr w:type="spellStart"/>
            <w:r>
              <w:rPr>
                <w:rFonts w:ascii="Arial" w:hAnsi="Arial" w:cs="Arial"/>
              </w:rPr>
              <w:t>Sharp</w:t>
            </w:r>
            <w:r w:rsidR="00E346B2">
              <w:rPr>
                <w:rFonts w:ascii="Arial" w:hAnsi="Arial" w:cs="Arial"/>
              </w:rPr>
              <w:t>ling</w:t>
            </w:r>
            <w:proofErr w:type="spellEnd"/>
          </w:p>
        </w:tc>
        <w:tc>
          <w:tcPr>
            <w:tcW w:w="1087" w:type="pct"/>
            <w:vMerge w:val="restart"/>
          </w:tcPr>
          <w:p w:rsidR="0092487B" w:rsidRDefault="0092487B" w:rsidP="009D2E0B">
            <w:pPr>
              <w:pStyle w:val="ListParagraph"/>
              <w:ind w:left="0"/>
              <w:rPr>
                <w:rFonts w:ascii="Arial" w:hAnsi="Arial" w:cs="Arial"/>
                <w:b/>
                <w:bCs/>
              </w:rPr>
            </w:pPr>
            <w:r w:rsidRPr="004C3A0B">
              <w:rPr>
                <w:rFonts w:ascii="Arial" w:hAnsi="Arial" w:cs="Arial"/>
                <w:b/>
                <w:bCs/>
              </w:rPr>
              <w:t>Date:</w:t>
            </w:r>
          </w:p>
          <w:p w:rsidR="00316B1D" w:rsidRPr="00316B1D" w:rsidRDefault="00316B1D" w:rsidP="009D2E0B">
            <w:pPr>
              <w:pStyle w:val="ListParagraph"/>
              <w:ind w:left="0"/>
              <w:rPr>
                <w:rFonts w:ascii="Arial" w:hAnsi="Arial" w:cs="Arial"/>
              </w:rPr>
            </w:pPr>
            <w:r>
              <w:rPr>
                <w:rFonts w:ascii="Arial" w:hAnsi="Arial" w:cs="Arial"/>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316B1D" w:rsidP="009D2E0B">
            <w:pPr>
              <w:pStyle w:val="ListParagraph"/>
              <w:ind w:left="0"/>
              <w:rPr>
                <w:rFonts w:ascii="Arial" w:hAnsi="Arial" w:cs="Arial"/>
              </w:rPr>
            </w:pPr>
            <w:r>
              <w:rPr>
                <w:rFonts w:ascii="Arial" w:hAnsi="Arial" w:cs="Arial"/>
              </w:rPr>
              <w:t xml:space="preserve">E </w:t>
            </w:r>
            <w:proofErr w:type="spellStart"/>
            <w:r>
              <w:rPr>
                <w:rFonts w:ascii="Arial" w:hAnsi="Arial" w:cs="Arial"/>
              </w:rPr>
              <w:t>Sharp</w:t>
            </w:r>
            <w:r w:rsidR="00E346B2">
              <w:rPr>
                <w:rFonts w:ascii="Arial" w:hAnsi="Arial" w:cs="Arial"/>
              </w:rPr>
              <w:t>ling</w:t>
            </w:r>
            <w:proofErr w:type="spellEnd"/>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991BF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991BF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991BF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DD5B3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DD5B3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991BF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991BF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991BF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5820" w:rsidRDefault="009F5820" w:rsidP="00390251">
      <w:r>
        <w:separator/>
      </w:r>
    </w:p>
    <w:p w:rsidR="009F5820" w:rsidRDefault="009F5820"/>
  </w:endnote>
  <w:endnote w:type="continuationSeparator" w:id="0">
    <w:p w:rsidR="009F5820" w:rsidRDefault="009F5820" w:rsidP="00390251">
      <w:r>
        <w:continuationSeparator/>
      </w:r>
    </w:p>
    <w:p w:rsidR="009F5820" w:rsidRDefault="009F58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3CC" w:rsidRDefault="004753C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5820" w:rsidRDefault="009F5820" w:rsidP="00390251">
      <w:r>
        <w:separator/>
      </w:r>
    </w:p>
    <w:p w:rsidR="009F5820" w:rsidRDefault="009F5820"/>
  </w:footnote>
  <w:footnote w:type="continuationSeparator" w:id="0">
    <w:p w:rsidR="009F5820" w:rsidRDefault="009F5820" w:rsidP="00390251">
      <w:r>
        <w:continuationSeparator/>
      </w:r>
    </w:p>
    <w:p w:rsidR="009F5820" w:rsidRDefault="009F58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3CC" w:rsidRPr="00965F27" w:rsidRDefault="004753C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70C5E"/>
    <w:multiLevelType w:val="hybridMultilevel"/>
    <w:tmpl w:val="5784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DB207B"/>
    <w:multiLevelType w:val="hybridMultilevel"/>
    <w:tmpl w:val="AE0EC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3313B3"/>
    <w:multiLevelType w:val="hybridMultilevel"/>
    <w:tmpl w:val="87A07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0CE"/>
    <w:multiLevelType w:val="hybridMultilevel"/>
    <w:tmpl w:val="71EE3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424E31"/>
    <w:multiLevelType w:val="hybridMultilevel"/>
    <w:tmpl w:val="F808F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3"/>
  </w:num>
  <w:num w:numId="18">
    <w:abstractNumId w:val="16"/>
  </w:num>
  <w:num w:numId="19">
    <w:abstractNumId w:val="27"/>
  </w:num>
  <w:num w:numId="20">
    <w:abstractNumId w:val="5"/>
  </w:num>
  <w:num w:numId="21">
    <w:abstractNumId w:val="17"/>
  </w:num>
  <w:num w:numId="22">
    <w:abstractNumId w:val="22"/>
  </w:num>
  <w:num w:numId="23">
    <w:abstractNumId w:val="2"/>
  </w:num>
  <w:num w:numId="24">
    <w:abstractNumId w:val="10"/>
  </w:num>
  <w:num w:numId="25">
    <w:abstractNumId w:val="15"/>
  </w:num>
  <w:num w:numId="26">
    <w:abstractNumId w:val="29"/>
  </w:num>
  <w:num w:numId="27">
    <w:abstractNumId w:val="21"/>
  </w:num>
  <w:num w:numId="28">
    <w:abstractNumId w:val="30"/>
  </w:num>
  <w:num w:numId="29">
    <w:abstractNumId w:val="12"/>
  </w:num>
  <w:num w:numId="30">
    <w:abstractNumId w:val="0"/>
  </w:num>
  <w:num w:numId="31">
    <w:abstractNumId w:val="14"/>
  </w:num>
  <w:num w:numId="3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604F"/>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6B1D"/>
    <w:rsid w:val="003171A8"/>
    <w:rsid w:val="003257BD"/>
    <w:rsid w:val="003264AE"/>
    <w:rsid w:val="003268ED"/>
    <w:rsid w:val="003302A1"/>
    <w:rsid w:val="00331A88"/>
    <w:rsid w:val="00332956"/>
    <w:rsid w:val="00336828"/>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53CC"/>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607D"/>
    <w:rsid w:val="005F4E36"/>
    <w:rsid w:val="005F677A"/>
    <w:rsid w:val="00601BEA"/>
    <w:rsid w:val="00601C36"/>
    <w:rsid w:val="00604C9F"/>
    <w:rsid w:val="00606331"/>
    <w:rsid w:val="006154A7"/>
    <w:rsid w:val="0062188A"/>
    <w:rsid w:val="00622BD6"/>
    <w:rsid w:val="00627E84"/>
    <w:rsid w:val="00631440"/>
    <w:rsid w:val="00632C47"/>
    <w:rsid w:val="00633574"/>
    <w:rsid w:val="006423B9"/>
    <w:rsid w:val="0064319A"/>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7303"/>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1BF2"/>
    <w:rsid w:val="009955DD"/>
    <w:rsid w:val="009A3300"/>
    <w:rsid w:val="009A3C08"/>
    <w:rsid w:val="009A4E14"/>
    <w:rsid w:val="009A6F5D"/>
    <w:rsid w:val="009B1FB6"/>
    <w:rsid w:val="009B3534"/>
    <w:rsid w:val="009C5D44"/>
    <w:rsid w:val="009D2E0B"/>
    <w:rsid w:val="009F5000"/>
    <w:rsid w:val="009F582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AF7A00"/>
    <w:rsid w:val="00B02F8E"/>
    <w:rsid w:val="00B10083"/>
    <w:rsid w:val="00B11122"/>
    <w:rsid w:val="00B139CE"/>
    <w:rsid w:val="00B2018A"/>
    <w:rsid w:val="00B20CAD"/>
    <w:rsid w:val="00B240F2"/>
    <w:rsid w:val="00B269EC"/>
    <w:rsid w:val="00B27E6D"/>
    <w:rsid w:val="00B30DF8"/>
    <w:rsid w:val="00B3672F"/>
    <w:rsid w:val="00B44647"/>
    <w:rsid w:val="00B4517E"/>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5B38"/>
    <w:rsid w:val="00DE6682"/>
    <w:rsid w:val="00DF26D2"/>
    <w:rsid w:val="00E0333A"/>
    <w:rsid w:val="00E16786"/>
    <w:rsid w:val="00E17AFC"/>
    <w:rsid w:val="00E239F4"/>
    <w:rsid w:val="00E346B2"/>
    <w:rsid w:val="00E43EC5"/>
    <w:rsid w:val="00E45AB0"/>
    <w:rsid w:val="00E57EF4"/>
    <w:rsid w:val="00E6714D"/>
    <w:rsid w:val="00E73456"/>
    <w:rsid w:val="00E75F23"/>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2A3F"/>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0221EA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753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6535@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5ADC941-DECA-B54B-A5CB-325F576F8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4187</Words>
  <Characters>23869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28001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Nicole Heal (1906535)</cp:lastModifiedBy>
  <cp:revision>4</cp:revision>
  <cp:lastPrinted>2016-10-24T12:21:00Z</cp:lastPrinted>
  <dcterms:created xsi:type="dcterms:W3CDTF">2019-12-17T11:40:00Z</dcterms:created>
  <dcterms:modified xsi:type="dcterms:W3CDTF">2019-12-17T11:53:00Z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