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7BA1615" w14:textId="77777777" w:rsidR="00EB5F9F" w:rsidRPr="00344F4F" w:rsidRDefault="00EB5F9F" w:rsidP="00EB5F9F">
      <w:pPr>
        <w:spacing w:after="0" w:line="480" w:lineRule="auto"/>
        <w:contextualSpacing/>
        <w:jc w:val="center"/>
        <w:rPr>
          <w:rFonts w:ascii="Times New Roman" w:hAnsi="Times New Roman" w:cs="Times New Roman"/>
          <w:b/>
          <w:bCs/>
          <w:lang w:val="en-GB"/>
        </w:rPr>
      </w:pPr>
    </w:p>
    <w:p w14:paraId="6C8C3CFD" w14:textId="77777777" w:rsidR="00EB5F9F" w:rsidRPr="00344F4F" w:rsidRDefault="00EB5F9F" w:rsidP="00EB5F9F">
      <w:pPr>
        <w:spacing w:after="0" w:line="480" w:lineRule="auto"/>
        <w:contextualSpacing/>
        <w:jc w:val="center"/>
        <w:rPr>
          <w:rFonts w:ascii="Times New Roman" w:hAnsi="Times New Roman" w:cs="Times New Roman"/>
          <w:b/>
          <w:bCs/>
          <w:lang w:val="en-GB"/>
        </w:rPr>
      </w:pPr>
    </w:p>
    <w:p w14:paraId="0F40A47A" w14:textId="77777777" w:rsidR="00EB5F9F" w:rsidRPr="00344F4F" w:rsidRDefault="00EB5F9F" w:rsidP="00EB5F9F">
      <w:pPr>
        <w:spacing w:after="0" w:line="480" w:lineRule="auto"/>
        <w:contextualSpacing/>
        <w:jc w:val="center"/>
        <w:rPr>
          <w:rFonts w:ascii="Times New Roman" w:hAnsi="Times New Roman" w:cs="Times New Roman"/>
          <w:b/>
          <w:bCs/>
          <w:lang w:val="en-GB"/>
        </w:rPr>
      </w:pPr>
    </w:p>
    <w:p w14:paraId="20E48FDB" w14:textId="77777777" w:rsidR="00EB5F9F" w:rsidRPr="00344F4F" w:rsidRDefault="00EB5F9F" w:rsidP="00EB5F9F">
      <w:pPr>
        <w:spacing w:after="0" w:line="480" w:lineRule="auto"/>
        <w:contextualSpacing/>
        <w:jc w:val="center"/>
        <w:rPr>
          <w:rFonts w:ascii="Times New Roman" w:hAnsi="Times New Roman" w:cs="Times New Roman"/>
          <w:b/>
          <w:bCs/>
          <w:lang w:val="en-GB"/>
        </w:rPr>
      </w:pPr>
    </w:p>
    <w:p w14:paraId="10C6D2D8" w14:textId="53727084" w:rsidR="00EB5F9F" w:rsidRDefault="00EB5F9F" w:rsidP="005D72C3">
      <w:pPr>
        <w:spacing w:after="0" w:line="480" w:lineRule="auto"/>
        <w:contextualSpacing/>
        <w:jc w:val="center"/>
        <w:rPr>
          <w:rFonts w:ascii="Times New Roman" w:hAnsi="Times New Roman" w:cs="Times New Roman"/>
          <w:b/>
          <w:bCs/>
          <w:lang w:val="en-GB"/>
        </w:rPr>
      </w:pPr>
      <w:r w:rsidRPr="00344F4F">
        <w:rPr>
          <w:rFonts w:ascii="Times New Roman" w:hAnsi="Times New Roman" w:cs="Times New Roman"/>
          <w:b/>
          <w:bCs/>
          <w:lang w:val="en-GB"/>
        </w:rPr>
        <w:t xml:space="preserve">BMHP5014 – Changemakers: Component 2: </w:t>
      </w:r>
      <w:r w:rsidR="008C6A02" w:rsidRPr="00344F4F">
        <w:rPr>
          <w:rFonts w:ascii="Times New Roman" w:hAnsi="Times New Roman" w:cs="Times New Roman"/>
          <w:b/>
          <w:bCs/>
          <w:lang w:val="en-GB"/>
        </w:rPr>
        <w:t xml:space="preserve">Poster and </w:t>
      </w:r>
      <w:r w:rsidRPr="00344F4F">
        <w:rPr>
          <w:rFonts w:ascii="Times New Roman" w:hAnsi="Times New Roman" w:cs="Times New Roman"/>
          <w:b/>
          <w:bCs/>
          <w:lang w:val="en-GB"/>
        </w:rPr>
        <w:t>Written Pitch</w:t>
      </w:r>
    </w:p>
    <w:p w14:paraId="601C62EA" w14:textId="77777777" w:rsidR="005D72C3" w:rsidRDefault="005D72C3" w:rsidP="005D72C3">
      <w:pPr>
        <w:spacing w:after="0" w:line="480" w:lineRule="auto"/>
        <w:contextualSpacing/>
        <w:jc w:val="center"/>
        <w:rPr>
          <w:rFonts w:ascii="Times New Roman" w:hAnsi="Times New Roman" w:cs="Times New Roman"/>
          <w:b/>
          <w:bCs/>
          <w:lang w:val="en-GB"/>
        </w:rPr>
      </w:pPr>
    </w:p>
    <w:p w14:paraId="254F9854" w14:textId="77777777" w:rsidR="005D72C3" w:rsidRDefault="005D72C3" w:rsidP="005D72C3">
      <w:pPr>
        <w:spacing w:after="0" w:line="480" w:lineRule="auto"/>
        <w:contextualSpacing/>
        <w:jc w:val="center"/>
        <w:rPr>
          <w:rFonts w:ascii="Times New Roman" w:hAnsi="Times New Roman" w:cs="Times New Roman"/>
          <w:b/>
          <w:bCs/>
          <w:lang w:val="en-GB"/>
        </w:rPr>
      </w:pPr>
    </w:p>
    <w:p w14:paraId="2CB4EA83" w14:textId="77777777" w:rsidR="005D72C3" w:rsidRDefault="005D72C3" w:rsidP="005D72C3">
      <w:pPr>
        <w:spacing w:after="0" w:line="480" w:lineRule="auto"/>
        <w:contextualSpacing/>
        <w:jc w:val="center"/>
        <w:rPr>
          <w:rFonts w:ascii="Times New Roman" w:hAnsi="Times New Roman" w:cs="Times New Roman"/>
          <w:b/>
          <w:bCs/>
          <w:lang w:val="en-GB"/>
        </w:rPr>
      </w:pPr>
    </w:p>
    <w:p w14:paraId="0910B59A" w14:textId="77777777" w:rsidR="005D72C3" w:rsidRDefault="005D72C3" w:rsidP="005D72C3">
      <w:pPr>
        <w:spacing w:after="0" w:line="480" w:lineRule="auto"/>
        <w:contextualSpacing/>
        <w:jc w:val="center"/>
        <w:rPr>
          <w:rFonts w:ascii="Times New Roman" w:hAnsi="Times New Roman" w:cs="Times New Roman"/>
          <w:b/>
          <w:bCs/>
          <w:lang w:val="en-GB"/>
        </w:rPr>
      </w:pPr>
    </w:p>
    <w:p w14:paraId="4623205F" w14:textId="77777777" w:rsidR="005D72C3" w:rsidRDefault="005D72C3" w:rsidP="005D72C3">
      <w:pPr>
        <w:spacing w:after="0" w:line="480" w:lineRule="auto"/>
        <w:contextualSpacing/>
        <w:jc w:val="center"/>
        <w:rPr>
          <w:rFonts w:ascii="Times New Roman" w:hAnsi="Times New Roman" w:cs="Times New Roman"/>
          <w:b/>
          <w:bCs/>
          <w:lang w:val="en-GB"/>
        </w:rPr>
      </w:pPr>
    </w:p>
    <w:p w14:paraId="58D3F317" w14:textId="77777777" w:rsidR="005D72C3" w:rsidRDefault="005D72C3" w:rsidP="005D72C3">
      <w:pPr>
        <w:spacing w:after="0" w:line="480" w:lineRule="auto"/>
        <w:contextualSpacing/>
        <w:jc w:val="center"/>
        <w:rPr>
          <w:rFonts w:ascii="Times New Roman" w:hAnsi="Times New Roman" w:cs="Times New Roman"/>
          <w:b/>
          <w:bCs/>
          <w:lang w:val="en-GB"/>
        </w:rPr>
      </w:pPr>
    </w:p>
    <w:p w14:paraId="6465D0D0" w14:textId="77777777" w:rsidR="005D72C3" w:rsidRDefault="005D72C3" w:rsidP="005D72C3">
      <w:pPr>
        <w:spacing w:after="0" w:line="480" w:lineRule="auto"/>
        <w:contextualSpacing/>
        <w:jc w:val="center"/>
        <w:rPr>
          <w:rFonts w:ascii="Times New Roman" w:hAnsi="Times New Roman" w:cs="Times New Roman"/>
          <w:b/>
          <w:bCs/>
          <w:lang w:val="en-GB"/>
        </w:rPr>
      </w:pPr>
    </w:p>
    <w:p w14:paraId="33AE4731" w14:textId="77777777" w:rsidR="005D72C3" w:rsidRDefault="005D72C3" w:rsidP="005D72C3">
      <w:pPr>
        <w:spacing w:after="0" w:line="480" w:lineRule="auto"/>
        <w:contextualSpacing/>
        <w:jc w:val="center"/>
        <w:rPr>
          <w:rFonts w:ascii="Times New Roman" w:hAnsi="Times New Roman" w:cs="Times New Roman"/>
          <w:b/>
          <w:bCs/>
          <w:lang w:val="en-GB"/>
        </w:rPr>
      </w:pPr>
    </w:p>
    <w:p w14:paraId="25F6C8CA" w14:textId="77777777" w:rsidR="005D72C3" w:rsidRDefault="005D72C3" w:rsidP="005D72C3">
      <w:pPr>
        <w:spacing w:after="0" w:line="480" w:lineRule="auto"/>
        <w:contextualSpacing/>
        <w:jc w:val="center"/>
        <w:rPr>
          <w:rFonts w:ascii="Times New Roman" w:hAnsi="Times New Roman" w:cs="Times New Roman"/>
          <w:b/>
          <w:bCs/>
          <w:lang w:val="en-GB"/>
        </w:rPr>
      </w:pPr>
    </w:p>
    <w:p w14:paraId="3A94EE6E" w14:textId="77777777" w:rsidR="005D72C3" w:rsidRDefault="005D72C3" w:rsidP="005D72C3">
      <w:pPr>
        <w:spacing w:after="0" w:line="480" w:lineRule="auto"/>
        <w:contextualSpacing/>
        <w:jc w:val="center"/>
        <w:rPr>
          <w:rFonts w:ascii="Times New Roman" w:hAnsi="Times New Roman" w:cs="Times New Roman"/>
          <w:b/>
          <w:bCs/>
          <w:lang w:val="en-GB"/>
        </w:rPr>
      </w:pPr>
      <w:r w:rsidRPr="00344F4F">
        <w:rPr>
          <w:rFonts w:ascii="Times New Roman" w:hAnsi="Times New Roman" w:cs="Times New Roman"/>
          <w:b/>
          <w:bCs/>
          <w:lang w:val="en-GB"/>
        </w:rPr>
        <w:t>A Community-Led Campaign to Address Type 2 Diabetes in Black African and Black Caribbean Communities</w:t>
      </w:r>
    </w:p>
    <w:p w14:paraId="4DC553C1" w14:textId="005690C0" w:rsidR="00EB5F9F" w:rsidRPr="005B601D" w:rsidRDefault="005B601D" w:rsidP="00EB5F9F">
      <w:pPr>
        <w:spacing w:after="0" w:line="480" w:lineRule="auto"/>
        <w:contextualSpacing/>
        <w:jc w:val="center"/>
        <w:rPr>
          <w:rFonts w:ascii="Times New Roman" w:hAnsi="Times New Roman" w:cs="Times New Roman"/>
          <w:bCs/>
          <w:lang w:val="en-GB"/>
        </w:rPr>
      </w:pPr>
      <w:r w:rsidRPr="005B601D">
        <w:rPr>
          <w:rFonts w:ascii="Times New Roman" w:hAnsi="Times New Roman" w:cs="Times New Roman"/>
          <w:bCs/>
          <w:lang w:val="en-GB"/>
        </w:rPr>
        <w:t xml:space="preserve">Name: </w:t>
      </w:r>
      <w:proofErr w:type="spellStart"/>
      <w:r w:rsidRPr="005B601D">
        <w:rPr>
          <w:rFonts w:ascii="Times New Roman" w:hAnsi="Times New Roman" w:cs="Times New Roman"/>
          <w:bCs/>
          <w:lang w:val="en-GB"/>
        </w:rPr>
        <w:t>Nkunzimana</w:t>
      </w:r>
      <w:proofErr w:type="spellEnd"/>
      <w:r w:rsidRPr="005B601D">
        <w:rPr>
          <w:rFonts w:ascii="Times New Roman" w:hAnsi="Times New Roman" w:cs="Times New Roman"/>
          <w:bCs/>
          <w:lang w:val="en-GB"/>
        </w:rPr>
        <w:t xml:space="preserve"> </w:t>
      </w:r>
      <w:proofErr w:type="spellStart"/>
      <w:r w:rsidRPr="005B601D">
        <w:rPr>
          <w:rFonts w:ascii="Times New Roman" w:hAnsi="Times New Roman" w:cs="Times New Roman"/>
          <w:bCs/>
          <w:lang w:val="en-GB"/>
        </w:rPr>
        <w:t>Liliane</w:t>
      </w:r>
      <w:proofErr w:type="spellEnd"/>
    </w:p>
    <w:p w14:paraId="356144A7" w14:textId="4C3049DC" w:rsidR="00EB5F9F" w:rsidRPr="005B601D" w:rsidRDefault="005B601D" w:rsidP="00EB5F9F">
      <w:pPr>
        <w:spacing w:after="0" w:line="480" w:lineRule="auto"/>
        <w:contextualSpacing/>
        <w:jc w:val="center"/>
        <w:rPr>
          <w:rFonts w:ascii="Times New Roman" w:hAnsi="Times New Roman" w:cs="Times New Roman"/>
          <w:bCs/>
          <w:lang w:val="en-GB"/>
        </w:rPr>
      </w:pPr>
      <w:r w:rsidRPr="005B601D">
        <w:rPr>
          <w:rFonts w:ascii="Times New Roman" w:hAnsi="Times New Roman" w:cs="Times New Roman"/>
          <w:bCs/>
          <w:lang w:val="en-GB"/>
        </w:rPr>
        <w:t>Student Number: 2419970</w:t>
      </w:r>
    </w:p>
    <w:p w14:paraId="4622D369" w14:textId="18C8E116" w:rsidR="005B601D" w:rsidRPr="005B601D" w:rsidRDefault="005B601D" w:rsidP="00EB5F9F">
      <w:pPr>
        <w:spacing w:after="0" w:line="480" w:lineRule="auto"/>
        <w:contextualSpacing/>
        <w:jc w:val="center"/>
        <w:rPr>
          <w:rFonts w:ascii="Times New Roman" w:hAnsi="Times New Roman" w:cs="Times New Roman"/>
          <w:bCs/>
          <w:lang w:val="en-GB"/>
        </w:rPr>
      </w:pPr>
      <w:r w:rsidRPr="005B601D">
        <w:rPr>
          <w:rFonts w:ascii="Times New Roman" w:hAnsi="Times New Roman" w:cs="Times New Roman"/>
          <w:bCs/>
          <w:lang w:val="en-GB"/>
        </w:rPr>
        <w:t xml:space="preserve">Lecturer: </w:t>
      </w:r>
      <w:proofErr w:type="spellStart"/>
      <w:r w:rsidRPr="005B601D">
        <w:rPr>
          <w:rFonts w:ascii="Times New Roman" w:hAnsi="Times New Roman" w:cs="Times New Roman"/>
          <w:bCs/>
          <w:lang w:val="en-GB"/>
        </w:rPr>
        <w:t>Zarah</w:t>
      </w:r>
      <w:proofErr w:type="spellEnd"/>
      <w:r w:rsidRPr="005B601D">
        <w:rPr>
          <w:rFonts w:ascii="Times New Roman" w:hAnsi="Times New Roman" w:cs="Times New Roman"/>
          <w:bCs/>
          <w:lang w:val="en-GB"/>
        </w:rPr>
        <w:t xml:space="preserve"> Ahmed</w:t>
      </w:r>
      <w:bookmarkStart w:id="0" w:name="_GoBack"/>
      <w:bookmarkEnd w:id="0"/>
    </w:p>
    <w:p w14:paraId="3074584F" w14:textId="4A78D0E5" w:rsidR="00EB5F9F" w:rsidRPr="00344F4F" w:rsidRDefault="00EB5F9F" w:rsidP="00EB5F9F">
      <w:pPr>
        <w:spacing w:after="0" w:line="480" w:lineRule="auto"/>
        <w:contextualSpacing/>
        <w:jc w:val="center"/>
        <w:rPr>
          <w:rFonts w:ascii="Times New Roman" w:hAnsi="Times New Roman" w:cs="Times New Roman"/>
          <w:b/>
          <w:bCs/>
          <w:lang w:val="en-GB"/>
        </w:rPr>
      </w:pPr>
    </w:p>
    <w:p w14:paraId="647B53B4" w14:textId="3995E299" w:rsidR="00EB5F9F" w:rsidRPr="00344F4F" w:rsidRDefault="00EB5F9F" w:rsidP="005B601D">
      <w:pPr>
        <w:spacing w:after="0" w:line="480" w:lineRule="auto"/>
        <w:contextualSpacing/>
        <w:rPr>
          <w:rFonts w:ascii="Times New Roman" w:hAnsi="Times New Roman" w:cs="Times New Roman"/>
          <w:b/>
          <w:bCs/>
          <w:lang w:val="en-GB"/>
        </w:rPr>
      </w:pPr>
    </w:p>
    <w:p w14:paraId="5917D03C" w14:textId="77777777" w:rsidR="00EB5F9F" w:rsidRPr="00344F4F" w:rsidRDefault="00EB5F9F" w:rsidP="00EB5F9F">
      <w:pPr>
        <w:spacing w:after="0" w:line="480" w:lineRule="auto"/>
        <w:contextualSpacing/>
        <w:jc w:val="center"/>
        <w:rPr>
          <w:rFonts w:ascii="Times New Roman" w:hAnsi="Times New Roman" w:cs="Times New Roman"/>
          <w:b/>
          <w:bCs/>
          <w:lang w:val="en-GB"/>
        </w:rPr>
      </w:pPr>
    </w:p>
    <w:p w14:paraId="672416B0" w14:textId="77777777" w:rsidR="00EB5F9F" w:rsidRPr="00344F4F" w:rsidRDefault="00EB5F9F" w:rsidP="00EB5F9F">
      <w:pPr>
        <w:spacing w:after="0" w:line="480" w:lineRule="auto"/>
        <w:contextualSpacing/>
        <w:jc w:val="center"/>
        <w:rPr>
          <w:rFonts w:ascii="Times New Roman" w:hAnsi="Times New Roman" w:cs="Times New Roman"/>
          <w:b/>
          <w:bCs/>
          <w:lang w:val="en-GB"/>
        </w:rPr>
      </w:pPr>
    </w:p>
    <w:p w14:paraId="5808A12C" w14:textId="77777777" w:rsidR="00EB5F9F" w:rsidRPr="00344F4F" w:rsidRDefault="00EB5F9F" w:rsidP="00EB5F9F">
      <w:pPr>
        <w:spacing w:after="0" w:line="480" w:lineRule="auto"/>
        <w:contextualSpacing/>
        <w:jc w:val="center"/>
        <w:rPr>
          <w:rFonts w:ascii="Times New Roman" w:hAnsi="Times New Roman" w:cs="Times New Roman"/>
          <w:b/>
          <w:bCs/>
          <w:lang w:val="en-GB"/>
        </w:rPr>
      </w:pPr>
    </w:p>
    <w:p w14:paraId="3F5EEE3A" w14:textId="77777777" w:rsidR="005D72C3" w:rsidRPr="00344F4F" w:rsidRDefault="005D72C3" w:rsidP="005D72C3">
      <w:pPr>
        <w:spacing w:after="0" w:line="480" w:lineRule="auto"/>
        <w:contextualSpacing/>
        <w:jc w:val="center"/>
        <w:rPr>
          <w:rFonts w:ascii="Times New Roman" w:eastAsiaTheme="minorEastAsia" w:hAnsi="Times New Roman" w:cs="Times New Roman"/>
          <w:b/>
          <w:bCs/>
          <w:lang w:val="en-GB"/>
        </w:rPr>
      </w:pPr>
      <w:r w:rsidRPr="00344F4F">
        <w:rPr>
          <w:rFonts w:ascii="Times New Roman" w:hAnsi="Times New Roman" w:cs="Times New Roman"/>
          <w:b/>
          <w:bCs/>
          <w:lang w:val="en-GB"/>
        </w:rPr>
        <w:t xml:space="preserve">Part 1: </w:t>
      </w:r>
      <w:r w:rsidRPr="00344F4F">
        <w:rPr>
          <w:rFonts w:ascii="Times New Roman" w:eastAsiaTheme="minorEastAsia" w:hAnsi="Times New Roman" w:cs="Times New Roman"/>
          <w:b/>
          <w:bCs/>
          <w:lang w:val="en-GB"/>
        </w:rPr>
        <w:t>Academic Poster</w:t>
      </w:r>
    </w:p>
    <w:p w14:paraId="55DC5EBB" w14:textId="500182CE" w:rsidR="005D72C3" w:rsidRDefault="005D72C3" w:rsidP="00034818">
      <w:pPr>
        <w:spacing w:after="0" w:line="480" w:lineRule="auto"/>
        <w:contextualSpacing/>
        <w:jc w:val="center"/>
        <w:rPr>
          <w:rFonts w:ascii="Times New Roman" w:hAnsi="Times New Roman" w:cs="Times New Roman"/>
          <w:b/>
          <w:bCs/>
          <w:lang w:val="en-GB"/>
        </w:rPr>
      </w:pPr>
      <w:r w:rsidRPr="005D72C3">
        <w:rPr>
          <w:rFonts w:ascii="Times New Roman" w:hAnsi="Times New Roman" w:cs="Times New Roman"/>
          <w:b/>
          <w:bCs/>
          <w:noProof/>
        </w:rPr>
        <w:drawing>
          <wp:inline distT="0" distB="0" distL="0" distR="0" wp14:anchorId="6503EE7A" wp14:editId="2FCE6E23">
            <wp:extent cx="6701510" cy="3840480"/>
            <wp:effectExtent l="0" t="0" r="4445" b="7620"/>
            <wp:docPr id="3348548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854891" name=""/>
                    <pic:cNvPicPr/>
                  </pic:nvPicPr>
                  <pic:blipFill>
                    <a:blip r:embed="rId8"/>
                    <a:stretch>
                      <a:fillRect/>
                    </a:stretch>
                  </pic:blipFill>
                  <pic:spPr>
                    <a:xfrm>
                      <a:off x="0" y="0"/>
                      <a:ext cx="6701510" cy="3840480"/>
                    </a:xfrm>
                    <a:prstGeom prst="rect">
                      <a:avLst/>
                    </a:prstGeom>
                  </pic:spPr>
                </pic:pic>
              </a:graphicData>
            </a:graphic>
          </wp:inline>
        </w:drawing>
      </w:r>
    </w:p>
    <w:p w14:paraId="2B1F5E93" w14:textId="7E2CE4EE" w:rsidR="005D72C3" w:rsidRDefault="005D72C3" w:rsidP="00034818">
      <w:pPr>
        <w:spacing w:after="0" w:line="480" w:lineRule="auto"/>
        <w:contextualSpacing/>
        <w:jc w:val="center"/>
        <w:rPr>
          <w:rFonts w:ascii="Times New Roman" w:hAnsi="Times New Roman" w:cs="Times New Roman"/>
          <w:b/>
          <w:bCs/>
          <w:lang w:val="en-GB"/>
        </w:rPr>
      </w:pPr>
      <w:r w:rsidRPr="005D72C3">
        <w:rPr>
          <w:rFonts w:ascii="Times New Roman" w:hAnsi="Times New Roman" w:cs="Times New Roman"/>
          <w:b/>
          <w:bCs/>
          <w:noProof/>
        </w:rPr>
        <w:lastRenderedPageBreak/>
        <w:drawing>
          <wp:inline distT="0" distB="0" distL="0" distR="0" wp14:anchorId="1B578B07" wp14:editId="19253E8A">
            <wp:extent cx="6705259" cy="3840480"/>
            <wp:effectExtent l="0" t="0" r="635" b="7620"/>
            <wp:docPr id="9644208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420874" name=""/>
                    <pic:cNvPicPr/>
                  </pic:nvPicPr>
                  <pic:blipFill>
                    <a:blip r:embed="rId9"/>
                    <a:stretch>
                      <a:fillRect/>
                    </a:stretch>
                  </pic:blipFill>
                  <pic:spPr>
                    <a:xfrm>
                      <a:off x="0" y="0"/>
                      <a:ext cx="6705259" cy="3840480"/>
                    </a:xfrm>
                    <a:prstGeom prst="rect">
                      <a:avLst/>
                    </a:prstGeom>
                  </pic:spPr>
                </pic:pic>
              </a:graphicData>
            </a:graphic>
          </wp:inline>
        </w:drawing>
      </w:r>
    </w:p>
    <w:p w14:paraId="362C0264" w14:textId="05F2C708" w:rsidR="008C6A68" w:rsidRPr="00344F4F" w:rsidRDefault="008C6A68" w:rsidP="00EB5F9F">
      <w:pPr>
        <w:spacing w:after="0" w:line="480" w:lineRule="auto"/>
        <w:contextualSpacing/>
        <w:jc w:val="center"/>
        <w:rPr>
          <w:rFonts w:ascii="Times New Roman" w:hAnsi="Times New Roman" w:cs="Times New Roman"/>
          <w:b/>
          <w:bCs/>
          <w:lang w:val="en-GB"/>
        </w:rPr>
      </w:pPr>
      <w:r w:rsidRPr="00344F4F">
        <w:rPr>
          <w:rFonts w:ascii="Times New Roman" w:hAnsi="Times New Roman" w:cs="Times New Roman"/>
          <w:b/>
          <w:bCs/>
          <w:lang w:val="en-GB"/>
        </w:rPr>
        <w:t xml:space="preserve">Part 2: </w:t>
      </w:r>
      <w:r w:rsidR="00EB5F9F" w:rsidRPr="00344F4F">
        <w:rPr>
          <w:rFonts w:ascii="Times New Roman" w:hAnsi="Times New Roman" w:cs="Times New Roman"/>
          <w:b/>
          <w:bCs/>
          <w:lang w:val="en-GB"/>
        </w:rPr>
        <w:t xml:space="preserve">Written Pitch: </w:t>
      </w:r>
    </w:p>
    <w:p w14:paraId="4480EAFF" w14:textId="54D97A0C" w:rsidR="00EB5F9F" w:rsidRPr="00344F4F" w:rsidRDefault="00EB5F9F" w:rsidP="00EB5F9F">
      <w:pPr>
        <w:spacing w:after="0" w:line="480" w:lineRule="auto"/>
        <w:contextualSpacing/>
        <w:jc w:val="center"/>
        <w:rPr>
          <w:rFonts w:ascii="Times New Roman" w:hAnsi="Times New Roman" w:cs="Times New Roman"/>
          <w:b/>
          <w:bCs/>
          <w:lang w:val="en-GB"/>
        </w:rPr>
      </w:pPr>
      <w:proofErr w:type="spellStart"/>
      <w:r w:rsidRPr="00344F4F">
        <w:rPr>
          <w:rFonts w:ascii="Times New Roman" w:hAnsi="Times New Roman" w:cs="Times New Roman"/>
          <w:b/>
          <w:bCs/>
          <w:lang w:val="en-GB"/>
        </w:rPr>
        <w:t>DiabetesTalk</w:t>
      </w:r>
      <w:proofErr w:type="spellEnd"/>
      <w:r w:rsidRPr="00344F4F">
        <w:rPr>
          <w:rFonts w:ascii="Times New Roman" w:hAnsi="Times New Roman" w:cs="Times New Roman"/>
          <w:b/>
          <w:bCs/>
          <w:lang w:val="en-GB"/>
        </w:rPr>
        <w:t xml:space="preserve"> – Know Your Risk</w:t>
      </w:r>
    </w:p>
    <w:p w14:paraId="1B7BD5B6" w14:textId="1510EB78" w:rsidR="00EB5F9F" w:rsidRPr="00344F4F" w:rsidRDefault="00EB5F9F" w:rsidP="00F62D82">
      <w:pPr>
        <w:spacing w:after="0" w:line="480" w:lineRule="auto"/>
        <w:contextualSpacing/>
        <w:jc w:val="center"/>
        <w:rPr>
          <w:rFonts w:ascii="Times New Roman" w:hAnsi="Times New Roman" w:cs="Times New Roman"/>
          <w:b/>
          <w:bCs/>
          <w:lang w:val="en-GB"/>
        </w:rPr>
      </w:pPr>
      <w:r w:rsidRPr="00344F4F">
        <w:rPr>
          <w:rFonts w:ascii="Times New Roman" w:hAnsi="Times New Roman" w:cs="Times New Roman"/>
          <w:b/>
          <w:bCs/>
          <w:lang w:val="en-GB"/>
        </w:rPr>
        <w:t>Addressed to: NHS England Commissioner and Public Health Policymakers</w:t>
      </w:r>
    </w:p>
    <w:p w14:paraId="78C275A4" w14:textId="3C1A17A9" w:rsidR="00EB5F9F" w:rsidRPr="00344F4F" w:rsidRDefault="00EB5F9F" w:rsidP="00EB5F9F">
      <w:pPr>
        <w:spacing w:after="0" w:line="480" w:lineRule="auto"/>
        <w:contextualSpacing/>
        <w:jc w:val="both"/>
        <w:rPr>
          <w:rFonts w:ascii="Times New Roman" w:hAnsi="Times New Roman" w:cs="Times New Roman"/>
          <w:b/>
          <w:bCs/>
          <w:lang w:val="en-GB"/>
        </w:rPr>
      </w:pPr>
      <w:r w:rsidRPr="00344F4F">
        <w:rPr>
          <w:rFonts w:ascii="Times New Roman" w:hAnsi="Times New Roman" w:cs="Times New Roman"/>
          <w:b/>
          <w:bCs/>
          <w:lang w:val="en-GB"/>
        </w:rPr>
        <w:t xml:space="preserve">The </w:t>
      </w:r>
      <w:r w:rsidR="002D3E63" w:rsidRPr="00344F4F">
        <w:rPr>
          <w:rFonts w:ascii="Times New Roman" w:hAnsi="Times New Roman" w:cs="Times New Roman"/>
          <w:b/>
          <w:bCs/>
          <w:lang w:val="en-GB"/>
        </w:rPr>
        <w:t>i</w:t>
      </w:r>
      <w:r w:rsidRPr="00344F4F">
        <w:rPr>
          <w:rFonts w:ascii="Times New Roman" w:hAnsi="Times New Roman" w:cs="Times New Roman"/>
          <w:b/>
          <w:bCs/>
          <w:lang w:val="en-GB"/>
        </w:rPr>
        <w:t>ssue and the</w:t>
      </w:r>
      <w:r w:rsidR="002D3E63" w:rsidRPr="00344F4F">
        <w:rPr>
          <w:rFonts w:ascii="Times New Roman" w:hAnsi="Times New Roman" w:cs="Times New Roman"/>
          <w:b/>
          <w:bCs/>
          <w:lang w:val="en-GB"/>
        </w:rPr>
        <w:t xml:space="preserve"> proposed</w:t>
      </w:r>
      <w:r w:rsidRPr="00344F4F">
        <w:rPr>
          <w:rFonts w:ascii="Times New Roman" w:hAnsi="Times New Roman" w:cs="Times New Roman"/>
          <w:b/>
          <w:bCs/>
          <w:lang w:val="en-GB"/>
        </w:rPr>
        <w:t xml:space="preserve"> </w:t>
      </w:r>
      <w:r w:rsidR="002D3E63" w:rsidRPr="00344F4F">
        <w:rPr>
          <w:rFonts w:ascii="Times New Roman" w:hAnsi="Times New Roman" w:cs="Times New Roman"/>
          <w:b/>
          <w:bCs/>
          <w:lang w:val="en-GB"/>
        </w:rPr>
        <w:t>i</w:t>
      </w:r>
      <w:r w:rsidRPr="00344F4F">
        <w:rPr>
          <w:rFonts w:ascii="Times New Roman" w:hAnsi="Times New Roman" w:cs="Times New Roman"/>
          <w:b/>
          <w:bCs/>
          <w:lang w:val="en-GB"/>
        </w:rPr>
        <w:t>nnovation</w:t>
      </w:r>
    </w:p>
    <w:p w14:paraId="5727FC34" w14:textId="5AA5503F" w:rsidR="00EB5F9F" w:rsidRPr="00344F4F" w:rsidRDefault="00B87DAE" w:rsidP="00EB5F9F">
      <w:pPr>
        <w:spacing w:after="0" w:line="480" w:lineRule="auto"/>
        <w:ind w:firstLine="720"/>
        <w:contextualSpacing/>
        <w:jc w:val="both"/>
        <w:rPr>
          <w:rFonts w:ascii="Times New Roman" w:hAnsi="Times New Roman" w:cs="Times New Roman"/>
          <w:lang w:val="en-GB"/>
        </w:rPr>
      </w:pPr>
      <w:r w:rsidRPr="00344F4F">
        <w:rPr>
          <w:rFonts w:ascii="Times New Roman" w:hAnsi="Times New Roman" w:cs="Times New Roman"/>
          <w:lang w:val="en-GB"/>
        </w:rPr>
        <w:t xml:space="preserve">I am writing to propose a community-led health innovation, </w:t>
      </w:r>
      <w:proofErr w:type="spellStart"/>
      <w:r w:rsidRPr="00344F4F">
        <w:rPr>
          <w:rFonts w:ascii="Times New Roman" w:hAnsi="Times New Roman" w:cs="Times New Roman"/>
          <w:i/>
          <w:iCs/>
          <w:lang w:val="en-GB"/>
        </w:rPr>
        <w:t>DiabetesTalk</w:t>
      </w:r>
      <w:proofErr w:type="spellEnd"/>
      <w:r w:rsidRPr="00344F4F">
        <w:rPr>
          <w:rFonts w:ascii="Times New Roman" w:hAnsi="Times New Roman" w:cs="Times New Roman"/>
          <w:i/>
          <w:iCs/>
          <w:lang w:val="en-GB"/>
        </w:rPr>
        <w:t>: Know Your Risk,</w:t>
      </w:r>
      <w:r w:rsidRPr="00344F4F">
        <w:rPr>
          <w:rFonts w:ascii="Times New Roman" w:hAnsi="Times New Roman" w:cs="Times New Roman"/>
          <w:lang w:val="en-GB"/>
        </w:rPr>
        <w:t xml:space="preserve"> a targeted health awareness campaign and digital </w:t>
      </w:r>
      <w:r w:rsidR="00344F4F" w:rsidRPr="00344F4F">
        <w:rPr>
          <w:rFonts w:ascii="Times New Roman" w:hAnsi="Times New Roman" w:cs="Times New Roman"/>
          <w:lang w:val="en-GB"/>
        </w:rPr>
        <w:t>tool that</w:t>
      </w:r>
      <w:r w:rsidRPr="00344F4F">
        <w:rPr>
          <w:rFonts w:ascii="Times New Roman" w:hAnsi="Times New Roman" w:cs="Times New Roman"/>
          <w:lang w:val="en-GB"/>
        </w:rPr>
        <w:t xml:space="preserve"> will help tackle the disproportionate burden of Type 2 diabetes (T2D) in the Black African and Black Caribbean Communities in the United Kingdom. Research shows that Black adults in the UK are 2-3 times more likely to develop Type 2 diabetes compared to white British adults, and are likely to be diagnosed at an earlier age and lower body weight levels, which means that standard screening thresholds used in the NHS often overlook them (Diabetes UK, 2023)</w:t>
      </w:r>
      <w:r w:rsidR="00EB5F9F" w:rsidRPr="00344F4F">
        <w:rPr>
          <w:rFonts w:ascii="Times New Roman" w:hAnsi="Times New Roman" w:cs="Times New Roman"/>
          <w:lang w:val="en-GB"/>
        </w:rPr>
        <w:t>. However, despite this increased risk, the uptake of Health Check in these communities is below the national average</w:t>
      </w:r>
      <w:r w:rsidR="00261916" w:rsidRPr="00344F4F">
        <w:rPr>
          <w:rFonts w:ascii="Times New Roman" w:hAnsi="Times New Roman" w:cs="Times New Roman"/>
          <w:lang w:val="en-GB"/>
        </w:rPr>
        <w:t xml:space="preserve">. </w:t>
      </w:r>
      <w:r w:rsidR="00261916" w:rsidRPr="00344F4F">
        <w:rPr>
          <w:rFonts w:ascii="Times New Roman" w:hAnsi="Times New Roman" w:cs="Times New Roman"/>
          <w:lang w:val="en-GB"/>
        </w:rPr>
        <w:lastRenderedPageBreak/>
        <w:t>This is</w:t>
      </w:r>
      <w:r w:rsidR="00EB5F9F" w:rsidRPr="00344F4F">
        <w:rPr>
          <w:rFonts w:ascii="Times New Roman" w:hAnsi="Times New Roman" w:cs="Times New Roman"/>
          <w:lang w:val="en-GB"/>
        </w:rPr>
        <w:t xml:space="preserve"> due</w:t>
      </w:r>
      <w:r w:rsidR="00261916" w:rsidRPr="00344F4F">
        <w:rPr>
          <w:rFonts w:ascii="Times New Roman" w:hAnsi="Times New Roman" w:cs="Times New Roman"/>
          <w:lang w:val="en-GB"/>
        </w:rPr>
        <w:t xml:space="preserve"> </w:t>
      </w:r>
      <w:r w:rsidR="00FE788B" w:rsidRPr="00344F4F">
        <w:rPr>
          <w:rFonts w:ascii="Times New Roman" w:hAnsi="Times New Roman" w:cs="Times New Roman"/>
          <w:lang w:val="en-GB"/>
        </w:rPr>
        <w:t>to socioeconomic factors,</w:t>
      </w:r>
      <w:r w:rsidR="00EB5F9F" w:rsidRPr="00344F4F">
        <w:rPr>
          <w:rFonts w:ascii="Times New Roman" w:hAnsi="Times New Roman" w:cs="Times New Roman"/>
          <w:lang w:val="en-GB"/>
        </w:rPr>
        <w:t xml:space="preserve"> cultural stigma, language barriers, and historic mistrust of health services (</w:t>
      </w:r>
      <w:r w:rsidR="003B6345" w:rsidRPr="00344F4F">
        <w:rPr>
          <w:rFonts w:ascii="Times New Roman" w:hAnsi="Times New Roman" w:cs="Times New Roman"/>
          <w:lang w:val="en-GB"/>
        </w:rPr>
        <w:t>Mathur</w:t>
      </w:r>
      <w:r w:rsidR="00EB5F9F" w:rsidRPr="00344F4F">
        <w:rPr>
          <w:rFonts w:ascii="Times New Roman" w:hAnsi="Times New Roman" w:cs="Times New Roman"/>
          <w:lang w:val="en-GB"/>
        </w:rPr>
        <w:t xml:space="preserve"> et al., 2020). This is a gap that can be avoided, and a specific response is needed.</w:t>
      </w:r>
    </w:p>
    <w:p w14:paraId="7AA7B9A3" w14:textId="19AF2739" w:rsidR="00EB5F9F" w:rsidRPr="00344F4F" w:rsidRDefault="00EB5F9F" w:rsidP="00EB5F9F">
      <w:pPr>
        <w:spacing w:after="0" w:line="480" w:lineRule="auto"/>
        <w:ind w:firstLine="720"/>
        <w:contextualSpacing/>
        <w:jc w:val="both"/>
        <w:rPr>
          <w:rFonts w:ascii="Times New Roman" w:hAnsi="Times New Roman" w:cs="Times New Roman"/>
          <w:lang w:val="en-GB"/>
        </w:rPr>
      </w:pPr>
      <w:proofErr w:type="spellStart"/>
      <w:r w:rsidRPr="00344F4F">
        <w:rPr>
          <w:rFonts w:ascii="Times New Roman" w:hAnsi="Times New Roman" w:cs="Times New Roman"/>
          <w:lang w:val="en-GB"/>
        </w:rPr>
        <w:t>DiabetesTalk</w:t>
      </w:r>
      <w:proofErr w:type="spellEnd"/>
      <w:r w:rsidRPr="00344F4F">
        <w:rPr>
          <w:rFonts w:ascii="Times New Roman" w:hAnsi="Times New Roman" w:cs="Times New Roman"/>
          <w:lang w:val="en-GB"/>
        </w:rPr>
        <w:t>: Know Your Risk is a community-led innovation combining a culturally sensitive outreach campaign with a free mobile application. All these factors increase awareness, decrease barriers to screening, and directly link at-risk people to NHS services – all in the language that they are used to, in channels that they already trust.</w:t>
      </w:r>
    </w:p>
    <w:p w14:paraId="0F898AE5" w14:textId="7021345E" w:rsidR="00EB5F9F" w:rsidRPr="00344F4F" w:rsidRDefault="00EB5F9F" w:rsidP="00EB5F9F">
      <w:pPr>
        <w:spacing w:after="0" w:line="480" w:lineRule="auto"/>
        <w:contextualSpacing/>
        <w:jc w:val="both"/>
        <w:rPr>
          <w:rFonts w:ascii="Times New Roman" w:hAnsi="Times New Roman" w:cs="Times New Roman"/>
          <w:b/>
          <w:bCs/>
          <w:lang w:val="en-GB"/>
        </w:rPr>
      </w:pPr>
      <w:r w:rsidRPr="00344F4F">
        <w:rPr>
          <w:rFonts w:ascii="Times New Roman" w:hAnsi="Times New Roman" w:cs="Times New Roman"/>
          <w:b/>
          <w:bCs/>
          <w:lang w:val="en-GB"/>
        </w:rPr>
        <w:t xml:space="preserve">Key components and how </w:t>
      </w:r>
      <w:r w:rsidR="002D3E63" w:rsidRPr="00344F4F">
        <w:rPr>
          <w:rFonts w:ascii="Times New Roman" w:hAnsi="Times New Roman" w:cs="Times New Roman"/>
          <w:b/>
          <w:bCs/>
          <w:lang w:val="en-GB"/>
        </w:rPr>
        <w:t xml:space="preserve">the campaign </w:t>
      </w:r>
      <w:r w:rsidRPr="00344F4F">
        <w:rPr>
          <w:rFonts w:ascii="Times New Roman" w:hAnsi="Times New Roman" w:cs="Times New Roman"/>
          <w:b/>
          <w:bCs/>
          <w:lang w:val="en-GB"/>
        </w:rPr>
        <w:t>works</w:t>
      </w:r>
    </w:p>
    <w:p w14:paraId="2AA21D3A" w14:textId="1E5BFBD1" w:rsidR="00EB5F9F" w:rsidRPr="00344F4F" w:rsidRDefault="00EB5F9F" w:rsidP="00EB5F9F">
      <w:pPr>
        <w:spacing w:after="0" w:line="480" w:lineRule="auto"/>
        <w:ind w:firstLine="720"/>
        <w:contextualSpacing/>
        <w:jc w:val="both"/>
        <w:rPr>
          <w:rFonts w:ascii="Times New Roman" w:hAnsi="Times New Roman" w:cs="Times New Roman"/>
          <w:lang w:val="en-GB"/>
        </w:rPr>
      </w:pPr>
      <w:r w:rsidRPr="00344F4F">
        <w:rPr>
          <w:rFonts w:ascii="Times New Roman" w:hAnsi="Times New Roman" w:cs="Times New Roman"/>
          <w:lang w:val="en-GB"/>
        </w:rPr>
        <w:t>The outreach campaign leverages trusted community voices such as barbershops, community centres, and Black-led faith-based organisations for diabetes risk messaging via WhatsApp, Instagram, community radio</w:t>
      </w:r>
      <w:r w:rsidR="00B87DAE" w:rsidRPr="00344F4F">
        <w:rPr>
          <w:rFonts w:ascii="Times New Roman" w:hAnsi="Times New Roman" w:cs="Times New Roman"/>
          <w:lang w:val="en-GB"/>
        </w:rPr>
        <w:t>,</w:t>
      </w:r>
      <w:r w:rsidRPr="00344F4F">
        <w:rPr>
          <w:rFonts w:ascii="Times New Roman" w:hAnsi="Times New Roman" w:cs="Times New Roman"/>
          <w:lang w:val="en-GB"/>
        </w:rPr>
        <w:t xml:space="preserve"> and peer health ambassadors. Ambassadors are community members who are trained to communicate risk information through their network, an approach that has been proven to be more effective than mass media alone (Marmot, 2020).</w:t>
      </w:r>
    </w:p>
    <w:p w14:paraId="6F9E09E9" w14:textId="6F807EAF" w:rsidR="00EB5F9F" w:rsidRPr="00344F4F" w:rsidRDefault="00EB5F9F" w:rsidP="00EB5F9F">
      <w:pPr>
        <w:spacing w:after="0" w:line="480" w:lineRule="auto"/>
        <w:ind w:firstLine="720"/>
        <w:contextualSpacing/>
        <w:jc w:val="both"/>
        <w:rPr>
          <w:rFonts w:ascii="Times New Roman" w:hAnsi="Times New Roman" w:cs="Times New Roman"/>
          <w:lang w:val="en-GB"/>
        </w:rPr>
      </w:pPr>
      <w:r w:rsidRPr="00344F4F">
        <w:rPr>
          <w:rFonts w:ascii="Times New Roman" w:hAnsi="Times New Roman" w:cs="Times New Roman"/>
          <w:lang w:val="en-GB"/>
        </w:rPr>
        <w:t xml:space="preserve">The </w:t>
      </w:r>
      <w:proofErr w:type="spellStart"/>
      <w:r w:rsidRPr="00344F4F">
        <w:rPr>
          <w:rFonts w:ascii="Times New Roman" w:hAnsi="Times New Roman" w:cs="Times New Roman"/>
          <w:lang w:val="en-GB"/>
        </w:rPr>
        <w:t>DiabetesTalk</w:t>
      </w:r>
      <w:proofErr w:type="spellEnd"/>
      <w:r w:rsidRPr="00344F4F">
        <w:rPr>
          <w:rFonts w:ascii="Times New Roman" w:hAnsi="Times New Roman" w:cs="Times New Roman"/>
          <w:lang w:val="en-GB"/>
        </w:rPr>
        <w:t xml:space="preserve"> app (</w:t>
      </w:r>
      <w:proofErr w:type="spellStart"/>
      <w:r w:rsidRPr="00344F4F">
        <w:rPr>
          <w:rFonts w:ascii="Times New Roman" w:hAnsi="Times New Roman" w:cs="Times New Roman"/>
          <w:lang w:val="en-GB"/>
        </w:rPr>
        <w:t>iOS</w:t>
      </w:r>
      <w:proofErr w:type="spellEnd"/>
      <w:r w:rsidRPr="00344F4F">
        <w:rPr>
          <w:rFonts w:ascii="Times New Roman" w:hAnsi="Times New Roman" w:cs="Times New Roman"/>
          <w:lang w:val="en-GB"/>
        </w:rPr>
        <w:t xml:space="preserve"> and Android) provides: a personalised risk assessment tool; a postcode-based NHS Health Check locator; GP appointment booking via NHS API; educational videos in English, Yoruba, Twi, Igbo, and Somali; and an AI chatbot for 24/7 health queries. It is a free application, available on low-specification phones, and compliant with the UK GDPR (UK Government, 2018).</w:t>
      </w:r>
    </w:p>
    <w:p w14:paraId="1CEF1B65" w14:textId="0FF71B9A" w:rsidR="00EB5F9F" w:rsidRPr="00344F4F" w:rsidRDefault="0008445E" w:rsidP="00EB5F9F">
      <w:pPr>
        <w:spacing w:after="0" w:line="480" w:lineRule="auto"/>
        <w:contextualSpacing/>
        <w:jc w:val="both"/>
        <w:rPr>
          <w:rFonts w:ascii="Times New Roman" w:hAnsi="Times New Roman" w:cs="Times New Roman"/>
          <w:b/>
          <w:bCs/>
          <w:lang w:val="en-GB"/>
        </w:rPr>
      </w:pPr>
      <w:r w:rsidRPr="00344F4F">
        <w:rPr>
          <w:rFonts w:ascii="Times New Roman" w:hAnsi="Times New Roman" w:cs="Times New Roman"/>
          <w:b/>
          <w:bCs/>
          <w:lang w:val="en-GB"/>
        </w:rPr>
        <w:t>Target community and the e</w:t>
      </w:r>
      <w:r w:rsidR="00EB5F9F" w:rsidRPr="00344F4F">
        <w:rPr>
          <w:rFonts w:ascii="Times New Roman" w:hAnsi="Times New Roman" w:cs="Times New Roman"/>
          <w:b/>
          <w:bCs/>
          <w:lang w:val="en-GB"/>
        </w:rPr>
        <w:t xml:space="preserve">xpected </w:t>
      </w:r>
      <w:r w:rsidRPr="00344F4F">
        <w:rPr>
          <w:rFonts w:ascii="Times New Roman" w:hAnsi="Times New Roman" w:cs="Times New Roman"/>
          <w:b/>
          <w:bCs/>
          <w:lang w:val="en-GB"/>
        </w:rPr>
        <w:t>i</w:t>
      </w:r>
      <w:r w:rsidR="00EB5F9F" w:rsidRPr="00344F4F">
        <w:rPr>
          <w:rFonts w:ascii="Times New Roman" w:hAnsi="Times New Roman" w:cs="Times New Roman"/>
          <w:b/>
          <w:bCs/>
          <w:lang w:val="en-GB"/>
        </w:rPr>
        <w:t xml:space="preserve">mpact </w:t>
      </w:r>
    </w:p>
    <w:p w14:paraId="012E57AE" w14:textId="55D1B8C9" w:rsidR="0008445E" w:rsidRPr="00344F4F" w:rsidRDefault="0008445E" w:rsidP="0008445E">
      <w:pPr>
        <w:spacing w:after="0" w:line="480" w:lineRule="auto"/>
        <w:ind w:firstLine="720"/>
        <w:contextualSpacing/>
        <w:jc w:val="both"/>
        <w:rPr>
          <w:rFonts w:ascii="Times New Roman" w:hAnsi="Times New Roman" w:cs="Times New Roman"/>
          <w:lang w:val="en-GB"/>
        </w:rPr>
      </w:pPr>
      <w:proofErr w:type="spellStart"/>
      <w:r w:rsidRPr="00344F4F">
        <w:rPr>
          <w:rFonts w:ascii="Times New Roman" w:hAnsi="Times New Roman" w:cs="Times New Roman"/>
          <w:lang w:val="en-GB"/>
        </w:rPr>
        <w:t>DiabetesTalk</w:t>
      </w:r>
      <w:proofErr w:type="spellEnd"/>
      <w:r w:rsidRPr="00344F4F">
        <w:rPr>
          <w:rFonts w:ascii="Times New Roman" w:hAnsi="Times New Roman" w:cs="Times New Roman"/>
          <w:lang w:val="en-GB"/>
        </w:rPr>
        <w:t xml:space="preserve"> is aimed at a primary audience of Black African and Black Caribbean adults in the UK aged between 25 and 60. This also includes those who have not been involved in NHS Health Check programmes previously. Secondary audiences include community leaders and faith leaders who can act as conduits for the message. This may include the NHS primary care teams, </w:t>
      </w:r>
      <w:r w:rsidRPr="00344F4F">
        <w:rPr>
          <w:rFonts w:ascii="Times New Roman" w:hAnsi="Times New Roman" w:cs="Times New Roman"/>
          <w:lang w:val="en-GB"/>
        </w:rPr>
        <w:lastRenderedPageBreak/>
        <w:t>who can prescribe the app to at-risk patients, and the general public, who have a role to play in reducing the stigma that prevents many people from acknowledging and acting on their health risks.</w:t>
      </w:r>
    </w:p>
    <w:p w14:paraId="7ACA26D7" w14:textId="1412912D" w:rsidR="00EB5F9F" w:rsidRPr="00344F4F" w:rsidRDefault="007805BF" w:rsidP="00EB5F9F">
      <w:pPr>
        <w:spacing w:after="0" w:line="480" w:lineRule="auto"/>
        <w:ind w:firstLine="720"/>
        <w:contextualSpacing/>
        <w:jc w:val="both"/>
        <w:rPr>
          <w:rFonts w:ascii="Times New Roman" w:hAnsi="Times New Roman" w:cs="Times New Roman"/>
          <w:lang w:val="en-GB"/>
        </w:rPr>
      </w:pPr>
      <w:r w:rsidRPr="00344F4F">
        <w:rPr>
          <w:rFonts w:ascii="Times New Roman" w:hAnsi="Times New Roman" w:cs="Times New Roman"/>
          <w:lang w:val="en-GB"/>
        </w:rPr>
        <w:t xml:space="preserve">The innovation has a high impact on health and </w:t>
      </w:r>
      <w:r w:rsidR="00AB18F3" w:rsidRPr="00344F4F">
        <w:rPr>
          <w:rFonts w:ascii="Times New Roman" w:hAnsi="Times New Roman" w:cs="Times New Roman"/>
          <w:lang w:val="en-GB"/>
        </w:rPr>
        <w:t>well-being</w:t>
      </w:r>
      <w:r w:rsidRPr="00344F4F">
        <w:rPr>
          <w:rFonts w:ascii="Times New Roman" w:hAnsi="Times New Roman" w:cs="Times New Roman"/>
          <w:lang w:val="en-GB"/>
        </w:rPr>
        <w:t xml:space="preserve">. </w:t>
      </w:r>
      <w:r w:rsidR="0008445E" w:rsidRPr="00344F4F">
        <w:rPr>
          <w:rFonts w:ascii="Times New Roman" w:hAnsi="Times New Roman" w:cs="Times New Roman"/>
          <w:lang w:val="en-GB"/>
        </w:rPr>
        <w:t>Th</w:t>
      </w:r>
      <w:r w:rsidR="0096384B" w:rsidRPr="00344F4F">
        <w:rPr>
          <w:rFonts w:ascii="Times New Roman" w:hAnsi="Times New Roman" w:cs="Times New Roman"/>
          <w:lang w:val="en-GB"/>
        </w:rPr>
        <w:t>is is especially how the innovation aids in ensuring</w:t>
      </w:r>
      <w:r w:rsidR="0008445E" w:rsidRPr="00344F4F">
        <w:rPr>
          <w:rFonts w:ascii="Times New Roman" w:hAnsi="Times New Roman" w:cs="Times New Roman"/>
          <w:lang w:val="en-GB"/>
        </w:rPr>
        <w:t xml:space="preserve"> early T2D diagnosis</w:t>
      </w:r>
      <w:r w:rsidR="0096384B" w:rsidRPr="00344F4F">
        <w:rPr>
          <w:rFonts w:ascii="Times New Roman" w:hAnsi="Times New Roman" w:cs="Times New Roman"/>
          <w:lang w:val="en-GB"/>
        </w:rPr>
        <w:t>,</w:t>
      </w:r>
      <w:r w:rsidR="0008445E" w:rsidRPr="00344F4F">
        <w:rPr>
          <w:rFonts w:ascii="Times New Roman" w:hAnsi="Times New Roman" w:cs="Times New Roman"/>
          <w:lang w:val="en-GB"/>
        </w:rPr>
        <w:t xml:space="preserve"> </w:t>
      </w:r>
      <w:r w:rsidR="0096384B" w:rsidRPr="00344F4F">
        <w:rPr>
          <w:rFonts w:ascii="Times New Roman" w:hAnsi="Times New Roman" w:cs="Times New Roman"/>
          <w:lang w:val="en-GB"/>
        </w:rPr>
        <w:t>which</w:t>
      </w:r>
      <w:r w:rsidR="0008445E" w:rsidRPr="00344F4F">
        <w:rPr>
          <w:rFonts w:ascii="Times New Roman" w:hAnsi="Times New Roman" w:cs="Times New Roman"/>
          <w:lang w:val="en-GB"/>
        </w:rPr>
        <w:t xml:space="preserve"> supports the need to act now. According to Lim et al (2025, e</w:t>
      </w:r>
      <w:r w:rsidR="00EB5F9F" w:rsidRPr="00344F4F">
        <w:rPr>
          <w:rFonts w:ascii="Times New Roman" w:hAnsi="Times New Roman" w:cs="Times New Roman"/>
          <w:lang w:val="en-GB"/>
        </w:rPr>
        <w:t xml:space="preserve">arly diagnosis of Type 2 diabetes minimizes both the expense and the complications associated with other conditions, such as neuropathy, cardiovascular disease, and retinopathy. NHS England estimates that there are significant financial savings in implementing early intervention over late-stage diagnosis in long-term care (NHS England, 2023). </w:t>
      </w:r>
      <w:proofErr w:type="spellStart"/>
      <w:r w:rsidR="00EB5F9F" w:rsidRPr="00344F4F">
        <w:rPr>
          <w:rFonts w:ascii="Times New Roman" w:hAnsi="Times New Roman" w:cs="Times New Roman"/>
          <w:lang w:val="en-GB"/>
        </w:rPr>
        <w:t>DiabetesTalk</w:t>
      </w:r>
      <w:proofErr w:type="spellEnd"/>
      <w:r w:rsidR="00EB5F9F" w:rsidRPr="00344F4F">
        <w:rPr>
          <w:rFonts w:ascii="Times New Roman" w:hAnsi="Times New Roman" w:cs="Times New Roman"/>
          <w:lang w:val="en-GB"/>
        </w:rPr>
        <w:t xml:space="preserve"> directly responds to the NHS England (2021) call for targeted action on health inequalities in ethnic minority communities, and </w:t>
      </w:r>
      <w:r w:rsidR="0008445E" w:rsidRPr="00344F4F">
        <w:rPr>
          <w:rFonts w:ascii="Times New Roman" w:hAnsi="Times New Roman" w:cs="Times New Roman"/>
          <w:lang w:val="en-GB"/>
        </w:rPr>
        <w:t>is well aligned</w:t>
      </w:r>
      <w:r w:rsidR="00EB5F9F" w:rsidRPr="00344F4F">
        <w:rPr>
          <w:rFonts w:ascii="Times New Roman" w:hAnsi="Times New Roman" w:cs="Times New Roman"/>
          <w:lang w:val="en-GB"/>
        </w:rPr>
        <w:t xml:space="preserve"> with NICE Guideline NG28 (</w:t>
      </w:r>
      <w:r w:rsidR="00F62D82" w:rsidRPr="00344F4F">
        <w:rPr>
          <w:rFonts w:ascii="Times New Roman" w:hAnsi="Times New Roman" w:cs="Times New Roman"/>
          <w:lang w:val="en-GB"/>
        </w:rPr>
        <w:t xml:space="preserve">2015; </w:t>
      </w:r>
      <w:r w:rsidR="00EB5F9F" w:rsidRPr="00344F4F">
        <w:rPr>
          <w:rFonts w:ascii="Times New Roman" w:hAnsi="Times New Roman" w:cs="Times New Roman"/>
          <w:lang w:val="en-GB"/>
        </w:rPr>
        <w:t xml:space="preserve">2022) on Type 2 diabetes prevention. Community-led prevention is no longer an option, but a necessity, given the sustained pressure </w:t>
      </w:r>
      <w:r w:rsidR="0008445E" w:rsidRPr="00344F4F">
        <w:rPr>
          <w:rFonts w:ascii="Times New Roman" w:hAnsi="Times New Roman" w:cs="Times New Roman"/>
          <w:lang w:val="en-GB"/>
        </w:rPr>
        <w:t>on</w:t>
      </w:r>
      <w:r w:rsidR="00EB5F9F" w:rsidRPr="00344F4F">
        <w:rPr>
          <w:rFonts w:ascii="Times New Roman" w:hAnsi="Times New Roman" w:cs="Times New Roman"/>
          <w:lang w:val="en-GB"/>
        </w:rPr>
        <w:t xml:space="preserve"> the NHS.</w:t>
      </w:r>
    </w:p>
    <w:p w14:paraId="3840FF44" w14:textId="7C35C437" w:rsidR="00EB5F9F" w:rsidRPr="00344F4F" w:rsidRDefault="00EB5F9F" w:rsidP="00EB5F9F">
      <w:pPr>
        <w:spacing w:after="0" w:line="480" w:lineRule="auto"/>
        <w:contextualSpacing/>
        <w:jc w:val="both"/>
        <w:rPr>
          <w:rFonts w:ascii="Times New Roman" w:hAnsi="Times New Roman" w:cs="Times New Roman"/>
          <w:b/>
          <w:bCs/>
          <w:lang w:val="en-GB"/>
        </w:rPr>
      </w:pPr>
      <w:r w:rsidRPr="00344F4F">
        <w:rPr>
          <w:rFonts w:ascii="Times New Roman" w:hAnsi="Times New Roman" w:cs="Times New Roman"/>
          <w:b/>
          <w:bCs/>
          <w:lang w:val="en-GB"/>
        </w:rPr>
        <w:t xml:space="preserve">Implementation </w:t>
      </w:r>
      <w:r w:rsidR="00F62D82" w:rsidRPr="00344F4F">
        <w:rPr>
          <w:rFonts w:ascii="Times New Roman" w:hAnsi="Times New Roman" w:cs="Times New Roman"/>
          <w:b/>
          <w:bCs/>
          <w:lang w:val="en-GB"/>
        </w:rPr>
        <w:t>p</w:t>
      </w:r>
      <w:r w:rsidRPr="00344F4F">
        <w:rPr>
          <w:rFonts w:ascii="Times New Roman" w:hAnsi="Times New Roman" w:cs="Times New Roman"/>
          <w:b/>
          <w:bCs/>
          <w:lang w:val="en-GB"/>
        </w:rPr>
        <w:t>lan</w:t>
      </w:r>
    </w:p>
    <w:p w14:paraId="308DA29B" w14:textId="77777777" w:rsidR="00EB5F9F" w:rsidRPr="00344F4F" w:rsidRDefault="00EB5F9F" w:rsidP="00EB5F9F">
      <w:pPr>
        <w:spacing w:after="0" w:line="480" w:lineRule="auto"/>
        <w:ind w:firstLine="720"/>
        <w:contextualSpacing/>
        <w:jc w:val="both"/>
        <w:rPr>
          <w:rFonts w:ascii="Times New Roman" w:hAnsi="Times New Roman" w:cs="Times New Roman"/>
          <w:lang w:val="en-GB"/>
        </w:rPr>
      </w:pPr>
      <w:r w:rsidRPr="00344F4F">
        <w:rPr>
          <w:rFonts w:ascii="Times New Roman" w:hAnsi="Times New Roman" w:cs="Times New Roman"/>
          <w:lang w:val="en-GB"/>
        </w:rPr>
        <w:t>Implementation will be done in four stages over two years:</w:t>
      </w:r>
    </w:p>
    <w:p w14:paraId="1C2CB9EF" w14:textId="7D53D89C" w:rsidR="00EB5F9F" w:rsidRPr="00344F4F" w:rsidRDefault="00EB5F9F" w:rsidP="00EB5F9F">
      <w:pPr>
        <w:spacing w:after="80" w:line="360" w:lineRule="auto"/>
        <w:rPr>
          <w:rFonts w:ascii="Times New Roman" w:hAnsi="Times New Roman" w:cs="Times New Roman"/>
          <w:i/>
          <w:iCs/>
          <w:lang w:val="en-GB"/>
        </w:rPr>
      </w:pPr>
      <w:r w:rsidRPr="00344F4F">
        <w:rPr>
          <w:rFonts w:ascii="Times New Roman" w:eastAsia="Arial" w:hAnsi="Times New Roman" w:cs="Times New Roman"/>
          <w:i/>
          <w:iCs/>
          <w:lang w:val="en-GB"/>
        </w:rPr>
        <w:t>Table 1</w:t>
      </w:r>
      <w:r w:rsidR="00EC5449" w:rsidRPr="00344F4F">
        <w:rPr>
          <w:rFonts w:ascii="Times New Roman" w:eastAsia="Arial" w:hAnsi="Times New Roman" w:cs="Times New Roman"/>
          <w:i/>
          <w:iCs/>
          <w:lang w:val="en-GB"/>
        </w:rPr>
        <w:t>: Implementation Plan</w:t>
      </w:r>
      <w:r w:rsidRPr="00344F4F">
        <w:rPr>
          <w:rFonts w:ascii="Times New Roman" w:eastAsia="Arial" w:hAnsi="Times New Roman" w:cs="Times New Roman"/>
          <w:i/>
          <w:iCs/>
          <w:lang w:val="en-GB"/>
        </w:rPr>
        <w:t xml:space="preserve"> and Timeline </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00"/>
        <w:gridCol w:w="1200"/>
        <w:gridCol w:w="4000"/>
        <w:gridCol w:w="2360"/>
      </w:tblGrid>
      <w:tr w:rsidR="008E3DEC" w:rsidRPr="00344F4F" w14:paraId="4E6F6654" w14:textId="77777777" w:rsidTr="007679DB">
        <w:tc>
          <w:tcPr>
            <w:tcW w:w="1800" w:type="dxa"/>
            <w:tcBorders>
              <w:top w:val="single" w:sz="4" w:space="0" w:color="CCCCCC"/>
              <w:left w:val="single" w:sz="4" w:space="0" w:color="CCCCCC"/>
              <w:bottom w:val="single" w:sz="4" w:space="0" w:color="CCCCCC"/>
              <w:right w:val="single" w:sz="4" w:space="0" w:color="CCCCCC"/>
            </w:tcBorders>
            <w:shd w:val="clear" w:color="FFFFFF" w:fill="4A0E0E"/>
          </w:tcPr>
          <w:p w14:paraId="7AE5CC2E" w14:textId="77777777" w:rsidR="00EB5F9F" w:rsidRPr="00344F4F" w:rsidRDefault="00EB5F9F" w:rsidP="00EB5F9F">
            <w:pPr>
              <w:spacing w:before="60" w:after="60" w:line="276" w:lineRule="auto"/>
              <w:jc w:val="both"/>
              <w:rPr>
                <w:rFonts w:ascii="Times New Roman" w:hAnsi="Times New Roman" w:cs="Times New Roman"/>
                <w:lang w:val="en-GB"/>
              </w:rPr>
            </w:pPr>
            <w:r w:rsidRPr="00344F4F">
              <w:rPr>
                <w:rFonts w:ascii="Times New Roman" w:eastAsia="Arial" w:hAnsi="Times New Roman" w:cs="Times New Roman"/>
                <w:b/>
                <w:bCs/>
                <w:lang w:val="en-GB"/>
              </w:rPr>
              <w:t>Phase</w:t>
            </w:r>
          </w:p>
        </w:tc>
        <w:tc>
          <w:tcPr>
            <w:tcW w:w="1200" w:type="dxa"/>
            <w:tcBorders>
              <w:top w:val="single" w:sz="4" w:space="0" w:color="CCCCCC"/>
              <w:left w:val="single" w:sz="4" w:space="0" w:color="CCCCCC"/>
              <w:bottom w:val="single" w:sz="4" w:space="0" w:color="CCCCCC"/>
              <w:right w:val="single" w:sz="4" w:space="0" w:color="CCCCCC"/>
            </w:tcBorders>
            <w:shd w:val="clear" w:color="FFFFFF" w:fill="4A0E0E"/>
          </w:tcPr>
          <w:p w14:paraId="5CD6F00E" w14:textId="77777777" w:rsidR="00EB5F9F" w:rsidRPr="00344F4F" w:rsidRDefault="00EB5F9F" w:rsidP="00EB5F9F">
            <w:pPr>
              <w:spacing w:before="60" w:after="60" w:line="276" w:lineRule="auto"/>
              <w:jc w:val="both"/>
              <w:rPr>
                <w:rFonts w:ascii="Times New Roman" w:hAnsi="Times New Roman" w:cs="Times New Roman"/>
                <w:lang w:val="en-GB"/>
              </w:rPr>
            </w:pPr>
            <w:r w:rsidRPr="00344F4F">
              <w:rPr>
                <w:rFonts w:ascii="Times New Roman" w:eastAsia="Arial" w:hAnsi="Times New Roman" w:cs="Times New Roman"/>
                <w:b/>
                <w:bCs/>
                <w:lang w:val="en-GB"/>
              </w:rPr>
              <w:t>Period</w:t>
            </w:r>
          </w:p>
        </w:tc>
        <w:tc>
          <w:tcPr>
            <w:tcW w:w="4000" w:type="dxa"/>
            <w:tcBorders>
              <w:top w:val="single" w:sz="4" w:space="0" w:color="CCCCCC"/>
              <w:left w:val="single" w:sz="4" w:space="0" w:color="CCCCCC"/>
              <w:bottom w:val="single" w:sz="4" w:space="0" w:color="CCCCCC"/>
              <w:right w:val="single" w:sz="4" w:space="0" w:color="CCCCCC"/>
            </w:tcBorders>
            <w:shd w:val="clear" w:color="FFFFFF" w:fill="4A0E0E"/>
          </w:tcPr>
          <w:p w14:paraId="3CC41FEE" w14:textId="77777777" w:rsidR="00EB5F9F" w:rsidRPr="00344F4F" w:rsidRDefault="00EB5F9F" w:rsidP="00EB5F9F">
            <w:pPr>
              <w:spacing w:before="60" w:after="60" w:line="276" w:lineRule="auto"/>
              <w:jc w:val="both"/>
              <w:rPr>
                <w:rFonts w:ascii="Times New Roman" w:hAnsi="Times New Roman" w:cs="Times New Roman"/>
                <w:lang w:val="en-GB"/>
              </w:rPr>
            </w:pPr>
            <w:r w:rsidRPr="00344F4F">
              <w:rPr>
                <w:rFonts w:ascii="Times New Roman" w:eastAsia="Arial" w:hAnsi="Times New Roman" w:cs="Times New Roman"/>
                <w:b/>
                <w:bCs/>
                <w:lang w:val="en-GB"/>
              </w:rPr>
              <w:t>Key Activities</w:t>
            </w:r>
          </w:p>
        </w:tc>
        <w:tc>
          <w:tcPr>
            <w:tcW w:w="2360" w:type="dxa"/>
            <w:tcBorders>
              <w:top w:val="single" w:sz="4" w:space="0" w:color="CCCCCC"/>
              <w:left w:val="single" w:sz="4" w:space="0" w:color="CCCCCC"/>
              <w:bottom w:val="single" w:sz="4" w:space="0" w:color="CCCCCC"/>
              <w:right w:val="single" w:sz="4" w:space="0" w:color="CCCCCC"/>
            </w:tcBorders>
            <w:shd w:val="clear" w:color="FFFFFF" w:fill="4A0E0E"/>
          </w:tcPr>
          <w:p w14:paraId="4B09B4F1" w14:textId="77777777" w:rsidR="00EB5F9F" w:rsidRPr="00344F4F" w:rsidRDefault="00EB5F9F" w:rsidP="00EB5F9F">
            <w:pPr>
              <w:spacing w:before="60" w:after="60" w:line="276" w:lineRule="auto"/>
              <w:jc w:val="both"/>
              <w:rPr>
                <w:rFonts w:ascii="Times New Roman" w:hAnsi="Times New Roman" w:cs="Times New Roman"/>
                <w:lang w:val="en-GB"/>
              </w:rPr>
            </w:pPr>
            <w:r w:rsidRPr="00344F4F">
              <w:rPr>
                <w:rFonts w:ascii="Times New Roman" w:eastAsia="Arial" w:hAnsi="Times New Roman" w:cs="Times New Roman"/>
                <w:b/>
                <w:bCs/>
                <w:lang w:val="en-GB"/>
              </w:rPr>
              <w:t>Lead</w:t>
            </w:r>
          </w:p>
        </w:tc>
      </w:tr>
      <w:tr w:rsidR="008E3DEC" w:rsidRPr="00344F4F" w14:paraId="0DDB28ED" w14:textId="77777777" w:rsidTr="007679DB">
        <w:tc>
          <w:tcPr>
            <w:tcW w:w="1800" w:type="dxa"/>
            <w:tcBorders>
              <w:top w:val="single" w:sz="4" w:space="0" w:color="CCCCCC"/>
              <w:left w:val="single" w:sz="4" w:space="0" w:color="CCCCCC"/>
              <w:bottom w:val="single" w:sz="4" w:space="0" w:color="CCCCCC"/>
              <w:right w:val="single" w:sz="4" w:space="0" w:color="CCCCCC"/>
            </w:tcBorders>
            <w:shd w:val="clear" w:color="000000" w:fill="F5EAEA"/>
          </w:tcPr>
          <w:p w14:paraId="22B58A1F" w14:textId="77777777" w:rsidR="00EB5F9F" w:rsidRPr="00344F4F" w:rsidRDefault="00EB5F9F" w:rsidP="00EB5F9F">
            <w:pPr>
              <w:spacing w:before="60" w:after="60" w:line="276" w:lineRule="auto"/>
              <w:jc w:val="both"/>
              <w:rPr>
                <w:rFonts w:ascii="Times New Roman" w:hAnsi="Times New Roman" w:cs="Times New Roman"/>
                <w:lang w:val="en-GB"/>
              </w:rPr>
            </w:pPr>
            <w:r w:rsidRPr="00344F4F">
              <w:rPr>
                <w:rFonts w:ascii="Times New Roman" w:eastAsia="Arial" w:hAnsi="Times New Roman" w:cs="Times New Roman"/>
                <w:lang w:val="en-GB"/>
              </w:rPr>
              <w:t>1 – Research &amp; Design</w:t>
            </w:r>
          </w:p>
        </w:tc>
        <w:tc>
          <w:tcPr>
            <w:tcW w:w="1200" w:type="dxa"/>
            <w:tcBorders>
              <w:top w:val="single" w:sz="4" w:space="0" w:color="CCCCCC"/>
              <w:left w:val="single" w:sz="4" w:space="0" w:color="CCCCCC"/>
              <w:bottom w:val="single" w:sz="4" w:space="0" w:color="CCCCCC"/>
              <w:right w:val="single" w:sz="4" w:space="0" w:color="CCCCCC"/>
            </w:tcBorders>
            <w:shd w:val="clear" w:color="000000" w:fill="FFFFFF"/>
          </w:tcPr>
          <w:p w14:paraId="2980866E" w14:textId="77777777" w:rsidR="00EB5F9F" w:rsidRPr="00344F4F" w:rsidRDefault="00EB5F9F" w:rsidP="00EB5F9F">
            <w:pPr>
              <w:spacing w:before="60" w:after="60" w:line="276" w:lineRule="auto"/>
              <w:jc w:val="both"/>
              <w:rPr>
                <w:rFonts w:ascii="Times New Roman" w:hAnsi="Times New Roman" w:cs="Times New Roman"/>
                <w:lang w:val="en-GB"/>
              </w:rPr>
            </w:pPr>
            <w:r w:rsidRPr="00344F4F">
              <w:rPr>
                <w:rFonts w:ascii="Times New Roman" w:eastAsia="Arial" w:hAnsi="Times New Roman" w:cs="Times New Roman"/>
                <w:lang w:val="en-GB"/>
              </w:rPr>
              <w:t>Months 1–3</w:t>
            </w:r>
          </w:p>
        </w:tc>
        <w:tc>
          <w:tcPr>
            <w:tcW w:w="4000" w:type="dxa"/>
            <w:tcBorders>
              <w:top w:val="single" w:sz="4" w:space="0" w:color="CCCCCC"/>
              <w:left w:val="single" w:sz="4" w:space="0" w:color="CCCCCC"/>
              <w:bottom w:val="single" w:sz="4" w:space="0" w:color="CCCCCC"/>
              <w:right w:val="single" w:sz="4" w:space="0" w:color="CCCCCC"/>
            </w:tcBorders>
            <w:shd w:val="clear" w:color="000000" w:fill="F5EAEA"/>
          </w:tcPr>
          <w:p w14:paraId="42B1E228" w14:textId="77777777" w:rsidR="00EB5F9F" w:rsidRPr="00344F4F" w:rsidRDefault="00EB5F9F" w:rsidP="00EB5F9F">
            <w:pPr>
              <w:spacing w:before="60" w:after="60" w:line="276" w:lineRule="auto"/>
              <w:jc w:val="both"/>
              <w:rPr>
                <w:rFonts w:ascii="Times New Roman" w:hAnsi="Times New Roman" w:cs="Times New Roman"/>
                <w:lang w:val="en-GB"/>
              </w:rPr>
            </w:pPr>
            <w:r w:rsidRPr="00344F4F">
              <w:rPr>
                <w:rFonts w:ascii="Times New Roman" w:eastAsia="Arial" w:hAnsi="Times New Roman" w:cs="Times New Roman"/>
                <w:lang w:val="en-GB"/>
              </w:rPr>
              <w:t>Community needs assessment; co-design with ambassadors; app prototype; MOU with partners</w:t>
            </w:r>
          </w:p>
        </w:tc>
        <w:tc>
          <w:tcPr>
            <w:tcW w:w="2360" w:type="dxa"/>
            <w:tcBorders>
              <w:top w:val="single" w:sz="4" w:space="0" w:color="CCCCCC"/>
              <w:left w:val="single" w:sz="4" w:space="0" w:color="CCCCCC"/>
              <w:bottom w:val="single" w:sz="4" w:space="0" w:color="CCCCCC"/>
              <w:right w:val="single" w:sz="4" w:space="0" w:color="CCCCCC"/>
            </w:tcBorders>
            <w:shd w:val="clear" w:color="000000" w:fill="FFFFFF"/>
          </w:tcPr>
          <w:p w14:paraId="3D3DFB36" w14:textId="77777777" w:rsidR="00EB5F9F" w:rsidRPr="00344F4F" w:rsidRDefault="00EB5F9F" w:rsidP="00EB5F9F">
            <w:pPr>
              <w:spacing w:before="60" w:after="60" w:line="276" w:lineRule="auto"/>
              <w:jc w:val="both"/>
              <w:rPr>
                <w:rFonts w:ascii="Times New Roman" w:hAnsi="Times New Roman" w:cs="Times New Roman"/>
                <w:lang w:val="en-GB"/>
              </w:rPr>
            </w:pPr>
            <w:r w:rsidRPr="00344F4F">
              <w:rPr>
                <w:rFonts w:ascii="Times New Roman" w:eastAsia="Arial" w:hAnsi="Times New Roman" w:cs="Times New Roman"/>
                <w:lang w:val="en-GB"/>
              </w:rPr>
              <w:t>Project team + community leads</w:t>
            </w:r>
          </w:p>
        </w:tc>
      </w:tr>
      <w:tr w:rsidR="008E3DEC" w:rsidRPr="00344F4F" w14:paraId="56B875BF" w14:textId="77777777" w:rsidTr="007679DB">
        <w:tc>
          <w:tcPr>
            <w:tcW w:w="1800" w:type="dxa"/>
            <w:tcBorders>
              <w:top w:val="single" w:sz="4" w:space="0" w:color="CCCCCC"/>
              <w:left w:val="single" w:sz="4" w:space="0" w:color="CCCCCC"/>
              <w:bottom w:val="single" w:sz="4" w:space="0" w:color="CCCCCC"/>
              <w:right w:val="single" w:sz="4" w:space="0" w:color="CCCCCC"/>
            </w:tcBorders>
            <w:shd w:val="clear" w:color="000000" w:fill="F5EAEA"/>
          </w:tcPr>
          <w:p w14:paraId="2BBDCB90" w14:textId="77777777" w:rsidR="00EB5F9F" w:rsidRPr="00344F4F" w:rsidRDefault="00EB5F9F" w:rsidP="00EB5F9F">
            <w:pPr>
              <w:spacing w:before="60" w:after="60" w:line="276" w:lineRule="auto"/>
              <w:jc w:val="both"/>
              <w:rPr>
                <w:rFonts w:ascii="Times New Roman" w:hAnsi="Times New Roman" w:cs="Times New Roman"/>
                <w:lang w:val="en-GB"/>
              </w:rPr>
            </w:pPr>
            <w:r w:rsidRPr="00344F4F">
              <w:rPr>
                <w:rFonts w:ascii="Times New Roman" w:eastAsia="Arial" w:hAnsi="Times New Roman" w:cs="Times New Roman"/>
                <w:lang w:val="en-GB"/>
              </w:rPr>
              <w:t>2 – Pilot Launch</w:t>
            </w:r>
          </w:p>
        </w:tc>
        <w:tc>
          <w:tcPr>
            <w:tcW w:w="1200" w:type="dxa"/>
            <w:tcBorders>
              <w:top w:val="single" w:sz="4" w:space="0" w:color="CCCCCC"/>
              <w:left w:val="single" w:sz="4" w:space="0" w:color="CCCCCC"/>
              <w:bottom w:val="single" w:sz="4" w:space="0" w:color="CCCCCC"/>
              <w:right w:val="single" w:sz="4" w:space="0" w:color="CCCCCC"/>
            </w:tcBorders>
            <w:shd w:val="clear" w:color="000000" w:fill="FFFFFF"/>
          </w:tcPr>
          <w:p w14:paraId="2B372762" w14:textId="77777777" w:rsidR="00EB5F9F" w:rsidRPr="00344F4F" w:rsidRDefault="00EB5F9F" w:rsidP="00EB5F9F">
            <w:pPr>
              <w:spacing w:before="60" w:after="60" w:line="276" w:lineRule="auto"/>
              <w:jc w:val="both"/>
              <w:rPr>
                <w:rFonts w:ascii="Times New Roman" w:hAnsi="Times New Roman" w:cs="Times New Roman"/>
                <w:lang w:val="en-GB"/>
              </w:rPr>
            </w:pPr>
            <w:r w:rsidRPr="00344F4F">
              <w:rPr>
                <w:rFonts w:ascii="Times New Roman" w:eastAsia="Arial" w:hAnsi="Times New Roman" w:cs="Times New Roman"/>
                <w:lang w:val="en-GB"/>
              </w:rPr>
              <w:t>Months 4–6</w:t>
            </w:r>
          </w:p>
        </w:tc>
        <w:tc>
          <w:tcPr>
            <w:tcW w:w="4000" w:type="dxa"/>
            <w:tcBorders>
              <w:top w:val="single" w:sz="4" w:space="0" w:color="CCCCCC"/>
              <w:left w:val="single" w:sz="4" w:space="0" w:color="CCCCCC"/>
              <w:bottom w:val="single" w:sz="4" w:space="0" w:color="CCCCCC"/>
              <w:right w:val="single" w:sz="4" w:space="0" w:color="CCCCCC"/>
            </w:tcBorders>
            <w:shd w:val="clear" w:color="000000" w:fill="F5EAEA"/>
          </w:tcPr>
          <w:p w14:paraId="7DEEACCB" w14:textId="77777777" w:rsidR="00EB5F9F" w:rsidRPr="00344F4F" w:rsidRDefault="00EB5F9F" w:rsidP="00EB5F9F">
            <w:pPr>
              <w:spacing w:before="60" w:after="60" w:line="276" w:lineRule="auto"/>
              <w:jc w:val="both"/>
              <w:rPr>
                <w:rFonts w:ascii="Times New Roman" w:hAnsi="Times New Roman" w:cs="Times New Roman"/>
                <w:lang w:val="en-GB"/>
              </w:rPr>
            </w:pPr>
            <w:r w:rsidRPr="00344F4F">
              <w:rPr>
                <w:rFonts w:ascii="Times New Roman" w:eastAsia="Arial" w:hAnsi="Times New Roman" w:cs="Times New Roman"/>
                <w:lang w:val="en-GB"/>
              </w:rPr>
              <w:t>Pilot in London, Birmingham &amp; Leeds; social media campaign live; ambassador training</w:t>
            </w:r>
          </w:p>
        </w:tc>
        <w:tc>
          <w:tcPr>
            <w:tcW w:w="2360" w:type="dxa"/>
            <w:tcBorders>
              <w:top w:val="single" w:sz="4" w:space="0" w:color="CCCCCC"/>
              <w:left w:val="single" w:sz="4" w:space="0" w:color="CCCCCC"/>
              <w:bottom w:val="single" w:sz="4" w:space="0" w:color="CCCCCC"/>
              <w:right w:val="single" w:sz="4" w:space="0" w:color="CCCCCC"/>
            </w:tcBorders>
            <w:shd w:val="clear" w:color="000000" w:fill="FFFFFF"/>
          </w:tcPr>
          <w:p w14:paraId="4867F1EA" w14:textId="77777777" w:rsidR="00EB5F9F" w:rsidRPr="00344F4F" w:rsidRDefault="00EB5F9F" w:rsidP="00EB5F9F">
            <w:pPr>
              <w:spacing w:before="60" w:after="60" w:line="276" w:lineRule="auto"/>
              <w:jc w:val="both"/>
              <w:rPr>
                <w:rFonts w:ascii="Times New Roman" w:hAnsi="Times New Roman" w:cs="Times New Roman"/>
                <w:lang w:val="en-GB"/>
              </w:rPr>
            </w:pPr>
            <w:r w:rsidRPr="00344F4F">
              <w:rPr>
                <w:rFonts w:ascii="Times New Roman" w:eastAsia="Arial" w:hAnsi="Times New Roman" w:cs="Times New Roman"/>
                <w:lang w:val="en-GB"/>
              </w:rPr>
              <w:t>NHS commissioners + VCS orgs</w:t>
            </w:r>
          </w:p>
        </w:tc>
      </w:tr>
      <w:tr w:rsidR="008E3DEC" w:rsidRPr="00344F4F" w14:paraId="2FBB5D69" w14:textId="77777777" w:rsidTr="007679DB">
        <w:tc>
          <w:tcPr>
            <w:tcW w:w="1800" w:type="dxa"/>
            <w:tcBorders>
              <w:top w:val="single" w:sz="4" w:space="0" w:color="CCCCCC"/>
              <w:left w:val="single" w:sz="4" w:space="0" w:color="CCCCCC"/>
              <w:bottom w:val="single" w:sz="4" w:space="0" w:color="CCCCCC"/>
              <w:right w:val="single" w:sz="4" w:space="0" w:color="CCCCCC"/>
            </w:tcBorders>
            <w:shd w:val="clear" w:color="000000" w:fill="F5EAEA"/>
          </w:tcPr>
          <w:p w14:paraId="7D8A151F" w14:textId="77777777" w:rsidR="00EB5F9F" w:rsidRPr="00344F4F" w:rsidRDefault="00EB5F9F" w:rsidP="00EB5F9F">
            <w:pPr>
              <w:spacing w:before="60" w:after="60" w:line="276" w:lineRule="auto"/>
              <w:jc w:val="both"/>
              <w:rPr>
                <w:rFonts w:ascii="Times New Roman" w:hAnsi="Times New Roman" w:cs="Times New Roman"/>
                <w:lang w:val="en-GB"/>
              </w:rPr>
            </w:pPr>
            <w:r w:rsidRPr="00344F4F">
              <w:rPr>
                <w:rFonts w:ascii="Times New Roman" w:eastAsia="Arial" w:hAnsi="Times New Roman" w:cs="Times New Roman"/>
                <w:lang w:val="en-GB"/>
              </w:rPr>
              <w:t>3 – Scale &amp; Evaluate</w:t>
            </w:r>
          </w:p>
        </w:tc>
        <w:tc>
          <w:tcPr>
            <w:tcW w:w="1200" w:type="dxa"/>
            <w:tcBorders>
              <w:top w:val="single" w:sz="4" w:space="0" w:color="CCCCCC"/>
              <w:left w:val="single" w:sz="4" w:space="0" w:color="CCCCCC"/>
              <w:bottom w:val="single" w:sz="4" w:space="0" w:color="CCCCCC"/>
              <w:right w:val="single" w:sz="4" w:space="0" w:color="CCCCCC"/>
            </w:tcBorders>
            <w:shd w:val="clear" w:color="000000" w:fill="FFFFFF"/>
          </w:tcPr>
          <w:p w14:paraId="35594651" w14:textId="77777777" w:rsidR="00EB5F9F" w:rsidRPr="00344F4F" w:rsidRDefault="00EB5F9F" w:rsidP="00EB5F9F">
            <w:pPr>
              <w:spacing w:before="60" w:after="60" w:line="276" w:lineRule="auto"/>
              <w:jc w:val="both"/>
              <w:rPr>
                <w:rFonts w:ascii="Times New Roman" w:hAnsi="Times New Roman" w:cs="Times New Roman"/>
                <w:lang w:val="en-GB"/>
              </w:rPr>
            </w:pPr>
            <w:r w:rsidRPr="00344F4F">
              <w:rPr>
                <w:rFonts w:ascii="Times New Roman" w:eastAsia="Arial" w:hAnsi="Times New Roman" w:cs="Times New Roman"/>
                <w:lang w:val="en-GB"/>
              </w:rPr>
              <w:t>Months 7–12</w:t>
            </w:r>
          </w:p>
        </w:tc>
        <w:tc>
          <w:tcPr>
            <w:tcW w:w="4000" w:type="dxa"/>
            <w:tcBorders>
              <w:top w:val="single" w:sz="4" w:space="0" w:color="CCCCCC"/>
              <w:left w:val="single" w:sz="4" w:space="0" w:color="CCCCCC"/>
              <w:bottom w:val="single" w:sz="4" w:space="0" w:color="CCCCCC"/>
              <w:right w:val="single" w:sz="4" w:space="0" w:color="CCCCCC"/>
            </w:tcBorders>
            <w:shd w:val="clear" w:color="000000" w:fill="F5EAEA"/>
          </w:tcPr>
          <w:p w14:paraId="3CEB553D" w14:textId="77777777" w:rsidR="00EB5F9F" w:rsidRPr="00344F4F" w:rsidRDefault="00EB5F9F" w:rsidP="00EB5F9F">
            <w:pPr>
              <w:spacing w:before="60" w:after="60" w:line="276" w:lineRule="auto"/>
              <w:jc w:val="both"/>
              <w:rPr>
                <w:rFonts w:ascii="Times New Roman" w:hAnsi="Times New Roman" w:cs="Times New Roman"/>
                <w:lang w:val="en-GB"/>
              </w:rPr>
            </w:pPr>
            <w:r w:rsidRPr="00344F4F">
              <w:rPr>
                <w:rFonts w:ascii="Times New Roman" w:eastAsia="Arial" w:hAnsi="Times New Roman" w:cs="Times New Roman"/>
                <w:lang w:val="en-GB"/>
              </w:rPr>
              <w:t>National rollout; full app release; data evaluation; screening uptake review</w:t>
            </w:r>
          </w:p>
        </w:tc>
        <w:tc>
          <w:tcPr>
            <w:tcW w:w="2360" w:type="dxa"/>
            <w:tcBorders>
              <w:top w:val="single" w:sz="4" w:space="0" w:color="CCCCCC"/>
              <w:left w:val="single" w:sz="4" w:space="0" w:color="CCCCCC"/>
              <w:bottom w:val="single" w:sz="4" w:space="0" w:color="CCCCCC"/>
              <w:right w:val="single" w:sz="4" w:space="0" w:color="CCCCCC"/>
            </w:tcBorders>
            <w:shd w:val="clear" w:color="000000" w:fill="FFFFFF"/>
          </w:tcPr>
          <w:p w14:paraId="2B31C766" w14:textId="77777777" w:rsidR="00EB5F9F" w:rsidRPr="00344F4F" w:rsidRDefault="00EB5F9F" w:rsidP="00EB5F9F">
            <w:pPr>
              <w:spacing w:before="60" w:after="60" w:line="276" w:lineRule="auto"/>
              <w:jc w:val="both"/>
              <w:rPr>
                <w:rFonts w:ascii="Times New Roman" w:hAnsi="Times New Roman" w:cs="Times New Roman"/>
                <w:lang w:val="en-GB"/>
              </w:rPr>
            </w:pPr>
            <w:r w:rsidRPr="00344F4F">
              <w:rPr>
                <w:rFonts w:ascii="Times New Roman" w:eastAsia="Arial" w:hAnsi="Times New Roman" w:cs="Times New Roman"/>
                <w:lang w:val="en-GB"/>
              </w:rPr>
              <w:t>NHS England + project team</w:t>
            </w:r>
          </w:p>
        </w:tc>
      </w:tr>
      <w:tr w:rsidR="008E3DEC" w:rsidRPr="00344F4F" w14:paraId="51595E97" w14:textId="77777777" w:rsidTr="007679DB">
        <w:tc>
          <w:tcPr>
            <w:tcW w:w="1800" w:type="dxa"/>
            <w:tcBorders>
              <w:top w:val="single" w:sz="4" w:space="0" w:color="CCCCCC"/>
              <w:left w:val="single" w:sz="4" w:space="0" w:color="CCCCCC"/>
              <w:bottom w:val="single" w:sz="4" w:space="0" w:color="CCCCCC"/>
              <w:right w:val="single" w:sz="4" w:space="0" w:color="CCCCCC"/>
            </w:tcBorders>
            <w:shd w:val="clear" w:color="000000" w:fill="F5EAEA"/>
          </w:tcPr>
          <w:p w14:paraId="41FB5851" w14:textId="77777777" w:rsidR="00EB5F9F" w:rsidRPr="00344F4F" w:rsidRDefault="00EB5F9F" w:rsidP="00EB5F9F">
            <w:pPr>
              <w:spacing w:before="60" w:after="60" w:line="276" w:lineRule="auto"/>
              <w:jc w:val="both"/>
              <w:rPr>
                <w:rFonts w:ascii="Times New Roman" w:hAnsi="Times New Roman" w:cs="Times New Roman"/>
                <w:lang w:val="en-GB"/>
              </w:rPr>
            </w:pPr>
            <w:r w:rsidRPr="00344F4F">
              <w:rPr>
                <w:rFonts w:ascii="Times New Roman" w:eastAsia="Arial" w:hAnsi="Times New Roman" w:cs="Times New Roman"/>
                <w:lang w:val="en-GB"/>
              </w:rPr>
              <w:t>4 – Sustain &amp; Expand</w:t>
            </w:r>
          </w:p>
        </w:tc>
        <w:tc>
          <w:tcPr>
            <w:tcW w:w="1200" w:type="dxa"/>
            <w:tcBorders>
              <w:top w:val="single" w:sz="4" w:space="0" w:color="CCCCCC"/>
              <w:left w:val="single" w:sz="4" w:space="0" w:color="CCCCCC"/>
              <w:bottom w:val="single" w:sz="4" w:space="0" w:color="CCCCCC"/>
              <w:right w:val="single" w:sz="4" w:space="0" w:color="CCCCCC"/>
            </w:tcBorders>
            <w:shd w:val="clear" w:color="000000" w:fill="FFFFFF"/>
          </w:tcPr>
          <w:p w14:paraId="6277E6BA" w14:textId="77777777" w:rsidR="00EB5F9F" w:rsidRPr="00344F4F" w:rsidRDefault="00EB5F9F" w:rsidP="00EB5F9F">
            <w:pPr>
              <w:spacing w:before="60" w:after="60" w:line="276" w:lineRule="auto"/>
              <w:jc w:val="both"/>
              <w:rPr>
                <w:rFonts w:ascii="Times New Roman" w:hAnsi="Times New Roman" w:cs="Times New Roman"/>
                <w:lang w:val="en-GB"/>
              </w:rPr>
            </w:pPr>
            <w:r w:rsidRPr="00344F4F">
              <w:rPr>
                <w:rFonts w:ascii="Times New Roman" w:eastAsia="Arial" w:hAnsi="Times New Roman" w:cs="Times New Roman"/>
                <w:lang w:val="en-GB"/>
              </w:rPr>
              <w:t>Year 2+</w:t>
            </w:r>
          </w:p>
        </w:tc>
        <w:tc>
          <w:tcPr>
            <w:tcW w:w="4000" w:type="dxa"/>
            <w:tcBorders>
              <w:top w:val="single" w:sz="4" w:space="0" w:color="CCCCCC"/>
              <w:left w:val="single" w:sz="4" w:space="0" w:color="CCCCCC"/>
              <w:bottom w:val="single" w:sz="4" w:space="0" w:color="CCCCCC"/>
              <w:right w:val="single" w:sz="4" w:space="0" w:color="CCCCCC"/>
            </w:tcBorders>
            <w:shd w:val="clear" w:color="000000" w:fill="F5EAEA"/>
          </w:tcPr>
          <w:p w14:paraId="2CDB5C77" w14:textId="77777777" w:rsidR="00EB5F9F" w:rsidRPr="00344F4F" w:rsidRDefault="00EB5F9F" w:rsidP="00EB5F9F">
            <w:pPr>
              <w:spacing w:before="60" w:after="60" w:line="276" w:lineRule="auto"/>
              <w:jc w:val="both"/>
              <w:rPr>
                <w:rFonts w:ascii="Times New Roman" w:hAnsi="Times New Roman" w:cs="Times New Roman"/>
                <w:lang w:val="en-GB"/>
              </w:rPr>
            </w:pPr>
            <w:r w:rsidRPr="00344F4F">
              <w:rPr>
                <w:rFonts w:ascii="Times New Roman" w:eastAsia="Arial" w:hAnsi="Times New Roman" w:cs="Times New Roman"/>
                <w:lang w:val="en-GB"/>
              </w:rPr>
              <w:t xml:space="preserve">Annual campaign refresh; new language packs; policy advocacy; wider </w:t>
            </w:r>
            <w:r w:rsidRPr="00344F4F">
              <w:rPr>
                <w:rFonts w:ascii="Times New Roman" w:eastAsia="Arial" w:hAnsi="Times New Roman" w:cs="Times New Roman"/>
                <w:lang w:val="en-GB"/>
              </w:rPr>
              <w:lastRenderedPageBreak/>
              <w:t>demographic outreach</w:t>
            </w:r>
          </w:p>
        </w:tc>
        <w:tc>
          <w:tcPr>
            <w:tcW w:w="2360" w:type="dxa"/>
            <w:tcBorders>
              <w:top w:val="single" w:sz="4" w:space="0" w:color="CCCCCC"/>
              <w:left w:val="single" w:sz="4" w:space="0" w:color="CCCCCC"/>
              <w:bottom w:val="single" w:sz="4" w:space="0" w:color="CCCCCC"/>
              <w:right w:val="single" w:sz="4" w:space="0" w:color="CCCCCC"/>
            </w:tcBorders>
            <w:shd w:val="clear" w:color="000000" w:fill="FFFFFF"/>
          </w:tcPr>
          <w:p w14:paraId="76771479" w14:textId="77777777" w:rsidR="00EB5F9F" w:rsidRPr="00344F4F" w:rsidRDefault="00EB5F9F" w:rsidP="00EB5F9F">
            <w:pPr>
              <w:spacing w:before="60" w:after="60" w:line="276" w:lineRule="auto"/>
              <w:jc w:val="both"/>
              <w:rPr>
                <w:rFonts w:ascii="Times New Roman" w:hAnsi="Times New Roman" w:cs="Times New Roman"/>
                <w:lang w:val="en-GB"/>
              </w:rPr>
            </w:pPr>
            <w:r w:rsidRPr="00344F4F">
              <w:rPr>
                <w:rFonts w:ascii="Times New Roman" w:eastAsia="Arial" w:hAnsi="Times New Roman" w:cs="Times New Roman"/>
                <w:lang w:val="en-GB"/>
              </w:rPr>
              <w:lastRenderedPageBreak/>
              <w:t>Public health commissioners</w:t>
            </w:r>
          </w:p>
        </w:tc>
      </w:tr>
    </w:tbl>
    <w:p w14:paraId="62711630" w14:textId="77777777" w:rsidR="00EC5449" w:rsidRPr="00344F4F" w:rsidRDefault="00EC5449" w:rsidP="00EB5F9F">
      <w:pPr>
        <w:spacing w:after="0" w:line="480" w:lineRule="auto"/>
        <w:ind w:firstLine="720"/>
        <w:contextualSpacing/>
        <w:jc w:val="both"/>
        <w:rPr>
          <w:rFonts w:ascii="Times New Roman" w:hAnsi="Times New Roman" w:cs="Times New Roman"/>
          <w:lang w:val="en-GB"/>
        </w:rPr>
      </w:pPr>
    </w:p>
    <w:p w14:paraId="7BF7164D" w14:textId="07D71C9B" w:rsidR="00EB5F9F" w:rsidRPr="00344F4F" w:rsidRDefault="00EB5F9F" w:rsidP="00EB5F9F">
      <w:pPr>
        <w:spacing w:after="0" w:line="480" w:lineRule="auto"/>
        <w:ind w:firstLine="720"/>
        <w:contextualSpacing/>
        <w:jc w:val="both"/>
        <w:rPr>
          <w:rFonts w:ascii="Times New Roman" w:hAnsi="Times New Roman" w:cs="Times New Roman"/>
          <w:lang w:val="en-GB"/>
        </w:rPr>
      </w:pPr>
      <w:r w:rsidRPr="00344F4F">
        <w:rPr>
          <w:rFonts w:ascii="Times New Roman" w:hAnsi="Times New Roman" w:cs="Times New Roman"/>
          <w:lang w:val="en-GB"/>
        </w:rPr>
        <w:t>Key stakeholders include NHS England's Health Inequalities Improvement team, Black-led voluntary and community sector (VCS) organisations, primary care commissioners, faith leaders, and peer health ambassadors. Resources needed are a digital development team to create the app, a public health communications team to market it, funding for community events, and training materials for the app's ambassadors.</w:t>
      </w:r>
    </w:p>
    <w:p w14:paraId="420B5445" w14:textId="0C9F8A30" w:rsidR="00EB5F9F" w:rsidRPr="00344F4F" w:rsidRDefault="00EB5F9F" w:rsidP="00EB5F9F">
      <w:pPr>
        <w:spacing w:after="0" w:line="480" w:lineRule="auto"/>
        <w:contextualSpacing/>
        <w:jc w:val="both"/>
        <w:rPr>
          <w:rFonts w:ascii="Times New Roman" w:hAnsi="Times New Roman" w:cs="Times New Roman"/>
          <w:b/>
          <w:bCs/>
          <w:lang w:val="en-GB"/>
        </w:rPr>
      </w:pPr>
      <w:r w:rsidRPr="00344F4F">
        <w:rPr>
          <w:rFonts w:ascii="Times New Roman" w:hAnsi="Times New Roman" w:cs="Times New Roman"/>
          <w:b/>
          <w:bCs/>
          <w:lang w:val="en-GB"/>
        </w:rPr>
        <w:t xml:space="preserve">Regulatory </w:t>
      </w:r>
      <w:r w:rsidR="00F62D82" w:rsidRPr="00344F4F">
        <w:rPr>
          <w:rFonts w:ascii="Times New Roman" w:hAnsi="Times New Roman" w:cs="Times New Roman"/>
          <w:b/>
          <w:bCs/>
          <w:lang w:val="en-GB"/>
        </w:rPr>
        <w:t>c</w:t>
      </w:r>
      <w:r w:rsidRPr="00344F4F">
        <w:rPr>
          <w:rFonts w:ascii="Times New Roman" w:hAnsi="Times New Roman" w:cs="Times New Roman"/>
          <w:b/>
          <w:bCs/>
          <w:lang w:val="en-GB"/>
        </w:rPr>
        <w:t>onsiderations</w:t>
      </w:r>
    </w:p>
    <w:p w14:paraId="47ACB009" w14:textId="77777777" w:rsidR="00EB5F9F" w:rsidRPr="00344F4F" w:rsidRDefault="00EB5F9F" w:rsidP="00EB5F9F">
      <w:pPr>
        <w:spacing w:after="0" w:line="480" w:lineRule="auto"/>
        <w:ind w:firstLine="720"/>
        <w:contextualSpacing/>
        <w:jc w:val="both"/>
        <w:rPr>
          <w:rFonts w:ascii="Times New Roman" w:hAnsi="Times New Roman" w:cs="Times New Roman"/>
          <w:lang w:val="en-GB"/>
        </w:rPr>
      </w:pPr>
      <w:proofErr w:type="spellStart"/>
      <w:r w:rsidRPr="00344F4F">
        <w:rPr>
          <w:rFonts w:ascii="Times New Roman" w:hAnsi="Times New Roman" w:cs="Times New Roman"/>
          <w:lang w:val="en-GB"/>
        </w:rPr>
        <w:t>DiabetesTalk</w:t>
      </w:r>
      <w:proofErr w:type="spellEnd"/>
      <w:r w:rsidRPr="00344F4F">
        <w:rPr>
          <w:rFonts w:ascii="Times New Roman" w:hAnsi="Times New Roman" w:cs="Times New Roman"/>
          <w:lang w:val="en-GB"/>
        </w:rPr>
        <w:t xml:space="preserve"> must comply with the following:</w:t>
      </w:r>
    </w:p>
    <w:p w14:paraId="46EA225C" w14:textId="212693AC" w:rsidR="00EB5F9F" w:rsidRPr="00344F4F" w:rsidRDefault="00EB5F9F" w:rsidP="00EB5F9F">
      <w:pPr>
        <w:pStyle w:val="ListParagraph"/>
        <w:numPr>
          <w:ilvl w:val="0"/>
          <w:numId w:val="1"/>
        </w:numPr>
        <w:spacing w:after="0" w:line="480" w:lineRule="auto"/>
        <w:jc w:val="both"/>
        <w:rPr>
          <w:rFonts w:ascii="Times New Roman" w:hAnsi="Times New Roman" w:cs="Times New Roman"/>
          <w:lang w:val="en-GB"/>
        </w:rPr>
      </w:pPr>
      <w:r w:rsidRPr="00344F4F">
        <w:rPr>
          <w:rFonts w:ascii="Times New Roman" w:hAnsi="Times New Roman" w:cs="Times New Roman"/>
          <w:lang w:val="en-GB"/>
        </w:rPr>
        <w:t xml:space="preserve">Compliant with the Data Protection Act 2018 and UK GDPR—all user data </w:t>
      </w:r>
      <w:r w:rsidR="00C00075" w:rsidRPr="00344F4F">
        <w:rPr>
          <w:rFonts w:ascii="Times New Roman" w:hAnsi="Times New Roman" w:cs="Times New Roman"/>
          <w:lang w:val="en-GB"/>
        </w:rPr>
        <w:t>must be</w:t>
      </w:r>
      <w:r w:rsidR="00B87DAE" w:rsidRPr="00344F4F">
        <w:rPr>
          <w:rFonts w:ascii="Times New Roman" w:hAnsi="Times New Roman" w:cs="Times New Roman"/>
          <w:lang w:val="en-GB"/>
        </w:rPr>
        <w:t xml:space="preserve"> </w:t>
      </w:r>
      <w:r w:rsidRPr="00344F4F">
        <w:rPr>
          <w:rFonts w:ascii="Times New Roman" w:hAnsi="Times New Roman" w:cs="Times New Roman"/>
          <w:lang w:val="en-GB"/>
        </w:rPr>
        <w:t>encrypted, stored on UK servers, and opt-in consent is required.</w:t>
      </w:r>
    </w:p>
    <w:p w14:paraId="1F34FC24" w14:textId="77777777" w:rsidR="00EB5F9F" w:rsidRPr="00344F4F" w:rsidRDefault="00EB5F9F" w:rsidP="00EB5F9F">
      <w:pPr>
        <w:pStyle w:val="ListParagraph"/>
        <w:numPr>
          <w:ilvl w:val="0"/>
          <w:numId w:val="1"/>
        </w:numPr>
        <w:spacing w:after="0" w:line="480" w:lineRule="auto"/>
        <w:jc w:val="both"/>
        <w:rPr>
          <w:rFonts w:ascii="Times New Roman" w:hAnsi="Times New Roman" w:cs="Times New Roman"/>
          <w:lang w:val="en-GB"/>
        </w:rPr>
      </w:pPr>
      <w:r w:rsidRPr="00344F4F">
        <w:rPr>
          <w:rFonts w:ascii="Times New Roman" w:hAnsi="Times New Roman" w:cs="Times New Roman"/>
          <w:lang w:val="en-GB"/>
        </w:rPr>
        <w:t>MHRA regulations — the risk assessment feature of the app could necessitate class I medical device registration.</w:t>
      </w:r>
    </w:p>
    <w:p w14:paraId="4EB9A6F3" w14:textId="77777777" w:rsidR="00EB5F9F" w:rsidRPr="00344F4F" w:rsidRDefault="00EB5F9F" w:rsidP="00EB5F9F">
      <w:pPr>
        <w:pStyle w:val="ListParagraph"/>
        <w:numPr>
          <w:ilvl w:val="0"/>
          <w:numId w:val="1"/>
        </w:numPr>
        <w:spacing w:after="0" w:line="480" w:lineRule="auto"/>
        <w:jc w:val="both"/>
        <w:rPr>
          <w:rFonts w:ascii="Times New Roman" w:hAnsi="Times New Roman" w:cs="Times New Roman"/>
          <w:lang w:val="en-GB"/>
        </w:rPr>
      </w:pPr>
      <w:r w:rsidRPr="00344F4F">
        <w:rPr>
          <w:rFonts w:ascii="Times New Roman" w:hAnsi="Times New Roman" w:cs="Times New Roman"/>
          <w:lang w:val="en-GB"/>
        </w:rPr>
        <w:t>Equality Act 2010 — all materials must be accessible, including for users with disabilities and low digital literacy.</w:t>
      </w:r>
    </w:p>
    <w:p w14:paraId="457D6704" w14:textId="4F8AB03E" w:rsidR="00C40A5B" w:rsidRPr="00344F4F" w:rsidRDefault="00EB5F9F" w:rsidP="00C40A5B">
      <w:pPr>
        <w:pStyle w:val="ListParagraph"/>
        <w:numPr>
          <w:ilvl w:val="0"/>
          <w:numId w:val="1"/>
        </w:numPr>
        <w:spacing w:after="0" w:line="480" w:lineRule="auto"/>
        <w:jc w:val="both"/>
        <w:rPr>
          <w:rFonts w:ascii="Times New Roman" w:hAnsi="Times New Roman" w:cs="Times New Roman"/>
          <w:lang w:val="en-GB"/>
        </w:rPr>
      </w:pPr>
      <w:r w:rsidRPr="00344F4F">
        <w:rPr>
          <w:rFonts w:ascii="Times New Roman" w:hAnsi="Times New Roman" w:cs="Times New Roman"/>
          <w:lang w:val="en-GB"/>
        </w:rPr>
        <w:t>CQC Quality Framework — campaign health content will be assessed for accuracy and safety against the NHS standards.</w:t>
      </w:r>
    </w:p>
    <w:p w14:paraId="1AF068DD" w14:textId="102EB1AD" w:rsidR="00EB5F9F" w:rsidRPr="00344F4F" w:rsidRDefault="00EB5F9F" w:rsidP="00EB5F9F">
      <w:pPr>
        <w:spacing w:after="0" w:line="480" w:lineRule="auto"/>
        <w:contextualSpacing/>
        <w:jc w:val="both"/>
        <w:rPr>
          <w:rFonts w:ascii="Times New Roman" w:hAnsi="Times New Roman" w:cs="Times New Roman"/>
          <w:b/>
          <w:bCs/>
          <w:lang w:val="en-GB"/>
        </w:rPr>
      </w:pPr>
      <w:r w:rsidRPr="00344F4F">
        <w:rPr>
          <w:rFonts w:ascii="Times New Roman" w:hAnsi="Times New Roman" w:cs="Times New Roman"/>
          <w:b/>
          <w:bCs/>
          <w:lang w:val="en-GB"/>
        </w:rPr>
        <w:t>Value, Feasibility, and Recommendations</w:t>
      </w:r>
    </w:p>
    <w:p w14:paraId="13F3B470" w14:textId="77777777" w:rsidR="00EB5F9F" w:rsidRPr="00344F4F" w:rsidRDefault="00EB5F9F" w:rsidP="00EB5F9F">
      <w:pPr>
        <w:spacing w:after="0" w:line="480" w:lineRule="auto"/>
        <w:ind w:firstLine="720"/>
        <w:contextualSpacing/>
        <w:jc w:val="both"/>
        <w:rPr>
          <w:rFonts w:ascii="Times New Roman" w:hAnsi="Times New Roman" w:cs="Times New Roman"/>
          <w:lang w:val="en-GB"/>
        </w:rPr>
      </w:pPr>
      <w:proofErr w:type="spellStart"/>
      <w:r w:rsidRPr="00344F4F">
        <w:rPr>
          <w:rFonts w:ascii="Times New Roman" w:hAnsi="Times New Roman" w:cs="Times New Roman"/>
          <w:lang w:val="en-GB"/>
        </w:rPr>
        <w:t>DiabetesTalk</w:t>
      </w:r>
      <w:proofErr w:type="spellEnd"/>
      <w:r w:rsidRPr="00344F4F">
        <w:rPr>
          <w:rFonts w:ascii="Times New Roman" w:hAnsi="Times New Roman" w:cs="Times New Roman"/>
          <w:lang w:val="en-GB"/>
        </w:rPr>
        <w:t xml:space="preserve"> is created with scalability and sustainability in mind. Evaluation data to inform national rollout will be gathered from a three-city pilot (London, Birmingham, Leeds) in Months 4–6. Funding pathways include NHS England's Health Inequalities Improvement Programme and NHS Charities Together. By co-designing the campaign with community members, the campaign reflects real needs and not assumptions; the principal barrier that most similar campaigns fail to overcome: lack of community trust.</w:t>
      </w:r>
    </w:p>
    <w:p w14:paraId="3A057F0E" w14:textId="04C02AA1" w:rsidR="00EB5F9F" w:rsidRPr="00344F4F" w:rsidRDefault="00EB5F9F" w:rsidP="00EB5F9F">
      <w:pPr>
        <w:spacing w:after="0" w:line="480" w:lineRule="auto"/>
        <w:ind w:firstLine="720"/>
        <w:contextualSpacing/>
        <w:jc w:val="both"/>
        <w:rPr>
          <w:rFonts w:ascii="Times New Roman" w:hAnsi="Times New Roman" w:cs="Times New Roman"/>
          <w:lang w:val="en-GB"/>
        </w:rPr>
      </w:pPr>
      <w:r w:rsidRPr="00344F4F">
        <w:rPr>
          <w:rFonts w:ascii="Times New Roman" w:hAnsi="Times New Roman" w:cs="Times New Roman"/>
          <w:lang w:val="en-GB"/>
        </w:rPr>
        <w:lastRenderedPageBreak/>
        <w:t>Some challenges might involve digital exclusion of older community members and the time needed to establish meaningful partnerships. Both are covered in the model: the in-person outreach is concurrent with the app, and Phase 1 is focused exclusively on co-design and relationship building. The campaign can also be tailored to other high-risk communities, such as South Asian communities and older adults, to create a platform for health equity, not a single event (WHO, 20</w:t>
      </w:r>
      <w:r w:rsidR="0035061E" w:rsidRPr="00344F4F">
        <w:rPr>
          <w:rFonts w:ascii="Times New Roman" w:hAnsi="Times New Roman" w:cs="Times New Roman"/>
          <w:lang w:val="en-GB"/>
        </w:rPr>
        <w:t>19</w:t>
      </w:r>
      <w:r w:rsidRPr="00344F4F">
        <w:rPr>
          <w:rFonts w:ascii="Times New Roman" w:hAnsi="Times New Roman" w:cs="Times New Roman"/>
          <w:lang w:val="en-GB"/>
        </w:rPr>
        <w:t xml:space="preserve">; </w:t>
      </w:r>
      <w:r w:rsidR="00581AF3" w:rsidRPr="00344F4F">
        <w:rPr>
          <w:rFonts w:ascii="Times New Roman" w:hAnsi="Times New Roman" w:cs="Times New Roman"/>
          <w:lang w:val="en-GB"/>
        </w:rPr>
        <w:t>Ravi</w:t>
      </w:r>
      <w:r w:rsidRPr="00344F4F">
        <w:rPr>
          <w:rFonts w:ascii="Times New Roman" w:hAnsi="Times New Roman" w:cs="Times New Roman"/>
          <w:lang w:val="en-GB"/>
        </w:rPr>
        <w:t>, 2020).</w:t>
      </w:r>
    </w:p>
    <w:p w14:paraId="7FE81C97" w14:textId="514C9F61" w:rsidR="00EB5F9F" w:rsidRPr="00344F4F" w:rsidRDefault="00EB5F9F" w:rsidP="00EB5F9F">
      <w:pPr>
        <w:spacing w:after="0" w:line="480" w:lineRule="auto"/>
        <w:contextualSpacing/>
        <w:jc w:val="both"/>
        <w:rPr>
          <w:rFonts w:ascii="Times New Roman" w:hAnsi="Times New Roman" w:cs="Times New Roman"/>
          <w:b/>
          <w:bCs/>
          <w:lang w:val="en-GB"/>
        </w:rPr>
      </w:pPr>
      <w:r w:rsidRPr="00344F4F">
        <w:rPr>
          <w:rFonts w:ascii="Times New Roman" w:hAnsi="Times New Roman" w:cs="Times New Roman"/>
          <w:b/>
          <w:bCs/>
          <w:lang w:val="en-GB"/>
        </w:rPr>
        <w:t>Call to Action</w:t>
      </w:r>
    </w:p>
    <w:p w14:paraId="1B12E8A5" w14:textId="6F7B654B" w:rsidR="00EB5F9F" w:rsidRPr="00344F4F" w:rsidRDefault="00CE5513" w:rsidP="00EB5F9F">
      <w:pPr>
        <w:spacing w:after="0" w:line="480" w:lineRule="auto"/>
        <w:ind w:firstLine="720"/>
        <w:contextualSpacing/>
        <w:jc w:val="both"/>
        <w:rPr>
          <w:rFonts w:ascii="Times New Roman" w:hAnsi="Times New Roman" w:cs="Times New Roman"/>
          <w:lang w:val="en-GB"/>
        </w:rPr>
      </w:pPr>
      <w:r w:rsidRPr="00344F4F">
        <w:rPr>
          <w:rFonts w:ascii="Times New Roman" w:hAnsi="Times New Roman" w:cs="Times New Roman"/>
          <w:lang w:val="en-GB"/>
        </w:rPr>
        <w:t xml:space="preserve">We are requesting that NHS England officially recognise </w:t>
      </w:r>
      <w:proofErr w:type="spellStart"/>
      <w:r w:rsidRPr="00344F4F">
        <w:rPr>
          <w:rFonts w:ascii="Times New Roman" w:hAnsi="Times New Roman" w:cs="Times New Roman"/>
          <w:lang w:val="en-GB"/>
        </w:rPr>
        <w:t>DiabetesTalk</w:t>
      </w:r>
      <w:proofErr w:type="spellEnd"/>
      <w:r w:rsidRPr="00344F4F">
        <w:rPr>
          <w:rFonts w:ascii="Times New Roman" w:hAnsi="Times New Roman" w:cs="Times New Roman"/>
          <w:lang w:val="en-GB"/>
        </w:rPr>
        <w:t xml:space="preserve"> as a commissioned health inequalities programme, fund seed money for the pilot of the programme in Phase</w:t>
      </w:r>
      <w:r w:rsidR="0087725D" w:rsidRPr="00344F4F">
        <w:rPr>
          <w:rFonts w:ascii="Times New Roman" w:hAnsi="Times New Roman" w:cs="Times New Roman"/>
          <w:lang w:val="en-GB"/>
        </w:rPr>
        <w:t>s</w:t>
      </w:r>
      <w:r w:rsidRPr="00344F4F">
        <w:rPr>
          <w:rFonts w:ascii="Times New Roman" w:hAnsi="Times New Roman" w:cs="Times New Roman"/>
          <w:lang w:val="en-GB"/>
        </w:rPr>
        <w:t xml:space="preserve"> 1-2</w:t>
      </w:r>
      <w:r w:rsidR="00FC6880" w:rsidRPr="00344F4F">
        <w:rPr>
          <w:rFonts w:ascii="Times New Roman" w:hAnsi="Times New Roman" w:cs="Times New Roman"/>
          <w:lang w:val="en-GB"/>
        </w:rPr>
        <w:t xml:space="preserve">, </w:t>
      </w:r>
      <w:r w:rsidRPr="00344F4F">
        <w:rPr>
          <w:rFonts w:ascii="Times New Roman" w:hAnsi="Times New Roman" w:cs="Times New Roman"/>
          <w:lang w:val="en-GB"/>
        </w:rPr>
        <w:t>and establish links with primary care networks in our target cities</w:t>
      </w:r>
      <w:r w:rsidR="00EB5F9F" w:rsidRPr="00344F4F">
        <w:rPr>
          <w:rFonts w:ascii="Times New Roman" w:hAnsi="Times New Roman" w:cs="Times New Roman"/>
          <w:lang w:val="en-GB"/>
        </w:rPr>
        <w:t xml:space="preserve">. The evidence is overwhelming </w:t>
      </w:r>
      <w:r w:rsidR="00B87DAE" w:rsidRPr="00344F4F">
        <w:rPr>
          <w:rFonts w:ascii="Times New Roman" w:hAnsi="Times New Roman" w:cs="Times New Roman"/>
          <w:lang w:val="en-GB"/>
        </w:rPr>
        <w:t>that an action is needed, and the community is ready than ever</w:t>
      </w:r>
      <w:r w:rsidR="00EB5F9F" w:rsidRPr="00344F4F">
        <w:rPr>
          <w:rFonts w:ascii="Times New Roman" w:hAnsi="Times New Roman" w:cs="Times New Roman"/>
          <w:lang w:val="en-GB"/>
        </w:rPr>
        <w:t xml:space="preserve">. </w:t>
      </w:r>
      <w:r w:rsidR="007449C0" w:rsidRPr="00344F4F">
        <w:rPr>
          <w:rFonts w:ascii="Times New Roman" w:hAnsi="Times New Roman" w:cs="Times New Roman"/>
          <w:lang w:val="en-GB"/>
        </w:rPr>
        <w:t>The benefits of this innovation are more outstanding when compared to the cost of inaction– both in terms of saving lives and NHS resources</w:t>
      </w:r>
      <w:r w:rsidR="00EB5F9F" w:rsidRPr="00344F4F">
        <w:rPr>
          <w:rFonts w:ascii="Times New Roman" w:hAnsi="Times New Roman" w:cs="Times New Roman"/>
          <w:lang w:val="en-GB"/>
        </w:rPr>
        <w:t>. Let us act now.</w:t>
      </w:r>
    </w:p>
    <w:p w14:paraId="37200081" w14:textId="77777777" w:rsidR="008E3DEC" w:rsidRPr="00344F4F" w:rsidRDefault="008E3DEC" w:rsidP="00EB5F9F">
      <w:pPr>
        <w:spacing w:after="0" w:line="480" w:lineRule="auto"/>
        <w:ind w:firstLine="720"/>
        <w:contextualSpacing/>
        <w:jc w:val="both"/>
        <w:rPr>
          <w:rFonts w:ascii="Times New Roman" w:hAnsi="Times New Roman" w:cs="Times New Roman"/>
          <w:lang w:val="en-GB"/>
        </w:rPr>
      </w:pPr>
    </w:p>
    <w:p w14:paraId="230375A1" w14:textId="77777777" w:rsidR="008E3DEC" w:rsidRPr="00344F4F" w:rsidRDefault="008E3DEC" w:rsidP="00EB5F9F">
      <w:pPr>
        <w:spacing w:after="0" w:line="480" w:lineRule="auto"/>
        <w:ind w:firstLine="720"/>
        <w:contextualSpacing/>
        <w:jc w:val="both"/>
        <w:rPr>
          <w:rFonts w:ascii="Times New Roman" w:hAnsi="Times New Roman" w:cs="Times New Roman"/>
          <w:lang w:val="en-GB"/>
        </w:rPr>
      </w:pPr>
    </w:p>
    <w:p w14:paraId="4560F4E0" w14:textId="77777777" w:rsidR="008E3DEC" w:rsidRPr="00344F4F" w:rsidRDefault="008E3DEC" w:rsidP="00EB5F9F">
      <w:pPr>
        <w:spacing w:after="0" w:line="480" w:lineRule="auto"/>
        <w:ind w:firstLine="720"/>
        <w:contextualSpacing/>
        <w:jc w:val="both"/>
        <w:rPr>
          <w:rFonts w:ascii="Times New Roman" w:hAnsi="Times New Roman" w:cs="Times New Roman"/>
          <w:lang w:val="en-GB"/>
        </w:rPr>
      </w:pPr>
    </w:p>
    <w:p w14:paraId="7967D385" w14:textId="77777777" w:rsidR="008E3DEC" w:rsidRPr="00344F4F" w:rsidRDefault="008E3DEC" w:rsidP="00EB5F9F">
      <w:pPr>
        <w:spacing w:after="0" w:line="480" w:lineRule="auto"/>
        <w:ind w:firstLine="720"/>
        <w:contextualSpacing/>
        <w:jc w:val="both"/>
        <w:rPr>
          <w:rFonts w:ascii="Times New Roman" w:hAnsi="Times New Roman" w:cs="Times New Roman"/>
          <w:lang w:val="en-GB"/>
        </w:rPr>
      </w:pPr>
    </w:p>
    <w:p w14:paraId="3C61278C" w14:textId="77777777" w:rsidR="008E3DEC" w:rsidRPr="00344F4F" w:rsidRDefault="008E3DEC" w:rsidP="00EB5F9F">
      <w:pPr>
        <w:spacing w:after="0" w:line="480" w:lineRule="auto"/>
        <w:ind w:firstLine="720"/>
        <w:contextualSpacing/>
        <w:jc w:val="both"/>
        <w:rPr>
          <w:rFonts w:ascii="Times New Roman" w:hAnsi="Times New Roman" w:cs="Times New Roman"/>
          <w:lang w:val="en-GB"/>
        </w:rPr>
      </w:pPr>
    </w:p>
    <w:p w14:paraId="3874D6C2" w14:textId="77777777" w:rsidR="008E3DEC" w:rsidRPr="00344F4F" w:rsidRDefault="008E3DEC" w:rsidP="00EB5F9F">
      <w:pPr>
        <w:spacing w:after="0" w:line="480" w:lineRule="auto"/>
        <w:ind w:firstLine="720"/>
        <w:contextualSpacing/>
        <w:jc w:val="both"/>
        <w:rPr>
          <w:rFonts w:ascii="Times New Roman" w:hAnsi="Times New Roman" w:cs="Times New Roman"/>
          <w:lang w:val="en-GB"/>
        </w:rPr>
      </w:pPr>
    </w:p>
    <w:p w14:paraId="719CFC87" w14:textId="77777777" w:rsidR="008E3DEC" w:rsidRPr="00344F4F" w:rsidRDefault="008E3DEC" w:rsidP="00EB5F9F">
      <w:pPr>
        <w:spacing w:after="0" w:line="480" w:lineRule="auto"/>
        <w:ind w:firstLine="720"/>
        <w:contextualSpacing/>
        <w:jc w:val="both"/>
        <w:rPr>
          <w:rFonts w:ascii="Times New Roman" w:hAnsi="Times New Roman" w:cs="Times New Roman"/>
          <w:lang w:val="en-GB"/>
        </w:rPr>
      </w:pPr>
    </w:p>
    <w:p w14:paraId="0058AEBF" w14:textId="77777777" w:rsidR="008E3DEC" w:rsidRPr="00344F4F" w:rsidRDefault="008E3DEC" w:rsidP="00EB5F9F">
      <w:pPr>
        <w:spacing w:after="0" w:line="480" w:lineRule="auto"/>
        <w:ind w:firstLine="720"/>
        <w:contextualSpacing/>
        <w:jc w:val="both"/>
        <w:rPr>
          <w:rFonts w:ascii="Times New Roman" w:hAnsi="Times New Roman" w:cs="Times New Roman"/>
          <w:lang w:val="en-GB"/>
        </w:rPr>
      </w:pPr>
    </w:p>
    <w:p w14:paraId="298D8DD1" w14:textId="77777777" w:rsidR="008E3DEC" w:rsidRPr="00344F4F" w:rsidRDefault="008E3DEC" w:rsidP="00EB5F9F">
      <w:pPr>
        <w:spacing w:after="0" w:line="480" w:lineRule="auto"/>
        <w:ind w:firstLine="720"/>
        <w:contextualSpacing/>
        <w:jc w:val="both"/>
        <w:rPr>
          <w:rFonts w:ascii="Times New Roman" w:hAnsi="Times New Roman" w:cs="Times New Roman"/>
          <w:lang w:val="en-GB"/>
        </w:rPr>
      </w:pPr>
    </w:p>
    <w:p w14:paraId="5A0E84D1" w14:textId="77777777" w:rsidR="008E3DEC" w:rsidRPr="00344F4F" w:rsidRDefault="008E3DEC" w:rsidP="00EB5F9F">
      <w:pPr>
        <w:spacing w:after="0" w:line="480" w:lineRule="auto"/>
        <w:ind w:firstLine="720"/>
        <w:contextualSpacing/>
        <w:jc w:val="both"/>
        <w:rPr>
          <w:rFonts w:ascii="Times New Roman" w:hAnsi="Times New Roman" w:cs="Times New Roman"/>
          <w:lang w:val="en-GB"/>
        </w:rPr>
      </w:pPr>
    </w:p>
    <w:p w14:paraId="7470F158" w14:textId="77777777" w:rsidR="008E3DEC" w:rsidRPr="00344F4F" w:rsidRDefault="008E3DEC" w:rsidP="00EB5F9F">
      <w:pPr>
        <w:spacing w:after="0" w:line="480" w:lineRule="auto"/>
        <w:ind w:firstLine="720"/>
        <w:contextualSpacing/>
        <w:jc w:val="both"/>
        <w:rPr>
          <w:rFonts w:ascii="Times New Roman" w:hAnsi="Times New Roman" w:cs="Times New Roman"/>
          <w:lang w:val="en-GB"/>
        </w:rPr>
      </w:pPr>
    </w:p>
    <w:p w14:paraId="70578083" w14:textId="77777777" w:rsidR="008E3DEC" w:rsidRPr="00344F4F" w:rsidRDefault="008E3DEC" w:rsidP="00EB5F9F">
      <w:pPr>
        <w:spacing w:after="0" w:line="480" w:lineRule="auto"/>
        <w:ind w:firstLine="720"/>
        <w:contextualSpacing/>
        <w:jc w:val="both"/>
        <w:rPr>
          <w:rFonts w:ascii="Times New Roman" w:hAnsi="Times New Roman" w:cs="Times New Roman"/>
          <w:lang w:val="en-GB"/>
        </w:rPr>
      </w:pPr>
    </w:p>
    <w:p w14:paraId="1781CF93" w14:textId="77777777" w:rsidR="008E3DEC" w:rsidRPr="00344F4F" w:rsidRDefault="008E3DEC" w:rsidP="00EB5F9F">
      <w:pPr>
        <w:spacing w:after="0" w:line="480" w:lineRule="auto"/>
        <w:ind w:firstLine="720"/>
        <w:contextualSpacing/>
        <w:jc w:val="both"/>
        <w:rPr>
          <w:rFonts w:ascii="Times New Roman" w:hAnsi="Times New Roman" w:cs="Times New Roman"/>
          <w:lang w:val="en-GB"/>
        </w:rPr>
      </w:pPr>
    </w:p>
    <w:p w14:paraId="5AF2B93A" w14:textId="77777777" w:rsidR="008E3DEC" w:rsidRPr="00344F4F" w:rsidRDefault="008E3DEC" w:rsidP="00EB5F9F">
      <w:pPr>
        <w:spacing w:after="0" w:line="480" w:lineRule="auto"/>
        <w:ind w:firstLine="720"/>
        <w:contextualSpacing/>
        <w:jc w:val="both"/>
        <w:rPr>
          <w:rFonts w:ascii="Times New Roman" w:hAnsi="Times New Roman" w:cs="Times New Roman"/>
          <w:lang w:val="en-GB"/>
        </w:rPr>
      </w:pPr>
    </w:p>
    <w:p w14:paraId="48BAE764" w14:textId="77777777" w:rsidR="008E3DEC" w:rsidRPr="00344F4F" w:rsidRDefault="008E3DEC" w:rsidP="00EB5F9F">
      <w:pPr>
        <w:spacing w:after="0" w:line="480" w:lineRule="auto"/>
        <w:ind w:firstLine="720"/>
        <w:contextualSpacing/>
        <w:jc w:val="both"/>
        <w:rPr>
          <w:rFonts w:ascii="Times New Roman" w:hAnsi="Times New Roman" w:cs="Times New Roman"/>
          <w:lang w:val="en-GB"/>
        </w:rPr>
      </w:pPr>
    </w:p>
    <w:p w14:paraId="06E7F8AB" w14:textId="77777777" w:rsidR="008E3DEC" w:rsidRPr="00344F4F" w:rsidRDefault="008E3DEC" w:rsidP="00EB5F9F">
      <w:pPr>
        <w:spacing w:after="0" w:line="480" w:lineRule="auto"/>
        <w:ind w:firstLine="720"/>
        <w:contextualSpacing/>
        <w:jc w:val="both"/>
        <w:rPr>
          <w:rFonts w:ascii="Times New Roman" w:hAnsi="Times New Roman" w:cs="Times New Roman"/>
          <w:lang w:val="en-GB"/>
        </w:rPr>
      </w:pPr>
    </w:p>
    <w:p w14:paraId="5C991567" w14:textId="77777777" w:rsidR="008E3DEC" w:rsidRPr="00344F4F" w:rsidRDefault="008E3DEC" w:rsidP="00EB5F9F">
      <w:pPr>
        <w:spacing w:after="0" w:line="480" w:lineRule="auto"/>
        <w:ind w:firstLine="720"/>
        <w:contextualSpacing/>
        <w:jc w:val="both"/>
        <w:rPr>
          <w:rFonts w:ascii="Times New Roman" w:hAnsi="Times New Roman" w:cs="Times New Roman"/>
          <w:lang w:val="en-GB"/>
        </w:rPr>
      </w:pPr>
    </w:p>
    <w:p w14:paraId="0C24C94C" w14:textId="77777777" w:rsidR="008E3DEC" w:rsidRPr="00344F4F" w:rsidRDefault="008E3DEC" w:rsidP="00EB5F9F">
      <w:pPr>
        <w:spacing w:after="0" w:line="480" w:lineRule="auto"/>
        <w:ind w:firstLine="720"/>
        <w:contextualSpacing/>
        <w:jc w:val="both"/>
        <w:rPr>
          <w:rFonts w:ascii="Times New Roman" w:hAnsi="Times New Roman" w:cs="Times New Roman"/>
          <w:lang w:val="en-GB"/>
        </w:rPr>
      </w:pPr>
    </w:p>
    <w:p w14:paraId="2EE30545" w14:textId="77777777" w:rsidR="008E3DEC" w:rsidRPr="00344F4F" w:rsidRDefault="008E3DEC" w:rsidP="00EB5F9F">
      <w:pPr>
        <w:spacing w:after="0" w:line="480" w:lineRule="auto"/>
        <w:ind w:firstLine="720"/>
        <w:contextualSpacing/>
        <w:jc w:val="both"/>
        <w:rPr>
          <w:rFonts w:ascii="Times New Roman" w:hAnsi="Times New Roman" w:cs="Times New Roman"/>
          <w:lang w:val="en-GB"/>
        </w:rPr>
      </w:pPr>
    </w:p>
    <w:p w14:paraId="05DA9EEE" w14:textId="77777777" w:rsidR="008E3DEC" w:rsidRPr="00344F4F" w:rsidRDefault="008E3DEC" w:rsidP="00EB5F9F">
      <w:pPr>
        <w:spacing w:after="0" w:line="480" w:lineRule="auto"/>
        <w:ind w:firstLine="720"/>
        <w:contextualSpacing/>
        <w:jc w:val="both"/>
        <w:rPr>
          <w:rFonts w:ascii="Times New Roman" w:hAnsi="Times New Roman" w:cs="Times New Roman"/>
          <w:lang w:val="en-GB"/>
        </w:rPr>
      </w:pPr>
    </w:p>
    <w:p w14:paraId="2A8F0C12" w14:textId="041C1BA1" w:rsidR="008E3DEC" w:rsidRPr="00344F4F" w:rsidRDefault="008E3DEC" w:rsidP="006B7391">
      <w:pPr>
        <w:spacing w:after="0" w:line="480" w:lineRule="auto"/>
        <w:contextualSpacing/>
        <w:jc w:val="center"/>
        <w:rPr>
          <w:rFonts w:ascii="Times New Roman" w:hAnsi="Times New Roman" w:cs="Times New Roman"/>
          <w:b/>
          <w:bCs/>
          <w:lang w:val="en-GB"/>
        </w:rPr>
      </w:pPr>
      <w:r w:rsidRPr="00344F4F">
        <w:rPr>
          <w:rFonts w:ascii="Times New Roman" w:hAnsi="Times New Roman" w:cs="Times New Roman"/>
          <w:b/>
          <w:bCs/>
          <w:lang w:val="en-GB"/>
        </w:rPr>
        <w:t>References</w:t>
      </w:r>
    </w:p>
    <w:p w14:paraId="3F700ACD" w14:textId="77777777" w:rsidR="006B7391" w:rsidRPr="00344F4F" w:rsidRDefault="006B7391" w:rsidP="006B7391">
      <w:pPr>
        <w:spacing w:after="0" w:line="480" w:lineRule="auto"/>
        <w:ind w:left="720" w:hanging="720"/>
        <w:contextualSpacing/>
        <w:rPr>
          <w:rFonts w:ascii="Times New Roman" w:hAnsi="Times New Roman" w:cs="Times New Roman"/>
          <w:lang w:val="en-GB"/>
        </w:rPr>
      </w:pPr>
      <w:r w:rsidRPr="00344F4F">
        <w:rPr>
          <w:rFonts w:ascii="Times New Roman" w:eastAsia="Arial" w:hAnsi="Times New Roman" w:cs="Times New Roman"/>
          <w:lang w:val="en-GB"/>
        </w:rPr>
        <w:t>Diabetes UK (2023</w:t>
      </w:r>
      <w:r w:rsidRPr="00344F4F">
        <w:rPr>
          <w:rFonts w:ascii="Times New Roman" w:hAnsi="Times New Roman" w:cs="Times New Roman"/>
          <w:lang w:val="en-GB"/>
        </w:rPr>
        <w:t xml:space="preserve">) </w:t>
      </w:r>
      <w:r w:rsidRPr="00344F4F">
        <w:rPr>
          <w:rFonts w:ascii="Times New Roman" w:hAnsi="Times New Roman" w:cs="Times New Roman"/>
          <w:i/>
          <w:iCs/>
          <w:lang w:val="en-GB"/>
        </w:rPr>
        <w:t>Ethnicity and type 2 diabetes</w:t>
      </w:r>
      <w:r w:rsidRPr="00344F4F">
        <w:rPr>
          <w:rFonts w:ascii="Times New Roman" w:hAnsi="Times New Roman" w:cs="Times New Roman"/>
          <w:lang w:val="en-GB"/>
        </w:rPr>
        <w:t xml:space="preserve">. </w:t>
      </w:r>
      <w:hyperlink r:id="rId10" w:history="1">
        <w:r w:rsidRPr="00344F4F">
          <w:rPr>
            <w:rStyle w:val="Hyperlink"/>
            <w:rFonts w:ascii="Times New Roman" w:hAnsi="Times New Roman" w:cs="Times New Roman"/>
            <w:lang w:val="en-GB"/>
          </w:rPr>
          <w:t>https://www.diabetes.org.uk/about-diabetes/type-2-diabetes/diabetes-ethnicity</w:t>
        </w:r>
      </w:hyperlink>
      <w:r w:rsidRPr="00344F4F">
        <w:rPr>
          <w:rFonts w:ascii="Times New Roman" w:hAnsi="Times New Roman" w:cs="Times New Roman"/>
          <w:lang w:val="en-GB"/>
        </w:rPr>
        <w:t>.</w:t>
      </w:r>
    </w:p>
    <w:p w14:paraId="485B1DC2" w14:textId="77777777" w:rsidR="006B7391" w:rsidRPr="00344F4F" w:rsidRDefault="006B7391" w:rsidP="006B7391">
      <w:pPr>
        <w:spacing w:after="0" w:line="480" w:lineRule="auto"/>
        <w:ind w:left="720" w:hanging="720"/>
        <w:contextualSpacing/>
        <w:rPr>
          <w:rFonts w:ascii="Times New Roman" w:hAnsi="Times New Roman" w:cs="Times New Roman"/>
          <w:lang w:val="en-GB"/>
        </w:rPr>
      </w:pPr>
      <w:r w:rsidRPr="00344F4F">
        <w:rPr>
          <w:rFonts w:ascii="Times New Roman" w:hAnsi="Times New Roman" w:cs="Times New Roman"/>
          <w:lang w:val="en-GB"/>
        </w:rPr>
        <w:t xml:space="preserve">Equality Act 2010. </w:t>
      </w:r>
      <w:hyperlink r:id="rId11" w:history="1">
        <w:r w:rsidRPr="00344F4F">
          <w:rPr>
            <w:rStyle w:val="Hyperlink"/>
            <w:rFonts w:ascii="Times New Roman" w:hAnsi="Times New Roman" w:cs="Times New Roman"/>
            <w:lang w:val="en-GB"/>
          </w:rPr>
          <w:t>https://www.legislation.gov.uk/ukpga/2010/15/contents</w:t>
        </w:r>
      </w:hyperlink>
      <w:r w:rsidRPr="00344F4F">
        <w:rPr>
          <w:rFonts w:ascii="Times New Roman" w:hAnsi="Times New Roman" w:cs="Times New Roman"/>
          <w:lang w:val="en-GB"/>
        </w:rPr>
        <w:t>.</w:t>
      </w:r>
    </w:p>
    <w:p w14:paraId="6A9179A9" w14:textId="77777777" w:rsidR="006B7391" w:rsidRPr="00344F4F" w:rsidRDefault="006B7391" w:rsidP="006B7391">
      <w:pPr>
        <w:spacing w:after="0" w:line="480" w:lineRule="auto"/>
        <w:ind w:left="720" w:hanging="720"/>
        <w:contextualSpacing/>
        <w:rPr>
          <w:rFonts w:ascii="Times New Roman" w:hAnsi="Times New Roman" w:cs="Times New Roman"/>
          <w:lang w:val="en-GB"/>
        </w:rPr>
      </w:pPr>
      <w:r w:rsidRPr="00344F4F">
        <w:rPr>
          <w:rFonts w:ascii="Times New Roman" w:hAnsi="Times New Roman" w:cs="Times New Roman"/>
          <w:lang w:val="en-GB"/>
        </w:rPr>
        <w:t xml:space="preserve">Lim, L. L., Jones, S., </w:t>
      </w:r>
      <w:proofErr w:type="spellStart"/>
      <w:r w:rsidRPr="00344F4F">
        <w:rPr>
          <w:rFonts w:ascii="Times New Roman" w:hAnsi="Times New Roman" w:cs="Times New Roman"/>
          <w:lang w:val="en-GB"/>
        </w:rPr>
        <w:t>Cikomola</w:t>
      </w:r>
      <w:proofErr w:type="spellEnd"/>
      <w:r w:rsidRPr="00344F4F">
        <w:rPr>
          <w:rFonts w:ascii="Times New Roman" w:hAnsi="Times New Roman" w:cs="Times New Roman"/>
          <w:lang w:val="en-GB"/>
        </w:rPr>
        <w:t xml:space="preserve">, J. C., </w:t>
      </w:r>
      <w:proofErr w:type="spellStart"/>
      <w:r w:rsidRPr="00344F4F">
        <w:rPr>
          <w:rFonts w:ascii="Times New Roman" w:hAnsi="Times New Roman" w:cs="Times New Roman"/>
          <w:lang w:val="en-GB"/>
        </w:rPr>
        <w:t>Hivert</w:t>
      </w:r>
      <w:proofErr w:type="spellEnd"/>
      <w:r w:rsidRPr="00344F4F">
        <w:rPr>
          <w:rFonts w:ascii="Times New Roman" w:hAnsi="Times New Roman" w:cs="Times New Roman"/>
          <w:lang w:val="en-GB"/>
        </w:rPr>
        <w:t>, M. F., and Misra, S. (2025) Understanding the drivers and consequences of early-onset type 2 diabetes. </w:t>
      </w:r>
      <w:r w:rsidRPr="00344F4F">
        <w:rPr>
          <w:rFonts w:ascii="Times New Roman" w:hAnsi="Times New Roman" w:cs="Times New Roman"/>
          <w:i/>
          <w:iCs/>
          <w:lang w:val="en-GB"/>
        </w:rPr>
        <w:t>The Lancet</w:t>
      </w:r>
      <w:r w:rsidRPr="00344F4F">
        <w:rPr>
          <w:rFonts w:ascii="Times New Roman" w:hAnsi="Times New Roman" w:cs="Times New Roman"/>
          <w:lang w:val="en-GB"/>
        </w:rPr>
        <w:t>, </w:t>
      </w:r>
      <w:r w:rsidRPr="00344F4F">
        <w:rPr>
          <w:rFonts w:ascii="Times New Roman" w:hAnsi="Times New Roman" w:cs="Times New Roman"/>
          <w:i/>
          <w:iCs/>
          <w:lang w:val="en-GB"/>
        </w:rPr>
        <w:t>405</w:t>
      </w:r>
      <w:r w:rsidRPr="00344F4F">
        <w:rPr>
          <w:rFonts w:ascii="Times New Roman" w:hAnsi="Times New Roman" w:cs="Times New Roman"/>
          <w:lang w:val="en-GB"/>
        </w:rPr>
        <w:t>(10497), 2327-2340.</w:t>
      </w:r>
    </w:p>
    <w:p w14:paraId="69F52E98" w14:textId="77777777" w:rsidR="006B7391" w:rsidRPr="00344F4F" w:rsidRDefault="006B7391" w:rsidP="006B7391">
      <w:pPr>
        <w:spacing w:after="0" w:line="480" w:lineRule="auto"/>
        <w:ind w:left="720" w:hanging="720"/>
        <w:contextualSpacing/>
        <w:rPr>
          <w:rFonts w:ascii="Times New Roman" w:hAnsi="Times New Roman" w:cs="Times New Roman"/>
          <w:lang w:val="en-GB"/>
        </w:rPr>
      </w:pPr>
      <w:proofErr w:type="gramStart"/>
      <w:r w:rsidRPr="00344F4F">
        <w:rPr>
          <w:rFonts w:ascii="Times New Roman" w:hAnsi="Times New Roman" w:cs="Times New Roman"/>
          <w:lang w:val="en-GB"/>
        </w:rPr>
        <w:t>Marmot, M. (2020) Health equity in England: the Marmot review 10 years on.</w:t>
      </w:r>
      <w:proofErr w:type="gramEnd"/>
      <w:r w:rsidRPr="00344F4F">
        <w:rPr>
          <w:rFonts w:ascii="Times New Roman" w:hAnsi="Times New Roman" w:cs="Times New Roman"/>
          <w:lang w:val="en-GB"/>
        </w:rPr>
        <w:t> </w:t>
      </w:r>
      <w:proofErr w:type="spellStart"/>
      <w:r w:rsidRPr="00344F4F">
        <w:rPr>
          <w:rFonts w:ascii="Times New Roman" w:hAnsi="Times New Roman" w:cs="Times New Roman"/>
          <w:i/>
          <w:iCs/>
          <w:lang w:val="en-GB"/>
        </w:rPr>
        <w:t>Bmj</w:t>
      </w:r>
      <w:proofErr w:type="spellEnd"/>
      <w:r w:rsidRPr="00344F4F">
        <w:rPr>
          <w:rFonts w:ascii="Times New Roman" w:hAnsi="Times New Roman" w:cs="Times New Roman"/>
          <w:lang w:val="en-GB"/>
        </w:rPr>
        <w:t>, </w:t>
      </w:r>
      <w:r w:rsidRPr="00344F4F">
        <w:rPr>
          <w:rFonts w:ascii="Times New Roman" w:hAnsi="Times New Roman" w:cs="Times New Roman"/>
          <w:i/>
          <w:iCs/>
          <w:lang w:val="en-GB"/>
        </w:rPr>
        <w:t>368</w:t>
      </w:r>
      <w:r w:rsidRPr="00344F4F">
        <w:rPr>
          <w:rFonts w:ascii="Times New Roman" w:hAnsi="Times New Roman" w:cs="Times New Roman"/>
          <w:lang w:val="en-GB"/>
        </w:rPr>
        <w:t>.</w:t>
      </w:r>
    </w:p>
    <w:p w14:paraId="7E097420" w14:textId="77777777" w:rsidR="006B7391" w:rsidRPr="00344F4F" w:rsidRDefault="006B7391" w:rsidP="006B7391">
      <w:pPr>
        <w:spacing w:after="0" w:line="480" w:lineRule="auto"/>
        <w:ind w:left="720" w:hanging="720"/>
        <w:contextualSpacing/>
        <w:rPr>
          <w:rFonts w:ascii="Times New Roman" w:hAnsi="Times New Roman" w:cs="Times New Roman"/>
          <w:lang w:val="en-GB"/>
        </w:rPr>
      </w:pPr>
      <w:r w:rsidRPr="00344F4F">
        <w:rPr>
          <w:rFonts w:ascii="Times New Roman" w:hAnsi="Times New Roman" w:cs="Times New Roman"/>
          <w:lang w:val="en-GB"/>
        </w:rPr>
        <w:t>Mathur, R., Farmer, R. E., Eastwood, S. V., Chaturvedi, N., Douglas, I., and Smeeth, L. (2020) Ethnic disparities in initiation and intensification of diabetes treatment in adults with type 2 diabetes in the UK, 1990–2017: a cohort study. </w:t>
      </w:r>
      <w:proofErr w:type="spellStart"/>
      <w:r w:rsidRPr="00344F4F">
        <w:rPr>
          <w:rFonts w:ascii="Times New Roman" w:hAnsi="Times New Roman" w:cs="Times New Roman"/>
          <w:i/>
          <w:iCs/>
          <w:lang w:val="en-GB"/>
        </w:rPr>
        <w:t>PLoS</w:t>
      </w:r>
      <w:proofErr w:type="spellEnd"/>
      <w:r w:rsidRPr="00344F4F">
        <w:rPr>
          <w:rFonts w:ascii="Times New Roman" w:hAnsi="Times New Roman" w:cs="Times New Roman"/>
          <w:i/>
          <w:iCs/>
          <w:lang w:val="en-GB"/>
        </w:rPr>
        <w:t xml:space="preserve"> medicine</w:t>
      </w:r>
      <w:r w:rsidRPr="00344F4F">
        <w:rPr>
          <w:rFonts w:ascii="Times New Roman" w:hAnsi="Times New Roman" w:cs="Times New Roman"/>
          <w:lang w:val="en-GB"/>
        </w:rPr>
        <w:t>, </w:t>
      </w:r>
      <w:r w:rsidRPr="00344F4F">
        <w:rPr>
          <w:rFonts w:ascii="Times New Roman" w:hAnsi="Times New Roman" w:cs="Times New Roman"/>
          <w:i/>
          <w:iCs/>
          <w:lang w:val="en-GB"/>
        </w:rPr>
        <w:t>17</w:t>
      </w:r>
      <w:r w:rsidRPr="00344F4F">
        <w:rPr>
          <w:rFonts w:ascii="Times New Roman" w:hAnsi="Times New Roman" w:cs="Times New Roman"/>
          <w:lang w:val="en-GB"/>
        </w:rPr>
        <w:t>(5), e1003106.</w:t>
      </w:r>
    </w:p>
    <w:p w14:paraId="4BB8F9F1" w14:textId="77777777" w:rsidR="006B7391" w:rsidRPr="00344F4F" w:rsidRDefault="006B7391" w:rsidP="006B7391">
      <w:pPr>
        <w:spacing w:after="0" w:line="480" w:lineRule="auto"/>
        <w:ind w:left="720" w:hanging="720"/>
        <w:contextualSpacing/>
        <w:rPr>
          <w:rFonts w:ascii="Times New Roman" w:hAnsi="Times New Roman" w:cs="Times New Roman"/>
          <w:lang w:val="en-GB"/>
        </w:rPr>
      </w:pPr>
      <w:r w:rsidRPr="00344F4F">
        <w:rPr>
          <w:rFonts w:ascii="Times New Roman" w:hAnsi="Times New Roman" w:cs="Times New Roman"/>
          <w:lang w:val="en-GB"/>
        </w:rPr>
        <w:lastRenderedPageBreak/>
        <w:t>NHS England (2021)</w:t>
      </w:r>
      <w:r w:rsidRPr="00344F4F">
        <w:rPr>
          <w:rFonts w:ascii="Times New Roman" w:hAnsi="Times New Roman" w:cs="Times New Roman"/>
          <w:i/>
          <w:iCs/>
          <w:lang w:val="en-GB"/>
        </w:rPr>
        <w:t xml:space="preserve"> Core20PLUS5 – An approach to reducing health inequalities for children and young people</w:t>
      </w:r>
      <w:r w:rsidRPr="00344F4F">
        <w:rPr>
          <w:rFonts w:ascii="Times New Roman" w:hAnsi="Times New Roman" w:cs="Times New Roman"/>
          <w:lang w:val="en-GB"/>
        </w:rPr>
        <w:t xml:space="preserve">. </w:t>
      </w:r>
      <w:hyperlink r:id="rId12" w:history="1">
        <w:r w:rsidRPr="00344F4F">
          <w:rPr>
            <w:rStyle w:val="Hyperlink"/>
            <w:rFonts w:ascii="Times New Roman" w:hAnsi="Times New Roman" w:cs="Times New Roman"/>
            <w:lang w:val="en-GB"/>
          </w:rPr>
          <w:t>https://www.england.nhs.uk/about/equality/equality-hub/national-healthcare-inequalities-improvement-programme/core20plus5/core20plus5-cyp/</w:t>
        </w:r>
      </w:hyperlink>
      <w:r w:rsidRPr="00344F4F">
        <w:rPr>
          <w:rFonts w:ascii="Times New Roman" w:hAnsi="Times New Roman" w:cs="Times New Roman"/>
          <w:lang w:val="en-GB"/>
        </w:rPr>
        <w:t>.</w:t>
      </w:r>
    </w:p>
    <w:p w14:paraId="12597862" w14:textId="77777777" w:rsidR="006B7391" w:rsidRPr="00344F4F" w:rsidRDefault="006B7391" w:rsidP="006B7391">
      <w:pPr>
        <w:spacing w:after="0" w:line="480" w:lineRule="auto"/>
        <w:ind w:left="720" w:hanging="720"/>
        <w:contextualSpacing/>
        <w:rPr>
          <w:rFonts w:ascii="Times New Roman" w:hAnsi="Times New Roman" w:cs="Times New Roman"/>
          <w:lang w:val="en-GB"/>
        </w:rPr>
      </w:pPr>
      <w:r w:rsidRPr="00344F4F">
        <w:rPr>
          <w:rFonts w:ascii="Times New Roman" w:eastAsia="Arial" w:hAnsi="Times New Roman" w:cs="Times New Roman"/>
          <w:lang w:val="en-GB"/>
        </w:rPr>
        <w:t>NHS England (2023) NHS Long Term Plan</w:t>
      </w:r>
      <w:r w:rsidRPr="00344F4F">
        <w:rPr>
          <w:rFonts w:ascii="Times New Roman" w:hAnsi="Times New Roman" w:cs="Times New Roman"/>
          <w:lang w:val="en-GB"/>
        </w:rPr>
        <w:t xml:space="preserve">. </w:t>
      </w:r>
      <w:hyperlink r:id="rId13" w:history="1">
        <w:r w:rsidRPr="00344F4F">
          <w:rPr>
            <w:rStyle w:val="Hyperlink"/>
            <w:rFonts w:ascii="Times New Roman" w:hAnsi="Times New Roman" w:cs="Times New Roman"/>
            <w:lang w:val="en-GB"/>
          </w:rPr>
          <w:t>https://webarchive.nationalarchives.gov.uk/ukgwa/20250511091243/https://www.longtermplan.nhs.uk/</w:t>
        </w:r>
      </w:hyperlink>
      <w:r w:rsidRPr="00344F4F">
        <w:rPr>
          <w:rFonts w:ascii="Times New Roman" w:hAnsi="Times New Roman" w:cs="Times New Roman"/>
          <w:lang w:val="en-GB"/>
        </w:rPr>
        <w:t>.</w:t>
      </w:r>
    </w:p>
    <w:p w14:paraId="0D6BF550" w14:textId="4F71FC7B" w:rsidR="006B7391" w:rsidRPr="00344F4F" w:rsidRDefault="006B7391" w:rsidP="006B7391">
      <w:pPr>
        <w:spacing w:after="0" w:line="480" w:lineRule="auto"/>
        <w:ind w:left="720" w:hanging="720"/>
        <w:contextualSpacing/>
        <w:rPr>
          <w:rFonts w:ascii="Times New Roman" w:hAnsi="Times New Roman" w:cs="Times New Roman"/>
          <w:lang w:val="en-GB"/>
        </w:rPr>
      </w:pPr>
      <w:r w:rsidRPr="00344F4F">
        <w:rPr>
          <w:rFonts w:ascii="Times New Roman" w:hAnsi="Times New Roman" w:cs="Times New Roman"/>
          <w:lang w:val="en-GB"/>
        </w:rPr>
        <w:t xml:space="preserve">NICE (2015) </w:t>
      </w:r>
      <w:r w:rsidRPr="00344F4F">
        <w:rPr>
          <w:rFonts w:ascii="Times New Roman" w:hAnsi="Times New Roman" w:cs="Times New Roman"/>
          <w:i/>
          <w:iCs/>
          <w:lang w:val="en-GB"/>
        </w:rPr>
        <w:t>Overview | Type 2 diabetes in adults: management</w:t>
      </w:r>
      <w:proofErr w:type="gramStart"/>
      <w:r w:rsidRPr="00344F4F">
        <w:rPr>
          <w:rFonts w:ascii="Times New Roman" w:hAnsi="Times New Roman" w:cs="Times New Roman"/>
          <w:i/>
          <w:iCs/>
          <w:lang w:val="en-GB"/>
        </w:rPr>
        <w:t>  |</w:t>
      </w:r>
      <w:proofErr w:type="gramEnd"/>
      <w:r w:rsidRPr="00344F4F">
        <w:rPr>
          <w:rFonts w:ascii="Times New Roman" w:hAnsi="Times New Roman" w:cs="Times New Roman"/>
          <w:i/>
          <w:iCs/>
          <w:lang w:val="en-GB"/>
        </w:rPr>
        <w:t xml:space="preserve"> Guidance | NICE</w:t>
      </w:r>
      <w:r w:rsidRPr="00344F4F">
        <w:rPr>
          <w:rFonts w:ascii="Times New Roman" w:hAnsi="Times New Roman" w:cs="Times New Roman"/>
          <w:lang w:val="en-GB"/>
        </w:rPr>
        <w:t xml:space="preserve">. </w:t>
      </w:r>
      <w:hyperlink r:id="rId14" w:history="1">
        <w:r w:rsidR="00F62D82" w:rsidRPr="00344F4F">
          <w:rPr>
            <w:rStyle w:val="Hyperlink"/>
            <w:rFonts w:ascii="Times New Roman" w:hAnsi="Times New Roman" w:cs="Times New Roman"/>
            <w:lang w:val="en-GB"/>
          </w:rPr>
          <w:t>https://www.nice.org.uk/guidance/ng28</w:t>
        </w:r>
      </w:hyperlink>
      <w:r w:rsidRPr="00344F4F">
        <w:rPr>
          <w:rFonts w:ascii="Times New Roman" w:hAnsi="Times New Roman" w:cs="Times New Roman"/>
          <w:lang w:val="en-GB"/>
        </w:rPr>
        <w:t>.</w:t>
      </w:r>
    </w:p>
    <w:p w14:paraId="01AEA9E6" w14:textId="77777777" w:rsidR="006B7391" w:rsidRPr="00344F4F" w:rsidRDefault="006B7391" w:rsidP="006B7391">
      <w:pPr>
        <w:spacing w:after="0" w:line="480" w:lineRule="auto"/>
        <w:ind w:left="720" w:hanging="720"/>
        <w:contextualSpacing/>
        <w:rPr>
          <w:rFonts w:ascii="Times New Roman" w:hAnsi="Times New Roman" w:cs="Times New Roman"/>
          <w:lang w:val="en-GB"/>
        </w:rPr>
      </w:pPr>
      <w:r w:rsidRPr="00344F4F">
        <w:rPr>
          <w:rFonts w:ascii="Times New Roman" w:eastAsia="Arial" w:hAnsi="Times New Roman" w:cs="Times New Roman"/>
          <w:lang w:val="en-GB"/>
        </w:rPr>
        <w:t>NICE (2022)</w:t>
      </w:r>
      <w:r w:rsidRPr="00344F4F">
        <w:rPr>
          <w:rFonts w:ascii="Times New Roman" w:hAnsi="Times New Roman" w:cs="Times New Roman"/>
          <w:lang w:val="en-GB"/>
        </w:rPr>
        <w:t xml:space="preserve"> </w:t>
      </w:r>
      <w:r w:rsidRPr="00344F4F">
        <w:rPr>
          <w:rFonts w:ascii="Times New Roman" w:hAnsi="Times New Roman" w:cs="Times New Roman"/>
          <w:i/>
          <w:iCs/>
          <w:lang w:val="en-GB"/>
        </w:rPr>
        <w:t>NICE Guideline: Type 2 Diabetes in Adults - Management - The Periodontitis &amp; Diabetes Hub</w:t>
      </w:r>
      <w:r w:rsidRPr="00344F4F">
        <w:rPr>
          <w:rFonts w:ascii="Times New Roman" w:hAnsi="Times New Roman" w:cs="Times New Roman"/>
          <w:lang w:val="en-GB"/>
        </w:rPr>
        <w:t xml:space="preserve">. </w:t>
      </w:r>
      <w:hyperlink r:id="rId15" w:history="1">
        <w:r w:rsidRPr="00344F4F">
          <w:rPr>
            <w:rStyle w:val="Hyperlink"/>
            <w:rFonts w:ascii="Times New Roman" w:hAnsi="Times New Roman" w:cs="Times New Roman"/>
            <w:lang w:val="en-GB"/>
          </w:rPr>
          <w:t>https://www.periodiabetes.org/guidance/nice-guideline-type-2-diabetes-in-adults-management/</w:t>
        </w:r>
      </w:hyperlink>
      <w:r w:rsidRPr="00344F4F">
        <w:rPr>
          <w:rFonts w:ascii="Times New Roman" w:hAnsi="Times New Roman" w:cs="Times New Roman"/>
          <w:lang w:val="en-GB"/>
        </w:rPr>
        <w:t>.</w:t>
      </w:r>
    </w:p>
    <w:p w14:paraId="24B899FF" w14:textId="77777777" w:rsidR="006B7391" w:rsidRPr="00344F4F" w:rsidRDefault="006B7391" w:rsidP="006B7391">
      <w:pPr>
        <w:spacing w:after="0" w:line="480" w:lineRule="auto"/>
        <w:ind w:left="720" w:hanging="720"/>
        <w:contextualSpacing/>
        <w:rPr>
          <w:rFonts w:ascii="Times New Roman" w:hAnsi="Times New Roman" w:cs="Times New Roman"/>
          <w:lang w:val="en-GB"/>
        </w:rPr>
      </w:pPr>
      <w:r w:rsidRPr="00344F4F">
        <w:rPr>
          <w:rFonts w:ascii="Times New Roman" w:hAnsi="Times New Roman" w:cs="Times New Roman"/>
          <w:lang w:val="en-GB"/>
        </w:rPr>
        <w:t>Ravi, K. (2020) Ethnic disparities in COVID-19 mortality: are comorbidities to blame</w:t>
      </w:r>
      <w:proofErr w:type="gramStart"/>
      <w:r w:rsidRPr="00344F4F">
        <w:rPr>
          <w:rFonts w:ascii="Times New Roman" w:hAnsi="Times New Roman" w:cs="Times New Roman"/>
          <w:lang w:val="en-GB"/>
        </w:rPr>
        <w:t>?.</w:t>
      </w:r>
      <w:proofErr w:type="gramEnd"/>
      <w:r w:rsidRPr="00344F4F">
        <w:rPr>
          <w:rFonts w:ascii="Times New Roman" w:hAnsi="Times New Roman" w:cs="Times New Roman"/>
          <w:lang w:val="en-GB"/>
        </w:rPr>
        <w:t> </w:t>
      </w:r>
      <w:r w:rsidRPr="00344F4F">
        <w:rPr>
          <w:rFonts w:ascii="Times New Roman" w:hAnsi="Times New Roman" w:cs="Times New Roman"/>
          <w:i/>
          <w:iCs/>
          <w:lang w:val="en-GB"/>
        </w:rPr>
        <w:t>The Lancet</w:t>
      </w:r>
      <w:r w:rsidRPr="00344F4F">
        <w:rPr>
          <w:rFonts w:ascii="Times New Roman" w:hAnsi="Times New Roman" w:cs="Times New Roman"/>
          <w:lang w:val="en-GB"/>
        </w:rPr>
        <w:t>, </w:t>
      </w:r>
      <w:r w:rsidRPr="00344F4F">
        <w:rPr>
          <w:rFonts w:ascii="Times New Roman" w:hAnsi="Times New Roman" w:cs="Times New Roman"/>
          <w:i/>
          <w:iCs/>
          <w:lang w:val="en-GB"/>
        </w:rPr>
        <w:t>396</w:t>
      </w:r>
      <w:r w:rsidRPr="00344F4F">
        <w:rPr>
          <w:rFonts w:ascii="Times New Roman" w:hAnsi="Times New Roman" w:cs="Times New Roman"/>
          <w:lang w:val="en-GB"/>
        </w:rPr>
        <w:t>(10243), 22</w:t>
      </w:r>
    </w:p>
    <w:p w14:paraId="58F8A361" w14:textId="77777777" w:rsidR="006B7391" w:rsidRPr="00344F4F" w:rsidRDefault="006B7391" w:rsidP="006B7391">
      <w:pPr>
        <w:spacing w:after="0" w:line="480" w:lineRule="auto"/>
        <w:ind w:left="720" w:hanging="720"/>
        <w:contextualSpacing/>
        <w:rPr>
          <w:rFonts w:ascii="Times New Roman" w:hAnsi="Times New Roman" w:cs="Times New Roman"/>
          <w:lang w:val="en-GB"/>
        </w:rPr>
      </w:pPr>
      <w:r w:rsidRPr="00344F4F">
        <w:rPr>
          <w:rFonts w:ascii="Times New Roman" w:eastAsia="Arial" w:hAnsi="Times New Roman" w:cs="Times New Roman"/>
          <w:lang w:val="en-GB"/>
        </w:rPr>
        <w:t xml:space="preserve">UK Government </w:t>
      </w:r>
      <w:r w:rsidRPr="00344F4F">
        <w:rPr>
          <w:rFonts w:ascii="Times New Roman" w:hAnsi="Times New Roman" w:cs="Times New Roman"/>
          <w:lang w:val="en-GB"/>
        </w:rPr>
        <w:t xml:space="preserve">(2018) </w:t>
      </w:r>
      <w:r w:rsidRPr="00344F4F">
        <w:rPr>
          <w:rFonts w:ascii="Times New Roman" w:hAnsi="Times New Roman" w:cs="Times New Roman"/>
          <w:i/>
          <w:iCs/>
          <w:lang w:val="en-GB"/>
        </w:rPr>
        <w:t>Data Protection Act 2018</w:t>
      </w:r>
      <w:r w:rsidRPr="00344F4F">
        <w:rPr>
          <w:rFonts w:ascii="Times New Roman" w:hAnsi="Times New Roman" w:cs="Times New Roman"/>
          <w:lang w:val="en-GB"/>
        </w:rPr>
        <w:t xml:space="preserve">. </w:t>
      </w:r>
      <w:hyperlink r:id="rId16" w:history="1">
        <w:r w:rsidRPr="00344F4F">
          <w:rPr>
            <w:rStyle w:val="Hyperlink"/>
            <w:rFonts w:ascii="Times New Roman" w:hAnsi="Times New Roman" w:cs="Times New Roman"/>
            <w:lang w:val="en-GB"/>
          </w:rPr>
          <w:t>https://www.legislation.gov.uk/ukpga/2018/12/contents</w:t>
        </w:r>
      </w:hyperlink>
      <w:r w:rsidRPr="00344F4F">
        <w:rPr>
          <w:rFonts w:ascii="Times New Roman" w:hAnsi="Times New Roman" w:cs="Times New Roman"/>
          <w:lang w:val="en-GB"/>
        </w:rPr>
        <w:t>.</w:t>
      </w:r>
    </w:p>
    <w:p w14:paraId="55A0A59E" w14:textId="77777777" w:rsidR="006B7391" w:rsidRPr="00344F4F" w:rsidRDefault="006B7391" w:rsidP="006B7391">
      <w:pPr>
        <w:spacing w:after="0" w:line="480" w:lineRule="auto"/>
        <w:ind w:left="720" w:hanging="720"/>
        <w:contextualSpacing/>
        <w:rPr>
          <w:rFonts w:ascii="Times New Roman" w:hAnsi="Times New Roman" w:cs="Times New Roman"/>
          <w:lang w:val="en-GB"/>
        </w:rPr>
      </w:pPr>
      <w:r w:rsidRPr="00344F4F">
        <w:rPr>
          <w:rFonts w:ascii="Times New Roman" w:hAnsi="Times New Roman" w:cs="Times New Roman"/>
          <w:lang w:val="en-GB"/>
        </w:rPr>
        <w:t xml:space="preserve">World Health Organization: WHO (2019) </w:t>
      </w:r>
      <w:r w:rsidRPr="00344F4F">
        <w:rPr>
          <w:rFonts w:ascii="Times New Roman" w:hAnsi="Times New Roman" w:cs="Times New Roman"/>
          <w:i/>
          <w:iCs/>
          <w:lang w:val="en-GB"/>
        </w:rPr>
        <w:t>Diabetes</w:t>
      </w:r>
      <w:r w:rsidRPr="00344F4F">
        <w:rPr>
          <w:rFonts w:ascii="Times New Roman" w:hAnsi="Times New Roman" w:cs="Times New Roman"/>
          <w:lang w:val="en-GB"/>
        </w:rPr>
        <w:t xml:space="preserve">. </w:t>
      </w:r>
      <w:hyperlink r:id="rId17" w:history="1">
        <w:r w:rsidRPr="00344F4F">
          <w:rPr>
            <w:rStyle w:val="Hyperlink"/>
            <w:rFonts w:ascii="Times New Roman" w:hAnsi="Times New Roman" w:cs="Times New Roman"/>
            <w:lang w:val="en-GB"/>
          </w:rPr>
          <w:t>https://www.who.int/health-topics/diabetes</w:t>
        </w:r>
      </w:hyperlink>
      <w:r w:rsidRPr="00344F4F">
        <w:rPr>
          <w:rFonts w:ascii="Times New Roman" w:hAnsi="Times New Roman" w:cs="Times New Roman"/>
          <w:lang w:val="en-GB"/>
        </w:rPr>
        <w:t>.</w:t>
      </w:r>
    </w:p>
    <w:p w14:paraId="367C2288" w14:textId="77777777" w:rsidR="001E2781" w:rsidRPr="00344F4F" w:rsidRDefault="001E2781" w:rsidP="008E3DEC">
      <w:pPr>
        <w:spacing w:after="0" w:line="480" w:lineRule="auto"/>
        <w:contextualSpacing/>
        <w:jc w:val="both"/>
        <w:rPr>
          <w:rFonts w:ascii="Times New Roman" w:hAnsi="Times New Roman" w:cs="Times New Roman"/>
          <w:lang w:val="en-GB"/>
        </w:rPr>
      </w:pPr>
    </w:p>
    <w:sectPr w:rsidR="001E2781" w:rsidRPr="00344F4F">
      <w:headerReference w:type="even" r:id="rId18"/>
      <w:headerReference w:type="default" r:id="rId19"/>
      <w:footerReference w:type="even" r:id="rId20"/>
      <w:footerReference w:type="default" r:id="rId21"/>
      <w:headerReference w:type="first" r:id="rId22"/>
      <w:footerReference w:type="firs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AF7371E" w14:textId="77777777" w:rsidR="00422ED3" w:rsidRDefault="00422ED3" w:rsidP="005C378F">
      <w:pPr>
        <w:spacing w:after="0" w:line="240" w:lineRule="auto"/>
      </w:pPr>
      <w:r>
        <w:separator/>
      </w:r>
    </w:p>
  </w:endnote>
  <w:endnote w:type="continuationSeparator" w:id="0">
    <w:p w14:paraId="122EC6DE" w14:textId="77777777" w:rsidR="00422ED3" w:rsidRDefault="00422ED3" w:rsidP="005C37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A0A4D28" w14:textId="77777777" w:rsidR="00940589" w:rsidRDefault="00940589">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CED3B71" w14:textId="77777777" w:rsidR="00940589" w:rsidRDefault="00940589">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C517207" w14:textId="77777777" w:rsidR="00940589" w:rsidRDefault="0094058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3E3795E" w14:textId="77777777" w:rsidR="00422ED3" w:rsidRDefault="00422ED3" w:rsidP="005C378F">
      <w:pPr>
        <w:spacing w:after="0" w:line="240" w:lineRule="auto"/>
      </w:pPr>
      <w:r>
        <w:separator/>
      </w:r>
    </w:p>
  </w:footnote>
  <w:footnote w:type="continuationSeparator" w:id="0">
    <w:p w14:paraId="310124AE" w14:textId="77777777" w:rsidR="00422ED3" w:rsidRDefault="00422ED3" w:rsidP="005C378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D79CDB3" w14:textId="77777777" w:rsidR="00940589" w:rsidRDefault="00940589">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22050569"/>
      <w:docPartObj>
        <w:docPartGallery w:val="Page Numbers (Top of Page)"/>
        <w:docPartUnique/>
      </w:docPartObj>
    </w:sdtPr>
    <w:sdtEndPr>
      <w:rPr>
        <w:noProof/>
      </w:rPr>
    </w:sdtEndPr>
    <w:sdtContent>
      <w:p w14:paraId="5A3516CF" w14:textId="14B219A6" w:rsidR="008B3EEA" w:rsidRDefault="008B3EEA">
        <w:pPr>
          <w:pStyle w:val="Header"/>
          <w:jc w:val="right"/>
        </w:pPr>
        <w:r>
          <w:fldChar w:fldCharType="begin"/>
        </w:r>
        <w:r>
          <w:instrText xml:space="preserve"> PAGE   \* MERGEFORMAT </w:instrText>
        </w:r>
        <w:r>
          <w:fldChar w:fldCharType="separate"/>
        </w:r>
        <w:r w:rsidR="005B601D">
          <w:rPr>
            <w:noProof/>
          </w:rPr>
          <w:t>1</w:t>
        </w:r>
        <w:r>
          <w:rPr>
            <w:noProof/>
          </w:rPr>
          <w:fldChar w:fldCharType="end"/>
        </w:r>
      </w:p>
    </w:sdtContent>
  </w:sdt>
  <w:p w14:paraId="78ECAF8F" w14:textId="77777777" w:rsidR="005C378F" w:rsidRDefault="005C378F">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1ADEA21" w14:textId="77777777" w:rsidR="00940589" w:rsidRDefault="00940589">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13F17E2"/>
    <w:multiLevelType w:val="hybridMultilevel"/>
    <w:tmpl w:val="E662CA7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B5F9F"/>
    <w:rsid w:val="00034818"/>
    <w:rsid w:val="000423E1"/>
    <w:rsid w:val="0008445E"/>
    <w:rsid w:val="000A7D38"/>
    <w:rsid w:val="0010415D"/>
    <w:rsid w:val="001E2781"/>
    <w:rsid w:val="00261916"/>
    <w:rsid w:val="002D3E63"/>
    <w:rsid w:val="002E57CD"/>
    <w:rsid w:val="00313CD6"/>
    <w:rsid w:val="00344F4F"/>
    <w:rsid w:val="0035061E"/>
    <w:rsid w:val="00386CB9"/>
    <w:rsid w:val="003B6345"/>
    <w:rsid w:val="00422ED3"/>
    <w:rsid w:val="00435653"/>
    <w:rsid w:val="00437640"/>
    <w:rsid w:val="00474D61"/>
    <w:rsid w:val="00516828"/>
    <w:rsid w:val="005218DC"/>
    <w:rsid w:val="00530AFD"/>
    <w:rsid w:val="00581AF3"/>
    <w:rsid w:val="005B601D"/>
    <w:rsid w:val="005C378F"/>
    <w:rsid w:val="005D72C3"/>
    <w:rsid w:val="00623FC0"/>
    <w:rsid w:val="006327C8"/>
    <w:rsid w:val="006B7391"/>
    <w:rsid w:val="00720C3A"/>
    <w:rsid w:val="00731CAF"/>
    <w:rsid w:val="007449C0"/>
    <w:rsid w:val="007805BF"/>
    <w:rsid w:val="00851062"/>
    <w:rsid w:val="0087725D"/>
    <w:rsid w:val="008B3EEA"/>
    <w:rsid w:val="008C6A02"/>
    <w:rsid w:val="008C6A68"/>
    <w:rsid w:val="008E3DEC"/>
    <w:rsid w:val="00905E8F"/>
    <w:rsid w:val="00940589"/>
    <w:rsid w:val="0096384B"/>
    <w:rsid w:val="009B2D29"/>
    <w:rsid w:val="009F2B64"/>
    <w:rsid w:val="00A00C87"/>
    <w:rsid w:val="00A6663A"/>
    <w:rsid w:val="00AB18F3"/>
    <w:rsid w:val="00B87DAE"/>
    <w:rsid w:val="00C00075"/>
    <w:rsid w:val="00C1050C"/>
    <w:rsid w:val="00C40A5B"/>
    <w:rsid w:val="00CE5513"/>
    <w:rsid w:val="00D83109"/>
    <w:rsid w:val="00EB5F9F"/>
    <w:rsid w:val="00EC5449"/>
    <w:rsid w:val="00F62D82"/>
    <w:rsid w:val="00FC6880"/>
    <w:rsid w:val="00FE78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927D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B5F9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B5F9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B5F9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B5F9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B5F9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B5F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5F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5F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5F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5F9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B5F9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B5F9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B5F9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B5F9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B5F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5F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5F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5F9F"/>
    <w:rPr>
      <w:rFonts w:eastAsiaTheme="majorEastAsia" w:cstheme="majorBidi"/>
      <w:color w:val="272727" w:themeColor="text1" w:themeTint="D8"/>
    </w:rPr>
  </w:style>
  <w:style w:type="paragraph" w:styleId="Title">
    <w:name w:val="Title"/>
    <w:basedOn w:val="Normal"/>
    <w:next w:val="Normal"/>
    <w:link w:val="TitleChar"/>
    <w:uiPriority w:val="10"/>
    <w:qFormat/>
    <w:rsid w:val="00EB5F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5F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5F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5F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5F9F"/>
    <w:pPr>
      <w:spacing w:before="160"/>
      <w:jc w:val="center"/>
    </w:pPr>
    <w:rPr>
      <w:i/>
      <w:iCs/>
      <w:color w:val="404040" w:themeColor="text1" w:themeTint="BF"/>
    </w:rPr>
  </w:style>
  <w:style w:type="character" w:customStyle="1" w:styleId="QuoteChar">
    <w:name w:val="Quote Char"/>
    <w:basedOn w:val="DefaultParagraphFont"/>
    <w:link w:val="Quote"/>
    <w:uiPriority w:val="29"/>
    <w:rsid w:val="00EB5F9F"/>
    <w:rPr>
      <w:i/>
      <w:iCs/>
      <w:color w:val="404040" w:themeColor="text1" w:themeTint="BF"/>
    </w:rPr>
  </w:style>
  <w:style w:type="paragraph" w:styleId="ListParagraph">
    <w:name w:val="List Paragraph"/>
    <w:basedOn w:val="Normal"/>
    <w:uiPriority w:val="34"/>
    <w:qFormat/>
    <w:rsid w:val="00EB5F9F"/>
    <w:pPr>
      <w:ind w:left="720"/>
      <w:contextualSpacing/>
    </w:pPr>
  </w:style>
  <w:style w:type="character" w:styleId="IntenseEmphasis">
    <w:name w:val="Intense Emphasis"/>
    <w:basedOn w:val="DefaultParagraphFont"/>
    <w:uiPriority w:val="21"/>
    <w:qFormat/>
    <w:rsid w:val="00EB5F9F"/>
    <w:rPr>
      <w:i/>
      <w:iCs/>
      <w:color w:val="2F5496" w:themeColor="accent1" w:themeShade="BF"/>
    </w:rPr>
  </w:style>
  <w:style w:type="paragraph" w:styleId="IntenseQuote">
    <w:name w:val="Intense Quote"/>
    <w:basedOn w:val="Normal"/>
    <w:next w:val="Normal"/>
    <w:link w:val="IntenseQuoteChar"/>
    <w:uiPriority w:val="30"/>
    <w:qFormat/>
    <w:rsid w:val="00EB5F9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B5F9F"/>
    <w:rPr>
      <w:i/>
      <w:iCs/>
      <w:color w:val="2F5496" w:themeColor="accent1" w:themeShade="BF"/>
    </w:rPr>
  </w:style>
  <w:style w:type="character" w:styleId="IntenseReference">
    <w:name w:val="Intense Reference"/>
    <w:basedOn w:val="DefaultParagraphFont"/>
    <w:uiPriority w:val="32"/>
    <w:qFormat/>
    <w:rsid w:val="00EB5F9F"/>
    <w:rPr>
      <w:b/>
      <w:bCs/>
      <w:smallCaps/>
      <w:color w:val="2F5496" w:themeColor="accent1" w:themeShade="BF"/>
      <w:spacing w:val="5"/>
    </w:rPr>
  </w:style>
  <w:style w:type="paragraph" w:styleId="Header">
    <w:name w:val="header"/>
    <w:basedOn w:val="Normal"/>
    <w:link w:val="HeaderChar"/>
    <w:uiPriority w:val="99"/>
    <w:unhideWhenUsed/>
    <w:rsid w:val="005C378F"/>
    <w:pPr>
      <w:tabs>
        <w:tab w:val="center" w:pos="4680"/>
        <w:tab w:val="right" w:pos="9360"/>
      </w:tabs>
      <w:spacing w:after="0" w:line="240" w:lineRule="auto"/>
    </w:pPr>
  </w:style>
  <w:style w:type="character" w:customStyle="1" w:styleId="HeaderChar">
    <w:name w:val="Header Char"/>
    <w:basedOn w:val="DefaultParagraphFont"/>
    <w:link w:val="Header"/>
    <w:uiPriority w:val="99"/>
    <w:rsid w:val="005C378F"/>
  </w:style>
  <w:style w:type="paragraph" w:styleId="Footer">
    <w:name w:val="footer"/>
    <w:basedOn w:val="Normal"/>
    <w:link w:val="FooterChar"/>
    <w:uiPriority w:val="99"/>
    <w:unhideWhenUsed/>
    <w:rsid w:val="005C378F"/>
    <w:pPr>
      <w:tabs>
        <w:tab w:val="center" w:pos="4680"/>
        <w:tab w:val="right" w:pos="9360"/>
      </w:tabs>
      <w:spacing w:after="0" w:line="240" w:lineRule="auto"/>
    </w:pPr>
  </w:style>
  <w:style w:type="character" w:customStyle="1" w:styleId="FooterChar">
    <w:name w:val="Footer Char"/>
    <w:basedOn w:val="DefaultParagraphFont"/>
    <w:link w:val="Footer"/>
    <w:uiPriority w:val="99"/>
    <w:rsid w:val="005C378F"/>
  </w:style>
  <w:style w:type="character" w:styleId="Hyperlink">
    <w:name w:val="Hyperlink"/>
    <w:basedOn w:val="DefaultParagraphFont"/>
    <w:uiPriority w:val="99"/>
    <w:unhideWhenUsed/>
    <w:rsid w:val="006B7391"/>
    <w:rPr>
      <w:color w:val="0563C1" w:themeColor="hyperlink"/>
      <w:u w:val="single"/>
    </w:rPr>
  </w:style>
  <w:style w:type="character" w:customStyle="1" w:styleId="UnresolvedMention1">
    <w:name w:val="Unresolved Mention1"/>
    <w:basedOn w:val="DefaultParagraphFont"/>
    <w:uiPriority w:val="99"/>
    <w:semiHidden/>
    <w:unhideWhenUsed/>
    <w:rsid w:val="00F62D82"/>
    <w:rPr>
      <w:color w:val="605E5C"/>
      <w:shd w:val="clear" w:color="auto" w:fill="E1DFDD"/>
    </w:rPr>
  </w:style>
  <w:style w:type="paragraph" w:styleId="BalloonText">
    <w:name w:val="Balloon Text"/>
    <w:basedOn w:val="Normal"/>
    <w:link w:val="BalloonTextChar"/>
    <w:uiPriority w:val="99"/>
    <w:semiHidden/>
    <w:unhideWhenUsed/>
    <w:rsid w:val="00344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4F4F"/>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B5F9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B5F9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B5F9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B5F9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B5F9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B5F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5F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5F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5F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5F9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B5F9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B5F9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B5F9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B5F9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B5F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5F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5F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5F9F"/>
    <w:rPr>
      <w:rFonts w:eastAsiaTheme="majorEastAsia" w:cstheme="majorBidi"/>
      <w:color w:val="272727" w:themeColor="text1" w:themeTint="D8"/>
    </w:rPr>
  </w:style>
  <w:style w:type="paragraph" w:styleId="Title">
    <w:name w:val="Title"/>
    <w:basedOn w:val="Normal"/>
    <w:next w:val="Normal"/>
    <w:link w:val="TitleChar"/>
    <w:uiPriority w:val="10"/>
    <w:qFormat/>
    <w:rsid w:val="00EB5F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5F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5F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5F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5F9F"/>
    <w:pPr>
      <w:spacing w:before="160"/>
      <w:jc w:val="center"/>
    </w:pPr>
    <w:rPr>
      <w:i/>
      <w:iCs/>
      <w:color w:val="404040" w:themeColor="text1" w:themeTint="BF"/>
    </w:rPr>
  </w:style>
  <w:style w:type="character" w:customStyle="1" w:styleId="QuoteChar">
    <w:name w:val="Quote Char"/>
    <w:basedOn w:val="DefaultParagraphFont"/>
    <w:link w:val="Quote"/>
    <w:uiPriority w:val="29"/>
    <w:rsid w:val="00EB5F9F"/>
    <w:rPr>
      <w:i/>
      <w:iCs/>
      <w:color w:val="404040" w:themeColor="text1" w:themeTint="BF"/>
    </w:rPr>
  </w:style>
  <w:style w:type="paragraph" w:styleId="ListParagraph">
    <w:name w:val="List Paragraph"/>
    <w:basedOn w:val="Normal"/>
    <w:uiPriority w:val="34"/>
    <w:qFormat/>
    <w:rsid w:val="00EB5F9F"/>
    <w:pPr>
      <w:ind w:left="720"/>
      <w:contextualSpacing/>
    </w:pPr>
  </w:style>
  <w:style w:type="character" w:styleId="IntenseEmphasis">
    <w:name w:val="Intense Emphasis"/>
    <w:basedOn w:val="DefaultParagraphFont"/>
    <w:uiPriority w:val="21"/>
    <w:qFormat/>
    <w:rsid w:val="00EB5F9F"/>
    <w:rPr>
      <w:i/>
      <w:iCs/>
      <w:color w:val="2F5496" w:themeColor="accent1" w:themeShade="BF"/>
    </w:rPr>
  </w:style>
  <w:style w:type="paragraph" w:styleId="IntenseQuote">
    <w:name w:val="Intense Quote"/>
    <w:basedOn w:val="Normal"/>
    <w:next w:val="Normal"/>
    <w:link w:val="IntenseQuoteChar"/>
    <w:uiPriority w:val="30"/>
    <w:qFormat/>
    <w:rsid w:val="00EB5F9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B5F9F"/>
    <w:rPr>
      <w:i/>
      <w:iCs/>
      <w:color w:val="2F5496" w:themeColor="accent1" w:themeShade="BF"/>
    </w:rPr>
  </w:style>
  <w:style w:type="character" w:styleId="IntenseReference">
    <w:name w:val="Intense Reference"/>
    <w:basedOn w:val="DefaultParagraphFont"/>
    <w:uiPriority w:val="32"/>
    <w:qFormat/>
    <w:rsid w:val="00EB5F9F"/>
    <w:rPr>
      <w:b/>
      <w:bCs/>
      <w:smallCaps/>
      <w:color w:val="2F5496" w:themeColor="accent1" w:themeShade="BF"/>
      <w:spacing w:val="5"/>
    </w:rPr>
  </w:style>
  <w:style w:type="paragraph" w:styleId="Header">
    <w:name w:val="header"/>
    <w:basedOn w:val="Normal"/>
    <w:link w:val="HeaderChar"/>
    <w:uiPriority w:val="99"/>
    <w:unhideWhenUsed/>
    <w:rsid w:val="005C378F"/>
    <w:pPr>
      <w:tabs>
        <w:tab w:val="center" w:pos="4680"/>
        <w:tab w:val="right" w:pos="9360"/>
      </w:tabs>
      <w:spacing w:after="0" w:line="240" w:lineRule="auto"/>
    </w:pPr>
  </w:style>
  <w:style w:type="character" w:customStyle="1" w:styleId="HeaderChar">
    <w:name w:val="Header Char"/>
    <w:basedOn w:val="DefaultParagraphFont"/>
    <w:link w:val="Header"/>
    <w:uiPriority w:val="99"/>
    <w:rsid w:val="005C378F"/>
  </w:style>
  <w:style w:type="paragraph" w:styleId="Footer">
    <w:name w:val="footer"/>
    <w:basedOn w:val="Normal"/>
    <w:link w:val="FooterChar"/>
    <w:uiPriority w:val="99"/>
    <w:unhideWhenUsed/>
    <w:rsid w:val="005C378F"/>
    <w:pPr>
      <w:tabs>
        <w:tab w:val="center" w:pos="4680"/>
        <w:tab w:val="right" w:pos="9360"/>
      </w:tabs>
      <w:spacing w:after="0" w:line="240" w:lineRule="auto"/>
    </w:pPr>
  </w:style>
  <w:style w:type="character" w:customStyle="1" w:styleId="FooterChar">
    <w:name w:val="Footer Char"/>
    <w:basedOn w:val="DefaultParagraphFont"/>
    <w:link w:val="Footer"/>
    <w:uiPriority w:val="99"/>
    <w:rsid w:val="005C378F"/>
  </w:style>
  <w:style w:type="character" w:styleId="Hyperlink">
    <w:name w:val="Hyperlink"/>
    <w:basedOn w:val="DefaultParagraphFont"/>
    <w:uiPriority w:val="99"/>
    <w:unhideWhenUsed/>
    <w:rsid w:val="006B7391"/>
    <w:rPr>
      <w:color w:val="0563C1" w:themeColor="hyperlink"/>
      <w:u w:val="single"/>
    </w:rPr>
  </w:style>
  <w:style w:type="character" w:customStyle="1" w:styleId="UnresolvedMention1">
    <w:name w:val="Unresolved Mention1"/>
    <w:basedOn w:val="DefaultParagraphFont"/>
    <w:uiPriority w:val="99"/>
    <w:semiHidden/>
    <w:unhideWhenUsed/>
    <w:rsid w:val="00F62D82"/>
    <w:rPr>
      <w:color w:val="605E5C"/>
      <w:shd w:val="clear" w:color="auto" w:fill="E1DFDD"/>
    </w:rPr>
  </w:style>
  <w:style w:type="paragraph" w:styleId="BalloonText">
    <w:name w:val="Balloon Text"/>
    <w:basedOn w:val="Normal"/>
    <w:link w:val="BalloonTextChar"/>
    <w:uiPriority w:val="99"/>
    <w:semiHidden/>
    <w:unhideWhenUsed/>
    <w:rsid w:val="00344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4F4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ebarchive.nationalarchives.gov.uk/ukgwa/20250511091243/https://www.longtermplan.nhs.uk/" TargetMode="External"/><Relationship Id="rId18" Type="http://schemas.openxmlformats.org/officeDocument/2006/relationships/header" Target="header1.xml"/><Relationship Id="rId3" Type="http://schemas.microsoft.com/office/2007/relationships/stylesWithEffects" Target="stylesWithEffect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www.england.nhs.uk/about/equality/equality-hub/national-healthcare-inequalities-improvement-programme/core20plus5/core20plus5-cyp/" TargetMode="External"/><Relationship Id="rId17" Type="http://schemas.openxmlformats.org/officeDocument/2006/relationships/hyperlink" Target="https://www.who.int/health-topics/diabete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legislation.gov.uk/ukpga/2018/12/contents"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legislation.gov.uk/ukpga/2010/15/contents"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periodiabetes.org/guidance/nice-guideline-type-2-diabetes-in-adults-management/" TargetMode="External"/><Relationship Id="rId23" Type="http://schemas.openxmlformats.org/officeDocument/2006/relationships/footer" Target="footer3.xml"/><Relationship Id="rId10" Type="http://schemas.openxmlformats.org/officeDocument/2006/relationships/hyperlink" Target="https://www.diabetes.org.uk/about-diabetes/type-2-diabetes/diabetes-ethnicity" TargetMode="External"/><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nice.org.uk/guidance/ng28"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1467</Words>
  <Characters>8367</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9815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2026-07-11T09:52:00Z</dcterms:created>
  <dcterms:modified xsi:type="dcterms:W3CDTF">2026-07-11T09:52:00Z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195c1213-de6d-4aac-9742-52ab5744b3ea</vt:lpwstr>
  </property>
</Properties>
</file>