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32359" w14:textId="77777777" w:rsidR="003A5E99" w:rsidRPr="00A85BFE" w:rsidRDefault="003A5E99" w:rsidP="003A5E99">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6A142DEF" wp14:editId="2333260F">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2AC00166" w14:textId="77777777" w:rsidR="003A5E99" w:rsidRPr="00A406E5" w:rsidRDefault="003A5E99" w:rsidP="003A5E9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3A5E99" w:rsidRPr="00A406E5" w14:paraId="2E455027" w14:textId="77777777" w:rsidTr="001F7591">
        <w:tc>
          <w:tcPr>
            <w:tcW w:w="9922" w:type="dxa"/>
            <w:shd w:val="clear" w:color="auto" w:fill="C0C0C0"/>
          </w:tcPr>
          <w:p w14:paraId="23026765" w14:textId="77777777" w:rsidR="003A5E99" w:rsidRPr="00A406E5" w:rsidRDefault="003A5E99" w:rsidP="001F7591">
            <w:pPr>
              <w:pStyle w:val="Heading4"/>
              <w:rPr>
                <w:rFonts w:ascii="Arial" w:hAnsi="Arial" w:cs="Arial"/>
                <w:b w:val="0"/>
                <w:bCs w:val="0"/>
              </w:rPr>
            </w:pPr>
            <w:r w:rsidRPr="6D4D0207">
              <w:rPr>
                <w:rFonts w:ascii="Arial" w:hAnsi="Arial" w:cs="Arial"/>
              </w:rPr>
              <w:t xml:space="preserve">LEVEL 6 ASSESSMENT SPECIFICATION </w:t>
            </w:r>
          </w:p>
        </w:tc>
      </w:tr>
    </w:tbl>
    <w:p w14:paraId="3420C66E" w14:textId="77777777" w:rsidR="003A5E99" w:rsidRPr="00A406E5" w:rsidRDefault="003A5E99" w:rsidP="003A5E9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A5E99" w:rsidRPr="00A406E5" w14:paraId="3D167456" w14:textId="77777777" w:rsidTr="001F7591">
        <w:tc>
          <w:tcPr>
            <w:tcW w:w="2093" w:type="dxa"/>
            <w:shd w:val="clear" w:color="auto" w:fill="auto"/>
          </w:tcPr>
          <w:p w14:paraId="686930C4" w14:textId="77777777" w:rsidR="003A5E99" w:rsidRPr="00A406E5" w:rsidRDefault="003A5E99" w:rsidP="001F7591">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2680C1FF" w14:textId="0D4BC44A" w:rsidR="003A5E99" w:rsidRPr="00A406E5" w:rsidRDefault="003A5E99" w:rsidP="001F759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Kate Evans</w:t>
            </w:r>
          </w:p>
        </w:tc>
        <w:tc>
          <w:tcPr>
            <w:tcW w:w="2268" w:type="dxa"/>
            <w:shd w:val="clear" w:color="auto" w:fill="D9D9D9" w:themeFill="background1" w:themeFillShade="D9"/>
          </w:tcPr>
          <w:p w14:paraId="349F119A" w14:textId="77777777" w:rsidR="003A5E99" w:rsidRPr="00A406E5" w:rsidRDefault="003A5E99" w:rsidP="001F7591">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5573231A" w14:textId="4F4FFBF8" w:rsidR="003A5E99" w:rsidRPr="00A406E5" w:rsidRDefault="003A5E99" w:rsidP="001F7591">
            <w:pPr>
              <w:spacing w:before="120" w:after="120"/>
              <w:jc w:val="both"/>
              <w:rPr>
                <w:rFonts w:ascii="Arial" w:hAnsi="Arial" w:cs="Arial"/>
                <w:b/>
                <w:sz w:val="22"/>
                <w:szCs w:val="22"/>
              </w:rPr>
            </w:pPr>
            <w:r>
              <w:rPr>
                <w:rFonts w:ascii="Arial" w:hAnsi="Arial" w:cs="Arial"/>
                <w:b/>
                <w:sz w:val="22"/>
                <w:szCs w:val="22"/>
              </w:rPr>
              <w:t>1401156</w:t>
            </w:r>
          </w:p>
        </w:tc>
      </w:tr>
      <w:tr w:rsidR="003A5E99" w:rsidRPr="00A406E5" w14:paraId="28716DC1" w14:textId="77777777" w:rsidTr="001F7591">
        <w:tc>
          <w:tcPr>
            <w:tcW w:w="2093" w:type="dxa"/>
            <w:shd w:val="clear" w:color="auto" w:fill="auto"/>
          </w:tcPr>
          <w:p w14:paraId="2179E38E" w14:textId="77777777" w:rsidR="003A5E99" w:rsidRPr="00A406E5" w:rsidRDefault="003A5E99" w:rsidP="001F7591">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5C1B9008" w14:textId="16E7779E" w:rsidR="003A5E99" w:rsidRPr="00A406E5" w:rsidRDefault="003A5E99" w:rsidP="001F7591">
            <w:pPr>
              <w:spacing w:before="120" w:after="120"/>
              <w:jc w:val="both"/>
              <w:rPr>
                <w:rFonts w:ascii="Arial" w:hAnsi="Arial" w:cs="Arial"/>
                <w:b/>
                <w:sz w:val="22"/>
                <w:szCs w:val="22"/>
              </w:rPr>
            </w:pPr>
            <w:r>
              <w:rPr>
                <w:rFonts w:ascii="Arial" w:hAnsi="Arial" w:cs="Arial"/>
                <w:b/>
                <w:sz w:val="22"/>
                <w:szCs w:val="22"/>
              </w:rPr>
              <w:t>Secondary PGCE Religious Studies</w:t>
            </w:r>
          </w:p>
        </w:tc>
      </w:tr>
      <w:tr w:rsidR="003A5E99" w:rsidRPr="00A406E5" w14:paraId="02F1615D" w14:textId="77777777" w:rsidTr="001F7591">
        <w:tc>
          <w:tcPr>
            <w:tcW w:w="2093" w:type="dxa"/>
            <w:shd w:val="clear" w:color="auto" w:fill="auto"/>
          </w:tcPr>
          <w:p w14:paraId="228C5FB4" w14:textId="77777777" w:rsidR="003A5E99" w:rsidRPr="00A406E5" w:rsidRDefault="003A5E99" w:rsidP="001F7591">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7E404704" w14:textId="77777777" w:rsidR="003A5E99" w:rsidRPr="00A406E5" w:rsidRDefault="003A5E99" w:rsidP="001F7591">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3A5E99" w:rsidRPr="00A406E5" w14:paraId="39D31BA6" w14:textId="77777777" w:rsidTr="001F7591">
        <w:tc>
          <w:tcPr>
            <w:tcW w:w="2093" w:type="dxa"/>
            <w:shd w:val="clear" w:color="auto" w:fill="auto"/>
          </w:tcPr>
          <w:p w14:paraId="0130D879" w14:textId="77777777" w:rsidR="003A5E99" w:rsidRPr="00A406E5" w:rsidRDefault="003A5E99" w:rsidP="001F7591">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49ED4977" w14:textId="77777777" w:rsidR="003A5E99" w:rsidRPr="00A406E5" w:rsidRDefault="003A5E99" w:rsidP="001F7591">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2F282AD9" w14:textId="77777777" w:rsidR="003A5E99" w:rsidRPr="004D5E9B" w:rsidRDefault="003A5E99" w:rsidP="001F7591">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33009EA6" w14:textId="77777777" w:rsidR="003A5E99" w:rsidRPr="00A406E5" w:rsidRDefault="003A5E99" w:rsidP="001F7591">
            <w:pPr>
              <w:spacing w:before="120" w:after="120"/>
              <w:jc w:val="both"/>
              <w:rPr>
                <w:rFonts w:ascii="Arial" w:hAnsi="Arial" w:cs="Arial"/>
                <w:b/>
                <w:sz w:val="22"/>
                <w:szCs w:val="22"/>
              </w:rPr>
            </w:pPr>
            <w:r>
              <w:rPr>
                <w:rFonts w:ascii="Arial" w:hAnsi="Arial" w:cs="Arial"/>
                <w:b/>
                <w:sz w:val="22"/>
                <w:szCs w:val="22"/>
              </w:rPr>
              <w:t>50%</w:t>
            </w:r>
          </w:p>
        </w:tc>
      </w:tr>
      <w:tr w:rsidR="003A5E99" w:rsidRPr="00A406E5" w14:paraId="25E37EA3" w14:textId="77777777" w:rsidTr="001F7591">
        <w:tc>
          <w:tcPr>
            <w:tcW w:w="2093" w:type="dxa"/>
            <w:shd w:val="clear" w:color="auto" w:fill="auto"/>
          </w:tcPr>
          <w:p w14:paraId="72D884DF" w14:textId="77777777" w:rsidR="003A5E99" w:rsidRPr="00A406E5" w:rsidRDefault="003A5E99" w:rsidP="001F7591">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776E497B" w14:textId="77777777" w:rsidR="003A5E99" w:rsidRPr="00A406E5" w:rsidRDefault="003A5E99" w:rsidP="001F7591">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5D05F83B" w14:textId="77777777" w:rsidR="003A5E99" w:rsidRPr="00A406E5" w:rsidRDefault="003A5E99" w:rsidP="001F7591">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4910D5B6" w14:textId="091BBAB5" w:rsidR="003A5E99" w:rsidRPr="00A406E5" w:rsidRDefault="0079187A" w:rsidP="001F7591">
            <w:pPr>
              <w:spacing w:before="120" w:after="120"/>
              <w:jc w:val="both"/>
              <w:rPr>
                <w:rFonts w:ascii="Arial" w:hAnsi="Arial" w:cs="Arial"/>
                <w:b/>
                <w:sz w:val="22"/>
                <w:szCs w:val="22"/>
              </w:rPr>
            </w:pPr>
            <w:r>
              <w:rPr>
                <w:rFonts w:ascii="Arial" w:hAnsi="Arial" w:cs="Arial"/>
                <w:b/>
                <w:sz w:val="22"/>
                <w:szCs w:val="22"/>
              </w:rPr>
              <w:t>Rachel Bendall</w:t>
            </w:r>
          </w:p>
        </w:tc>
      </w:tr>
      <w:tr w:rsidR="003A5E99" w:rsidRPr="00A406E5" w14:paraId="0B976B63" w14:textId="77777777" w:rsidTr="001F7591">
        <w:tc>
          <w:tcPr>
            <w:tcW w:w="2093" w:type="dxa"/>
            <w:shd w:val="clear" w:color="auto" w:fill="auto"/>
          </w:tcPr>
          <w:p w14:paraId="237DECB0" w14:textId="77777777" w:rsidR="003A5E99" w:rsidRPr="00A406E5" w:rsidRDefault="003A5E99" w:rsidP="001F7591">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30EDDBA1" w14:textId="77777777" w:rsidR="003A5E99" w:rsidRPr="00A406E5" w:rsidRDefault="003A5E99" w:rsidP="001F7591">
            <w:pPr>
              <w:spacing w:before="120" w:after="120"/>
              <w:jc w:val="both"/>
              <w:rPr>
                <w:rFonts w:ascii="Arial" w:hAnsi="Arial" w:cs="Arial"/>
                <w:b/>
                <w:sz w:val="22"/>
                <w:szCs w:val="22"/>
              </w:rPr>
            </w:pPr>
            <w:r>
              <w:rPr>
                <w:rFonts w:ascii="Arial" w:hAnsi="Arial" w:cs="Arial"/>
                <w:b/>
                <w:sz w:val="22"/>
                <w:szCs w:val="22"/>
              </w:rPr>
              <w:t xml:space="preserve">Part B, (i) and (ii) </w:t>
            </w:r>
          </w:p>
        </w:tc>
        <w:tc>
          <w:tcPr>
            <w:tcW w:w="2268" w:type="dxa"/>
            <w:shd w:val="clear" w:color="auto" w:fill="auto"/>
          </w:tcPr>
          <w:p w14:paraId="300F721A" w14:textId="77777777" w:rsidR="003A5E99" w:rsidRPr="00A406E5" w:rsidRDefault="003A5E99" w:rsidP="001F7591">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5B991547" w14:textId="77777777" w:rsidR="003A5E99" w:rsidRDefault="003A5E99" w:rsidP="003A5E99">
            <w:pPr>
              <w:pStyle w:val="ListParagraph"/>
              <w:numPr>
                <w:ilvl w:val="0"/>
                <w:numId w:val="4"/>
              </w:numPr>
              <w:spacing w:before="120" w:after="120"/>
              <w:jc w:val="both"/>
              <w:rPr>
                <w:rFonts w:ascii="Arial" w:hAnsi="Arial" w:cs="Arial"/>
                <w:b/>
                <w:sz w:val="22"/>
                <w:szCs w:val="22"/>
              </w:rPr>
            </w:pPr>
            <w:r>
              <w:rPr>
                <w:rFonts w:ascii="Arial" w:hAnsi="Arial" w:cs="Arial"/>
                <w:b/>
                <w:sz w:val="22"/>
                <w:szCs w:val="22"/>
              </w:rPr>
              <w:t>= 1,500</w:t>
            </w:r>
          </w:p>
          <w:p w14:paraId="1AD229B9" w14:textId="77777777" w:rsidR="003A5E99" w:rsidRPr="006E02E8" w:rsidRDefault="003A5E99" w:rsidP="003A5E99">
            <w:pPr>
              <w:pStyle w:val="ListParagraph"/>
              <w:numPr>
                <w:ilvl w:val="0"/>
                <w:numId w:val="4"/>
              </w:numPr>
              <w:spacing w:before="120" w:after="120"/>
              <w:jc w:val="both"/>
              <w:rPr>
                <w:rFonts w:ascii="Arial" w:hAnsi="Arial" w:cs="Arial"/>
                <w:b/>
                <w:sz w:val="22"/>
                <w:szCs w:val="22"/>
              </w:rPr>
            </w:pPr>
            <w:r>
              <w:rPr>
                <w:rFonts w:ascii="Arial" w:hAnsi="Arial" w:cs="Arial"/>
                <w:b/>
                <w:sz w:val="22"/>
                <w:szCs w:val="22"/>
              </w:rPr>
              <w:t>= 2,000</w:t>
            </w:r>
          </w:p>
        </w:tc>
      </w:tr>
      <w:tr w:rsidR="003A5E99" w:rsidRPr="00A406E5" w14:paraId="2D64BCED" w14:textId="77777777" w:rsidTr="001F7591">
        <w:tc>
          <w:tcPr>
            <w:tcW w:w="2093" w:type="dxa"/>
            <w:shd w:val="clear" w:color="auto" w:fill="auto"/>
          </w:tcPr>
          <w:p w14:paraId="4AFF6BE3" w14:textId="77777777" w:rsidR="003A5E99" w:rsidRPr="00A406E5" w:rsidRDefault="003A5E99" w:rsidP="001F7591">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43DAC2C6" w14:textId="77777777" w:rsidR="003A5E99" w:rsidRPr="00A406E5" w:rsidRDefault="003A5E99" w:rsidP="001F7591">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3A6F0191" w14:textId="77777777" w:rsidR="003A5E99" w:rsidRPr="00A406E5" w:rsidRDefault="003A5E99" w:rsidP="001F7591">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4F9BF722" w14:textId="77777777" w:rsidR="003A5E99" w:rsidRPr="00A406E5" w:rsidRDefault="003A5E99" w:rsidP="001F7591">
            <w:pPr>
              <w:spacing w:before="120" w:after="120"/>
              <w:jc w:val="both"/>
              <w:rPr>
                <w:rFonts w:ascii="Arial" w:hAnsi="Arial" w:cs="Arial"/>
                <w:b/>
                <w:sz w:val="22"/>
                <w:szCs w:val="22"/>
              </w:rPr>
            </w:pPr>
            <w:r>
              <w:rPr>
                <w:rFonts w:ascii="Arial" w:hAnsi="Arial" w:cs="Arial"/>
                <w:b/>
                <w:sz w:val="22"/>
                <w:szCs w:val="22"/>
              </w:rPr>
              <w:t>17 December 2018</w:t>
            </w:r>
          </w:p>
        </w:tc>
      </w:tr>
      <w:tr w:rsidR="003A5E99" w:rsidRPr="00A406E5" w14:paraId="5EF6E976" w14:textId="77777777" w:rsidTr="001F7591">
        <w:tc>
          <w:tcPr>
            <w:tcW w:w="2093" w:type="dxa"/>
            <w:shd w:val="clear" w:color="auto" w:fill="auto"/>
          </w:tcPr>
          <w:p w14:paraId="0CB0A751" w14:textId="77777777" w:rsidR="003A5E99" w:rsidRPr="00A406E5" w:rsidRDefault="003A5E99" w:rsidP="001F7591">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700F9262" w14:textId="77777777" w:rsidR="003A5E99" w:rsidRPr="00A406E5" w:rsidRDefault="003A5E99" w:rsidP="001F7591">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6FB024" w14:textId="77777777" w:rsidR="003A5E99" w:rsidRPr="00A406E5" w:rsidRDefault="003A5E99" w:rsidP="001F7591">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77C51656" w14:textId="77777777" w:rsidR="003A5E99" w:rsidRPr="00A406E5" w:rsidRDefault="003A5E99" w:rsidP="001F7591">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3A5E99" w:rsidRPr="00A406E5" w14:paraId="77890C4D" w14:textId="77777777" w:rsidTr="001F7591">
        <w:tc>
          <w:tcPr>
            <w:tcW w:w="2093" w:type="dxa"/>
            <w:shd w:val="clear" w:color="auto" w:fill="auto"/>
          </w:tcPr>
          <w:p w14:paraId="41673666" w14:textId="77777777" w:rsidR="003A5E99" w:rsidRPr="00A406E5" w:rsidRDefault="003A5E99" w:rsidP="001F7591">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2F9EBB6D" w14:textId="77777777" w:rsidR="003A5E99" w:rsidRPr="00A406E5" w:rsidRDefault="003A5E99" w:rsidP="001F7591">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FA9DFA8" w14:textId="77777777" w:rsidR="003A5E99" w:rsidRPr="00A406E5" w:rsidRDefault="003A5E99" w:rsidP="003A5E99">
      <w:pPr>
        <w:rPr>
          <w:rFonts w:ascii="Arial" w:hAnsi="Arial" w:cs="Arial"/>
          <w:sz w:val="32"/>
        </w:rPr>
      </w:pPr>
    </w:p>
    <w:p w14:paraId="12F60946" w14:textId="77777777" w:rsidR="003A5E99" w:rsidRPr="00A406E5" w:rsidRDefault="003A5E99" w:rsidP="003A5E99">
      <w:pPr>
        <w:rPr>
          <w:rFonts w:ascii="Arial" w:hAnsi="Arial" w:cs="Arial"/>
          <w:sz w:val="32"/>
        </w:rPr>
      </w:pPr>
    </w:p>
    <w:p w14:paraId="03CE82B9" w14:textId="77777777" w:rsidR="003A5E99" w:rsidRPr="00A406E5" w:rsidRDefault="003A5E99" w:rsidP="003A5E99">
      <w:pPr>
        <w:rPr>
          <w:rFonts w:ascii="Arial" w:hAnsi="Arial" w:cs="Arial"/>
          <w:sz w:val="32"/>
        </w:rPr>
      </w:pPr>
    </w:p>
    <w:p w14:paraId="2479A0D7" w14:textId="77777777" w:rsidR="003A5E99" w:rsidRPr="00A406E5" w:rsidRDefault="003A5E99" w:rsidP="003A5E99">
      <w:pPr>
        <w:rPr>
          <w:rFonts w:ascii="Arial" w:hAnsi="Arial" w:cs="Arial"/>
          <w:sz w:val="32"/>
        </w:rPr>
      </w:pPr>
    </w:p>
    <w:p w14:paraId="691C2355" w14:textId="77777777" w:rsidR="003A5E99" w:rsidRPr="00A406E5" w:rsidRDefault="003A5E99" w:rsidP="003A5E99">
      <w:pPr>
        <w:rPr>
          <w:rFonts w:ascii="Arial" w:hAnsi="Arial" w:cs="Arial"/>
          <w:sz w:val="32"/>
        </w:rPr>
      </w:pPr>
    </w:p>
    <w:p w14:paraId="77845BCD" w14:textId="77777777" w:rsidR="003A5E99" w:rsidRPr="00A406E5" w:rsidRDefault="003A5E99" w:rsidP="003A5E99">
      <w:pPr>
        <w:rPr>
          <w:rFonts w:ascii="Arial" w:hAnsi="Arial" w:cs="Arial"/>
          <w:sz w:val="32"/>
        </w:rPr>
      </w:pPr>
    </w:p>
    <w:p w14:paraId="2BC2C534" w14:textId="77777777" w:rsidR="003A5E99" w:rsidRPr="00F735D4" w:rsidRDefault="003A5E99" w:rsidP="003A5E99">
      <w:pPr>
        <w:rPr>
          <w:rFonts w:ascii="Arial" w:hAnsi="Arial" w:cs="Arial"/>
          <w:sz w:val="32"/>
        </w:rPr>
      </w:pPr>
    </w:p>
    <w:p w14:paraId="11BDCABB" w14:textId="7B5F759B" w:rsidR="00EB606E" w:rsidRPr="007F2C21" w:rsidRDefault="002137BB" w:rsidP="007F2C21">
      <w:pPr>
        <w:jc w:val="both"/>
        <w:rPr>
          <w:rFonts w:eastAsia="Times New Roman" w:cs="Times New Roman"/>
          <w:color w:val="222222"/>
          <w:shd w:val="clear" w:color="auto" w:fill="FFFFFF"/>
        </w:rPr>
      </w:pPr>
      <w:r w:rsidRPr="007F2C21">
        <w:lastRenderedPageBreak/>
        <w:t>Throughout my teaching experience so far</w:t>
      </w:r>
      <w:r w:rsidR="005E0E24" w:rsidRPr="007F2C21">
        <w:t xml:space="preserve">, I feel as though I have adapted many different but </w:t>
      </w:r>
      <w:r w:rsidR="00C207EF" w:rsidRPr="007F2C21">
        <w:t xml:space="preserve">equally </w:t>
      </w:r>
      <w:r w:rsidR="00183361">
        <w:t>established</w:t>
      </w:r>
      <w:r w:rsidR="005E0E24" w:rsidRPr="007F2C21">
        <w:t xml:space="preserve"> methods within my teaching. This has proven to enhance the learning of the pupils through a range of different learning activities. Blooms taxonomy emphasizes that children should learn in stages according to differentiation. ‘</w:t>
      </w:r>
      <w:r w:rsidR="005E0E24" w:rsidRPr="007F2C21">
        <w:rPr>
          <w:rFonts w:eastAsia="Times New Roman" w:cs="Times New Roman"/>
          <w:bCs/>
          <w:color w:val="222222"/>
        </w:rPr>
        <w:t>Bloom’s Taxonomy is a hierarchical ordering of cognitive skills that can</w:t>
      </w:r>
      <w:r w:rsidR="005E0E24" w:rsidRPr="007F2C21">
        <w:rPr>
          <w:rFonts w:eastAsia="Times New Roman" w:cs="Times New Roman"/>
          <w:color w:val="222222"/>
          <w:shd w:val="clear" w:color="auto" w:fill="FFFFFF"/>
        </w:rPr>
        <w:t>, among countless other uses, </w:t>
      </w:r>
      <w:r w:rsidR="005E0E24" w:rsidRPr="007F2C21">
        <w:rPr>
          <w:rFonts w:eastAsia="Times New Roman" w:cs="Times New Roman"/>
          <w:bCs/>
          <w:color w:val="222222"/>
        </w:rPr>
        <w:t>help teachers teach and students learn</w:t>
      </w:r>
      <w:r w:rsidR="005E0E24" w:rsidRPr="007F2C21">
        <w:rPr>
          <w:rFonts w:eastAsia="Times New Roman" w:cs="Times New Roman"/>
          <w:color w:val="222222"/>
          <w:shd w:val="clear" w:color="auto" w:fill="FFFFFF"/>
        </w:rPr>
        <w:t xml:space="preserve">.’ </w:t>
      </w:r>
      <w:sdt>
        <w:sdtPr>
          <w:rPr>
            <w:rFonts w:eastAsia="Times New Roman" w:cs="Times New Roman"/>
            <w:color w:val="222222"/>
            <w:shd w:val="clear" w:color="auto" w:fill="FFFFFF"/>
          </w:rPr>
          <w:id w:val="-1667470471"/>
          <w:citation/>
        </w:sdtPr>
        <w:sdtEndPr/>
        <w:sdtContent>
          <w:r w:rsidR="005E0E24" w:rsidRPr="007F2C21">
            <w:rPr>
              <w:rFonts w:eastAsia="Times New Roman" w:cs="Times New Roman"/>
              <w:color w:val="222222"/>
              <w:shd w:val="clear" w:color="auto" w:fill="FFFFFF"/>
            </w:rPr>
            <w:fldChar w:fldCharType="begin"/>
          </w:r>
          <w:r w:rsidR="005E0E24" w:rsidRPr="007F2C21">
            <w:rPr>
              <w:rFonts w:eastAsia="Times New Roman" w:cs="Times New Roman"/>
              <w:color w:val="222222"/>
              <w:shd w:val="clear" w:color="auto" w:fill="FFFFFF"/>
            </w:rPr>
            <w:instrText xml:space="preserve"> CITATION Tea181 \l 2057 </w:instrText>
          </w:r>
          <w:r w:rsidR="005E0E24" w:rsidRPr="007F2C21">
            <w:rPr>
              <w:rFonts w:eastAsia="Times New Roman" w:cs="Times New Roman"/>
              <w:color w:val="222222"/>
              <w:shd w:val="clear" w:color="auto" w:fill="FFFFFF"/>
            </w:rPr>
            <w:fldChar w:fldCharType="separate"/>
          </w:r>
          <w:r w:rsidR="005E0E24" w:rsidRPr="007F2C21">
            <w:rPr>
              <w:rFonts w:eastAsia="Times New Roman" w:cs="Times New Roman"/>
              <w:noProof/>
              <w:color w:val="222222"/>
              <w:shd w:val="clear" w:color="auto" w:fill="FFFFFF"/>
            </w:rPr>
            <w:t>(Thought, 2018)</w:t>
          </w:r>
          <w:r w:rsidR="005E0E24" w:rsidRPr="007F2C21">
            <w:rPr>
              <w:rFonts w:eastAsia="Times New Roman" w:cs="Times New Roman"/>
              <w:color w:val="222222"/>
              <w:shd w:val="clear" w:color="auto" w:fill="FFFFFF"/>
            </w:rPr>
            <w:fldChar w:fldCharType="end"/>
          </w:r>
        </w:sdtContent>
      </w:sdt>
      <w:r w:rsidR="005E0E24" w:rsidRPr="007F2C21">
        <w:rPr>
          <w:rFonts w:eastAsia="Times New Roman" w:cs="Times New Roman"/>
          <w:color w:val="222222"/>
          <w:shd w:val="clear" w:color="auto" w:fill="FFFFFF"/>
        </w:rPr>
        <w:t xml:space="preserve"> </w:t>
      </w:r>
      <w:r w:rsidR="008D382D" w:rsidRPr="007F2C21">
        <w:rPr>
          <w:rStyle w:val="FootnoteReference"/>
          <w:rFonts w:eastAsia="Times New Roman" w:cs="Times New Roman"/>
          <w:color w:val="222222"/>
          <w:shd w:val="clear" w:color="auto" w:fill="FFFFFF"/>
        </w:rPr>
        <w:footnoteReference w:id="1"/>
      </w:r>
      <w:r w:rsidR="008D382D" w:rsidRPr="007F2C21">
        <w:rPr>
          <w:rFonts w:eastAsia="Times New Roman" w:cs="Times New Roman"/>
          <w:color w:val="222222"/>
          <w:shd w:val="clear" w:color="auto" w:fill="FFFFFF"/>
        </w:rPr>
        <w:t>. Following on from this point specifically, I have adapted this method to my teaching style to allow the effectiveness to shine through and impact pupils learning.</w:t>
      </w:r>
      <w:r w:rsidR="00D638FC" w:rsidRPr="007F2C21">
        <w:rPr>
          <w:rFonts w:eastAsia="Times New Roman" w:cs="Times New Roman"/>
          <w:color w:val="222222"/>
          <w:shd w:val="clear" w:color="auto" w:fill="FFFFFF"/>
        </w:rPr>
        <w:t xml:space="preserve"> </w:t>
      </w:r>
    </w:p>
    <w:p w14:paraId="608CC606" w14:textId="15CC0576" w:rsidR="001B6CF0" w:rsidRPr="007F2C21" w:rsidRDefault="008D382D" w:rsidP="007F2C21">
      <w:pPr>
        <w:jc w:val="both"/>
        <w:rPr>
          <w:rFonts w:eastAsia="Times New Roman" w:cs="Times New Roman"/>
          <w:color w:val="222222"/>
          <w:shd w:val="clear" w:color="auto" w:fill="FFFFFF"/>
        </w:rPr>
      </w:pPr>
      <w:r w:rsidRPr="007F2C21">
        <w:rPr>
          <w:rFonts w:eastAsia="Times New Roman" w:cs="Times New Roman"/>
          <w:color w:val="222222"/>
          <w:shd w:val="clear" w:color="auto" w:fill="FFFFFF"/>
        </w:rPr>
        <w:t xml:space="preserve">It is vital to then increase difficulty of development with the increase in ability of pupils. For example, I would start a topic by choosing lower level ability pupils to simply answer basic concepts and recall facts. I would then ask a child of slightly higher ability to elaborate more and perhaps explain said concept or idea by using examples or demonstration e.g. prior knowledge. Following suit, I would instruct a pupil more able to draw connections among ideas and use differentiation within my questioning throughout. </w:t>
      </w:r>
      <w:r w:rsidR="001B6CF0" w:rsidRPr="007F2C21">
        <w:rPr>
          <w:rFonts w:eastAsia="Times New Roman" w:cs="Times New Roman"/>
          <w:color w:val="222222"/>
          <w:shd w:val="clear" w:color="auto" w:fill="FFFFFF"/>
        </w:rPr>
        <w:t>You can then develop the questions further by requesting the student of choice to justify a decision or a stand, so to develop, support or argue even. In result of this, I would then ask them to enhance further skill by creating or designing new or original pieces of work. This follows the blooms taxonomy of the following ‘Remember, understand, apply, analyse, evaluate and create.’</w:t>
      </w:r>
      <w:sdt>
        <w:sdtPr>
          <w:rPr>
            <w:rFonts w:eastAsia="Times New Roman" w:cs="Times New Roman"/>
            <w:color w:val="222222"/>
            <w:shd w:val="clear" w:color="auto" w:fill="FFFFFF"/>
          </w:rPr>
          <w:id w:val="-1132870058"/>
          <w:citation/>
        </w:sdtPr>
        <w:sdtEndPr/>
        <w:sdtContent>
          <w:r w:rsidR="001B6CF0" w:rsidRPr="007F2C21">
            <w:rPr>
              <w:rFonts w:eastAsia="Times New Roman" w:cs="Times New Roman"/>
              <w:color w:val="222222"/>
              <w:shd w:val="clear" w:color="auto" w:fill="FFFFFF"/>
            </w:rPr>
            <w:fldChar w:fldCharType="begin"/>
          </w:r>
          <w:r w:rsidR="001B6CF0" w:rsidRPr="007F2C21">
            <w:rPr>
              <w:rFonts w:eastAsia="Times New Roman" w:cs="Times New Roman"/>
              <w:color w:val="222222"/>
              <w:shd w:val="clear" w:color="auto" w:fill="FFFFFF"/>
            </w:rPr>
            <w:instrText xml:space="preserve"> CITATION Don18 \l 2057 </w:instrText>
          </w:r>
          <w:r w:rsidR="001B6CF0" w:rsidRPr="007F2C21">
            <w:rPr>
              <w:rFonts w:eastAsia="Times New Roman" w:cs="Times New Roman"/>
              <w:color w:val="222222"/>
              <w:shd w:val="clear" w:color="auto" w:fill="FFFFFF"/>
            </w:rPr>
            <w:fldChar w:fldCharType="separate"/>
          </w:r>
          <w:r w:rsidR="001B6CF0" w:rsidRPr="007F2C21">
            <w:rPr>
              <w:rFonts w:eastAsia="Times New Roman" w:cs="Times New Roman"/>
              <w:noProof/>
              <w:color w:val="222222"/>
              <w:shd w:val="clear" w:color="auto" w:fill="FFFFFF"/>
            </w:rPr>
            <w:t xml:space="preserve"> (Clark, 2018)</w:t>
          </w:r>
          <w:r w:rsidR="001B6CF0" w:rsidRPr="007F2C21">
            <w:rPr>
              <w:rFonts w:eastAsia="Times New Roman" w:cs="Times New Roman"/>
              <w:color w:val="222222"/>
              <w:shd w:val="clear" w:color="auto" w:fill="FFFFFF"/>
            </w:rPr>
            <w:fldChar w:fldCharType="end"/>
          </w:r>
        </w:sdtContent>
      </w:sdt>
      <w:r w:rsidR="001B6CF0" w:rsidRPr="007F2C21">
        <w:rPr>
          <w:rFonts w:eastAsia="Times New Roman" w:cs="Times New Roman"/>
          <w:color w:val="222222"/>
          <w:shd w:val="clear" w:color="auto" w:fill="FFFFFF"/>
        </w:rPr>
        <w:t xml:space="preserve"> </w:t>
      </w:r>
      <w:r w:rsidR="001B6CF0" w:rsidRPr="007F2C21">
        <w:rPr>
          <w:rStyle w:val="FootnoteReference"/>
          <w:rFonts w:eastAsia="Times New Roman" w:cs="Times New Roman"/>
          <w:color w:val="222222"/>
          <w:shd w:val="clear" w:color="auto" w:fill="FFFFFF"/>
        </w:rPr>
        <w:footnoteReference w:id="2"/>
      </w:r>
    </w:p>
    <w:p w14:paraId="28DD3EE2" w14:textId="5460B5A6" w:rsidR="00EB606E" w:rsidRPr="007F2C21" w:rsidRDefault="001B6CF0" w:rsidP="007F2C21">
      <w:pPr>
        <w:jc w:val="both"/>
        <w:rPr>
          <w:rFonts w:eastAsia="Times New Roman" w:cs="Arial"/>
          <w:color w:val="333333"/>
          <w:shd w:val="clear" w:color="auto" w:fill="FFFFFF"/>
        </w:rPr>
      </w:pPr>
      <w:r w:rsidRPr="007F2C21">
        <w:rPr>
          <w:rFonts w:eastAsia="Times New Roman" w:cs="Times New Roman"/>
          <w:color w:val="222222"/>
          <w:shd w:val="clear" w:color="auto" w:fill="FFFFFF"/>
        </w:rPr>
        <w:t xml:space="preserve">As well as this, I find it absolutely essential to incorporate visual aids in a way that </w:t>
      </w:r>
      <w:r w:rsidR="001C1FDB" w:rsidRPr="007F2C21">
        <w:rPr>
          <w:rFonts w:eastAsia="Times New Roman" w:cs="Times New Roman"/>
          <w:color w:val="222222"/>
          <w:shd w:val="clear" w:color="auto" w:fill="FFFFFF"/>
        </w:rPr>
        <w:t xml:space="preserve">intensifies the learning and understanding of the topic. </w:t>
      </w:r>
      <w:r w:rsidRPr="007F2C21">
        <w:rPr>
          <w:rFonts w:eastAsia="Times New Roman" w:cs="Times New Roman"/>
          <w:color w:val="222222"/>
          <w:shd w:val="clear" w:color="auto" w:fill="FFFFFF"/>
        </w:rPr>
        <w:t xml:space="preserve"> </w:t>
      </w:r>
      <w:r w:rsidR="001C1FDB" w:rsidRPr="007F2C21">
        <w:rPr>
          <w:rFonts w:eastAsia="Times New Roman" w:cs="Times New Roman"/>
          <w:color w:val="222222"/>
          <w:shd w:val="clear" w:color="auto" w:fill="FFFFFF"/>
        </w:rPr>
        <w:t>‘</w:t>
      </w:r>
      <w:r w:rsidR="001C1FDB" w:rsidRPr="007F2C21">
        <w:rPr>
          <w:rFonts w:eastAsia="Times New Roman" w:cs="Arial"/>
          <w:iCs/>
          <w:color w:val="333333"/>
        </w:rPr>
        <w:t>Visible Learning for Teachers</w:t>
      </w:r>
      <w:r w:rsidR="001C1FDB" w:rsidRPr="007F2C21">
        <w:rPr>
          <w:rFonts w:eastAsia="Times New Roman" w:cs="Arial"/>
          <w:color w:val="333333"/>
          <w:shd w:val="clear" w:color="auto" w:fill="FFFFFF"/>
        </w:rPr>
        <w:t xml:space="preserve"> takes the next step and brings those ground-breaking concepts to a completely new audience in a way like no other.’ </w:t>
      </w:r>
      <w:sdt>
        <w:sdtPr>
          <w:rPr>
            <w:rFonts w:eastAsia="Times New Roman" w:cs="Arial"/>
            <w:color w:val="333333"/>
            <w:shd w:val="clear" w:color="auto" w:fill="FFFFFF"/>
          </w:rPr>
          <w:id w:val="307213378"/>
          <w:citation/>
        </w:sdtPr>
        <w:sdtEndPr/>
        <w:sdtContent>
          <w:r w:rsidR="001C1FDB" w:rsidRPr="007F2C21">
            <w:rPr>
              <w:rFonts w:eastAsia="Times New Roman" w:cs="Arial"/>
              <w:color w:val="333333"/>
              <w:shd w:val="clear" w:color="auto" w:fill="FFFFFF"/>
            </w:rPr>
            <w:fldChar w:fldCharType="begin"/>
          </w:r>
          <w:r w:rsidR="001C1FDB" w:rsidRPr="007F2C21">
            <w:rPr>
              <w:rFonts w:eastAsia="Times New Roman" w:cs="Arial"/>
              <w:color w:val="333333"/>
              <w:shd w:val="clear" w:color="auto" w:fill="FFFFFF"/>
            </w:rPr>
            <w:instrText xml:space="preserve"> CITATION Joh12 \l 2057 </w:instrText>
          </w:r>
          <w:r w:rsidR="001C1FDB" w:rsidRPr="007F2C21">
            <w:rPr>
              <w:rFonts w:eastAsia="Times New Roman" w:cs="Arial"/>
              <w:color w:val="333333"/>
              <w:shd w:val="clear" w:color="auto" w:fill="FFFFFF"/>
            </w:rPr>
            <w:fldChar w:fldCharType="separate"/>
          </w:r>
          <w:r w:rsidR="001C1FDB" w:rsidRPr="007F2C21">
            <w:rPr>
              <w:rFonts w:eastAsia="Times New Roman" w:cs="Arial"/>
              <w:noProof/>
              <w:color w:val="333333"/>
              <w:shd w:val="clear" w:color="auto" w:fill="FFFFFF"/>
            </w:rPr>
            <w:t>(Hattie, 2012)</w:t>
          </w:r>
          <w:r w:rsidR="001C1FDB" w:rsidRPr="007F2C21">
            <w:rPr>
              <w:rFonts w:eastAsia="Times New Roman" w:cs="Arial"/>
              <w:color w:val="333333"/>
              <w:shd w:val="clear" w:color="auto" w:fill="FFFFFF"/>
            </w:rPr>
            <w:fldChar w:fldCharType="end"/>
          </w:r>
        </w:sdtContent>
      </w:sdt>
      <w:r w:rsidR="001C1FDB" w:rsidRPr="007F2C21">
        <w:rPr>
          <w:rStyle w:val="FootnoteReference"/>
          <w:rFonts w:eastAsia="Times New Roman" w:cs="Arial"/>
          <w:color w:val="333333"/>
          <w:shd w:val="clear" w:color="auto" w:fill="FFFFFF"/>
        </w:rPr>
        <w:footnoteReference w:id="3"/>
      </w:r>
      <w:r w:rsidR="001C1FDB" w:rsidRPr="007F2C21">
        <w:rPr>
          <w:rFonts w:eastAsia="Times New Roman" w:cs="Arial"/>
          <w:color w:val="333333"/>
          <w:shd w:val="clear" w:color="auto" w:fill="FFFFFF"/>
        </w:rPr>
        <w:t xml:space="preserve"> There is a strong push on making every lesson count and in doing so using visual learning. An example of this would be furthering or developing a child’s understanding by using pictures, video, documentary, internet website, internet sources etc. </w:t>
      </w:r>
    </w:p>
    <w:p w14:paraId="10C78426" w14:textId="496F7823" w:rsidR="00EB606E" w:rsidRPr="007F2C21" w:rsidRDefault="00C207EF" w:rsidP="007F2C21">
      <w:pPr>
        <w:jc w:val="both"/>
        <w:rPr>
          <w:rFonts w:eastAsia="Times New Roman" w:cs="Times New Roman"/>
          <w:color w:val="333333"/>
          <w:shd w:val="clear" w:color="auto" w:fill="FFFFFF"/>
        </w:rPr>
      </w:pPr>
      <w:r w:rsidRPr="007F2C21">
        <w:rPr>
          <w:rFonts w:eastAsia="Times New Roman" w:cs="Times New Roman"/>
          <w:color w:val="222222"/>
          <w:shd w:val="clear" w:color="auto" w:fill="FFFFFF"/>
        </w:rPr>
        <w:t>In conjunction with the above practice, Jean Piaget believes that the most important aspect to consider whilst teaching children is to be able to construct meaning through their experiences</w:t>
      </w:r>
      <w:r w:rsidR="006076C1" w:rsidRPr="007F2C21">
        <w:rPr>
          <w:rFonts w:eastAsia="Times New Roman" w:cs="Times New Roman"/>
          <w:color w:val="222222"/>
          <w:shd w:val="clear" w:color="auto" w:fill="FFFFFF"/>
        </w:rPr>
        <w:t xml:space="preserve"> and accepting that different ages develop at different times.</w:t>
      </w:r>
      <w:r w:rsidR="00B467A9" w:rsidRPr="007F2C21">
        <w:rPr>
          <w:color w:val="333333"/>
          <w:shd w:val="clear" w:color="auto" w:fill="FFFFFF"/>
        </w:rPr>
        <w:t xml:space="preserve"> ‘</w:t>
      </w:r>
      <w:r w:rsidR="00B467A9" w:rsidRPr="007F2C21">
        <w:rPr>
          <w:rFonts w:eastAsia="Times New Roman" w:cs="Times New Roman"/>
          <w:color w:val="333333"/>
          <w:shd w:val="clear" w:color="auto" w:fill="FFFFFF"/>
        </w:rPr>
        <w:t>The goal of education is not to increase the amount of knowledge but to create the possibilities for a child to invent and discover, to create men who are capable of doing new things.’</w:t>
      </w:r>
      <w:r w:rsidR="006076C1" w:rsidRPr="007F2C21">
        <w:rPr>
          <w:rFonts w:eastAsia="Times New Roman" w:cs="Times New Roman"/>
          <w:color w:val="333333"/>
          <w:shd w:val="clear" w:color="auto" w:fill="FFFFFF"/>
        </w:rPr>
        <w:t xml:space="preserve"> </w:t>
      </w:r>
      <w:r w:rsidR="006076C1" w:rsidRPr="007F2C21">
        <w:rPr>
          <w:rFonts w:eastAsia="Times New Roman" w:cs="Arial"/>
          <w:color w:val="000000"/>
          <w:shd w:val="clear" w:color="auto" w:fill="FFFFFF"/>
        </w:rPr>
        <w:t>(Piaget, Varma and Williams, 1976)</w:t>
      </w:r>
      <w:r w:rsidR="006076C1" w:rsidRPr="007F2C21">
        <w:rPr>
          <w:rFonts w:eastAsia="Times New Roman" w:cs="Times New Roman"/>
        </w:rPr>
        <w:t xml:space="preserve"> </w:t>
      </w:r>
      <w:r w:rsidR="006076C1" w:rsidRPr="007F2C21">
        <w:rPr>
          <w:rStyle w:val="FootnoteReference"/>
          <w:rFonts w:eastAsia="Times New Roman" w:cs="Times New Roman"/>
        </w:rPr>
        <w:footnoteReference w:id="4"/>
      </w:r>
      <w:r w:rsidR="006076C1" w:rsidRPr="007F2C21">
        <w:rPr>
          <w:rFonts w:eastAsia="Times New Roman" w:cs="Times New Roman"/>
          <w:color w:val="333333"/>
          <w:shd w:val="clear" w:color="auto" w:fill="FFFFFF"/>
        </w:rPr>
        <w:t>Piaget’s theory on learning and development is following the crucial structure of the stages of learning that is used constantly through the education systems in school. The emphasis on different ages developing at different times or at different paces is extremely similar to that of the key stages, for example, someone in key stage three would not be of a level of someone in key stage four, and that’s perfectly acceptabl</w:t>
      </w:r>
      <w:r w:rsidR="00B467A9" w:rsidRPr="007F2C21">
        <w:rPr>
          <w:rFonts w:eastAsia="Times New Roman" w:cs="Times New Roman"/>
          <w:color w:val="333333"/>
          <w:shd w:val="clear" w:color="auto" w:fill="FFFFFF"/>
        </w:rPr>
        <w:t>e and obviously expected. This comparison is essential when understanding Piaget’s theory</w:t>
      </w:r>
      <w:r w:rsidR="007B7825" w:rsidRPr="007F2C21">
        <w:rPr>
          <w:rFonts w:eastAsia="Times New Roman" w:cs="Times New Roman"/>
          <w:color w:val="333333"/>
          <w:shd w:val="clear" w:color="auto" w:fill="FFFFFF"/>
        </w:rPr>
        <w:t xml:space="preserve"> and when setting appropriate work for a pupils age according to key stage</w:t>
      </w:r>
      <w:r w:rsidR="00B467A9" w:rsidRPr="007F2C21">
        <w:rPr>
          <w:rFonts w:eastAsia="Times New Roman" w:cs="Times New Roman"/>
          <w:color w:val="333333"/>
          <w:shd w:val="clear" w:color="auto" w:fill="FFFFFF"/>
        </w:rPr>
        <w:t>.</w:t>
      </w:r>
    </w:p>
    <w:p w14:paraId="22E7396C" w14:textId="78AABF07" w:rsidR="00EB606E" w:rsidRPr="007F2C21" w:rsidRDefault="00EB606E" w:rsidP="007F2C21">
      <w:pPr>
        <w:jc w:val="both"/>
        <w:rPr>
          <w:rFonts w:eastAsia="Times New Roman" w:cs="Times New Roman"/>
          <w:color w:val="181818"/>
          <w:shd w:val="clear" w:color="auto" w:fill="FFFFFF"/>
        </w:rPr>
      </w:pPr>
      <w:r w:rsidRPr="007F2C21">
        <w:t>It is apparent through several texts and data analysis that education is one of the most crucial experiences within a child’s life.</w:t>
      </w:r>
      <w:r w:rsidRPr="007F2C21">
        <w:rPr>
          <w:color w:val="000000"/>
        </w:rPr>
        <w:t xml:space="preserve"> Although, it is not mentioned enough about the struggles and vast number of children who are experiencing difficulty within education, with regards to, completing the work, participating in tasks, applying themselves or even things such as time management. Despite the task being written, numerical or scientific, pupils can find it most </w:t>
      </w:r>
      <w:r w:rsidRPr="007F2C21">
        <w:rPr>
          <w:color w:val="000000"/>
        </w:rPr>
        <w:lastRenderedPageBreak/>
        <w:t xml:space="preserve">difficult to express opinion or ideas through their own voice and thought, they may find it difficult to recall important information and use said information to complete other written tasks, they may even find it difficult to learn and participate with languages. Learning needs are incredibly varied, they can range from ADHD to Dyslexia, but all of these extra educational needs are factors of a pupil’s personality which limits them from contributing appropriately to the lesson, through tasks. </w:t>
      </w:r>
      <w:sdt>
        <w:sdtPr>
          <w:rPr>
            <w:color w:val="000000"/>
          </w:rPr>
          <w:id w:val="2027132916"/>
          <w:citation/>
        </w:sdtPr>
        <w:sdtEndPr/>
        <w:sdtContent>
          <w:r w:rsidRPr="007F2C21">
            <w:rPr>
              <w:color w:val="000000"/>
            </w:rPr>
            <w:fldChar w:fldCharType="begin"/>
          </w:r>
          <w:r w:rsidRPr="007F2C21">
            <w:rPr>
              <w:color w:val="000000"/>
            </w:rPr>
            <w:instrText xml:space="preserve"> CITATION Saled \l 2057 </w:instrText>
          </w:r>
          <w:r w:rsidRPr="007F2C21">
            <w:rPr>
              <w:color w:val="000000"/>
            </w:rPr>
            <w:fldChar w:fldCharType="separate"/>
          </w:r>
          <w:r w:rsidRPr="007F2C21">
            <w:rPr>
              <w:noProof/>
              <w:color w:val="000000"/>
            </w:rPr>
            <w:t>(Dietz, Undated)</w:t>
          </w:r>
          <w:r w:rsidRPr="007F2C21">
            <w:rPr>
              <w:color w:val="000000"/>
            </w:rPr>
            <w:fldChar w:fldCharType="end"/>
          </w:r>
        </w:sdtContent>
      </w:sdt>
      <w:r w:rsidRPr="007F2C21">
        <w:rPr>
          <w:color w:val="000000"/>
        </w:rPr>
        <w:t xml:space="preserve"> writes that </w:t>
      </w:r>
      <w:r w:rsidRPr="007F2C21">
        <w:rPr>
          <w:rFonts w:eastAsia="Times New Roman" w:cs="Times New Roman"/>
          <w:color w:val="181818"/>
          <w:shd w:val="clear" w:color="auto" w:fill="FFFFFF"/>
        </w:rPr>
        <w:t>“There are many things we don’t understand, and many ways to unlock the brain and maximize function. Don’t ever let anybody tell you it can’t be done.</w:t>
      </w:r>
      <w:r w:rsidRPr="007F2C21">
        <w:rPr>
          <w:rStyle w:val="FootnoteReference"/>
          <w:rFonts w:eastAsia="Times New Roman" w:cs="Times New Roman"/>
          <w:color w:val="181818"/>
          <w:shd w:val="clear" w:color="auto" w:fill="FFFFFF"/>
        </w:rPr>
        <w:footnoteReference w:id="5"/>
      </w:r>
      <w:r w:rsidRPr="007F2C21">
        <w:rPr>
          <w:rFonts w:eastAsia="Times New Roman" w:cs="Times New Roman"/>
          <w:color w:val="181818"/>
          <w:shd w:val="clear" w:color="auto" w:fill="FFFFFF"/>
        </w:rPr>
        <w:t xml:space="preserve">” When referring to children with sensory needs, she emphasises the use of differentiation to allow all individuals to achieve and to not limit a child’s learning based on their struggles to understand and develop within tasks. She believes that even though all children are different in personality, different physically, they are also different in ability too, and this needs to be addressed within educating them. </w:t>
      </w:r>
    </w:p>
    <w:p w14:paraId="43CCA021" w14:textId="77777777" w:rsidR="00EB606E" w:rsidRPr="007F2C21" w:rsidRDefault="00EB606E" w:rsidP="007F2C21">
      <w:pPr>
        <w:jc w:val="both"/>
        <w:rPr>
          <w:rFonts w:eastAsia="Times New Roman" w:cs="Times New Roman"/>
        </w:rPr>
      </w:pPr>
      <w:r w:rsidRPr="007F2C21">
        <w:rPr>
          <w:rFonts w:eastAsia="Times New Roman" w:cs="Times New Roman"/>
        </w:rPr>
        <w:t xml:space="preserve">Furthermore, there is a great responsibility on teachers to build a pupil’s confidence by structuring their learning appropriately and efficiently. If a pupil feels confident, they will strive to achieve. </w:t>
      </w:r>
      <w:r w:rsidRPr="007F2C21">
        <w:rPr>
          <w:rFonts w:eastAsia="Times New Roman" w:cs="Arial"/>
          <w:color w:val="09223C"/>
          <w:shd w:val="clear" w:color="auto" w:fill="FFFFFF"/>
        </w:rPr>
        <w:t xml:space="preserve">“Teaching is not about answering questions but about raising questions opening doors for them in places that they could not imagine.” </w:t>
      </w:r>
      <w:sdt>
        <w:sdtPr>
          <w:rPr>
            <w:rFonts w:eastAsia="Times New Roman" w:cs="Times New Roman"/>
          </w:rPr>
          <w:id w:val="1597131889"/>
          <w:citation/>
        </w:sdtPr>
        <w:sdtEndPr/>
        <w:sdtContent>
          <w:r w:rsidRPr="007F2C21">
            <w:rPr>
              <w:rFonts w:eastAsia="Times New Roman" w:cs="Times New Roman"/>
            </w:rPr>
            <w:fldChar w:fldCharType="begin"/>
          </w:r>
          <w:r w:rsidRPr="007F2C21">
            <w:rPr>
              <w:rFonts w:eastAsia="Times New Roman" w:cs="Times New Roman"/>
            </w:rPr>
            <w:instrText xml:space="preserve"> CITATION MYa09 \l 2057 </w:instrText>
          </w:r>
          <w:r w:rsidRPr="007F2C21">
            <w:rPr>
              <w:rFonts w:eastAsia="Times New Roman" w:cs="Times New Roman"/>
            </w:rPr>
            <w:fldChar w:fldCharType="separate"/>
          </w:r>
          <w:r w:rsidRPr="007F2C21">
            <w:rPr>
              <w:rFonts w:eastAsia="Times New Roman" w:cs="Times New Roman"/>
              <w:noProof/>
            </w:rPr>
            <w:t>(Baig, 2009)</w:t>
          </w:r>
          <w:r w:rsidRPr="007F2C21">
            <w:rPr>
              <w:rFonts w:eastAsia="Times New Roman" w:cs="Times New Roman"/>
            </w:rPr>
            <w:fldChar w:fldCharType="end"/>
          </w:r>
        </w:sdtContent>
      </w:sdt>
      <w:r w:rsidRPr="007F2C21">
        <w:rPr>
          <w:rFonts w:eastAsia="Times New Roman" w:cs="Times New Roman"/>
        </w:rPr>
        <w:t xml:space="preserve"> Teachers are under immense pressure to ensure all children receive the same school experiences through learning and to help all pupils, despite ability, achieve. </w:t>
      </w:r>
    </w:p>
    <w:p w14:paraId="409EFB32" w14:textId="5364FCD6" w:rsidR="00EB606E" w:rsidRPr="00F27F27" w:rsidRDefault="00EB606E" w:rsidP="007F2C21">
      <w:pPr>
        <w:jc w:val="both"/>
        <w:rPr>
          <w:rFonts w:eastAsia="Times New Roman" w:cs="Times New Roman"/>
        </w:rPr>
      </w:pPr>
      <w:r w:rsidRPr="007F2C21">
        <w:rPr>
          <w:rFonts w:eastAsia="Times New Roman" w:cs="Times New Roman"/>
        </w:rPr>
        <w:t>The teacher plays a vital role in understanding and helping to develop these pupils. ‘</w:t>
      </w:r>
      <w:r w:rsidRPr="007F2C21">
        <w:rPr>
          <w:rFonts w:eastAsia="Times New Roman" w:cs="Times New Roman"/>
          <w:color w:val="333333"/>
          <w:shd w:val="clear" w:color="auto" w:fill="FFFFFF"/>
        </w:rPr>
        <w:t xml:space="preserve">What a child can do in cooperation today, he can do alone tomorrow.’ </w:t>
      </w:r>
      <w:sdt>
        <w:sdtPr>
          <w:rPr>
            <w:rFonts w:eastAsia="Times New Roman" w:cs="Times New Roman"/>
            <w:color w:val="333333"/>
            <w:shd w:val="clear" w:color="auto" w:fill="FFFFFF"/>
          </w:rPr>
          <w:id w:val="526301674"/>
          <w:citation/>
        </w:sdtPr>
        <w:sdtEndPr/>
        <w:sdtContent>
          <w:r w:rsidRPr="007F2C21">
            <w:rPr>
              <w:rFonts w:eastAsia="Times New Roman" w:cs="Times New Roman"/>
              <w:color w:val="333333"/>
              <w:shd w:val="clear" w:color="auto" w:fill="FFFFFF"/>
            </w:rPr>
            <w:fldChar w:fldCharType="begin"/>
          </w:r>
          <w:r w:rsidRPr="007F2C21">
            <w:rPr>
              <w:rFonts w:eastAsia="Times New Roman" w:cs="Times New Roman"/>
              <w:color w:val="333333"/>
              <w:shd w:val="clear" w:color="auto" w:fill="FFFFFF"/>
            </w:rPr>
            <w:instrText xml:space="preserve"> CITATION SCP13 \l 2057 </w:instrText>
          </w:r>
          <w:r w:rsidRPr="007F2C21">
            <w:rPr>
              <w:rFonts w:eastAsia="Times New Roman" w:cs="Times New Roman"/>
              <w:color w:val="333333"/>
              <w:shd w:val="clear" w:color="auto" w:fill="FFFFFF"/>
            </w:rPr>
            <w:fldChar w:fldCharType="separate"/>
          </w:r>
          <w:r w:rsidRPr="007F2C21">
            <w:rPr>
              <w:rFonts w:eastAsia="Times New Roman" w:cs="Times New Roman"/>
              <w:noProof/>
              <w:color w:val="333333"/>
              <w:shd w:val="clear" w:color="auto" w:fill="FFFFFF"/>
            </w:rPr>
            <w:t>(Jensen, 2013)</w:t>
          </w:r>
          <w:r w:rsidRPr="007F2C21">
            <w:rPr>
              <w:rFonts w:eastAsia="Times New Roman" w:cs="Times New Roman"/>
              <w:color w:val="333333"/>
              <w:shd w:val="clear" w:color="auto" w:fill="FFFFFF"/>
            </w:rPr>
            <w:fldChar w:fldCharType="end"/>
          </w:r>
        </w:sdtContent>
      </w:sdt>
      <w:r w:rsidRPr="007F2C21">
        <w:rPr>
          <w:rFonts w:eastAsia="Times New Roman" w:cs="Times New Roman"/>
          <w:color w:val="333333"/>
          <w:shd w:val="clear" w:color="auto" w:fill="FFFFFF"/>
        </w:rPr>
        <w:t xml:space="preserve"> Vgotsky wrote and massively emphasised that when children receive vital support, they grow in confidence which positively affects development and ability. One of Vgotsky’s main teaching terminologies is the theory of Zone of proximal development. It is the theory of identifying teaching and assessing whether a child copes without assistance and with, group work and pair work, socially, communication and discussion wise also. The theory is built around placing a child out of their comfort zone into the ‘struggle zone’. In the struggle zone they are provided with appropriate tools and support to be able to complete tasks and activities that challenge them. They will not progress if they are stuck continuously within their comfort zones. This helps to establish what the learner can do unaided as well as aided with support. This support will then challenge the learner and slowly prize them out of their familiar and comfortable state, without putting them into the ‘panic zone’. </w:t>
      </w:r>
      <w:r w:rsidRPr="007F2C21">
        <w:rPr>
          <w:rFonts w:eastAsia="Times New Roman" w:cs="Times New Roman"/>
          <w:color w:val="000000"/>
          <w:shd w:val="clear" w:color="auto" w:fill="FFFFFF"/>
        </w:rPr>
        <w:t xml:space="preserve">Teachers, W. </w:t>
      </w:r>
    </w:p>
    <w:p w14:paraId="5E9D0B68" w14:textId="39C5BBCB" w:rsidR="00B80248" w:rsidRPr="007F2C21" w:rsidRDefault="00690300" w:rsidP="007F2C21">
      <w:pPr>
        <w:jc w:val="both"/>
        <w:rPr>
          <w:b/>
          <w:i/>
          <w:highlight w:val="yellow"/>
          <w:u w:val="single"/>
        </w:rPr>
      </w:pPr>
      <w:r w:rsidRPr="007F2C21">
        <w:t xml:space="preserve">The task set explained that we would need to prepare a lesson to teach to a key stage 3 level class, ideally a year 7 class. The lesson would be 60 minutes long, but in the setup of a microteach lesson, this meaning that my 60-minute lesson was condensed down into 30 minutes. The class would be of mixed ability and in being so would include several different abilities of students. There would be 18 pupils in total. This class consisted of 3 more able and talented learners, EFL/EAL learners. One child had ADHD and behavioural issues. There were also children within the class that required visual and/or audio aid. </w:t>
      </w:r>
      <w:r w:rsidR="007D716C" w:rsidRPr="007F2C21">
        <w:t xml:space="preserve">There were also a handful of pupils with Welsh as their first language to consider. </w:t>
      </w:r>
      <w:r w:rsidRPr="007F2C21">
        <w:t>The Subject was Religious Studies. The theme/topic within RS was Creation</w:t>
      </w:r>
      <w:r w:rsidR="00A27CFB" w:rsidRPr="007F2C21">
        <w:t xml:space="preserve">. </w:t>
      </w:r>
    </w:p>
    <w:p w14:paraId="616C2BDF" w14:textId="153DA334" w:rsidR="00E4470B" w:rsidRPr="007F2C21" w:rsidRDefault="00E4470B" w:rsidP="007F2C21">
      <w:pPr>
        <w:jc w:val="both"/>
      </w:pPr>
      <w:r w:rsidRPr="007F2C21">
        <w:t xml:space="preserve">As instructed, before the lesson could be held there must be some level of preparation and forms of plan of what is to be carried out. This is where the use of lesson planning is extremely vital. The lesson plan itself is basically a step by step guide that allows assistance and guidance to that teacher throughout the lesson and afterwards. It is an essential structure for </w:t>
      </w:r>
      <w:r w:rsidRPr="007F2C21">
        <w:lastRenderedPageBreak/>
        <w:t xml:space="preserve">establishing learning. Within the lesson plan, you must be able to discuss what instances, experiences and learning outcomes you are expecting </w:t>
      </w:r>
      <w:r w:rsidR="00953407" w:rsidRPr="007F2C21">
        <w:t xml:space="preserve">within the class, then using the lesson plan to classify this information from the learners. A lesson plan contributes to a lesson with high impact, more so for the teacher. It allows the teacher to refrain from any deviation and to try to stick to the plan accordingly. In doing so, this may help the teacher to follow guidelines allowing them to commit to a standard of teaching pattern that is necessary. </w:t>
      </w:r>
      <w:r w:rsidR="00953407" w:rsidRPr="007F2C21">
        <w:rPr>
          <w:rStyle w:val="FootnoteReference"/>
        </w:rPr>
        <w:footnoteReference w:id="6"/>
      </w:r>
    </w:p>
    <w:p w14:paraId="473B3476" w14:textId="3D250991" w:rsidR="007F2C21" w:rsidRDefault="00AD69EC" w:rsidP="007F2C21">
      <w:pPr>
        <w:jc w:val="both"/>
      </w:pPr>
      <w:r w:rsidRPr="007F2C21">
        <w:t xml:space="preserve">Within </w:t>
      </w:r>
      <w:r w:rsidR="009C4592" w:rsidRPr="007F2C21">
        <w:t>the microte</w:t>
      </w:r>
      <w:r w:rsidR="00056C9F" w:rsidRPr="007F2C21">
        <w:t>ach lesson, f</w:t>
      </w:r>
      <w:r w:rsidR="009C4592" w:rsidRPr="007F2C21">
        <w:t>irstly</w:t>
      </w:r>
      <w:r w:rsidR="00056C9F" w:rsidRPr="007F2C21">
        <w:t xml:space="preserve"> the topic </w:t>
      </w:r>
      <w:r w:rsidR="00FF03D2" w:rsidRPr="007F2C21">
        <w:t>was</w:t>
      </w:r>
      <w:r w:rsidR="009C4592" w:rsidRPr="007F2C21">
        <w:t xml:space="preserve"> introduced </w:t>
      </w:r>
      <w:r w:rsidR="00FF03D2" w:rsidRPr="007F2C21">
        <w:t xml:space="preserve">to the class. It was presented </w:t>
      </w:r>
      <w:r w:rsidRPr="007F2C21">
        <w:t xml:space="preserve">on a slideshow using Microsoft PowerPoint. </w:t>
      </w:r>
      <w:r w:rsidR="00480C94" w:rsidRPr="007F2C21">
        <w:t>T</w:t>
      </w:r>
      <w:r w:rsidRPr="007F2C21">
        <w:t xml:space="preserve">he </w:t>
      </w:r>
      <w:r w:rsidR="00480C94" w:rsidRPr="007F2C21">
        <w:t xml:space="preserve">use of </w:t>
      </w:r>
      <w:r w:rsidRPr="007F2C21">
        <w:t xml:space="preserve">English and Welsh language </w:t>
      </w:r>
      <w:r w:rsidR="00480C94" w:rsidRPr="007F2C21">
        <w:t xml:space="preserve">was used </w:t>
      </w:r>
      <w:r w:rsidRPr="007F2C21">
        <w:t>to introduce this topic.</w:t>
      </w:r>
      <w:r w:rsidR="003C532E" w:rsidRPr="007F2C21">
        <w:t xml:space="preserve"> As well as this, Welsh to English translation cards of key words</w:t>
      </w:r>
      <w:r w:rsidR="007D716C" w:rsidRPr="007F2C21">
        <w:t xml:space="preserve"> and phrases used throughout the lesson,</w:t>
      </w:r>
      <w:r w:rsidR="003C532E" w:rsidRPr="007F2C21">
        <w:t xml:space="preserve"> were handed out to all individuals, as there were first language Welsh speakers present within the lesson.</w:t>
      </w:r>
      <w:r w:rsidRPr="007F2C21">
        <w:t xml:space="preserve"> This was received rather well as the use of the Welsh curriculum was used appropriately and accordingly without causing any confusion</w:t>
      </w:r>
      <w:r w:rsidR="00480C94" w:rsidRPr="007F2C21">
        <w:t xml:space="preserve"> at all. </w:t>
      </w:r>
      <w:r w:rsidR="00FA004C" w:rsidRPr="007F2C21">
        <w:t>Despite this being effective, the production of these translation cards was quite long winded and may be unrealistic to carry out on a regular basis. To solve this issue, it may be best to create a booklet on the topics and their key words all translated at the start of the scheme of work so no additional preparation is needed throughout the upcoming lessons. The</w:t>
      </w:r>
      <w:r w:rsidR="00480C94" w:rsidRPr="007F2C21">
        <w:t xml:space="preserve"> topic was clear and suitable for the </w:t>
      </w:r>
      <w:r w:rsidR="005F2DE6" w:rsidRPr="007F2C21">
        <w:t xml:space="preserve">key stage it was aimed at. </w:t>
      </w:r>
    </w:p>
    <w:p w14:paraId="65E563CD" w14:textId="1108EE2F" w:rsidR="00C835E1" w:rsidRPr="007F2C21" w:rsidRDefault="00C835E1" w:rsidP="007F2C21">
      <w:pPr>
        <w:jc w:val="both"/>
      </w:pPr>
      <w:r>
        <w:t>Following on from the above point, the scheme of work is a crucial piece of preparation and planning. A scheme of work is a solo document with extreme importance, a single document that allows you to define an entire topic for a specific key stage and classroom. It is a way of storing information for specific classes into a long</w:t>
      </w:r>
      <w:r w:rsidR="000F7D48">
        <w:t>-</w:t>
      </w:r>
      <w:r>
        <w:t xml:space="preserve">term plan. </w:t>
      </w:r>
      <w:r w:rsidR="000F7D48">
        <w:t xml:space="preserve">This makes it far easier and far more accessible for teacher to understand the learner requirements for each lesson in a scheme of work. A scheme of work also follows the understanding of Blooms taxonomy. The scheme starts with the beginning, recapping, introducing key words, phrases, introducing the topic. It then develops accordingly, introducing new information and developing understanding throughout the lessons. Finally, the last few lessons should sum up the topic and set a form of assessment to assess understanding of the learning. </w:t>
      </w:r>
      <w:r w:rsidR="00C76C11">
        <w:t>It allows a teacher to structure a project well and efficiently, allowing them to state their lesson aims, what they want from a particular lesson, what type of teaching they would like to use for a particular task or activity, the resources they may need to do so, the time management and taking all of these into consideration, it allows them to define the topic as one whole document.</w:t>
      </w:r>
    </w:p>
    <w:p w14:paraId="415AC396" w14:textId="311F0066" w:rsidR="00953407" w:rsidRPr="007F2C21" w:rsidRDefault="003879A9" w:rsidP="007F2C21">
      <w:pPr>
        <w:jc w:val="both"/>
      </w:pPr>
      <w:r w:rsidRPr="007F2C21">
        <w:t>In addition to this, although this typically hits the Welsh Curriculum standards by including Welsh key words, dates and titles. I could possibly incorporate some information about relevant religious groups around Wales, using either locations, monuments or even specific religious buildings in Wales to try to encapsulate the Welsh curriculum more effectively.</w:t>
      </w:r>
      <w:r w:rsidR="00EB606E" w:rsidRPr="007F2C21">
        <w:t xml:space="preserve"> The cwricwlwm Cymraeg is essential within the education in Welsh education because it is here that it progressed and developed originally within the national state of the Welsh government and it is there that it was discussed about promoting heritage and welsh culture more coherently and fittingly throughout lessons and lesson plans.</w:t>
      </w:r>
      <w:r w:rsidR="00E4470B" w:rsidRPr="007F2C21">
        <w:t xml:space="preserve"> On the other hand, regardless of the Welsh Government’s ideas, it is proved that not all learners within key stage 3 and 4 in education in Wales find it necessary to their learning. There are reports that suggest students actually find it takes away from their learning and does not actually help them to establish understanding of Wales and does not effectively promote Welsh heritage for us to embrace and understand. </w:t>
      </w:r>
    </w:p>
    <w:p w14:paraId="69B44B6D" w14:textId="492BD1DE" w:rsidR="007F2C21" w:rsidRPr="007F2C21" w:rsidRDefault="00953407" w:rsidP="007F2C21">
      <w:pPr>
        <w:jc w:val="both"/>
        <w:rPr>
          <w:rFonts w:eastAsia="Times New Roman" w:cs="Times New Roman"/>
        </w:rPr>
      </w:pPr>
      <w:r w:rsidRPr="007F2C21">
        <w:lastRenderedPageBreak/>
        <w:t xml:space="preserve">During the course of the microteach, the teaching approaches used changed and adapted to the tasks that were set. The lesson started with a behaviourist approach. This approach is one of the oldest </w:t>
      </w:r>
      <w:r w:rsidR="00ED4E53" w:rsidRPr="007F2C21">
        <w:t>approaches available to teachers. It is simply stating that you share and teach information from the teacher to the learner, and that they recite the information accordingly. ‘</w:t>
      </w:r>
      <w:hyperlink r:id="rId10" w:history="1">
        <w:r w:rsidR="00ED4E53" w:rsidRPr="007F2C21">
          <w:rPr>
            <w:rFonts w:eastAsia="Times New Roman" w:cs="Times New Roman"/>
            <w:color w:val="333333"/>
          </w:rPr>
          <w:t>The strengthening of behaviour which results from reinforcement is appropriately called 'conditioning'. In operant conditioning we 'strengthen' an operant in the sense of making a response more probable or, in actual fact, more frequent.</w:t>
        </w:r>
      </w:hyperlink>
      <w:r w:rsidR="00ED4E53" w:rsidRPr="007F2C21">
        <w:rPr>
          <w:rFonts w:eastAsia="Times New Roman" w:cs="Times New Roman"/>
        </w:rPr>
        <w:t xml:space="preserve">’ </w:t>
      </w:r>
      <w:sdt>
        <w:sdtPr>
          <w:rPr>
            <w:rFonts w:eastAsia="Times New Roman" w:cs="Times New Roman"/>
          </w:rPr>
          <w:id w:val="-466589496"/>
          <w:citation/>
        </w:sdtPr>
        <w:sdtEndPr/>
        <w:sdtContent>
          <w:r w:rsidR="00ED4E53" w:rsidRPr="007F2C21">
            <w:rPr>
              <w:rFonts w:eastAsia="Times New Roman" w:cs="Times New Roman"/>
            </w:rPr>
            <w:fldChar w:fldCharType="begin"/>
          </w:r>
          <w:r w:rsidR="00ED4E53" w:rsidRPr="007F2C21">
            <w:rPr>
              <w:rFonts w:eastAsia="Times New Roman" w:cs="Times New Roman"/>
            </w:rPr>
            <w:instrText xml:space="preserve"> CITATION BFS12 \l 2057 </w:instrText>
          </w:r>
          <w:r w:rsidR="00ED4E53" w:rsidRPr="007F2C21">
            <w:rPr>
              <w:rFonts w:eastAsia="Times New Roman" w:cs="Times New Roman"/>
            </w:rPr>
            <w:fldChar w:fldCharType="separate"/>
          </w:r>
          <w:r w:rsidR="00ED4E53" w:rsidRPr="007F2C21">
            <w:rPr>
              <w:rFonts w:eastAsia="Times New Roman" w:cs="Times New Roman"/>
              <w:noProof/>
            </w:rPr>
            <w:t>(Skinner, 2012)</w:t>
          </w:r>
          <w:r w:rsidR="00ED4E53" w:rsidRPr="007F2C21">
            <w:rPr>
              <w:rFonts w:eastAsia="Times New Roman" w:cs="Times New Roman"/>
            </w:rPr>
            <w:fldChar w:fldCharType="end"/>
          </w:r>
        </w:sdtContent>
      </w:sdt>
      <w:r w:rsidR="00ED4E53" w:rsidRPr="007F2C21">
        <w:rPr>
          <w:rFonts w:eastAsia="Times New Roman" w:cs="Times New Roman"/>
        </w:rPr>
        <w:t>.</w:t>
      </w:r>
      <w:r w:rsidR="00ED4E53" w:rsidRPr="007F2C21">
        <w:rPr>
          <w:rStyle w:val="FootnoteReference"/>
          <w:rFonts w:eastAsia="Times New Roman" w:cs="Times New Roman"/>
        </w:rPr>
        <w:footnoteReference w:id="7"/>
      </w:r>
      <w:r w:rsidR="00ED4E53" w:rsidRPr="007F2C21">
        <w:rPr>
          <w:rFonts w:eastAsia="Times New Roman" w:cs="Times New Roman"/>
        </w:rPr>
        <w:t xml:space="preserve"> The use of simply teaching pupils and taking a behaviourist approach is dated but, in some circumstances, most effective. </w:t>
      </w:r>
    </w:p>
    <w:p w14:paraId="6180327A" w14:textId="4784B54B" w:rsidR="00EB606E" w:rsidRPr="007F2C21" w:rsidRDefault="00ED4E53" w:rsidP="007F2C21">
      <w:pPr>
        <w:jc w:val="both"/>
        <w:rPr>
          <w:rFonts w:eastAsia="Times New Roman" w:cs="Times New Roman"/>
        </w:rPr>
      </w:pPr>
      <w:r w:rsidRPr="007F2C21">
        <w:rPr>
          <w:rFonts w:eastAsia="Times New Roman" w:cs="Times New Roman"/>
        </w:rPr>
        <w:t xml:space="preserve">In addition to this, </w:t>
      </w:r>
      <w:r w:rsidR="0092726A" w:rsidRPr="007F2C21">
        <w:rPr>
          <w:rFonts w:eastAsia="Times New Roman" w:cs="Times New Roman"/>
        </w:rPr>
        <w:t>there were tasks throughout that consisted of speaking and focussed mainly on the use of communication and collaborative learning. It was decided that to best achieve within this task, the approach must be altered according to the activity needs. Social constructivism was chosen as it was most suitable to allow the learner to discuss, communicate, collaborate and work with others freely. The behaviourist approach wouldn’t be suitable here as there is far more to consider than just reciting information to the learner. ‘</w:t>
      </w:r>
      <w:r w:rsidR="0092726A" w:rsidRPr="007F2C21">
        <w:rPr>
          <w:rFonts w:eastAsia="Times New Roman" w:cs="Times New Roman"/>
          <w:color w:val="333333"/>
          <w:shd w:val="clear" w:color="auto" w:fill="FFFFFF"/>
        </w:rPr>
        <w:t xml:space="preserve">But facts are found and knowledge progresses, however fitfully. Fact and theory are intertwined, and all great scientists understand the interaction.’ </w:t>
      </w:r>
      <w:sdt>
        <w:sdtPr>
          <w:rPr>
            <w:rFonts w:eastAsia="Times New Roman" w:cs="Times New Roman"/>
            <w:color w:val="333333"/>
            <w:shd w:val="clear" w:color="auto" w:fill="FFFFFF"/>
          </w:rPr>
          <w:id w:val="-1230222435"/>
          <w:citation/>
        </w:sdtPr>
        <w:sdtEndPr/>
        <w:sdtContent>
          <w:r w:rsidR="0092726A" w:rsidRPr="007F2C21">
            <w:rPr>
              <w:rFonts w:eastAsia="Times New Roman" w:cs="Times New Roman"/>
              <w:color w:val="333333"/>
              <w:shd w:val="clear" w:color="auto" w:fill="FFFFFF"/>
            </w:rPr>
            <w:fldChar w:fldCharType="begin"/>
          </w:r>
          <w:r w:rsidR="0092726A" w:rsidRPr="007F2C21">
            <w:rPr>
              <w:rFonts w:eastAsia="Times New Roman" w:cs="Times New Roman"/>
              <w:color w:val="333333"/>
              <w:shd w:val="clear" w:color="auto" w:fill="FFFFFF"/>
            </w:rPr>
            <w:instrText xml:space="preserve"> CITATION Ste93 \l 2057 </w:instrText>
          </w:r>
          <w:r w:rsidR="0092726A" w:rsidRPr="007F2C21">
            <w:rPr>
              <w:rFonts w:eastAsia="Times New Roman" w:cs="Times New Roman"/>
              <w:color w:val="333333"/>
              <w:shd w:val="clear" w:color="auto" w:fill="FFFFFF"/>
            </w:rPr>
            <w:fldChar w:fldCharType="separate"/>
          </w:r>
          <w:r w:rsidR="0092726A" w:rsidRPr="007F2C21">
            <w:rPr>
              <w:rFonts w:eastAsia="Times New Roman" w:cs="Times New Roman"/>
              <w:noProof/>
              <w:color w:val="333333"/>
              <w:shd w:val="clear" w:color="auto" w:fill="FFFFFF"/>
            </w:rPr>
            <w:t>(Gould, 1993)</w:t>
          </w:r>
          <w:r w:rsidR="0092726A" w:rsidRPr="007F2C21">
            <w:rPr>
              <w:rFonts w:eastAsia="Times New Roman" w:cs="Times New Roman"/>
              <w:color w:val="333333"/>
              <w:shd w:val="clear" w:color="auto" w:fill="FFFFFF"/>
            </w:rPr>
            <w:fldChar w:fldCharType="end"/>
          </w:r>
        </w:sdtContent>
      </w:sdt>
      <w:r w:rsidR="0092726A" w:rsidRPr="007F2C21">
        <w:rPr>
          <w:rFonts w:eastAsia="Times New Roman" w:cs="Times New Roman"/>
          <w:color w:val="333333"/>
          <w:shd w:val="clear" w:color="auto" w:fill="FFFFFF"/>
        </w:rPr>
        <w:t xml:space="preserve"> </w:t>
      </w:r>
      <w:r w:rsidR="0092726A" w:rsidRPr="007F2C21">
        <w:rPr>
          <w:rStyle w:val="FootnoteReference"/>
          <w:rFonts w:eastAsia="Times New Roman" w:cs="Times New Roman"/>
          <w:color w:val="333333"/>
          <w:shd w:val="clear" w:color="auto" w:fill="FFFFFF"/>
        </w:rPr>
        <w:footnoteReference w:id="8"/>
      </w:r>
      <w:r w:rsidR="0092726A" w:rsidRPr="007F2C21">
        <w:rPr>
          <w:rFonts w:eastAsia="Times New Roman" w:cs="Times New Roman"/>
          <w:color w:val="333333"/>
          <w:shd w:val="clear" w:color="auto" w:fill="FFFFFF"/>
        </w:rPr>
        <w:t xml:space="preserve"> </w:t>
      </w:r>
      <w:r w:rsidR="007F2C21" w:rsidRPr="007F2C21">
        <w:rPr>
          <w:rFonts w:eastAsia="Times New Roman" w:cs="Times New Roman"/>
          <w:color w:val="333333"/>
          <w:shd w:val="clear" w:color="auto" w:fill="FFFFFF"/>
        </w:rPr>
        <w:t xml:space="preserve">Interaction and communication are two of the most important needs and expectations of a social constructivist approach to learning. The need of communication and interaction within this task was detrimental and in being so, the approach was equally as needed. </w:t>
      </w:r>
    </w:p>
    <w:p w14:paraId="3B66E247" w14:textId="64D47398" w:rsidR="007F2C21" w:rsidRPr="007F2C21" w:rsidRDefault="00AD69EC" w:rsidP="007F2C21">
      <w:pPr>
        <w:jc w:val="both"/>
      </w:pPr>
      <w:r w:rsidRPr="007F2C21">
        <w:t xml:space="preserve">After this </w:t>
      </w:r>
      <w:r w:rsidR="00065A95" w:rsidRPr="007F2C21">
        <w:t xml:space="preserve">the pupils </w:t>
      </w:r>
      <w:r w:rsidRPr="007F2C21">
        <w:t xml:space="preserve">began to recap </w:t>
      </w:r>
      <w:r w:rsidR="00065A95" w:rsidRPr="007F2C21">
        <w:t xml:space="preserve">the </w:t>
      </w:r>
      <w:r w:rsidRPr="007F2C21">
        <w:t>last lesson which was the first lesson in a scheme of six.</w:t>
      </w:r>
      <w:r w:rsidR="00065A95" w:rsidRPr="007F2C21">
        <w:t xml:space="preserve"> </w:t>
      </w:r>
      <w:r w:rsidR="00FA004C" w:rsidRPr="007F2C21">
        <w:t>Bruner believes that it is vital to firstly assess the pupil’s prior knowledge and understanding of a topic before being able to move on. ‘Knowing and communicating are in their nature highly interdependent, indeed virtually inseparable.’</w:t>
      </w:r>
      <w:r w:rsidR="00FA004C" w:rsidRPr="007F2C21">
        <w:rPr>
          <w:rFonts w:cs="Arial"/>
          <w:color w:val="000000"/>
          <w:shd w:val="clear" w:color="auto" w:fill="FFFFFF"/>
        </w:rPr>
        <w:t xml:space="preserve"> </w:t>
      </w:r>
      <w:r w:rsidR="00FA004C" w:rsidRPr="007F2C21">
        <w:rPr>
          <w:rFonts w:eastAsia="Times New Roman" w:cs="Arial"/>
          <w:color w:val="000000"/>
          <w:shd w:val="clear" w:color="auto" w:fill="FFFFFF"/>
        </w:rPr>
        <w:t>(Bruner, 1996)</w:t>
      </w:r>
      <w:r w:rsidR="00FA004C" w:rsidRPr="007F2C21">
        <w:rPr>
          <w:rStyle w:val="FootnoteReference"/>
        </w:rPr>
        <w:footnoteReference w:id="9"/>
      </w:r>
      <w:r w:rsidR="00FA004C" w:rsidRPr="007F2C21">
        <w:t xml:space="preserve"> There must be some understanding of self and existing knowledge before you can adapt and progress in your learning.</w:t>
      </w:r>
      <w:r w:rsidR="00C207EF" w:rsidRPr="007F2C21">
        <w:t xml:space="preserve"> Following the well-known methods of Bruner, I thought it to be essential in grasping attention and developing knowledge. </w:t>
      </w:r>
    </w:p>
    <w:p w14:paraId="25083D18" w14:textId="57B56444" w:rsidR="007F2C21" w:rsidRPr="007F2C21" w:rsidRDefault="00065A95" w:rsidP="007F2C21">
      <w:pPr>
        <w:jc w:val="both"/>
      </w:pPr>
      <w:r w:rsidRPr="007F2C21">
        <w:t>T</w:t>
      </w:r>
      <w:r w:rsidR="00C72984" w:rsidRPr="007F2C21">
        <w:t xml:space="preserve">he class </w:t>
      </w:r>
      <w:r w:rsidRPr="007F2C21">
        <w:t xml:space="preserve">were </w:t>
      </w:r>
      <w:r w:rsidR="00C207EF" w:rsidRPr="007F2C21">
        <w:t xml:space="preserve">then </w:t>
      </w:r>
      <w:r w:rsidRPr="007F2C21">
        <w:t xml:space="preserve">instructed </w:t>
      </w:r>
      <w:r w:rsidR="00C72984" w:rsidRPr="007F2C21">
        <w:t xml:space="preserve">to jot down some ideas about creation in pairs, </w:t>
      </w:r>
      <w:r w:rsidR="00C82A46" w:rsidRPr="007F2C21">
        <w:t>which went well and acted alongside the collaborative and social constructivist approach.</w:t>
      </w:r>
      <w:r w:rsidR="00D465BC" w:rsidRPr="007F2C21">
        <w:t xml:space="preserve"> The initial aim encompassed </w:t>
      </w:r>
      <w:r w:rsidR="00C01702" w:rsidRPr="007F2C21">
        <w:t xml:space="preserve">aspects of collaborative learning </w:t>
      </w:r>
      <w:r w:rsidR="00FC7636" w:rsidRPr="007F2C21">
        <w:t>and approaches.</w:t>
      </w:r>
      <w:r w:rsidR="00C82A46" w:rsidRPr="007F2C21">
        <w:t xml:space="preserve"> </w:t>
      </w:r>
      <w:r w:rsidR="00FC7636" w:rsidRPr="007F2C21">
        <w:t xml:space="preserve">The social aspects of this task were extended </w:t>
      </w:r>
      <w:r w:rsidR="00C82A46" w:rsidRPr="007F2C21">
        <w:t xml:space="preserve">by creating a class definition of the key word. </w:t>
      </w:r>
      <w:r w:rsidR="00C207EF" w:rsidRPr="007F2C21">
        <w:t>Which originally was perceived to be an important and creative activity as it is allowing</w:t>
      </w:r>
      <w:r w:rsidR="00C82A46" w:rsidRPr="007F2C21">
        <w:t xml:space="preserve"> the children to establish their own understanding of their topic.</w:t>
      </w:r>
      <w:r w:rsidR="00302C8F" w:rsidRPr="007F2C21">
        <w:t xml:space="preserve"> The opportunity for a class task was put in place to </w:t>
      </w:r>
      <w:r w:rsidR="008A6C0C" w:rsidRPr="007F2C21">
        <w:t>try to give the pupils a way to facilitate their own learning, by being able to create their own definitions in their own words and their own understandings of what the topic was</w:t>
      </w:r>
      <w:r w:rsidR="007F76B0" w:rsidRPr="007F2C21">
        <w:t>.</w:t>
      </w:r>
      <w:r w:rsidR="003C532E" w:rsidRPr="007F2C21">
        <w:t xml:space="preserve"> This would allow pupils to access a summary of the individual topic and understand it more clearly if needed for revision purposes or recap purposes also.</w:t>
      </w:r>
    </w:p>
    <w:p w14:paraId="24A7E811" w14:textId="7B4C5287" w:rsidR="00C855C4" w:rsidRPr="007F2C21" w:rsidRDefault="00C82A46" w:rsidP="00F27F27">
      <w:pPr>
        <w:jc w:val="both"/>
      </w:pPr>
      <w:r w:rsidRPr="007F2C21">
        <w:t xml:space="preserve">However, as </w:t>
      </w:r>
      <w:r w:rsidR="0099233B" w:rsidRPr="007F2C21">
        <w:t xml:space="preserve">the class were instructed </w:t>
      </w:r>
      <w:r w:rsidRPr="007F2C21">
        <w:t xml:space="preserve">to get together and discuss a class definition but in doing so, it became instantly disruptive. The pupils started talking about unnecessary topics which then caused them to be disengaged. </w:t>
      </w:r>
      <w:r w:rsidR="00CC69D2" w:rsidRPr="007F2C21">
        <w:t xml:space="preserve">Once the class had settled back into their seats after several minutes of convincing them to settle and sit quietly. The answers they shared </w:t>
      </w:r>
      <w:r w:rsidR="00CC69D2" w:rsidRPr="007F2C21">
        <w:lastRenderedPageBreak/>
        <w:t xml:space="preserve">were at most average and different groups presented different definitions, which was completely opposite of </w:t>
      </w:r>
      <w:r w:rsidR="00E84A3B" w:rsidRPr="007F2C21">
        <w:t xml:space="preserve">the </w:t>
      </w:r>
      <w:r w:rsidR="00414CF5" w:rsidRPr="007F2C21">
        <w:t xml:space="preserve">aim or </w:t>
      </w:r>
      <w:r w:rsidR="00CC69D2" w:rsidRPr="007F2C21">
        <w:t xml:space="preserve">intention of having </w:t>
      </w:r>
      <w:r w:rsidR="00E84A3B" w:rsidRPr="007F2C21">
        <w:t>solely</w:t>
      </w:r>
      <w:r w:rsidR="00CC69D2" w:rsidRPr="007F2C21">
        <w:t xml:space="preserve"> </w:t>
      </w:r>
      <w:r w:rsidR="00414CF5" w:rsidRPr="007F2C21">
        <w:t>o</w:t>
      </w:r>
      <w:r w:rsidR="00C855C4" w:rsidRPr="007F2C21">
        <w:t>ne whole class definition.</w:t>
      </w:r>
    </w:p>
    <w:p w14:paraId="0C2C92C3" w14:textId="1F7E9F63" w:rsidR="007F2C21" w:rsidRPr="007F2C21" w:rsidRDefault="006C7BBC" w:rsidP="00F27F27">
      <w:pPr>
        <w:jc w:val="both"/>
      </w:pPr>
      <w:r w:rsidRPr="007F2C21">
        <w:t xml:space="preserve">This task could have been carried out </w:t>
      </w:r>
      <w:r w:rsidR="007F6948" w:rsidRPr="007F2C21">
        <w:t xml:space="preserve">in a different way to ensure the engagement of the pupils was still focussed on the activity. </w:t>
      </w:r>
      <w:r w:rsidR="00C855C4" w:rsidRPr="007F2C21">
        <w:t xml:space="preserve">In addition to this, </w:t>
      </w:r>
      <w:r w:rsidR="00F61496" w:rsidRPr="007F2C21">
        <w:t xml:space="preserve">The class </w:t>
      </w:r>
      <w:r w:rsidR="00C855C4" w:rsidRPr="007F2C21">
        <w:t xml:space="preserve">could have </w:t>
      </w:r>
      <w:r w:rsidR="00F61496" w:rsidRPr="007F2C21">
        <w:t xml:space="preserve">been </w:t>
      </w:r>
      <w:r w:rsidR="00C855C4" w:rsidRPr="007F2C21">
        <w:t xml:space="preserve">split into </w:t>
      </w:r>
      <w:r w:rsidR="00F61496" w:rsidRPr="007F2C21">
        <w:t xml:space="preserve">smaller and more manageable </w:t>
      </w:r>
      <w:r w:rsidR="00C855C4" w:rsidRPr="007F2C21">
        <w:t xml:space="preserve">groups rather than one large group, so it would be easier to monitor their progress and at the end combined all the ideas together to form a class definition with appropriate class participation. </w:t>
      </w:r>
    </w:p>
    <w:p w14:paraId="1996F6E8" w14:textId="4F8AEBA3" w:rsidR="007F2C21" w:rsidRPr="007F2C21" w:rsidRDefault="004A451B" w:rsidP="00F27F27">
      <w:pPr>
        <w:jc w:val="both"/>
      </w:pPr>
      <w:r w:rsidRPr="007F2C21">
        <w:t>Furthermore, continuing onto the main development</w:t>
      </w:r>
      <w:r w:rsidR="0015730A" w:rsidRPr="007F2C21">
        <w:t xml:space="preserve">. There was an activity that focussed intently on </w:t>
      </w:r>
      <w:r w:rsidR="00F12B5A" w:rsidRPr="007F2C21">
        <w:t xml:space="preserve">the theme of creation and within the task itself asked the pupils </w:t>
      </w:r>
      <w:r w:rsidR="006C6057" w:rsidRPr="007F2C21">
        <w:t>to create their own world.</w:t>
      </w:r>
      <w:r w:rsidR="007F76B0" w:rsidRPr="007F2C21">
        <w:t xml:space="preserve"> This individual task was put into the lesson to try and </w:t>
      </w:r>
      <w:r w:rsidR="00D51498" w:rsidRPr="007F2C21">
        <w:t xml:space="preserve">allow pupils to express their creativity and ideas through the task. </w:t>
      </w:r>
      <w:r w:rsidR="001D755E" w:rsidRPr="007F2C21">
        <w:t xml:space="preserve">It was also put into the lesson to try </w:t>
      </w:r>
      <w:r w:rsidR="006E174C" w:rsidRPr="007F2C21">
        <w:t xml:space="preserve">and establish some insight into the pupils </w:t>
      </w:r>
      <w:r w:rsidR="00BA3DB8" w:rsidRPr="007F2C21">
        <w:t>and their backgrounds about what they enjoy</w:t>
      </w:r>
      <w:r w:rsidR="0055499C" w:rsidRPr="007F2C21">
        <w:t xml:space="preserve">, trying </w:t>
      </w:r>
      <w:r w:rsidR="006C6057" w:rsidRPr="007F2C21">
        <w:t xml:space="preserve"> </w:t>
      </w:r>
      <w:r w:rsidR="006C69AC" w:rsidRPr="007F2C21">
        <w:t xml:space="preserve">to form staff/pupil </w:t>
      </w:r>
      <w:r w:rsidR="005E4779" w:rsidRPr="007F2C21">
        <w:t>relationship from the start.</w:t>
      </w:r>
    </w:p>
    <w:p w14:paraId="73CF4627" w14:textId="4237161E" w:rsidR="00F12B5A" w:rsidRPr="007F2C21" w:rsidRDefault="00736420" w:rsidP="00F27F27">
      <w:pPr>
        <w:jc w:val="both"/>
      </w:pPr>
      <w:r w:rsidRPr="007F2C21">
        <w:t>After participating in observation lessons within a placement, it became very apparent that the title of the task, ‘let’s play God’ was inappropriate and could be classed as offensive even without intention.</w:t>
      </w:r>
      <w:r w:rsidR="00395414" w:rsidRPr="007F2C21">
        <w:t xml:space="preserve"> Despite this, the task/activity was </w:t>
      </w:r>
      <w:r w:rsidR="00D048D9" w:rsidRPr="007F2C21">
        <w:t xml:space="preserve">carried out to a high standard. </w:t>
      </w:r>
    </w:p>
    <w:p w14:paraId="28C6312A" w14:textId="0B9C86AD" w:rsidR="00D048D9" w:rsidRPr="007F2C21" w:rsidRDefault="00D048D9" w:rsidP="00F27F27">
      <w:pPr>
        <w:jc w:val="both"/>
      </w:pPr>
      <w:r w:rsidRPr="007F2C21">
        <w:t xml:space="preserve">However, even though the activity was completed well and to a good standard, what impact does this have to the lesson? Does it further </w:t>
      </w:r>
      <w:r w:rsidR="007A2C50" w:rsidRPr="007F2C21">
        <w:t>their learning or act as a scaffolding towards the final</w:t>
      </w:r>
      <w:r w:rsidR="00E73196" w:rsidRPr="007F2C21">
        <w:t xml:space="preserve"> understanding? There was no clear purpose of this task, despite how</w:t>
      </w:r>
      <w:r w:rsidR="00B77757" w:rsidRPr="007F2C21">
        <w:t xml:space="preserve"> creative, fun or</w:t>
      </w:r>
      <w:r w:rsidR="00E73196" w:rsidRPr="007F2C21">
        <w:t xml:space="preserve"> engaging. </w:t>
      </w:r>
      <w:r w:rsidR="00C02579" w:rsidRPr="007F2C21">
        <w:t xml:space="preserve">If this </w:t>
      </w:r>
      <w:r w:rsidR="00DC1943" w:rsidRPr="007F2C21">
        <w:t>task was to be approached again</w:t>
      </w:r>
      <w:r w:rsidR="00C02579" w:rsidRPr="007F2C21">
        <w:t xml:space="preserve"> after </w:t>
      </w:r>
      <w:r w:rsidR="00DC1943" w:rsidRPr="007F2C21">
        <w:t xml:space="preserve">extending the knowledge and the professional teaching experience, it would be wise to reword the title of the task. </w:t>
      </w:r>
      <w:r w:rsidR="00D44756" w:rsidRPr="007F2C21">
        <w:t xml:space="preserve">This completely dismisses any chance of </w:t>
      </w:r>
      <w:r w:rsidR="00436F75" w:rsidRPr="007F2C21">
        <w:t xml:space="preserve">unintentional offence being caused. </w:t>
      </w:r>
      <w:r w:rsidR="0051754A" w:rsidRPr="007F2C21">
        <w:t xml:space="preserve">As well as this, despite </w:t>
      </w:r>
      <w:r w:rsidR="003C532E" w:rsidRPr="007F2C21">
        <w:t xml:space="preserve">that </w:t>
      </w:r>
      <w:r w:rsidR="001E0A1D" w:rsidRPr="007F2C21">
        <w:t>it</w:t>
      </w:r>
      <w:r w:rsidR="003C532E" w:rsidRPr="007F2C21">
        <w:t xml:space="preserve"> i</w:t>
      </w:r>
      <w:r w:rsidR="001E0A1D" w:rsidRPr="007F2C21">
        <w:t>s</w:t>
      </w:r>
      <w:r w:rsidR="00934105" w:rsidRPr="007F2C21">
        <w:t xml:space="preserve"> instructed</w:t>
      </w:r>
      <w:r w:rsidR="0051754A" w:rsidRPr="007F2C21">
        <w:t xml:space="preserve"> to be a fun, creative task</w:t>
      </w:r>
      <w:r w:rsidR="007D6B85" w:rsidRPr="007F2C21">
        <w:t xml:space="preserve">, there should be more of a challenge within the task. For example, </w:t>
      </w:r>
      <w:r w:rsidR="000B5F0F" w:rsidRPr="007F2C21">
        <w:t>using the same structure but introducing the idea of making a more sustainable world</w:t>
      </w:r>
      <w:r w:rsidR="00542423" w:rsidRPr="007F2C21">
        <w:t xml:space="preserve"> that </w:t>
      </w:r>
      <w:r w:rsidR="003C532E" w:rsidRPr="007F2C21">
        <w:t xml:space="preserve">would </w:t>
      </w:r>
      <w:r w:rsidR="00542423" w:rsidRPr="007F2C21">
        <w:t xml:space="preserve">satisfy and </w:t>
      </w:r>
      <w:r w:rsidR="007654C8" w:rsidRPr="007F2C21">
        <w:t>accommodate everyone and not just themselves.</w:t>
      </w:r>
    </w:p>
    <w:p w14:paraId="0DDE0918" w14:textId="1750F651" w:rsidR="00FD04DA" w:rsidRPr="007F2C21" w:rsidRDefault="004F6D81" w:rsidP="00F27F27">
      <w:pPr>
        <w:jc w:val="both"/>
      </w:pPr>
      <w:r w:rsidRPr="007F2C21">
        <w:t xml:space="preserve">Within the course </w:t>
      </w:r>
      <w:r w:rsidR="00020C83" w:rsidRPr="007F2C21">
        <w:t xml:space="preserve">of the micro teach lesson, </w:t>
      </w:r>
      <w:r w:rsidR="00803656" w:rsidRPr="007F2C21">
        <w:t xml:space="preserve">There was a use of </w:t>
      </w:r>
      <w:r w:rsidR="005A3F03" w:rsidRPr="007F2C21">
        <w:t xml:space="preserve">a </w:t>
      </w:r>
      <w:r w:rsidR="00803656" w:rsidRPr="007F2C21">
        <w:t>bible explanation</w:t>
      </w:r>
      <w:r w:rsidR="00DE6D36" w:rsidRPr="007F2C21">
        <w:t xml:space="preserve"> activity. This activity </w:t>
      </w:r>
      <w:r w:rsidR="005A3F03" w:rsidRPr="007F2C21">
        <w:t>displayed a method</w:t>
      </w:r>
      <w:r w:rsidR="00E03E03" w:rsidRPr="007F2C21">
        <w:t xml:space="preserve"> within the PowerPoint that described and explained how to properly access information in the Christian Holy Book. </w:t>
      </w:r>
      <w:r w:rsidR="00B42D76" w:rsidRPr="007F2C21">
        <w:t xml:space="preserve">It gave clear instruction of how to </w:t>
      </w:r>
      <w:r w:rsidR="00E70DDF" w:rsidRPr="007F2C21">
        <w:t xml:space="preserve">locate a biblical story in terms of </w:t>
      </w:r>
      <w:r w:rsidR="00CE2FC6" w:rsidRPr="007F2C21">
        <w:t xml:space="preserve">the book name, the chapter and the verse number. Due to lack of organisation this task was unable to be carried out due to </w:t>
      </w:r>
      <w:r w:rsidR="00800F21" w:rsidRPr="007F2C21">
        <w:t xml:space="preserve">lesson essential artefacts/props not being delivered on time. This activity would have impacted a KS3 class greatly as there is much doubt that the pupils would have dealt with Bible’s in great detail, let alone understand </w:t>
      </w:r>
      <w:r w:rsidR="00687CF4" w:rsidRPr="007F2C21">
        <w:t xml:space="preserve">how to locate key stories/parables. In addition to this point, </w:t>
      </w:r>
      <w:r w:rsidR="009C7EDF" w:rsidRPr="007F2C21">
        <w:t xml:space="preserve">to be able to understand a Bible’s layout and to be able to locate specific parables within the </w:t>
      </w:r>
      <w:r w:rsidR="00691025" w:rsidRPr="007F2C21">
        <w:t>Bible would h</w:t>
      </w:r>
      <w:r w:rsidR="00D31BEE" w:rsidRPr="007F2C21">
        <w:t xml:space="preserve">ave contributed massively to other lessons within KS3 and KS4 where </w:t>
      </w:r>
      <w:r w:rsidR="002162DE" w:rsidRPr="007F2C21">
        <w:t>Bibles</w:t>
      </w:r>
      <w:r w:rsidR="00D31BEE" w:rsidRPr="007F2C21">
        <w:t xml:space="preserve"> were used. </w:t>
      </w:r>
    </w:p>
    <w:p w14:paraId="180644CA" w14:textId="2DC5FE7D" w:rsidR="004A762C" w:rsidRPr="007F2C21" w:rsidRDefault="004A762C" w:rsidP="00F27F27">
      <w:pPr>
        <w:jc w:val="both"/>
      </w:pPr>
      <w:r w:rsidRPr="007F2C21">
        <w:t>Since pa</w:t>
      </w:r>
      <w:r w:rsidR="0085365D" w:rsidRPr="007F2C21">
        <w:t xml:space="preserve">rticipating in placement 1, there is </w:t>
      </w:r>
      <w:r w:rsidR="001063FE" w:rsidRPr="007F2C21">
        <w:t xml:space="preserve">a huge focus on preparation and </w:t>
      </w:r>
      <w:r w:rsidR="00EB14E7" w:rsidRPr="007F2C21">
        <w:t xml:space="preserve">having lessons and </w:t>
      </w:r>
      <w:r w:rsidR="00835AC2" w:rsidRPr="007F2C21">
        <w:t>activities prepared in advance.</w:t>
      </w:r>
    </w:p>
    <w:p w14:paraId="7C54CBAE" w14:textId="3D51D764" w:rsidR="00291C87" w:rsidRDefault="0001060A" w:rsidP="00F27F27">
      <w:pPr>
        <w:jc w:val="both"/>
      </w:pPr>
      <w:r w:rsidRPr="007F2C21">
        <w:t>However, this lack of supplies</w:t>
      </w:r>
      <w:r w:rsidR="00A230C7" w:rsidRPr="007F2C21">
        <w:t xml:space="preserve"> and perhaps organisation,</w:t>
      </w:r>
      <w:r w:rsidRPr="007F2C21">
        <w:t xml:space="preserve"> allowed quick thinking and the process of preparation </w:t>
      </w:r>
      <w:r w:rsidR="00AF07A0" w:rsidRPr="007F2C21">
        <w:t xml:space="preserve">definitely paid off, as other tasks were </w:t>
      </w:r>
      <w:r w:rsidR="00EB14E7" w:rsidRPr="007F2C21">
        <w:t>set,</w:t>
      </w:r>
      <w:r w:rsidR="00AF07A0" w:rsidRPr="007F2C21">
        <w:t xml:space="preserve"> and the lesson moved on smoothly without interruption or issue. </w:t>
      </w:r>
      <w:r w:rsidR="006A4EAF">
        <w:t xml:space="preserve">The importance of the digital competence framework is to show </w:t>
      </w:r>
      <w:r w:rsidR="006D477B">
        <w:t>how traits and characteristics can develop through technology. Technology is one of the most popular and by far the most effective tool in helping a child to develop confidence, skill sets, attitude to learning and it can also empower the creative.</w:t>
      </w:r>
    </w:p>
    <w:p w14:paraId="3BFF1FC6" w14:textId="7E3CDCD3" w:rsidR="000B65AA" w:rsidRDefault="000B65AA" w:rsidP="00F27F27">
      <w:pPr>
        <w:jc w:val="both"/>
      </w:pPr>
      <w:r>
        <w:t xml:space="preserve">Microsoft PowerPoint was the programme used to create the main lesson sources. The lesson displayed video content, pictures and a vast range of animation. </w:t>
      </w:r>
      <w:r w:rsidR="00FB6FED">
        <w:t xml:space="preserve">This alone displays some form of digital competency and the ability to use computer programmes to display lessons. </w:t>
      </w:r>
    </w:p>
    <w:p w14:paraId="7FF07E7D" w14:textId="7418D08F" w:rsidR="00FB6FED" w:rsidRDefault="00FB6FED" w:rsidP="00F27F27">
      <w:pPr>
        <w:jc w:val="both"/>
      </w:pPr>
      <w:r>
        <w:lastRenderedPageBreak/>
        <w:t xml:space="preserve">Throughout the process of preparing to teach a lesson, there are specific skills and frameworks we must consider. These frameworks are put in place by our National Welsh government also. These frameworks and guidelines try to ensure that literacy and numeracy is put in place and displayed coherently across the board of subjects. In doing so, this helps teachers identify consistency within tasks and to be able to spot positive or negative changes within ability. This then helps the teacher to also identify whether or not a particular child needs extra support within specific tasks, therefore providing all learners with a fair and equal chance to develop their skills in the same way and are given the same equal opportunity to achieve. </w:t>
      </w:r>
      <w:r w:rsidR="00D20F18">
        <w:t xml:space="preserve">The pressure to improve these skills within subjects are now at an all-time high, and this pressure has dramatically increased, especially over the last few years. The assessment states that key stage three pupils that are progressing from primary school, show a much more thorough improvement in literal and numerical ability, in doing these tasks through the framework of literacy and numeracy. This tackles anything from oral skills, to vocabulary skills right down to ability to complete bar graphs. </w:t>
      </w:r>
    </w:p>
    <w:p w14:paraId="7706045E" w14:textId="35EEF203" w:rsidR="002B0167" w:rsidRDefault="00E82B75" w:rsidP="00F27F27">
      <w:pPr>
        <w:jc w:val="both"/>
      </w:pPr>
      <w:r>
        <w:t xml:space="preserve">In conclusion, following my recent experiences within my PTE1, Crick Howell High School, I have discovered a need to incorporate small but vital changes to my teaching style. Within doing so, the preparation within my resources etc could make a huge difference and a huge impact to the learner overall. </w:t>
      </w:r>
      <w:r w:rsidR="003C5C6C">
        <w:t>I look forward to progressing in my teaching throughout PTE1 and displaying my learning and my improvements in PTE2.</w:t>
      </w:r>
    </w:p>
    <w:p w14:paraId="363F8582" w14:textId="265D183F" w:rsidR="00C76C11" w:rsidRDefault="00C76C11" w:rsidP="007F2C21">
      <w:pPr>
        <w:jc w:val="both"/>
      </w:pPr>
    </w:p>
    <w:p w14:paraId="5C77EC3F" w14:textId="7FAF1209" w:rsidR="00D20F18" w:rsidRDefault="00D20F18" w:rsidP="007F2C21">
      <w:pPr>
        <w:jc w:val="both"/>
      </w:pPr>
    </w:p>
    <w:p w14:paraId="7A53EBB6" w14:textId="00869C7B" w:rsidR="00D20F18" w:rsidRDefault="00D20F18" w:rsidP="007F2C21">
      <w:pPr>
        <w:jc w:val="both"/>
      </w:pPr>
    </w:p>
    <w:p w14:paraId="472DDBCC" w14:textId="4555F508" w:rsidR="00D20F18" w:rsidRDefault="00D20F18" w:rsidP="007F2C21">
      <w:pPr>
        <w:jc w:val="both"/>
      </w:pPr>
    </w:p>
    <w:p w14:paraId="0DA603A2" w14:textId="34E61B85" w:rsidR="00D20F18" w:rsidRDefault="00D20F18" w:rsidP="007F2C21">
      <w:pPr>
        <w:jc w:val="both"/>
      </w:pPr>
    </w:p>
    <w:p w14:paraId="7ABA8399" w14:textId="77777777" w:rsidR="00D20F18" w:rsidRDefault="00D20F18" w:rsidP="007F2C21">
      <w:pPr>
        <w:jc w:val="both"/>
      </w:pPr>
    </w:p>
    <w:p w14:paraId="7A65ACE1" w14:textId="29A62E19" w:rsidR="00C76C11" w:rsidRDefault="00C76C11" w:rsidP="007F2C21">
      <w:pPr>
        <w:jc w:val="both"/>
      </w:pPr>
    </w:p>
    <w:p w14:paraId="67434062" w14:textId="1A09DE80" w:rsidR="00C76C11" w:rsidRDefault="00C76C11" w:rsidP="007F2C21">
      <w:pPr>
        <w:jc w:val="both"/>
      </w:pPr>
    </w:p>
    <w:p w14:paraId="07A98163" w14:textId="0CD55EE0" w:rsidR="00C76C11" w:rsidRDefault="00C76C11" w:rsidP="007F2C21">
      <w:pPr>
        <w:jc w:val="both"/>
      </w:pPr>
    </w:p>
    <w:p w14:paraId="70A57BC8" w14:textId="178AA1A4" w:rsidR="00C76C11" w:rsidRDefault="00C76C11" w:rsidP="007F2C21">
      <w:pPr>
        <w:jc w:val="both"/>
      </w:pPr>
    </w:p>
    <w:p w14:paraId="3C67DF54" w14:textId="77EF6FAE" w:rsidR="00C76C11" w:rsidRDefault="00C76C11" w:rsidP="007F2C21">
      <w:pPr>
        <w:jc w:val="both"/>
      </w:pPr>
    </w:p>
    <w:p w14:paraId="379C6211" w14:textId="056B09C2" w:rsidR="00C76C11" w:rsidRDefault="00C76C11" w:rsidP="007F2C21">
      <w:pPr>
        <w:jc w:val="both"/>
      </w:pPr>
    </w:p>
    <w:p w14:paraId="76621A4F" w14:textId="2C9849CD" w:rsidR="00C76C11" w:rsidRDefault="00C76C11" w:rsidP="007F2C21">
      <w:pPr>
        <w:jc w:val="both"/>
      </w:pPr>
    </w:p>
    <w:p w14:paraId="6954161C" w14:textId="59E12BCD" w:rsidR="00C76C11" w:rsidRDefault="00C76C11" w:rsidP="007F2C21">
      <w:pPr>
        <w:jc w:val="both"/>
      </w:pPr>
    </w:p>
    <w:p w14:paraId="2E5A4C70" w14:textId="59332CEB" w:rsidR="00C76C11" w:rsidRDefault="00C76C11" w:rsidP="007F2C21">
      <w:pPr>
        <w:jc w:val="both"/>
      </w:pPr>
    </w:p>
    <w:p w14:paraId="1B4F111C" w14:textId="43501B90" w:rsidR="00C76C11" w:rsidRDefault="00C76C11" w:rsidP="007F2C21">
      <w:pPr>
        <w:jc w:val="both"/>
      </w:pPr>
    </w:p>
    <w:p w14:paraId="733E4C95" w14:textId="60576CF5" w:rsidR="00C76C11" w:rsidRDefault="00C76C11" w:rsidP="007F2C21">
      <w:pPr>
        <w:jc w:val="both"/>
      </w:pPr>
    </w:p>
    <w:p w14:paraId="14FBCDE5" w14:textId="1B168A55" w:rsidR="00D20F18" w:rsidRDefault="00D20F18" w:rsidP="007F2C21">
      <w:pPr>
        <w:jc w:val="both"/>
      </w:pPr>
    </w:p>
    <w:p w14:paraId="4AC5A4F0" w14:textId="1B555EA9" w:rsidR="00D20F18" w:rsidRDefault="00D20F18" w:rsidP="007F2C21">
      <w:pPr>
        <w:jc w:val="both"/>
      </w:pPr>
    </w:p>
    <w:p w14:paraId="351D3A35" w14:textId="3D4EE1AA" w:rsidR="00D20F18" w:rsidRDefault="00D20F18" w:rsidP="007F2C21">
      <w:pPr>
        <w:jc w:val="both"/>
      </w:pPr>
    </w:p>
    <w:p w14:paraId="16340B81" w14:textId="77777777" w:rsidR="00D20F18" w:rsidRDefault="00D20F18" w:rsidP="007F2C21">
      <w:pPr>
        <w:jc w:val="both"/>
      </w:pPr>
    </w:p>
    <w:p w14:paraId="649A90F8" w14:textId="18B86F22" w:rsidR="00C76C11" w:rsidRDefault="00C76C11" w:rsidP="007F2C21">
      <w:pPr>
        <w:jc w:val="both"/>
      </w:pPr>
    </w:p>
    <w:p w14:paraId="768C3A8C" w14:textId="7CAF0CD5" w:rsidR="00C76C11" w:rsidRDefault="00C76C11" w:rsidP="007F2C21">
      <w:pPr>
        <w:jc w:val="both"/>
      </w:pPr>
    </w:p>
    <w:p w14:paraId="628C50DF" w14:textId="3C0760D7" w:rsidR="00C76C11" w:rsidRDefault="00C76C11" w:rsidP="007F2C21">
      <w:pPr>
        <w:jc w:val="both"/>
      </w:pPr>
    </w:p>
    <w:p w14:paraId="021AEC2E" w14:textId="5DE34C8B" w:rsidR="00C76C11" w:rsidRDefault="00C76C11" w:rsidP="007F2C21">
      <w:pPr>
        <w:jc w:val="both"/>
      </w:pPr>
    </w:p>
    <w:p w14:paraId="73FC544D" w14:textId="6444861E" w:rsidR="00C76C11" w:rsidRDefault="00C76C11" w:rsidP="007F2C21">
      <w:pPr>
        <w:jc w:val="both"/>
      </w:pPr>
    </w:p>
    <w:p w14:paraId="33DA07B6" w14:textId="4E66B0A6" w:rsidR="00F27F27" w:rsidRDefault="00F27F27" w:rsidP="007F2C21">
      <w:pPr>
        <w:jc w:val="both"/>
      </w:pPr>
    </w:p>
    <w:p w14:paraId="5493C0D9" w14:textId="435A17ED" w:rsidR="00F27F27" w:rsidRDefault="00F27F27" w:rsidP="007F2C21">
      <w:pPr>
        <w:jc w:val="both"/>
      </w:pPr>
    </w:p>
    <w:p w14:paraId="7254C9CB" w14:textId="39CE63C3" w:rsidR="00F27F27" w:rsidRDefault="00F27F27" w:rsidP="007F2C21">
      <w:pPr>
        <w:jc w:val="both"/>
      </w:pPr>
    </w:p>
    <w:p w14:paraId="3DD602C9" w14:textId="5635B5C8" w:rsidR="00F27F27" w:rsidRDefault="00F27F27" w:rsidP="007F2C21">
      <w:pPr>
        <w:jc w:val="both"/>
      </w:pPr>
    </w:p>
    <w:p w14:paraId="658B8E8C" w14:textId="35E88958" w:rsidR="00F27F27" w:rsidRDefault="00F27F27" w:rsidP="007F2C21">
      <w:pPr>
        <w:jc w:val="both"/>
      </w:pPr>
    </w:p>
    <w:p w14:paraId="34E9D1CE" w14:textId="0922A7B4" w:rsidR="00F27F27" w:rsidRDefault="00F27F27" w:rsidP="007F2C21">
      <w:pPr>
        <w:jc w:val="both"/>
      </w:pPr>
    </w:p>
    <w:p w14:paraId="11884C08" w14:textId="77777777" w:rsidR="00F27F27" w:rsidRDefault="00F27F27" w:rsidP="007F2C21">
      <w:pPr>
        <w:jc w:val="both"/>
      </w:pPr>
    </w:p>
    <w:p w14:paraId="1BFDE44E" w14:textId="762C466B" w:rsidR="00C76C11" w:rsidRDefault="00C76C11" w:rsidP="007F2C21">
      <w:pPr>
        <w:jc w:val="both"/>
      </w:pPr>
    </w:p>
    <w:p w14:paraId="7438CA12" w14:textId="3C123A78" w:rsidR="00C76C11" w:rsidRDefault="00C76C11" w:rsidP="00C76C11">
      <w:pPr>
        <w:jc w:val="center"/>
        <w:rPr>
          <w:u w:val="single"/>
        </w:rPr>
      </w:pPr>
      <w:r w:rsidRPr="00C76C11">
        <w:rPr>
          <w:u w:val="single"/>
        </w:rPr>
        <w:t>Bibliography</w:t>
      </w:r>
    </w:p>
    <w:p w14:paraId="2259E0D7" w14:textId="77777777" w:rsidR="00C76C11" w:rsidRDefault="00C76C11" w:rsidP="00C76C11">
      <w:pPr>
        <w:jc w:val="center"/>
        <w:rPr>
          <w:u w:val="single"/>
        </w:rPr>
      </w:pPr>
    </w:p>
    <w:p w14:paraId="6294397F" w14:textId="4031F14F" w:rsidR="00C76C11" w:rsidRPr="00C76C11" w:rsidRDefault="00C76C11" w:rsidP="00C76C11">
      <w:pPr>
        <w:pStyle w:val="ListParagraph"/>
        <w:numPr>
          <w:ilvl w:val="0"/>
          <w:numId w:val="2"/>
        </w:numPr>
        <w:rPr>
          <w:rFonts w:ascii="Times" w:eastAsia="Times New Roman" w:hAnsi="Times" w:cs="Times New Roman"/>
        </w:rPr>
      </w:pPr>
      <w:r w:rsidRPr="00C76C11">
        <w:rPr>
          <w:rFonts w:ascii="Times" w:eastAsia="Times New Roman" w:hAnsi="Times" w:cs="Times New Roman"/>
          <w:color w:val="000000"/>
          <w:shd w:val="clear" w:color="auto" w:fill="FFFFFF"/>
        </w:rPr>
        <w:t>Baig, M. (2009). </w:t>
      </w:r>
      <w:r w:rsidRPr="00C76C11">
        <w:rPr>
          <w:rFonts w:ascii="Times" w:eastAsia="Times New Roman" w:hAnsi="Times" w:cs="Times New Roman"/>
          <w:iCs/>
          <w:color w:val="000000"/>
        </w:rPr>
        <w:t>The business of family business</w:t>
      </w:r>
      <w:r w:rsidRPr="00C76C11">
        <w:rPr>
          <w:rFonts w:ascii="Times" w:eastAsia="Times New Roman" w:hAnsi="Times" w:cs="Times New Roman"/>
          <w:color w:val="000000"/>
          <w:shd w:val="clear" w:color="auto" w:fill="FFFFFF"/>
        </w:rPr>
        <w:t>. Durban, South Africa (15 Lavery Crescent, Sydenham, Durban, South Africa 4091): Breeze.</w:t>
      </w:r>
    </w:p>
    <w:p w14:paraId="6E98991D" w14:textId="77777777" w:rsidR="00C76C11" w:rsidRPr="00C76C11" w:rsidRDefault="00C76C11" w:rsidP="00C76C11">
      <w:pPr>
        <w:pStyle w:val="ListParagraph"/>
        <w:numPr>
          <w:ilvl w:val="0"/>
          <w:numId w:val="2"/>
        </w:numPr>
        <w:rPr>
          <w:rFonts w:ascii="Times" w:eastAsia="Times New Roman" w:hAnsi="Times" w:cs="Times New Roman"/>
        </w:rPr>
      </w:pPr>
      <w:r w:rsidRPr="00C76C11">
        <w:rPr>
          <w:rFonts w:ascii="Times" w:eastAsia="Times New Roman" w:hAnsi="Times" w:cs="Times New Roman"/>
          <w:color w:val="000000"/>
          <w:shd w:val="clear" w:color="auto" w:fill="FFFFFF"/>
        </w:rPr>
        <w:t>Nwlink.com. (2018). </w:t>
      </w:r>
      <w:r w:rsidRPr="00C76C11">
        <w:rPr>
          <w:rFonts w:ascii="Times" w:eastAsia="Times New Roman" w:hAnsi="Times" w:cs="Times New Roman"/>
          <w:iCs/>
          <w:color w:val="000000"/>
        </w:rPr>
        <w:t>Bloom's Taxonomy of Learning Domains: The Cognitive Domain</w:t>
      </w:r>
      <w:r w:rsidRPr="00C76C11">
        <w:rPr>
          <w:rFonts w:ascii="Times" w:eastAsia="Times New Roman" w:hAnsi="Times" w:cs="Times New Roman"/>
          <w:color w:val="000000"/>
          <w:shd w:val="clear" w:color="auto" w:fill="FFFFFF"/>
        </w:rPr>
        <w:t>. [online] Available at: http://www.nwlink.com/~donclark/hrd/bloom.html [Accessed 20 Nov. 2018].</w:t>
      </w:r>
    </w:p>
    <w:p w14:paraId="76F477A1" w14:textId="77777777" w:rsidR="00C76C11" w:rsidRPr="00C76C11" w:rsidRDefault="00C76C11" w:rsidP="00C76C11">
      <w:pPr>
        <w:pStyle w:val="ListParagraph"/>
        <w:numPr>
          <w:ilvl w:val="0"/>
          <w:numId w:val="2"/>
        </w:numPr>
        <w:rPr>
          <w:rFonts w:ascii="Times" w:eastAsia="Times New Roman" w:hAnsi="Times" w:cs="Times New Roman"/>
        </w:rPr>
      </w:pPr>
      <w:r w:rsidRPr="00C76C11">
        <w:rPr>
          <w:rFonts w:ascii="Times" w:eastAsia="Times New Roman" w:hAnsi="Times" w:cs="Times New Roman"/>
          <w:color w:val="000000"/>
          <w:shd w:val="clear" w:color="auto" w:fill="FFFFFF"/>
        </w:rPr>
        <w:t>Bruner, J. (1996). </w:t>
      </w:r>
      <w:r w:rsidRPr="00C76C11">
        <w:rPr>
          <w:rFonts w:ascii="Times" w:eastAsia="Times New Roman" w:hAnsi="Times" w:cs="Times New Roman"/>
          <w:iCs/>
          <w:color w:val="000000"/>
        </w:rPr>
        <w:t>The Culture of Education</w:t>
      </w:r>
      <w:r w:rsidRPr="00C76C11">
        <w:rPr>
          <w:rFonts w:ascii="Times" w:eastAsia="Times New Roman" w:hAnsi="Times" w:cs="Times New Roman"/>
          <w:color w:val="000000"/>
          <w:shd w:val="clear" w:color="auto" w:fill="FFFFFF"/>
        </w:rPr>
        <w:t>. Harvard University Press.</w:t>
      </w:r>
    </w:p>
    <w:p w14:paraId="10A835CC" w14:textId="77777777" w:rsidR="00C76C11" w:rsidRPr="00C76C11" w:rsidRDefault="00C76C11" w:rsidP="00C76C11">
      <w:pPr>
        <w:pStyle w:val="ListParagraph"/>
        <w:numPr>
          <w:ilvl w:val="0"/>
          <w:numId w:val="2"/>
        </w:numPr>
        <w:spacing w:line="360" w:lineRule="atLeast"/>
        <w:rPr>
          <w:rFonts w:ascii="Times" w:eastAsia="Times New Roman" w:hAnsi="Times" w:cs="Times New Roman"/>
          <w:color w:val="666666"/>
        </w:rPr>
      </w:pPr>
      <w:r w:rsidRPr="00C76C11">
        <w:rPr>
          <w:rFonts w:ascii="Times" w:eastAsia="Times New Roman" w:hAnsi="Times" w:cs="Times New Roman"/>
          <w:color w:val="000000"/>
        </w:rPr>
        <w:t>Dietz, S. (n.d.). </w:t>
      </w:r>
      <w:r w:rsidRPr="00C76C11">
        <w:rPr>
          <w:rFonts w:ascii="Times" w:eastAsia="Times New Roman" w:hAnsi="Times" w:cs="Times New Roman"/>
          <w:iCs/>
          <w:color w:val="000000"/>
        </w:rPr>
        <w:t>When kids fly!</w:t>
      </w:r>
      <w:r w:rsidRPr="00C76C11">
        <w:rPr>
          <w:rFonts w:ascii="Times" w:eastAsia="Times New Roman" w:hAnsi="Times" w:cs="Times New Roman"/>
          <w:color w:val="000000"/>
        </w:rPr>
        <w:t>.</w:t>
      </w:r>
    </w:p>
    <w:p w14:paraId="398DEAB4" w14:textId="77777777" w:rsidR="00C76C11" w:rsidRPr="00C76C11" w:rsidRDefault="00C76C11" w:rsidP="00C76C11">
      <w:pPr>
        <w:pStyle w:val="ListParagraph"/>
        <w:numPr>
          <w:ilvl w:val="0"/>
          <w:numId w:val="2"/>
        </w:numPr>
        <w:rPr>
          <w:rFonts w:ascii="Times" w:eastAsia="Times New Roman" w:hAnsi="Times" w:cs="Times New Roman"/>
        </w:rPr>
      </w:pPr>
      <w:r w:rsidRPr="00C76C11">
        <w:rPr>
          <w:rFonts w:ascii="Times" w:eastAsia="Times New Roman" w:hAnsi="Times" w:cs="Times New Roman"/>
          <w:color w:val="000000"/>
          <w:shd w:val="clear" w:color="auto" w:fill="FFFFFF"/>
        </w:rPr>
        <w:t>Gould, S. (1993). </w:t>
      </w:r>
      <w:r w:rsidRPr="00C76C11">
        <w:rPr>
          <w:rFonts w:ascii="Times" w:eastAsia="Times New Roman" w:hAnsi="Times" w:cs="Times New Roman"/>
          <w:iCs/>
          <w:color w:val="000000"/>
        </w:rPr>
        <w:t>Eight little piggies</w:t>
      </w:r>
      <w:r w:rsidRPr="00C76C11">
        <w:rPr>
          <w:rFonts w:ascii="Times" w:eastAsia="Times New Roman" w:hAnsi="Times" w:cs="Times New Roman"/>
          <w:color w:val="000000"/>
          <w:shd w:val="clear" w:color="auto" w:fill="FFFFFF"/>
        </w:rPr>
        <w:t>. London, New York.</w:t>
      </w:r>
    </w:p>
    <w:p w14:paraId="2F74C4BC" w14:textId="2F7BA130" w:rsidR="00C76C11" w:rsidRPr="00C76C11" w:rsidRDefault="00C76C11" w:rsidP="00C76C11">
      <w:pPr>
        <w:pStyle w:val="ListParagraph"/>
        <w:numPr>
          <w:ilvl w:val="0"/>
          <w:numId w:val="2"/>
        </w:numPr>
        <w:rPr>
          <w:rFonts w:ascii="Times" w:eastAsia="Times New Roman" w:hAnsi="Times" w:cs="Times New Roman"/>
        </w:rPr>
      </w:pPr>
      <w:r w:rsidRPr="00C76C11">
        <w:rPr>
          <w:rFonts w:ascii="Times" w:eastAsia="Times New Roman" w:hAnsi="Times" w:cs="Times New Roman"/>
          <w:color w:val="000000"/>
          <w:shd w:val="clear" w:color="auto" w:fill="FFFFFF"/>
        </w:rPr>
        <w:t>Hattie, J. and Hattie, J. (n.d.). </w:t>
      </w:r>
      <w:r w:rsidRPr="00C76C11">
        <w:rPr>
          <w:rFonts w:ascii="Times" w:eastAsia="Times New Roman" w:hAnsi="Times" w:cs="Times New Roman"/>
          <w:iCs/>
          <w:color w:val="000000"/>
        </w:rPr>
        <w:t>Visible learning plus, evidence into action</w:t>
      </w:r>
      <w:r w:rsidRPr="00C76C11">
        <w:rPr>
          <w:rFonts w:ascii="Times" w:eastAsia="Times New Roman" w:hAnsi="Times" w:cs="Times New Roman"/>
          <w:color w:val="000000"/>
          <w:shd w:val="clear" w:color="auto" w:fill="FFFFFF"/>
        </w:rPr>
        <w:t>. London: Routledge; 1 edition (13 Dec. 2012).</w:t>
      </w:r>
    </w:p>
    <w:p w14:paraId="34E38D5F" w14:textId="710456C0" w:rsidR="00C76C11" w:rsidRPr="00C76C11" w:rsidRDefault="00C76C11" w:rsidP="00C76C11">
      <w:pPr>
        <w:pStyle w:val="ListParagraph"/>
        <w:numPr>
          <w:ilvl w:val="0"/>
          <w:numId w:val="2"/>
        </w:numPr>
        <w:rPr>
          <w:rFonts w:ascii="Times" w:eastAsia="Times New Roman" w:hAnsi="Times" w:cs="Times New Roman"/>
        </w:rPr>
      </w:pPr>
      <w:r w:rsidRPr="00C76C11">
        <w:rPr>
          <w:rFonts w:ascii="Times" w:eastAsia="Times New Roman" w:hAnsi="Times" w:cs="Times New Roman"/>
          <w:iCs/>
          <w:color w:val="3F4857"/>
          <w:shd w:val="clear" w:color="auto" w:fill="FFFFFF"/>
        </w:rPr>
        <w:t>Kinner (2012). “Science And Human Behavior”, p.65, Simon and Schuster</w:t>
      </w:r>
    </w:p>
    <w:p w14:paraId="2EA6A84E" w14:textId="55A3B88F" w:rsidR="00C76C11" w:rsidRPr="00C76C11" w:rsidRDefault="00C76C11" w:rsidP="00C76C11">
      <w:pPr>
        <w:numPr>
          <w:ilvl w:val="0"/>
          <w:numId w:val="2"/>
        </w:numPr>
        <w:shd w:val="clear" w:color="auto" w:fill="FFFFFF"/>
        <w:spacing w:before="100" w:beforeAutospacing="1" w:after="300"/>
        <w:ind w:right="-450"/>
        <w:rPr>
          <w:rFonts w:ascii="Times" w:eastAsia="Times New Roman" w:hAnsi="Times" w:cs="Times New Roman"/>
          <w:color w:val="000000" w:themeColor="text1"/>
        </w:rPr>
      </w:pPr>
      <w:r w:rsidRPr="00C76C11">
        <w:rPr>
          <w:rFonts w:ascii="Times" w:eastAsia="Times New Roman" w:hAnsi="Times" w:cs="Times New Roman"/>
          <w:color w:val="000000" w:themeColor="text1"/>
        </w:rPr>
        <w:t>Piaget, J., Varma, V. and Williams, P. (1976). </w:t>
      </w:r>
      <w:r w:rsidRPr="00C76C11">
        <w:rPr>
          <w:rFonts w:ascii="Times" w:eastAsia="Times New Roman" w:hAnsi="Times" w:cs="Times New Roman"/>
          <w:iCs/>
          <w:color w:val="000000" w:themeColor="text1"/>
        </w:rPr>
        <w:t>Piaget, psychology and education</w:t>
      </w:r>
      <w:r w:rsidRPr="00C76C11">
        <w:rPr>
          <w:rFonts w:ascii="Times" w:eastAsia="Times New Roman" w:hAnsi="Times" w:cs="Times New Roman"/>
          <w:color w:val="000000" w:themeColor="text1"/>
        </w:rPr>
        <w:t>. London: Hodder and Stoughton.</w:t>
      </w:r>
    </w:p>
    <w:p w14:paraId="04EC294F" w14:textId="3DEF607A" w:rsidR="00C76C11" w:rsidRPr="00C76C11" w:rsidRDefault="00C76C11" w:rsidP="00C76C11">
      <w:pPr>
        <w:numPr>
          <w:ilvl w:val="0"/>
          <w:numId w:val="2"/>
        </w:numPr>
        <w:shd w:val="clear" w:color="auto" w:fill="FFFFFF"/>
        <w:spacing w:before="100" w:beforeAutospacing="1" w:after="300"/>
        <w:ind w:right="-450"/>
        <w:rPr>
          <w:rFonts w:ascii="Times" w:eastAsia="Times New Roman" w:hAnsi="Times" w:cs="Times New Roman"/>
          <w:color w:val="000000" w:themeColor="text1"/>
        </w:rPr>
      </w:pPr>
      <w:r w:rsidRPr="00C76C11">
        <w:rPr>
          <w:rFonts w:ascii="Times" w:eastAsia="Times New Roman" w:hAnsi="Times" w:cs="Times New Roman"/>
          <w:color w:val="000000" w:themeColor="text1"/>
        </w:rPr>
        <w:t>Puckett, S. and Jensen, D. (2013). </w:t>
      </w:r>
      <w:r w:rsidRPr="00C76C11">
        <w:rPr>
          <w:rFonts w:ascii="Times" w:eastAsia="Times New Roman" w:hAnsi="Times" w:cs="Times New Roman"/>
          <w:iCs/>
          <w:color w:val="000000" w:themeColor="text1"/>
        </w:rPr>
        <w:t>Teacher perceptions of bring your own technology classrooms</w:t>
      </w:r>
      <w:r w:rsidRPr="00C76C11">
        <w:rPr>
          <w:rFonts w:ascii="Times" w:eastAsia="Times New Roman" w:hAnsi="Times" w:cs="Times New Roman"/>
          <w:color w:val="000000" w:themeColor="text1"/>
        </w:rPr>
        <w:t>. 1st ed. London, New York.</w:t>
      </w:r>
    </w:p>
    <w:p w14:paraId="77D1EF48" w14:textId="589460A7" w:rsidR="00C76C11" w:rsidRPr="00C76C11" w:rsidRDefault="00C76C11" w:rsidP="00C76C11">
      <w:pPr>
        <w:numPr>
          <w:ilvl w:val="0"/>
          <w:numId w:val="2"/>
        </w:numPr>
        <w:shd w:val="clear" w:color="auto" w:fill="FFFFFF"/>
        <w:spacing w:before="100" w:beforeAutospacing="1" w:after="300"/>
        <w:ind w:right="-450"/>
        <w:rPr>
          <w:rFonts w:ascii="Times" w:eastAsia="Times New Roman" w:hAnsi="Times" w:cs="Times New Roman"/>
          <w:color w:val="000000" w:themeColor="text1"/>
        </w:rPr>
      </w:pPr>
      <w:r w:rsidRPr="00C76C11">
        <w:rPr>
          <w:rFonts w:ascii="Times" w:eastAsia="Times New Roman" w:hAnsi="Times" w:cs="Times New Roman"/>
          <w:color w:val="000000" w:themeColor="text1"/>
        </w:rPr>
        <w:t>https://www.teachthought.com/learning/what-is-blooms-taxonomy-a-definition-for-teachers/ [Accessed 20 Nov. 2018].</w:t>
      </w:r>
    </w:p>
    <w:p w14:paraId="4F4CC5DD" w14:textId="2729D534" w:rsidR="00C76C11" w:rsidRPr="00C76C11" w:rsidRDefault="000E6D32" w:rsidP="00C76C11">
      <w:pPr>
        <w:numPr>
          <w:ilvl w:val="0"/>
          <w:numId w:val="2"/>
        </w:numPr>
        <w:shd w:val="clear" w:color="auto" w:fill="FFFFFF"/>
        <w:spacing w:before="100" w:beforeAutospacing="1" w:after="300"/>
        <w:ind w:right="-450"/>
        <w:rPr>
          <w:rFonts w:ascii="Times" w:eastAsia="Times New Roman" w:hAnsi="Times" w:cs="Times New Roman"/>
          <w:color w:val="000000" w:themeColor="text1"/>
        </w:rPr>
      </w:pPr>
      <w:hyperlink r:id="rId11" w:history="1">
        <w:r w:rsidR="00C76C11" w:rsidRPr="00F52151">
          <w:rPr>
            <w:rStyle w:val="Hyperlink"/>
            <w:rFonts w:ascii="Times" w:hAnsi="Times"/>
          </w:rPr>
          <w:t>https://www.tesol.org/docs/default-source/books/14002_lesson-planning_ch-1.pdf?sfvrsn=2&amp;sfvrsn=2</w:t>
        </w:r>
      </w:hyperlink>
    </w:p>
    <w:p w14:paraId="038FDEF1" w14:textId="2B186E5E" w:rsidR="005547CB" w:rsidRDefault="005547CB" w:rsidP="005547CB">
      <w:pPr>
        <w:pStyle w:val="ListParagraph"/>
        <w:numPr>
          <w:ilvl w:val="0"/>
          <w:numId w:val="2"/>
        </w:numPr>
        <w:ind w:right="795"/>
        <w:rPr>
          <w:rFonts w:ascii="Open Sans" w:eastAsia="Times New Roman" w:hAnsi="Open Sans" w:cs="Times New Roman"/>
          <w:color w:val="292B2C"/>
        </w:rPr>
      </w:pPr>
      <w:r w:rsidRPr="005547CB">
        <w:rPr>
          <w:rFonts w:ascii="Open Sans" w:eastAsia="Times New Roman" w:hAnsi="Open Sans" w:cs="Times New Roman"/>
          <w:color w:val="292B2C"/>
        </w:rPr>
        <w:t>gaeacoop.org </w:t>
      </w:r>
      <w:r w:rsidRPr="005547CB">
        <w:rPr>
          <w:rFonts w:ascii="Open Sans" w:eastAsia="Times New Roman" w:hAnsi="Open Sans" w:cs="Times New Roman"/>
          <w:i/>
          <w:iCs/>
          <w:color w:val="292B2C"/>
        </w:rPr>
        <w:t>The “New Bloom's Taxonomy,” Objectives, And Assessments. </w:t>
      </w:r>
      <w:r w:rsidRPr="005547CB">
        <w:rPr>
          <w:rFonts w:ascii="Open Sans" w:eastAsia="Times New Roman" w:hAnsi="Open Sans" w:cs="Times New Roman"/>
          <w:color w:val="292B2C"/>
        </w:rPr>
        <w:t xml:space="preserve">[online] Available at: </w:t>
      </w:r>
      <w:hyperlink r:id="rId12" w:history="1">
        <w:r w:rsidRPr="00F52151">
          <w:rPr>
            <w:rStyle w:val="Hyperlink"/>
            <w:rFonts w:ascii="Open Sans" w:eastAsia="Times New Roman" w:hAnsi="Open Sans" w:cs="Times New Roman"/>
          </w:rPr>
          <w:t>http://gaeacoop.org/dalton/publications/new_bloom.pdf</w:t>
        </w:r>
      </w:hyperlink>
    </w:p>
    <w:p w14:paraId="154553A9" w14:textId="77777777" w:rsidR="005547CB" w:rsidRPr="005547CB" w:rsidRDefault="005547CB" w:rsidP="005547CB">
      <w:pPr>
        <w:pStyle w:val="ListParagraph"/>
        <w:numPr>
          <w:ilvl w:val="0"/>
          <w:numId w:val="2"/>
        </w:numPr>
        <w:ind w:right="795"/>
        <w:rPr>
          <w:rFonts w:ascii="Open Sans" w:eastAsia="Times New Roman" w:hAnsi="Open Sans" w:cs="Times New Roman"/>
          <w:color w:val="292B2C"/>
        </w:rPr>
      </w:pPr>
    </w:p>
    <w:p w14:paraId="125BF921" w14:textId="01200E73" w:rsidR="005547CB" w:rsidRPr="005547CB" w:rsidRDefault="005547CB" w:rsidP="005547CB">
      <w:pPr>
        <w:pStyle w:val="ListParagraph"/>
        <w:numPr>
          <w:ilvl w:val="0"/>
          <w:numId w:val="2"/>
        </w:numPr>
        <w:rPr>
          <w:rFonts w:ascii="Times New Roman" w:eastAsia="Times New Roman" w:hAnsi="Times New Roman" w:cs="Times New Roman"/>
        </w:rPr>
      </w:pPr>
      <w:r w:rsidRPr="005547CB">
        <w:rPr>
          <w:rFonts w:ascii="Open Sans" w:eastAsia="Times New Roman" w:hAnsi="Open Sans" w:cs="Times New Roman"/>
          <w:color w:val="292B2C"/>
        </w:rPr>
        <w:t>www.goodreads.com </w:t>
      </w:r>
      <w:r w:rsidRPr="005547CB">
        <w:rPr>
          <w:rFonts w:ascii="Open Sans" w:eastAsia="Times New Roman" w:hAnsi="Open Sans" w:cs="Times New Roman"/>
          <w:i/>
          <w:iCs/>
          <w:color w:val="292B2C"/>
        </w:rPr>
        <w:t>Child Development Quotes (26 Quotes) - Goodreads. </w:t>
      </w:r>
      <w:r w:rsidRPr="005547CB">
        <w:rPr>
          <w:rFonts w:ascii="Open Sans" w:eastAsia="Times New Roman" w:hAnsi="Open Sans" w:cs="Times New Roman"/>
          <w:color w:val="292B2C"/>
        </w:rPr>
        <w:t xml:space="preserve">[online] Available at: </w:t>
      </w:r>
      <w:hyperlink r:id="rId13" w:history="1">
        <w:r w:rsidRPr="00F52151">
          <w:rPr>
            <w:rStyle w:val="Hyperlink"/>
            <w:rFonts w:ascii="Open Sans" w:eastAsia="Times New Roman" w:hAnsi="Open Sans" w:cs="Times New Roman"/>
          </w:rPr>
          <w:t>https://www.goodreads.com/quotes/tag/child-development</w:t>
        </w:r>
      </w:hyperlink>
    </w:p>
    <w:p w14:paraId="621C8C23" w14:textId="77777777" w:rsidR="005547CB" w:rsidRPr="005547CB" w:rsidRDefault="005547CB" w:rsidP="005547CB">
      <w:pPr>
        <w:pStyle w:val="ListParagraph"/>
        <w:numPr>
          <w:ilvl w:val="0"/>
          <w:numId w:val="2"/>
        </w:numPr>
        <w:rPr>
          <w:rFonts w:ascii="Times New Roman" w:eastAsia="Times New Roman" w:hAnsi="Times New Roman" w:cs="Times New Roman"/>
        </w:rPr>
      </w:pPr>
    </w:p>
    <w:p w14:paraId="168B4A19" w14:textId="77777777" w:rsidR="005547CB" w:rsidRPr="005547CB" w:rsidRDefault="005547CB" w:rsidP="005547CB">
      <w:pPr>
        <w:pStyle w:val="ListParagraph"/>
        <w:numPr>
          <w:ilvl w:val="0"/>
          <w:numId w:val="2"/>
        </w:numPr>
        <w:rPr>
          <w:rFonts w:ascii="Times New Roman" w:eastAsia="Times New Roman" w:hAnsi="Times New Roman" w:cs="Times New Roman"/>
        </w:rPr>
      </w:pPr>
      <w:r w:rsidRPr="005547CB">
        <w:rPr>
          <w:rFonts w:ascii="Open Sans" w:eastAsia="Times New Roman" w:hAnsi="Open Sans" w:cs="Times New Roman"/>
          <w:color w:val="292B2C"/>
        </w:rPr>
        <w:t>www.instagram.com </w:t>
      </w:r>
      <w:r w:rsidRPr="005547CB">
        <w:rPr>
          <w:rFonts w:ascii="Open Sans" w:eastAsia="Times New Roman" w:hAnsi="Open Sans" w:cs="Times New Roman"/>
          <w:i/>
          <w:iCs/>
          <w:color w:val="292B2C"/>
        </w:rPr>
        <w:t>I AM • Emma •• On Instagram: ““Teaching Is Not About. </w:t>
      </w:r>
      <w:r w:rsidRPr="005547CB">
        <w:rPr>
          <w:rFonts w:ascii="Open Sans" w:eastAsia="Times New Roman" w:hAnsi="Open Sans" w:cs="Times New Roman"/>
          <w:color w:val="292B2C"/>
        </w:rPr>
        <w:t>[online] Available at: https://www.instagram.com/p/BaQRfvoD2m_/</w:t>
      </w:r>
    </w:p>
    <w:p w14:paraId="78A652FB" w14:textId="77777777" w:rsidR="005547CB" w:rsidRPr="005547CB" w:rsidRDefault="005547CB" w:rsidP="005547CB">
      <w:pPr>
        <w:pStyle w:val="ListParagraph"/>
        <w:rPr>
          <w:rFonts w:ascii="Times New Roman" w:eastAsia="Times New Roman" w:hAnsi="Times New Roman" w:cs="Times New Roman"/>
        </w:rPr>
      </w:pPr>
    </w:p>
    <w:p w14:paraId="32C4D486" w14:textId="62D0A9E6" w:rsidR="005547CB" w:rsidRDefault="005547CB" w:rsidP="005547CB">
      <w:pPr>
        <w:pStyle w:val="ListParagraph"/>
        <w:numPr>
          <w:ilvl w:val="0"/>
          <w:numId w:val="2"/>
        </w:numPr>
        <w:ind w:right="795"/>
        <w:rPr>
          <w:rFonts w:ascii="Open Sans" w:eastAsia="Times New Roman" w:hAnsi="Open Sans" w:cs="Times New Roman"/>
          <w:color w:val="292B2C"/>
        </w:rPr>
      </w:pPr>
      <w:r w:rsidRPr="005547CB">
        <w:rPr>
          <w:rFonts w:ascii="Open Sans" w:eastAsia="Times New Roman" w:hAnsi="Open Sans" w:cs="Times New Roman"/>
          <w:color w:val="292B2C"/>
        </w:rPr>
        <w:t>www.joanwink.com </w:t>
      </w:r>
      <w:r w:rsidRPr="005547CB">
        <w:rPr>
          <w:rFonts w:ascii="Open Sans" w:eastAsia="Times New Roman" w:hAnsi="Open Sans" w:cs="Times New Roman"/>
          <w:i/>
          <w:iCs/>
          <w:color w:val="292B2C"/>
        </w:rPr>
        <w:t>What The Child Can Do In Cooperation Today, He[she] Can Do. </w:t>
      </w:r>
      <w:r w:rsidRPr="005547CB">
        <w:rPr>
          <w:rFonts w:ascii="Open Sans" w:eastAsia="Times New Roman" w:hAnsi="Open Sans" w:cs="Times New Roman"/>
          <w:color w:val="292B2C"/>
        </w:rPr>
        <w:t xml:space="preserve">[online] Available at: </w:t>
      </w:r>
      <w:hyperlink r:id="rId14" w:history="1">
        <w:r w:rsidRPr="00F52151">
          <w:rPr>
            <w:rStyle w:val="Hyperlink"/>
            <w:rFonts w:ascii="Open Sans" w:eastAsia="Times New Roman" w:hAnsi="Open Sans" w:cs="Times New Roman"/>
          </w:rPr>
          <w:t>http://www.joanwink.com/scheditems/TESOL2013-Scaffold-Handout.pdf</w:t>
        </w:r>
      </w:hyperlink>
    </w:p>
    <w:p w14:paraId="7A12D0D7" w14:textId="77777777" w:rsidR="005547CB" w:rsidRPr="005547CB" w:rsidRDefault="005547CB" w:rsidP="005547CB">
      <w:pPr>
        <w:pStyle w:val="ListParagraph"/>
        <w:rPr>
          <w:rFonts w:ascii="Open Sans" w:eastAsia="Times New Roman" w:hAnsi="Open Sans" w:cs="Times New Roman"/>
          <w:color w:val="292B2C"/>
        </w:rPr>
      </w:pPr>
    </w:p>
    <w:p w14:paraId="66169318" w14:textId="77777777" w:rsidR="005547CB" w:rsidRPr="005547CB" w:rsidRDefault="005547CB" w:rsidP="005547CB">
      <w:pPr>
        <w:pStyle w:val="ListParagraph"/>
        <w:ind w:right="795"/>
        <w:rPr>
          <w:rFonts w:ascii="Open Sans" w:eastAsia="Times New Roman" w:hAnsi="Open Sans" w:cs="Times New Roman"/>
          <w:color w:val="292B2C"/>
        </w:rPr>
      </w:pPr>
    </w:p>
    <w:p w14:paraId="108C1490" w14:textId="00FD7D90" w:rsidR="005547CB" w:rsidRDefault="005547CB" w:rsidP="005547CB">
      <w:pPr>
        <w:pStyle w:val="ListParagraph"/>
        <w:numPr>
          <w:ilvl w:val="0"/>
          <w:numId w:val="2"/>
        </w:numPr>
        <w:ind w:right="795"/>
        <w:rPr>
          <w:rFonts w:ascii="Open Sans" w:eastAsia="Times New Roman" w:hAnsi="Open Sans" w:cs="Times New Roman"/>
          <w:color w:val="292B2C"/>
        </w:rPr>
      </w:pPr>
      <w:r w:rsidRPr="005547CB">
        <w:rPr>
          <w:rFonts w:ascii="Open Sans" w:eastAsia="Times New Roman" w:hAnsi="Open Sans" w:cs="Times New Roman"/>
          <w:color w:val="292B2C"/>
        </w:rPr>
        <w:t>www.psychologyquotes.com </w:t>
      </w:r>
      <w:r w:rsidRPr="005547CB">
        <w:rPr>
          <w:rFonts w:ascii="Open Sans" w:eastAsia="Times New Roman" w:hAnsi="Open Sans" w:cs="Times New Roman"/>
          <w:i/>
          <w:iCs/>
          <w:color w:val="292B2C"/>
        </w:rPr>
        <w:t>The Strengthening Of Behavior Which Results From. </w:t>
      </w:r>
      <w:r w:rsidRPr="005547CB">
        <w:rPr>
          <w:rFonts w:ascii="Open Sans" w:eastAsia="Times New Roman" w:hAnsi="Open Sans" w:cs="Times New Roman"/>
          <w:color w:val="292B2C"/>
        </w:rPr>
        <w:t xml:space="preserve">[online] Available at: </w:t>
      </w:r>
      <w:hyperlink r:id="rId15" w:history="1">
        <w:r w:rsidRPr="00F52151">
          <w:rPr>
            <w:rStyle w:val="Hyperlink"/>
            <w:rFonts w:ascii="Open Sans" w:eastAsia="Times New Roman" w:hAnsi="Open Sans" w:cs="Times New Roman"/>
          </w:rPr>
          <w:t>https://www.psychologyquotes.com/strengthening-behavior-results-reinforcement-appropriately-called-conditioning/</w:t>
        </w:r>
      </w:hyperlink>
    </w:p>
    <w:p w14:paraId="1EFADD23" w14:textId="77777777" w:rsidR="005547CB" w:rsidRPr="005547CB" w:rsidRDefault="005547CB" w:rsidP="005547CB">
      <w:pPr>
        <w:pStyle w:val="ListParagraph"/>
        <w:ind w:right="795"/>
        <w:rPr>
          <w:rFonts w:ascii="Open Sans" w:eastAsia="Times New Roman" w:hAnsi="Open Sans" w:cs="Times New Roman"/>
          <w:color w:val="292B2C"/>
        </w:rPr>
      </w:pPr>
    </w:p>
    <w:p w14:paraId="582B80C2" w14:textId="20B98062" w:rsidR="005547CB" w:rsidRDefault="005547CB" w:rsidP="005547CB">
      <w:pPr>
        <w:pStyle w:val="ListParagraph"/>
        <w:numPr>
          <w:ilvl w:val="0"/>
          <w:numId w:val="2"/>
        </w:numPr>
        <w:ind w:right="795"/>
        <w:rPr>
          <w:rFonts w:ascii="Open Sans" w:eastAsia="Times New Roman" w:hAnsi="Open Sans" w:cs="Times New Roman"/>
          <w:color w:val="292B2C"/>
        </w:rPr>
      </w:pPr>
      <w:r w:rsidRPr="005547CB">
        <w:rPr>
          <w:rFonts w:ascii="Open Sans" w:eastAsia="Times New Roman" w:hAnsi="Open Sans" w:cs="Times New Roman"/>
          <w:color w:val="292B2C"/>
        </w:rPr>
        <w:t>www.simplypsychology.org </w:t>
      </w:r>
      <w:r w:rsidRPr="005547CB">
        <w:rPr>
          <w:rFonts w:ascii="Open Sans" w:eastAsia="Times New Roman" w:hAnsi="Open Sans" w:cs="Times New Roman"/>
          <w:i/>
          <w:iCs/>
          <w:color w:val="292B2C"/>
        </w:rPr>
        <w:t>B.F. Skinner | Operant Conditioning | Simply Psychology. </w:t>
      </w:r>
      <w:r w:rsidRPr="005547CB">
        <w:rPr>
          <w:rFonts w:ascii="Open Sans" w:eastAsia="Times New Roman" w:hAnsi="Open Sans" w:cs="Times New Roman"/>
          <w:color w:val="292B2C"/>
        </w:rPr>
        <w:t xml:space="preserve">[online] Available at: </w:t>
      </w:r>
      <w:hyperlink r:id="rId16" w:history="1">
        <w:r w:rsidRPr="00F52151">
          <w:rPr>
            <w:rStyle w:val="Hyperlink"/>
            <w:rFonts w:ascii="Open Sans" w:eastAsia="Times New Roman" w:hAnsi="Open Sans" w:cs="Times New Roman"/>
          </w:rPr>
          <w:t>https://www.simplypsychology.org/operant-conditioning.html</w:t>
        </w:r>
      </w:hyperlink>
    </w:p>
    <w:p w14:paraId="077EEE65" w14:textId="77777777" w:rsidR="005547CB" w:rsidRPr="005547CB" w:rsidRDefault="005547CB" w:rsidP="005547CB">
      <w:pPr>
        <w:pStyle w:val="ListParagraph"/>
        <w:rPr>
          <w:rFonts w:ascii="Open Sans" w:eastAsia="Times New Roman" w:hAnsi="Open Sans" w:cs="Times New Roman"/>
          <w:color w:val="292B2C"/>
        </w:rPr>
      </w:pPr>
    </w:p>
    <w:p w14:paraId="3B5993FD" w14:textId="77777777" w:rsidR="005547CB" w:rsidRPr="005547CB" w:rsidRDefault="005547CB" w:rsidP="005547CB">
      <w:pPr>
        <w:pStyle w:val="ListParagraph"/>
        <w:ind w:right="795"/>
        <w:rPr>
          <w:rFonts w:ascii="Open Sans" w:eastAsia="Times New Roman" w:hAnsi="Open Sans" w:cs="Times New Roman"/>
          <w:color w:val="292B2C"/>
        </w:rPr>
      </w:pPr>
    </w:p>
    <w:p w14:paraId="2D9F99D5" w14:textId="39EDD1D2" w:rsidR="005547CB" w:rsidRPr="005547CB" w:rsidRDefault="005547CB" w:rsidP="005547CB">
      <w:pPr>
        <w:pStyle w:val="ListParagraph"/>
        <w:numPr>
          <w:ilvl w:val="0"/>
          <w:numId w:val="2"/>
        </w:numPr>
        <w:rPr>
          <w:rFonts w:ascii="Times New Roman" w:eastAsia="Times New Roman" w:hAnsi="Times New Roman" w:cs="Times New Roman"/>
        </w:rPr>
      </w:pPr>
      <w:r w:rsidRPr="005547CB">
        <w:rPr>
          <w:rFonts w:ascii="Open Sans" w:eastAsia="Times New Roman" w:hAnsi="Open Sans" w:cs="Times New Roman"/>
          <w:color w:val="292B2C"/>
        </w:rPr>
        <w:t>quizlet.com </w:t>
      </w:r>
      <w:r w:rsidRPr="005547CB">
        <w:rPr>
          <w:rFonts w:ascii="Open Sans" w:eastAsia="Times New Roman" w:hAnsi="Open Sans" w:cs="Times New Roman"/>
          <w:i/>
          <w:iCs/>
          <w:color w:val="292B2C"/>
        </w:rPr>
        <w:t>Psy 3 Flashcards | Quizlet. </w:t>
      </w:r>
      <w:r w:rsidRPr="005547CB">
        <w:rPr>
          <w:rFonts w:ascii="Open Sans" w:eastAsia="Times New Roman" w:hAnsi="Open Sans" w:cs="Times New Roman"/>
          <w:color w:val="292B2C"/>
        </w:rPr>
        <w:t xml:space="preserve">[online] Available at: </w:t>
      </w:r>
      <w:hyperlink r:id="rId17" w:history="1">
        <w:r w:rsidRPr="00F52151">
          <w:rPr>
            <w:rStyle w:val="Hyperlink"/>
            <w:rFonts w:ascii="Open Sans" w:eastAsia="Times New Roman" w:hAnsi="Open Sans" w:cs="Times New Roman"/>
          </w:rPr>
          <w:t>https://quizlet.com/105557743/psy-3-flash-cards/</w:t>
        </w:r>
      </w:hyperlink>
    </w:p>
    <w:p w14:paraId="5E18796D" w14:textId="77777777" w:rsidR="005547CB" w:rsidRPr="005547CB" w:rsidRDefault="005547CB" w:rsidP="005547CB">
      <w:pPr>
        <w:pStyle w:val="ListParagraph"/>
        <w:rPr>
          <w:rFonts w:ascii="Times New Roman" w:eastAsia="Times New Roman" w:hAnsi="Times New Roman" w:cs="Times New Roman"/>
        </w:rPr>
      </w:pPr>
    </w:p>
    <w:p w14:paraId="2F02A397" w14:textId="20680F32" w:rsidR="005547CB" w:rsidRDefault="005547CB" w:rsidP="005547CB">
      <w:pPr>
        <w:pStyle w:val="ListParagraph"/>
        <w:numPr>
          <w:ilvl w:val="0"/>
          <w:numId w:val="2"/>
        </w:numPr>
        <w:ind w:right="795"/>
        <w:rPr>
          <w:rFonts w:ascii="Open Sans" w:eastAsia="Times New Roman" w:hAnsi="Open Sans" w:cs="Times New Roman"/>
          <w:color w:val="292B2C"/>
        </w:rPr>
      </w:pPr>
      <w:r w:rsidRPr="005547CB">
        <w:rPr>
          <w:rFonts w:ascii="Open Sans" w:eastAsia="Times New Roman" w:hAnsi="Open Sans" w:cs="Times New Roman"/>
          <w:color w:val="292B2C"/>
        </w:rPr>
        <w:t>quotes.yourdictionary.com </w:t>
      </w:r>
      <w:r w:rsidRPr="005547CB">
        <w:rPr>
          <w:rFonts w:ascii="Open Sans" w:eastAsia="Times New Roman" w:hAnsi="Open Sans" w:cs="Times New Roman"/>
          <w:i/>
          <w:iCs/>
          <w:color w:val="292B2C"/>
        </w:rPr>
        <w:t>Progresses Quotes - Quotes About Progresses | YourDictionary. </w:t>
      </w:r>
      <w:r w:rsidRPr="005547CB">
        <w:rPr>
          <w:rFonts w:ascii="Open Sans" w:eastAsia="Times New Roman" w:hAnsi="Open Sans" w:cs="Times New Roman"/>
          <w:color w:val="292B2C"/>
        </w:rPr>
        <w:t xml:space="preserve">[online] Available at: </w:t>
      </w:r>
      <w:hyperlink r:id="rId18" w:history="1">
        <w:r w:rsidRPr="00F52151">
          <w:rPr>
            <w:rStyle w:val="Hyperlink"/>
            <w:rFonts w:ascii="Open Sans" w:eastAsia="Times New Roman" w:hAnsi="Open Sans" w:cs="Times New Roman"/>
          </w:rPr>
          <w:t>http://quotes.yourdictionary.com/progresses</w:t>
        </w:r>
      </w:hyperlink>
    </w:p>
    <w:p w14:paraId="531BA5EA" w14:textId="77777777" w:rsidR="005547CB" w:rsidRPr="005547CB" w:rsidRDefault="005547CB" w:rsidP="005547CB">
      <w:pPr>
        <w:pStyle w:val="ListParagraph"/>
        <w:rPr>
          <w:rFonts w:ascii="Open Sans" w:eastAsia="Times New Roman" w:hAnsi="Open Sans" w:cs="Times New Roman"/>
          <w:color w:val="292B2C"/>
        </w:rPr>
      </w:pPr>
    </w:p>
    <w:p w14:paraId="08ABF136" w14:textId="77777777" w:rsidR="005547CB" w:rsidRPr="005547CB" w:rsidRDefault="005547CB" w:rsidP="005547CB">
      <w:pPr>
        <w:pStyle w:val="ListParagraph"/>
        <w:ind w:right="795"/>
        <w:rPr>
          <w:rFonts w:ascii="Open Sans" w:eastAsia="Times New Roman" w:hAnsi="Open Sans" w:cs="Times New Roman"/>
          <w:color w:val="292B2C"/>
        </w:rPr>
      </w:pPr>
    </w:p>
    <w:p w14:paraId="16EB1C3A" w14:textId="2BFEFD3C" w:rsidR="005547CB" w:rsidRPr="005547CB" w:rsidRDefault="005547CB" w:rsidP="005547CB">
      <w:pPr>
        <w:pStyle w:val="ListParagraph"/>
        <w:numPr>
          <w:ilvl w:val="0"/>
          <w:numId w:val="2"/>
        </w:numPr>
        <w:rPr>
          <w:rFonts w:ascii="Times New Roman" w:eastAsia="Times New Roman" w:hAnsi="Times New Roman" w:cs="Times New Roman"/>
        </w:rPr>
      </w:pPr>
      <w:r w:rsidRPr="005547CB">
        <w:rPr>
          <w:rFonts w:ascii="Open Sans" w:eastAsia="Times New Roman" w:hAnsi="Open Sans" w:cs="Times New Roman"/>
          <w:color w:val="292B2C"/>
        </w:rPr>
        <w:t>www.expatica.com </w:t>
      </w:r>
      <w:r w:rsidRPr="005547CB">
        <w:rPr>
          <w:rFonts w:ascii="Open Sans" w:eastAsia="Times New Roman" w:hAnsi="Open Sans" w:cs="Times New Roman"/>
          <w:i/>
          <w:iCs/>
          <w:color w:val="292B2C"/>
        </w:rPr>
        <w:t>Jobs Search - Germany | Expatica Germany. </w:t>
      </w:r>
      <w:r w:rsidRPr="005547CB">
        <w:rPr>
          <w:rFonts w:ascii="Open Sans" w:eastAsia="Times New Roman" w:hAnsi="Open Sans" w:cs="Times New Roman"/>
          <w:color w:val="292B2C"/>
        </w:rPr>
        <w:t xml:space="preserve">[online] Available at: </w:t>
      </w:r>
      <w:hyperlink r:id="rId19" w:history="1">
        <w:r w:rsidRPr="00F52151">
          <w:rPr>
            <w:rStyle w:val="Hyperlink"/>
            <w:rFonts w:ascii="Open Sans" w:eastAsia="Times New Roman" w:hAnsi="Open Sans" w:cs="Times New Roman"/>
          </w:rPr>
          <w:t>https://www.expatica.com/de/jobs</w:t>
        </w:r>
      </w:hyperlink>
    </w:p>
    <w:p w14:paraId="4EA3079D" w14:textId="77777777" w:rsidR="005547CB" w:rsidRPr="005547CB" w:rsidRDefault="005547CB" w:rsidP="005547CB">
      <w:pPr>
        <w:pStyle w:val="ListParagraph"/>
        <w:rPr>
          <w:rFonts w:ascii="Times New Roman" w:eastAsia="Times New Roman" w:hAnsi="Times New Roman" w:cs="Times New Roman"/>
        </w:rPr>
      </w:pPr>
    </w:p>
    <w:p w14:paraId="2C3634BA" w14:textId="124A37A6" w:rsidR="005547CB" w:rsidRDefault="005547CB" w:rsidP="005547CB">
      <w:pPr>
        <w:pStyle w:val="ListParagraph"/>
        <w:numPr>
          <w:ilvl w:val="0"/>
          <w:numId w:val="2"/>
        </w:numPr>
        <w:ind w:right="795"/>
        <w:rPr>
          <w:rFonts w:ascii="Open Sans" w:eastAsia="Times New Roman" w:hAnsi="Open Sans" w:cs="Times New Roman"/>
          <w:color w:val="292B2C"/>
        </w:rPr>
      </w:pPr>
      <w:r w:rsidRPr="005547CB">
        <w:rPr>
          <w:rFonts w:ascii="Open Sans" w:eastAsia="Times New Roman" w:hAnsi="Open Sans" w:cs="Times New Roman"/>
          <w:color w:val="292B2C"/>
        </w:rPr>
        <w:t>www.expatica.com </w:t>
      </w:r>
      <w:r w:rsidRPr="005547CB">
        <w:rPr>
          <w:rFonts w:ascii="Open Sans" w:eastAsia="Times New Roman" w:hAnsi="Open Sans" w:cs="Times New Roman"/>
          <w:i/>
          <w:iCs/>
          <w:color w:val="292B2C"/>
        </w:rPr>
        <w:t>Jobs Search - Germany | Expatica Germany. </w:t>
      </w:r>
      <w:r w:rsidRPr="005547CB">
        <w:rPr>
          <w:rFonts w:ascii="Open Sans" w:eastAsia="Times New Roman" w:hAnsi="Open Sans" w:cs="Times New Roman"/>
          <w:color w:val="292B2C"/>
        </w:rPr>
        <w:t xml:space="preserve">[online] Available at: </w:t>
      </w:r>
      <w:hyperlink r:id="rId20" w:history="1">
        <w:r w:rsidRPr="00F52151">
          <w:rPr>
            <w:rStyle w:val="Hyperlink"/>
            <w:rFonts w:ascii="Open Sans" w:eastAsia="Times New Roman" w:hAnsi="Open Sans" w:cs="Times New Roman"/>
          </w:rPr>
          <w:t>https://www.expatica.com/de/jobs</w:t>
        </w:r>
      </w:hyperlink>
    </w:p>
    <w:p w14:paraId="444584E4" w14:textId="77777777" w:rsidR="005547CB" w:rsidRPr="005547CB" w:rsidRDefault="005547CB" w:rsidP="005547CB">
      <w:pPr>
        <w:pStyle w:val="ListParagraph"/>
        <w:rPr>
          <w:rFonts w:ascii="Open Sans" w:eastAsia="Times New Roman" w:hAnsi="Open Sans" w:cs="Times New Roman"/>
          <w:color w:val="292B2C"/>
        </w:rPr>
      </w:pPr>
    </w:p>
    <w:p w14:paraId="3B362A57" w14:textId="77777777" w:rsidR="005547CB" w:rsidRPr="005547CB" w:rsidRDefault="005547CB" w:rsidP="005547CB">
      <w:pPr>
        <w:pStyle w:val="ListParagraph"/>
        <w:ind w:right="795"/>
        <w:rPr>
          <w:rFonts w:ascii="Open Sans" w:eastAsia="Times New Roman" w:hAnsi="Open Sans" w:cs="Times New Roman"/>
          <w:color w:val="292B2C"/>
        </w:rPr>
      </w:pPr>
    </w:p>
    <w:p w14:paraId="6B9701DC" w14:textId="74942CE0" w:rsidR="005547CB" w:rsidRPr="005547CB" w:rsidRDefault="005547CB" w:rsidP="005547CB">
      <w:pPr>
        <w:pStyle w:val="ListParagraph"/>
        <w:numPr>
          <w:ilvl w:val="0"/>
          <w:numId w:val="2"/>
        </w:numPr>
        <w:rPr>
          <w:rFonts w:ascii="Times New Roman" w:eastAsia="Times New Roman" w:hAnsi="Times New Roman" w:cs="Times New Roman"/>
        </w:rPr>
      </w:pPr>
      <w:r w:rsidRPr="005547CB">
        <w:rPr>
          <w:rFonts w:ascii="Open Sans" w:eastAsia="Times New Roman" w:hAnsi="Open Sans" w:cs="Times New Roman"/>
          <w:color w:val="292B2C"/>
        </w:rPr>
        <w:t>www.livejournal.com </w:t>
      </w:r>
      <w:r w:rsidRPr="005547CB">
        <w:rPr>
          <w:rFonts w:ascii="Open Sans" w:eastAsia="Times New Roman" w:hAnsi="Open Sans" w:cs="Times New Roman"/>
          <w:i/>
          <w:iCs/>
          <w:color w:val="292B2C"/>
        </w:rPr>
        <w:t>Join LiveJournal. </w:t>
      </w:r>
      <w:r w:rsidRPr="005547CB">
        <w:rPr>
          <w:rFonts w:ascii="Open Sans" w:eastAsia="Times New Roman" w:hAnsi="Open Sans" w:cs="Times New Roman"/>
          <w:color w:val="292B2C"/>
        </w:rPr>
        <w:t xml:space="preserve">[online] Available at: </w:t>
      </w:r>
      <w:hyperlink r:id="rId21" w:history="1">
        <w:r w:rsidRPr="00F52151">
          <w:rPr>
            <w:rStyle w:val="Hyperlink"/>
            <w:rFonts w:ascii="Open Sans" w:eastAsia="Times New Roman" w:hAnsi="Open Sans" w:cs="Times New Roman"/>
          </w:rPr>
          <w:t>https://www.livejournal.com/create</w:t>
        </w:r>
      </w:hyperlink>
    </w:p>
    <w:p w14:paraId="55C75093" w14:textId="77777777" w:rsidR="005547CB" w:rsidRPr="005547CB" w:rsidRDefault="005547CB" w:rsidP="005547CB">
      <w:pPr>
        <w:pStyle w:val="ListParagraph"/>
        <w:rPr>
          <w:rFonts w:ascii="Times New Roman" w:eastAsia="Times New Roman" w:hAnsi="Times New Roman" w:cs="Times New Roman"/>
        </w:rPr>
      </w:pPr>
    </w:p>
    <w:p w14:paraId="66C5C0C0" w14:textId="0A33AFD1" w:rsidR="005547CB" w:rsidRDefault="005547CB" w:rsidP="005547CB">
      <w:pPr>
        <w:pStyle w:val="ListParagraph"/>
        <w:numPr>
          <w:ilvl w:val="0"/>
          <w:numId w:val="2"/>
        </w:numPr>
        <w:ind w:right="795"/>
        <w:rPr>
          <w:rFonts w:ascii="Open Sans" w:eastAsia="Times New Roman" w:hAnsi="Open Sans" w:cs="Times New Roman"/>
          <w:color w:val="292B2C"/>
        </w:rPr>
      </w:pPr>
      <w:r w:rsidRPr="005547CB">
        <w:rPr>
          <w:rFonts w:ascii="Open Sans" w:eastAsia="Times New Roman" w:hAnsi="Open Sans" w:cs="Times New Roman"/>
          <w:color w:val="292B2C"/>
        </w:rPr>
        <w:t>archive.org </w:t>
      </w:r>
      <w:r w:rsidRPr="005547CB">
        <w:rPr>
          <w:rFonts w:ascii="Open Sans" w:eastAsia="Times New Roman" w:hAnsi="Open Sans" w:cs="Times New Roman"/>
          <w:i/>
          <w:iCs/>
          <w:color w:val="292B2C"/>
        </w:rPr>
        <w:t>Full Text Of "ERIC ED419710: Constructivist Viewpoints For. </w:t>
      </w:r>
      <w:r w:rsidRPr="005547CB">
        <w:rPr>
          <w:rFonts w:ascii="Open Sans" w:eastAsia="Times New Roman" w:hAnsi="Open Sans" w:cs="Times New Roman"/>
          <w:color w:val="292B2C"/>
        </w:rPr>
        <w:t xml:space="preserve">[online] Available at: </w:t>
      </w:r>
      <w:hyperlink r:id="rId22" w:history="1">
        <w:r w:rsidRPr="00F52151">
          <w:rPr>
            <w:rStyle w:val="Hyperlink"/>
            <w:rFonts w:ascii="Open Sans" w:eastAsia="Times New Roman" w:hAnsi="Open Sans" w:cs="Times New Roman"/>
          </w:rPr>
          <w:t>https://archive.org/stream/ERIC_ED419710/ERIC_ED419710_djvu.txt</w:t>
        </w:r>
      </w:hyperlink>
    </w:p>
    <w:p w14:paraId="7BEC9CBE" w14:textId="77777777" w:rsidR="005547CB" w:rsidRPr="005547CB" w:rsidRDefault="005547CB" w:rsidP="005547CB">
      <w:pPr>
        <w:pStyle w:val="ListParagraph"/>
        <w:rPr>
          <w:rFonts w:ascii="Open Sans" w:eastAsia="Times New Roman" w:hAnsi="Open Sans" w:cs="Times New Roman"/>
          <w:color w:val="292B2C"/>
        </w:rPr>
      </w:pPr>
    </w:p>
    <w:p w14:paraId="25D93357" w14:textId="77777777" w:rsidR="005547CB" w:rsidRPr="005547CB" w:rsidRDefault="005547CB" w:rsidP="005547CB">
      <w:pPr>
        <w:pStyle w:val="ListParagraph"/>
        <w:ind w:right="795"/>
        <w:rPr>
          <w:rFonts w:ascii="Open Sans" w:eastAsia="Times New Roman" w:hAnsi="Open Sans" w:cs="Times New Roman"/>
          <w:color w:val="292B2C"/>
        </w:rPr>
      </w:pPr>
    </w:p>
    <w:p w14:paraId="285EA102" w14:textId="2569B6FD" w:rsidR="005547CB" w:rsidRPr="005547CB" w:rsidRDefault="005547CB" w:rsidP="005547CB">
      <w:pPr>
        <w:pStyle w:val="ListParagraph"/>
        <w:numPr>
          <w:ilvl w:val="0"/>
          <w:numId w:val="2"/>
        </w:numPr>
        <w:rPr>
          <w:rFonts w:ascii="Times New Roman" w:eastAsia="Times New Roman" w:hAnsi="Times New Roman" w:cs="Times New Roman"/>
        </w:rPr>
      </w:pPr>
      <w:r w:rsidRPr="005547CB">
        <w:rPr>
          <w:rFonts w:ascii="Open Sans" w:eastAsia="Times New Roman" w:hAnsi="Open Sans" w:cs="Times New Roman"/>
          <w:color w:val="292B2C"/>
        </w:rPr>
        <w:t>people.dsv.su.se </w:t>
      </w:r>
      <w:r w:rsidRPr="005547CB">
        <w:rPr>
          <w:rFonts w:ascii="Open Sans" w:eastAsia="Times New Roman" w:hAnsi="Open Sans" w:cs="Times New Roman"/>
          <w:i/>
          <w:iCs/>
          <w:color w:val="292B2C"/>
        </w:rPr>
        <w:t>SpellCHEX Dictionary - DSV. </w:t>
      </w:r>
      <w:r w:rsidRPr="005547CB">
        <w:rPr>
          <w:rFonts w:ascii="Open Sans" w:eastAsia="Times New Roman" w:hAnsi="Open Sans" w:cs="Times New Roman"/>
          <w:color w:val="292B2C"/>
        </w:rPr>
        <w:t xml:space="preserve">[online] Available at: </w:t>
      </w:r>
      <w:hyperlink r:id="rId23" w:history="1">
        <w:r w:rsidRPr="00F52151">
          <w:rPr>
            <w:rStyle w:val="Hyperlink"/>
            <w:rFonts w:ascii="Open Sans" w:eastAsia="Times New Roman" w:hAnsi="Open Sans" w:cs="Times New Roman"/>
          </w:rPr>
          <w:t>https://people.dsv.su.se/~mad/chex.html</w:t>
        </w:r>
      </w:hyperlink>
    </w:p>
    <w:p w14:paraId="1E6258F1" w14:textId="77777777" w:rsidR="005547CB" w:rsidRPr="005547CB" w:rsidRDefault="005547CB" w:rsidP="005547CB">
      <w:pPr>
        <w:pStyle w:val="ListParagraph"/>
        <w:rPr>
          <w:rFonts w:ascii="Times New Roman" w:eastAsia="Times New Roman" w:hAnsi="Times New Roman" w:cs="Times New Roman"/>
        </w:rPr>
      </w:pPr>
    </w:p>
    <w:p w14:paraId="60E54B78" w14:textId="4F99A49F" w:rsidR="005547CB" w:rsidRPr="005547CB" w:rsidRDefault="005547CB" w:rsidP="005547CB">
      <w:pPr>
        <w:pStyle w:val="ListParagraph"/>
        <w:numPr>
          <w:ilvl w:val="0"/>
          <w:numId w:val="2"/>
        </w:numPr>
        <w:rPr>
          <w:rFonts w:ascii="Times New Roman" w:eastAsia="Times New Roman" w:hAnsi="Times New Roman" w:cs="Times New Roman"/>
        </w:rPr>
      </w:pPr>
      <w:r w:rsidRPr="005547CB">
        <w:rPr>
          <w:rFonts w:ascii="Open Sans" w:eastAsia="Times New Roman" w:hAnsi="Open Sans" w:cs="Times New Roman"/>
          <w:color w:val="292B2C"/>
        </w:rPr>
        <w:t>archiveofourown.org </w:t>
      </w:r>
      <w:r w:rsidRPr="005547CB">
        <w:rPr>
          <w:rFonts w:ascii="Open Sans" w:eastAsia="Times New Roman" w:hAnsi="Open Sans" w:cs="Times New Roman"/>
          <w:i/>
          <w:iCs/>
          <w:color w:val="292B2C"/>
        </w:rPr>
        <w:t>Harry Potter And The Energumen Of The Elchee - The_Oddest. </w:t>
      </w:r>
      <w:r w:rsidRPr="005547CB">
        <w:rPr>
          <w:rFonts w:ascii="Open Sans" w:eastAsia="Times New Roman" w:hAnsi="Open Sans" w:cs="Times New Roman"/>
          <w:color w:val="292B2C"/>
        </w:rPr>
        <w:t xml:space="preserve">[online] Available at: </w:t>
      </w:r>
      <w:hyperlink r:id="rId24" w:history="1">
        <w:r w:rsidRPr="00F52151">
          <w:rPr>
            <w:rStyle w:val="Hyperlink"/>
            <w:rFonts w:ascii="Open Sans" w:eastAsia="Times New Roman" w:hAnsi="Open Sans" w:cs="Times New Roman"/>
          </w:rPr>
          <w:t>https://archiveofourown.org/works/7636735?page=2&amp;show_comments=true&amp;view_full_work=true</w:t>
        </w:r>
      </w:hyperlink>
    </w:p>
    <w:p w14:paraId="544D3BFB" w14:textId="77777777" w:rsidR="005547CB" w:rsidRPr="005547CB" w:rsidRDefault="005547CB" w:rsidP="005547CB">
      <w:pPr>
        <w:pStyle w:val="ListParagraph"/>
        <w:rPr>
          <w:rFonts w:ascii="Times New Roman" w:eastAsia="Times New Roman" w:hAnsi="Times New Roman" w:cs="Times New Roman"/>
        </w:rPr>
      </w:pPr>
    </w:p>
    <w:p w14:paraId="3A045EC5" w14:textId="77777777" w:rsidR="005547CB" w:rsidRPr="005547CB" w:rsidRDefault="005547CB" w:rsidP="005547CB">
      <w:pPr>
        <w:pStyle w:val="ListParagraph"/>
        <w:rPr>
          <w:rFonts w:ascii="Times New Roman" w:eastAsia="Times New Roman" w:hAnsi="Times New Roman" w:cs="Times New Roman"/>
        </w:rPr>
      </w:pPr>
    </w:p>
    <w:p w14:paraId="7D46ADD2" w14:textId="25C736AC" w:rsidR="005547CB" w:rsidRDefault="005547CB" w:rsidP="005547CB">
      <w:pPr>
        <w:pStyle w:val="ListParagraph"/>
        <w:numPr>
          <w:ilvl w:val="0"/>
          <w:numId w:val="2"/>
        </w:numPr>
        <w:ind w:right="795"/>
        <w:rPr>
          <w:rFonts w:ascii="Open Sans" w:eastAsia="Times New Roman" w:hAnsi="Open Sans" w:cs="Times New Roman"/>
          <w:color w:val="292B2C"/>
        </w:rPr>
      </w:pPr>
      <w:r w:rsidRPr="005547CB">
        <w:rPr>
          <w:rFonts w:ascii="Open Sans" w:eastAsia="Times New Roman" w:hAnsi="Open Sans" w:cs="Times New Roman"/>
          <w:color w:val="292B2C"/>
        </w:rPr>
        <w:t>www.ukoln.ac.uk </w:t>
      </w:r>
      <w:r w:rsidRPr="005547CB">
        <w:rPr>
          <w:rFonts w:ascii="Open Sans" w:eastAsia="Times New Roman" w:hAnsi="Open Sans" w:cs="Times New Roman"/>
          <w:i/>
          <w:iCs/>
          <w:color w:val="292B2C"/>
        </w:rPr>
        <w:t>QA Focus Briefing Documents: Print All - Ukoln.ac.uk. </w:t>
      </w:r>
      <w:r w:rsidRPr="005547CB">
        <w:rPr>
          <w:rFonts w:ascii="Open Sans" w:eastAsia="Times New Roman" w:hAnsi="Open Sans" w:cs="Times New Roman"/>
          <w:color w:val="292B2C"/>
        </w:rPr>
        <w:t xml:space="preserve">[online] Available at: </w:t>
      </w:r>
      <w:hyperlink r:id="rId25" w:history="1">
        <w:r w:rsidRPr="00F52151">
          <w:rPr>
            <w:rStyle w:val="Hyperlink"/>
            <w:rFonts w:ascii="Open Sans" w:eastAsia="Times New Roman" w:hAnsi="Open Sans" w:cs="Times New Roman"/>
          </w:rPr>
          <w:t>http://www.ukoln.ac.uk/qa-focus/documents/briefings/print-all/index.html</w:t>
        </w:r>
      </w:hyperlink>
    </w:p>
    <w:p w14:paraId="52FD4D9D" w14:textId="77777777" w:rsidR="005547CB" w:rsidRPr="005547CB" w:rsidRDefault="005547CB" w:rsidP="005547CB">
      <w:pPr>
        <w:pStyle w:val="ListParagraph"/>
        <w:ind w:right="795"/>
        <w:rPr>
          <w:rFonts w:ascii="Open Sans" w:eastAsia="Times New Roman" w:hAnsi="Open Sans" w:cs="Times New Roman"/>
          <w:color w:val="292B2C"/>
        </w:rPr>
      </w:pPr>
    </w:p>
    <w:p w14:paraId="5C32BF68" w14:textId="0C8DAD8D" w:rsidR="005547CB" w:rsidRDefault="005547CB" w:rsidP="005547CB">
      <w:pPr>
        <w:pStyle w:val="ListParagraph"/>
        <w:numPr>
          <w:ilvl w:val="0"/>
          <w:numId w:val="2"/>
        </w:numPr>
        <w:ind w:right="795"/>
        <w:rPr>
          <w:rFonts w:ascii="Open Sans" w:eastAsia="Times New Roman" w:hAnsi="Open Sans" w:cs="Times New Roman"/>
          <w:color w:val="292B2C"/>
        </w:rPr>
      </w:pPr>
      <w:r w:rsidRPr="005547CB">
        <w:rPr>
          <w:rFonts w:ascii="Open Sans" w:eastAsia="Times New Roman" w:hAnsi="Open Sans" w:cs="Times New Roman"/>
          <w:color w:val="292B2C"/>
        </w:rPr>
        <w:t>www.instagram.com </w:t>
      </w:r>
      <w:r w:rsidRPr="005547CB">
        <w:rPr>
          <w:rFonts w:ascii="Open Sans" w:eastAsia="Times New Roman" w:hAnsi="Open Sans" w:cs="Times New Roman"/>
          <w:i/>
          <w:iCs/>
          <w:color w:val="292B2C"/>
        </w:rPr>
        <w:t>Princeton University On Instagram: “#TellUsTigers: "I. </w:t>
      </w:r>
      <w:r w:rsidRPr="005547CB">
        <w:rPr>
          <w:rFonts w:ascii="Open Sans" w:eastAsia="Times New Roman" w:hAnsi="Open Sans" w:cs="Times New Roman"/>
          <w:color w:val="292B2C"/>
        </w:rPr>
        <w:t xml:space="preserve">[online] Available at: </w:t>
      </w:r>
      <w:hyperlink r:id="rId26" w:history="1">
        <w:r w:rsidRPr="00F52151">
          <w:rPr>
            <w:rStyle w:val="Hyperlink"/>
            <w:rFonts w:ascii="Open Sans" w:eastAsia="Times New Roman" w:hAnsi="Open Sans" w:cs="Times New Roman"/>
          </w:rPr>
          <w:t>https://www.instagram.com/p/BpAactPlEON/</w:t>
        </w:r>
      </w:hyperlink>
    </w:p>
    <w:p w14:paraId="3247C42E" w14:textId="77777777" w:rsidR="005547CB" w:rsidRPr="005547CB" w:rsidRDefault="005547CB" w:rsidP="005547CB">
      <w:pPr>
        <w:pStyle w:val="ListParagraph"/>
        <w:rPr>
          <w:rFonts w:ascii="Open Sans" w:eastAsia="Times New Roman" w:hAnsi="Open Sans" w:cs="Times New Roman"/>
          <w:color w:val="292B2C"/>
        </w:rPr>
      </w:pPr>
    </w:p>
    <w:p w14:paraId="3662F347" w14:textId="77777777" w:rsidR="005547CB" w:rsidRPr="005547CB" w:rsidRDefault="005547CB" w:rsidP="005547CB">
      <w:pPr>
        <w:pStyle w:val="ListParagraph"/>
        <w:ind w:right="795"/>
        <w:rPr>
          <w:rFonts w:ascii="Open Sans" w:eastAsia="Times New Roman" w:hAnsi="Open Sans" w:cs="Times New Roman"/>
          <w:color w:val="292B2C"/>
        </w:rPr>
      </w:pPr>
    </w:p>
    <w:p w14:paraId="7326E5FE" w14:textId="43CCEEBA" w:rsidR="005547CB" w:rsidRDefault="005547CB" w:rsidP="005547CB">
      <w:pPr>
        <w:pStyle w:val="ListParagraph"/>
        <w:numPr>
          <w:ilvl w:val="0"/>
          <w:numId w:val="2"/>
        </w:numPr>
        <w:ind w:right="795"/>
        <w:rPr>
          <w:rFonts w:ascii="Open Sans" w:eastAsia="Times New Roman" w:hAnsi="Open Sans" w:cs="Times New Roman"/>
          <w:color w:val="292B2C"/>
        </w:rPr>
      </w:pPr>
      <w:r w:rsidRPr="005547CB">
        <w:rPr>
          <w:rFonts w:ascii="Open Sans" w:eastAsia="Times New Roman" w:hAnsi="Open Sans" w:cs="Times New Roman"/>
          <w:color w:val="292B2C"/>
        </w:rPr>
        <w:lastRenderedPageBreak/>
        <w:t>en.wikibooks.org </w:t>
      </w:r>
      <w:r w:rsidRPr="005547CB">
        <w:rPr>
          <w:rFonts w:ascii="Open Sans" w:eastAsia="Times New Roman" w:hAnsi="Open Sans" w:cs="Times New Roman"/>
          <w:i/>
          <w:iCs/>
          <w:color w:val="292B2C"/>
        </w:rPr>
        <w:t>Rhetoric And Composition/Print Version - Wikibooks, Open. </w:t>
      </w:r>
      <w:r w:rsidRPr="005547CB">
        <w:rPr>
          <w:rFonts w:ascii="Open Sans" w:eastAsia="Times New Roman" w:hAnsi="Open Sans" w:cs="Times New Roman"/>
          <w:color w:val="292B2C"/>
        </w:rPr>
        <w:t xml:space="preserve">[online] Available at: </w:t>
      </w:r>
      <w:hyperlink r:id="rId27" w:history="1">
        <w:r w:rsidRPr="00F52151">
          <w:rPr>
            <w:rStyle w:val="Hyperlink"/>
            <w:rFonts w:ascii="Open Sans" w:eastAsia="Times New Roman" w:hAnsi="Open Sans" w:cs="Times New Roman"/>
          </w:rPr>
          <w:t>https://en.wikibooks.org/wiki/Rhetoric_and_Composition/Print_version</w:t>
        </w:r>
      </w:hyperlink>
    </w:p>
    <w:p w14:paraId="0D5EC01A" w14:textId="77777777" w:rsidR="005547CB" w:rsidRPr="005547CB" w:rsidRDefault="005547CB" w:rsidP="005547CB">
      <w:pPr>
        <w:pStyle w:val="ListParagraph"/>
        <w:ind w:right="795"/>
        <w:rPr>
          <w:rFonts w:ascii="Open Sans" w:eastAsia="Times New Roman" w:hAnsi="Open Sans" w:cs="Times New Roman"/>
          <w:color w:val="292B2C"/>
        </w:rPr>
      </w:pPr>
    </w:p>
    <w:p w14:paraId="0F0BE22A" w14:textId="68F0AF58" w:rsidR="005547CB" w:rsidRDefault="005547CB" w:rsidP="005547CB">
      <w:pPr>
        <w:pStyle w:val="ListParagraph"/>
        <w:numPr>
          <w:ilvl w:val="0"/>
          <w:numId w:val="2"/>
        </w:numPr>
        <w:ind w:right="795"/>
        <w:rPr>
          <w:rFonts w:ascii="Open Sans" w:eastAsia="Times New Roman" w:hAnsi="Open Sans" w:cs="Times New Roman"/>
          <w:color w:val="292B2C"/>
        </w:rPr>
      </w:pPr>
      <w:r w:rsidRPr="005547CB">
        <w:rPr>
          <w:rFonts w:ascii="Open Sans" w:eastAsia="Times New Roman" w:hAnsi="Open Sans" w:cs="Times New Roman"/>
          <w:color w:val="292B2C"/>
        </w:rPr>
        <w:t>www.quora.com </w:t>
      </w:r>
      <w:r w:rsidRPr="005547CB">
        <w:rPr>
          <w:rFonts w:ascii="Open Sans" w:eastAsia="Times New Roman" w:hAnsi="Open Sans" w:cs="Times New Roman"/>
          <w:i/>
          <w:iCs/>
          <w:color w:val="292B2C"/>
        </w:rPr>
        <w:t>How To Prepare For Aptitude Tests For Placements - Quora. </w:t>
      </w:r>
      <w:r w:rsidRPr="005547CB">
        <w:rPr>
          <w:rFonts w:ascii="Open Sans" w:eastAsia="Times New Roman" w:hAnsi="Open Sans" w:cs="Times New Roman"/>
          <w:color w:val="292B2C"/>
        </w:rPr>
        <w:t xml:space="preserve">[online] Available at: </w:t>
      </w:r>
      <w:hyperlink r:id="rId28" w:history="1">
        <w:r w:rsidRPr="00F52151">
          <w:rPr>
            <w:rStyle w:val="Hyperlink"/>
            <w:rFonts w:ascii="Open Sans" w:eastAsia="Times New Roman" w:hAnsi="Open Sans" w:cs="Times New Roman"/>
          </w:rPr>
          <w:t>https://www.quora.com/How-do-I-prepare-for-aptitude-tests-for-placements</w:t>
        </w:r>
      </w:hyperlink>
    </w:p>
    <w:p w14:paraId="7483A858" w14:textId="77777777" w:rsidR="005547CB" w:rsidRPr="005547CB" w:rsidRDefault="005547CB" w:rsidP="005547CB">
      <w:pPr>
        <w:pStyle w:val="ListParagraph"/>
        <w:rPr>
          <w:rFonts w:ascii="Open Sans" w:eastAsia="Times New Roman" w:hAnsi="Open Sans" w:cs="Times New Roman"/>
          <w:color w:val="292B2C"/>
        </w:rPr>
      </w:pPr>
    </w:p>
    <w:p w14:paraId="20AC81C8" w14:textId="77777777" w:rsidR="005547CB" w:rsidRPr="005547CB" w:rsidRDefault="005547CB" w:rsidP="005547CB">
      <w:pPr>
        <w:pStyle w:val="ListParagraph"/>
        <w:ind w:right="795"/>
        <w:rPr>
          <w:rFonts w:ascii="Open Sans" w:eastAsia="Times New Roman" w:hAnsi="Open Sans" w:cs="Times New Roman"/>
          <w:color w:val="292B2C"/>
        </w:rPr>
      </w:pPr>
    </w:p>
    <w:p w14:paraId="55F02339" w14:textId="76EA28F8" w:rsidR="005547CB" w:rsidRDefault="005547CB" w:rsidP="005547CB">
      <w:pPr>
        <w:pStyle w:val="ListParagraph"/>
        <w:numPr>
          <w:ilvl w:val="0"/>
          <w:numId w:val="2"/>
        </w:numPr>
        <w:ind w:right="795"/>
        <w:rPr>
          <w:rFonts w:ascii="Open Sans" w:eastAsia="Times New Roman" w:hAnsi="Open Sans" w:cs="Times New Roman"/>
          <w:color w:val="292B2C"/>
        </w:rPr>
      </w:pPr>
      <w:r w:rsidRPr="005547CB">
        <w:rPr>
          <w:rFonts w:ascii="Open Sans" w:eastAsia="Times New Roman" w:hAnsi="Open Sans" w:cs="Times New Roman"/>
          <w:color w:val="292B2C"/>
        </w:rPr>
        <w:t>www.instagram.com </w:t>
      </w:r>
      <w:r w:rsidRPr="005547CB">
        <w:rPr>
          <w:rFonts w:ascii="Open Sans" w:eastAsia="Times New Roman" w:hAnsi="Open Sans" w:cs="Times New Roman"/>
          <w:i/>
          <w:iCs/>
          <w:color w:val="292B2C"/>
        </w:rPr>
        <w:t>MIT Architecture On Instagram: “A Quick Tour Through A. </w:t>
      </w:r>
      <w:r w:rsidRPr="005547CB">
        <w:rPr>
          <w:rFonts w:ascii="Open Sans" w:eastAsia="Times New Roman" w:hAnsi="Open Sans" w:cs="Times New Roman"/>
          <w:color w:val="292B2C"/>
        </w:rPr>
        <w:t xml:space="preserve">[online] Available at: </w:t>
      </w:r>
      <w:hyperlink r:id="rId29" w:history="1">
        <w:r w:rsidRPr="00F52151">
          <w:rPr>
            <w:rStyle w:val="Hyperlink"/>
            <w:rFonts w:ascii="Open Sans" w:eastAsia="Times New Roman" w:hAnsi="Open Sans" w:cs="Times New Roman"/>
          </w:rPr>
          <w:t>https://www.instagram.com/p/BpAUasAArT9/</w:t>
        </w:r>
      </w:hyperlink>
    </w:p>
    <w:p w14:paraId="46C34D0B" w14:textId="77777777" w:rsidR="005547CB" w:rsidRPr="005547CB" w:rsidRDefault="005547CB" w:rsidP="005547CB">
      <w:pPr>
        <w:pStyle w:val="ListParagraph"/>
        <w:ind w:right="795"/>
        <w:rPr>
          <w:rFonts w:ascii="Open Sans" w:eastAsia="Times New Roman" w:hAnsi="Open Sans" w:cs="Times New Roman"/>
          <w:color w:val="292B2C"/>
        </w:rPr>
      </w:pPr>
    </w:p>
    <w:p w14:paraId="17E073BD" w14:textId="51B53EF0" w:rsidR="005547CB" w:rsidRPr="005547CB" w:rsidRDefault="005547CB" w:rsidP="005547CB">
      <w:pPr>
        <w:pStyle w:val="ListParagraph"/>
        <w:numPr>
          <w:ilvl w:val="0"/>
          <w:numId w:val="2"/>
        </w:numPr>
        <w:rPr>
          <w:rFonts w:ascii="Times New Roman" w:eastAsia="Times New Roman" w:hAnsi="Times New Roman" w:cs="Times New Roman"/>
        </w:rPr>
      </w:pPr>
      <w:r w:rsidRPr="005547CB">
        <w:rPr>
          <w:rFonts w:ascii="Open Sans" w:eastAsia="Times New Roman" w:hAnsi="Open Sans" w:cs="Times New Roman"/>
          <w:color w:val="292B2C"/>
        </w:rPr>
        <w:t>www.instagram.com </w:t>
      </w:r>
      <w:r w:rsidRPr="005547CB">
        <w:rPr>
          <w:rFonts w:ascii="Open Sans" w:eastAsia="Times New Roman" w:hAnsi="Open Sans" w:cs="Times New Roman"/>
          <w:i/>
          <w:iCs/>
          <w:color w:val="292B2C"/>
        </w:rPr>
        <w:t>MIT Architecture On Instagram: “A Quick Tour Through A. </w:t>
      </w:r>
      <w:r w:rsidRPr="005547CB">
        <w:rPr>
          <w:rFonts w:ascii="Open Sans" w:eastAsia="Times New Roman" w:hAnsi="Open Sans" w:cs="Times New Roman"/>
          <w:color w:val="292B2C"/>
        </w:rPr>
        <w:t xml:space="preserve">[online] Available at: </w:t>
      </w:r>
      <w:hyperlink r:id="rId30" w:history="1">
        <w:r w:rsidRPr="00F52151">
          <w:rPr>
            <w:rStyle w:val="Hyperlink"/>
            <w:rFonts w:ascii="Open Sans" w:eastAsia="Times New Roman" w:hAnsi="Open Sans" w:cs="Times New Roman"/>
          </w:rPr>
          <w:t>https://www.instagram.com/p/BpAUasAArT9/</w:t>
        </w:r>
      </w:hyperlink>
    </w:p>
    <w:p w14:paraId="313C4C17" w14:textId="77777777" w:rsidR="005547CB" w:rsidRPr="005547CB" w:rsidRDefault="005547CB" w:rsidP="005547CB">
      <w:pPr>
        <w:pStyle w:val="ListParagraph"/>
        <w:rPr>
          <w:rFonts w:ascii="Times New Roman" w:eastAsia="Times New Roman" w:hAnsi="Times New Roman" w:cs="Times New Roman"/>
        </w:rPr>
      </w:pPr>
    </w:p>
    <w:p w14:paraId="01E696D8" w14:textId="77777777" w:rsidR="005547CB" w:rsidRPr="005547CB" w:rsidRDefault="005547CB" w:rsidP="005547CB">
      <w:pPr>
        <w:pStyle w:val="ListParagraph"/>
        <w:rPr>
          <w:rFonts w:ascii="Times New Roman" w:eastAsia="Times New Roman" w:hAnsi="Times New Roman" w:cs="Times New Roman"/>
        </w:rPr>
      </w:pPr>
    </w:p>
    <w:p w14:paraId="22D6C7A3" w14:textId="77777777" w:rsidR="005547CB" w:rsidRPr="005547CB" w:rsidRDefault="005547CB" w:rsidP="005547CB">
      <w:pPr>
        <w:pStyle w:val="ListParagraph"/>
        <w:numPr>
          <w:ilvl w:val="0"/>
          <w:numId w:val="2"/>
        </w:numPr>
        <w:rPr>
          <w:rFonts w:ascii="Times New Roman" w:eastAsia="Times New Roman" w:hAnsi="Times New Roman" w:cs="Times New Roman"/>
        </w:rPr>
      </w:pPr>
      <w:r w:rsidRPr="005547CB">
        <w:rPr>
          <w:rFonts w:ascii="Open Sans" w:eastAsia="Times New Roman" w:hAnsi="Open Sans" w:cs="Times New Roman"/>
          <w:color w:val="292B2C"/>
        </w:rPr>
        <w:t>www.scribd.com </w:t>
      </w:r>
      <w:r w:rsidRPr="005547CB">
        <w:rPr>
          <w:rFonts w:ascii="Open Sans" w:eastAsia="Times New Roman" w:hAnsi="Open Sans" w:cs="Times New Roman"/>
          <w:i/>
          <w:iCs/>
          <w:color w:val="292B2C"/>
        </w:rPr>
        <w:t>2013 Book PracticingSustainability | Teachers | Pedagogy. </w:t>
      </w:r>
      <w:r w:rsidRPr="005547CB">
        <w:rPr>
          <w:rFonts w:ascii="Open Sans" w:eastAsia="Times New Roman" w:hAnsi="Open Sans" w:cs="Times New Roman"/>
          <w:color w:val="292B2C"/>
        </w:rPr>
        <w:t>[online] Available at: https://www.scribd.com/document/393798323/2013-Book-PracticingSustainability</w:t>
      </w:r>
    </w:p>
    <w:p w14:paraId="7ACA64DD" w14:textId="77777777" w:rsidR="00306B65" w:rsidRPr="00B20307" w:rsidRDefault="00306B65" w:rsidP="00306B65">
      <w:pPr>
        <w:jc w:val="center"/>
        <w:rPr>
          <w:rFonts w:ascii="Calibri" w:eastAsia="Times New Roman" w:hAnsi="Calibri" w:cs="Calibri"/>
          <w:b/>
        </w:rPr>
      </w:pPr>
    </w:p>
    <w:tbl>
      <w:tblPr>
        <w:tblW w:w="15171" w:type="dxa"/>
        <w:tblInd w:w="18"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306B65" w:rsidRPr="00B20307" w14:paraId="512DFF05" w14:textId="77777777" w:rsidTr="00626291">
        <w:trPr>
          <w:gridBefore w:val="1"/>
          <w:wBefore w:w="108" w:type="dxa"/>
          <w:trHeight w:val="536"/>
        </w:trPr>
        <w:tc>
          <w:tcPr>
            <w:tcW w:w="284" w:type="dxa"/>
            <w:tcBorders>
              <w:right w:val="single" w:sz="4" w:space="0" w:color="auto"/>
            </w:tcBorders>
          </w:tcPr>
          <w:p w14:paraId="418C721D" w14:textId="77777777" w:rsidR="00306B65" w:rsidRPr="00B20307" w:rsidRDefault="00306B65" w:rsidP="00626291">
            <w:pPr>
              <w:spacing w:line="163" w:lineRule="exact"/>
              <w:rPr>
                <w:rFonts w:ascii="Arial" w:eastAsia="Times New Roman" w:hAnsi="Arial" w:cs="Times New Roman"/>
                <w:szCs w:val="20"/>
                <w:lang w:val="en-US"/>
              </w:rPr>
            </w:pPr>
          </w:p>
          <w:p w14:paraId="4402A345" w14:textId="77777777" w:rsidR="00306B65" w:rsidRPr="00B20307" w:rsidRDefault="00306B65" w:rsidP="00626291">
            <w:pPr>
              <w:spacing w:after="19"/>
              <w:rPr>
                <w:rFonts w:ascii="Arial" w:eastAsia="Times New Roman" w:hAnsi="Arial" w:cs="Times New Roman"/>
              </w:rPr>
            </w:pPr>
          </w:p>
        </w:tc>
        <w:tc>
          <w:tcPr>
            <w:tcW w:w="14175" w:type="dxa"/>
            <w:gridSpan w:val="3"/>
            <w:tcBorders>
              <w:top w:val="single" w:sz="4" w:space="0" w:color="auto"/>
              <w:left w:val="single" w:sz="4" w:space="0" w:color="auto"/>
              <w:bottom w:val="single" w:sz="4" w:space="0" w:color="auto"/>
              <w:right w:val="single" w:sz="4" w:space="0" w:color="auto"/>
            </w:tcBorders>
          </w:tcPr>
          <w:p w14:paraId="343E54A6" w14:textId="77777777" w:rsidR="00306B65" w:rsidRPr="00B20307" w:rsidRDefault="00306B65" w:rsidP="00626291">
            <w:pPr>
              <w:spacing w:line="163" w:lineRule="exact"/>
              <w:jc w:val="center"/>
              <w:rPr>
                <w:rFonts w:ascii="Arial" w:eastAsia="Times New Roman" w:hAnsi="Arial" w:cs="Times New Roman"/>
                <w:b/>
              </w:rPr>
            </w:pPr>
          </w:p>
          <w:p w14:paraId="56424230" w14:textId="77777777" w:rsidR="00306B65" w:rsidRPr="00695D6E" w:rsidRDefault="00306B65" w:rsidP="00626291">
            <w:pPr>
              <w:jc w:val="center"/>
              <w:rPr>
                <w:rFonts w:eastAsia="Times New Roman"/>
                <w:b/>
                <w:sz w:val="28"/>
                <w:szCs w:val="28"/>
              </w:rPr>
            </w:pPr>
            <w:bookmarkStart w:id="0" w:name="_Toc334522047"/>
            <w:r w:rsidRPr="00695D6E">
              <w:rPr>
                <w:rFonts w:eastAsia="Times New Roman"/>
                <w:b/>
                <w:sz w:val="28"/>
                <w:szCs w:val="28"/>
              </w:rPr>
              <w:t>ACTION PLAN  -  Objectives and programme for Term</w:t>
            </w:r>
            <w:bookmarkEnd w:id="0"/>
            <w:r>
              <w:rPr>
                <w:rFonts w:eastAsia="Times New Roman"/>
                <w:b/>
                <w:sz w:val="28"/>
                <w:szCs w:val="28"/>
              </w:rPr>
              <w:t xml:space="preserve"> 1</w:t>
            </w:r>
          </w:p>
        </w:tc>
        <w:tc>
          <w:tcPr>
            <w:tcW w:w="604" w:type="dxa"/>
            <w:tcBorders>
              <w:left w:val="single" w:sz="4" w:space="0" w:color="auto"/>
            </w:tcBorders>
          </w:tcPr>
          <w:p w14:paraId="46F21C21" w14:textId="77777777" w:rsidR="00306B65" w:rsidRPr="00B20307" w:rsidRDefault="00306B65" w:rsidP="00626291">
            <w:pPr>
              <w:tabs>
                <w:tab w:val="right" w:leader="dot" w:pos="3898"/>
              </w:tabs>
              <w:spacing w:after="19"/>
              <w:ind w:left="720"/>
              <w:rPr>
                <w:rFonts w:ascii="Arial" w:eastAsia="Times New Roman" w:hAnsi="Arial" w:cs="Times New Roman"/>
                <w:sz w:val="20"/>
              </w:rPr>
            </w:pPr>
          </w:p>
        </w:tc>
      </w:tr>
      <w:tr w:rsidR="00306B65" w:rsidRPr="00B20307" w14:paraId="4EE4DAFB" w14:textId="77777777" w:rsidTr="00626291">
        <w:tblPrEx>
          <w:tblCellMar>
            <w:left w:w="108" w:type="dxa"/>
            <w:right w:w="108" w:type="dxa"/>
          </w:tblCellMar>
        </w:tblPrEx>
        <w:trPr>
          <w:gridAfter w:val="2"/>
          <w:wAfter w:w="610" w:type="dxa"/>
          <w:trHeight w:val="414"/>
        </w:trPr>
        <w:tc>
          <w:tcPr>
            <w:tcW w:w="5562" w:type="dxa"/>
            <w:gridSpan w:val="3"/>
          </w:tcPr>
          <w:p w14:paraId="6C9D4545"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rPr>
                <w:rFonts w:ascii="Arial" w:eastAsia="Times New Roman" w:hAnsi="Arial" w:cs="Times New Roman"/>
                <w:b/>
                <w:sz w:val="20"/>
              </w:rPr>
            </w:pPr>
          </w:p>
          <w:p w14:paraId="68775BD4" w14:textId="77777777" w:rsidR="00306B65" w:rsidRPr="00B20307" w:rsidRDefault="00306B65" w:rsidP="00626291">
            <w:pPr>
              <w:tabs>
                <w:tab w:val="left" w:pos="-720"/>
                <w:tab w:val="left" w:pos="360"/>
                <w:tab w:val="left" w:pos="720"/>
                <w:tab w:val="left" w:pos="1440"/>
                <w:tab w:val="left" w:pos="2160"/>
                <w:tab w:val="left" w:pos="2880"/>
                <w:tab w:val="left" w:pos="3330"/>
                <w:tab w:val="left" w:pos="4320"/>
              </w:tabs>
              <w:ind w:firstLine="360"/>
              <w:rPr>
                <w:rFonts w:ascii="Arial" w:eastAsia="Times New Roman" w:hAnsi="Arial" w:cs="Times New Roman"/>
                <w:b/>
                <w:sz w:val="20"/>
              </w:rPr>
            </w:pPr>
            <w:r>
              <w:rPr>
                <w:rFonts w:ascii="Arial" w:eastAsia="Times New Roman" w:hAnsi="Arial" w:cs="Times New Roman"/>
                <w:b/>
                <w:noProof/>
                <w:sz w:val="20"/>
              </w:rPr>
              <mc:AlternateContent>
                <mc:Choice Requires="wps">
                  <w:drawing>
                    <wp:anchor distT="0" distB="0" distL="114300" distR="114300" simplePos="0" relativeHeight="251661312" behindDoc="0" locked="0" layoutInCell="1" allowOverlap="1" wp14:anchorId="0E1104BF" wp14:editId="3DEFDE77">
                      <wp:simplePos x="0" y="0"/>
                      <wp:positionH relativeFrom="column">
                        <wp:posOffset>191135</wp:posOffset>
                      </wp:positionH>
                      <wp:positionV relativeFrom="paragraph">
                        <wp:posOffset>13335</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74D8DDA9" w14:textId="77777777" w:rsidR="00306B65" w:rsidRPr="002D4D50" w:rsidRDefault="00306B65" w:rsidP="00306B65">
                                  <w:pPr>
                                    <w:rPr>
                                      <w:b/>
                                      <w:sz w:val="20"/>
                                    </w:rPr>
                                  </w:pPr>
                                  <w:r w:rsidRPr="002D4D50">
                                    <w:rPr>
                                      <w:b/>
                                      <w:sz w:val="20"/>
                                    </w:rPr>
                                    <w:t>Name</w:t>
                                  </w:r>
                                  <w:r>
                                    <w:rPr>
                                      <w:b/>
                                      <w:sz w:val="20"/>
                                    </w:rPr>
                                    <w:t>: Kate Evans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1104BF" id="_x0000_t202" coordsize="21600,21600" o:spt="202" path="m,l,21600r21600,l21600,xe">
                      <v:stroke joinstyle="miter"/>
                      <v:path gradientshapeok="t" o:connecttype="rect"/>
                    </v:shapetype>
                    <v:shape id="Text Box 50" o:spid="_x0000_s1026" type="#_x0000_t202" style="position:absolute;left:0;text-align:left;margin-left:15.05pt;margin-top:1.05pt;width:2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">
                      <v:textbox>
                        <w:txbxContent>
                          <w:p w14:paraId="74D8DDA9" w14:textId="77777777" w:rsidR="00306B65" w:rsidRPr="002D4D50" w:rsidRDefault="00306B65" w:rsidP="00306B65">
                            <w:pPr>
                              <w:rPr>
                                <w:b/>
                                <w:sz w:val="20"/>
                              </w:rPr>
                            </w:pPr>
                            <w:r w:rsidRPr="002D4D50">
                              <w:rPr>
                                <w:b/>
                                <w:sz w:val="20"/>
                              </w:rPr>
                              <w:t>Name</w:t>
                            </w:r>
                            <w:r>
                              <w:rPr>
                                <w:b/>
                                <w:sz w:val="20"/>
                              </w:rPr>
                              <w:t>: Kate Evans</w:t>
                            </w:r>
                          </w:p>
                        </w:txbxContent>
                      </v:textbox>
                    </v:shape>
                  </w:pict>
                </mc:Fallback>
              </mc:AlternateContent>
            </w:r>
          </w:p>
        </w:tc>
        <w:tc>
          <w:tcPr>
            <w:tcW w:w="8999" w:type="dxa"/>
          </w:tcPr>
          <w:p w14:paraId="460AC648"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p>
          <w:p w14:paraId="26659212"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r>
              <w:rPr>
                <w:rFonts w:ascii="Arial" w:eastAsia="Times New Roman" w:hAnsi="Arial" w:cs="Times New Roman"/>
                <w:b/>
                <w:noProof/>
                <w:sz w:val="20"/>
              </w:rPr>
              <mc:AlternateContent>
                <mc:Choice Requires="wps">
                  <w:drawing>
                    <wp:anchor distT="0" distB="0" distL="114300" distR="114300" simplePos="0" relativeHeight="251663360" behindDoc="0" locked="0" layoutInCell="1" allowOverlap="1" wp14:anchorId="36365538" wp14:editId="5D7024F3">
                      <wp:simplePos x="0" y="0"/>
                      <wp:positionH relativeFrom="column">
                        <wp:posOffset>203835</wp:posOffset>
                      </wp:positionH>
                      <wp:positionV relativeFrom="paragraph">
                        <wp:posOffset>19050</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657A03C6" w14:textId="77777777" w:rsidR="00306B65" w:rsidRPr="002D4D50" w:rsidRDefault="00306B65" w:rsidP="00306B65">
                                  <w:pPr>
                                    <w:rPr>
                                      <w:b/>
                                      <w:sz w:val="20"/>
                                    </w:rPr>
                                  </w:pPr>
                                  <w:r w:rsidRPr="002D4D50">
                                    <w:rPr>
                                      <w:b/>
                                      <w:sz w:val="20"/>
                                    </w:rPr>
                                    <w:t>Subject</w:t>
                                  </w:r>
                                  <w:r>
                                    <w:rPr>
                                      <w:b/>
                                      <w:sz w:val="20"/>
                                    </w:rPr>
                                    <w:t>: Religious Studies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65538" id="Text Box 49" o:spid="_x0000_s1027" type="#_x0000_t202" style="position:absolute;left:0;text-align:left;margin-left:16.05pt;margin-top:1.5pt;width:3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">
                      <v:textbox>
                        <w:txbxContent>
                          <w:p w14:paraId="657A03C6" w14:textId="77777777" w:rsidR="00306B65" w:rsidRPr="002D4D50" w:rsidRDefault="00306B65" w:rsidP="00306B65">
                            <w:pPr>
                              <w:rPr>
                                <w:b/>
                                <w:sz w:val="20"/>
                              </w:rPr>
                            </w:pPr>
                            <w:r w:rsidRPr="002D4D50">
                              <w:rPr>
                                <w:b/>
                                <w:sz w:val="20"/>
                              </w:rPr>
                              <w:t>Subject</w:t>
                            </w:r>
                            <w:r>
                              <w:rPr>
                                <w:b/>
                                <w:sz w:val="20"/>
                              </w:rPr>
                              <w:t>: Religious Studies</w:t>
                            </w:r>
                          </w:p>
                        </w:txbxContent>
                      </v:textbox>
                    </v:shape>
                  </w:pict>
                </mc:Fallback>
              </mc:AlternateContent>
            </w:r>
            <w:r>
              <w:rPr>
                <w:rFonts w:ascii="Arial" w:eastAsia="Times New Roman" w:hAnsi="Arial" w:cs="Times New Roman"/>
                <w:b/>
                <w:noProof/>
                <w:sz w:val="20"/>
              </w:rPr>
              <mc:AlternateContent>
                <mc:Choice Requires="wps">
                  <w:drawing>
                    <wp:anchor distT="0" distB="0" distL="114300" distR="114300" simplePos="0" relativeHeight="251662336" behindDoc="0" locked="0" layoutInCell="1" allowOverlap="1" wp14:anchorId="324675CA" wp14:editId="5421955B">
                      <wp:simplePos x="0" y="0"/>
                      <wp:positionH relativeFrom="column">
                        <wp:posOffset>3851275</wp:posOffset>
                      </wp:positionH>
                      <wp:positionV relativeFrom="paragraph">
                        <wp:posOffset>13335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47722255" w14:textId="77777777" w:rsidR="00306B65" w:rsidRPr="002D4D50" w:rsidRDefault="00306B65" w:rsidP="00306B65">
                                  <w:pPr>
                                    <w:rPr>
                                      <w:b/>
                                      <w:sz w:val="20"/>
                                    </w:rPr>
                                  </w:pPr>
                                  <w:r w:rsidRPr="002D4D50">
                                    <w:rPr>
                                      <w:b/>
                                      <w:sz w:val="20"/>
                                    </w:rPr>
                                    <w:t>Date</w:t>
                                  </w:r>
                                  <w:r>
                                    <w:rPr>
                                      <w:b/>
                                      <w:sz w:val="20"/>
                                    </w:rPr>
                                    <w:t>: 07/11/2018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4675CA" id="Text Box 48" o:spid="_x0000_s1028" type="#_x0000_t202" style="position:absolute;left:0;text-align:left;margin-left:303.25pt;margin-top:1.05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">
                      <v:textbox>
                        <w:txbxContent>
                          <w:p w14:paraId="47722255" w14:textId="77777777" w:rsidR="00306B65" w:rsidRPr="002D4D50" w:rsidRDefault="00306B65" w:rsidP="00306B65">
                            <w:pPr>
                              <w:rPr>
                                <w:b/>
                                <w:sz w:val="20"/>
                              </w:rPr>
                            </w:pPr>
                            <w:r w:rsidRPr="002D4D50">
                              <w:rPr>
                                <w:b/>
                                <w:sz w:val="20"/>
                              </w:rPr>
                              <w:t>Date</w:t>
                            </w:r>
                            <w:r>
                              <w:rPr>
                                <w:b/>
                                <w:sz w:val="20"/>
                              </w:rPr>
                              <w:t>: 07/11/2018</w:t>
                            </w:r>
                          </w:p>
                        </w:txbxContent>
                      </v:textbox>
                    </v:shape>
                  </w:pict>
                </mc:Fallback>
              </mc:AlternateContent>
            </w:r>
          </w:p>
          <w:p w14:paraId="21A1952E"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p>
        </w:tc>
      </w:tr>
    </w:tbl>
    <w:p w14:paraId="3CB19DC9" w14:textId="77777777" w:rsidR="00306B65" w:rsidRPr="00B20307" w:rsidRDefault="00306B65" w:rsidP="00306B65">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tbl>
      <w:tblPr>
        <w:tblW w:w="4597" w:type="pct"/>
        <w:tblInd w:w="492" w:type="dxa"/>
        <w:tblCellMar>
          <w:left w:w="132" w:type="dxa"/>
          <w:right w:w="132" w:type="dxa"/>
        </w:tblCellMar>
        <w:tblLook w:val="0000" w:firstRow="0" w:lastRow="0" w:firstColumn="0" w:lastColumn="0" w:noHBand="0" w:noVBand="0"/>
      </w:tblPr>
      <w:tblGrid>
        <w:gridCol w:w="1962"/>
        <w:gridCol w:w="2675"/>
        <w:gridCol w:w="2652"/>
        <w:gridCol w:w="1221"/>
      </w:tblGrid>
      <w:tr w:rsidR="00306B65" w:rsidRPr="00B20307" w14:paraId="3CE8F714" w14:textId="77777777" w:rsidTr="00626291">
        <w:tc>
          <w:tcPr>
            <w:tcW w:w="1099" w:type="pct"/>
            <w:tcBorders>
              <w:top w:val="single" w:sz="7" w:space="0" w:color="000000"/>
              <w:left w:val="single" w:sz="7" w:space="0" w:color="000000"/>
              <w:bottom w:val="single" w:sz="6" w:space="0" w:color="FFFFFF"/>
              <w:right w:val="single" w:sz="6" w:space="0" w:color="FFFFFF"/>
            </w:tcBorders>
          </w:tcPr>
          <w:p w14:paraId="04FEF041" w14:textId="77777777" w:rsidR="00306B65" w:rsidRPr="00B20307" w:rsidRDefault="00306B65" w:rsidP="00626291">
            <w:pPr>
              <w:spacing w:line="163" w:lineRule="exact"/>
              <w:rPr>
                <w:rFonts w:ascii="Arial" w:eastAsia="Times New Roman" w:hAnsi="Arial" w:cs="Times New Roman"/>
                <w:sz w:val="20"/>
              </w:rPr>
            </w:pPr>
          </w:p>
          <w:p w14:paraId="4353A4FC" w14:textId="77777777" w:rsidR="00306B65" w:rsidRPr="00B20307" w:rsidRDefault="00306B65" w:rsidP="00626291">
            <w:pPr>
              <w:tabs>
                <w:tab w:val="center" w:pos="1218"/>
                <w:tab w:val="left" w:pos="1440"/>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OBJECTIVES</w:t>
            </w:r>
          </w:p>
          <w:p w14:paraId="7AED3A4D" w14:textId="77777777" w:rsidR="00306B65" w:rsidRPr="00B20307" w:rsidRDefault="00306B65" w:rsidP="00626291">
            <w:pPr>
              <w:tabs>
                <w:tab w:val="center" w:pos="1218"/>
                <w:tab w:val="left" w:pos="1440"/>
                <w:tab w:val="left" w:pos="2160"/>
                <w:tab w:val="left" w:pos="2880"/>
                <w:tab w:val="left" w:pos="3330"/>
                <w:tab w:val="left" w:pos="4320"/>
              </w:tabs>
              <w:jc w:val="center"/>
              <w:rPr>
                <w:rFonts w:ascii="Arial" w:eastAsia="Times New Roman" w:hAnsi="Arial" w:cs="Times New Roman"/>
                <w:b/>
                <w:sz w:val="16"/>
              </w:rPr>
            </w:pPr>
            <w:r w:rsidRPr="00B20307">
              <w:rPr>
                <w:rFonts w:ascii="Arial" w:eastAsia="Times New Roman" w:hAnsi="Arial" w:cs="Times New Roman"/>
                <w:b/>
                <w:sz w:val="14"/>
              </w:rPr>
              <w:t>(</w:t>
            </w:r>
            <w:r w:rsidRPr="00B20307">
              <w:rPr>
                <w:rFonts w:ascii="Arial" w:eastAsia="Times New Roman" w:hAnsi="Arial" w:cs="Times New Roman"/>
                <w:b/>
                <w:sz w:val="16"/>
              </w:rPr>
              <w:t>relate to QTS Standards</w:t>
            </w:r>
          </w:p>
          <w:p w14:paraId="79E2853E" w14:textId="77777777" w:rsidR="00306B65" w:rsidRPr="00B20307" w:rsidRDefault="00306B65" w:rsidP="00626291">
            <w:pPr>
              <w:tabs>
                <w:tab w:val="center" w:pos="1218"/>
                <w:tab w:val="left" w:pos="1440"/>
                <w:tab w:val="left" w:pos="2160"/>
                <w:tab w:val="left" w:pos="2880"/>
                <w:tab w:val="left" w:pos="3330"/>
                <w:tab w:val="left" w:pos="4320"/>
              </w:tabs>
              <w:jc w:val="center"/>
              <w:rPr>
                <w:rFonts w:ascii="Arial" w:eastAsia="Times New Roman" w:hAnsi="Arial" w:cs="Times New Roman"/>
                <w:b/>
                <w:sz w:val="14"/>
              </w:rPr>
            </w:pPr>
            <w:r w:rsidRPr="00B20307">
              <w:rPr>
                <w:rFonts w:ascii="Arial" w:eastAsia="Times New Roman" w:hAnsi="Arial" w:cs="Times New Roman"/>
                <w:b/>
                <w:sz w:val="16"/>
              </w:rPr>
              <w:t xml:space="preserve"> where appropriate).</w:t>
            </w:r>
          </w:p>
        </w:tc>
        <w:tc>
          <w:tcPr>
            <w:tcW w:w="1733" w:type="pct"/>
            <w:tcBorders>
              <w:top w:val="single" w:sz="7" w:space="0" w:color="000000"/>
              <w:left w:val="single" w:sz="7" w:space="0" w:color="000000"/>
              <w:bottom w:val="single" w:sz="6" w:space="0" w:color="FFFFFF"/>
              <w:right w:val="single" w:sz="6" w:space="0" w:color="FFFFFF"/>
            </w:tcBorders>
          </w:tcPr>
          <w:p w14:paraId="021EA3AC" w14:textId="77777777" w:rsidR="00306B65" w:rsidRPr="00B20307" w:rsidRDefault="00306B65" w:rsidP="00626291">
            <w:pPr>
              <w:spacing w:line="163" w:lineRule="exact"/>
              <w:rPr>
                <w:rFonts w:ascii="Arial" w:eastAsia="Times New Roman" w:hAnsi="Arial" w:cs="Times New Roman"/>
                <w:sz w:val="20"/>
              </w:rPr>
            </w:pPr>
          </w:p>
          <w:p w14:paraId="6C79B29B" w14:textId="77777777" w:rsidR="00306B65" w:rsidRPr="00B20307" w:rsidRDefault="00306B65" w:rsidP="00626291">
            <w:pPr>
              <w:tabs>
                <w:tab w:val="center" w:pos="2883"/>
                <w:tab w:val="left" w:pos="3330"/>
                <w:tab w:val="left" w:pos="4320"/>
              </w:tabs>
              <w:rPr>
                <w:rFonts w:ascii="Arial" w:eastAsia="Times New Roman" w:hAnsi="Arial" w:cs="Times New Roman"/>
                <w:sz w:val="20"/>
              </w:rPr>
            </w:pPr>
            <w:r w:rsidRPr="00B20307">
              <w:rPr>
                <w:rFonts w:ascii="Arial" w:eastAsia="Times New Roman" w:hAnsi="Arial" w:cs="Times New Roman"/>
                <w:sz w:val="20"/>
              </w:rPr>
              <w:tab/>
            </w:r>
            <w:r w:rsidRPr="00B20307">
              <w:rPr>
                <w:rFonts w:ascii="Arial" w:eastAsia="Times New Roman" w:hAnsi="Arial" w:cs="Times New Roman"/>
                <w:b/>
                <w:sz w:val="20"/>
              </w:rPr>
              <w:t>ACTIONS TO BE TAKEN</w:t>
            </w:r>
          </w:p>
        </w:tc>
        <w:tc>
          <w:tcPr>
            <w:tcW w:w="1489" w:type="pct"/>
            <w:tcBorders>
              <w:top w:val="single" w:sz="7" w:space="0" w:color="000000"/>
              <w:left w:val="single" w:sz="7" w:space="0" w:color="000000"/>
              <w:bottom w:val="single" w:sz="6" w:space="0" w:color="FFFFFF"/>
              <w:right w:val="single" w:sz="6" w:space="0" w:color="FFFFFF"/>
            </w:tcBorders>
          </w:tcPr>
          <w:p w14:paraId="13C5DC33" w14:textId="77777777" w:rsidR="00306B65" w:rsidRPr="00B20307" w:rsidRDefault="00306B65" w:rsidP="00626291">
            <w:pPr>
              <w:spacing w:line="163" w:lineRule="exact"/>
              <w:rPr>
                <w:rFonts w:ascii="Arial" w:eastAsia="Times New Roman" w:hAnsi="Arial" w:cs="Times New Roman"/>
                <w:sz w:val="20"/>
              </w:rPr>
            </w:pPr>
          </w:p>
          <w:p w14:paraId="289D4CB2" w14:textId="77777777" w:rsidR="00306B65" w:rsidRPr="00B20307" w:rsidRDefault="00306B65" w:rsidP="00626291">
            <w:pPr>
              <w:tabs>
                <w:tab w:val="center" w:pos="2119"/>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SUCCESS</w:t>
            </w:r>
          </w:p>
          <w:p w14:paraId="35941D09" w14:textId="77777777" w:rsidR="00306B65" w:rsidRPr="00B20307" w:rsidRDefault="00306B65" w:rsidP="00626291">
            <w:pPr>
              <w:tabs>
                <w:tab w:val="center" w:pos="2119"/>
                <w:tab w:val="left" w:pos="2160"/>
                <w:tab w:val="left" w:pos="2880"/>
                <w:tab w:val="left" w:pos="3330"/>
                <w:tab w:val="left" w:pos="4320"/>
              </w:tabs>
              <w:rPr>
                <w:rFonts w:ascii="Arial" w:eastAsia="Times New Roman" w:hAnsi="Arial" w:cs="Times New Roman"/>
                <w:sz w:val="20"/>
              </w:rPr>
            </w:pPr>
            <w:r w:rsidRPr="00B20307">
              <w:rPr>
                <w:rFonts w:ascii="Arial" w:eastAsia="Times New Roman" w:hAnsi="Arial" w:cs="Times New Roman"/>
                <w:b/>
                <w:sz w:val="20"/>
              </w:rPr>
              <w:tab/>
              <w:t>CRITERIA</w:t>
            </w:r>
          </w:p>
        </w:tc>
        <w:tc>
          <w:tcPr>
            <w:tcW w:w="679" w:type="pct"/>
            <w:tcBorders>
              <w:top w:val="single" w:sz="7" w:space="0" w:color="000000"/>
              <w:left w:val="single" w:sz="7" w:space="0" w:color="000000"/>
              <w:bottom w:val="single" w:sz="6" w:space="0" w:color="FFFFFF"/>
              <w:right w:val="single" w:sz="7" w:space="0" w:color="000000"/>
            </w:tcBorders>
          </w:tcPr>
          <w:p w14:paraId="0E2AA9FB" w14:textId="77777777" w:rsidR="00306B65" w:rsidRPr="00B20307" w:rsidRDefault="00306B65" w:rsidP="00626291">
            <w:pPr>
              <w:spacing w:line="163" w:lineRule="exact"/>
              <w:rPr>
                <w:rFonts w:ascii="Arial" w:eastAsia="Times New Roman" w:hAnsi="Arial" w:cs="Times New Roman"/>
                <w:sz w:val="20"/>
              </w:rPr>
            </w:pPr>
          </w:p>
          <w:p w14:paraId="15C7AF25" w14:textId="77777777" w:rsidR="00306B65" w:rsidRPr="00B20307" w:rsidRDefault="00306B65" w:rsidP="00626291">
            <w:pPr>
              <w:tabs>
                <w:tab w:val="center" w:pos="631"/>
                <w:tab w:val="left" w:pos="720"/>
                <w:tab w:val="left" w:pos="1440"/>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TARGET</w:t>
            </w:r>
          </w:p>
          <w:p w14:paraId="2896D152" w14:textId="77777777" w:rsidR="00306B65" w:rsidRPr="00B20307" w:rsidRDefault="00306B65" w:rsidP="00626291">
            <w:pPr>
              <w:tabs>
                <w:tab w:val="center" w:pos="631"/>
                <w:tab w:val="left" w:pos="720"/>
                <w:tab w:val="left" w:pos="1440"/>
                <w:tab w:val="left" w:pos="2160"/>
                <w:tab w:val="left" w:pos="2880"/>
                <w:tab w:val="left" w:pos="3330"/>
                <w:tab w:val="left" w:pos="4320"/>
              </w:tabs>
              <w:rPr>
                <w:rFonts w:ascii="Arial" w:eastAsia="Times New Roman" w:hAnsi="Arial" w:cs="Times New Roman"/>
                <w:sz w:val="20"/>
              </w:rPr>
            </w:pPr>
            <w:r w:rsidRPr="00B20307">
              <w:rPr>
                <w:rFonts w:ascii="Arial" w:eastAsia="Times New Roman" w:hAnsi="Arial" w:cs="Times New Roman"/>
                <w:b/>
                <w:sz w:val="20"/>
              </w:rPr>
              <w:tab/>
              <w:t>DATE</w:t>
            </w:r>
          </w:p>
        </w:tc>
      </w:tr>
      <w:tr w:rsidR="00306B65" w:rsidRPr="00B20307" w14:paraId="04A15CF3" w14:textId="77777777" w:rsidTr="00626291">
        <w:tc>
          <w:tcPr>
            <w:tcW w:w="1099" w:type="pct"/>
            <w:tcBorders>
              <w:top w:val="single" w:sz="7" w:space="0" w:color="000000"/>
              <w:left w:val="single" w:sz="7" w:space="0" w:color="000000"/>
              <w:right w:val="single" w:sz="6" w:space="0" w:color="FFFFFF"/>
            </w:tcBorders>
          </w:tcPr>
          <w:p w14:paraId="505B8E42" w14:textId="77777777" w:rsidR="00306B65" w:rsidRPr="00B20307" w:rsidRDefault="00306B65" w:rsidP="00626291">
            <w:pPr>
              <w:spacing w:line="163" w:lineRule="exact"/>
              <w:rPr>
                <w:rFonts w:ascii="Arial" w:eastAsia="Times New Roman" w:hAnsi="Arial" w:cs="Times New Roman"/>
                <w:sz w:val="20"/>
              </w:rPr>
            </w:pPr>
          </w:p>
          <w:p w14:paraId="636D6B91" w14:textId="77777777" w:rsidR="00306B65"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S1: Professional Values and Practice.</w:t>
            </w:r>
          </w:p>
          <w:p w14:paraId="77C48199" w14:textId="77777777" w:rsidR="00306B65" w:rsidRPr="00470E74" w:rsidRDefault="00306B65" w:rsidP="00306B65">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Continue to work within the QTS standards and use them to set yourself targets for moving forward.</w:t>
            </w:r>
          </w:p>
        </w:tc>
        <w:tc>
          <w:tcPr>
            <w:tcW w:w="1733" w:type="pct"/>
            <w:tcBorders>
              <w:top w:val="single" w:sz="7" w:space="0" w:color="000000"/>
              <w:left w:val="single" w:sz="7" w:space="0" w:color="000000"/>
              <w:right w:val="single" w:sz="6" w:space="0" w:color="FFFFFF"/>
            </w:tcBorders>
          </w:tcPr>
          <w:p w14:paraId="48ACC850" w14:textId="77777777" w:rsidR="00306B65" w:rsidRPr="00B20307" w:rsidRDefault="00306B65" w:rsidP="00626291">
            <w:pPr>
              <w:spacing w:line="163" w:lineRule="exact"/>
              <w:rPr>
                <w:rFonts w:ascii="Arial" w:eastAsia="Times New Roman" w:hAnsi="Arial" w:cs="Times New Roman"/>
                <w:sz w:val="20"/>
              </w:rPr>
            </w:pPr>
          </w:p>
          <w:p w14:paraId="278D771C" w14:textId="77777777" w:rsidR="00306B65" w:rsidRDefault="00306B65" w:rsidP="00306B65">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Use the QTS targets to structure lesson plans and lessons too. </w:t>
            </w:r>
          </w:p>
          <w:p w14:paraId="791F4309" w14:textId="77777777" w:rsidR="00306B65" w:rsidRPr="00470E74" w:rsidRDefault="00306B65" w:rsidP="00306B65">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Refer back to what the QTS standards are asking of you whilst teaching and planning. </w:t>
            </w:r>
          </w:p>
        </w:tc>
        <w:tc>
          <w:tcPr>
            <w:tcW w:w="1489" w:type="pct"/>
            <w:tcBorders>
              <w:top w:val="single" w:sz="7" w:space="0" w:color="000000"/>
              <w:left w:val="single" w:sz="7" w:space="0" w:color="000000"/>
              <w:right w:val="single" w:sz="6" w:space="0" w:color="FFFFFF"/>
            </w:tcBorders>
          </w:tcPr>
          <w:p w14:paraId="3F5BB69E" w14:textId="77777777" w:rsidR="00306B65" w:rsidRPr="00B20307" w:rsidRDefault="00306B65" w:rsidP="00626291">
            <w:pPr>
              <w:spacing w:line="163" w:lineRule="exact"/>
              <w:rPr>
                <w:rFonts w:ascii="Arial" w:eastAsia="Times New Roman" w:hAnsi="Arial" w:cs="Times New Roman"/>
                <w:sz w:val="20"/>
              </w:rPr>
            </w:pPr>
          </w:p>
          <w:p w14:paraId="3C79991A" w14:textId="77777777" w:rsidR="00306B65" w:rsidRPr="00673183" w:rsidRDefault="00306B65" w:rsidP="00306B6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To ensure the use of QTS standards is used throughout prep, planning and delivering. I must pay more attention and dedicate more time into learning and understanding the individual standards. </w:t>
            </w:r>
          </w:p>
        </w:tc>
        <w:tc>
          <w:tcPr>
            <w:tcW w:w="679" w:type="pct"/>
            <w:tcBorders>
              <w:top w:val="single" w:sz="7" w:space="0" w:color="000000"/>
              <w:left w:val="single" w:sz="7" w:space="0" w:color="000000"/>
              <w:right w:val="single" w:sz="7" w:space="0" w:color="000000"/>
            </w:tcBorders>
          </w:tcPr>
          <w:p w14:paraId="1FF33BC9" w14:textId="77777777" w:rsidR="00306B65" w:rsidRPr="00B20307" w:rsidRDefault="00306B65" w:rsidP="00626291">
            <w:pPr>
              <w:spacing w:line="163" w:lineRule="exact"/>
              <w:rPr>
                <w:rFonts w:ascii="Arial" w:eastAsia="Times New Roman" w:hAnsi="Arial" w:cs="Times New Roman"/>
                <w:sz w:val="20"/>
              </w:rPr>
            </w:pPr>
          </w:p>
          <w:p w14:paraId="5149507B"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10/11/18</w:t>
            </w:r>
          </w:p>
        </w:tc>
      </w:tr>
      <w:tr w:rsidR="00306B65" w:rsidRPr="00B20307" w14:paraId="16A1ECE5" w14:textId="77777777" w:rsidTr="00626291">
        <w:tc>
          <w:tcPr>
            <w:tcW w:w="1099" w:type="pct"/>
            <w:tcBorders>
              <w:left w:val="single" w:sz="7" w:space="0" w:color="000000"/>
              <w:right w:val="single" w:sz="6" w:space="0" w:color="FFFFFF"/>
            </w:tcBorders>
          </w:tcPr>
          <w:p w14:paraId="3D7776B9" w14:textId="77777777" w:rsidR="00306B65" w:rsidRPr="00B20307" w:rsidRDefault="00306B65" w:rsidP="00626291">
            <w:pPr>
              <w:spacing w:line="163" w:lineRule="exact"/>
              <w:rPr>
                <w:rFonts w:ascii="Arial" w:eastAsia="Times New Roman" w:hAnsi="Arial" w:cs="Times New Roman"/>
                <w:sz w:val="20"/>
              </w:rPr>
            </w:pPr>
          </w:p>
          <w:p w14:paraId="2B1263A3"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733" w:type="pct"/>
            <w:tcBorders>
              <w:left w:val="single" w:sz="7" w:space="0" w:color="000000"/>
              <w:right w:val="single" w:sz="6" w:space="0" w:color="FFFFFF"/>
            </w:tcBorders>
          </w:tcPr>
          <w:p w14:paraId="7B85222D" w14:textId="77777777" w:rsidR="00306B65" w:rsidRPr="00B20307" w:rsidRDefault="00306B65" w:rsidP="00626291">
            <w:pPr>
              <w:spacing w:line="163" w:lineRule="exact"/>
              <w:rPr>
                <w:rFonts w:ascii="Arial" w:eastAsia="Times New Roman" w:hAnsi="Arial" w:cs="Times New Roman"/>
                <w:sz w:val="20"/>
              </w:rPr>
            </w:pPr>
          </w:p>
          <w:p w14:paraId="3D7D20DE"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489" w:type="pct"/>
            <w:tcBorders>
              <w:left w:val="single" w:sz="7" w:space="0" w:color="000000"/>
              <w:right w:val="single" w:sz="6" w:space="0" w:color="FFFFFF"/>
            </w:tcBorders>
          </w:tcPr>
          <w:p w14:paraId="0462BCB1" w14:textId="77777777" w:rsidR="00306B65" w:rsidRPr="00B20307" w:rsidRDefault="00306B65" w:rsidP="00626291">
            <w:pPr>
              <w:spacing w:line="163" w:lineRule="exact"/>
              <w:rPr>
                <w:rFonts w:ascii="Arial" w:eastAsia="Times New Roman" w:hAnsi="Arial" w:cs="Times New Roman"/>
                <w:sz w:val="20"/>
              </w:rPr>
            </w:pPr>
          </w:p>
          <w:p w14:paraId="5AED962F"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679" w:type="pct"/>
            <w:tcBorders>
              <w:left w:val="single" w:sz="7" w:space="0" w:color="000000"/>
              <w:right w:val="single" w:sz="7" w:space="0" w:color="000000"/>
            </w:tcBorders>
          </w:tcPr>
          <w:p w14:paraId="67A778A4" w14:textId="77777777" w:rsidR="00306B65" w:rsidRPr="00B20307" w:rsidRDefault="00306B65" w:rsidP="00626291">
            <w:pPr>
              <w:spacing w:line="163" w:lineRule="exact"/>
              <w:rPr>
                <w:rFonts w:ascii="Arial" w:eastAsia="Times New Roman" w:hAnsi="Arial" w:cs="Times New Roman"/>
                <w:sz w:val="20"/>
              </w:rPr>
            </w:pPr>
          </w:p>
          <w:p w14:paraId="1ECC172D"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r>
      <w:tr w:rsidR="00306B65" w:rsidRPr="00B20307" w14:paraId="14CDE513" w14:textId="77777777" w:rsidTr="00626291">
        <w:tc>
          <w:tcPr>
            <w:tcW w:w="1099" w:type="pct"/>
            <w:tcBorders>
              <w:left w:val="single" w:sz="7" w:space="0" w:color="000000"/>
              <w:right w:val="single" w:sz="6" w:space="0" w:color="FFFFFF"/>
            </w:tcBorders>
          </w:tcPr>
          <w:p w14:paraId="5D09D4F9" w14:textId="77777777" w:rsidR="00306B65" w:rsidRPr="00B20307" w:rsidRDefault="00306B65" w:rsidP="00626291">
            <w:pPr>
              <w:spacing w:line="163" w:lineRule="exact"/>
              <w:rPr>
                <w:rFonts w:ascii="Arial" w:eastAsia="Times New Roman" w:hAnsi="Arial" w:cs="Times New Roman"/>
                <w:sz w:val="20"/>
              </w:rPr>
            </w:pPr>
          </w:p>
          <w:p w14:paraId="5D3C2EBF"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733" w:type="pct"/>
            <w:tcBorders>
              <w:left w:val="single" w:sz="7" w:space="0" w:color="000000"/>
              <w:right w:val="single" w:sz="6" w:space="0" w:color="FFFFFF"/>
            </w:tcBorders>
          </w:tcPr>
          <w:p w14:paraId="68DA2A81" w14:textId="77777777" w:rsidR="00306B65" w:rsidRPr="00B20307" w:rsidRDefault="00306B65" w:rsidP="00626291">
            <w:pPr>
              <w:spacing w:line="163" w:lineRule="exact"/>
              <w:rPr>
                <w:rFonts w:ascii="Arial" w:eastAsia="Times New Roman" w:hAnsi="Arial" w:cs="Times New Roman"/>
                <w:sz w:val="20"/>
              </w:rPr>
            </w:pPr>
          </w:p>
          <w:p w14:paraId="149D7DE5"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489" w:type="pct"/>
            <w:tcBorders>
              <w:left w:val="single" w:sz="7" w:space="0" w:color="000000"/>
              <w:right w:val="single" w:sz="6" w:space="0" w:color="FFFFFF"/>
            </w:tcBorders>
          </w:tcPr>
          <w:p w14:paraId="78F3644C" w14:textId="77777777" w:rsidR="00306B65" w:rsidRPr="00B20307" w:rsidRDefault="00306B65" w:rsidP="00626291">
            <w:pPr>
              <w:spacing w:line="163" w:lineRule="exact"/>
              <w:rPr>
                <w:rFonts w:ascii="Arial" w:eastAsia="Times New Roman" w:hAnsi="Arial" w:cs="Times New Roman"/>
                <w:sz w:val="20"/>
              </w:rPr>
            </w:pPr>
          </w:p>
          <w:p w14:paraId="2C5BBAF6"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679" w:type="pct"/>
            <w:tcBorders>
              <w:left w:val="single" w:sz="7" w:space="0" w:color="000000"/>
              <w:right w:val="single" w:sz="7" w:space="0" w:color="000000"/>
            </w:tcBorders>
          </w:tcPr>
          <w:p w14:paraId="562032E0" w14:textId="77777777" w:rsidR="00306B65" w:rsidRPr="00B20307" w:rsidRDefault="00306B65" w:rsidP="00626291">
            <w:pPr>
              <w:spacing w:line="163" w:lineRule="exact"/>
              <w:rPr>
                <w:rFonts w:ascii="Arial" w:eastAsia="Times New Roman" w:hAnsi="Arial" w:cs="Times New Roman"/>
                <w:sz w:val="20"/>
              </w:rPr>
            </w:pPr>
          </w:p>
          <w:p w14:paraId="2C4CAE77"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r>
      <w:tr w:rsidR="00306B65" w:rsidRPr="00B20307" w14:paraId="038485E3" w14:textId="77777777" w:rsidTr="00626291">
        <w:trPr>
          <w:trHeight w:val="101"/>
        </w:trPr>
        <w:tc>
          <w:tcPr>
            <w:tcW w:w="1099" w:type="pct"/>
            <w:tcBorders>
              <w:left w:val="single" w:sz="7" w:space="0" w:color="000000"/>
              <w:bottom w:val="single" w:sz="7" w:space="0" w:color="000000"/>
              <w:right w:val="single" w:sz="6" w:space="0" w:color="FFFFFF"/>
            </w:tcBorders>
          </w:tcPr>
          <w:p w14:paraId="39D9B536"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733" w:type="pct"/>
            <w:tcBorders>
              <w:left w:val="single" w:sz="7" w:space="0" w:color="000000"/>
              <w:bottom w:val="single" w:sz="7" w:space="0" w:color="000000"/>
              <w:right w:val="single" w:sz="6" w:space="0" w:color="FFFFFF"/>
            </w:tcBorders>
          </w:tcPr>
          <w:p w14:paraId="7009B201"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489" w:type="pct"/>
            <w:tcBorders>
              <w:left w:val="single" w:sz="7" w:space="0" w:color="000000"/>
              <w:bottom w:val="single" w:sz="7" w:space="0" w:color="000000"/>
              <w:right w:val="single" w:sz="8" w:space="0" w:color="000000"/>
            </w:tcBorders>
          </w:tcPr>
          <w:p w14:paraId="3EFEC4F4" w14:textId="77777777" w:rsidR="00306B65" w:rsidRPr="00B20307" w:rsidRDefault="00306B65" w:rsidP="00626291">
            <w:pPr>
              <w:spacing w:line="163" w:lineRule="exact"/>
              <w:rPr>
                <w:rFonts w:ascii="Arial" w:eastAsia="Times New Roman" w:hAnsi="Arial" w:cs="Times New Roman"/>
                <w:sz w:val="20"/>
              </w:rPr>
            </w:pPr>
          </w:p>
          <w:p w14:paraId="4ED69064"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679" w:type="pct"/>
            <w:tcBorders>
              <w:left w:val="single" w:sz="8" w:space="0" w:color="000000"/>
              <w:bottom w:val="single" w:sz="8" w:space="0" w:color="000000"/>
              <w:right w:val="single" w:sz="8" w:space="0" w:color="000000"/>
            </w:tcBorders>
          </w:tcPr>
          <w:p w14:paraId="186E3EAC" w14:textId="77777777" w:rsidR="00306B65" w:rsidRPr="00B20307" w:rsidRDefault="00306B65" w:rsidP="00626291">
            <w:pPr>
              <w:spacing w:line="163" w:lineRule="exact"/>
              <w:rPr>
                <w:rFonts w:ascii="Arial" w:eastAsia="Times New Roman" w:hAnsi="Arial" w:cs="Times New Roman"/>
                <w:sz w:val="20"/>
              </w:rPr>
            </w:pPr>
          </w:p>
          <w:p w14:paraId="58670701" w14:textId="77777777" w:rsidR="00306B65" w:rsidRPr="00B20307"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r>
    </w:tbl>
    <w:tbl>
      <w:tblPr>
        <w:tblStyle w:val="TableGrid"/>
        <w:tblpPr w:leftFromText="180" w:rightFromText="180" w:vertAnchor="text" w:horzAnchor="margin" w:tblpY="-6445"/>
        <w:tblOverlap w:val="never"/>
        <w:tblW w:w="0" w:type="auto"/>
        <w:tblLook w:val="04A0" w:firstRow="1" w:lastRow="0" w:firstColumn="1" w:lastColumn="0" w:noHBand="0" w:noVBand="1"/>
      </w:tblPr>
      <w:tblGrid>
        <w:gridCol w:w="2216"/>
        <w:gridCol w:w="3094"/>
        <w:gridCol w:w="2586"/>
        <w:gridCol w:w="1114"/>
      </w:tblGrid>
      <w:tr w:rsidR="00306B65" w14:paraId="62F0F8E6" w14:textId="77777777" w:rsidTr="00306B65">
        <w:trPr>
          <w:trHeight w:val="2044"/>
        </w:trPr>
        <w:tc>
          <w:tcPr>
            <w:tcW w:w="2216" w:type="dxa"/>
          </w:tcPr>
          <w:p w14:paraId="47BAC1E5" w14:textId="77777777" w:rsidR="00306B65"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lastRenderedPageBreak/>
              <w:t>S2: Knowledge and Understanding</w:t>
            </w:r>
          </w:p>
          <w:p w14:paraId="62AD446F" w14:textId="77777777" w:rsidR="00306B65" w:rsidRPr="00470E74" w:rsidRDefault="00306B65" w:rsidP="00306B65">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t>Demonstrate your knowledge and understanding of the LNF.</w:t>
            </w:r>
          </w:p>
        </w:tc>
        <w:tc>
          <w:tcPr>
            <w:tcW w:w="3094" w:type="dxa"/>
          </w:tcPr>
          <w:p w14:paraId="2C2732CA" w14:textId="77777777" w:rsidR="00306B65" w:rsidRPr="00470E74" w:rsidRDefault="00306B65" w:rsidP="00306B65">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t>Try to establish what the individual activities bring to the class in terms of their literacy development.</w:t>
            </w:r>
          </w:p>
        </w:tc>
        <w:tc>
          <w:tcPr>
            <w:tcW w:w="2586" w:type="dxa"/>
          </w:tcPr>
          <w:p w14:paraId="76D42866" w14:textId="77777777" w:rsidR="00306B65" w:rsidRPr="00673183" w:rsidRDefault="00306B65" w:rsidP="00306B6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t>Use the framework of the literacy and numeracy to be able to work alongside the activities and to be able to fit the key stage appropriately.</w:t>
            </w:r>
          </w:p>
        </w:tc>
        <w:tc>
          <w:tcPr>
            <w:tcW w:w="1114" w:type="dxa"/>
          </w:tcPr>
          <w:p w14:paraId="441EDA06" w14:textId="77777777" w:rsidR="00306B65"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p>
          <w:p w14:paraId="6E9EF384" w14:textId="77777777" w:rsidR="00306B65"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t>17/11/18</w:t>
            </w:r>
          </w:p>
        </w:tc>
      </w:tr>
      <w:tr w:rsidR="00306B65" w14:paraId="69F641D3" w14:textId="77777777" w:rsidTr="00306B65">
        <w:trPr>
          <w:trHeight w:val="2044"/>
        </w:trPr>
        <w:tc>
          <w:tcPr>
            <w:tcW w:w="2216" w:type="dxa"/>
          </w:tcPr>
          <w:p w14:paraId="518989C3" w14:textId="77777777" w:rsidR="00306B65"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t>S3.1: Teaching: Planning, Expectations and Targets</w:t>
            </w:r>
          </w:p>
          <w:p w14:paraId="2476E17F" w14:textId="77777777" w:rsidR="00306B65" w:rsidRPr="00470E74" w:rsidRDefault="00306B65" w:rsidP="00306B65">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sidRPr="00470E74">
              <w:rPr>
                <w:rFonts w:ascii="Arial" w:eastAsia="Times New Roman" w:hAnsi="Arial" w:cs="Times New Roman"/>
                <w:sz w:val="20"/>
                <w:szCs w:val="24"/>
              </w:rPr>
              <w:t>Make greater use of RE pedagogies and learning theory in order to justify your choices.</w:t>
            </w:r>
          </w:p>
          <w:p w14:paraId="7FB58EF0" w14:textId="77777777" w:rsidR="00306B65" w:rsidRPr="00470E74" w:rsidRDefault="00306B65" w:rsidP="00626291">
            <w:pPr>
              <w:jc w:val="right"/>
              <w:rPr>
                <w:rFonts w:ascii="Arial" w:eastAsia="Times New Roman" w:hAnsi="Arial" w:cs="Times New Roman"/>
                <w:sz w:val="20"/>
                <w:szCs w:val="24"/>
              </w:rPr>
            </w:pPr>
          </w:p>
        </w:tc>
        <w:tc>
          <w:tcPr>
            <w:tcW w:w="3094" w:type="dxa"/>
          </w:tcPr>
          <w:p w14:paraId="73398A2A" w14:textId="77777777" w:rsidR="00306B65" w:rsidRPr="00470E74" w:rsidRDefault="00306B65" w:rsidP="00306B65">
            <w:pPr>
              <w:pStyle w:val="ListParagraph"/>
              <w:numPr>
                <w:ilvl w:val="0"/>
                <w:numId w:val="10"/>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t>Use RE pedagogy and learning theory in order to justify choices made throughout my planning.</w:t>
            </w:r>
          </w:p>
        </w:tc>
        <w:tc>
          <w:tcPr>
            <w:tcW w:w="2586" w:type="dxa"/>
          </w:tcPr>
          <w:p w14:paraId="01766C91" w14:textId="77777777" w:rsidR="00306B65" w:rsidRPr="009F7196" w:rsidRDefault="00306B65" w:rsidP="00306B6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t>Work hard in trying to fit and create lessons according to Religious pedagogy, baring this in mind while planning, preparing and delivering the lessons and activities.</w:t>
            </w:r>
          </w:p>
        </w:tc>
        <w:tc>
          <w:tcPr>
            <w:tcW w:w="1114" w:type="dxa"/>
          </w:tcPr>
          <w:p w14:paraId="372F9B2B" w14:textId="77777777" w:rsidR="00306B65"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p>
          <w:p w14:paraId="386085B5" w14:textId="77777777" w:rsidR="00306B65"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t>18/11/18</w:t>
            </w:r>
          </w:p>
        </w:tc>
      </w:tr>
      <w:tr w:rsidR="00306B65" w14:paraId="340B0347" w14:textId="77777777" w:rsidTr="00306B65">
        <w:trPr>
          <w:trHeight w:val="2044"/>
        </w:trPr>
        <w:tc>
          <w:tcPr>
            <w:tcW w:w="2216" w:type="dxa"/>
          </w:tcPr>
          <w:p w14:paraId="27482A06" w14:textId="77777777" w:rsidR="00306B65" w:rsidRDefault="00306B65" w:rsidP="00626291">
            <w:pPr>
              <w:spacing w:line="163" w:lineRule="exact"/>
              <w:rPr>
                <w:rFonts w:ascii="Arial" w:eastAsia="Times New Roman" w:hAnsi="Arial" w:cs="Times New Roman"/>
                <w:sz w:val="20"/>
                <w:szCs w:val="24"/>
              </w:rPr>
            </w:pPr>
          </w:p>
          <w:p w14:paraId="1680F103" w14:textId="77777777" w:rsidR="00306B65" w:rsidRDefault="00306B65" w:rsidP="00626291">
            <w:pPr>
              <w:spacing w:line="163" w:lineRule="exact"/>
              <w:rPr>
                <w:rFonts w:ascii="Arial" w:eastAsia="Times New Roman" w:hAnsi="Arial" w:cs="Times New Roman"/>
                <w:sz w:val="20"/>
                <w:szCs w:val="24"/>
              </w:rPr>
            </w:pPr>
            <w:r>
              <w:rPr>
                <w:rFonts w:ascii="Arial" w:eastAsia="Times New Roman" w:hAnsi="Arial" w:cs="Times New Roman"/>
                <w:sz w:val="20"/>
                <w:szCs w:val="24"/>
              </w:rPr>
              <w:t xml:space="preserve">S3.2: Teaching: Monitoring and Assessment: </w:t>
            </w:r>
          </w:p>
          <w:p w14:paraId="6BAAC8D8" w14:textId="77777777" w:rsidR="00306B65" w:rsidRPr="00EF1731" w:rsidRDefault="00306B65" w:rsidP="00306B65">
            <w:pPr>
              <w:pStyle w:val="ListParagraph"/>
              <w:numPr>
                <w:ilvl w:val="0"/>
                <w:numId w:val="8"/>
              </w:numPr>
              <w:spacing w:line="163" w:lineRule="exact"/>
              <w:rPr>
                <w:rFonts w:ascii="Arial" w:eastAsia="Times New Roman" w:hAnsi="Arial" w:cs="Times New Roman"/>
                <w:sz w:val="20"/>
                <w:szCs w:val="24"/>
              </w:rPr>
            </w:pPr>
            <w:r w:rsidRPr="00EF1731">
              <w:rPr>
                <w:rFonts w:ascii="Arial" w:eastAsia="Times New Roman" w:hAnsi="Arial" w:cs="Times New Roman"/>
                <w:sz w:val="20"/>
                <w:szCs w:val="24"/>
              </w:rPr>
              <w:t>High Expectations of learners.</w:t>
            </w:r>
          </w:p>
          <w:p w14:paraId="11E7EE9F" w14:textId="77777777" w:rsidR="00306B65" w:rsidRPr="00470E74"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p>
        </w:tc>
        <w:tc>
          <w:tcPr>
            <w:tcW w:w="3094" w:type="dxa"/>
          </w:tcPr>
          <w:p w14:paraId="09BA0FD3" w14:textId="77777777" w:rsidR="00306B65" w:rsidRDefault="00306B65" w:rsidP="00306B65">
            <w:pPr>
              <w:pStyle w:val="ListParagraph"/>
              <w:numPr>
                <w:ilvl w:val="0"/>
                <w:numId w:val="11"/>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t xml:space="preserve">High expectations of learners always. </w:t>
            </w:r>
          </w:p>
          <w:p w14:paraId="41FDBEC2" w14:textId="77777777" w:rsidR="00306B65" w:rsidRPr="00470E74" w:rsidRDefault="00306B65" w:rsidP="00626291">
            <w:pPr>
              <w:pStyle w:val="ListParagraph"/>
              <w:tabs>
                <w:tab w:val="left" w:pos="-720"/>
                <w:tab w:val="left" w:pos="0"/>
                <w:tab w:val="left" w:pos="720"/>
                <w:tab w:val="left" w:pos="1440"/>
                <w:tab w:val="left" w:pos="2160"/>
                <w:tab w:val="left" w:pos="2880"/>
                <w:tab w:val="left" w:pos="3330"/>
                <w:tab w:val="left" w:pos="4320"/>
              </w:tabs>
              <w:spacing w:after="19"/>
              <w:ind w:left="1080"/>
              <w:rPr>
                <w:rFonts w:ascii="Arial" w:eastAsia="Times New Roman" w:hAnsi="Arial" w:cs="Times New Roman"/>
                <w:sz w:val="20"/>
                <w:szCs w:val="24"/>
              </w:rPr>
            </w:pPr>
            <w:r>
              <w:rPr>
                <w:rFonts w:ascii="Arial" w:eastAsia="Times New Roman" w:hAnsi="Arial" w:cs="Times New Roman"/>
                <w:sz w:val="20"/>
                <w:szCs w:val="24"/>
              </w:rPr>
              <w:t>Using the Bronze, silver gold approach and asking all pupils to try to achieve at least a silver award if not gold. Assess whether the activities are sufficient in assessing the learning of the pupils. Are the activities increasing learnings progression?</w:t>
            </w:r>
          </w:p>
        </w:tc>
        <w:tc>
          <w:tcPr>
            <w:tcW w:w="2586" w:type="dxa"/>
          </w:tcPr>
          <w:p w14:paraId="3E8BFFA7" w14:textId="77777777" w:rsidR="00306B65" w:rsidRPr="009F7196" w:rsidRDefault="00306B65" w:rsidP="00306B6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t>Push learners to reach full potentials. Make the activities challenging enough for the individual. By introducing the bronze, silver and gold levels it echoes the use of all, most, some tasks. So is discrete differentiation and allows the lower abilities to push for higher levels by having them broken down for them.</w:t>
            </w:r>
          </w:p>
        </w:tc>
        <w:tc>
          <w:tcPr>
            <w:tcW w:w="1114" w:type="dxa"/>
          </w:tcPr>
          <w:p w14:paraId="1BDB8815" w14:textId="77777777" w:rsidR="00306B65"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p>
          <w:p w14:paraId="50003C02" w14:textId="77777777" w:rsidR="00306B65"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t>23/11/18</w:t>
            </w:r>
          </w:p>
        </w:tc>
      </w:tr>
    </w:tbl>
    <w:p w14:paraId="7A081448" w14:textId="77777777" w:rsidR="00306B65" w:rsidRDefault="00306B65" w:rsidP="00306B65"/>
    <w:tbl>
      <w:tblPr>
        <w:tblStyle w:val="TableGrid"/>
        <w:tblpPr w:leftFromText="180" w:rightFromText="180" w:vertAnchor="text" w:horzAnchor="margin" w:tblpY="343"/>
        <w:tblOverlap w:val="never"/>
        <w:tblW w:w="0" w:type="auto"/>
        <w:tblLook w:val="04A0" w:firstRow="1" w:lastRow="0" w:firstColumn="1" w:lastColumn="0" w:noHBand="0" w:noVBand="1"/>
      </w:tblPr>
      <w:tblGrid>
        <w:gridCol w:w="2058"/>
        <w:gridCol w:w="3014"/>
        <w:gridCol w:w="2774"/>
        <w:gridCol w:w="1164"/>
      </w:tblGrid>
      <w:tr w:rsidR="00306B65" w14:paraId="6B5B6616" w14:textId="77777777" w:rsidTr="00626291">
        <w:trPr>
          <w:trHeight w:val="2044"/>
        </w:trPr>
        <w:tc>
          <w:tcPr>
            <w:tcW w:w="2123" w:type="dxa"/>
          </w:tcPr>
          <w:p w14:paraId="22FF0FA2" w14:textId="77777777" w:rsidR="00306B65" w:rsidRDefault="00306B65" w:rsidP="00626291">
            <w:pPr>
              <w:spacing w:line="163" w:lineRule="exact"/>
              <w:rPr>
                <w:rFonts w:ascii="Arial" w:eastAsia="Times New Roman" w:hAnsi="Arial" w:cs="Times New Roman"/>
                <w:sz w:val="20"/>
                <w:szCs w:val="24"/>
              </w:rPr>
            </w:pPr>
          </w:p>
          <w:p w14:paraId="2E078EE6" w14:textId="77777777" w:rsidR="00306B65" w:rsidRDefault="00306B65" w:rsidP="00626291">
            <w:pPr>
              <w:spacing w:line="163" w:lineRule="exact"/>
              <w:rPr>
                <w:rFonts w:ascii="Arial" w:eastAsia="Times New Roman" w:hAnsi="Arial" w:cs="Times New Roman"/>
                <w:sz w:val="20"/>
                <w:szCs w:val="24"/>
              </w:rPr>
            </w:pPr>
            <w:r>
              <w:rPr>
                <w:rFonts w:ascii="Arial" w:eastAsia="Times New Roman" w:hAnsi="Arial" w:cs="Times New Roman"/>
                <w:sz w:val="20"/>
                <w:szCs w:val="24"/>
              </w:rPr>
              <w:t>S3.3: Teaching: Teaching and Class management</w:t>
            </w:r>
          </w:p>
          <w:p w14:paraId="7301C73F" w14:textId="77777777" w:rsidR="00306B65" w:rsidRDefault="00306B65" w:rsidP="00306B65">
            <w:pPr>
              <w:pStyle w:val="ListParagraph"/>
              <w:numPr>
                <w:ilvl w:val="0"/>
                <w:numId w:val="8"/>
              </w:numPr>
              <w:spacing w:line="163" w:lineRule="exact"/>
              <w:rPr>
                <w:rFonts w:ascii="Arial" w:eastAsia="Times New Roman" w:hAnsi="Arial" w:cs="Times New Roman"/>
                <w:sz w:val="20"/>
                <w:szCs w:val="24"/>
              </w:rPr>
            </w:pPr>
            <w:r>
              <w:rPr>
                <w:rFonts w:ascii="Arial" w:eastAsia="Times New Roman" w:hAnsi="Arial" w:cs="Times New Roman"/>
                <w:sz w:val="20"/>
                <w:szCs w:val="24"/>
              </w:rPr>
              <w:t xml:space="preserve">Appropriate level of challenge to your lesson. </w:t>
            </w:r>
          </w:p>
          <w:p w14:paraId="2645B6D9" w14:textId="77777777" w:rsidR="00306B65" w:rsidRPr="00470E74" w:rsidRDefault="00306B65" w:rsidP="00626291">
            <w:pPr>
              <w:pStyle w:val="ListParagraph"/>
              <w:spacing w:line="163" w:lineRule="exact"/>
              <w:rPr>
                <w:rFonts w:ascii="Arial" w:eastAsia="Times New Roman" w:hAnsi="Arial" w:cs="Times New Roman"/>
                <w:sz w:val="20"/>
                <w:szCs w:val="24"/>
              </w:rPr>
            </w:pPr>
          </w:p>
        </w:tc>
        <w:tc>
          <w:tcPr>
            <w:tcW w:w="3817" w:type="dxa"/>
          </w:tcPr>
          <w:p w14:paraId="5B845927" w14:textId="77777777" w:rsidR="00306B65" w:rsidRPr="00673183" w:rsidRDefault="00306B65" w:rsidP="00306B65">
            <w:pPr>
              <w:pStyle w:val="ListParagraph"/>
              <w:numPr>
                <w:ilvl w:val="0"/>
                <w:numId w:val="12"/>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t xml:space="preserve">Work on appropriate difficulty levels of tasks in order to engage pupils and decrease low level disruption. </w:t>
            </w:r>
          </w:p>
        </w:tc>
        <w:tc>
          <w:tcPr>
            <w:tcW w:w="3246" w:type="dxa"/>
          </w:tcPr>
          <w:p w14:paraId="7F5D2174" w14:textId="77777777" w:rsidR="00306B65" w:rsidRPr="009F7196" w:rsidRDefault="00306B65" w:rsidP="00306B6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t>Assess ability levels within the group and fit tasks, extension tasks etc appropriately. So making the activities suitable for not only the key stage but making it suitable to every individual in the lesson through discrete differentiation and different bronze, silver and gold tasks.</w:t>
            </w:r>
          </w:p>
        </w:tc>
        <w:tc>
          <w:tcPr>
            <w:tcW w:w="1292" w:type="dxa"/>
          </w:tcPr>
          <w:p w14:paraId="32D95BBF" w14:textId="77777777" w:rsidR="00306B65"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p>
          <w:p w14:paraId="57A18AEC" w14:textId="77777777" w:rsidR="00306B65" w:rsidRDefault="00306B65" w:rsidP="00626291">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szCs w:val="24"/>
              </w:rPr>
            </w:pPr>
            <w:r>
              <w:rPr>
                <w:rFonts w:ascii="Arial" w:eastAsia="Times New Roman" w:hAnsi="Arial" w:cs="Times New Roman"/>
                <w:sz w:val="20"/>
                <w:szCs w:val="24"/>
              </w:rPr>
              <w:t>06/11/18</w:t>
            </w:r>
          </w:p>
        </w:tc>
      </w:tr>
    </w:tbl>
    <w:p w14:paraId="2C68387A" w14:textId="77777777" w:rsidR="00306B65" w:rsidRDefault="00306B65" w:rsidP="00306B65"/>
    <w:p w14:paraId="7F2C2994" w14:textId="77777777" w:rsidR="00C76C11" w:rsidRPr="00C76C11" w:rsidRDefault="00C76C11" w:rsidP="005547CB">
      <w:pPr>
        <w:shd w:val="clear" w:color="auto" w:fill="FFFFFF"/>
        <w:spacing w:before="100" w:beforeAutospacing="1" w:after="300"/>
        <w:ind w:left="720" w:right="-450"/>
        <w:rPr>
          <w:rFonts w:ascii="Times" w:eastAsia="Times New Roman" w:hAnsi="Times" w:cs="Times New Roman"/>
          <w:color w:val="000000" w:themeColor="text1"/>
        </w:rPr>
      </w:pPr>
      <w:bookmarkStart w:id="1" w:name="_GoBack"/>
      <w:bookmarkEnd w:id="1"/>
    </w:p>
    <w:sectPr w:rsidR="00C76C11" w:rsidRPr="00C76C11" w:rsidSect="00E5794D">
      <w:headerReference w:type="default" r:id="rId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8AB04" w14:textId="77777777" w:rsidR="000E6D32" w:rsidRDefault="000E6D32" w:rsidP="008D382D">
      <w:r>
        <w:separator/>
      </w:r>
    </w:p>
  </w:endnote>
  <w:endnote w:type="continuationSeparator" w:id="0">
    <w:p w14:paraId="261E1D0F" w14:textId="77777777" w:rsidR="000E6D32" w:rsidRDefault="000E6D32" w:rsidP="008D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Open Sans">
    <w:altName w:val="Times New Roman"/>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DBCA44" w14:textId="77777777" w:rsidR="000E6D32" w:rsidRDefault="000E6D32" w:rsidP="008D382D">
      <w:r>
        <w:separator/>
      </w:r>
    </w:p>
  </w:footnote>
  <w:footnote w:type="continuationSeparator" w:id="0">
    <w:p w14:paraId="0A4866D4" w14:textId="77777777" w:rsidR="000E6D32" w:rsidRDefault="000E6D32" w:rsidP="008D382D">
      <w:r>
        <w:continuationSeparator/>
      </w:r>
    </w:p>
  </w:footnote>
  <w:footnote w:id="1">
    <w:p w14:paraId="69EDD2FF" w14:textId="54F2CE3C" w:rsidR="008D382D" w:rsidRPr="008D382D" w:rsidRDefault="008D382D" w:rsidP="008D382D">
      <w:pPr>
        <w:rPr>
          <w:rFonts w:ascii="Times New Roman" w:eastAsia="Times New Roman" w:hAnsi="Times New Roman" w:cs="Times New Roman"/>
        </w:rPr>
      </w:pPr>
    </w:p>
    <w:p w14:paraId="2946E4EC" w14:textId="7CAE9083" w:rsidR="008D382D" w:rsidRDefault="008D382D">
      <w:pPr>
        <w:pStyle w:val="FootnoteText"/>
      </w:pPr>
    </w:p>
  </w:footnote>
  <w:footnote w:id="2">
    <w:p w14:paraId="47A6716A" w14:textId="17A5F69E" w:rsidR="001B6CF0" w:rsidRPr="001B6CF0" w:rsidRDefault="001B6CF0" w:rsidP="001B6CF0">
      <w:pPr>
        <w:rPr>
          <w:rFonts w:ascii="Times New Roman" w:eastAsia="Times New Roman" w:hAnsi="Times New Roman" w:cs="Times New Roman"/>
        </w:rPr>
      </w:pPr>
    </w:p>
    <w:p w14:paraId="66EC630F" w14:textId="643BFC07" w:rsidR="001B6CF0" w:rsidRDefault="001B6CF0">
      <w:pPr>
        <w:pStyle w:val="FootnoteText"/>
      </w:pPr>
    </w:p>
  </w:footnote>
  <w:footnote w:id="3">
    <w:p w14:paraId="5900DEF9" w14:textId="168940A1" w:rsidR="001C1FDB" w:rsidRDefault="001C1FDB">
      <w:pPr>
        <w:pStyle w:val="FootnoteText"/>
      </w:pPr>
    </w:p>
  </w:footnote>
  <w:footnote w:id="4">
    <w:p w14:paraId="662CD58D" w14:textId="447E9C8A" w:rsidR="006076C1" w:rsidRDefault="006076C1">
      <w:pPr>
        <w:pStyle w:val="FootnoteText"/>
      </w:pPr>
    </w:p>
  </w:footnote>
  <w:footnote w:id="5">
    <w:p w14:paraId="210159D5" w14:textId="1C8725ED" w:rsidR="00EB606E" w:rsidRPr="00EB606E" w:rsidRDefault="00EB606E" w:rsidP="00EB606E">
      <w:pPr>
        <w:rPr>
          <w:rFonts w:ascii="Times New Roman" w:eastAsia="Times New Roman" w:hAnsi="Times New Roman" w:cs="Times New Roman"/>
        </w:rPr>
      </w:pPr>
    </w:p>
    <w:p w14:paraId="233EBCB3" w14:textId="77777777" w:rsidR="00EB606E" w:rsidRDefault="00EB606E" w:rsidP="00EB606E">
      <w:pPr>
        <w:pStyle w:val="FootnoteText"/>
      </w:pPr>
    </w:p>
  </w:footnote>
  <w:footnote w:id="6">
    <w:p w14:paraId="38E3F97F" w14:textId="0AE4E55D" w:rsidR="00953407" w:rsidRDefault="00953407">
      <w:pPr>
        <w:pStyle w:val="FootnoteText"/>
      </w:pPr>
    </w:p>
  </w:footnote>
  <w:footnote w:id="7">
    <w:p w14:paraId="51848F1A" w14:textId="6D2B4179" w:rsidR="00ED4E53" w:rsidRPr="00ED4E53" w:rsidRDefault="00ED4E53" w:rsidP="00ED4E53">
      <w:pPr>
        <w:rPr>
          <w:rFonts w:ascii="Times New Roman" w:eastAsia="Times New Roman" w:hAnsi="Times New Roman" w:cs="Times New Roman"/>
        </w:rPr>
      </w:pPr>
    </w:p>
  </w:footnote>
  <w:footnote w:id="8">
    <w:p w14:paraId="58E66D59" w14:textId="27B5B086" w:rsidR="0092726A" w:rsidRPr="0092726A" w:rsidRDefault="0092726A" w:rsidP="0092726A">
      <w:pPr>
        <w:rPr>
          <w:rFonts w:ascii="Times New Roman" w:eastAsia="Times New Roman" w:hAnsi="Times New Roman" w:cs="Times New Roman"/>
        </w:rPr>
      </w:pPr>
    </w:p>
  </w:footnote>
  <w:footnote w:id="9">
    <w:p w14:paraId="1241A122" w14:textId="381E24E4" w:rsidR="00FA004C" w:rsidRPr="00FA004C" w:rsidRDefault="00FA004C" w:rsidP="00FA004C">
      <w:pPr>
        <w:rPr>
          <w:rFonts w:ascii="Times New Roman" w:eastAsia="Times New Roman" w:hAnsi="Times New Roman" w:cs="Times New Roman"/>
        </w:rPr>
      </w:pPr>
    </w:p>
    <w:p w14:paraId="29B2010F" w14:textId="193766D8" w:rsidR="00FA004C" w:rsidRPr="00FA004C" w:rsidRDefault="00FA004C" w:rsidP="00FA004C">
      <w:pPr>
        <w:rPr>
          <w:rFonts w:ascii="Times New Roman" w:eastAsia="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0DA5A" w14:textId="2F111526" w:rsidR="00C76C11" w:rsidRPr="00C76C11" w:rsidRDefault="00C76C11">
    <w:pPr>
      <w:pStyle w:val="Header"/>
      <w:rPr>
        <w:i/>
        <w:sz w:val="21"/>
      </w:rPr>
    </w:pPr>
    <w:r w:rsidRPr="00C76C11">
      <w:rPr>
        <w:i/>
        <w:sz w:val="21"/>
      </w:rPr>
      <w:t>Kate Evans</w:t>
    </w:r>
  </w:p>
  <w:p w14:paraId="3D65168B" w14:textId="2168F313" w:rsidR="00C76C11" w:rsidRPr="00C76C11" w:rsidRDefault="00C76C11">
    <w:pPr>
      <w:pStyle w:val="Header"/>
      <w:rPr>
        <w:i/>
        <w:sz w:val="21"/>
      </w:rPr>
    </w:pPr>
    <w:r w:rsidRPr="00C76C11">
      <w:rPr>
        <w:i/>
        <w:sz w:val="21"/>
      </w:rPr>
      <w:t>1401156</w:t>
    </w:r>
  </w:p>
  <w:p w14:paraId="5241D22E" w14:textId="56E6256F" w:rsidR="00C76C11" w:rsidRPr="00C76C11" w:rsidRDefault="00C76C11">
    <w:pPr>
      <w:pStyle w:val="Header"/>
      <w:rPr>
        <w:i/>
        <w:sz w:val="21"/>
      </w:rPr>
    </w:pPr>
    <w:r w:rsidRPr="00C76C11">
      <w:rPr>
        <w:i/>
        <w:sz w:val="21"/>
      </w:rPr>
      <w:t>Reflection Essay – PartA&amp;B.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7D7CCA"/>
    <w:multiLevelType w:val="hybridMultilevel"/>
    <w:tmpl w:val="075A6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943A60"/>
    <w:multiLevelType w:val="hybridMultilevel"/>
    <w:tmpl w:val="C93EE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636BAE"/>
    <w:multiLevelType w:val="hybridMultilevel"/>
    <w:tmpl w:val="C938DCF0"/>
    <w:lvl w:ilvl="0" w:tplc="DA94F774">
      <w:start w:val="1"/>
      <w:numFmt w:val="bullet"/>
      <w:lvlText w:val="-"/>
      <w:lvlJc w:val="left"/>
      <w:pPr>
        <w:ind w:left="720" w:hanging="360"/>
      </w:pPr>
      <w:rPr>
        <w:rFonts w:ascii="Open Sans" w:eastAsia="Times New Roman" w:hAnsi="Open Sans" w:cs="Times New Roman" w:hint="default"/>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C36A50"/>
    <w:multiLevelType w:val="hybridMultilevel"/>
    <w:tmpl w:val="90022B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990B3B"/>
    <w:multiLevelType w:val="hybridMultilevel"/>
    <w:tmpl w:val="9ADA36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785101"/>
    <w:multiLevelType w:val="hybridMultilevel"/>
    <w:tmpl w:val="AE6C1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B40161"/>
    <w:multiLevelType w:val="hybridMultilevel"/>
    <w:tmpl w:val="04CC7F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4A2033"/>
    <w:multiLevelType w:val="multilevel"/>
    <w:tmpl w:val="F32CA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E25235"/>
    <w:multiLevelType w:val="hybridMultilevel"/>
    <w:tmpl w:val="80F6DC12"/>
    <w:lvl w:ilvl="0" w:tplc="3CF876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5632DA6"/>
    <w:multiLevelType w:val="hybridMultilevel"/>
    <w:tmpl w:val="08144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374BC3"/>
    <w:multiLevelType w:val="hybridMultilevel"/>
    <w:tmpl w:val="91981152"/>
    <w:lvl w:ilvl="0" w:tplc="6CF2F4A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8"/>
  </w:num>
  <w:num w:numId="4">
    <w:abstractNumId w:val="0"/>
  </w:num>
  <w:num w:numId="5">
    <w:abstractNumId w:val="2"/>
  </w:num>
  <w:num w:numId="6">
    <w:abstractNumId w:val="6"/>
  </w:num>
  <w:num w:numId="7">
    <w:abstractNumId w:val="11"/>
  </w:num>
  <w:num w:numId="8">
    <w:abstractNumId w:val="10"/>
  </w:num>
  <w:num w:numId="9">
    <w:abstractNumId w:val="7"/>
  </w:num>
  <w:num w:numId="10">
    <w:abstractNumId w:val="5"/>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0BE"/>
    <w:rsid w:val="0001060A"/>
    <w:rsid w:val="00020C83"/>
    <w:rsid w:val="00052B4D"/>
    <w:rsid w:val="00056C9F"/>
    <w:rsid w:val="00065A95"/>
    <w:rsid w:val="00075291"/>
    <w:rsid w:val="000903D7"/>
    <w:rsid w:val="00092AED"/>
    <w:rsid w:val="000B5F0F"/>
    <w:rsid w:val="000B65AA"/>
    <w:rsid w:val="000D2983"/>
    <w:rsid w:val="000E6D32"/>
    <w:rsid w:val="000F42C3"/>
    <w:rsid w:val="000F53AE"/>
    <w:rsid w:val="000F7D48"/>
    <w:rsid w:val="001063FE"/>
    <w:rsid w:val="0014418B"/>
    <w:rsid w:val="0015730A"/>
    <w:rsid w:val="00183361"/>
    <w:rsid w:val="001B6CF0"/>
    <w:rsid w:val="001C1FDB"/>
    <w:rsid w:val="001D3BC5"/>
    <w:rsid w:val="001D755E"/>
    <w:rsid w:val="001E0A1D"/>
    <w:rsid w:val="001E2E99"/>
    <w:rsid w:val="002137BB"/>
    <w:rsid w:val="002162DE"/>
    <w:rsid w:val="00246DD5"/>
    <w:rsid w:val="00275B2F"/>
    <w:rsid w:val="00291C87"/>
    <w:rsid w:val="002B0167"/>
    <w:rsid w:val="002D1483"/>
    <w:rsid w:val="002F10C8"/>
    <w:rsid w:val="00302C8F"/>
    <w:rsid w:val="00306B65"/>
    <w:rsid w:val="0034046F"/>
    <w:rsid w:val="003879A9"/>
    <w:rsid w:val="00395414"/>
    <w:rsid w:val="003A5E99"/>
    <w:rsid w:val="003C532E"/>
    <w:rsid w:val="003C5C6C"/>
    <w:rsid w:val="00414CF5"/>
    <w:rsid w:val="00436F75"/>
    <w:rsid w:val="004739BE"/>
    <w:rsid w:val="0047744E"/>
    <w:rsid w:val="00480C94"/>
    <w:rsid w:val="004A451B"/>
    <w:rsid w:val="004A4A4E"/>
    <w:rsid w:val="004A762C"/>
    <w:rsid w:val="004B20F3"/>
    <w:rsid w:val="004F6D81"/>
    <w:rsid w:val="0051754A"/>
    <w:rsid w:val="00542423"/>
    <w:rsid w:val="005547CB"/>
    <w:rsid w:val="0055499C"/>
    <w:rsid w:val="005A3F03"/>
    <w:rsid w:val="005E0E24"/>
    <w:rsid w:val="005E4779"/>
    <w:rsid w:val="005F2DE6"/>
    <w:rsid w:val="006076C1"/>
    <w:rsid w:val="00687CF4"/>
    <w:rsid w:val="00690300"/>
    <w:rsid w:val="00691025"/>
    <w:rsid w:val="006A4EAF"/>
    <w:rsid w:val="006C6057"/>
    <w:rsid w:val="006C69AC"/>
    <w:rsid w:val="006C7BBC"/>
    <w:rsid w:val="006D477B"/>
    <w:rsid w:val="006E174C"/>
    <w:rsid w:val="0073013B"/>
    <w:rsid w:val="00736420"/>
    <w:rsid w:val="007654C8"/>
    <w:rsid w:val="0079187A"/>
    <w:rsid w:val="00796719"/>
    <w:rsid w:val="007A0919"/>
    <w:rsid w:val="007A2C50"/>
    <w:rsid w:val="007B7825"/>
    <w:rsid w:val="007D6B85"/>
    <w:rsid w:val="007D716C"/>
    <w:rsid w:val="007F2C21"/>
    <w:rsid w:val="007F6948"/>
    <w:rsid w:val="007F76B0"/>
    <w:rsid w:val="00800F21"/>
    <w:rsid w:val="00803656"/>
    <w:rsid w:val="00835AC2"/>
    <w:rsid w:val="0085365D"/>
    <w:rsid w:val="008563F4"/>
    <w:rsid w:val="008A6C0C"/>
    <w:rsid w:val="008D382D"/>
    <w:rsid w:val="0092726A"/>
    <w:rsid w:val="00934105"/>
    <w:rsid w:val="00953407"/>
    <w:rsid w:val="0099233B"/>
    <w:rsid w:val="009C4592"/>
    <w:rsid w:val="009C7EDF"/>
    <w:rsid w:val="00A21DB9"/>
    <w:rsid w:val="00A230C7"/>
    <w:rsid w:val="00A230DD"/>
    <w:rsid w:val="00A27CFB"/>
    <w:rsid w:val="00AD69EC"/>
    <w:rsid w:val="00AF07A0"/>
    <w:rsid w:val="00B42D76"/>
    <w:rsid w:val="00B467A9"/>
    <w:rsid w:val="00B63E26"/>
    <w:rsid w:val="00B65D3B"/>
    <w:rsid w:val="00B77757"/>
    <w:rsid w:val="00B80248"/>
    <w:rsid w:val="00BA3DB8"/>
    <w:rsid w:val="00BB0D88"/>
    <w:rsid w:val="00BF4A19"/>
    <w:rsid w:val="00C01702"/>
    <w:rsid w:val="00C02579"/>
    <w:rsid w:val="00C207EF"/>
    <w:rsid w:val="00C47969"/>
    <w:rsid w:val="00C5326D"/>
    <w:rsid w:val="00C72984"/>
    <w:rsid w:val="00C76C11"/>
    <w:rsid w:val="00C82A46"/>
    <w:rsid w:val="00C835E1"/>
    <w:rsid w:val="00C855C4"/>
    <w:rsid w:val="00CC69D2"/>
    <w:rsid w:val="00CE2FC6"/>
    <w:rsid w:val="00CF37A7"/>
    <w:rsid w:val="00D048D9"/>
    <w:rsid w:val="00D16848"/>
    <w:rsid w:val="00D20C27"/>
    <w:rsid w:val="00D20F18"/>
    <w:rsid w:val="00D31BEE"/>
    <w:rsid w:val="00D44756"/>
    <w:rsid w:val="00D465BC"/>
    <w:rsid w:val="00D51498"/>
    <w:rsid w:val="00D638FC"/>
    <w:rsid w:val="00D939B0"/>
    <w:rsid w:val="00DC1943"/>
    <w:rsid w:val="00DE6D36"/>
    <w:rsid w:val="00DF5E67"/>
    <w:rsid w:val="00E03E03"/>
    <w:rsid w:val="00E4470B"/>
    <w:rsid w:val="00E5794D"/>
    <w:rsid w:val="00E70DDF"/>
    <w:rsid w:val="00E73196"/>
    <w:rsid w:val="00E82B75"/>
    <w:rsid w:val="00E84A3B"/>
    <w:rsid w:val="00EB14E7"/>
    <w:rsid w:val="00EB606E"/>
    <w:rsid w:val="00ED4E53"/>
    <w:rsid w:val="00EF60BE"/>
    <w:rsid w:val="00F12B5A"/>
    <w:rsid w:val="00F27F27"/>
    <w:rsid w:val="00F61496"/>
    <w:rsid w:val="00FA004C"/>
    <w:rsid w:val="00FB6FED"/>
    <w:rsid w:val="00FC7636"/>
    <w:rsid w:val="00FD04DA"/>
    <w:rsid w:val="00FF0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755D0C"/>
  <w15:chartTrackingRefBased/>
  <w15:docId w15:val="{DDF8C617-14D4-A647-85FA-CE2C35461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A5E9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76C11"/>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76C11"/>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0BE"/>
    <w:pPr>
      <w:ind w:left="720"/>
      <w:contextualSpacing/>
    </w:pPr>
  </w:style>
  <w:style w:type="character" w:customStyle="1" w:styleId="apple-converted-space">
    <w:name w:val="apple-converted-space"/>
    <w:basedOn w:val="DefaultParagraphFont"/>
    <w:rsid w:val="000F42C3"/>
  </w:style>
  <w:style w:type="character" w:styleId="Strong">
    <w:name w:val="Strong"/>
    <w:basedOn w:val="DefaultParagraphFont"/>
    <w:uiPriority w:val="22"/>
    <w:qFormat/>
    <w:rsid w:val="005E0E24"/>
    <w:rPr>
      <w:b/>
      <w:bCs/>
    </w:rPr>
  </w:style>
  <w:style w:type="paragraph" w:styleId="FootnoteText">
    <w:name w:val="footnote text"/>
    <w:basedOn w:val="Normal"/>
    <w:link w:val="FootnoteTextChar"/>
    <w:uiPriority w:val="99"/>
    <w:semiHidden/>
    <w:unhideWhenUsed/>
    <w:rsid w:val="008D382D"/>
    <w:rPr>
      <w:sz w:val="20"/>
      <w:szCs w:val="20"/>
    </w:rPr>
  </w:style>
  <w:style w:type="character" w:customStyle="1" w:styleId="FootnoteTextChar">
    <w:name w:val="Footnote Text Char"/>
    <w:basedOn w:val="DefaultParagraphFont"/>
    <w:link w:val="FootnoteText"/>
    <w:uiPriority w:val="99"/>
    <w:semiHidden/>
    <w:rsid w:val="008D382D"/>
    <w:rPr>
      <w:sz w:val="20"/>
      <w:szCs w:val="20"/>
    </w:rPr>
  </w:style>
  <w:style w:type="character" w:styleId="FootnoteReference">
    <w:name w:val="footnote reference"/>
    <w:basedOn w:val="DefaultParagraphFont"/>
    <w:uiPriority w:val="99"/>
    <w:semiHidden/>
    <w:unhideWhenUsed/>
    <w:rsid w:val="008D382D"/>
    <w:rPr>
      <w:vertAlign w:val="superscript"/>
    </w:rPr>
  </w:style>
  <w:style w:type="character" w:styleId="Emphasis">
    <w:name w:val="Emphasis"/>
    <w:basedOn w:val="DefaultParagraphFont"/>
    <w:uiPriority w:val="20"/>
    <w:qFormat/>
    <w:rsid w:val="001C1FDB"/>
    <w:rPr>
      <w:i/>
      <w:iCs/>
    </w:rPr>
  </w:style>
  <w:style w:type="character" w:customStyle="1" w:styleId="selectable">
    <w:name w:val="selectable"/>
    <w:basedOn w:val="DefaultParagraphFont"/>
    <w:rsid w:val="001D3BC5"/>
  </w:style>
  <w:style w:type="character" w:styleId="Hyperlink">
    <w:name w:val="Hyperlink"/>
    <w:basedOn w:val="DefaultParagraphFont"/>
    <w:uiPriority w:val="99"/>
    <w:unhideWhenUsed/>
    <w:rsid w:val="00ED4E53"/>
    <w:rPr>
      <w:color w:val="0000FF"/>
      <w:u w:val="single"/>
    </w:rPr>
  </w:style>
  <w:style w:type="paragraph" w:styleId="NormalWeb">
    <w:name w:val="Normal (Web)"/>
    <w:basedOn w:val="Normal"/>
    <w:uiPriority w:val="99"/>
    <w:semiHidden/>
    <w:unhideWhenUsed/>
    <w:rsid w:val="00C835E1"/>
    <w:pPr>
      <w:spacing w:before="100" w:beforeAutospacing="1" w:after="100" w:afterAutospacing="1"/>
    </w:pPr>
    <w:rPr>
      <w:rFonts w:ascii="Times New Roman" w:eastAsia="Times New Roman" w:hAnsi="Times New Roman" w:cs="Times New Roman"/>
    </w:rPr>
  </w:style>
  <w:style w:type="character" w:customStyle="1" w:styleId="mcesubheading">
    <w:name w:val="mce_sub_heading"/>
    <w:basedOn w:val="DefaultParagraphFont"/>
    <w:rsid w:val="00C835E1"/>
  </w:style>
  <w:style w:type="paragraph" w:styleId="Header">
    <w:name w:val="header"/>
    <w:basedOn w:val="Normal"/>
    <w:link w:val="HeaderChar"/>
    <w:unhideWhenUsed/>
    <w:rsid w:val="00C76C11"/>
    <w:pPr>
      <w:tabs>
        <w:tab w:val="center" w:pos="4680"/>
        <w:tab w:val="right" w:pos="9360"/>
      </w:tabs>
    </w:pPr>
  </w:style>
  <w:style w:type="character" w:customStyle="1" w:styleId="HeaderChar">
    <w:name w:val="Header Char"/>
    <w:basedOn w:val="DefaultParagraphFont"/>
    <w:link w:val="Header"/>
    <w:rsid w:val="00C76C11"/>
  </w:style>
  <w:style w:type="paragraph" w:styleId="Footer">
    <w:name w:val="footer"/>
    <w:basedOn w:val="Normal"/>
    <w:link w:val="FooterChar"/>
    <w:uiPriority w:val="99"/>
    <w:unhideWhenUsed/>
    <w:rsid w:val="00C76C11"/>
    <w:pPr>
      <w:tabs>
        <w:tab w:val="center" w:pos="4680"/>
        <w:tab w:val="right" w:pos="9360"/>
      </w:tabs>
    </w:pPr>
  </w:style>
  <w:style w:type="character" w:customStyle="1" w:styleId="FooterChar">
    <w:name w:val="Footer Char"/>
    <w:basedOn w:val="DefaultParagraphFont"/>
    <w:link w:val="Footer"/>
    <w:uiPriority w:val="99"/>
    <w:rsid w:val="00C76C11"/>
  </w:style>
  <w:style w:type="character" w:customStyle="1" w:styleId="Heading3Char">
    <w:name w:val="Heading 3 Char"/>
    <w:basedOn w:val="DefaultParagraphFont"/>
    <w:link w:val="Heading3"/>
    <w:uiPriority w:val="9"/>
    <w:rsid w:val="00C76C1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76C11"/>
    <w:rPr>
      <w:rFonts w:ascii="Times New Roman" w:eastAsia="Times New Roman" w:hAnsi="Times New Roman" w:cs="Times New Roman"/>
      <w:b/>
      <w:bCs/>
    </w:rPr>
  </w:style>
  <w:style w:type="paragraph" w:styleId="z-TopofForm">
    <w:name w:val="HTML Top of Form"/>
    <w:basedOn w:val="Normal"/>
    <w:next w:val="Normal"/>
    <w:link w:val="z-TopofFormChar"/>
    <w:hidden/>
    <w:uiPriority w:val="99"/>
    <w:semiHidden/>
    <w:unhideWhenUsed/>
    <w:rsid w:val="00C76C11"/>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76C1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76C11"/>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76C11"/>
    <w:rPr>
      <w:rFonts w:ascii="Arial" w:eastAsia="Times New Roman" w:hAnsi="Arial" w:cs="Arial"/>
      <w:vanish/>
      <w:sz w:val="16"/>
      <w:szCs w:val="16"/>
    </w:rPr>
  </w:style>
  <w:style w:type="character" w:styleId="UnresolvedMention">
    <w:name w:val="Unresolved Mention"/>
    <w:basedOn w:val="DefaultParagraphFont"/>
    <w:uiPriority w:val="99"/>
    <w:semiHidden/>
    <w:unhideWhenUsed/>
    <w:rsid w:val="00C76C11"/>
    <w:rPr>
      <w:color w:val="605E5C"/>
      <w:shd w:val="clear" w:color="auto" w:fill="E1DFDD"/>
    </w:rPr>
  </w:style>
  <w:style w:type="character" w:customStyle="1" w:styleId="Heading2Char">
    <w:name w:val="Heading 2 Char"/>
    <w:basedOn w:val="DefaultParagraphFont"/>
    <w:link w:val="Heading2"/>
    <w:uiPriority w:val="9"/>
    <w:semiHidden/>
    <w:rsid w:val="003A5E9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306B6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945">
      <w:bodyDiv w:val="1"/>
      <w:marLeft w:val="0"/>
      <w:marRight w:val="0"/>
      <w:marTop w:val="0"/>
      <w:marBottom w:val="0"/>
      <w:divBdr>
        <w:top w:val="none" w:sz="0" w:space="0" w:color="auto"/>
        <w:left w:val="none" w:sz="0" w:space="0" w:color="auto"/>
        <w:bottom w:val="none" w:sz="0" w:space="0" w:color="auto"/>
        <w:right w:val="none" w:sz="0" w:space="0" w:color="auto"/>
      </w:divBdr>
    </w:div>
    <w:div w:id="41557948">
      <w:bodyDiv w:val="1"/>
      <w:marLeft w:val="0"/>
      <w:marRight w:val="0"/>
      <w:marTop w:val="0"/>
      <w:marBottom w:val="0"/>
      <w:divBdr>
        <w:top w:val="none" w:sz="0" w:space="0" w:color="auto"/>
        <w:left w:val="none" w:sz="0" w:space="0" w:color="auto"/>
        <w:bottom w:val="none" w:sz="0" w:space="0" w:color="auto"/>
        <w:right w:val="none" w:sz="0" w:space="0" w:color="auto"/>
      </w:divBdr>
    </w:div>
    <w:div w:id="49699091">
      <w:bodyDiv w:val="1"/>
      <w:marLeft w:val="0"/>
      <w:marRight w:val="0"/>
      <w:marTop w:val="0"/>
      <w:marBottom w:val="0"/>
      <w:divBdr>
        <w:top w:val="none" w:sz="0" w:space="0" w:color="auto"/>
        <w:left w:val="none" w:sz="0" w:space="0" w:color="auto"/>
        <w:bottom w:val="none" w:sz="0" w:space="0" w:color="auto"/>
        <w:right w:val="none" w:sz="0" w:space="0" w:color="auto"/>
      </w:divBdr>
    </w:div>
    <w:div w:id="50427154">
      <w:bodyDiv w:val="1"/>
      <w:marLeft w:val="0"/>
      <w:marRight w:val="0"/>
      <w:marTop w:val="0"/>
      <w:marBottom w:val="0"/>
      <w:divBdr>
        <w:top w:val="none" w:sz="0" w:space="0" w:color="auto"/>
        <w:left w:val="none" w:sz="0" w:space="0" w:color="auto"/>
        <w:bottom w:val="none" w:sz="0" w:space="0" w:color="auto"/>
        <w:right w:val="none" w:sz="0" w:space="0" w:color="auto"/>
      </w:divBdr>
    </w:div>
    <w:div w:id="63382719">
      <w:bodyDiv w:val="1"/>
      <w:marLeft w:val="0"/>
      <w:marRight w:val="0"/>
      <w:marTop w:val="0"/>
      <w:marBottom w:val="0"/>
      <w:divBdr>
        <w:top w:val="none" w:sz="0" w:space="0" w:color="auto"/>
        <w:left w:val="none" w:sz="0" w:space="0" w:color="auto"/>
        <w:bottom w:val="none" w:sz="0" w:space="0" w:color="auto"/>
        <w:right w:val="none" w:sz="0" w:space="0" w:color="auto"/>
      </w:divBdr>
    </w:div>
    <w:div w:id="218713851">
      <w:bodyDiv w:val="1"/>
      <w:marLeft w:val="0"/>
      <w:marRight w:val="0"/>
      <w:marTop w:val="0"/>
      <w:marBottom w:val="0"/>
      <w:divBdr>
        <w:top w:val="none" w:sz="0" w:space="0" w:color="auto"/>
        <w:left w:val="none" w:sz="0" w:space="0" w:color="auto"/>
        <w:bottom w:val="none" w:sz="0" w:space="0" w:color="auto"/>
        <w:right w:val="none" w:sz="0" w:space="0" w:color="auto"/>
      </w:divBdr>
    </w:div>
    <w:div w:id="224267278">
      <w:bodyDiv w:val="1"/>
      <w:marLeft w:val="0"/>
      <w:marRight w:val="0"/>
      <w:marTop w:val="0"/>
      <w:marBottom w:val="0"/>
      <w:divBdr>
        <w:top w:val="none" w:sz="0" w:space="0" w:color="auto"/>
        <w:left w:val="none" w:sz="0" w:space="0" w:color="auto"/>
        <w:bottom w:val="none" w:sz="0" w:space="0" w:color="auto"/>
        <w:right w:val="none" w:sz="0" w:space="0" w:color="auto"/>
      </w:divBdr>
    </w:div>
    <w:div w:id="317005298">
      <w:bodyDiv w:val="1"/>
      <w:marLeft w:val="0"/>
      <w:marRight w:val="0"/>
      <w:marTop w:val="0"/>
      <w:marBottom w:val="0"/>
      <w:divBdr>
        <w:top w:val="none" w:sz="0" w:space="0" w:color="auto"/>
        <w:left w:val="none" w:sz="0" w:space="0" w:color="auto"/>
        <w:bottom w:val="none" w:sz="0" w:space="0" w:color="auto"/>
        <w:right w:val="none" w:sz="0" w:space="0" w:color="auto"/>
      </w:divBdr>
    </w:div>
    <w:div w:id="317077900">
      <w:bodyDiv w:val="1"/>
      <w:marLeft w:val="0"/>
      <w:marRight w:val="0"/>
      <w:marTop w:val="0"/>
      <w:marBottom w:val="0"/>
      <w:divBdr>
        <w:top w:val="none" w:sz="0" w:space="0" w:color="auto"/>
        <w:left w:val="none" w:sz="0" w:space="0" w:color="auto"/>
        <w:bottom w:val="none" w:sz="0" w:space="0" w:color="auto"/>
        <w:right w:val="none" w:sz="0" w:space="0" w:color="auto"/>
      </w:divBdr>
    </w:div>
    <w:div w:id="342825995">
      <w:bodyDiv w:val="1"/>
      <w:marLeft w:val="0"/>
      <w:marRight w:val="0"/>
      <w:marTop w:val="0"/>
      <w:marBottom w:val="0"/>
      <w:divBdr>
        <w:top w:val="none" w:sz="0" w:space="0" w:color="auto"/>
        <w:left w:val="none" w:sz="0" w:space="0" w:color="auto"/>
        <w:bottom w:val="none" w:sz="0" w:space="0" w:color="auto"/>
        <w:right w:val="none" w:sz="0" w:space="0" w:color="auto"/>
      </w:divBdr>
    </w:div>
    <w:div w:id="343016534">
      <w:bodyDiv w:val="1"/>
      <w:marLeft w:val="0"/>
      <w:marRight w:val="0"/>
      <w:marTop w:val="0"/>
      <w:marBottom w:val="0"/>
      <w:divBdr>
        <w:top w:val="none" w:sz="0" w:space="0" w:color="auto"/>
        <w:left w:val="none" w:sz="0" w:space="0" w:color="auto"/>
        <w:bottom w:val="none" w:sz="0" w:space="0" w:color="auto"/>
        <w:right w:val="none" w:sz="0" w:space="0" w:color="auto"/>
      </w:divBdr>
    </w:div>
    <w:div w:id="365179280">
      <w:bodyDiv w:val="1"/>
      <w:marLeft w:val="0"/>
      <w:marRight w:val="0"/>
      <w:marTop w:val="0"/>
      <w:marBottom w:val="0"/>
      <w:divBdr>
        <w:top w:val="none" w:sz="0" w:space="0" w:color="auto"/>
        <w:left w:val="none" w:sz="0" w:space="0" w:color="auto"/>
        <w:bottom w:val="none" w:sz="0" w:space="0" w:color="auto"/>
        <w:right w:val="none" w:sz="0" w:space="0" w:color="auto"/>
      </w:divBdr>
    </w:div>
    <w:div w:id="373238886">
      <w:bodyDiv w:val="1"/>
      <w:marLeft w:val="0"/>
      <w:marRight w:val="0"/>
      <w:marTop w:val="0"/>
      <w:marBottom w:val="0"/>
      <w:divBdr>
        <w:top w:val="none" w:sz="0" w:space="0" w:color="auto"/>
        <w:left w:val="none" w:sz="0" w:space="0" w:color="auto"/>
        <w:bottom w:val="none" w:sz="0" w:space="0" w:color="auto"/>
        <w:right w:val="none" w:sz="0" w:space="0" w:color="auto"/>
      </w:divBdr>
    </w:div>
    <w:div w:id="431781925">
      <w:bodyDiv w:val="1"/>
      <w:marLeft w:val="0"/>
      <w:marRight w:val="0"/>
      <w:marTop w:val="0"/>
      <w:marBottom w:val="0"/>
      <w:divBdr>
        <w:top w:val="none" w:sz="0" w:space="0" w:color="auto"/>
        <w:left w:val="none" w:sz="0" w:space="0" w:color="auto"/>
        <w:bottom w:val="none" w:sz="0" w:space="0" w:color="auto"/>
        <w:right w:val="none" w:sz="0" w:space="0" w:color="auto"/>
      </w:divBdr>
    </w:div>
    <w:div w:id="480582886">
      <w:bodyDiv w:val="1"/>
      <w:marLeft w:val="0"/>
      <w:marRight w:val="0"/>
      <w:marTop w:val="0"/>
      <w:marBottom w:val="0"/>
      <w:divBdr>
        <w:top w:val="none" w:sz="0" w:space="0" w:color="auto"/>
        <w:left w:val="none" w:sz="0" w:space="0" w:color="auto"/>
        <w:bottom w:val="none" w:sz="0" w:space="0" w:color="auto"/>
        <w:right w:val="none" w:sz="0" w:space="0" w:color="auto"/>
      </w:divBdr>
    </w:div>
    <w:div w:id="518617967">
      <w:bodyDiv w:val="1"/>
      <w:marLeft w:val="0"/>
      <w:marRight w:val="0"/>
      <w:marTop w:val="0"/>
      <w:marBottom w:val="0"/>
      <w:divBdr>
        <w:top w:val="none" w:sz="0" w:space="0" w:color="auto"/>
        <w:left w:val="none" w:sz="0" w:space="0" w:color="auto"/>
        <w:bottom w:val="none" w:sz="0" w:space="0" w:color="auto"/>
        <w:right w:val="none" w:sz="0" w:space="0" w:color="auto"/>
      </w:divBdr>
    </w:div>
    <w:div w:id="519660136">
      <w:bodyDiv w:val="1"/>
      <w:marLeft w:val="0"/>
      <w:marRight w:val="0"/>
      <w:marTop w:val="0"/>
      <w:marBottom w:val="0"/>
      <w:divBdr>
        <w:top w:val="none" w:sz="0" w:space="0" w:color="auto"/>
        <w:left w:val="none" w:sz="0" w:space="0" w:color="auto"/>
        <w:bottom w:val="none" w:sz="0" w:space="0" w:color="auto"/>
        <w:right w:val="none" w:sz="0" w:space="0" w:color="auto"/>
      </w:divBdr>
    </w:div>
    <w:div w:id="554389332">
      <w:bodyDiv w:val="1"/>
      <w:marLeft w:val="0"/>
      <w:marRight w:val="0"/>
      <w:marTop w:val="0"/>
      <w:marBottom w:val="0"/>
      <w:divBdr>
        <w:top w:val="none" w:sz="0" w:space="0" w:color="auto"/>
        <w:left w:val="none" w:sz="0" w:space="0" w:color="auto"/>
        <w:bottom w:val="none" w:sz="0" w:space="0" w:color="auto"/>
        <w:right w:val="none" w:sz="0" w:space="0" w:color="auto"/>
      </w:divBdr>
    </w:div>
    <w:div w:id="626855764">
      <w:bodyDiv w:val="1"/>
      <w:marLeft w:val="0"/>
      <w:marRight w:val="0"/>
      <w:marTop w:val="0"/>
      <w:marBottom w:val="0"/>
      <w:divBdr>
        <w:top w:val="none" w:sz="0" w:space="0" w:color="auto"/>
        <w:left w:val="none" w:sz="0" w:space="0" w:color="auto"/>
        <w:bottom w:val="none" w:sz="0" w:space="0" w:color="auto"/>
        <w:right w:val="none" w:sz="0" w:space="0" w:color="auto"/>
      </w:divBdr>
    </w:div>
    <w:div w:id="658463019">
      <w:bodyDiv w:val="1"/>
      <w:marLeft w:val="0"/>
      <w:marRight w:val="0"/>
      <w:marTop w:val="0"/>
      <w:marBottom w:val="0"/>
      <w:divBdr>
        <w:top w:val="none" w:sz="0" w:space="0" w:color="auto"/>
        <w:left w:val="none" w:sz="0" w:space="0" w:color="auto"/>
        <w:bottom w:val="none" w:sz="0" w:space="0" w:color="auto"/>
        <w:right w:val="none" w:sz="0" w:space="0" w:color="auto"/>
      </w:divBdr>
    </w:div>
    <w:div w:id="659314854">
      <w:bodyDiv w:val="1"/>
      <w:marLeft w:val="0"/>
      <w:marRight w:val="0"/>
      <w:marTop w:val="0"/>
      <w:marBottom w:val="0"/>
      <w:divBdr>
        <w:top w:val="none" w:sz="0" w:space="0" w:color="auto"/>
        <w:left w:val="none" w:sz="0" w:space="0" w:color="auto"/>
        <w:bottom w:val="none" w:sz="0" w:space="0" w:color="auto"/>
        <w:right w:val="none" w:sz="0" w:space="0" w:color="auto"/>
      </w:divBdr>
    </w:div>
    <w:div w:id="668942491">
      <w:bodyDiv w:val="1"/>
      <w:marLeft w:val="0"/>
      <w:marRight w:val="0"/>
      <w:marTop w:val="0"/>
      <w:marBottom w:val="0"/>
      <w:divBdr>
        <w:top w:val="none" w:sz="0" w:space="0" w:color="auto"/>
        <w:left w:val="none" w:sz="0" w:space="0" w:color="auto"/>
        <w:bottom w:val="none" w:sz="0" w:space="0" w:color="auto"/>
        <w:right w:val="none" w:sz="0" w:space="0" w:color="auto"/>
      </w:divBdr>
    </w:div>
    <w:div w:id="737828823">
      <w:bodyDiv w:val="1"/>
      <w:marLeft w:val="0"/>
      <w:marRight w:val="0"/>
      <w:marTop w:val="0"/>
      <w:marBottom w:val="0"/>
      <w:divBdr>
        <w:top w:val="none" w:sz="0" w:space="0" w:color="auto"/>
        <w:left w:val="none" w:sz="0" w:space="0" w:color="auto"/>
        <w:bottom w:val="none" w:sz="0" w:space="0" w:color="auto"/>
        <w:right w:val="none" w:sz="0" w:space="0" w:color="auto"/>
      </w:divBdr>
    </w:div>
    <w:div w:id="802695781">
      <w:bodyDiv w:val="1"/>
      <w:marLeft w:val="0"/>
      <w:marRight w:val="0"/>
      <w:marTop w:val="0"/>
      <w:marBottom w:val="0"/>
      <w:divBdr>
        <w:top w:val="none" w:sz="0" w:space="0" w:color="auto"/>
        <w:left w:val="none" w:sz="0" w:space="0" w:color="auto"/>
        <w:bottom w:val="none" w:sz="0" w:space="0" w:color="auto"/>
        <w:right w:val="none" w:sz="0" w:space="0" w:color="auto"/>
      </w:divBdr>
    </w:div>
    <w:div w:id="807938966">
      <w:bodyDiv w:val="1"/>
      <w:marLeft w:val="0"/>
      <w:marRight w:val="0"/>
      <w:marTop w:val="0"/>
      <w:marBottom w:val="0"/>
      <w:divBdr>
        <w:top w:val="none" w:sz="0" w:space="0" w:color="auto"/>
        <w:left w:val="none" w:sz="0" w:space="0" w:color="auto"/>
        <w:bottom w:val="none" w:sz="0" w:space="0" w:color="auto"/>
        <w:right w:val="none" w:sz="0" w:space="0" w:color="auto"/>
      </w:divBdr>
    </w:div>
    <w:div w:id="985859262">
      <w:bodyDiv w:val="1"/>
      <w:marLeft w:val="0"/>
      <w:marRight w:val="0"/>
      <w:marTop w:val="0"/>
      <w:marBottom w:val="0"/>
      <w:divBdr>
        <w:top w:val="none" w:sz="0" w:space="0" w:color="auto"/>
        <w:left w:val="none" w:sz="0" w:space="0" w:color="auto"/>
        <w:bottom w:val="none" w:sz="0" w:space="0" w:color="auto"/>
        <w:right w:val="none" w:sz="0" w:space="0" w:color="auto"/>
      </w:divBdr>
    </w:div>
    <w:div w:id="1145663126">
      <w:bodyDiv w:val="1"/>
      <w:marLeft w:val="0"/>
      <w:marRight w:val="0"/>
      <w:marTop w:val="0"/>
      <w:marBottom w:val="0"/>
      <w:divBdr>
        <w:top w:val="none" w:sz="0" w:space="0" w:color="auto"/>
        <w:left w:val="none" w:sz="0" w:space="0" w:color="auto"/>
        <w:bottom w:val="none" w:sz="0" w:space="0" w:color="auto"/>
        <w:right w:val="none" w:sz="0" w:space="0" w:color="auto"/>
      </w:divBdr>
    </w:div>
    <w:div w:id="1242720860">
      <w:bodyDiv w:val="1"/>
      <w:marLeft w:val="0"/>
      <w:marRight w:val="0"/>
      <w:marTop w:val="0"/>
      <w:marBottom w:val="0"/>
      <w:divBdr>
        <w:top w:val="none" w:sz="0" w:space="0" w:color="auto"/>
        <w:left w:val="none" w:sz="0" w:space="0" w:color="auto"/>
        <w:bottom w:val="none" w:sz="0" w:space="0" w:color="auto"/>
        <w:right w:val="none" w:sz="0" w:space="0" w:color="auto"/>
      </w:divBdr>
    </w:div>
    <w:div w:id="1330333479">
      <w:bodyDiv w:val="1"/>
      <w:marLeft w:val="0"/>
      <w:marRight w:val="0"/>
      <w:marTop w:val="0"/>
      <w:marBottom w:val="0"/>
      <w:divBdr>
        <w:top w:val="none" w:sz="0" w:space="0" w:color="auto"/>
        <w:left w:val="none" w:sz="0" w:space="0" w:color="auto"/>
        <w:bottom w:val="none" w:sz="0" w:space="0" w:color="auto"/>
        <w:right w:val="none" w:sz="0" w:space="0" w:color="auto"/>
      </w:divBdr>
    </w:div>
    <w:div w:id="1369144940">
      <w:bodyDiv w:val="1"/>
      <w:marLeft w:val="0"/>
      <w:marRight w:val="0"/>
      <w:marTop w:val="0"/>
      <w:marBottom w:val="0"/>
      <w:divBdr>
        <w:top w:val="none" w:sz="0" w:space="0" w:color="auto"/>
        <w:left w:val="none" w:sz="0" w:space="0" w:color="auto"/>
        <w:bottom w:val="none" w:sz="0" w:space="0" w:color="auto"/>
        <w:right w:val="none" w:sz="0" w:space="0" w:color="auto"/>
      </w:divBdr>
    </w:div>
    <w:div w:id="1375933424">
      <w:bodyDiv w:val="1"/>
      <w:marLeft w:val="0"/>
      <w:marRight w:val="0"/>
      <w:marTop w:val="0"/>
      <w:marBottom w:val="0"/>
      <w:divBdr>
        <w:top w:val="none" w:sz="0" w:space="0" w:color="auto"/>
        <w:left w:val="none" w:sz="0" w:space="0" w:color="auto"/>
        <w:bottom w:val="none" w:sz="0" w:space="0" w:color="auto"/>
        <w:right w:val="none" w:sz="0" w:space="0" w:color="auto"/>
      </w:divBdr>
    </w:div>
    <w:div w:id="1386832556">
      <w:bodyDiv w:val="1"/>
      <w:marLeft w:val="0"/>
      <w:marRight w:val="0"/>
      <w:marTop w:val="0"/>
      <w:marBottom w:val="0"/>
      <w:divBdr>
        <w:top w:val="none" w:sz="0" w:space="0" w:color="auto"/>
        <w:left w:val="none" w:sz="0" w:space="0" w:color="auto"/>
        <w:bottom w:val="none" w:sz="0" w:space="0" w:color="auto"/>
        <w:right w:val="none" w:sz="0" w:space="0" w:color="auto"/>
      </w:divBdr>
    </w:div>
    <w:div w:id="1462503163">
      <w:bodyDiv w:val="1"/>
      <w:marLeft w:val="0"/>
      <w:marRight w:val="0"/>
      <w:marTop w:val="0"/>
      <w:marBottom w:val="0"/>
      <w:divBdr>
        <w:top w:val="none" w:sz="0" w:space="0" w:color="auto"/>
        <w:left w:val="none" w:sz="0" w:space="0" w:color="auto"/>
        <w:bottom w:val="none" w:sz="0" w:space="0" w:color="auto"/>
        <w:right w:val="none" w:sz="0" w:space="0" w:color="auto"/>
      </w:divBdr>
    </w:div>
    <w:div w:id="1496149840">
      <w:bodyDiv w:val="1"/>
      <w:marLeft w:val="0"/>
      <w:marRight w:val="0"/>
      <w:marTop w:val="0"/>
      <w:marBottom w:val="0"/>
      <w:divBdr>
        <w:top w:val="none" w:sz="0" w:space="0" w:color="auto"/>
        <w:left w:val="none" w:sz="0" w:space="0" w:color="auto"/>
        <w:bottom w:val="none" w:sz="0" w:space="0" w:color="auto"/>
        <w:right w:val="none" w:sz="0" w:space="0" w:color="auto"/>
      </w:divBdr>
    </w:div>
    <w:div w:id="1530292095">
      <w:bodyDiv w:val="1"/>
      <w:marLeft w:val="0"/>
      <w:marRight w:val="0"/>
      <w:marTop w:val="0"/>
      <w:marBottom w:val="0"/>
      <w:divBdr>
        <w:top w:val="none" w:sz="0" w:space="0" w:color="auto"/>
        <w:left w:val="none" w:sz="0" w:space="0" w:color="auto"/>
        <w:bottom w:val="none" w:sz="0" w:space="0" w:color="auto"/>
        <w:right w:val="none" w:sz="0" w:space="0" w:color="auto"/>
      </w:divBdr>
    </w:div>
    <w:div w:id="1662004803">
      <w:bodyDiv w:val="1"/>
      <w:marLeft w:val="0"/>
      <w:marRight w:val="0"/>
      <w:marTop w:val="0"/>
      <w:marBottom w:val="0"/>
      <w:divBdr>
        <w:top w:val="none" w:sz="0" w:space="0" w:color="auto"/>
        <w:left w:val="none" w:sz="0" w:space="0" w:color="auto"/>
        <w:bottom w:val="none" w:sz="0" w:space="0" w:color="auto"/>
        <w:right w:val="none" w:sz="0" w:space="0" w:color="auto"/>
      </w:divBdr>
    </w:div>
    <w:div w:id="1675260283">
      <w:bodyDiv w:val="1"/>
      <w:marLeft w:val="0"/>
      <w:marRight w:val="0"/>
      <w:marTop w:val="0"/>
      <w:marBottom w:val="0"/>
      <w:divBdr>
        <w:top w:val="none" w:sz="0" w:space="0" w:color="auto"/>
        <w:left w:val="none" w:sz="0" w:space="0" w:color="auto"/>
        <w:bottom w:val="none" w:sz="0" w:space="0" w:color="auto"/>
        <w:right w:val="none" w:sz="0" w:space="0" w:color="auto"/>
      </w:divBdr>
    </w:div>
    <w:div w:id="1726024683">
      <w:bodyDiv w:val="1"/>
      <w:marLeft w:val="0"/>
      <w:marRight w:val="0"/>
      <w:marTop w:val="0"/>
      <w:marBottom w:val="0"/>
      <w:divBdr>
        <w:top w:val="none" w:sz="0" w:space="0" w:color="auto"/>
        <w:left w:val="none" w:sz="0" w:space="0" w:color="auto"/>
        <w:bottom w:val="none" w:sz="0" w:space="0" w:color="auto"/>
        <w:right w:val="none" w:sz="0" w:space="0" w:color="auto"/>
      </w:divBdr>
    </w:div>
    <w:div w:id="1764838156">
      <w:bodyDiv w:val="1"/>
      <w:marLeft w:val="0"/>
      <w:marRight w:val="0"/>
      <w:marTop w:val="0"/>
      <w:marBottom w:val="0"/>
      <w:divBdr>
        <w:top w:val="none" w:sz="0" w:space="0" w:color="auto"/>
        <w:left w:val="none" w:sz="0" w:space="0" w:color="auto"/>
        <w:bottom w:val="none" w:sz="0" w:space="0" w:color="auto"/>
        <w:right w:val="none" w:sz="0" w:space="0" w:color="auto"/>
      </w:divBdr>
    </w:div>
    <w:div w:id="1807115100">
      <w:bodyDiv w:val="1"/>
      <w:marLeft w:val="0"/>
      <w:marRight w:val="0"/>
      <w:marTop w:val="0"/>
      <w:marBottom w:val="0"/>
      <w:divBdr>
        <w:top w:val="none" w:sz="0" w:space="0" w:color="auto"/>
        <w:left w:val="none" w:sz="0" w:space="0" w:color="auto"/>
        <w:bottom w:val="none" w:sz="0" w:space="0" w:color="auto"/>
        <w:right w:val="none" w:sz="0" w:space="0" w:color="auto"/>
      </w:divBdr>
    </w:div>
    <w:div w:id="1820464809">
      <w:bodyDiv w:val="1"/>
      <w:marLeft w:val="0"/>
      <w:marRight w:val="0"/>
      <w:marTop w:val="0"/>
      <w:marBottom w:val="0"/>
      <w:divBdr>
        <w:top w:val="none" w:sz="0" w:space="0" w:color="auto"/>
        <w:left w:val="none" w:sz="0" w:space="0" w:color="auto"/>
        <w:bottom w:val="none" w:sz="0" w:space="0" w:color="auto"/>
        <w:right w:val="none" w:sz="0" w:space="0" w:color="auto"/>
      </w:divBdr>
      <w:divsChild>
        <w:div w:id="667446562">
          <w:marLeft w:val="0"/>
          <w:marRight w:val="0"/>
          <w:marTop w:val="0"/>
          <w:marBottom w:val="0"/>
          <w:divBdr>
            <w:top w:val="none" w:sz="0" w:space="0" w:color="auto"/>
            <w:left w:val="none" w:sz="0" w:space="0" w:color="auto"/>
            <w:bottom w:val="none" w:sz="0" w:space="0" w:color="auto"/>
            <w:right w:val="none" w:sz="0" w:space="0" w:color="auto"/>
          </w:divBdr>
        </w:div>
        <w:div w:id="288242081">
          <w:marLeft w:val="0"/>
          <w:marRight w:val="0"/>
          <w:marTop w:val="0"/>
          <w:marBottom w:val="0"/>
          <w:divBdr>
            <w:top w:val="none" w:sz="0" w:space="0" w:color="auto"/>
            <w:left w:val="none" w:sz="0" w:space="0" w:color="auto"/>
            <w:bottom w:val="none" w:sz="0" w:space="0" w:color="auto"/>
            <w:right w:val="none" w:sz="0" w:space="0" w:color="auto"/>
          </w:divBdr>
          <w:divsChild>
            <w:div w:id="1743404844">
              <w:marLeft w:val="0"/>
              <w:marRight w:val="0"/>
              <w:marTop w:val="0"/>
              <w:marBottom w:val="0"/>
              <w:divBdr>
                <w:top w:val="none" w:sz="0" w:space="0" w:color="auto"/>
                <w:left w:val="none" w:sz="0" w:space="0" w:color="auto"/>
                <w:bottom w:val="none" w:sz="0" w:space="0" w:color="auto"/>
                <w:right w:val="none" w:sz="0" w:space="0" w:color="auto"/>
              </w:divBdr>
            </w:div>
          </w:divsChild>
        </w:div>
        <w:div w:id="1709454900">
          <w:marLeft w:val="0"/>
          <w:marRight w:val="0"/>
          <w:marTop w:val="0"/>
          <w:marBottom w:val="0"/>
          <w:divBdr>
            <w:top w:val="none" w:sz="0" w:space="0" w:color="auto"/>
            <w:left w:val="none" w:sz="0" w:space="0" w:color="auto"/>
            <w:bottom w:val="none" w:sz="0" w:space="0" w:color="auto"/>
            <w:right w:val="none" w:sz="0" w:space="0" w:color="auto"/>
          </w:divBdr>
          <w:divsChild>
            <w:div w:id="1772966653">
              <w:marLeft w:val="0"/>
              <w:marRight w:val="0"/>
              <w:marTop w:val="0"/>
              <w:marBottom w:val="0"/>
              <w:divBdr>
                <w:top w:val="none" w:sz="0" w:space="0" w:color="auto"/>
                <w:left w:val="none" w:sz="0" w:space="0" w:color="auto"/>
                <w:bottom w:val="none" w:sz="0" w:space="0" w:color="auto"/>
                <w:right w:val="none" w:sz="0" w:space="0" w:color="auto"/>
              </w:divBdr>
            </w:div>
          </w:divsChild>
        </w:div>
        <w:div w:id="1837071907">
          <w:marLeft w:val="0"/>
          <w:marRight w:val="0"/>
          <w:marTop w:val="0"/>
          <w:marBottom w:val="0"/>
          <w:divBdr>
            <w:top w:val="none" w:sz="0" w:space="0" w:color="auto"/>
            <w:left w:val="none" w:sz="0" w:space="0" w:color="auto"/>
            <w:bottom w:val="none" w:sz="0" w:space="0" w:color="auto"/>
            <w:right w:val="none" w:sz="0" w:space="0" w:color="auto"/>
          </w:divBdr>
          <w:divsChild>
            <w:div w:id="95948574">
              <w:marLeft w:val="0"/>
              <w:marRight w:val="0"/>
              <w:marTop w:val="0"/>
              <w:marBottom w:val="0"/>
              <w:divBdr>
                <w:top w:val="none" w:sz="0" w:space="0" w:color="auto"/>
                <w:left w:val="none" w:sz="0" w:space="0" w:color="auto"/>
                <w:bottom w:val="none" w:sz="0" w:space="0" w:color="auto"/>
                <w:right w:val="none" w:sz="0" w:space="0" w:color="auto"/>
              </w:divBdr>
            </w:div>
          </w:divsChild>
        </w:div>
        <w:div w:id="2100101522">
          <w:marLeft w:val="0"/>
          <w:marRight w:val="0"/>
          <w:marTop w:val="0"/>
          <w:marBottom w:val="0"/>
          <w:divBdr>
            <w:top w:val="none" w:sz="0" w:space="0" w:color="auto"/>
            <w:left w:val="none" w:sz="0" w:space="0" w:color="auto"/>
            <w:bottom w:val="none" w:sz="0" w:space="0" w:color="auto"/>
            <w:right w:val="none" w:sz="0" w:space="0" w:color="auto"/>
          </w:divBdr>
          <w:divsChild>
            <w:div w:id="1005937220">
              <w:marLeft w:val="0"/>
              <w:marRight w:val="0"/>
              <w:marTop w:val="0"/>
              <w:marBottom w:val="0"/>
              <w:divBdr>
                <w:top w:val="none" w:sz="0" w:space="0" w:color="auto"/>
                <w:left w:val="none" w:sz="0" w:space="0" w:color="auto"/>
                <w:bottom w:val="none" w:sz="0" w:space="0" w:color="auto"/>
                <w:right w:val="none" w:sz="0" w:space="0" w:color="auto"/>
              </w:divBdr>
            </w:div>
          </w:divsChild>
        </w:div>
        <w:div w:id="2011911974">
          <w:marLeft w:val="0"/>
          <w:marRight w:val="0"/>
          <w:marTop w:val="0"/>
          <w:marBottom w:val="0"/>
          <w:divBdr>
            <w:top w:val="none" w:sz="0" w:space="0" w:color="auto"/>
            <w:left w:val="none" w:sz="0" w:space="0" w:color="auto"/>
            <w:bottom w:val="none" w:sz="0" w:space="0" w:color="auto"/>
            <w:right w:val="none" w:sz="0" w:space="0" w:color="auto"/>
          </w:divBdr>
          <w:divsChild>
            <w:div w:id="1383794705">
              <w:marLeft w:val="0"/>
              <w:marRight w:val="0"/>
              <w:marTop w:val="0"/>
              <w:marBottom w:val="0"/>
              <w:divBdr>
                <w:top w:val="none" w:sz="0" w:space="0" w:color="auto"/>
                <w:left w:val="none" w:sz="0" w:space="0" w:color="auto"/>
                <w:bottom w:val="none" w:sz="0" w:space="0" w:color="auto"/>
                <w:right w:val="none" w:sz="0" w:space="0" w:color="auto"/>
              </w:divBdr>
            </w:div>
          </w:divsChild>
        </w:div>
        <w:div w:id="277183022">
          <w:marLeft w:val="0"/>
          <w:marRight w:val="0"/>
          <w:marTop w:val="0"/>
          <w:marBottom w:val="0"/>
          <w:divBdr>
            <w:top w:val="none" w:sz="0" w:space="0" w:color="auto"/>
            <w:left w:val="none" w:sz="0" w:space="0" w:color="auto"/>
            <w:bottom w:val="none" w:sz="0" w:space="0" w:color="auto"/>
            <w:right w:val="none" w:sz="0" w:space="0" w:color="auto"/>
          </w:divBdr>
          <w:divsChild>
            <w:div w:id="1539586076">
              <w:marLeft w:val="0"/>
              <w:marRight w:val="0"/>
              <w:marTop w:val="0"/>
              <w:marBottom w:val="0"/>
              <w:divBdr>
                <w:top w:val="none" w:sz="0" w:space="0" w:color="auto"/>
                <w:left w:val="none" w:sz="0" w:space="0" w:color="auto"/>
                <w:bottom w:val="none" w:sz="0" w:space="0" w:color="auto"/>
                <w:right w:val="none" w:sz="0" w:space="0" w:color="auto"/>
              </w:divBdr>
            </w:div>
          </w:divsChild>
        </w:div>
        <w:div w:id="1435789723">
          <w:marLeft w:val="0"/>
          <w:marRight w:val="0"/>
          <w:marTop w:val="0"/>
          <w:marBottom w:val="0"/>
          <w:divBdr>
            <w:top w:val="none" w:sz="0" w:space="0" w:color="auto"/>
            <w:left w:val="none" w:sz="0" w:space="0" w:color="auto"/>
            <w:bottom w:val="none" w:sz="0" w:space="0" w:color="auto"/>
            <w:right w:val="none" w:sz="0" w:space="0" w:color="auto"/>
          </w:divBdr>
          <w:divsChild>
            <w:div w:id="1797527579">
              <w:marLeft w:val="0"/>
              <w:marRight w:val="0"/>
              <w:marTop w:val="0"/>
              <w:marBottom w:val="0"/>
              <w:divBdr>
                <w:top w:val="none" w:sz="0" w:space="0" w:color="auto"/>
                <w:left w:val="none" w:sz="0" w:space="0" w:color="auto"/>
                <w:bottom w:val="none" w:sz="0" w:space="0" w:color="auto"/>
                <w:right w:val="none" w:sz="0" w:space="0" w:color="auto"/>
              </w:divBdr>
            </w:div>
          </w:divsChild>
        </w:div>
        <w:div w:id="88235617">
          <w:marLeft w:val="0"/>
          <w:marRight w:val="0"/>
          <w:marTop w:val="0"/>
          <w:marBottom w:val="0"/>
          <w:divBdr>
            <w:top w:val="none" w:sz="0" w:space="0" w:color="auto"/>
            <w:left w:val="none" w:sz="0" w:space="0" w:color="auto"/>
            <w:bottom w:val="none" w:sz="0" w:space="0" w:color="auto"/>
            <w:right w:val="none" w:sz="0" w:space="0" w:color="auto"/>
          </w:divBdr>
          <w:divsChild>
            <w:div w:id="39062826">
              <w:marLeft w:val="0"/>
              <w:marRight w:val="0"/>
              <w:marTop w:val="0"/>
              <w:marBottom w:val="0"/>
              <w:divBdr>
                <w:top w:val="none" w:sz="0" w:space="0" w:color="auto"/>
                <w:left w:val="none" w:sz="0" w:space="0" w:color="auto"/>
                <w:bottom w:val="none" w:sz="0" w:space="0" w:color="auto"/>
                <w:right w:val="none" w:sz="0" w:space="0" w:color="auto"/>
              </w:divBdr>
            </w:div>
          </w:divsChild>
        </w:div>
        <w:div w:id="1325890458">
          <w:marLeft w:val="0"/>
          <w:marRight w:val="0"/>
          <w:marTop w:val="0"/>
          <w:marBottom w:val="0"/>
          <w:divBdr>
            <w:top w:val="none" w:sz="0" w:space="0" w:color="auto"/>
            <w:left w:val="none" w:sz="0" w:space="0" w:color="auto"/>
            <w:bottom w:val="none" w:sz="0" w:space="0" w:color="auto"/>
            <w:right w:val="none" w:sz="0" w:space="0" w:color="auto"/>
          </w:divBdr>
          <w:divsChild>
            <w:div w:id="1709523421">
              <w:marLeft w:val="0"/>
              <w:marRight w:val="0"/>
              <w:marTop w:val="0"/>
              <w:marBottom w:val="0"/>
              <w:divBdr>
                <w:top w:val="none" w:sz="0" w:space="0" w:color="auto"/>
                <w:left w:val="none" w:sz="0" w:space="0" w:color="auto"/>
                <w:bottom w:val="none" w:sz="0" w:space="0" w:color="auto"/>
                <w:right w:val="none" w:sz="0" w:space="0" w:color="auto"/>
              </w:divBdr>
            </w:div>
          </w:divsChild>
        </w:div>
        <w:div w:id="1513032819">
          <w:marLeft w:val="0"/>
          <w:marRight w:val="0"/>
          <w:marTop w:val="0"/>
          <w:marBottom w:val="0"/>
          <w:divBdr>
            <w:top w:val="none" w:sz="0" w:space="0" w:color="auto"/>
            <w:left w:val="none" w:sz="0" w:space="0" w:color="auto"/>
            <w:bottom w:val="none" w:sz="0" w:space="0" w:color="auto"/>
            <w:right w:val="none" w:sz="0" w:space="0" w:color="auto"/>
          </w:divBdr>
          <w:divsChild>
            <w:div w:id="2037077517">
              <w:marLeft w:val="0"/>
              <w:marRight w:val="0"/>
              <w:marTop w:val="0"/>
              <w:marBottom w:val="0"/>
              <w:divBdr>
                <w:top w:val="none" w:sz="0" w:space="0" w:color="auto"/>
                <w:left w:val="none" w:sz="0" w:space="0" w:color="auto"/>
                <w:bottom w:val="none" w:sz="0" w:space="0" w:color="auto"/>
                <w:right w:val="none" w:sz="0" w:space="0" w:color="auto"/>
              </w:divBdr>
            </w:div>
          </w:divsChild>
        </w:div>
        <w:div w:id="410737904">
          <w:marLeft w:val="0"/>
          <w:marRight w:val="0"/>
          <w:marTop w:val="0"/>
          <w:marBottom w:val="0"/>
          <w:divBdr>
            <w:top w:val="none" w:sz="0" w:space="0" w:color="auto"/>
            <w:left w:val="none" w:sz="0" w:space="0" w:color="auto"/>
            <w:bottom w:val="none" w:sz="0" w:space="0" w:color="auto"/>
            <w:right w:val="none" w:sz="0" w:space="0" w:color="auto"/>
          </w:divBdr>
          <w:divsChild>
            <w:div w:id="892689805">
              <w:marLeft w:val="0"/>
              <w:marRight w:val="0"/>
              <w:marTop w:val="0"/>
              <w:marBottom w:val="0"/>
              <w:divBdr>
                <w:top w:val="none" w:sz="0" w:space="0" w:color="auto"/>
                <w:left w:val="none" w:sz="0" w:space="0" w:color="auto"/>
                <w:bottom w:val="none" w:sz="0" w:space="0" w:color="auto"/>
                <w:right w:val="none" w:sz="0" w:space="0" w:color="auto"/>
              </w:divBdr>
            </w:div>
          </w:divsChild>
        </w:div>
        <w:div w:id="552891537">
          <w:marLeft w:val="0"/>
          <w:marRight w:val="0"/>
          <w:marTop w:val="0"/>
          <w:marBottom w:val="0"/>
          <w:divBdr>
            <w:top w:val="none" w:sz="0" w:space="0" w:color="auto"/>
            <w:left w:val="none" w:sz="0" w:space="0" w:color="auto"/>
            <w:bottom w:val="none" w:sz="0" w:space="0" w:color="auto"/>
            <w:right w:val="none" w:sz="0" w:space="0" w:color="auto"/>
          </w:divBdr>
          <w:divsChild>
            <w:div w:id="79837452">
              <w:marLeft w:val="0"/>
              <w:marRight w:val="0"/>
              <w:marTop w:val="0"/>
              <w:marBottom w:val="0"/>
              <w:divBdr>
                <w:top w:val="none" w:sz="0" w:space="0" w:color="auto"/>
                <w:left w:val="none" w:sz="0" w:space="0" w:color="auto"/>
                <w:bottom w:val="none" w:sz="0" w:space="0" w:color="auto"/>
                <w:right w:val="none" w:sz="0" w:space="0" w:color="auto"/>
              </w:divBdr>
            </w:div>
          </w:divsChild>
        </w:div>
        <w:div w:id="1117531126">
          <w:marLeft w:val="0"/>
          <w:marRight w:val="0"/>
          <w:marTop w:val="0"/>
          <w:marBottom w:val="0"/>
          <w:divBdr>
            <w:top w:val="none" w:sz="0" w:space="0" w:color="auto"/>
            <w:left w:val="none" w:sz="0" w:space="0" w:color="auto"/>
            <w:bottom w:val="none" w:sz="0" w:space="0" w:color="auto"/>
            <w:right w:val="none" w:sz="0" w:space="0" w:color="auto"/>
          </w:divBdr>
          <w:divsChild>
            <w:div w:id="178740502">
              <w:marLeft w:val="0"/>
              <w:marRight w:val="0"/>
              <w:marTop w:val="0"/>
              <w:marBottom w:val="0"/>
              <w:divBdr>
                <w:top w:val="none" w:sz="0" w:space="0" w:color="auto"/>
                <w:left w:val="none" w:sz="0" w:space="0" w:color="auto"/>
                <w:bottom w:val="none" w:sz="0" w:space="0" w:color="auto"/>
                <w:right w:val="none" w:sz="0" w:space="0" w:color="auto"/>
              </w:divBdr>
            </w:div>
          </w:divsChild>
        </w:div>
        <w:div w:id="1785925916">
          <w:marLeft w:val="0"/>
          <w:marRight w:val="0"/>
          <w:marTop w:val="0"/>
          <w:marBottom w:val="0"/>
          <w:divBdr>
            <w:top w:val="none" w:sz="0" w:space="0" w:color="auto"/>
            <w:left w:val="none" w:sz="0" w:space="0" w:color="auto"/>
            <w:bottom w:val="none" w:sz="0" w:space="0" w:color="auto"/>
            <w:right w:val="none" w:sz="0" w:space="0" w:color="auto"/>
          </w:divBdr>
          <w:divsChild>
            <w:div w:id="1588251">
              <w:marLeft w:val="0"/>
              <w:marRight w:val="0"/>
              <w:marTop w:val="0"/>
              <w:marBottom w:val="0"/>
              <w:divBdr>
                <w:top w:val="none" w:sz="0" w:space="0" w:color="auto"/>
                <w:left w:val="none" w:sz="0" w:space="0" w:color="auto"/>
                <w:bottom w:val="none" w:sz="0" w:space="0" w:color="auto"/>
                <w:right w:val="none" w:sz="0" w:space="0" w:color="auto"/>
              </w:divBdr>
            </w:div>
          </w:divsChild>
        </w:div>
        <w:div w:id="1472213416">
          <w:marLeft w:val="0"/>
          <w:marRight w:val="0"/>
          <w:marTop w:val="0"/>
          <w:marBottom w:val="0"/>
          <w:divBdr>
            <w:top w:val="none" w:sz="0" w:space="0" w:color="auto"/>
            <w:left w:val="none" w:sz="0" w:space="0" w:color="auto"/>
            <w:bottom w:val="none" w:sz="0" w:space="0" w:color="auto"/>
            <w:right w:val="none" w:sz="0" w:space="0" w:color="auto"/>
          </w:divBdr>
          <w:divsChild>
            <w:div w:id="1778283740">
              <w:marLeft w:val="0"/>
              <w:marRight w:val="0"/>
              <w:marTop w:val="0"/>
              <w:marBottom w:val="0"/>
              <w:divBdr>
                <w:top w:val="none" w:sz="0" w:space="0" w:color="auto"/>
                <w:left w:val="none" w:sz="0" w:space="0" w:color="auto"/>
                <w:bottom w:val="none" w:sz="0" w:space="0" w:color="auto"/>
                <w:right w:val="none" w:sz="0" w:space="0" w:color="auto"/>
              </w:divBdr>
            </w:div>
          </w:divsChild>
        </w:div>
        <w:div w:id="1207723057">
          <w:marLeft w:val="0"/>
          <w:marRight w:val="0"/>
          <w:marTop w:val="0"/>
          <w:marBottom w:val="0"/>
          <w:divBdr>
            <w:top w:val="none" w:sz="0" w:space="0" w:color="auto"/>
            <w:left w:val="none" w:sz="0" w:space="0" w:color="auto"/>
            <w:bottom w:val="none" w:sz="0" w:space="0" w:color="auto"/>
            <w:right w:val="none" w:sz="0" w:space="0" w:color="auto"/>
          </w:divBdr>
          <w:divsChild>
            <w:div w:id="24715672">
              <w:marLeft w:val="0"/>
              <w:marRight w:val="0"/>
              <w:marTop w:val="0"/>
              <w:marBottom w:val="0"/>
              <w:divBdr>
                <w:top w:val="none" w:sz="0" w:space="0" w:color="auto"/>
                <w:left w:val="none" w:sz="0" w:space="0" w:color="auto"/>
                <w:bottom w:val="none" w:sz="0" w:space="0" w:color="auto"/>
                <w:right w:val="none" w:sz="0" w:space="0" w:color="auto"/>
              </w:divBdr>
            </w:div>
          </w:divsChild>
        </w:div>
        <w:div w:id="982467222">
          <w:marLeft w:val="0"/>
          <w:marRight w:val="0"/>
          <w:marTop w:val="0"/>
          <w:marBottom w:val="0"/>
          <w:divBdr>
            <w:top w:val="none" w:sz="0" w:space="0" w:color="auto"/>
            <w:left w:val="none" w:sz="0" w:space="0" w:color="auto"/>
            <w:bottom w:val="none" w:sz="0" w:space="0" w:color="auto"/>
            <w:right w:val="none" w:sz="0" w:space="0" w:color="auto"/>
          </w:divBdr>
          <w:divsChild>
            <w:div w:id="1223834810">
              <w:marLeft w:val="0"/>
              <w:marRight w:val="0"/>
              <w:marTop w:val="0"/>
              <w:marBottom w:val="0"/>
              <w:divBdr>
                <w:top w:val="none" w:sz="0" w:space="0" w:color="auto"/>
                <w:left w:val="none" w:sz="0" w:space="0" w:color="auto"/>
                <w:bottom w:val="none" w:sz="0" w:space="0" w:color="auto"/>
                <w:right w:val="none" w:sz="0" w:space="0" w:color="auto"/>
              </w:divBdr>
            </w:div>
          </w:divsChild>
        </w:div>
        <w:div w:id="515996302">
          <w:marLeft w:val="0"/>
          <w:marRight w:val="0"/>
          <w:marTop w:val="0"/>
          <w:marBottom w:val="0"/>
          <w:divBdr>
            <w:top w:val="none" w:sz="0" w:space="0" w:color="auto"/>
            <w:left w:val="none" w:sz="0" w:space="0" w:color="auto"/>
            <w:bottom w:val="none" w:sz="0" w:space="0" w:color="auto"/>
            <w:right w:val="none" w:sz="0" w:space="0" w:color="auto"/>
          </w:divBdr>
          <w:divsChild>
            <w:div w:id="312490873">
              <w:marLeft w:val="0"/>
              <w:marRight w:val="0"/>
              <w:marTop w:val="0"/>
              <w:marBottom w:val="0"/>
              <w:divBdr>
                <w:top w:val="none" w:sz="0" w:space="0" w:color="auto"/>
                <w:left w:val="none" w:sz="0" w:space="0" w:color="auto"/>
                <w:bottom w:val="none" w:sz="0" w:space="0" w:color="auto"/>
                <w:right w:val="none" w:sz="0" w:space="0" w:color="auto"/>
              </w:divBdr>
            </w:div>
          </w:divsChild>
        </w:div>
        <w:div w:id="2112773885">
          <w:marLeft w:val="0"/>
          <w:marRight w:val="0"/>
          <w:marTop w:val="0"/>
          <w:marBottom w:val="0"/>
          <w:divBdr>
            <w:top w:val="none" w:sz="0" w:space="0" w:color="auto"/>
            <w:left w:val="none" w:sz="0" w:space="0" w:color="auto"/>
            <w:bottom w:val="none" w:sz="0" w:space="0" w:color="auto"/>
            <w:right w:val="none" w:sz="0" w:space="0" w:color="auto"/>
          </w:divBdr>
          <w:divsChild>
            <w:div w:id="1003775286">
              <w:marLeft w:val="0"/>
              <w:marRight w:val="0"/>
              <w:marTop w:val="0"/>
              <w:marBottom w:val="0"/>
              <w:divBdr>
                <w:top w:val="none" w:sz="0" w:space="0" w:color="auto"/>
                <w:left w:val="none" w:sz="0" w:space="0" w:color="auto"/>
                <w:bottom w:val="none" w:sz="0" w:space="0" w:color="auto"/>
                <w:right w:val="none" w:sz="0" w:space="0" w:color="auto"/>
              </w:divBdr>
            </w:div>
          </w:divsChild>
        </w:div>
        <w:div w:id="944995977">
          <w:marLeft w:val="0"/>
          <w:marRight w:val="0"/>
          <w:marTop w:val="0"/>
          <w:marBottom w:val="0"/>
          <w:divBdr>
            <w:top w:val="none" w:sz="0" w:space="0" w:color="auto"/>
            <w:left w:val="none" w:sz="0" w:space="0" w:color="auto"/>
            <w:bottom w:val="none" w:sz="0" w:space="0" w:color="auto"/>
            <w:right w:val="none" w:sz="0" w:space="0" w:color="auto"/>
          </w:divBdr>
          <w:divsChild>
            <w:div w:id="116497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662996">
      <w:bodyDiv w:val="1"/>
      <w:marLeft w:val="0"/>
      <w:marRight w:val="0"/>
      <w:marTop w:val="0"/>
      <w:marBottom w:val="0"/>
      <w:divBdr>
        <w:top w:val="none" w:sz="0" w:space="0" w:color="auto"/>
        <w:left w:val="none" w:sz="0" w:space="0" w:color="auto"/>
        <w:bottom w:val="none" w:sz="0" w:space="0" w:color="auto"/>
        <w:right w:val="none" w:sz="0" w:space="0" w:color="auto"/>
      </w:divBdr>
    </w:div>
    <w:div w:id="1859464101">
      <w:bodyDiv w:val="1"/>
      <w:marLeft w:val="0"/>
      <w:marRight w:val="0"/>
      <w:marTop w:val="0"/>
      <w:marBottom w:val="0"/>
      <w:divBdr>
        <w:top w:val="none" w:sz="0" w:space="0" w:color="auto"/>
        <w:left w:val="none" w:sz="0" w:space="0" w:color="auto"/>
        <w:bottom w:val="none" w:sz="0" w:space="0" w:color="auto"/>
        <w:right w:val="none" w:sz="0" w:space="0" w:color="auto"/>
      </w:divBdr>
    </w:div>
    <w:div w:id="1873961405">
      <w:bodyDiv w:val="1"/>
      <w:marLeft w:val="0"/>
      <w:marRight w:val="0"/>
      <w:marTop w:val="0"/>
      <w:marBottom w:val="0"/>
      <w:divBdr>
        <w:top w:val="none" w:sz="0" w:space="0" w:color="auto"/>
        <w:left w:val="none" w:sz="0" w:space="0" w:color="auto"/>
        <w:bottom w:val="none" w:sz="0" w:space="0" w:color="auto"/>
        <w:right w:val="none" w:sz="0" w:space="0" w:color="auto"/>
      </w:divBdr>
      <w:divsChild>
        <w:div w:id="234976875">
          <w:marLeft w:val="0"/>
          <w:marRight w:val="0"/>
          <w:marTop w:val="0"/>
          <w:marBottom w:val="0"/>
          <w:divBdr>
            <w:top w:val="none" w:sz="0" w:space="0" w:color="auto"/>
            <w:left w:val="none" w:sz="0" w:space="0" w:color="auto"/>
            <w:bottom w:val="none" w:sz="0" w:space="0" w:color="auto"/>
            <w:right w:val="none" w:sz="0" w:space="0" w:color="auto"/>
          </w:divBdr>
        </w:div>
        <w:div w:id="1672945177">
          <w:marLeft w:val="0"/>
          <w:marRight w:val="0"/>
          <w:marTop w:val="0"/>
          <w:marBottom w:val="0"/>
          <w:divBdr>
            <w:top w:val="none" w:sz="0" w:space="0" w:color="auto"/>
            <w:left w:val="none" w:sz="0" w:space="0" w:color="auto"/>
            <w:bottom w:val="none" w:sz="0" w:space="0" w:color="auto"/>
            <w:right w:val="none" w:sz="0" w:space="0" w:color="auto"/>
          </w:divBdr>
          <w:divsChild>
            <w:div w:id="289480819">
              <w:marLeft w:val="0"/>
              <w:marRight w:val="0"/>
              <w:marTop w:val="0"/>
              <w:marBottom w:val="0"/>
              <w:divBdr>
                <w:top w:val="none" w:sz="0" w:space="0" w:color="auto"/>
                <w:left w:val="none" w:sz="0" w:space="0" w:color="auto"/>
                <w:bottom w:val="none" w:sz="0" w:space="0" w:color="auto"/>
                <w:right w:val="none" w:sz="0" w:space="0" w:color="auto"/>
              </w:divBdr>
            </w:div>
          </w:divsChild>
        </w:div>
        <w:div w:id="1570579652">
          <w:marLeft w:val="0"/>
          <w:marRight w:val="0"/>
          <w:marTop w:val="0"/>
          <w:marBottom w:val="0"/>
          <w:divBdr>
            <w:top w:val="none" w:sz="0" w:space="0" w:color="auto"/>
            <w:left w:val="none" w:sz="0" w:space="0" w:color="auto"/>
            <w:bottom w:val="none" w:sz="0" w:space="0" w:color="auto"/>
            <w:right w:val="none" w:sz="0" w:space="0" w:color="auto"/>
          </w:divBdr>
          <w:divsChild>
            <w:div w:id="826747165">
              <w:marLeft w:val="0"/>
              <w:marRight w:val="0"/>
              <w:marTop w:val="0"/>
              <w:marBottom w:val="0"/>
              <w:divBdr>
                <w:top w:val="none" w:sz="0" w:space="0" w:color="auto"/>
                <w:left w:val="none" w:sz="0" w:space="0" w:color="auto"/>
                <w:bottom w:val="none" w:sz="0" w:space="0" w:color="auto"/>
                <w:right w:val="none" w:sz="0" w:space="0" w:color="auto"/>
              </w:divBdr>
            </w:div>
          </w:divsChild>
        </w:div>
        <w:div w:id="2137210646">
          <w:marLeft w:val="0"/>
          <w:marRight w:val="0"/>
          <w:marTop w:val="0"/>
          <w:marBottom w:val="0"/>
          <w:divBdr>
            <w:top w:val="none" w:sz="0" w:space="0" w:color="auto"/>
            <w:left w:val="none" w:sz="0" w:space="0" w:color="auto"/>
            <w:bottom w:val="none" w:sz="0" w:space="0" w:color="auto"/>
            <w:right w:val="none" w:sz="0" w:space="0" w:color="auto"/>
          </w:divBdr>
          <w:divsChild>
            <w:div w:id="423693610">
              <w:marLeft w:val="0"/>
              <w:marRight w:val="0"/>
              <w:marTop w:val="0"/>
              <w:marBottom w:val="0"/>
              <w:divBdr>
                <w:top w:val="none" w:sz="0" w:space="0" w:color="auto"/>
                <w:left w:val="none" w:sz="0" w:space="0" w:color="auto"/>
                <w:bottom w:val="none" w:sz="0" w:space="0" w:color="auto"/>
                <w:right w:val="none" w:sz="0" w:space="0" w:color="auto"/>
              </w:divBdr>
            </w:div>
          </w:divsChild>
        </w:div>
        <w:div w:id="1367098782">
          <w:marLeft w:val="0"/>
          <w:marRight w:val="0"/>
          <w:marTop w:val="0"/>
          <w:marBottom w:val="0"/>
          <w:divBdr>
            <w:top w:val="none" w:sz="0" w:space="0" w:color="auto"/>
            <w:left w:val="none" w:sz="0" w:space="0" w:color="auto"/>
            <w:bottom w:val="none" w:sz="0" w:space="0" w:color="auto"/>
            <w:right w:val="none" w:sz="0" w:space="0" w:color="auto"/>
          </w:divBdr>
          <w:divsChild>
            <w:div w:id="1006590571">
              <w:marLeft w:val="0"/>
              <w:marRight w:val="0"/>
              <w:marTop w:val="0"/>
              <w:marBottom w:val="0"/>
              <w:divBdr>
                <w:top w:val="none" w:sz="0" w:space="0" w:color="auto"/>
                <w:left w:val="none" w:sz="0" w:space="0" w:color="auto"/>
                <w:bottom w:val="none" w:sz="0" w:space="0" w:color="auto"/>
                <w:right w:val="none" w:sz="0" w:space="0" w:color="auto"/>
              </w:divBdr>
            </w:div>
          </w:divsChild>
        </w:div>
        <w:div w:id="252858273">
          <w:marLeft w:val="0"/>
          <w:marRight w:val="0"/>
          <w:marTop w:val="0"/>
          <w:marBottom w:val="0"/>
          <w:divBdr>
            <w:top w:val="none" w:sz="0" w:space="0" w:color="auto"/>
            <w:left w:val="none" w:sz="0" w:space="0" w:color="auto"/>
            <w:bottom w:val="none" w:sz="0" w:space="0" w:color="auto"/>
            <w:right w:val="none" w:sz="0" w:space="0" w:color="auto"/>
          </w:divBdr>
          <w:divsChild>
            <w:div w:id="1513910120">
              <w:marLeft w:val="0"/>
              <w:marRight w:val="0"/>
              <w:marTop w:val="0"/>
              <w:marBottom w:val="0"/>
              <w:divBdr>
                <w:top w:val="none" w:sz="0" w:space="0" w:color="auto"/>
                <w:left w:val="none" w:sz="0" w:space="0" w:color="auto"/>
                <w:bottom w:val="none" w:sz="0" w:space="0" w:color="auto"/>
                <w:right w:val="none" w:sz="0" w:space="0" w:color="auto"/>
              </w:divBdr>
            </w:div>
          </w:divsChild>
        </w:div>
        <w:div w:id="18165192">
          <w:marLeft w:val="0"/>
          <w:marRight w:val="0"/>
          <w:marTop w:val="0"/>
          <w:marBottom w:val="0"/>
          <w:divBdr>
            <w:top w:val="none" w:sz="0" w:space="0" w:color="auto"/>
            <w:left w:val="none" w:sz="0" w:space="0" w:color="auto"/>
            <w:bottom w:val="none" w:sz="0" w:space="0" w:color="auto"/>
            <w:right w:val="none" w:sz="0" w:space="0" w:color="auto"/>
          </w:divBdr>
          <w:divsChild>
            <w:div w:id="2014067943">
              <w:marLeft w:val="0"/>
              <w:marRight w:val="0"/>
              <w:marTop w:val="0"/>
              <w:marBottom w:val="0"/>
              <w:divBdr>
                <w:top w:val="none" w:sz="0" w:space="0" w:color="auto"/>
                <w:left w:val="none" w:sz="0" w:space="0" w:color="auto"/>
                <w:bottom w:val="none" w:sz="0" w:space="0" w:color="auto"/>
                <w:right w:val="none" w:sz="0" w:space="0" w:color="auto"/>
              </w:divBdr>
            </w:div>
          </w:divsChild>
        </w:div>
        <w:div w:id="441650084">
          <w:marLeft w:val="0"/>
          <w:marRight w:val="0"/>
          <w:marTop w:val="0"/>
          <w:marBottom w:val="0"/>
          <w:divBdr>
            <w:top w:val="none" w:sz="0" w:space="0" w:color="auto"/>
            <w:left w:val="none" w:sz="0" w:space="0" w:color="auto"/>
            <w:bottom w:val="none" w:sz="0" w:space="0" w:color="auto"/>
            <w:right w:val="none" w:sz="0" w:space="0" w:color="auto"/>
          </w:divBdr>
          <w:divsChild>
            <w:div w:id="1826165425">
              <w:marLeft w:val="0"/>
              <w:marRight w:val="0"/>
              <w:marTop w:val="0"/>
              <w:marBottom w:val="0"/>
              <w:divBdr>
                <w:top w:val="none" w:sz="0" w:space="0" w:color="auto"/>
                <w:left w:val="none" w:sz="0" w:space="0" w:color="auto"/>
                <w:bottom w:val="none" w:sz="0" w:space="0" w:color="auto"/>
                <w:right w:val="none" w:sz="0" w:space="0" w:color="auto"/>
              </w:divBdr>
            </w:div>
          </w:divsChild>
        </w:div>
        <w:div w:id="982466851">
          <w:marLeft w:val="0"/>
          <w:marRight w:val="0"/>
          <w:marTop w:val="0"/>
          <w:marBottom w:val="0"/>
          <w:divBdr>
            <w:top w:val="none" w:sz="0" w:space="0" w:color="auto"/>
            <w:left w:val="none" w:sz="0" w:space="0" w:color="auto"/>
            <w:bottom w:val="none" w:sz="0" w:space="0" w:color="auto"/>
            <w:right w:val="none" w:sz="0" w:space="0" w:color="auto"/>
          </w:divBdr>
          <w:divsChild>
            <w:div w:id="332343464">
              <w:marLeft w:val="0"/>
              <w:marRight w:val="0"/>
              <w:marTop w:val="0"/>
              <w:marBottom w:val="0"/>
              <w:divBdr>
                <w:top w:val="none" w:sz="0" w:space="0" w:color="auto"/>
                <w:left w:val="none" w:sz="0" w:space="0" w:color="auto"/>
                <w:bottom w:val="none" w:sz="0" w:space="0" w:color="auto"/>
                <w:right w:val="none" w:sz="0" w:space="0" w:color="auto"/>
              </w:divBdr>
            </w:div>
          </w:divsChild>
        </w:div>
        <w:div w:id="643975300">
          <w:marLeft w:val="0"/>
          <w:marRight w:val="0"/>
          <w:marTop w:val="0"/>
          <w:marBottom w:val="0"/>
          <w:divBdr>
            <w:top w:val="none" w:sz="0" w:space="0" w:color="auto"/>
            <w:left w:val="none" w:sz="0" w:space="0" w:color="auto"/>
            <w:bottom w:val="none" w:sz="0" w:space="0" w:color="auto"/>
            <w:right w:val="none" w:sz="0" w:space="0" w:color="auto"/>
          </w:divBdr>
          <w:divsChild>
            <w:div w:id="90400252">
              <w:marLeft w:val="0"/>
              <w:marRight w:val="0"/>
              <w:marTop w:val="0"/>
              <w:marBottom w:val="0"/>
              <w:divBdr>
                <w:top w:val="none" w:sz="0" w:space="0" w:color="auto"/>
                <w:left w:val="none" w:sz="0" w:space="0" w:color="auto"/>
                <w:bottom w:val="none" w:sz="0" w:space="0" w:color="auto"/>
                <w:right w:val="none" w:sz="0" w:space="0" w:color="auto"/>
              </w:divBdr>
            </w:div>
          </w:divsChild>
        </w:div>
        <w:div w:id="205416922">
          <w:marLeft w:val="0"/>
          <w:marRight w:val="0"/>
          <w:marTop w:val="0"/>
          <w:marBottom w:val="0"/>
          <w:divBdr>
            <w:top w:val="none" w:sz="0" w:space="0" w:color="auto"/>
            <w:left w:val="none" w:sz="0" w:space="0" w:color="auto"/>
            <w:bottom w:val="none" w:sz="0" w:space="0" w:color="auto"/>
            <w:right w:val="none" w:sz="0" w:space="0" w:color="auto"/>
          </w:divBdr>
          <w:divsChild>
            <w:div w:id="492719860">
              <w:marLeft w:val="0"/>
              <w:marRight w:val="0"/>
              <w:marTop w:val="0"/>
              <w:marBottom w:val="0"/>
              <w:divBdr>
                <w:top w:val="none" w:sz="0" w:space="0" w:color="auto"/>
                <w:left w:val="none" w:sz="0" w:space="0" w:color="auto"/>
                <w:bottom w:val="none" w:sz="0" w:space="0" w:color="auto"/>
                <w:right w:val="none" w:sz="0" w:space="0" w:color="auto"/>
              </w:divBdr>
            </w:div>
          </w:divsChild>
        </w:div>
        <w:div w:id="812409520">
          <w:marLeft w:val="0"/>
          <w:marRight w:val="0"/>
          <w:marTop w:val="0"/>
          <w:marBottom w:val="0"/>
          <w:divBdr>
            <w:top w:val="none" w:sz="0" w:space="0" w:color="auto"/>
            <w:left w:val="none" w:sz="0" w:space="0" w:color="auto"/>
            <w:bottom w:val="none" w:sz="0" w:space="0" w:color="auto"/>
            <w:right w:val="none" w:sz="0" w:space="0" w:color="auto"/>
          </w:divBdr>
          <w:divsChild>
            <w:div w:id="1887643312">
              <w:marLeft w:val="0"/>
              <w:marRight w:val="0"/>
              <w:marTop w:val="0"/>
              <w:marBottom w:val="0"/>
              <w:divBdr>
                <w:top w:val="none" w:sz="0" w:space="0" w:color="auto"/>
                <w:left w:val="none" w:sz="0" w:space="0" w:color="auto"/>
                <w:bottom w:val="none" w:sz="0" w:space="0" w:color="auto"/>
                <w:right w:val="none" w:sz="0" w:space="0" w:color="auto"/>
              </w:divBdr>
            </w:div>
          </w:divsChild>
        </w:div>
        <w:div w:id="984700069">
          <w:marLeft w:val="0"/>
          <w:marRight w:val="0"/>
          <w:marTop w:val="0"/>
          <w:marBottom w:val="0"/>
          <w:divBdr>
            <w:top w:val="none" w:sz="0" w:space="0" w:color="auto"/>
            <w:left w:val="none" w:sz="0" w:space="0" w:color="auto"/>
            <w:bottom w:val="none" w:sz="0" w:space="0" w:color="auto"/>
            <w:right w:val="none" w:sz="0" w:space="0" w:color="auto"/>
          </w:divBdr>
          <w:divsChild>
            <w:div w:id="403378495">
              <w:marLeft w:val="0"/>
              <w:marRight w:val="0"/>
              <w:marTop w:val="0"/>
              <w:marBottom w:val="0"/>
              <w:divBdr>
                <w:top w:val="none" w:sz="0" w:space="0" w:color="auto"/>
                <w:left w:val="none" w:sz="0" w:space="0" w:color="auto"/>
                <w:bottom w:val="none" w:sz="0" w:space="0" w:color="auto"/>
                <w:right w:val="none" w:sz="0" w:space="0" w:color="auto"/>
              </w:divBdr>
            </w:div>
          </w:divsChild>
        </w:div>
        <w:div w:id="853885187">
          <w:marLeft w:val="0"/>
          <w:marRight w:val="0"/>
          <w:marTop w:val="0"/>
          <w:marBottom w:val="0"/>
          <w:divBdr>
            <w:top w:val="none" w:sz="0" w:space="0" w:color="auto"/>
            <w:left w:val="none" w:sz="0" w:space="0" w:color="auto"/>
            <w:bottom w:val="none" w:sz="0" w:space="0" w:color="auto"/>
            <w:right w:val="none" w:sz="0" w:space="0" w:color="auto"/>
          </w:divBdr>
          <w:divsChild>
            <w:div w:id="1585069185">
              <w:marLeft w:val="0"/>
              <w:marRight w:val="0"/>
              <w:marTop w:val="0"/>
              <w:marBottom w:val="0"/>
              <w:divBdr>
                <w:top w:val="none" w:sz="0" w:space="0" w:color="auto"/>
                <w:left w:val="none" w:sz="0" w:space="0" w:color="auto"/>
                <w:bottom w:val="none" w:sz="0" w:space="0" w:color="auto"/>
                <w:right w:val="none" w:sz="0" w:space="0" w:color="auto"/>
              </w:divBdr>
            </w:div>
          </w:divsChild>
        </w:div>
        <w:div w:id="365760866">
          <w:marLeft w:val="0"/>
          <w:marRight w:val="0"/>
          <w:marTop w:val="0"/>
          <w:marBottom w:val="0"/>
          <w:divBdr>
            <w:top w:val="none" w:sz="0" w:space="0" w:color="auto"/>
            <w:left w:val="none" w:sz="0" w:space="0" w:color="auto"/>
            <w:bottom w:val="none" w:sz="0" w:space="0" w:color="auto"/>
            <w:right w:val="none" w:sz="0" w:space="0" w:color="auto"/>
          </w:divBdr>
          <w:divsChild>
            <w:div w:id="409620169">
              <w:marLeft w:val="0"/>
              <w:marRight w:val="0"/>
              <w:marTop w:val="0"/>
              <w:marBottom w:val="0"/>
              <w:divBdr>
                <w:top w:val="none" w:sz="0" w:space="0" w:color="auto"/>
                <w:left w:val="none" w:sz="0" w:space="0" w:color="auto"/>
                <w:bottom w:val="none" w:sz="0" w:space="0" w:color="auto"/>
                <w:right w:val="none" w:sz="0" w:space="0" w:color="auto"/>
              </w:divBdr>
            </w:div>
          </w:divsChild>
        </w:div>
        <w:div w:id="1431581082">
          <w:marLeft w:val="0"/>
          <w:marRight w:val="0"/>
          <w:marTop w:val="0"/>
          <w:marBottom w:val="0"/>
          <w:divBdr>
            <w:top w:val="none" w:sz="0" w:space="0" w:color="auto"/>
            <w:left w:val="none" w:sz="0" w:space="0" w:color="auto"/>
            <w:bottom w:val="none" w:sz="0" w:space="0" w:color="auto"/>
            <w:right w:val="none" w:sz="0" w:space="0" w:color="auto"/>
          </w:divBdr>
          <w:divsChild>
            <w:div w:id="1543664523">
              <w:marLeft w:val="0"/>
              <w:marRight w:val="0"/>
              <w:marTop w:val="0"/>
              <w:marBottom w:val="0"/>
              <w:divBdr>
                <w:top w:val="none" w:sz="0" w:space="0" w:color="auto"/>
                <w:left w:val="none" w:sz="0" w:space="0" w:color="auto"/>
                <w:bottom w:val="none" w:sz="0" w:space="0" w:color="auto"/>
                <w:right w:val="none" w:sz="0" w:space="0" w:color="auto"/>
              </w:divBdr>
            </w:div>
          </w:divsChild>
        </w:div>
        <w:div w:id="2142529872">
          <w:marLeft w:val="0"/>
          <w:marRight w:val="0"/>
          <w:marTop w:val="0"/>
          <w:marBottom w:val="0"/>
          <w:divBdr>
            <w:top w:val="none" w:sz="0" w:space="0" w:color="auto"/>
            <w:left w:val="none" w:sz="0" w:space="0" w:color="auto"/>
            <w:bottom w:val="none" w:sz="0" w:space="0" w:color="auto"/>
            <w:right w:val="none" w:sz="0" w:space="0" w:color="auto"/>
          </w:divBdr>
          <w:divsChild>
            <w:div w:id="1998998740">
              <w:marLeft w:val="0"/>
              <w:marRight w:val="0"/>
              <w:marTop w:val="0"/>
              <w:marBottom w:val="0"/>
              <w:divBdr>
                <w:top w:val="none" w:sz="0" w:space="0" w:color="auto"/>
                <w:left w:val="none" w:sz="0" w:space="0" w:color="auto"/>
                <w:bottom w:val="none" w:sz="0" w:space="0" w:color="auto"/>
                <w:right w:val="none" w:sz="0" w:space="0" w:color="auto"/>
              </w:divBdr>
            </w:div>
          </w:divsChild>
        </w:div>
        <w:div w:id="306595090">
          <w:marLeft w:val="0"/>
          <w:marRight w:val="0"/>
          <w:marTop w:val="0"/>
          <w:marBottom w:val="0"/>
          <w:divBdr>
            <w:top w:val="none" w:sz="0" w:space="0" w:color="auto"/>
            <w:left w:val="none" w:sz="0" w:space="0" w:color="auto"/>
            <w:bottom w:val="none" w:sz="0" w:space="0" w:color="auto"/>
            <w:right w:val="none" w:sz="0" w:space="0" w:color="auto"/>
          </w:divBdr>
          <w:divsChild>
            <w:div w:id="1486973910">
              <w:marLeft w:val="0"/>
              <w:marRight w:val="0"/>
              <w:marTop w:val="0"/>
              <w:marBottom w:val="0"/>
              <w:divBdr>
                <w:top w:val="none" w:sz="0" w:space="0" w:color="auto"/>
                <w:left w:val="none" w:sz="0" w:space="0" w:color="auto"/>
                <w:bottom w:val="none" w:sz="0" w:space="0" w:color="auto"/>
                <w:right w:val="none" w:sz="0" w:space="0" w:color="auto"/>
              </w:divBdr>
            </w:div>
          </w:divsChild>
        </w:div>
        <w:div w:id="710349353">
          <w:marLeft w:val="0"/>
          <w:marRight w:val="0"/>
          <w:marTop w:val="0"/>
          <w:marBottom w:val="0"/>
          <w:divBdr>
            <w:top w:val="none" w:sz="0" w:space="0" w:color="auto"/>
            <w:left w:val="none" w:sz="0" w:space="0" w:color="auto"/>
            <w:bottom w:val="none" w:sz="0" w:space="0" w:color="auto"/>
            <w:right w:val="none" w:sz="0" w:space="0" w:color="auto"/>
          </w:divBdr>
          <w:divsChild>
            <w:div w:id="1831870387">
              <w:marLeft w:val="0"/>
              <w:marRight w:val="0"/>
              <w:marTop w:val="0"/>
              <w:marBottom w:val="0"/>
              <w:divBdr>
                <w:top w:val="none" w:sz="0" w:space="0" w:color="auto"/>
                <w:left w:val="none" w:sz="0" w:space="0" w:color="auto"/>
                <w:bottom w:val="none" w:sz="0" w:space="0" w:color="auto"/>
                <w:right w:val="none" w:sz="0" w:space="0" w:color="auto"/>
              </w:divBdr>
            </w:div>
          </w:divsChild>
        </w:div>
        <w:div w:id="2086758553">
          <w:marLeft w:val="0"/>
          <w:marRight w:val="0"/>
          <w:marTop w:val="0"/>
          <w:marBottom w:val="0"/>
          <w:divBdr>
            <w:top w:val="none" w:sz="0" w:space="0" w:color="auto"/>
            <w:left w:val="none" w:sz="0" w:space="0" w:color="auto"/>
            <w:bottom w:val="none" w:sz="0" w:space="0" w:color="auto"/>
            <w:right w:val="none" w:sz="0" w:space="0" w:color="auto"/>
          </w:divBdr>
          <w:divsChild>
            <w:div w:id="917178118">
              <w:marLeft w:val="0"/>
              <w:marRight w:val="0"/>
              <w:marTop w:val="0"/>
              <w:marBottom w:val="0"/>
              <w:divBdr>
                <w:top w:val="none" w:sz="0" w:space="0" w:color="auto"/>
                <w:left w:val="none" w:sz="0" w:space="0" w:color="auto"/>
                <w:bottom w:val="none" w:sz="0" w:space="0" w:color="auto"/>
                <w:right w:val="none" w:sz="0" w:space="0" w:color="auto"/>
              </w:divBdr>
            </w:div>
          </w:divsChild>
        </w:div>
        <w:div w:id="1080371059">
          <w:marLeft w:val="0"/>
          <w:marRight w:val="0"/>
          <w:marTop w:val="0"/>
          <w:marBottom w:val="0"/>
          <w:divBdr>
            <w:top w:val="none" w:sz="0" w:space="0" w:color="auto"/>
            <w:left w:val="none" w:sz="0" w:space="0" w:color="auto"/>
            <w:bottom w:val="none" w:sz="0" w:space="0" w:color="auto"/>
            <w:right w:val="none" w:sz="0" w:space="0" w:color="auto"/>
          </w:divBdr>
          <w:divsChild>
            <w:div w:id="146121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755762">
      <w:bodyDiv w:val="1"/>
      <w:marLeft w:val="0"/>
      <w:marRight w:val="0"/>
      <w:marTop w:val="0"/>
      <w:marBottom w:val="0"/>
      <w:divBdr>
        <w:top w:val="none" w:sz="0" w:space="0" w:color="auto"/>
        <w:left w:val="none" w:sz="0" w:space="0" w:color="auto"/>
        <w:bottom w:val="none" w:sz="0" w:space="0" w:color="auto"/>
        <w:right w:val="none" w:sz="0" w:space="0" w:color="auto"/>
      </w:divBdr>
    </w:div>
    <w:div w:id="1937864675">
      <w:bodyDiv w:val="1"/>
      <w:marLeft w:val="0"/>
      <w:marRight w:val="0"/>
      <w:marTop w:val="0"/>
      <w:marBottom w:val="0"/>
      <w:divBdr>
        <w:top w:val="none" w:sz="0" w:space="0" w:color="auto"/>
        <w:left w:val="none" w:sz="0" w:space="0" w:color="auto"/>
        <w:bottom w:val="none" w:sz="0" w:space="0" w:color="auto"/>
        <w:right w:val="none" w:sz="0" w:space="0" w:color="auto"/>
      </w:divBdr>
    </w:div>
    <w:div w:id="1941915252">
      <w:bodyDiv w:val="1"/>
      <w:marLeft w:val="0"/>
      <w:marRight w:val="0"/>
      <w:marTop w:val="0"/>
      <w:marBottom w:val="0"/>
      <w:divBdr>
        <w:top w:val="none" w:sz="0" w:space="0" w:color="auto"/>
        <w:left w:val="none" w:sz="0" w:space="0" w:color="auto"/>
        <w:bottom w:val="none" w:sz="0" w:space="0" w:color="auto"/>
        <w:right w:val="none" w:sz="0" w:space="0" w:color="auto"/>
      </w:divBdr>
      <w:divsChild>
        <w:div w:id="701905335">
          <w:marLeft w:val="0"/>
          <w:marRight w:val="0"/>
          <w:marTop w:val="15"/>
          <w:marBottom w:val="0"/>
          <w:divBdr>
            <w:top w:val="none" w:sz="0" w:space="0" w:color="auto"/>
            <w:left w:val="none" w:sz="0" w:space="0" w:color="auto"/>
            <w:bottom w:val="none" w:sz="0" w:space="0" w:color="auto"/>
            <w:right w:val="none" w:sz="0" w:space="0" w:color="auto"/>
          </w:divBdr>
        </w:div>
        <w:div w:id="1274360446">
          <w:marLeft w:val="0"/>
          <w:marRight w:val="0"/>
          <w:marTop w:val="0"/>
          <w:marBottom w:val="0"/>
          <w:divBdr>
            <w:top w:val="none" w:sz="0" w:space="0" w:color="auto"/>
            <w:left w:val="none" w:sz="0" w:space="0" w:color="auto"/>
            <w:bottom w:val="none" w:sz="0" w:space="0" w:color="auto"/>
            <w:right w:val="none" w:sz="0" w:space="0" w:color="auto"/>
          </w:divBdr>
        </w:div>
        <w:div w:id="886375923">
          <w:marLeft w:val="0"/>
          <w:marRight w:val="0"/>
          <w:marTop w:val="30"/>
          <w:marBottom w:val="0"/>
          <w:divBdr>
            <w:top w:val="none" w:sz="0" w:space="0" w:color="auto"/>
            <w:left w:val="none" w:sz="0" w:space="0" w:color="auto"/>
            <w:bottom w:val="none" w:sz="0" w:space="0" w:color="auto"/>
            <w:right w:val="none" w:sz="0" w:space="0" w:color="auto"/>
          </w:divBdr>
          <w:divsChild>
            <w:div w:id="588926943">
              <w:marLeft w:val="0"/>
              <w:marRight w:val="0"/>
              <w:marTop w:val="0"/>
              <w:marBottom w:val="0"/>
              <w:divBdr>
                <w:top w:val="none" w:sz="0" w:space="0" w:color="auto"/>
                <w:left w:val="none" w:sz="0" w:space="0" w:color="auto"/>
                <w:bottom w:val="none" w:sz="0" w:space="0" w:color="auto"/>
                <w:right w:val="none" w:sz="0" w:space="0" w:color="auto"/>
              </w:divBdr>
            </w:div>
          </w:divsChild>
        </w:div>
        <w:div w:id="1369601956">
          <w:marLeft w:val="0"/>
          <w:marRight w:val="0"/>
          <w:marTop w:val="15"/>
          <w:marBottom w:val="0"/>
          <w:divBdr>
            <w:top w:val="none" w:sz="0" w:space="0" w:color="auto"/>
            <w:left w:val="none" w:sz="0" w:space="0" w:color="auto"/>
            <w:bottom w:val="none" w:sz="0" w:space="0" w:color="auto"/>
            <w:right w:val="none" w:sz="0" w:space="0" w:color="auto"/>
          </w:divBdr>
        </w:div>
        <w:div w:id="2046515024">
          <w:marLeft w:val="0"/>
          <w:marRight w:val="0"/>
          <w:marTop w:val="0"/>
          <w:marBottom w:val="0"/>
          <w:divBdr>
            <w:top w:val="none" w:sz="0" w:space="0" w:color="auto"/>
            <w:left w:val="none" w:sz="0" w:space="0" w:color="auto"/>
            <w:bottom w:val="none" w:sz="0" w:space="0" w:color="auto"/>
            <w:right w:val="none" w:sz="0" w:space="0" w:color="auto"/>
          </w:divBdr>
        </w:div>
        <w:div w:id="1666784937">
          <w:marLeft w:val="0"/>
          <w:marRight w:val="0"/>
          <w:marTop w:val="30"/>
          <w:marBottom w:val="0"/>
          <w:divBdr>
            <w:top w:val="none" w:sz="0" w:space="0" w:color="auto"/>
            <w:left w:val="none" w:sz="0" w:space="0" w:color="auto"/>
            <w:bottom w:val="none" w:sz="0" w:space="0" w:color="auto"/>
            <w:right w:val="none" w:sz="0" w:space="0" w:color="auto"/>
          </w:divBdr>
          <w:divsChild>
            <w:div w:id="1149438442">
              <w:marLeft w:val="0"/>
              <w:marRight w:val="0"/>
              <w:marTop w:val="0"/>
              <w:marBottom w:val="0"/>
              <w:divBdr>
                <w:top w:val="none" w:sz="0" w:space="0" w:color="auto"/>
                <w:left w:val="none" w:sz="0" w:space="0" w:color="auto"/>
                <w:bottom w:val="none" w:sz="0" w:space="0" w:color="auto"/>
                <w:right w:val="none" w:sz="0" w:space="0" w:color="auto"/>
              </w:divBdr>
            </w:div>
          </w:divsChild>
        </w:div>
        <w:div w:id="1361664572">
          <w:marLeft w:val="0"/>
          <w:marRight w:val="0"/>
          <w:marTop w:val="15"/>
          <w:marBottom w:val="0"/>
          <w:divBdr>
            <w:top w:val="none" w:sz="0" w:space="0" w:color="auto"/>
            <w:left w:val="none" w:sz="0" w:space="0" w:color="auto"/>
            <w:bottom w:val="none" w:sz="0" w:space="0" w:color="auto"/>
            <w:right w:val="none" w:sz="0" w:space="0" w:color="auto"/>
          </w:divBdr>
        </w:div>
        <w:div w:id="1504903578">
          <w:marLeft w:val="0"/>
          <w:marRight w:val="0"/>
          <w:marTop w:val="0"/>
          <w:marBottom w:val="0"/>
          <w:divBdr>
            <w:top w:val="none" w:sz="0" w:space="0" w:color="auto"/>
            <w:left w:val="none" w:sz="0" w:space="0" w:color="auto"/>
            <w:bottom w:val="none" w:sz="0" w:space="0" w:color="auto"/>
            <w:right w:val="none" w:sz="0" w:space="0" w:color="auto"/>
          </w:divBdr>
        </w:div>
        <w:div w:id="750391110">
          <w:marLeft w:val="0"/>
          <w:marRight w:val="0"/>
          <w:marTop w:val="30"/>
          <w:marBottom w:val="0"/>
          <w:divBdr>
            <w:top w:val="none" w:sz="0" w:space="0" w:color="auto"/>
            <w:left w:val="none" w:sz="0" w:space="0" w:color="auto"/>
            <w:bottom w:val="none" w:sz="0" w:space="0" w:color="auto"/>
            <w:right w:val="none" w:sz="0" w:space="0" w:color="auto"/>
          </w:divBdr>
          <w:divsChild>
            <w:div w:id="206918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345845">
      <w:bodyDiv w:val="1"/>
      <w:marLeft w:val="0"/>
      <w:marRight w:val="0"/>
      <w:marTop w:val="0"/>
      <w:marBottom w:val="0"/>
      <w:divBdr>
        <w:top w:val="none" w:sz="0" w:space="0" w:color="auto"/>
        <w:left w:val="none" w:sz="0" w:space="0" w:color="auto"/>
        <w:bottom w:val="none" w:sz="0" w:space="0" w:color="auto"/>
        <w:right w:val="none" w:sz="0" w:space="0" w:color="auto"/>
      </w:divBdr>
    </w:div>
    <w:div w:id="2014137042">
      <w:bodyDiv w:val="1"/>
      <w:marLeft w:val="0"/>
      <w:marRight w:val="0"/>
      <w:marTop w:val="0"/>
      <w:marBottom w:val="0"/>
      <w:divBdr>
        <w:top w:val="none" w:sz="0" w:space="0" w:color="auto"/>
        <w:left w:val="none" w:sz="0" w:space="0" w:color="auto"/>
        <w:bottom w:val="none" w:sz="0" w:space="0" w:color="auto"/>
        <w:right w:val="none" w:sz="0" w:space="0" w:color="auto"/>
      </w:divBdr>
    </w:div>
    <w:div w:id="213158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dreads.com/quotes/tag/child-development" TargetMode="External"/><Relationship Id="rId18" Type="http://schemas.openxmlformats.org/officeDocument/2006/relationships/hyperlink" Target="http://quotes.yourdictionary.com/progresses" TargetMode="External"/><Relationship Id="rId26" Type="http://schemas.openxmlformats.org/officeDocument/2006/relationships/hyperlink" Target="https://www.instagram.com/p/BpAactPlEON/" TargetMode="External"/><Relationship Id="rId3" Type="http://schemas.openxmlformats.org/officeDocument/2006/relationships/styles" Target="styles.xml"/><Relationship Id="rId21" Type="http://schemas.openxmlformats.org/officeDocument/2006/relationships/hyperlink" Target="https://www.livejournal.com/create" TargetMode="External"/><Relationship Id="rId7" Type="http://schemas.openxmlformats.org/officeDocument/2006/relationships/endnotes" Target="endnotes.xml"/><Relationship Id="rId12" Type="http://schemas.openxmlformats.org/officeDocument/2006/relationships/hyperlink" Target="http://gaeacoop.org/dalton/publications/new_bloom.pdf" TargetMode="External"/><Relationship Id="rId17" Type="http://schemas.openxmlformats.org/officeDocument/2006/relationships/hyperlink" Target="https://quizlet.com/105557743/psy-3-flash-cards/" TargetMode="External"/><Relationship Id="rId25" Type="http://schemas.openxmlformats.org/officeDocument/2006/relationships/hyperlink" Target="http://www.ukoln.ac.uk/qa-focus/documents/briefings/print-all/index.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implypsychology.org/operant-conditioning.html" TargetMode="External"/><Relationship Id="rId20" Type="http://schemas.openxmlformats.org/officeDocument/2006/relationships/hyperlink" Target="https://www.expatica.com/de/jobs" TargetMode="External"/><Relationship Id="rId29" Type="http://schemas.openxmlformats.org/officeDocument/2006/relationships/hyperlink" Target="https://www.instagram.com/p/BpAUasAArT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ol.org/docs/default-source/books/14002_lesson-planning_ch-1.pdf?sfvrsn=2&amp;sfvrsn=2" TargetMode="External"/><Relationship Id="rId24" Type="http://schemas.openxmlformats.org/officeDocument/2006/relationships/hyperlink" Target="https://archiveofourown.org/works/7636735?page=2&amp;show_comments=true&amp;view_full_work=tru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sychologyquotes.com/strengthening-behavior-results-reinforcement-appropriately-called-conditioning/" TargetMode="External"/><Relationship Id="rId23" Type="http://schemas.openxmlformats.org/officeDocument/2006/relationships/hyperlink" Target="https://people.dsv.su.se/~mad/chex.html" TargetMode="External"/><Relationship Id="rId28" Type="http://schemas.openxmlformats.org/officeDocument/2006/relationships/hyperlink" Target="https://www.quora.com/How-do-I-prepare-for-aptitude-tests-for-placements" TargetMode="External"/><Relationship Id="rId10" Type="http://schemas.openxmlformats.org/officeDocument/2006/relationships/hyperlink" Target="https://www.azquotes.com/quote/652464" TargetMode="External"/><Relationship Id="rId19" Type="http://schemas.openxmlformats.org/officeDocument/2006/relationships/hyperlink" Target="https://www.expatica.com/de/job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www.joanwink.com/scheditems/TESOL2013-Scaffold-Handout.pdf" TargetMode="External"/><Relationship Id="rId22" Type="http://schemas.openxmlformats.org/officeDocument/2006/relationships/hyperlink" Target="https://archive.org/stream/ERIC_ED419710/ERIC_ED419710_djvu.txt" TargetMode="External"/><Relationship Id="rId27" Type="http://schemas.openxmlformats.org/officeDocument/2006/relationships/hyperlink" Target="https://en.wikibooks.org/wiki/Rhetoric_and_Composition/Print_version" TargetMode="External"/><Relationship Id="rId30" Type="http://schemas.openxmlformats.org/officeDocument/2006/relationships/hyperlink" Target="https://www.instagram.com/p/BpAUasAArT9/"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Tea18</b:Tag>
    <b:SourceType>InternetSite</b:SourceType>
    <b:Guid>{9258852C-29B0-7D48-BE2B-49FB322B0C3F}</b:Guid>
    <b:Title>Blooms taxonomy Teach Thought</b:Title>
    <b:Year>2018</b:Year>
    <b:Author>
      <b:Author>
        <b:NameList>
          <b:Person>
            <b:Last>TeachThought.com</b:Last>
          </b:Person>
        </b:NameList>
      </b:Author>
    </b:Author>
    <b:Month>August</b:Month>
    <b:Day>22</b:Day>
    <b:InternetSiteTitle>www.teachthought.com</b:InternetSiteTitle>
    <b:URL>https://www.teachthought.com/learning/what-is-blooms-taxonomy-a-definition-for-teachers/</b:URL>
    <b:RefOrder>9</b:RefOrder>
  </b:Source>
  <b:Source>
    <b:Tag>Tea181</b:Tag>
    <b:SourceType>InternetSite</b:SourceType>
    <b:Guid>{51D2E9A8-92C8-744A-88C9-7AD7CEAB987C}</b:Guid>
    <b:Author>
      <b:Author>
        <b:NameList>
          <b:Person>
            <b:Last>Thought</b:Last>
            <b:First>Teach</b:First>
          </b:Person>
        </b:NameList>
      </b:Author>
    </b:Author>
    <b:Title>Teach thought uk</b:Title>
    <b:URL>www.teachthought.com</b:URL>
    <b:Year>2018</b:Year>
    <b:Month>August</b:Month>
    <b:Day>22</b:Day>
    <b:RefOrder>1</b:RefOrder>
  </b:Source>
  <b:Source>
    <b:Tag>Don18</b:Tag>
    <b:SourceType>ElectronicSource</b:SourceType>
    <b:Guid>{B2D5F095-797C-7640-88CD-2D9D3E79521E}</b:Guid>
    <b:Title>Bloom's Taxonomy of Learning Domains: The Cognitive Domain</b:Title>
    <b:Year>2018</b:Year>
    <b:Month>November</b:Month>
    <b:Day>20</b:Day>
    <b:Author>
      <b:Author>
        <b:NameList>
          <b:Person>
            <b:Last>Clark</b:Last>
            <b:First>Don</b:First>
          </b:Person>
        </b:NameList>
      </b:Author>
    </b:Author>
    <b:RefOrder>2</b:RefOrder>
  </b:Source>
  <b:Source>
    <b:Tag>Joh12</b:Tag>
    <b:SourceType>Book</b:SourceType>
    <b:Guid>{033D2138-7F37-5D46-A954-29A317AF7314}</b:Guid>
    <b:Title>Visual learning for Teachers </b:Title>
    <b:City>London</b:City>
    <b:Year>2012</b:Year>
    <b:Author>
      <b:Author>
        <b:NameList>
          <b:Person>
            <b:Last>Hattie</b:Last>
            <b:First>John</b:First>
          </b:Person>
        </b:NameList>
      </b:Author>
    </b:Author>
    <b:Publisher>Routledge; 1 edition (13 Dec. 2012)</b:Publisher>
    <b:RefOrder>3</b:RefOrder>
  </b:Source>
  <b:Source>
    <b:Tag>Jer</b:Tag>
    <b:SourceType>Book</b:SourceType>
    <b:Guid>{C5CAB5CF-7DEC-B947-8128-E0E18DDC7B99}</b:Guid>
    <b:Author>
      <b:Author>
        <b:NameList>
          <b:Person>
            <b:Last>Bruner</b:Last>
            <b:First>Jerome</b:First>
          </b:Person>
        </b:NameList>
      </b:Author>
    </b:Author>
    <b:Title>The Culture of Education</b:Title>
    <b:RefOrder>10</b:RefOrder>
  </b:Source>
  <b:Source>
    <b:Tag>Saled</b:Tag>
    <b:SourceType>Book</b:SourceType>
    <b:Guid>{4F53D19B-EB3E-DA41-89D2-68FBC0432605}</b:Guid>
    <b:Author>
      <b:Author>
        <b:NameList>
          <b:Person>
            <b:Last>Dietz</b:Last>
            <b:First>Sally</b:First>
            <b:Middle>Fryer</b:Middle>
          </b:Person>
        </b:NameList>
      </b:Author>
    </b:Author>
    <b:Title>When Kids Fly!</b:Title>
    <b:City>London, New York</b:City>
    <b:Year>Undated</b:Year>
    <b:RefOrder>4</b:RefOrder>
  </b:Source>
  <b:Source>
    <b:Tag>MYa09</b:Tag>
    <b:SourceType>Book</b:SourceType>
    <b:Guid>{19386568-8B2A-5D4E-A94A-B15BA1311C5E}</b:Guid>
    <b:Author>
      <b:Author>
        <b:NameList>
          <b:Person>
            <b:Last>Baig</b:Last>
            <b:First>M.Yawar</b:First>
          </b:Person>
        </b:NameList>
      </b:Author>
    </b:Author>
    <b:Title>The business of family business</b:Title>
    <b:City>Durban, South Africa, London</b:City>
    <b:Publisher>Breeze publishing</b:Publisher>
    <b:Year>2009</b:Year>
    <b:RefOrder>5</b:RefOrder>
  </b:Source>
  <b:Source>
    <b:Tag>SCP13</b:Tag>
    <b:SourceType>Book</b:SourceType>
    <b:Guid>{AD49CAE4-1B1F-D340-8413-96ED43593277}</b:Guid>
    <b:Author>
      <b:Author>
        <b:NameList>
          <b:Person>
            <b:Last>Jensen</b:Last>
            <b:First>S.C</b:First>
            <b:Middle>Puckett and D.</b:Middle>
          </b:Person>
        </b:NameList>
      </b:Author>
    </b:Author>
    <b:Title>Teacher perceptions of bring your own techniques to classrooms</b:Title>
    <b:City>London, New York</b:City>
    <b:Publisher>Unknown</b:Publisher>
    <b:Year>2013</b:Year>
    <b:RefOrder>6</b:RefOrder>
  </b:Source>
  <b:Source>
    <b:Tag>BFS12</b:Tag>
    <b:SourceType>DocumentFromInternetSite</b:SourceType>
    <b:Guid>{8C828F4D-A746-354A-8841-D8D431E7ADD2}</b:Guid>
    <b:Title>https://scholar.google.co.uk/scholar?q=behaviourist+approach+to+learning&amp;hl=en&amp;as_sdt=0&amp;as_vis=1&amp;oi=scholart</b:Title>
    <b:Year>2012</b:Year>
    <b:Author>
      <b:Author>
        <b:NameList>
          <b:Person>
            <b:Last>Skinner</b:Last>
            <b:First>B.F.</b:First>
          </b:Person>
        </b:NameList>
      </b:Author>
    </b:Author>
    <b:InternetSiteTitle>Googles Scholar</b:InternetSiteTitle>
    <b:URL>www.GoogleScholar.com  </b:URL>
    <b:RefOrder>7</b:RefOrder>
  </b:Source>
  <b:Source>
    <b:Tag>Ste93</b:Tag>
    <b:SourceType>Book</b:SourceType>
    <b:Guid>{D0FD79F2-C40C-FF47-B49A-FE03FB0E1F48}</b:Guid>
    <b:Title>Eight little piggies: reflections in natural history</b:Title>
    <b:Year>1993</b:Year>
    <b:Author>
      <b:Author>
        <b:NameList>
          <b:Person>
            <b:Last>Gould</b:Last>
            <b:First>Stephen</b:First>
            <b:Middle>Jay</b:Middle>
          </b:Person>
        </b:NameList>
      </b:Author>
    </b:Author>
    <b:City>London, New York</b:City>
    <b:Publisher>Unknown </b:Publisher>
    <b:RefOrder>8</b:RefOrder>
  </b:Source>
</b:Sources>
</file>

<file path=customXml/itemProps1.xml><?xml version="1.0" encoding="utf-8"?>
<ds:datastoreItem xmlns:ds="http://schemas.openxmlformats.org/officeDocument/2006/customXml" ds:itemID="{0AA4F6FD-A30D-2F47-B4E3-C52277646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11</Pages>
  <Words>4641</Words>
  <Characters>26457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Kate Evans 14011</vt:lpstr>
    </vt:vector>
  </TitlesOfParts>
  <Company/>
  <LinksUpToDate>false</LinksUpToDate>
  <CharactersWithSpaces>31036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Kate Evans 14011</dc:title>
  <dc:subject/>
  <dc:creator>Kate Evans (1401156)</dc:creator>
  <cp:keywords/>
  <dc:description/>
  <cp:lastModifiedBy>Kate Evans (1401156)</cp:lastModifiedBy>
  <cp:revision>21</cp:revision>
  <dcterms:created xsi:type="dcterms:W3CDTF">2018-11-20T11:58:00Z</dcterms:created>
  <dcterms:modified xsi:type="dcterms:W3CDTF">2018-11-26T09:49:00Z</dcterms:modified>
</cp:coreProperties>
</file>