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42F3E" w14:textId="77777777" w:rsidR="00E96A6B" w:rsidRDefault="00E96A6B" w:rsidP="0090470F">
      <w:pPr>
        <w:pStyle w:val="Title"/>
        <w:rPr>
          <w:rFonts w:ascii="Arial" w:hAnsi="Arial" w:cs="Arial"/>
          <w:highlight w:val="darkCyan"/>
        </w:rPr>
      </w:pPr>
    </w:p>
    <w:p w14:paraId="4E3B1CCA" w14:textId="77777777" w:rsidR="00E96A6B" w:rsidRDefault="00E96A6B" w:rsidP="0090470F">
      <w:pPr>
        <w:pStyle w:val="Title"/>
        <w:rPr>
          <w:rFonts w:ascii="Arial" w:hAnsi="Arial" w:cs="Arial"/>
          <w:highlight w:val="darkCyan"/>
        </w:rPr>
      </w:pPr>
    </w:p>
    <w:p w14:paraId="5388A5B9" w14:textId="49E3902C" w:rsidR="00E96A6B" w:rsidRDefault="00E96A6B" w:rsidP="0090470F">
      <w:pPr>
        <w:pStyle w:val="Title"/>
        <w:rPr>
          <w:rFonts w:ascii="Arial" w:hAnsi="Arial" w:cs="Arial"/>
          <w:highlight w:val="darkCyan"/>
        </w:rPr>
      </w:pPr>
    </w:p>
    <w:p w14:paraId="3A1EC5DF" w14:textId="4999C657" w:rsidR="00E96A6B" w:rsidRDefault="00E96A6B" w:rsidP="00E96A6B">
      <w:pPr>
        <w:rPr>
          <w:highlight w:val="darkCyan"/>
        </w:rPr>
      </w:pPr>
    </w:p>
    <w:p w14:paraId="2B5AD8A4" w14:textId="77777777" w:rsidR="00E96A6B" w:rsidRPr="00E96A6B" w:rsidRDefault="00E96A6B" w:rsidP="00E96A6B">
      <w:pPr>
        <w:rPr>
          <w:highlight w:val="darkCyan"/>
        </w:rPr>
      </w:pPr>
    </w:p>
    <w:p w14:paraId="15112B7F" w14:textId="77777777" w:rsidR="00E96A6B" w:rsidRDefault="00E96A6B" w:rsidP="0090470F">
      <w:pPr>
        <w:pStyle w:val="Title"/>
        <w:rPr>
          <w:rFonts w:ascii="Arial" w:hAnsi="Arial" w:cs="Arial"/>
          <w:highlight w:val="darkCyan"/>
        </w:rPr>
      </w:pPr>
    </w:p>
    <w:p w14:paraId="21555F90" w14:textId="624D4882" w:rsidR="000E297B" w:rsidRPr="00B405CA" w:rsidRDefault="005A1D6C" w:rsidP="0090470F">
      <w:pPr>
        <w:pStyle w:val="Title"/>
        <w:rPr>
          <w:rFonts w:ascii="Arial" w:hAnsi="Arial" w:cs="Arial"/>
        </w:rPr>
      </w:pPr>
      <w:r w:rsidRPr="00B405CA">
        <w:rPr>
          <w:rFonts w:ascii="Arial" w:hAnsi="Arial" w:cs="Arial"/>
          <w:highlight w:val="darkCyan"/>
        </w:rPr>
        <w:t xml:space="preserve">Effective Teamworking for </w:t>
      </w:r>
      <w:proofErr w:type="gramStart"/>
      <w:r w:rsidRPr="00B405CA">
        <w:rPr>
          <w:rFonts w:ascii="Arial" w:hAnsi="Arial" w:cs="Arial"/>
          <w:highlight w:val="darkCyan"/>
        </w:rPr>
        <w:t xml:space="preserve">Team </w:t>
      </w:r>
      <w:r w:rsidR="00E96A6B">
        <w:rPr>
          <w:rFonts w:ascii="Arial" w:hAnsi="Arial" w:cs="Arial"/>
          <w:highlight w:val="darkCyan"/>
        </w:rPr>
        <w:t xml:space="preserve"> </w:t>
      </w:r>
      <w:r w:rsidRPr="00B405CA">
        <w:rPr>
          <w:rFonts w:ascii="Arial" w:hAnsi="Arial" w:cs="Arial"/>
          <w:highlight w:val="darkCyan"/>
        </w:rPr>
        <w:t>Success</w:t>
      </w:r>
      <w:proofErr w:type="gramEnd"/>
    </w:p>
    <w:p w14:paraId="26CA4328" w14:textId="288D2522" w:rsidR="000E297B" w:rsidRPr="00B405CA" w:rsidRDefault="00EA7E61" w:rsidP="000E297B">
      <w:pPr>
        <w:rPr>
          <w:rFonts w:ascii="Arial" w:hAnsi="Arial" w:cs="Arial"/>
        </w:rPr>
      </w:pPr>
      <w:r w:rsidRPr="00B405CA">
        <w:rPr>
          <w:rFonts w:ascii="Arial" w:hAnsi="Arial" w:cs="Arial"/>
          <w:noProof/>
        </w:rPr>
        <w:drawing>
          <wp:inline distT="0" distB="0" distL="0" distR="0" wp14:anchorId="49D6600B" wp14:editId="4AFB171E">
            <wp:extent cx="4808048" cy="3848100"/>
            <wp:effectExtent l="0" t="0" r="0" b="0"/>
            <wp:docPr id="1" name="Picture 1" descr="A picture containing text, person, person,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 person, outdoor&#10;&#10;Description automatically generated"/>
                    <pic:cNvPicPr/>
                  </pic:nvPicPr>
                  <pic:blipFill>
                    <a:blip r:embed="rId11"/>
                    <a:stretch>
                      <a:fillRect/>
                    </a:stretch>
                  </pic:blipFill>
                  <pic:spPr>
                    <a:xfrm>
                      <a:off x="0" y="0"/>
                      <a:ext cx="4816548" cy="3854903"/>
                    </a:xfrm>
                    <a:prstGeom prst="rect">
                      <a:avLst/>
                    </a:prstGeom>
                  </pic:spPr>
                </pic:pic>
              </a:graphicData>
            </a:graphic>
          </wp:inline>
        </w:drawing>
      </w:r>
    </w:p>
    <w:p w14:paraId="018889DA" w14:textId="77777777" w:rsidR="000E297B" w:rsidRPr="00B405CA" w:rsidRDefault="000E297B" w:rsidP="000E297B">
      <w:pPr>
        <w:rPr>
          <w:rFonts w:ascii="Arial" w:hAnsi="Arial" w:cs="Arial"/>
        </w:rPr>
      </w:pPr>
    </w:p>
    <w:p w14:paraId="26029600" w14:textId="77777777" w:rsidR="00127AE9" w:rsidRPr="00B405CA" w:rsidRDefault="00127AE9" w:rsidP="0077057C">
      <w:pPr>
        <w:rPr>
          <w:rFonts w:ascii="Arial" w:hAnsi="Arial" w:cs="Arial"/>
        </w:rPr>
      </w:pPr>
    </w:p>
    <w:p w14:paraId="7EC8A7D2" w14:textId="77777777" w:rsidR="00127AE9" w:rsidRPr="00B405CA" w:rsidRDefault="00127AE9" w:rsidP="0077057C">
      <w:pPr>
        <w:rPr>
          <w:rFonts w:ascii="Arial" w:hAnsi="Arial" w:cs="Arial"/>
        </w:rPr>
      </w:pPr>
    </w:p>
    <w:p w14:paraId="5F40B180" w14:textId="609EC346" w:rsidR="00E96A6B" w:rsidRDefault="00E96A6B" w:rsidP="0077057C">
      <w:pPr>
        <w:rPr>
          <w:rFonts w:ascii="Arial" w:hAnsi="Arial" w:cs="Arial"/>
        </w:rPr>
      </w:pPr>
    </w:p>
    <w:p w14:paraId="36FF57A7" w14:textId="77777777" w:rsidR="00E96A6B" w:rsidRPr="00B405CA" w:rsidRDefault="00E96A6B" w:rsidP="0077057C">
      <w:pPr>
        <w:rPr>
          <w:rFonts w:ascii="Arial" w:hAnsi="Arial" w:cs="Arial"/>
        </w:rPr>
      </w:pPr>
    </w:p>
    <w:p w14:paraId="75CD0B0D" w14:textId="7CE65514" w:rsidR="00920F5B" w:rsidRPr="00E96A6B" w:rsidRDefault="00920F5B" w:rsidP="0077057C">
      <w:pPr>
        <w:rPr>
          <w:rFonts w:ascii="Arial" w:hAnsi="Arial" w:cs="Arial"/>
          <w:b/>
          <w:bCs/>
        </w:rPr>
      </w:pPr>
    </w:p>
    <w:sdt>
      <w:sdtPr>
        <w:rPr>
          <w:rFonts w:ascii="Arial" w:eastAsiaTheme="minorHAnsi" w:hAnsi="Arial" w:cs="Arial"/>
          <w:color w:val="auto"/>
          <w:sz w:val="22"/>
          <w:szCs w:val="22"/>
          <w:lang w:val="en-GB"/>
        </w:rPr>
        <w:id w:val="351462884"/>
        <w:docPartObj>
          <w:docPartGallery w:val="Table of Contents"/>
          <w:docPartUnique/>
        </w:docPartObj>
      </w:sdtPr>
      <w:sdtEndPr>
        <w:rPr>
          <w:b/>
          <w:bCs/>
          <w:noProof/>
        </w:rPr>
      </w:sdtEndPr>
      <w:sdtContent>
        <w:p w14:paraId="7B7B4351" w14:textId="77777777" w:rsidR="00E96A6B" w:rsidRDefault="00E96A6B">
          <w:pPr>
            <w:pStyle w:val="TOCHeading"/>
            <w:rPr>
              <w:rFonts w:ascii="Arial" w:eastAsiaTheme="minorHAnsi" w:hAnsi="Arial" w:cs="Arial"/>
              <w:color w:val="auto"/>
              <w:sz w:val="22"/>
              <w:szCs w:val="22"/>
              <w:lang w:val="en-GB"/>
            </w:rPr>
          </w:pPr>
        </w:p>
        <w:p w14:paraId="0BDB48F1" w14:textId="77777777" w:rsidR="00E96A6B" w:rsidRDefault="00E96A6B">
          <w:pPr>
            <w:pStyle w:val="TOCHeading"/>
            <w:rPr>
              <w:rFonts w:ascii="Arial" w:hAnsi="Arial" w:cs="Arial"/>
            </w:rPr>
          </w:pPr>
        </w:p>
        <w:p w14:paraId="35AA5160" w14:textId="37031221" w:rsidR="00390CA3" w:rsidRPr="00B405CA" w:rsidRDefault="00390CA3">
          <w:pPr>
            <w:pStyle w:val="TOCHeading"/>
            <w:rPr>
              <w:rFonts w:ascii="Arial" w:hAnsi="Arial" w:cs="Arial"/>
            </w:rPr>
          </w:pPr>
          <w:r w:rsidRPr="00B405CA">
            <w:rPr>
              <w:rFonts w:ascii="Arial" w:hAnsi="Arial" w:cs="Arial"/>
            </w:rPr>
            <w:t>Contents</w:t>
          </w:r>
        </w:p>
        <w:p w14:paraId="178ED94E" w14:textId="0D8E075A" w:rsidR="00390CA3" w:rsidRPr="00B405CA" w:rsidRDefault="00390CA3">
          <w:pPr>
            <w:pStyle w:val="TOC1"/>
            <w:tabs>
              <w:tab w:val="right" w:leader="dot" w:pos="9016"/>
            </w:tabs>
            <w:rPr>
              <w:rFonts w:ascii="Arial" w:eastAsiaTheme="minorEastAsia" w:hAnsi="Arial" w:cs="Arial"/>
              <w:noProof/>
              <w:lang w:eastAsia="en-GB"/>
            </w:rPr>
          </w:pPr>
          <w:r w:rsidRPr="00B405CA">
            <w:rPr>
              <w:rFonts w:ascii="Arial" w:hAnsi="Arial" w:cs="Arial"/>
            </w:rPr>
            <w:fldChar w:fldCharType="begin"/>
          </w:r>
          <w:r w:rsidRPr="00B405CA">
            <w:rPr>
              <w:rFonts w:ascii="Arial" w:hAnsi="Arial" w:cs="Arial"/>
            </w:rPr>
            <w:instrText xml:space="preserve"> TOC \o "1-3" \h \z \u </w:instrText>
          </w:r>
          <w:r w:rsidRPr="00B405CA">
            <w:rPr>
              <w:rFonts w:ascii="Arial" w:hAnsi="Arial" w:cs="Arial"/>
            </w:rPr>
            <w:fldChar w:fldCharType="separate"/>
          </w:r>
          <w:hyperlink w:anchor="_Toc86138489" w:history="1">
            <w:r w:rsidRPr="00B405CA">
              <w:rPr>
                <w:rStyle w:val="Hyperlink"/>
                <w:rFonts w:ascii="Arial" w:hAnsi="Arial" w:cs="Arial"/>
                <w:noProof/>
              </w:rPr>
              <w:t>Introduction</w:t>
            </w:r>
            <w:r w:rsidRPr="00B405CA">
              <w:rPr>
                <w:rFonts w:ascii="Arial" w:hAnsi="Arial" w:cs="Arial"/>
                <w:noProof/>
                <w:webHidden/>
              </w:rPr>
              <w:tab/>
            </w:r>
            <w:r w:rsidRPr="00B405CA">
              <w:rPr>
                <w:rFonts w:ascii="Arial" w:hAnsi="Arial" w:cs="Arial"/>
                <w:noProof/>
                <w:webHidden/>
              </w:rPr>
              <w:fldChar w:fldCharType="begin"/>
            </w:r>
            <w:r w:rsidRPr="00B405CA">
              <w:rPr>
                <w:rFonts w:ascii="Arial" w:hAnsi="Arial" w:cs="Arial"/>
                <w:noProof/>
                <w:webHidden/>
              </w:rPr>
              <w:instrText xml:space="preserve"> PAGEREF _Toc86138489 \h </w:instrText>
            </w:r>
            <w:r w:rsidRPr="00B405CA">
              <w:rPr>
                <w:rFonts w:ascii="Arial" w:hAnsi="Arial" w:cs="Arial"/>
                <w:noProof/>
                <w:webHidden/>
              </w:rPr>
            </w:r>
            <w:r w:rsidRPr="00B405CA">
              <w:rPr>
                <w:rFonts w:ascii="Arial" w:hAnsi="Arial" w:cs="Arial"/>
                <w:noProof/>
                <w:webHidden/>
              </w:rPr>
              <w:fldChar w:fldCharType="separate"/>
            </w:r>
            <w:r w:rsidRPr="00B405CA">
              <w:rPr>
                <w:rFonts w:ascii="Arial" w:hAnsi="Arial" w:cs="Arial"/>
                <w:noProof/>
                <w:webHidden/>
              </w:rPr>
              <w:t>3</w:t>
            </w:r>
            <w:r w:rsidRPr="00B405CA">
              <w:rPr>
                <w:rFonts w:ascii="Arial" w:hAnsi="Arial" w:cs="Arial"/>
                <w:noProof/>
                <w:webHidden/>
              </w:rPr>
              <w:fldChar w:fldCharType="end"/>
            </w:r>
          </w:hyperlink>
        </w:p>
        <w:p w14:paraId="5E33360A" w14:textId="4FC1AA39" w:rsidR="00390CA3" w:rsidRPr="00B405CA" w:rsidRDefault="005D4C66">
          <w:pPr>
            <w:pStyle w:val="TOC2"/>
            <w:tabs>
              <w:tab w:val="right" w:leader="dot" w:pos="9016"/>
            </w:tabs>
            <w:rPr>
              <w:rFonts w:ascii="Arial" w:eastAsiaTheme="minorEastAsia" w:hAnsi="Arial" w:cs="Arial"/>
              <w:noProof/>
              <w:lang w:eastAsia="en-GB"/>
            </w:rPr>
          </w:pPr>
          <w:hyperlink w:anchor="_Toc86138490" w:history="1">
            <w:r w:rsidR="00390CA3" w:rsidRPr="00B405CA">
              <w:rPr>
                <w:rStyle w:val="Hyperlink"/>
                <w:rFonts w:ascii="Arial" w:hAnsi="Arial" w:cs="Arial"/>
                <w:noProof/>
              </w:rPr>
              <w:t>What is a team?</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_Toc86138490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3</w:t>
            </w:r>
            <w:r w:rsidR="00390CA3" w:rsidRPr="00B405CA">
              <w:rPr>
                <w:rFonts w:ascii="Arial" w:hAnsi="Arial" w:cs="Arial"/>
                <w:noProof/>
                <w:webHidden/>
              </w:rPr>
              <w:fldChar w:fldCharType="end"/>
            </w:r>
          </w:hyperlink>
        </w:p>
        <w:p w14:paraId="6DACFA04" w14:textId="409C3F64" w:rsidR="00390CA3" w:rsidRPr="00B405CA" w:rsidRDefault="005D4C66">
          <w:pPr>
            <w:pStyle w:val="TOC2"/>
            <w:tabs>
              <w:tab w:val="right" w:leader="dot" w:pos="9016"/>
            </w:tabs>
            <w:rPr>
              <w:rFonts w:ascii="Arial" w:eastAsiaTheme="minorEastAsia" w:hAnsi="Arial" w:cs="Arial"/>
              <w:noProof/>
              <w:lang w:eastAsia="en-GB"/>
            </w:rPr>
          </w:pPr>
          <w:hyperlink w:anchor="_Toc86138491" w:history="1">
            <w:r w:rsidR="00390CA3" w:rsidRPr="00B405CA">
              <w:rPr>
                <w:rStyle w:val="Hyperlink"/>
                <w:rFonts w:ascii="Arial" w:hAnsi="Arial" w:cs="Arial"/>
                <w:noProof/>
              </w:rPr>
              <w:t>Why do we need teamwork?</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_Toc86138491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3</w:t>
            </w:r>
            <w:r w:rsidR="00390CA3" w:rsidRPr="00B405CA">
              <w:rPr>
                <w:rFonts w:ascii="Arial" w:hAnsi="Arial" w:cs="Arial"/>
                <w:noProof/>
                <w:webHidden/>
              </w:rPr>
              <w:fldChar w:fldCharType="end"/>
            </w:r>
          </w:hyperlink>
        </w:p>
        <w:p w14:paraId="20006A3C" w14:textId="2F7155A5" w:rsidR="00390CA3" w:rsidRPr="00B405CA" w:rsidRDefault="005D4C66">
          <w:pPr>
            <w:pStyle w:val="TOC1"/>
            <w:tabs>
              <w:tab w:val="right" w:leader="dot" w:pos="9016"/>
            </w:tabs>
            <w:rPr>
              <w:rFonts w:ascii="Arial" w:eastAsiaTheme="minorEastAsia" w:hAnsi="Arial" w:cs="Arial"/>
              <w:noProof/>
              <w:lang w:eastAsia="en-GB"/>
            </w:rPr>
          </w:pPr>
          <w:hyperlink w:anchor="_Toc86138492" w:history="1">
            <w:r w:rsidR="00390CA3" w:rsidRPr="00B405CA">
              <w:rPr>
                <w:rStyle w:val="Hyperlink"/>
                <w:rFonts w:ascii="Arial" w:hAnsi="Arial" w:cs="Arial"/>
                <w:noProof/>
              </w:rPr>
              <w:t>The types of roles that are needed to create a cohesive and effective team</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_Toc86138492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4</w:t>
            </w:r>
            <w:r w:rsidR="00390CA3" w:rsidRPr="00B405CA">
              <w:rPr>
                <w:rFonts w:ascii="Arial" w:hAnsi="Arial" w:cs="Arial"/>
                <w:noProof/>
                <w:webHidden/>
              </w:rPr>
              <w:fldChar w:fldCharType="end"/>
            </w:r>
          </w:hyperlink>
        </w:p>
        <w:p w14:paraId="4AF84029" w14:textId="56B70015" w:rsidR="00390CA3" w:rsidRPr="00B405CA" w:rsidRDefault="005D4C66">
          <w:pPr>
            <w:pStyle w:val="TOC2"/>
            <w:tabs>
              <w:tab w:val="right" w:leader="dot" w:pos="9016"/>
            </w:tabs>
            <w:rPr>
              <w:rFonts w:ascii="Arial" w:eastAsiaTheme="minorEastAsia" w:hAnsi="Arial" w:cs="Arial"/>
              <w:noProof/>
              <w:lang w:eastAsia="en-GB"/>
            </w:rPr>
          </w:pPr>
          <w:hyperlink w:anchor="_Toc86138493" w:history="1">
            <w:r w:rsidR="00390CA3" w:rsidRPr="00B405CA">
              <w:rPr>
                <w:rStyle w:val="Hyperlink"/>
                <w:rFonts w:ascii="Arial" w:hAnsi="Arial" w:cs="Arial"/>
                <w:noProof/>
              </w:rPr>
              <w:t>Roles</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_Toc86138493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4</w:t>
            </w:r>
            <w:r w:rsidR="00390CA3" w:rsidRPr="00B405CA">
              <w:rPr>
                <w:rFonts w:ascii="Arial" w:hAnsi="Arial" w:cs="Arial"/>
                <w:noProof/>
                <w:webHidden/>
              </w:rPr>
              <w:fldChar w:fldCharType="end"/>
            </w:r>
          </w:hyperlink>
        </w:p>
        <w:p w14:paraId="30C23FDC" w14:textId="0072A5D4" w:rsidR="00390CA3" w:rsidRPr="00B405CA" w:rsidRDefault="005D4C66">
          <w:pPr>
            <w:pStyle w:val="TOC1"/>
            <w:tabs>
              <w:tab w:val="right" w:leader="dot" w:pos="9016"/>
            </w:tabs>
            <w:rPr>
              <w:rFonts w:ascii="Arial" w:eastAsiaTheme="minorEastAsia" w:hAnsi="Arial" w:cs="Arial"/>
              <w:noProof/>
              <w:lang w:eastAsia="en-GB"/>
            </w:rPr>
          </w:pPr>
          <w:hyperlink w:anchor="_Toc86138494" w:history="1">
            <w:r w:rsidR="00390CA3" w:rsidRPr="00B405CA">
              <w:rPr>
                <w:rStyle w:val="Hyperlink"/>
                <w:rFonts w:ascii="Arial" w:hAnsi="Arial" w:cs="Arial"/>
                <w:noProof/>
              </w:rPr>
              <w:t>How trinity social care can develop an effective team</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_Toc86138494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5</w:t>
            </w:r>
            <w:r w:rsidR="00390CA3" w:rsidRPr="00B405CA">
              <w:rPr>
                <w:rFonts w:ascii="Arial" w:hAnsi="Arial" w:cs="Arial"/>
                <w:noProof/>
                <w:webHidden/>
              </w:rPr>
              <w:fldChar w:fldCharType="end"/>
            </w:r>
          </w:hyperlink>
        </w:p>
        <w:p w14:paraId="2718A208" w14:textId="20C804E1" w:rsidR="00390CA3" w:rsidRPr="00B405CA" w:rsidRDefault="005D4C66">
          <w:pPr>
            <w:pStyle w:val="TOC2"/>
            <w:tabs>
              <w:tab w:val="right" w:leader="dot" w:pos="9016"/>
            </w:tabs>
            <w:rPr>
              <w:rFonts w:ascii="Arial" w:eastAsiaTheme="minorEastAsia" w:hAnsi="Arial" w:cs="Arial"/>
              <w:noProof/>
              <w:lang w:eastAsia="en-GB"/>
            </w:rPr>
          </w:pPr>
          <w:hyperlink w:anchor="_Toc86138495" w:history="1">
            <w:r w:rsidR="00390CA3" w:rsidRPr="00B405CA">
              <w:rPr>
                <w:rStyle w:val="Hyperlink"/>
                <w:rFonts w:ascii="Arial" w:hAnsi="Arial" w:cs="Arial"/>
                <w:noProof/>
              </w:rPr>
              <w:t>What is the Tuckman model?</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_Toc86138495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5</w:t>
            </w:r>
            <w:r w:rsidR="00390CA3" w:rsidRPr="00B405CA">
              <w:rPr>
                <w:rFonts w:ascii="Arial" w:hAnsi="Arial" w:cs="Arial"/>
                <w:noProof/>
                <w:webHidden/>
              </w:rPr>
              <w:fldChar w:fldCharType="end"/>
            </w:r>
          </w:hyperlink>
        </w:p>
        <w:p w14:paraId="770CCED7" w14:textId="33ACCC80" w:rsidR="00390CA3" w:rsidRPr="00B405CA" w:rsidRDefault="005D4C66">
          <w:pPr>
            <w:pStyle w:val="TOC2"/>
            <w:tabs>
              <w:tab w:val="right" w:leader="dot" w:pos="9016"/>
            </w:tabs>
            <w:rPr>
              <w:rFonts w:ascii="Arial" w:eastAsiaTheme="minorEastAsia" w:hAnsi="Arial" w:cs="Arial"/>
              <w:noProof/>
              <w:lang w:eastAsia="en-GB"/>
            </w:rPr>
          </w:pPr>
          <w:hyperlink w:anchor="_Toc86138496" w:history="1">
            <w:r w:rsidR="00390CA3" w:rsidRPr="00B405CA">
              <w:rPr>
                <w:rStyle w:val="Hyperlink"/>
                <w:rFonts w:ascii="Arial" w:hAnsi="Arial" w:cs="Arial"/>
                <w:noProof/>
              </w:rPr>
              <w:t>Stages of Tuckman Model</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_Toc86138496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5</w:t>
            </w:r>
            <w:r w:rsidR="00390CA3" w:rsidRPr="00B405CA">
              <w:rPr>
                <w:rFonts w:ascii="Arial" w:hAnsi="Arial" w:cs="Arial"/>
                <w:noProof/>
                <w:webHidden/>
              </w:rPr>
              <w:fldChar w:fldCharType="end"/>
            </w:r>
          </w:hyperlink>
        </w:p>
        <w:p w14:paraId="41680850" w14:textId="4039F1A7" w:rsidR="00390CA3" w:rsidRPr="00B405CA" w:rsidRDefault="005D4C66">
          <w:pPr>
            <w:pStyle w:val="TOC3"/>
            <w:tabs>
              <w:tab w:val="right" w:leader="dot" w:pos="9016"/>
            </w:tabs>
            <w:rPr>
              <w:rFonts w:ascii="Arial" w:eastAsiaTheme="minorEastAsia" w:hAnsi="Arial" w:cs="Arial"/>
              <w:noProof/>
              <w:lang w:eastAsia="en-GB"/>
            </w:rPr>
          </w:pPr>
          <w:hyperlink w:anchor="_Toc86138497" w:history="1">
            <w:r w:rsidR="00390CA3" w:rsidRPr="00B405CA">
              <w:rPr>
                <w:rStyle w:val="Hyperlink"/>
                <w:rFonts w:ascii="Arial" w:hAnsi="Arial" w:cs="Arial"/>
                <w:noProof/>
              </w:rPr>
              <w:t>F</w:t>
            </w:r>
            <w:r w:rsidR="00E96A6B">
              <w:rPr>
                <w:rStyle w:val="Hyperlink"/>
                <w:rFonts w:ascii="Arial" w:hAnsi="Arial" w:cs="Arial"/>
                <w:noProof/>
              </w:rPr>
              <w:t>orming</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_Toc86138497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5</w:t>
            </w:r>
            <w:r w:rsidR="00390CA3" w:rsidRPr="00B405CA">
              <w:rPr>
                <w:rFonts w:ascii="Arial" w:hAnsi="Arial" w:cs="Arial"/>
                <w:noProof/>
                <w:webHidden/>
              </w:rPr>
              <w:fldChar w:fldCharType="end"/>
            </w:r>
          </w:hyperlink>
        </w:p>
        <w:p w14:paraId="4F13C8CB" w14:textId="284BA37A" w:rsidR="00390CA3" w:rsidRPr="00B405CA" w:rsidRDefault="005D4C66">
          <w:pPr>
            <w:pStyle w:val="TOC3"/>
            <w:tabs>
              <w:tab w:val="right" w:leader="dot" w:pos="9016"/>
            </w:tabs>
            <w:rPr>
              <w:rFonts w:ascii="Arial" w:eastAsiaTheme="minorEastAsia" w:hAnsi="Arial" w:cs="Arial"/>
              <w:noProof/>
              <w:lang w:eastAsia="en-GB"/>
            </w:rPr>
          </w:pPr>
          <w:hyperlink w:anchor="_Toc86138498" w:history="1">
            <w:r w:rsidR="00390CA3" w:rsidRPr="00B405CA">
              <w:rPr>
                <w:rStyle w:val="Hyperlink"/>
                <w:rFonts w:ascii="Arial" w:hAnsi="Arial" w:cs="Arial"/>
                <w:noProof/>
              </w:rPr>
              <w:t>S</w:t>
            </w:r>
            <w:r w:rsidR="004126FC">
              <w:rPr>
                <w:rStyle w:val="Hyperlink"/>
                <w:rFonts w:ascii="Arial" w:hAnsi="Arial" w:cs="Arial"/>
                <w:noProof/>
              </w:rPr>
              <w:t>torming</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_Toc86138498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5</w:t>
            </w:r>
            <w:r w:rsidR="00390CA3" w:rsidRPr="00B405CA">
              <w:rPr>
                <w:rFonts w:ascii="Arial" w:hAnsi="Arial" w:cs="Arial"/>
                <w:noProof/>
                <w:webHidden/>
              </w:rPr>
              <w:fldChar w:fldCharType="end"/>
            </w:r>
          </w:hyperlink>
        </w:p>
        <w:p w14:paraId="450AE485" w14:textId="64F026AB" w:rsidR="00390CA3" w:rsidRPr="00B405CA" w:rsidRDefault="005D4C66">
          <w:pPr>
            <w:pStyle w:val="TOC3"/>
            <w:tabs>
              <w:tab w:val="right" w:leader="dot" w:pos="9016"/>
            </w:tabs>
            <w:rPr>
              <w:rFonts w:ascii="Arial" w:eastAsiaTheme="minorEastAsia" w:hAnsi="Arial" w:cs="Arial"/>
              <w:noProof/>
              <w:lang w:eastAsia="en-GB"/>
            </w:rPr>
          </w:pPr>
          <w:hyperlink w:anchor="_Toc86138499" w:history="1">
            <w:r w:rsidR="00390CA3" w:rsidRPr="00B405CA">
              <w:rPr>
                <w:rStyle w:val="Hyperlink"/>
                <w:rFonts w:ascii="Arial" w:hAnsi="Arial" w:cs="Arial"/>
                <w:noProof/>
              </w:rPr>
              <w:t>Norming</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_Toc86138499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6</w:t>
            </w:r>
            <w:r w:rsidR="00390CA3" w:rsidRPr="00B405CA">
              <w:rPr>
                <w:rFonts w:ascii="Arial" w:hAnsi="Arial" w:cs="Arial"/>
                <w:noProof/>
                <w:webHidden/>
              </w:rPr>
              <w:fldChar w:fldCharType="end"/>
            </w:r>
          </w:hyperlink>
        </w:p>
        <w:p w14:paraId="4DED94D0" w14:textId="1FC49C0B" w:rsidR="00390CA3" w:rsidRPr="00B405CA" w:rsidRDefault="005D4C66">
          <w:pPr>
            <w:pStyle w:val="TOC3"/>
            <w:tabs>
              <w:tab w:val="right" w:leader="dot" w:pos="9016"/>
            </w:tabs>
            <w:rPr>
              <w:rFonts w:ascii="Arial" w:eastAsiaTheme="minorEastAsia" w:hAnsi="Arial" w:cs="Arial"/>
              <w:noProof/>
              <w:lang w:eastAsia="en-GB"/>
            </w:rPr>
          </w:pPr>
          <w:hyperlink w:anchor="_Toc86138500" w:history="1">
            <w:r w:rsidR="00390CA3" w:rsidRPr="00B405CA">
              <w:rPr>
                <w:rStyle w:val="Hyperlink"/>
                <w:rFonts w:ascii="Arial" w:hAnsi="Arial" w:cs="Arial"/>
                <w:noProof/>
              </w:rPr>
              <w:t>Performing</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_Toc86138500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6</w:t>
            </w:r>
            <w:r w:rsidR="00390CA3" w:rsidRPr="00B405CA">
              <w:rPr>
                <w:rFonts w:ascii="Arial" w:hAnsi="Arial" w:cs="Arial"/>
                <w:noProof/>
                <w:webHidden/>
              </w:rPr>
              <w:fldChar w:fldCharType="end"/>
            </w:r>
          </w:hyperlink>
        </w:p>
        <w:p w14:paraId="2E72C8E1" w14:textId="2C14D5FC" w:rsidR="00390CA3" w:rsidRPr="00B405CA" w:rsidRDefault="005D4C66">
          <w:pPr>
            <w:pStyle w:val="TOC3"/>
            <w:tabs>
              <w:tab w:val="right" w:leader="dot" w:pos="9016"/>
            </w:tabs>
            <w:rPr>
              <w:rFonts w:ascii="Arial" w:eastAsiaTheme="minorEastAsia" w:hAnsi="Arial" w:cs="Arial"/>
              <w:noProof/>
              <w:lang w:eastAsia="en-GB"/>
            </w:rPr>
          </w:pPr>
          <w:hyperlink w:anchor="_Toc86138501" w:history="1">
            <w:r w:rsidR="00390CA3" w:rsidRPr="00B405CA">
              <w:rPr>
                <w:rStyle w:val="Hyperlink"/>
                <w:rFonts w:ascii="Arial" w:hAnsi="Arial" w:cs="Arial"/>
                <w:noProof/>
              </w:rPr>
              <w:t>A</w:t>
            </w:r>
            <w:r w:rsidR="004126FC">
              <w:rPr>
                <w:rStyle w:val="Hyperlink"/>
                <w:rFonts w:ascii="Arial" w:hAnsi="Arial" w:cs="Arial"/>
                <w:noProof/>
              </w:rPr>
              <w:t>djourning</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_Toc86138501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6</w:t>
            </w:r>
            <w:r w:rsidR="00390CA3" w:rsidRPr="00B405CA">
              <w:rPr>
                <w:rFonts w:ascii="Arial" w:hAnsi="Arial" w:cs="Arial"/>
                <w:noProof/>
                <w:webHidden/>
              </w:rPr>
              <w:fldChar w:fldCharType="end"/>
            </w:r>
          </w:hyperlink>
        </w:p>
        <w:p w14:paraId="04912700" w14:textId="76ADFDFE" w:rsidR="00390CA3" w:rsidRPr="00B405CA" w:rsidRDefault="005D4C66">
          <w:pPr>
            <w:pStyle w:val="TOC1"/>
            <w:tabs>
              <w:tab w:val="right" w:leader="dot" w:pos="9016"/>
            </w:tabs>
            <w:rPr>
              <w:rFonts w:ascii="Arial" w:eastAsiaTheme="minorEastAsia" w:hAnsi="Arial" w:cs="Arial"/>
              <w:noProof/>
              <w:lang w:eastAsia="en-GB"/>
            </w:rPr>
          </w:pPr>
          <w:hyperlink w:anchor="_Toc86138502" w:history="1">
            <w:r w:rsidR="00390CA3" w:rsidRPr="00B405CA">
              <w:rPr>
                <w:rStyle w:val="Hyperlink"/>
                <w:rFonts w:ascii="Arial" w:hAnsi="Arial" w:cs="Arial"/>
                <w:noProof/>
              </w:rPr>
              <w:t>Impact of effective teamwork in health care</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_Toc86138502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7</w:t>
            </w:r>
            <w:r w:rsidR="00390CA3" w:rsidRPr="00B405CA">
              <w:rPr>
                <w:rFonts w:ascii="Arial" w:hAnsi="Arial" w:cs="Arial"/>
                <w:noProof/>
                <w:webHidden/>
              </w:rPr>
              <w:fldChar w:fldCharType="end"/>
            </w:r>
          </w:hyperlink>
        </w:p>
        <w:p w14:paraId="4F91D482" w14:textId="7C0D28BA" w:rsidR="00390CA3" w:rsidRPr="00B405CA" w:rsidRDefault="005D4C66">
          <w:pPr>
            <w:pStyle w:val="TOC1"/>
            <w:tabs>
              <w:tab w:val="right" w:leader="dot" w:pos="9016"/>
            </w:tabs>
            <w:rPr>
              <w:rFonts w:ascii="Arial" w:eastAsiaTheme="minorEastAsia" w:hAnsi="Arial" w:cs="Arial"/>
              <w:noProof/>
              <w:lang w:eastAsia="en-GB"/>
            </w:rPr>
          </w:pPr>
          <w:hyperlink w:anchor="_Toc86138503" w:history="1">
            <w:r w:rsidR="00390CA3" w:rsidRPr="00B405CA">
              <w:rPr>
                <w:rStyle w:val="Hyperlink"/>
                <w:rFonts w:ascii="Arial" w:hAnsi="Arial" w:cs="Arial"/>
                <w:noProof/>
              </w:rPr>
              <w:t>Barriers to effective Teamwork</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_Toc86138503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8</w:t>
            </w:r>
            <w:r w:rsidR="00390CA3" w:rsidRPr="00B405CA">
              <w:rPr>
                <w:rFonts w:ascii="Arial" w:hAnsi="Arial" w:cs="Arial"/>
                <w:noProof/>
                <w:webHidden/>
              </w:rPr>
              <w:fldChar w:fldCharType="end"/>
            </w:r>
          </w:hyperlink>
        </w:p>
        <w:p w14:paraId="28927132" w14:textId="281B4DAA" w:rsidR="00390CA3" w:rsidRPr="00B405CA" w:rsidRDefault="005D4C66">
          <w:pPr>
            <w:pStyle w:val="TOC2"/>
            <w:tabs>
              <w:tab w:val="right" w:leader="dot" w:pos="9016"/>
            </w:tabs>
            <w:rPr>
              <w:rFonts w:ascii="Arial" w:eastAsiaTheme="minorEastAsia" w:hAnsi="Arial" w:cs="Arial"/>
              <w:noProof/>
              <w:lang w:eastAsia="en-GB"/>
            </w:rPr>
          </w:pPr>
          <w:hyperlink w:anchor="_Toc86138504" w:history="1">
            <w:r w:rsidR="00390CA3" w:rsidRPr="00B405CA">
              <w:rPr>
                <w:rStyle w:val="Hyperlink"/>
                <w:rFonts w:ascii="Arial" w:hAnsi="Arial" w:cs="Arial"/>
                <w:noProof/>
              </w:rPr>
              <w:t>Extra-work</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_Toc86138504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8</w:t>
            </w:r>
            <w:r w:rsidR="00390CA3" w:rsidRPr="00B405CA">
              <w:rPr>
                <w:rFonts w:ascii="Arial" w:hAnsi="Arial" w:cs="Arial"/>
                <w:noProof/>
                <w:webHidden/>
              </w:rPr>
              <w:fldChar w:fldCharType="end"/>
            </w:r>
          </w:hyperlink>
        </w:p>
        <w:p w14:paraId="150D4935" w14:textId="7F37B375" w:rsidR="00390CA3" w:rsidRPr="00B405CA" w:rsidRDefault="005D4C66">
          <w:pPr>
            <w:pStyle w:val="TOC2"/>
            <w:tabs>
              <w:tab w:val="right" w:leader="dot" w:pos="9016"/>
            </w:tabs>
            <w:rPr>
              <w:rFonts w:ascii="Arial" w:eastAsiaTheme="minorEastAsia" w:hAnsi="Arial" w:cs="Arial"/>
              <w:noProof/>
              <w:lang w:eastAsia="en-GB"/>
            </w:rPr>
          </w:pPr>
          <w:hyperlink w:anchor="_Toc86138505" w:history="1">
            <w:r w:rsidR="00390CA3" w:rsidRPr="00B405CA">
              <w:rPr>
                <w:rStyle w:val="Hyperlink"/>
                <w:rFonts w:ascii="Arial" w:hAnsi="Arial" w:cs="Arial"/>
                <w:noProof/>
              </w:rPr>
              <w:t>Slanted Influence over Decisions</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_Toc86138505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8</w:t>
            </w:r>
            <w:r w:rsidR="00390CA3" w:rsidRPr="00B405CA">
              <w:rPr>
                <w:rFonts w:ascii="Arial" w:hAnsi="Arial" w:cs="Arial"/>
                <w:noProof/>
                <w:webHidden/>
              </w:rPr>
              <w:fldChar w:fldCharType="end"/>
            </w:r>
          </w:hyperlink>
        </w:p>
        <w:p w14:paraId="39BE3904" w14:textId="2C7D66E0" w:rsidR="00390CA3" w:rsidRPr="00B405CA" w:rsidRDefault="005D4C66">
          <w:pPr>
            <w:pStyle w:val="TOC2"/>
            <w:tabs>
              <w:tab w:val="right" w:leader="dot" w:pos="9016"/>
            </w:tabs>
            <w:rPr>
              <w:rFonts w:ascii="Arial" w:eastAsiaTheme="minorEastAsia" w:hAnsi="Arial" w:cs="Arial"/>
              <w:noProof/>
              <w:lang w:eastAsia="en-GB"/>
            </w:rPr>
          </w:pPr>
          <w:hyperlink w:anchor="_Toc86138506" w:history="1">
            <w:r w:rsidR="00390CA3" w:rsidRPr="00B405CA">
              <w:rPr>
                <w:rStyle w:val="Hyperlink"/>
                <w:rFonts w:ascii="Arial" w:hAnsi="Arial" w:cs="Arial"/>
                <w:noProof/>
              </w:rPr>
              <w:t>Absence of Trust</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_Toc86138506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8</w:t>
            </w:r>
            <w:r w:rsidR="00390CA3" w:rsidRPr="00B405CA">
              <w:rPr>
                <w:rFonts w:ascii="Arial" w:hAnsi="Arial" w:cs="Arial"/>
                <w:noProof/>
                <w:webHidden/>
              </w:rPr>
              <w:fldChar w:fldCharType="end"/>
            </w:r>
          </w:hyperlink>
        </w:p>
        <w:p w14:paraId="519E2239" w14:textId="78C6006B" w:rsidR="00390CA3" w:rsidRPr="00B405CA" w:rsidRDefault="005D4C66">
          <w:pPr>
            <w:pStyle w:val="TOC2"/>
            <w:tabs>
              <w:tab w:val="right" w:leader="dot" w:pos="9016"/>
            </w:tabs>
            <w:rPr>
              <w:rFonts w:ascii="Arial" w:eastAsiaTheme="minorEastAsia" w:hAnsi="Arial" w:cs="Arial"/>
              <w:noProof/>
              <w:lang w:eastAsia="en-GB"/>
            </w:rPr>
          </w:pPr>
          <w:hyperlink w:anchor="_Toc86138507" w:history="1">
            <w:r w:rsidR="00390CA3" w:rsidRPr="00B405CA">
              <w:rPr>
                <w:rStyle w:val="Hyperlink"/>
                <w:rFonts w:ascii="Arial" w:hAnsi="Arial" w:cs="Arial"/>
                <w:noProof/>
              </w:rPr>
              <w:t>Clashes Hamper Progress</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_Toc86138507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8</w:t>
            </w:r>
            <w:r w:rsidR="00390CA3" w:rsidRPr="00B405CA">
              <w:rPr>
                <w:rFonts w:ascii="Arial" w:hAnsi="Arial" w:cs="Arial"/>
                <w:noProof/>
                <w:webHidden/>
              </w:rPr>
              <w:fldChar w:fldCharType="end"/>
            </w:r>
          </w:hyperlink>
        </w:p>
        <w:p w14:paraId="3A93C165" w14:textId="3B8EA0C4" w:rsidR="00390CA3" w:rsidRPr="00B405CA" w:rsidRDefault="005D4C66">
          <w:pPr>
            <w:pStyle w:val="TOC2"/>
            <w:tabs>
              <w:tab w:val="right" w:leader="dot" w:pos="9016"/>
            </w:tabs>
            <w:rPr>
              <w:rFonts w:ascii="Arial" w:eastAsiaTheme="minorEastAsia" w:hAnsi="Arial" w:cs="Arial"/>
              <w:noProof/>
              <w:lang w:eastAsia="en-GB"/>
            </w:rPr>
          </w:pPr>
          <w:hyperlink w:anchor="_Toc86138508" w:history="1">
            <w:r w:rsidR="00390CA3" w:rsidRPr="00B405CA">
              <w:rPr>
                <w:rStyle w:val="Hyperlink"/>
                <w:rFonts w:ascii="Arial" w:hAnsi="Arial" w:cs="Arial"/>
                <w:noProof/>
              </w:rPr>
              <w:t>Absence of Team or potentially Task Skills</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_Toc86138508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8</w:t>
            </w:r>
            <w:r w:rsidR="00390CA3" w:rsidRPr="00B405CA">
              <w:rPr>
                <w:rFonts w:ascii="Arial" w:hAnsi="Arial" w:cs="Arial"/>
                <w:noProof/>
                <w:webHidden/>
              </w:rPr>
              <w:fldChar w:fldCharType="end"/>
            </w:r>
          </w:hyperlink>
        </w:p>
        <w:p w14:paraId="516F0D9E" w14:textId="40C10CB5" w:rsidR="00390CA3" w:rsidRPr="00B405CA" w:rsidRDefault="005D4C66">
          <w:pPr>
            <w:pStyle w:val="TOC2"/>
            <w:tabs>
              <w:tab w:val="right" w:leader="dot" w:pos="9016"/>
            </w:tabs>
            <w:rPr>
              <w:rFonts w:ascii="Arial" w:eastAsiaTheme="minorEastAsia" w:hAnsi="Arial" w:cs="Arial"/>
              <w:noProof/>
              <w:lang w:eastAsia="en-GB"/>
            </w:rPr>
          </w:pPr>
          <w:hyperlink w:anchor="_Toc86138509" w:history="1">
            <w:r w:rsidR="00390CA3" w:rsidRPr="00B405CA">
              <w:rPr>
                <w:rStyle w:val="Hyperlink"/>
                <w:rFonts w:ascii="Arial" w:hAnsi="Arial" w:cs="Arial"/>
                <w:noProof/>
              </w:rPr>
              <w:t>Too large of a team</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_Toc86138509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9</w:t>
            </w:r>
            <w:r w:rsidR="00390CA3" w:rsidRPr="00B405CA">
              <w:rPr>
                <w:rFonts w:ascii="Arial" w:hAnsi="Arial" w:cs="Arial"/>
                <w:noProof/>
                <w:webHidden/>
              </w:rPr>
              <w:fldChar w:fldCharType="end"/>
            </w:r>
          </w:hyperlink>
        </w:p>
        <w:p w14:paraId="2C6A3CA4" w14:textId="41C2F614" w:rsidR="00390CA3" w:rsidRPr="00B405CA" w:rsidRDefault="005D4C66">
          <w:pPr>
            <w:pStyle w:val="TOC1"/>
            <w:tabs>
              <w:tab w:val="right" w:leader="dot" w:pos="9016"/>
            </w:tabs>
            <w:rPr>
              <w:rFonts w:ascii="Arial" w:eastAsiaTheme="minorEastAsia" w:hAnsi="Arial" w:cs="Arial"/>
              <w:noProof/>
              <w:lang w:eastAsia="en-GB"/>
            </w:rPr>
          </w:pPr>
          <w:hyperlink w:anchor="_Toc86138510" w:history="1">
            <w:r w:rsidR="00390CA3" w:rsidRPr="00B405CA">
              <w:rPr>
                <w:rStyle w:val="Hyperlink"/>
                <w:rFonts w:ascii="Arial" w:hAnsi="Arial" w:cs="Arial"/>
                <w:noProof/>
              </w:rPr>
              <w:t>Conclusion</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_Toc86138510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10</w:t>
            </w:r>
            <w:r w:rsidR="00390CA3" w:rsidRPr="00B405CA">
              <w:rPr>
                <w:rFonts w:ascii="Arial" w:hAnsi="Arial" w:cs="Arial"/>
                <w:noProof/>
                <w:webHidden/>
              </w:rPr>
              <w:fldChar w:fldCharType="end"/>
            </w:r>
          </w:hyperlink>
        </w:p>
        <w:p w14:paraId="02A53C0B" w14:textId="12FF72F8" w:rsidR="00390CA3" w:rsidRPr="00B405CA" w:rsidRDefault="005D4C66">
          <w:pPr>
            <w:pStyle w:val="TOC1"/>
            <w:tabs>
              <w:tab w:val="right" w:leader="dot" w:pos="9016"/>
            </w:tabs>
            <w:rPr>
              <w:rFonts w:ascii="Arial" w:eastAsiaTheme="minorEastAsia" w:hAnsi="Arial" w:cs="Arial"/>
              <w:noProof/>
              <w:lang w:eastAsia="en-GB"/>
            </w:rPr>
          </w:pPr>
          <w:hyperlink w:anchor="_Toc86138511" w:history="1">
            <w:r w:rsidR="00390CA3" w:rsidRPr="00B405CA">
              <w:rPr>
                <w:rStyle w:val="Hyperlink"/>
                <w:rFonts w:ascii="Arial" w:hAnsi="Arial" w:cs="Arial"/>
                <w:noProof/>
              </w:rPr>
              <w:t>References</w:t>
            </w:r>
            <w:r w:rsidR="00390CA3" w:rsidRPr="00B405CA">
              <w:rPr>
                <w:rFonts w:ascii="Arial" w:hAnsi="Arial" w:cs="Arial"/>
                <w:noProof/>
                <w:webHidden/>
              </w:rPr>
              <w:tab/>
            </w:r>
            <w:r w:rsidR="00390CA3" w:rsidRPr="00B405CA">
              <w:rPr>
                <w:rFonts w:ascii="Arial" w:hAnsi="Arial" w:cs="Arial"/>
                <w:noProof/>
                <w:webHidden/>
              </w:rPr>
              <w:fldChar w:fldCharType="begin"/>
            </w:r>
            <w:r w:rsidR="00390CA3" w:rsidRPr="00B405CA">
              <w:rPr>
                <w:rFonts w:ascii="Arial" w:hAnsi="Arial" w:cs="Arial"/>
                <w:noProof/>
                <w:webHidden/>
              </w:rPr>
              <w:instrText xml:space="preserve"> PAGEREF _Toc86138511 \h </w:instrText>
            </w:r>
            <w:r w:rsidR="00390CA3" w:rsidRPr="00B405CA">
              <w:rPr>
                <w:rFonts w:ascii="Arial" w:hAnsi="Arial" w:cs="Arial"/>
                <w:noProof/>
                <w:webHidden/>
              </w:rPr>
            </w:r>
            <w:r w:rsidR="00390CA3" w:rsidRPr="00B405CA">
              <w:rPr>
                <w:rFonts w:ascii="Arial" w:hAnsi="Arial" w:cs="Arial"/>
                <w:noProof/>
                <w:webHidden/>
              </w:rPr>
              <w:fldChar w:fldCharType="separate"/>
            </w:r>
            <w:r w:rsidR="00390CA3" w:rsidRPr="00B405CA">
              <w:rPr>
                <w:rFonts w:ascii="Arial" w:hAnsi="Arial" w:cs="Arial"/>
                <w:noProof/>
                <w:webHidden/>
              </w:rPr>
              <w:t>11</w:t>
            </w:r>
            <w:r w:rsidR="00390CA3" w:rsidRPr="00B405CA">
              <w:rPr>
                <w:rFonts w:ascii="Arial" w:hAnsi="Arial" w:cs="Arial"/>
                <w:noProof/>
                <w:webHidden/>
              </w:rPr>
              <w:fldChar w:fldCharType="end"/>
            </w:r>
          </w:hyperlink>
        </w:p>
        <w:p w14:paraId="62009D93" w14:textId="6CEA4E16" w:rsidR="00390CA3" w:rsidRPr="00B405CA" w:rsidRDefault="00390CA3">
          <w:pPr>
            <w:rPr>
              <w:rFonts w:ascii="Arial" w:hAnsi="Arial" w:cs="Arial"/>
            </w:rPr>
          </w:pPr>
          <w:r w:rsidRPr="00B405CA">
            <w:rPr>
              <w:rFonts w:ascii="Arial" w:hAnsi="Arial" w:cs="Arial"/>
              <w:b/>
              <w:bCs/>
              <w:noProof/>
            </w:rPr>
            <w:fldChar w:fldCharType="end"/>
          </w:r>
        </w:p>
      </w:sdtContent>
    </w:sdt>
    <w:p w14:paraId="7DA5D8A7" w14:textId="238642B3" w:rsidR="00127AE9" w:rsidRPr="00B405CA" w:rsidRDefault="00920F5B" w:rsidP="0077057C">
      <w:pPr>
        <w:rPr>
          <w:rFonts w:ascii="Arial" w:hAnsi="Arial" w:cs="Arial"/>
        </w:rPr>
      </w:pPr>
      <w:r w:rsidRPr="00B405CA">
        <w:rPr>
          <w:rFonts w:ascii="Arial" w:hAnsi="Arial" w:cs="Arial"/>
        </w:rPr>
        <w:br w:type="page"/>
      </w:r>
    </w:p>
    <w:p w14:paraId="1BA3C5A3" w14:textId="74E1BF66" w:rsidR="004126FC" w:rsidRPr="004126FC" w:rsidRDefault="00EB173A" w:rsidP="004126FC">
      <w:pPr>
        <w:pStyle w:val="Heading1"/>
        <w:jc w:val="center"/>
        <w:rPr>
          <w:rFonts w:ascii="Arial" w:hAnsi="Arial" w:cs="Arial"/>
        </w:rPr>
      </w:pPr>
      <w:bookmarkStart w:id="0" w:name="_Toc86138489"/>
      <w:r w:rsidRPr="00B405CA">
        <w:rPr>
          <w:rFonts w:ascii="Arial" w:hAnsi="Arial" w:cs="Arial"/>
        </w:rPr>
        <w:lastRenderedPageBreak/>
        <w:t>Introduction</w:t>
      </w:r>
      <w:bookmarkEnd w:id="0"/>
    </w:p>
    <w:p w14:paraId="6FEDAEF3" w14:textId="3305A475" w:rsidR="00EB173A" w:rsidRDefault="0079575E" w:rsidP="0077057C">
      <w:pPr>
        <w:rPr>
          <w:rFonts w:ascii="Arial" w:hAnsi="Arial" w:cs="Arial"/>
        </w:rPr>
      </w:pPr>
      <w:r w:rsidRPr="00B405CA">
        <w:rPr>
          <w:rFonts w:ascii="Arial" w:hAnsi="Arial" w:cs="Arial"/>
        </w:rPr>
        <w:t xml:space="preserve">In this </w:t>
      </w:r>
      <w:r w:rsidR="004126FC">
        <w:rPr>
          <w:rFonts w:ascii="Arial" w:hAnsi="Arial" w:cs="Arial"/>
        </w:rPr>
        <w:t>report</w:t>
      </w:r>
      <w:r w:rsidRPr="00B405CA">
        <w:rPr>
          <w:rFonts w:ascii="Arial" w:hAnsi="Arial" w:cs="Arial"/>
        </w:rPr>
        <w:t xml:space="preserve"> I will talk about </w:t>
      </w:r>
      <w:r w:rsidR="00353841" w:rsidRPr="00B405CA">
        <w:rPr>
          <w:rFonts w:ascii="Arial" w:hAnsi="Arial" w:cs="Arial"/>
        </w:rPr>
        <w:t>teamwork and why it is important,</w:t>
      </w:r>
      <w:r w:rsidR="00A53978" w:rsidRPr="00B405CA">
        <w:rPr>
          <w:rFonts w:ascii="Arial" w:hAnsi="Arial" w:cs="Arial"/>
        </w:rPr>
        <w:t xml:space="preserve"> the barriers to develop an effective team</w:t>
      </w:r>
      <w:r w:rsidR="00E2376B" w:rsidRPr="00B405CA">
        <w:rPr>
          <w:rFonts w:ascii="Arial" w:hAnsi="Arial" w:cs="Arial"/>
        </w:rPr>
        <w:t xml:space="preserve">, </w:t>
      </w:r>
      <w:r w:rsidR="00A53978" w:rsidRPr="00B405CA">
        <w:rPr>
          <w:rFonts w:ascii="Arial" w:hAnsi="Arial" w:cs="Arial"/>
        </w:rPr>
        <w:t>Tuckman’s team development model</w:t>
      </w:r>
      <w:r w:rsidR="00353841" w:rsidRPr="00B405CA">
        <w:rPr>
          <w:rFonts w:ascii="Arial" w:hAnsi="Arial" w:cs="Arial"/>
        </w:rPr>
        <w:t xml:space="preserve"> as well as</w:t>
      </w:r>
      <w:r w:rsidR="00846391" w:rsidRPr="00B405CA">
        <w:rPr>
          <w:rFonts w:ascii="Arial" w:hAnsi="Arial" w:cs="Arial"/>
        </w:rPr>
        <w:t xml:space="preserve"> how Trinity Social Care home can use it to foster effective teamwork,</w:t>
      </w:r>
      <w:r w:rsidR="00353841" w:rsidRPr="00B405CA">
        <w:rPr>
          <w:rFonts w:ascii="Arial" w:hAnsi="Arial" w:cs="Arial"/>
        </w:rPr>
        <w:t xml:space="preserve"> </w:t>
      </w:r>
      <w:r w:rsidR="006F0486" w:rsidRPr="00B405CA">
        <w:rPr>
          <w:rFonts w:ascii="Arial" w:hAnsi="Arial" w:cs="Arial"/>
        </w:rPr>
        <w:t>the roles within a team</w:t>
      </w:r>
      <w:r w:rsidR="00AF3D91" w:rsidRPr="00B405CA">
        <w:rPr>
          <w:rFonts w:ascii="Arial" w:hAnsi="Arial" w:cs="Arial"/>
        </w:rPr>
        <w:t xml:space="preserve"> </w:t>
      </w:r>
      <w:r w:rsidR="006F0486" w:rsidRPr="00B405CA">
        <w:rPr>
          <w:rFonts w:ascii="Arial" w:hAnsi="Arial" w:cs="Arial"/>
        </w:rPr>
        <w:t>where I will showcase Belbin’s team roles</w:t>
      </w:r>
      <w:r w:rsidR="00636767" w:rsidRPr="00B405CA">
        <w:rPr>
          <w:rFonts w:ascii="Arial" w:hAnsi="Arial" w:cs="Arial"/>
        </w:rPr>
        <w:t xml:space="preserve"> mode</w:t>
      </w:r>
      <w:r w:rsidR="00FF6A37" w:rsidRPr="00B405CA">
        <w:rPr>
          <w:rFonts w:ascii="Arial" w:hAnsi="Arial" w:cs="Arial"/>
        </w:rPr>
        <w:t>l, and</w:t>
      </w:r>
      <w:r w:rsidR="006772D1" w:rsidRPr="00B405CA">
        <w:rPr>
          <w:rFonts w:ascii="Arial" w:hAnsi="Arial" w:cs="Arial"/>
        </w:rPr>
        <w:t xml:space="preserve"> </w:t>
      </w:r>
      <w:r w:rsidR="00896F4E" w:rsidRPr="00B405CA">
        <w:rPr>
          <w:rFonts w:ascii="Arial" w:hAnsi="Arial" w:cs="Arial"/>
        </w:rPr>
        <w:t>the impact this would all have in a health and social care setting.</w:t>
      </w:r>
    </w:p>
    <w:p w14:paraId="7A82E64E" w14:textId="77777777" w:rsidR="00E96A6B" w:rsidRPr="00B405CA" w:rsidRDefault="00E96A6B" w:rsidP="0077057C">
      <w:pPr>
        <w:rPr>
          <w:rFonts w:ascii="Arial" w:hAnsi="Arial" w:cs="Arial"/>
        </w:rPr>
      </w:pPr>
    </w:p>
    <w:p w14:paraId="534439D7" w14:textId="445610C3" w:rsidR="00C3087C" w:rsidRPr="00B405CA" w:rsidRDefault="00CC704F" w:rsidP="0090470F">
      <w:pPr>
        <w:pStyle w:val="Heading2"/>
        <w:rPr>
          <w:rFonts w:ascii="Arial" w:hAnsi="Arial" w:cs="Arial"/>
        </w:rPr>
      </w:pPr>
      <w:bookmarkStart w:id="1" w:name="_Toc86138490"/>
      <w:r w:rsidRPr="00B405CA">
        <w:rPr>
          <w:rFonts w:ascii="Arial" w:hAnsi="Arial" w:cs="Arial"/>
        </w:rPr>
        <w:t>What is a team?</w:t>
      </w:r>
      <w:bookmarkEnd w:id="1"/>
    </w:p>
    <w:p w14:paraId="4E04CDE0" w14:textId="03F17114" w:rsidR="00CC704F" w:rsidRDefault="00CC704F" w:rsidP="00186A21">
      <w:pPr>
        <w:rPr>
          <w:rFonts w:ascii="Arial" w:hAnsi="Arial" w:cs="Arial"/>
        </w:rPr>
      </w:pPr>
      <w:r w:rsidRPr="00B405CA">
        <w:rPr>
          <w:rFonts w:ascii="Arial" w:hAnsi="Arial" w:cs="Arial"/>
        </w:rPr>
        <w:t xml:space="preserve">One of the effective ways for a business to coordinate representatives is in </w:t>
      </w:r>
      <w:r w:rsidR="00776C28" w:rsidRPr="00B405CA">
        <w:rPr>
          <w:rFonts w:ascii="Arial" w:hAnsi="Arial" w:cs="Arial"/>
        </w:rPr>
        <w:t>teams</w:t>
      </w:r>
      <w:r w:rsidRPr="00B405CA">
        <w:rPr>
          <w:rFonts w:ascii="Arial" w:hAnsi="Arial" w:cs="Arial"/>
        </w:rPr>
        <w:t xml:space="preserve">. A </w:t>
      </w:r>
      <w:r w:rsidR="00776C28" w:rsidRPr="00B405CA">
        <w:rPr>
          <w:rFonts w:ascii="Arial" w:hAnsi="Arial" w:cs="Arial"/>
        </w:rPr>
        <w:t>team</w:t>
      </w:r>
      <w:r w:rsidRPr="00B405CA">
        <w:rPr>
          <w:rFonts w:ascii="Arial" w:hAnsi="Arial" w:cs="Arial"/>
        </w:rPr>
        <w:t xml:space="preserve"> is comprised of at least two individuals who cooperate to accomplish a shared objective. </w:t>
      </w:r>
      <w:r w:rsidR="00776C28" w:rsidRPr="00B405CA">
        <w:rPr>
          <w:rFonts w:ascii="Arial" w:hAnsi="Arial" w:cs="Arial"/>
        </w:rPr>
        <w:t>Team</w:t>
      </w:r>
      <w:r w:rsidRPr="00B405CA">
        <w:rPr>
          <w:rFonts w:ascii="Arial" w:hAnsi="Arial" w:cs="Arial"/>
        </w:rPr>
        <w:t xml:space="preserve">s offer an option in contrast to an upward hierarchy of leadership and are a significantly more comprehensive way to deal with business association, </w:t>
      </w:r>
      <w:r w:rsidR="00776C28" w:rsidRPr="00B405CA">
        <w:rPr>
          <w:rFonts w:ascii="Arial" w:hAnsi="Arial" w:cs="Arial"/>
        </w:rPr>
        <w:t>t</w:t>
      </w:r>
      <w:r w:rsidRPr="00B405CA">
        <w:rPr>
          <w:rFonts w:ascii="Arial" w:hAnsi="Arial" w:cs="Arial"/>
        </w:rPr>
        <w:t xml:space="preserve">eams are turning out to be more normal in the business world today. </w:t>
      </w:r>
      <w:r w:rsidR="00E37AE9" w:rsidRPr="00B405CA">
        <w:rPr>
          <w:rFonts w:ascii="Arial" w:hAnsi="Arial" w:cs="Arial"/>
        </w:rPr>
        <w:t xml:space="preserve">Stack (2018) </w:t>
      </w:r>
      <w:r w:rsidR="00555392" w:rsidRPr="00B405CA">
        <w:rPr>
          <w:rFonts w:ascii="Arial" w:hAnsi="Arial" w:cs="Arial"/>
        </w:rPr>
        <w:t>says</w:t>
      </w:r>
      <w:r w:rsidR="00246BA8" w:rsidRPr="00B405CA">
        <w:rPr>
          <w:rFonts w:ascii="Arial" w:hAnsi="Arial" w:cs="Arial"/>
        </w:rPr>
        <w:t xml:space="preserve"> ‘a team shares a common </w:t>
      </w:r>
      <w:r w:rsidR="004126FC" w:rsidRPr="00B405CA">
        <w:rPr>
          <w:rFonts w:ascii="Arial" w:hAnsi="Arial" w:cs="Arial"/>
        </w:rPr>
        <w:t>purpose,</w:t>
      </w:r>
      <w:r w:rsidR="00555392" w:rsidRPr="00B405CA">
        <w:rPr>
          <w:rFonts w:ascii="Arial" w:hAnsi="Arial" w:cs="Arial"/>
        </w:rPr>
        <w:t xml:space="preserve"> and its members are reliant on each other to achieve their goals.’</w:t>
      </w:r>
    </w:p>
    <w:p w14:paraId="608BCA01" w14:textId="6C4CF7C6" w:rsidR="004126FC" w:rsidRDefault="004126FC" w:rsidP="00186A21">
      <w:pPr>
        <w:rPr>
          <w:rFonts w:ascii="Arial" w:hAnsi="Arial" w:cs="Arial"/>
        </w:rPr>
      </w:pPr>
      <w:r>
        <w:rPr>
          <w:rFonts w:ascii="Arial" w:hAnsi="Arial" w:cs="Arial"/>
        </w:rPr>
        <w:t xml:space="preserve">  </w:t>
      </w:r>
    </w:p>
    <w:p w14:paraId="188E0A14" w14:textId="4F69E6B1" w:rsidR="004126FC" w:rsidRDefault="004126FC" w:rsidP="00186A21">
      <w:pPr>
        <w:rPr>
          <w:rFonts w:ascii="Arial" w:hAnsi="Arial" w:cs="Arial"/>
        </w:rPr>
      </w:pPr>
    </w:p>
    <w:p w14:paraId="68C40DE6" w14:textId="02B7D21B" w:rsidR="00CC704F" w:rsidRPr="00B405CA" w:rsidRDefault="00E31455" w:rsidP="0090470F">
      <w:pPr>
        <w:pStyle w:val="Heading2"/>
        <w:rPr>
          <w:rFonts w:ascii="Arial" w:hAnsi="Arial" w:cs="Arial"/>
        </w:rPr>
      </w:pPr>
      <w:bookmarkStart w:id="2" w:name="_Toc86138491"/>
      <w:r w:rsidRPr="00B405CA">
        <w:rPr>
          <w:rFonts w:ascii="Arial" w:hAnsi="Arial" w:cs="Arial"/>
        </w:rPr>
        <w:t>Why do we need teamwork?</w:t>
      </w:r>
      <w:bookmarkEnd w:id="2"/>
    </w:p>
    <w:p w14:paraId="5A0FE46E" w14:textId="77777777" w:rsidR="0007207D" w:rsidRPr="00B405CA" w:rsidRDefault="0007207D" w:rsidP="0077057C">
      <w:pPr>
        <w:rPr>
          <w:rFonts w:ascii="Arial" w:hAnsi="Arial" w:cs="Arial"/>
        </w:rPr>
      </w:pPr>
      <w:r w:rsidRPr="00B405CA">
        <w:rPr>
          <w:rFonts w:ascii="Arial" w:hAnsi="Arial" w:cs="Arial"/>
        </w:rPr>
        <w:t>Today, in a world that is progressively evolved, organizations should be progressively changing to adjust to their current circumstance.</w:t>
      </w:r>
    </w:p>
    <w:p w14:paraId="6CFBD919" w14:textId="27D2B8FF" w:rsidR="00E416CB" w:rsidRPr="00B405CA" w:rsidRDefault="00F574AB" w:rsidP="0077057C">
      <w:pPr>
        <w:rPr>
          <w:rFonts w:ascii="Arial" w:hAnsi="Arial" w:cs="Arial"/>
        </w:rPr>
      </w:pPr>
      <w:r w:rsidRPr="00B405CA">
        <w:rPr>
          <w:rFonts w:ascii="Arial" w:hAnsi="Arial" w:cs="Arial"/>
        </w:rPr>
        <w:t>Dyer and Dyer (2019) said ‘</w:t>
      </w:r>
      <w:r w:rsidR="00AE60FF" w:rsidRPr="00B405CA">
        <w:rPr>
          <w:rFonts w:ascii="Arial" w:hAnsi="Arial" w:cs="Arial"/>
        </w:rPr>
        <w:t>Teamwork is the hallmark of success in sports and in business.</w:t>
      </w:r>
      <w:r w:rsidRPr="00B405CA">
        <w:rPr>
          <w:rFonts w:ascii="Arial" w:hAnsi="Arial" w:cs="Arial"/>
        </w:rPr>
        <w:t>’</w:t>
      </w:r>
    </w:p>
    <w:p w14:paraId="2EBA1CA5" w14:textId="7E4D78C3" w:rsidR="007F76A8" w:rsidRPr="00B405CA" w:rsidRDefault="0059451D" w:rsidP="0059451D">
      <w:pPr>
        <w:rPr>
          <w:rFonts w:ascii="Arial" w:hAnsi="Arial" w:cs="Arial"/>
        </w:rPr>
      </w:pPr>
      <w:r w:rsidRPr="00B405CA">
        <w:rPr>
          <w:rFonts w:ascii="Arial" w:hAnsi="Arial" w:cs="Arial"/>
        </w:rPr>
        <w:t xml:space="preserve">Cooperation and respect for other team members in any organization is fundamental. In this sense, working </w:t>
      </w:r>
      <w:r w:rsidR="00AC7F8B" w:rsidRPr="00B405CA">
        <w:rPr>
          <w:rFonts w:ascii="Arial" w:hAnsi="Arial" w:cs="Arial"/>
        </w:rPr>
        <w:t>together fosters</w:t>
      </w:r>
      <w:r w:rsidRPr="00B405CA">
        <w:rPr>
          <w:rFonts w:ascii="Arial" w:hAnsi="Arial" w:cs="Arial"/>
        </w:rPr>
        <w:t xml:space="preserve"> team spirit, which is the attitude that empowers individuals to function admirably </w:t>
      </w:r>
      <w:r w:rsidR="007F6016" w:rsidRPr="00B405CA">
        <w:rPr>
          <w:rFonts w:ascii="Arial" w:hAnsi="Arial" w:cs="Arial"/>
        </w:rPr>
        <w:t xml:space="preserve">on a </w:t>
      </w:r>
      <w:r w:rsidR="00C32F83" w:rsidRPr="00B405CA">
        <w:rPr>
          <w:rFonts w:ascii="Arial" w:hAnsi="Arial" w:cs="Arial"/>
        </w:rPr>
        <w:t>team</w:t>
      </w:r>
      <w:r w:rsidR="007F76A8" w:rsidRPr="00B405CA">
        <w:rPr>
          <w:rFonts w:ascii="Arial" w:hAnsi="Arial" w:cs="Arial"/>
        </w:rPr>
        <w:t xml:space="preserve">, </w:t>
      </w:r>
      <w:r w:rsidR="007F6016" w:rsidRPr="00B405CA">
        <w:rPr>
          <w:rFonts w:ascii="Arial" w:hAnsi="Arial" w:cs="Arial"/>
        </w:rPr>
        <w:t>willing to</w:t>
      </w:r>
      <w:r w:rsidR="007F76A8" w:rsidRPr="00B405CA">
        <w:rPr>
          <w:rFonts w:ascii="Arial" w:hAnsi="Arial" w:cs="Arial"/>
        </w:rPr>
        <w:t xml:space="preserve"> succeed or fail together.</w:t>
      </w:r>
    </w:p>
    <w:p w14:paraId="05A93E3B" w14:textId="77777777" w:rsidR="00DE6288" w:rsidRPr="00B405CA" w:rsidRDefault="00DE6288" w:rsidP="0059451D">
      <w:pPr>
        <w:rPr>
          <w:rFonts w:ascii="Arial" w:hAnsi="Arial" w:cs="Arial"/>
        </w:rPr>
      </w:pPr>
    </w:p>
    <w:p w14:paraId="1D79DD30" w14:textId="77777777" w:rsidR="00E33F4C" w:rsidRPr="00B405CA" w:rsidRDefault="00E33F4C" w:rsidP="001D42C2">
      <w:pPr>
        <w:rPr>
          <w:rFonts w:ascii="Arial" w:hAnsi="Arial" w:cs="Arial"/>
        </w:rPr>
      </w:pPr>
    </w:p>
    <w:p w14:paraId="0AB3A1DF" w14:textId="43444F48" w:rsidR="00127AE9" w:rsidRPr="00B405CA" w:rsidRDefault="00127AE9" w:rsidP="00173802">
      <w:pPr>
        <w:rPr>
          <w:rFonts w:ascii="Arial" w:hAnsi="Arial" w:cs="Arial"/>
        </w:rPr>
      </w:pPr>
    </w:p>
    <w:p w14:paraId="2EA25B44" w14:textId="25941EF0" w:rsidR="0090470F" w:rsidRPr="00B405CA" w:rsidRDefault="0090470F" w:rsidP="00173802">
      <w:pPr>
        <w:rPr>
          <w:rFonts w:ascii="Arial" w:hAnsi="Arial" w:cs="Arial"/>
        </w:rPr>
      </w:pPr>
    </w:p>
    <w:p w14:paraId="7B3260E7" w14:textId="59B07B93" w:rsidR="00173802" w:rsidRPr="00B405CA" w:rsidRDefault="00173802" w:rsidP="004126FC">
      <w:pPr>
        <w:pStyle w:val="Heading1"/>
        <w:rPr>
          <w:rFonts w:ascii="Arial" w:hAnsi="Arial" w:cs="Arial"/>
        </w:rPr>
      </w:pPr>
      <w:bookmarkStart w:id="3" w:name="_Toc86138492"/>
      <w:r w:rsidRPr="00B405CA">
        <w:rPr>
          <w:rFonts w:ascii="Arial" w:hAnsi="Arial" w:cs="Arial"/>
        </w:rPr>
        <w:t>The types of roles that are needed to create a cohesive and effective team</w:t>
      </w:r>
      <w:bookmarkEnd w:id="3"/>
    </w:p>
    <w:p w14:paraId="171FC9F2" w14:textId="591AB02E" w:rsidR="00173802" w:rsidRPr="00B405CA" w:rsidRDefault="00173802" w:rsidP="00173802">
      <w:pPr>
        <w:rPr>
          <w:rFonts w:ascii="Arial" w:hAnsi="Arial" w:cs="Arial"/>
        </w:rPr>
      </w:pPr>
      <w:r w:rsidRPr="00B405CA">
        <w:rPr>
          <w:rFonts w:ascii="Arial" w:hAnsi="Arial" w:cs="Arial"/>
        </w:rPr>
        <w:t>Belbin and his group started to distinguish separate types of conduct, every one of which was framed in group commitments or ‘‘group roles’’. Belbin (2010) goes on to say that ‘individuals eventually arrive at a stable pattern of association with their fellows based on personality propensity’, this goes to show that it is important to keep in mind which role people fit before assembling a team.</w:t>
      </w:r>
      <w:r w:rsidR="00630C08" w:rsidRPr="00B405CA">
        <w:rPr>
          <w:rFonts w:ascii="Arial" w:hAnsi="Arial" w:cs="Arial"/>
        </w:rPr>
        <w:t xml:space="preserve"> </w:t>
      </w:r>
    </w:p>
    <w:p w14:paraId="789BBFBE" w14:textId="2CDE692E" w:rsidR="003357A6" w:rsidRPr="00B405CA" w:rsidRDefault="00173802" w:rsidP="00173802">
      <w:pPr>
        <w:rPr>
          <w:rFonts w:ascii="Arial" w:hAnsi="Arial" w:cs="Arial"/>
        </w:rPr>
      </w:pPr>
      <w:r w:rsidRPr="00B405CA">
        <w:rPr>
          <w:rFonts w:ascii="Arial" w:hAnsi="Arial" w:cs="Arial"/>
        </w:rPr>
        <w:t xml:space="preserve">Their work uncovered nine prototype roles within teams, all of which have fundamental parts to play in effective collaboration over the long run. </w:t>
      </w:r>
    </w:p>
    <w:p w14:paraId="3992F905" w14:textId="0A17D689" w:rsidR="00173802" w:rsidRPr="00B405CA" w:rsidRDefault="00823DF0" w:rsidP="00173802">
      <w:pPr>
        <w:rPr>
          <w:rFonts w:ascii="Arial" w:hAnsi="Arial" w:cs="Arial"/>
        </w:rPr>
      </w:pPr>
      <w:r w:rsidRPr="00B405CA">
        <w:rPr>
          <w:rFonts w:ascii="Arial" w:hAnsi="Arial" w:cs="Arial"/>
        </w:rPr>
        <w:t>It is important to recognize these roles,</w:t>
      </w:r>
      <w:r w:rsidR="00B0624D" w:rsidRPr="00B405CA">
        <w:rPr>
          <w:rFonts w:ascii="Arial" w:hAnsi="Arial" w:cs="Arial"/>
        </w:rPr>
        <w:t xml:space="preserve"> as Furnham (2008) says, ‘nearly all managers</w:t>
      </w:r>
      <w:r w:rsidR="003357A6" w:rsidRPr="00B405CA">
        <w:rPr>
          <w:rFonts w:ascii="Arial" w:hAnsi="Arial" w:cs="Arial"/>
        </w:rPr>
        <w:t xml:space="preserve"> are mandated with development and training responsibilities’, and to do this correctly one would need to identify what type of worker they’re dealing with.</w:t>
      </w:r>
    </w:p>
    <w:p w14:paraId="5667FFD2" w14:textId="77777777" w:rsidR="00173802" w:rsidRPr="00B405CA" w:rsidRDefault="00173802" w:rsidP="0090470F">
      <w:pPr>
        <w:pStyle w:val="Heading2"/>
        <w:rPr>
          <w:rFonts w:ascii="Arial" w:hAnsi="Arial" w:cs="Arial"/>
        </w:rPr>
      </w:pPr>
      <w:bookmarkStart w:id="4" w:name="_Toc86138493"/>
      <w:r w:rsidRPr="00B405CA">
        <w:rPr>
          <w:rFonts w:ascii="Arial" w:hAnsi="Arial" w:cs="Arial"/>
        </w:rPr>
        <w:lastRenderedPageBreak/>
        <w:t>Roles</w:t>
      </w:r>
      <w:bookmarkEnd w:id="4"/>
    </w:p>
    <w:p w14:paraId="6ECDEE4F" w14:textId="0571B380" w:rsidR="00173802" w:rsidRPr="00B405CA" w:rsidRDefault="00173802" w:rsidP="00173802">
      <w:pPr>
        <w:rPr>
          <w:rFonts w:ascii="Arial" w:hAnsi="Arial" w:cs="Arial"/>
        </w:rPr>
      </w:pPr>
      <w:r w:rsidRPr="00B405CA">
        <w:rPr>
          <w:rFonts w:ascii="Arial" w:hAnsi="Arial" w:cs="Arial"/>
        </w:rPr>
        <w:t xml:space="preserve">The roles consist of: Resource Investigator, </w:t>
      </w:r>
      <w:r w:rsidR="004126FC" w:rsidRPr="00B405CA">
        <w:rPr>
          <w:rFonts w:ascii="Arial" w:hAnsi="Arial" w:cs="Arial"/>
        </w:rPr>
        <w:t>team worker</w:t>
      </w:r>
      <w:r w:rsidRPr="00B405CA">
        <w:rPr>
          <w:rFonts w:ascii="Arial" w:hAnsi="Arial" w:cs="Arial"/>
        </w:rPr>
        <w:t>, co-ordinator, plant, monitor evaluator, specialist, shaper, implementer and complete finisher.</w:t>
      </w:r>
    </w:p>
    <w:p w14:paraId="6D3C306D" w14:textId="485A45B2" w:rsidR="00173802" w:rsidRPr="00B405CA" w:rsidRDefault="00173802" w:rsidP="00173802">
      <w:pPr>
        <w:rPr>
          <w:rFonts w:ascii="Arial" w:hAnsi="Arial" w:cs="Arial"/>
        </w:rPr>
      </w:pPr>
      <w:r w:rsidRPr="00B405CA">
        <w:rPr>
          <w:rFonts w:ascii="Arial" w:hAnsi="Arial" w:cs="Arial"/>
        </w:rPr>
        <w:t xml:space="preserve">Every one of these are the parts of a group, </w:t>
      </w:r>
      <w:r w:rsidR="004126FC" w:rsidRPr="00B405CA">
        <w:rPr>
          <w:rFonts w:ascii="Arial" w:hAnsi="Arial" w:cs="Arial"/>
        </w:rPr>
        <w:t>however,</w:t>
      </w:r>
      <w:r w:rsidRPr="00B405CA">
        <w:rPr>
          <w:rFonts w:ascii="Arial" w:hAnsi="Arial" w:cs="Arial"/>
        </w:rPr>
        <w:t xml:space="preserve"> keep in mind that these need not be exclusive. A monitor can cover other roles if the need </w:t>
      </w:r>
      <w:r w:rsidR="004126FC" w:rsidRPr="00B405CA">
        <w:rPr>
          <w:rFonts w:ascii="Arial" w:hAnsi="Arial" w:cs="Arial"/>
        </w:rPr>
        <w:t>arises and</w:t>
      </w:r>
      <w:r w:rsidRPr="00B405CA">
        <w:rPr>
          <w:rFonts w:ascii="Arial" w:hAnsi="Arial" w:cs="Arial"/>
        </w:rPr>
        <w:t xml:space="preserve"> do a good job at it. It would however be excessive that the group would have three co-ordinators and two monitors. </w:t>
      </w:r>
    </w:p>
    <w:p w14:paraId="391ABCCF" w14:textId="468FB1C2" w:rsidR="00173802" w:rsidRPr="00B405CA" w:rsidRDefault="00173802" w:rsidP="00173802">
      <w:pPr>
        <w:rPr>
          <w:rFonts w:ascii="Arial" w:hAnsi="Arial" w:cs="Arial"/>
        </w:rPr>
      </w:pPr>
      <w:r w:rsidRPr="00B405CA">
        <w:rPr>
          <w:rFonts w:ascii="Arial" w:hAnsi="Arial" w:cs="Arial"/>
        </w:rPr>
        <w:t xml:space="preserve">The expectations for the roles are as </w:t>
      </w:r>
      <w:r w:rsidR="004126FC" w:rsidRPr="00B405CA">
        <w:rPr>
          <w:rFonts w:ascii="Arial" w:hAnsi="Arial" w:cs="Arial"/>
        </w:rPr>
        <w:t>follow.</w:t>
      </w:r>
    </w:p>
    <w:p w14:paraId="53D670D2" w14:textId="2B0096DB" w:rsidR="00173802" w:rsidRPr="00B405CA" w:rsidRDefault="00173802" w:rsidP="00173802">
      <w:pPr>
        <w:pStyle w:val="ListParagraph"/>
        <w:numPr>
          <w:ilvl w:val="0"/>
          <w:numId w:val="10"/>
        </w:numPr>
        <w:rPr>
          <w:rFonts w:ascii="Arial" w:hAnsi="Arial" w:cs="Arial"/>
        </w:rPr>
      </w:pPr>
      <w:r w:rsidRPr="00B405CA">
        <w:rPr>
          <w:rFonts w:ascii="Arial" w:hAnsi="Arial" w:cs="Arial"/>
        </w:rPr>
        <w:t>Resource investigator: Outgoing enthusiastic individuals that inquire about ideas and showcase them to the rest of the team.</w:t>
      </w:r>
    </w:p>
    <w:p w14:paraId="44CCA1FC" w14:textId="5CDA93F5" w:rsidR="00173802" w:rsidRPr="00B405CA" w:rsidRDefault="004126FC" w:rsidP="00173802">
      <w:pPr>
        <w:pStyle w:val="ListParagraph"/>
        <w:numPr>
          <w:ilvl w:val="0"/>
          <w:numId w:val="10"/>
        </w:numPr>
        <w:rPr>
          <w:rFonts w:ascii="Arial" w:hAnsi="Arial" w:cs="Arial"/>
        </w:rPr>
      </w:pPr>
      <w:r w:rsidRPr="00B405CA">
        <w:rPr>
          <w:rFonts w:ascii="Arial" w:hAnsi="Arial" w:cs="Arial"/>
        </w:rPr>
        <w:t>Team worker</w:t>
      </w:r>
      <w:r w:rsidR="00173802" w:rsidRPr="00B405CA">
        <w:rPr>
          <w:rFonts w:ascii="Arial" w:hAnsi="Arial" w:cs="Arial"/>
        </w:rPr>
        <w:t>: Highly perceptive and understanding individual that helps the team stay together and work in unison, they tend to pick up the work where others need help or have failed.</w:t>
      </w:r>
    </w:p>
    <w:p w14:paraId="53685BC1" w14:textId="1A5DFE21" w:rsidR="00173802" w:rsidRPr="00B405CA" w:rsidRDefault="00173802" w:rsidP="00173802">
      <w:pPr>
        <w:pStyle w:val="ListParagraph"/>
        <w:numPr>
          <w:ilvl w:val="0"/>
          <w:numId w:val="10"/>
        </w:numPr>
        <w:rPr>
          <w:rFonts w:ascii="Arial" w:hAnsi="Arial" w:cs="Arial"/>
        </w:rPr>
      </w:pPr>
      <w:r w:rsidRPr="00B405CA">
        <w:rPr>
          <w:rFonts w:ascii="Arial" w:hAnsi="Arial" w:cs="Arial"/>
        </w:rPr>
        <w:t xml:space="preserve">Co-ordinator: Mature and confident person with a clear mind that </w:t>
      </w:r>
      <w:proofErr w:type="gramStart"/>
      <w:r w:rsidRPr="00B405CA">
        <w:rPr>
          <w:rFonts w:ascii="Arial" w:hAnsi="Arial" w:cs="Arial"/>
        </w:rPr>
        <w:t>is able to</w:t>
      </w:r>
      <w:proofErr w:type="gramEnd"/>
      <w:r w:rsidRPr="00B405CA">
        <w:rPr>
          <w:rFonts w:ascii="Arial" w:hAnsi="Arial" w:cs="Arial"/>
        </w:rPr>
        <w:t xml:space="preserve"> identify goals and prioritizes well. Their role is to delegate job to the rest of the team and make sure everything is progressing smoothly.</w:t>
      </w:r>
    </w:p>
    <w:p w14:paraId="1A13824E" w14:textId="2887EBE8" w:rsidR="00173802" w:rsidRPr="00B405CA" w:rsidRDefault="00173802" w:rsidP="00173802">
      <w:pPr>
        <w:pStyle w:val="ListParagraph"/>
        <w:numPr>
          <w:ilvl w:val="0"/>
          <w:numId w:val="10"/>
        </w:numPr>
        <w:rPr>
          <w:rFonts w:ascii="Arial" w:hAnsi="Arial" w:cs="Arial"/>
        </w:rPr>
      </w:pPr>
      <w:r w:rsidRPr="00B405CA">
        <w:rPr>
          <w:rFonts w:ascii="Arial" w:hAnsi="Arial" w:cs="Arial"/>
        </w:rPr>
        <w:t>Plant: Creative free thinker, finds solutions to the hardest problems in innovative and efficient ways.</w:t>
      </w:r>
    </w:p>
    <w:p w14:paraId="367E6A6A" w14:textId="483A6C9E" w:rsidR="00173802" w:rsidRPr="00B405CA" w:rsidRDefault="00173802" w:rsidP="00173802">
      <w:pPr>
        <w:pStyle w:val="ListParagraph"/>
        <w:numPr>
          <w:ilvl w:val="0"/>
          <w:numId w:val="10"/>
        </w:numPr>
        <w:rPr>
          <w:rFonts w:ascii="Arial" w:hAnsi="Arial" w:cs="Arial"/>
        </w:rPr>
      </w:pPr>
      <w:r w:rsidRPr="00B405CA">
        <w:rPr>
          <w:rFonts w:ascii="Arial" w:hAnsi="Arial" w:cs="Arial"/>
        </w:rPr>
        <w:t>Monitor Evaluator: Calm and logical individual, considers all options equally without bias and judges what the best course of action is. They make impartial judgements on the team’s behalf.</w:t>
      </w:r>
    </w:p>
    <w:p w14:paraId="2AC544F1" w14:textId="77777777" w:rsidR="00173802" w:rsidRPr="00B405CA" w:rsidRDefault="00173802" w:rsidP="00173802">
      <w:pPr>
        <w:pStyle w:val="ListParagraph"/>
        <w:numPr>
          <w:ilvl w:val="0"/>
          <w:numId w:val="10"/>
        </w:numPr>
        <w:rPr>
          <w:rFonts w:ascii="Arial" w:hAnsi="Arial" w:cs="Arial"/>
        </w:rPr>
      </w:pPr>
      <w:r w:rsidRPr="00B405CA">
        <w:rPr>
          <w:rFonts w:ascii="Arial" w:hAnsi="Arial" w:cs="Arial"/>
        </w:rPr>
        <w:t>Specialist: Highly educated in specific areas or topics, these personality types bring in-depth knowledge to a key area and are relied upon by other members to explain and share their insights.</w:t>
      </w:r>
    </w:p>
    <w:p w14:paraId="33559C22" w14:textId="74D6C09F" w:rsidR="00173802" w:rsidRPr="00B405CA" w:rsidRDefault="00173802" w:rsidP="00173802">
      <w:pPr>
        <w:pStyle w:val="ListParagraph"/>
        <w:numPr>
          <w:ilvl w:val="0"/>
          <w:numId w:val="10"/>
        </w:numPr>
        <w:rPr>
          <w:rFonts w:ascii="Arial" w:hAnsi="Arial" w:cs="Arial"/>
        </w:rPr>
      </w:pPr>
      <w:r w:rsidRPr="00B405CA">
        <w:rPr>
          <w:rFonts w:ascii="Arial" w:hAnsi="Arial" w:cs="Arial"/>
        </w:rPr>
        <w:t>Shaper: Usually people who work well under pressure, who are courageous and a high drive to face obstacles head-on, their energy and behaviour drives the rest of the team to follow their example, ensuring everything keeps moving and the project does not lose momentum.</w:t>
      </w:r>
    </w:p>
    <w:p w14:paraId="7E5EECB2" w14:textId="5E8B5CD2" w:rsidR="00173802" w:rsidRPr="00B405CA" w:rsidRDefault="00173802" w:rsidP="00173802">
      <w:pPr>
        <w:pStyle w:val="ListParagraph"/>
        <w:numPr>
          <w:ilvl w:val="0"/>
          <w:numId w:val="10"/>
        </w:numPr>
        <w:rPr>
          <w:rFonts w:ascii="Arial" w:hAnsi="Arial" w:cs="Arial"/>
        </w:rPr>
      </w:pPr>
      <w:r w:rsidRPr="00B405CA">
        <w:rPr>
          <w:rFonts w:ascii="Arial" w:hAnsi="Arial" w:cs="Arial"/>
        </w:rPr>
        <w:t>Implementer: Helps with planning strategies in an efficient manner, they organise work that needs to be done and transform ideas into actions.</w:t>
      </w:r>
    </w:p>
    <w:p w14:paraId="548A1C9A" w14:textId="4DE9963D" w:rsidR="00061AAA" w:rsidRPr="00B405CA" w:rsidRDefault="00173802" w:rsidP="002C0916">
      <w:pPr>
        <w:pStyle w:val="ListParagraph"/>
        <w:numPr>
          <w:ilvl w:val="0"/>
          <w:numId w:val="10"/>
        </w:numPr>
        <w:rPr>
          <w:rFonts w:ascii="Arial" w:hAnsi="Arial" w:cs="Arial"/>
        </w:rPr>
      </w:pPr>
      <w:r w:rsidRPr="00B405CA">
        <w:rPr>
          <w:rFonts w:ascii="Arial" w:hAnsi="Arial" w:cs="Arial"/>
        </w:rPr>
        <w:t>Completer Finisher: High attention to detail, very meticulous workers who are useful at the end of a project, as they can provide a high standard of quality control and help polish and smooth out any errors before considering the project finished.</w:t>
      </w:r>
    </w:p>
    <w:p w14:paraId="098A125C" w14:textId="77777777" w:rsidR="00E96A6B" w:rsidRDefault="00E96A6B" w:rsidP="0090470F">
      <w:pPr>
        <w:pStyle w:val="Heading1"/>
        <w:jc w:val="center"/>
        <w:rPr>
          <w:rFonts w:ascii="Arial" w:hAnsi="Arial" w:cs="Arial"/>
        </w:rPr>
      </w:pPr>
      <w:bookmarkStart w:id="5" w:name="_Toc86138494"/>
    </w:p>
    <w:p w14:paraId="3D38F39B" w14:textId="77777777" w:rsidR="00E96A6B" w:rsidRDefault="00E96A6B" w:rsidP="0090470F">
      <w:pPr>
        <w:pStyle w:val="Heading1"/>
        <w:jc w:val="center"/>
        <w:rPr>
          <w:rFonts w:ascii="Arial" w:hAnsi="Arial" w:cs="Arial"/>
        </w:rPr>
      </w:pPr>
    </w:p>
    <w:p w14:paraId="13FC4BFE" w14:textId="10EF0900" w:rsidR="00177EDD" w:rsidRPr="00B405CA" w:rsidRDefault="00177EDD" w:rsidP="0090470F">
      <w:pPr>
        <w:pStyle w:val="Heading1"/>
        <w:jc w:val="center"/>
        <w:rPr>
          <w:rFonts w:ascii="Arial" w:hAnsi="Arial" w:cs="Arial"/>
        </w:rPr>
      </w:pPr>
      <w:r w:rsidRPr="00B405CA">
        <w:rPr>
          <w:rFonts w:ascii="Arial" w:hAnsi="Arial" w:cs="Arial"/>
        </w:rPr>
        <w:t xml:space="preserve">How </w:t>
      </w:r>
      <w:r w:rsidR="00E96A6B">
        <w:rPr>
          <w:rFonts w:ascii="Arial" w:hAnsi="Arial" w:cs="Arial"/>
        </w:rPr>
        <w:t>T</w:t>
      </w:r>
      <w:r w:rsidRPr="00B405CA">
        <w:rPr>
          <w:rFonts w:ascii="Arial" w:hAnsi="Arial" w:cs="Arial"/>
        </w:rPr>
        <w:t xml:space="preserve">rinity </w:t>
      </w:r>
      <w:r w:rsidR="00E96A6B">
        <w:rPr>
          <w:rFonts w:ascii="Arial" w:hAnsi="Arial" w:cs="Arial"/>
        </w:rPr>
        <w:t>S</w:t>
      </w:r>
      <w:r w:rsidRPr="00B405CA">
        <w:rPr>
          <w:rFonts w:ascii="Arial" w:hAnsi="Arial" w:cs="Arial"/>
        </w:rPr>
        <w:t xml:space="preserve">ocial </w:t>
      </w:r>
      <w:r w:rsidR="00E96A6B">
        <w:rPr>
          <w:rFonts w:ascii="Arial" w:hAnsi="Arial" w:cs="Arial"/>
        </w:rPr>
        <w:t>C</w:t>
      </w:r>
      <w:r w:rsidRPr="00B405CA">
        <w:rPr>
          <w:rFonts w:ascii="Arial" w:hAnsi="Arial" w:cs="Arial"/>
        </w:rPr>
        <w:t>are can develop an effective team</w:t>
      </w:r>
      <w:bookmarkEnd w:id="5"/>
    </w:p>
    <w:p w14:paraId="209E2889" w14:textId="77777777" w:rsidR="00AE1198" w:rsidRPr="00B405CA" w:rsidRDefault="00177EDD" w:rsidP="002C0916">
      <w:pPr>
        <w:rPr>
          <w:rFonts w:ascii="Arial" w:hAnsi="Arial" w:cs="Arial"/>
        </w:rPr>
      </w:pPr>
      <w:r w:rsidRPr="00B405CA">
        <w:rPr>
          <w:rFonts w:ascii="Arial" w:hAnsi="Arial" w:cs="Arial"/>
        </w:rPr>
        <w:t xml:space="preserve">Now that we have covered what a team </w:t>
      </w:r>
      <w:r w:rsidR="00613A5F" w:rsidRPr="00B405CA">
        <w:rPr>
          <w:rFonts w:ascii="Arial" w:hAnsi="Arial" w:cs="Arial"/>
        </w:rPr>
        <w:t>can consist of, we are going to examine how Trinity Social Care Home can develop their staff members appropriately.</w:t>
      </w:r>
    </w:p>
    <w:p w14:paraId="1FB695FF" w14:textId="7CBC633A" w:rsidR="00AE1198" w:rsidRPr="00B405CA" w:rsidRDefault="000C05D6" w:rsidP="002C0916">
      <w:pPr>
        <w:rPr>
          <w:rFonts w:ascii="Arial" w:hAnsi="Arial" w:cs="Arial"/>
        </w:rPr>
      </w:pPr>
      <w:r w:rsidRPr="00B405CA">
        <w:rPr>
          <w:rFonts w:ascii="Arial" w:hAnsi="Arial" w:cs="Arial"/>
          <w:color w:val="000000"/>
          <w:spacing w:val="-5"/>
          <w:shd w:val="clear" w:color="auto" w:fill="FFFFFF"/>
        </w:rPr>
        <w:t xml:space="preserve">Gordon, Feldman and Leonard (2014) </w:t>
      </w:r>
      <w:r w:rsidR="002D0078" w:rsidRPr="00B405CA">
        <w:rPr>
          <w:rFonts w:ascii="Arial" w:hAnsi="Arial" w:cs="Arial"/>
          <w:color w:val="000000"/>
          <w:spacing w:val="-5"/>
          <w:shd w:val="clear" w:color="auto" w:fill="FFFFFF"/>
        </w:rPr>
        <w:t>say ‘</w:t>
      </w:r>
      <w:r w:rsidR="00AE1198" w:rsidRPr="00B405CA">
        <w:rPr>
          <w:rFonts w:ascii="Arial" w:hAnsi="Arial" w:cs="Arial"/>
          <w:color w:val="000000"/>
          <w:spacing w:val="-5"/>
          <w:shd w:val="clear" w:color="auto" w:fill="FFFFFF"/>
        </w:rPr>
        <w:t>effective teamwork and communication in a collaborative environment is the very foundation of the delivery of safe, high-quality patient care</w:t>
      </w:r>
      <w:r w:rsidR="002D0078" w:rsidRPr="00B405CA">
        <w:rPr>
          <w:rFonts w:ascii="Arial" w:hAnsi="Arial" w:cs="Arial"/>
          <w:color w:val="000000"/>
          <w:spacing w:val="-5"/>
          <w:shd w:val="clear" w:color="auto" w:fill="FFFFFF"/>
        </w:rPr>
        <w:t>’, which is very important to Trinity Health Care, they need to develop an effective team.</w:t>
      </w:r>
    </w:p>
    <w:p w14:paraId="6B3D4B76" w14:textId="77777777" w:rsidR="00AE1198" w:rsidRPr="00B405CA" w:rsidRDefault="00AE1198" w:rsidP="002C0916">
      <w:pPr>
        <w:rPr>
          <w:rFonts w:ascii="Arial" w:hAnsi="Arial" w:cs="Arial"/>
        </w:rPr>
      </w:pPr>
    </w:p>
    <w:p w14:paraId="457F303D" w14:textId="07272E64" w:rsidR="00177EDD" w:rsidRDefault="00613A5F" w:rsidP="002C0916">
      <w:pPr>
        <w:rPr>
          <w:rFonts w:ascii="Arial" w:hAnsi="Arial" w:cs="Arial"/>
        </w:rPr>
      </w:pPr>
      <w:r w:rsidRPr="00B405CA">
        <w:rPr>
          <w:rFonts w:ascii="Arial" w:hAnsi="Arial" w:cs="Arial"/>
        </w:rPr>
        <w:t xml:space="preserve"> For this we will be using the Tuckman </w:t>
      </w:r>
      <w:r w:rsidR="009107B1" w:rsidRPr="00B405CA">
        <w:rPr>
          <w:rFonts w:ascii="Arial" w:hAnsi="Arial" w:cs="Arial"/>
        </w:rPr>
        <w:t>development model shown below.</w:t>
      </w:r>
      <w:r w:rsidR="002C0916" w:rsidRPr="00B405CA">
        <w:rPr>
          <w:rFonts w:ascii="Arial" w:hAnsi="Arial" w:cs="Arial"/>
        </w:rPr>
        <w:t xml:space="preserve"> </w:t>
      </w:r>
    </w:p>
    <w:p w14:paraId="6FF0A188" w14:textId="77777777" w:rsidR="00E96A6B" w:rsidRPr="00B405CA" w:rsidRDefault="00E96A6B" w:rsidP="002C0916">
      <w:pPr>
        <w:rPr>
          <w:rFonts w:ascii="Arial" w:hAnsi="Arial" w:cs="Arial"/>
        </w:rPr>
      </w:pPr>
    </w:p>
    <w:p w14:paraId="6A5127EF" w14:textId="0F66F519" w:rsidR="002C0916" w:rsidRPr="00B405CA" w:rsidRDefault="002C0916" w:rsidP="0090470F">
      <w:pPr>
        <w:pStyle w:val="Heading2"/>
        <w:rPr>
          <w:rFonts w:ascii="Arial" w:hAnsi="Arial" w:cs="Arial"/>
        </w:rPr>
      </w:pPr>
      <w:bookmarkStart w:id="6" w:name="_Toc86138495"/>
      <w:r w:rsidRPr="00B405CA">
        <w:rPr>
          <w:rFonts w:ascii="Arial" w:hAnsi="Arial" w:cs="Arial"/>
        </w:rPr>
        <w:t xml:space="preserve">What is the Tuckman </w:t>
      </w:r>
      <w:r w:rsidR="0052672D" w:rsidRPr="00B405CA">
        <w:rPr>
          <w:rFonts w:ascii="Arial" w:hAnsi="Arial" w:cs="Arial"/>
        </w:rPr>
        <w:t>model</w:t>
      </w:r>
      <w:r w:rsidRPr="00B405CA">
        <w:rPr>
          <w:rFonts w:ascii="Arial" w:hAnsi="Arial" w:cs="Arial"/>
        </w:rPr>
        <w:t>?</w:t>
      </w:r>
      <w:bookmarkEnd w:id="6"/>
      <w:r w:rsidRPr="00B405CA">
        <w:rPr>
          <w:rFonts w:ascii="Arial" w:hAnsi="Arial" w:cs="Arial"/>
        </w:rPr>
        <w:t xml:space="preserve"> </w:t>
      </w:r>
    </w:p>
    <w:p w14:paraId="4675E6E6" w14:textId="0D22DC4E" w:rsidR="002C0916" w:rsidRPr="00B405CA" w:rsidRDefault="002C0916" w:rsidP="002C0916">
      <w:pPr>
        <w:rPr>
          <w:rFonts w:ascii="Arial" w:hAnsi="Arial" w:cs="Arial"/>
        </w:rPr>
      </w:pPr>
      <w:r w:rsidRPr="00B405CA">
        <w:rPr>
          <w:rFonts w:ascii="Arial" w:hAnsi="Arial" w:cs="Arial"/>
        </w:rPr>
        <w:t xml:space="preserve">In 1965, Bruce Tuckman, an instructive analyst created one of the most persuasive models for arrangement. In view of his perceptions of gathering conduct in various settings and on writing study, he </w:t>
      </w:r>
      <w:r w:rsidR="00A0095D" w:rsidRPr="00B405CA">
        <w:rPr>
          <w:rFonts w:ascii="Arial" w:hAnsi="Arial" w:cs="Arial"/>
        </w:rPr>
        <w:t>came up with</w:t>
      </w:r>
      <w:r w:rsidRPr="00B405CA">
        <w:rPr>
          <w:rFonts w:ascii="Arial" w:hAnsi="Arial" w:cs="Arial"/>
        </w:rPr>
        <w:t xml:space="preserve"> a model addressing the various stages </w:t>
      </w:r>
      <w:r w:rsidR="00A0095D" w:rsidRPr="00B405CA">
        <w:rPr>
          <w:rFonts w:ascii="Arial" w:hAnsi="Arial" w:cs="Arial"/>
        </w:rPr>
        <w:t>people</w:t>
      </w:r>
      <w:r w:rsidR="0052672D" w:rsidRPr="00B405CA">
        <w:rPr>
          <w:rFonts w:ascii="Arial" w:hAnsi="Arial" w:cs="Arial"/>
        </w:rPr>
        <w:t xml:space="preserve"> in a team</w:t>
      </w:r>
      <w:r w:rsidRPr="00B405CA">
        <w:rPr>
          <w:rFonts w:ascii="Arial" w:hAnsi="Arial" w:cs="Arial"/>
        </w:rPr>
        <w:t xml:space="preserve"> need to go through to develop collectively. </w:t>
      </w:r>
      <w:r w:rsidR="008166CE" w:rsidRPr="00B405CA">
        <w:rPr>
          <w:rFonts w:ascii="Arial" w:hAnsi="Arial" w:cs="Arial"/>
        </w:rPr>
        <w:t>According to</w:t>
      </w:r>
      <w:r w:rsidR="009C38A3" w:rsidRPr="00B405CA">
        <w:rPr>
          <w:rFonts w:ascii="Arial" w:hAnsi="Arial" w:cs="Arial"/>
        </w:rPr>
        <w:t xml:space="preserve"> </w:t>
      </w:r>
      <w:r w:rsidR="007E30EF" w:rsidRPr="00B405CA">
        <w:rPr>
          <w:rFonts w:ascii="Arial" w:hAnsi="Arial" w:cs="Arial"/>
        </w:rPr>
        <w:t xml:space="preserve">Bonebright </w:t>
      </w:r>
      <w:r w:rsidR="00D45BCB" w:rsidRPr="00B405CA">
        <w:rPr>
          <w:rFonts w:ascii="Arial" w:hAnsi="Arial" w:cs="Arial"/>
        </w:rPr>
        <w:t>(</w:t>
      </w:r>
      <w:r w:rsidR="007E30EF" w:rsidRPr="00B405CA">
        <w:rPr>
          <w:rFonts w:ascii="Arial" w:hAnsi="Arial" w:cs="Arial"/>
        </w:rPr>
        <w:t>2010)</w:t>
      </w:r>
      <w:r w:rsidR="008166CE" w:rsidRPr="00B405CA">
        <w:rPr>
          <w:rFonts w:ascii="Arial" w:hAnsi="Arial" w:cs="Arial"/>
        </w:rPr>
        <w:t xml:space="preserve"> </w:t>
      </w:r>
      <w:r w:rsidR="009C38A3" w:rsidRPr="00B405CA">
        <w:rPr>
          <w:rFonts w:ascii="Arial" w:hAnsi="Arial" w:cs="Arial"/>
        </w:rPr>
        <w:t>‘the model created a starting point for conversations between the academy and the field’.</w:t>
      </w:r>
    </w:p>
    <w:p w14:paraId="043DE6D1" w14:textId="1B0ABF63" w:rsidR="002C0916" w:rsidRPr="00B405CA" w:rsidRDefault="002C0916" w:rsidP="002C0916">
      <w:pPr>
        <w:rPr>
          <w:rFonts w:ascii="Arial" w:hAnsi="Arial" w:cs="Arial"/>
        </w:rPr>
      </w:pPr>
      <w:r w:rsidRPr="00B405CA">
        <w:rPr>
          <w:rFonts w:ascii="Arial" w:hAnsi="Arial" w:cs="Arial"/>
        </w:rPr>
        <w:t xml:space="preserve">The model at first comprised of four unmistakable phases </w:t>
      </w:r>
      <w:r w:rsidR="00A0095D" w:rsidRPr="00B405CA">
        <w:rPr>
          <w:rFonts w:ascii="Arial" w:hAnsi="Arial" w:cs="Arial"/>
        </w:rPr>
        <w:t>of</w:t>
      </w:r>
      <w:r w:rsidRPr="00B405CA">
        <w:rPr>
          <w:rFonts w:ascii="Arial" w:hAnsi="Arial" w:cs="Arial"/>
        </w:rPr>
        <w:t xml:space="preserve"> development: shaping, raging, norming and performing. Afterward, a fifth stage was added, called 'deferring' or 'grieving'. They address the fundamental and unavoidable stages from confronting difficulties, handling issues, discovering arrangements and arranging work to eventually conveying results collectively. </w:t>
      </w:r>
    </w:p>
    <w:p w14:paraId="49757E3B" w14:textId="192A6C38" w:rsidR="002C0916" w:rsidRPr="00B405CA" w:rsidRDefault="002C0916" w:rsidP="002C0916">
      <w:pPr>
        <w:rPr>
          <w:rFonts w:ascii="Arial" w:hAnsi="Arial" w:cs="Arial"/>
        </w:rPr>
      </w:pPr>
      <w:r w:rsidRPr="00B405CA">
        <w:rPr>
          <w:rFonts w:ascii="Arial" w:hAnsi="Arial" w:cs="Arial"/>
        </w:rPr>
        <w:t xml:space="preserve">As all stages have their own </w:t>
      </w:r>
      <w:r w:rsidR="00C34D66" w:rsidRPr="00B405CA">
        <w:rPr>
          <w:rFonts w:ascii="Arial" w:hAnsi="Arial" w:cs="Arial"/>
        </w:rPr>
        <w:t xml:space="preserve">focus, </w:t>
      </w:r>
      <w:r w:rsidRPr="00B405CA">
        <w:rPr>
          <w:rFonts w:ascii="Arial" w:hAnsi="Arial" w:cs="Arial"/>
        </w:rPr>
        <w:t xml:space="preserve">bringing issues to light with regards to the various stages and why things are going on in some ways could decidedly impact the group's interaction and efficiency. </w:t>
      </w:r>
    </w:p>
    <w:p w14:paraId="4D157B0F" w14:textId="47BD9CC6" w:rsidR="00CD6E6D" w:rsidRPr="00B405CA" w:rsidRDefault="004126FC" w:rsidP="002C0916">
      <w:pPr>
        <w:rPr>
          <w:rFonts w:ascii="Arial" w:hAnsi="Arial" w:cs="Arial"/>
        </w:rPr>
      </w:pPr>
      <w:r w:rsidRPr="00B405CA">
        <w:rPr>
          <w:rFonts w:ascii="Arial" w:hAnsi="Arial" w:cs="Arial"/>
        </w:rPr>
        <w:t>However,</w:t>
      </w:r>
      <w:r w:rsidR="002C0916" w:rsidRPr="00B405CA">
        <w:rPr>
          <w:rFonts w:ascii="Arial" w:hAnsi="Arial" w:cs="Arial"/>
        </w:rPr>
        <w:t xml:space="preserve"> Tuckman introduced the various stages as a straight model, </w:t>
      </w:r>
      <w:r w:rsidR="00A454DE" w:rsidRPr="00B405CA">
        <w:rPr>
          <w:rFonts w:ascii="Arial" w:hAnsi="Arial" w:cs="Arial"/>
        </w:rPr>
        <w:t xml:space="preserve">we must </w:t>
      </w:r>
      <w:r w:rsidR="002C0916" w:rsidRPr="00B405CA">
        <w:rPr>
          <w:rFonts w:ascii="Arial" w:hAnsi="Arial" w:cs="Arial"/>
        </w:rPr>
        <w:t xml:space="preserve">understand that practically speaking, the stages are </w:t>
      </w:r>
      <w:proofErr w:type="gramStart"/>
      <w:r w:rsidR="002C0916" w:rsidRPr="00B405CA">
        <w:rPr>
          <w:rFonts w:ascii="Arial" w:hAnsi="Arial" w:cs="Arial"/>
        </w:rPr>
        <w:t>fairly liquid</w:t>
      </w:r>
      <w:proofErr w:type="gramEnd"/>
      <w:r w:rsidR="002C0916" w:rsidRPr="00B405CA">
        <w:rPr>
          <w:rFonts w:ascii="Arial" w:hAnsi="Arial" w:cs="Arial"/>
        </w:rPr>
        <w:t xml:space="preserve"> and </w:t>
      </w:r>
      <w:r w:rsidR="00065F41" w:rsidRPr="00B405CA">
        <w:rPr>
          <w:rFonts w:ascii="Arial" w:hAnsi="Arial" w:cs="Arial"/>
        </w:rPr>
        <w:t xml:space="preserve">the linear phases </w:t>
      </w:r>
      <w:r w:rsidR="00932C93" w:rsidRPr="00B405CA">
        <w:rPr>
          <w:rFonts w:ascii="Arial" w:hAnsi="Arial" w:cs="Arial"/>
        </w:rPr>
        <w:t>do not occur in set periods of time, teams may never progress to the next stage, or might even regress at times.</w:t>
      </w:r>
      <w:r w:rsidR="002C0916" w:rsidRPr="00B405CA">
        <w:rPr>
          <w:rFonts w:ascii="Arial" w:hAnsi="Arial" w:cs="Arial"/>
        </w:rPr>
        <w:t xml:space="preserve"> </w:t>
      </w:r>
    </w:p>
    <w:p w14:paraId="6133AA34" w14:textId="7D71C3B5" w:rsidR="00C32F83" w:rsidRDefault="002C0916" w:rsidP="002C0916">
      <w:pPr>
        <w:rPr>
          <w:rFonts w:ascii="Arial" w:hAnsi="Arial" w:cs="Arial"/>
        </w:rPr>
      </w:pPr>
      <w:r w:rsidRPr="00B405CA">
        <w:rPr>
          <w:rFonts w:ascii="Arial" w:hAnsi="Arial" w:cs="Arial"/>
        </w:rPr>
        <w:t>Having a way of recognizing and comprehend foundations for change in the group's conduct can assist the group with expanding its cycle and usefulness. This is particularly the situation when the Tuckman investigation is utilized as a reason for discussion</w:t>
      </w:r>
      <w:r w:rsidR="00CD6E6D" w:rsidRPr="00B405CA">
        <w:rPr>
          <w:rFonts w:ascii="Arial" w:hAnsi="Arial" w:cs="Arial"/>
        </w:rPr>
        <w:t>.</w:t>
      </w:r>
      <w:r w:rsidRPr="00B405CA">
        <w:rPr>
          <w:rFonts w:ascii="Arial" w:hAnsi="Arial" w:cs="Arial"/>
        </w:rPr>
        <w:t xml:space="preserve"> </w:t>
      </w:r>
    </w:p>
    <w:p w14:paraId="106DE6C6" w14:textId="3F14347B" w:rsidR="00E96A6B" w:rsidRDefault="00E96A6B" w:rsidP="002C0916">
      <w:pPr>
        <w:rPr>
          <w:rFonts w:ascii="Arial" w:hAnsi="Arial" w:cs="Arial"/>
        </w:rPr>
      </w:pPr>
    </w:p>
    <w:p w14:paraId="052E1839" w14:textId="7F85E344" w:rsidR="00E96A6B" w:rsidRDefault="00E96A6B" w:rsidP="002C0916">
      <w:pPr>
        <w:rPr>
          <w:rFonts w:ascii="Arial" w:hAnsi="Arial" w:cs="Arial"/>
        </w:rPr>
      </w:pPr>
    </w:p>
    <w:p w14:paraId="4E6C9519" w14:textId="49DF203D" w:rsidR="00E96A6B" w:rsidRDefault="00E96A6B" w:rsidP="002C0916">
      <w:pPr>
        <w:rPr>
          <w:rFonts w:ascii="Arial" w:hAnsi="Arial" w:cs="Arial"/>
        </w:rPr>
      </w:pPr>
    </w:p>
    <w:p w14:paraId="5EFAB27B" w14:textId="33B823A6" w:rsidR="00E96A6B" w:rsidRDefault="00E96A6B" w:rsidP="002C0916">
      <w:pPr>
        <w:rPr>
          <w:rFonts w:ascii="Arial" w:hAnsi="Arial" w:cs="Arial"/>
        </w:rPr>
      </w:pPr>
    </w:p>
    <w:p w14:paraId="3A3C720B" w14:textId="77777777" w:rsidR="00E96A6B" w:rsidRPr="00B405CA" w:rsidRDefault="00E96A6B" w:rsidP="002C0916">
      <w:pPr>
        <w:rPr>
          <w:rFonts w:ascii="Arial" w:hAnsi="Arial" w:cs="Arial"/>
        </w:rPr>
      </w:pPr>
    </w:p>
    <w:p w14:paraId="472A1969" w14:textId="31B7E826" w:rsidR="002C0916" w:rsidRPr="00B405CA" w:rsidRDefault="00B02134" w:rsidP="0090470F">
      <w:pPr>
        <w:pStyle w:val="Heading2"/>
        <w:rPr>
          <w:rFonts w:ascii="Arial" w:hAnsi="Arial" w:cs="Arial"/>
        </w:rPr>
      </w:pPr>
      <w:bookmarkStart w:id="7" w:name="_Toc86138496"/>
      <w:r w:rsidRPr="00B405CA">
        <w:rPr>
          <w:rFonts w:ascii="Arial" w:hAnsi="Arial" w:cs="Arial"/>
        </w:rPr>
        <w:t>Stages of Tuckman Model</w:t>
      </w:r>
      <w:bookmarkEnd w:id="7"/>
    </w:p>
    <w:p w14:paraId="3401CAAA" w14:textId="365CFB79" w:rsidR="00B02134" w:rsidRPr="00B405CA" w:rsidRDefault="00B02134" w:rsidP="0090470F">
      <w:pPr>
        <w:pStyle w:val="Heading3"/>
        <w:rPr>
          <w:rFonts w:ascii="Arial" w:hAnsi="Arial" w:cs="Arial"/>
        </w:rPr>
      </w:pPr>
      <w:bookmarkStart w:id="8" w:name="_Toc86138497"/>
      <w:r w:rsidRPr="00B405CA">
        <w:rPr>
          <w:rFonts w:ascii="Arial" w:hAnsi="Arial" w:cs="Arial"/>
        </w:rPr>
        <w:t>FORMING</w:t>
      </w:r>
      <w:bookmarkEnd w:id="8"/>
    </w:p>
    <w:p w14:paraId="04557168" w14:textId="50831061" w:rsidR="000F651C" w:rsidRPr="00B405CA" w:rsidRDefault="002C0916" w:rsidP="002C0916">
      <w:pPr>
        <w:rPr>
          <w:rFonts w:ascii="Arial" w:hAnsi="Arial" w:cs="Arial"/>
        </w:rPr>
      </w:pPr>
      <w:r w:rsidRPr="00B405CA">
        <w:rPr>
          <w:rFonts w:ascii="Arial" w:hAnsi="Arial" w:cs="Arial"/>
        </w:rPr>
        <w:t xml:space="preserve">The group is </w:t>
      </w:r>
      <w:r w:rsidR="004126FC" w:rsidRPr="00B405CA">
        <w:rPr>
          <w:rFonts w:ascii="Arial" w:hAnsi="Arial" w:cs="Arial"/>
        </w:rPr>
        <w:t>formed,</w:t>
      </w:r>
      <w:r w:rsidRPr="00B405CA">
        <w:rPr>
          <w:rFonts w:ascii="Arial" w:hAnsi="Arial" w:cs="Arial"/>
        </w:rPr>
        <w:t xml:space="preserve"> and everybody shows their best conduct</w:t>
      </w:r>
      <w:r w:rsidR="00A27299" w:rsidRPr="00B405CA">
        <w:rPr>
          <w:rFonts w:ascii="Arial" w:hAnsi="Arial" w:cs="Arial"/>
        </w:rPr>
        <w:t>,</w:t>
      </w:r>
      <w:r w:rsidR="00B941C0" w:rsidRPr="00B405CA">
        <w:rPr>
          <w:rFonts w:ascii="Arial" w:hAnsi="Arial" w:cs="Arial"/>
        </w:rPr>
        <w:t xml:space="preserve"> clear objectives are </w:t>
      </w:r>
      <w:r w:rsidR="004126FC" w:rsidRPr="00B405CA">
        <w:rPr>
          <w:rFonts w:ascii="Arial" w:hAnsi="Arial" w:cs="Arial"/>
        </w:rPr>
        <w:t>established,</w:t>
      </w:r>
      <w:r w:rsidR="000815AD" w:rsidRPr="00B405CA">
        <w:rPr>
          <w:rFonts w:ascii="Arial" w:hAnsi="Arial" w:cs="Arial"/>
        </w:rPr>
        <w:t xml:space="preserve"> and team members set personal goals to see how they will impact the bigger picture.</w:t>
      </w:r>
      <w:r w:rsidR="00591544" w:rsidRPr="00B405CA">
        <w:rPr>
          <w:rFonts w:ascii="Arial" w:hAnsi="Arial" w:cs="Arial"/>
        </w:rPr>
        <w:t xml:space="preserve"> In this stage team members also meet each other</w:t>
      </w:r>
      <w:r w:rsidR="000B71EB" w:rsidRPr="00B405CA">
        <w:rPr>
          <w:rFonts w:ascii="Arial" w:hAnsi="Arial" w:cs="Arial"/>
        </w:rPr>
        <w:t xml:space="preserve"> and establish bonds.</w:t>
      </w:r>
      <w:r w:rsidR="008B3FB7" w:rsidRPr="00B405CA">
        <w:rPr>
          <w:rFonts w:ascii="Arial" w:hAnsi="Arial" w:cs="Arial"/>
        </w:rPr>
        <w:t xml:space="preserve"> </w:t>
      </w:r>
      <w:r w:rsidR="000F651C" w:rsidRPr="00B405CA">
        <w:rPr>
          <w:rFonts w:ascii="Arial" w:hAnsi="Arial" w:cs="Arial"/>
        </w:rPr>
        <w:t>Trinity care staff could have a meeting and discuss their roles and expectations.</w:t>
      </w:r>
    </w:p>
    <w:p w14:paraId="4D87472F" w14:textId="6C2FE447" w:rsidR="002C0916" w:rsidRPr="00B405CA" w:rsidRDefault="00C32F83" w:rsidP="0090470F">
      <w:pPr>
        <w:pStyle w:val="Heading3"/>
        <w:rPr>
          <w:rFonts w:ascii="Arial" w:hAnsi="Arial" w:cs="Arial"/>
        </w:rPr>
      </w:pPr>
      <w:bookmarkStart w:id="9" w:name="_Toc86138498"/>
      <w:r w:rsidRPr="00B405CA">
        <w:rPr>
          <w:rFonts w:ascii="Arial" w:hAnsi="Arial" w:cs="Arial"/>
        </w:rPr>
        <w:t>STORMIN</w:t>
      </w:r>
      <w:r w:rsidR="00BA6763" w:rsidRPr="00B405CA">
        <w:rPr>
          <w:rFonts w:ascii="Arial" w:hAnsi="Arial" w:cs="Arial"/>
        </w:rPr>
        <w:t>G</w:t>
      </w:r>
      <w:bookmarkEnd w:id="9"/>
      <w:r w:rsidR="00BA6763" w:rsidRPr="00B405CA">
        <w:rPr>
          <w:rFonts w:ascii="Arial" w:hAnsi="Arial" w:cs="Arial"/>
        </w:rPr>
        <w:t xml:space="preserve"> </w:t>
      </w:r>
    </w:p>
    <w:p w14:paraId="0C15455F" w14:textId="66CAED93" w:rsidR="006A0C31" w:rsidRPr="00B405CA" w:rsidRDefault="00E80241" w:rsidP="002C0916">
      <w:pPr>
        <w:rPr>
          <w:rFonts w:ascii="Arial" w:hAnsi="Arial" w:cs="Arial"/>
        </w:rPr>
      </w:pPr>
      <w:r w:rsidRPr="00B405CA">
        <w:rPr>
          <w:rFonts w:ascii="Arial" w:hAnsi="Arial" w:cs="Arial"/>
        </w:rPr>
        <w:t>Storming is an essential stage,</w:t>
      </w:r>
      <w:r w:rsidR="0086795E" w:rsidRPr="00B405CA">
        <w:rPr>
          <w:rFonts w:ascii="Arial" w:hAnsi="Arial" w:cs="Arial"/>
        </w:rPr>
        <w:t xml:space="preserve"> members </w:t>
      </w:r>
      <w:r w:rsidR="00E83EAA" w:rsidRPr="00B405CA">
        <w:rPr>
          <w:rFonts w:ascii="Arial" w:hAnsi="Arial" w:cs="Arial"/>
        </w:rPr>
        <w:t>brainstorm ideas and projects,</w:t>
      </w:r>
      <w:r w:rsidRPr="00B405CA">
        <w:rPr>
          <w:rFonts w:ascii="Arial" w:hAnsi="Arial" w:cs="Arial"/>
        </w:rPr>
        <w:t xml:space="preserve"> there must be a process set to track progress and success of team members, and trust must be built up and fomented so everyone feels comfortable pitching in ideas</w:t>
      </w:r>
      <w:r w:rsidR="0086795E" w:rsidRPr="00B405CA">
        <w:rPr>
          <w:rFonts w:ascii="Arial" w:hAnsi="Arial" w:cs="Arial"/>
        </w:rPr>
        <w:t>. Team conflict should be dealt with in a responsible and sensible manner.</w:t>
      </w:r>
      <w:r w:rsidR="000F651C" w:rsidRPr="00B405CA">
        <w:rPr>
          <w:rFonts w:ascii="Arial" w:hAnsi="Arial" w:cs="Arial"/>
        </w:rPr>
        <w:br/>
        <w:t>Trinity staff could use</w:t>
      </w:r>
      <w:r w:rsidR="00147777" w:rsidRPr="00B405CA">
        <w:rPr>
          <w:rFonts w:ascii="Arial" w:hAnsi="Arial" w:cs="Arial"/>
        </w:rPr>
        <w:t xml:space="preserve"> </w:t>
      </w:r>
      <w:r w:rsidR="00AE14CF" w:rsidRPr="00B405CA">
        <w:rPr>
          <w:rFonts w:ascii="Arial" w:hAnsi="Arial" w:cs="Arial"/>
        </w:rPr>
        <w:t xml:space="preserve">a suggestion inbox for ideas that should be reviewed. </w:t>
      </w:r>
      <w:r w:rsidR="004126FC" w:rsidRPr="00B405CA">
        <w:rPr>
          <w:rFonts w:ascii="Arial" w:hAnsi="Arial" w:cs="Arial"/>
        </w:rPr>
        <w:t>Also,</w:t>
      </w:r>
      <w:r w:rsidR="00AE14CF" w:rsidRPr="00B405CA">
        <w:rPr>
          <w:rFonts w:ascii="Arial" w:hAnsi="Arial" w:cs="Arial"/>
        </w:rPr>
        <w:t xml:space="preserve"> responsibilities for each role </w:t>
      </w:r>
      <w:proofErr w:type="gramStart"/>
      <w:r w:rsidR="00AE14CF" w:rsidRPr="00B405CA">
        <w:rPr>
          <w:rFonts w:ascii="Arial" w:hAnsi="Arial" w:cs="Arial"/>
        </w:rPr>
        <w:t>have to</w:t>
      </w:r>
      <w:proofErr w:type="gramEnd"/>
      <w:r w:rsidR="00AE14CF" w:rsidRPr="00B405CA">
        <w:rPr>
          <w:rFonts w:ascii="Arial" w:hAnsi="Arial" w:cs="Arial"/>
        </w:rPr>
        <w:t xml:space="preserve"> be made clear.</w:t>
      </w:r>
    </w:p>
    <w:p w14:paraId="2225E1FA" w14:textId="52AE723F" w:rsidR="002C0916" w:rsidRPr="00B405CA" w:rsidRDefault="002C0916" w:rsidP="0090470F">
      <w:pPr>
        <w:pStyle w:val="Heading3"/>
        <w:rPr>
          <w:rFonts w:ascii="Arial" w:hAnsi="Arial" w:cs="Arial"/>
        </w:rPr>
      </w:pPr>
      <w:bookmarkStart w:id="10" w:name="_Toc86138499"/>
      <w:r w:rsidRPr="00B405CA">
        <w:rPr>
          <w:rFonts w:ascii="Arial" w:hAnsi="Arial" w:cs="Arial"/>
        </w:rPr>
        <w:lastRenderedPageBreak/>
        <w:t>N</w:t>
      </w:r>
      <w:bookmarkEnd w:id="10"/>
      <w:r w:rsidR="004126FC">
        <w:rPr>
          <w:rFonts w:ascii="Arial" w:hAnsi="Arial" w:cs="Arial"/>
        </w:rPr>
        <w:t>ORMING</w:t>
      </w:r>
      <w:r w:rsidRPr="00B405CA">
        <w:rPr>
          <w:rFonts w:ascii="Arial" w:hAnsi="Arial" w:cs="Arial"/>
        </w:rPr>
        <w:t xml:space="preserve"> </w:t>
      </w:r>
    </w:p>
    <w:p w14:paraId="1ADA3462" w14:textId="0985763D" w:rsidR="002C0916" w:rsidRPr="00B405CA" w:rsidRDefault="002C0916" w:rsidP="002C0916">
      <w:pPr>
        <w:rPr>
          <w:rFonts w:ascii="Arial" w:hAnsi="Arial" w:cs="Arial"/>
        </w:rPr>
      </w:pPr>
      <w:r w:rsidRPr="00B405CA">
        <w:rPr>
          <w:rFonts w:ascii="Arial" w:hAnsi="Arial" w:cs="Arial"/>
        </w:rPr>
        <w:t xml:space="preserve">Colleagues begin to determine </w:t>
      </w:r>
      <w:r w:rsidR="002434BF" w:rsidRPr="00B405CA">
        <w:rPr>
          <w:rFonts w:ascii="Arial" w:hAnsi="Arial" w:cs="Arial"/>
        </w:rPr>
        <w:t xml:space="preserve">how to work </w:t>
      </w:r>
      <w:r w:rsidR="004126FC" w:rsidRPr="00B405CA">
        <w:rPr>
          <w:rFonts w:ascii="Arial" w:hAnsi="Arial" w:cs="Arial"/>
        </w:rPr>
        <w:t>together,</w:t>
      </w:r>
      <w:r w:rsidR="00A20179" w:rsidRPr="00B405CA">
        <w:rPr>
          <w:rFonts w:ascii="Arial" w:hAnsi="Arial" w:cs="Arial"/>
        </w:rPr>
        <w:t xml:space="preserve"> and internal competitions have been solve</w:t>
      </w:r>
      <w:r w:rsidR="00DD75A0" w:rsidRPr="00B405CA">
        <w:rPr>
          <w:rFonts w:ascii="Arial" w:hAnsi="Arial" w:cs="Arial"/>
        </w:rPr>
        <w:t>d. There’s a consensus on who the leaders are,</w:t>
      </w:r>
      <w:r w:rsidR="0050590E" w:rsidRPr="00B405CA">
        <w:rPr>
          <w:rFonts w:ascii="Arial" w:hAnsi="Arial" w:cs="Arial"/>
        </w:rPr>
        <w:t xml:space="preserve"> what each person’s role is,</w:t>
      </w:r>
      <w:r w:rsidR="00F50E1A" w:rsidRPr="00B405CA">
        <w:rPr>
          <w:rFonts w:ascii="Arial" w:hAnsi="Arial" w:cs="Arial"/>
        </w:rPr>
        <w:t xml:space="preserve"> and what to do next. A sense of familiarity has also developed amongst the team.</w:t>
      </w:r>
    </w:p>
    <w:p w14:paraId="415B3C4B" w14:textId="033B43E6" w:rsidR="00927ABD" w:rsidRPr="00B405CA" w:rsidRDefault="00927ABD" w:rsidP="002C0916">
      <w:pPr>
        <w:rPr>
          <w:rFonts w:ascii="Arial" w:hAnsi="Arial" w:cs="Arial"/>
        </w:rPr>
      </w:pPr>
      <w:r w:rsidRPr="00B405CA">
        <w:rPr>
          <w:rFonts w:ascii="Arial" w:hAnsi="Arial" w:cs="Arial"/>
        </w:rPr>
        <w:t>With a bit of time passing the health care staff would get experience and reach this stage.</w:t>
      </w:r>
    </w:p>
    <w:p w14:paraId="40184FEB" w14:textId="1E065B1D" w:rsidR="002C0916" w:rsidRPr="00B405CA" w:rsidRDefault="002C0916" w:rsidP="0090470F">
      <w:pPr>
        <w:pStyle w:val="Heading3"/>
        <w:rPr>
          <w:rFonts w:ascii="Arial" w:hAnsi="Arial" w:cs="Arial"/>
        </w:rPr>
      </w:pPr>
      <w:bookmarkStart w:id="11" w:name="_Toc86138500"/>
      <w:r w:rsidRPr="00B405CA">
        <w:rPr>
          <w:rFonts w:ascii="Arial" w:hAnsi="Arial" w:cs="Arial"/>
        </w:rPr>
        <w:t>P</w:t>
      </w:r>
      <w:bookmarkEnd w:id="11"/>
      <w:r w:rsidR="004126FC">
        <w:rPr>
          <w:rFonts w:ascii="Arial" w:hAnsi="Arial" w:cs="Arial"/>
        </w:rPr>
        <w:t>ERFORMING</w:t>
      </w:r>
    </w:p>
    <w:p w14:paraId="18D736FF" w14:textId="2BFFBCF9" w:rsidR="002C0916" w:rsidRPr="00B405CA" w:rsidRDefault="005E1ECE" w:rsidP="002C0916">
      <w:pPr>
        <w:rPr>
          <w:rFonts w:ascii="Arial" w:hAnsi="Arial" w:cs="Arial"/>
        </w:rPr>
      </w:pPr>
      <w:r w:rsidRPr="00B405CA">
        <w:rPr>
          <w:rFonts w:ascii="Arial" w:hAnsi="Arial" w:cs="Arial"/>
        </w:rPr>
        <w:t>Everyone is committed to reaching the previously set goals, morale is high, a stable structure is followed and</w:t>
      </w:r>
      <w:r w:rsidR="00995BA0" w:rsidRPr="00B405CA">
        <w:rPr>
          <w:rFonts w:ascii="Arial" w:hAnsi="Arial" w:cs="Arial"/>
        </w:rPr>
        <w:t xml:space="preserve"> arising conflicts are dealt with constructively since there’s bonds formed already in-between members.</w:t>
      </w:r>
    </w:p>
    <w:p w14:paraId="0D015807" w14:textId="7CD377BC" w:rsidR="00927ABD" w:rsidRPr="00B405CA" w:rsidRDefault="00AC3C1F" w:rsidP="002C0916">
      <w:pPr>
        <w:rPr>
          <w:rFonts w:ascii="Arial" w:hAnsi="Arial" w:cs="Arial"/>
        </w:rPr>
      </w:pPr>
      <w:r w:rsidRPr="00B405CA">
        <w:rPr>
          <w:rFonts w:ascii="Arial" w:hAnsi="Arial" w:cs="Arial"/>
        </w:rPr>
        <w:t>A hierarchy should be established so staff knows who to contact in case the</w:t>
      </w:r>
      <w:r w:rsidR="007C2532" w:rsidRPr="00B405CA">
        <w:rPr>
          <w:rFonts w:ascii="Arial" w:hAnsi="Arial" w:cs="Arial"/>
        </w:rPr>
        <w:t>y need it, also staff should be comfortable by now to rely on each other to ensure better service.</w:t>
      </w:r>
    </w:p>
    <w:p w14:paraId="13658771" w14:textId="0E90DC68" w:rsidR="002C0916" w:rsidRDefault="00C32F83" w:rsidP="0090470F">
      <w:pPr>
        <w:pStyle w:val="Heading3"/>
        <w:rPr>
          <w:rFonts w:ascii="Arial" w:hAnsi="Arial" w:cs="Arial"/>
        </w:rPr>
      </w:pPr>
      <w:bookmarkStart w:id="12" w:name="_Toc86138501"/>
      <w:r w:rsidRPr="00B405CA">
        <w:rPr>
          <w:rFonts w:ascii="Arial" w:hAnsi="Arial" w:cs="Arial"/>
        </w:rPr>
        <w:t>ADJOURNING</w:t>
      </w:r>
      <w:bookmarkEnd w:id="12"/>
    </w:p>
    <w:p w14:paraId="0A7FB641" w14:textId="57A564BA" w:rsidR="002C0916" w:rsidRPr="00B405CA" w:rsidRDefault="005A5A7A" w:rsidP="002C0916">
      <w:pPr>
        <w:rPr>
          <w:rFonts w:ascii="Arial" w:hAnsi="Arial" w:cs="Arial"/>
        </w:rPr>
      </w:pPr>
      <w:r w:rsidRPr="00B405CA">
        <w:rPr>
          <w:rFonts w:ascii="Arial" w:hAnsi="Arial" w:cs="Arial"/>
        </w:rPr>
        <w:t>Most</w:t>
      </w:r>
      <w:r w:rsidR="00543B21" w:rsidRPr="00B405CA">
        <w:rPr>
          <w:rFonts w:ascii="Arial" w:hAnsi="Arial" w:cs="Arial"/>
        </w:rPr>
        <w:t xml:space="preserve"> goals have successfully been completed,</w:t>
      </w:r>
      <w:r w:rsidR="000B73F5" w:rsidRPr="00B405CA">
        <w:rPr>
          <w:rFonts w:ascii="Arial" w:hAnsi="Arial" w:cs="Arial"/>
        </w:rPr>
        <w:t xml:space="preserve"> members are repurposed into different projects as the workload decreases, and discussions should take place reviewing the whole process to find what could’ve been done in a better way.</w:t>
      </w:r>
      <w:r w:rsidR="00672FB2" w:rsidRPr="00B405CA">
        <w:rPr>
          <w:rFonts w:ascii="Arial" w:hAnsi="Arial" w:cs="Arial"/>
        </w:rPr>
        <w:t xml:space="preserve"> If it’s a big project celebration is encouraged to raise moral and deepen bonds.</w:t>
      </w:r>
    </w:p>
    <w:p w14:paraId="7F16101A" w14:textId="163F879A" w:rsidR="007C2532" w:rsidRDefault="00105AC0" w:rsidP="002C0916">
      <w:pPr>
        <w:rPr>
          <w:rFonts w:ascii="Arial" w:hAnsi="Arial" w:cs="Arial"/>
        </w:rPr>
      </w:pPr>
      <w:r w:rsidRPr="00B405CA">
        <w:rPr>
          <w:rFonts w:ascii="Arial" w:hAnsi="Arial" w:cs="Arial"/>
        </w:rPr>
        <w:t>A monthly staff dinner could be used to motivate and celebrate the hard work of the health care staff, making them feel appreciated for what they do and increasing their motivation which directly ties to the quality and attention of their work.</w:t>
      </w:r>
    </w:p>
    <w:p w14:paraId="1E41DD23" w14:textId="5FCD5869" w:rsidR="00E96A6B" w:rsidRDefault="00E96A6B" w:rsidP="002C0916">
      <w:pPr>
        <w:rPr>
          <w:rFonts w:ascii="Arial" w:hAnsi="Arial" w:cs="Arial"/>
        </w:rPr>
      </w:pPr>
    </w:p>
    <w:p w14:paraId="63C5A609" w14:textId="195A729D" w:rsidR="00E96A6B" w:rsidRDefault="00E96A6B" w:rsidP="002C0916">
      <w:pPr>
        <w:rPr>
          <w:rFonts w:ascii="Arial" w:hAnsi="Arial" w:cs="Arial"/>
        </w:rPr>
      </w:pPr>
    </w:p>
    <w:p w14:paraId="3DEBAAE1" w14:textId="789D6B64" w:rsidR="00E96A6B" w:rsidRDefault="00E96A6B" w:rsidP="002C0916">
      <w:pPr>
        <w:rPr>
          <w:rFonts w:ascii="Arial" w:hAnsi="Arial" w:cs="Arial"/>
        </w:rPr>
      </w:pPr>
    </w:p>
    <w:p w14:paraId="396BF5AF" w14:textId="4589D384" w:rsidR="009D3D8E" w:rsidRDefault="009D3D8E" w:rsidP="008C7BC7">
      <w:pPr>
        <w:pStyle w:val="Heading1"/>
        <w:rPr>
          <w:rFonts w:ascii="Arial" w:hAnsi="Arial" w:cs="Arial"/>
        </w:rPr>
      </w:pPr>
      <w:bookmarkStart w:id="13" w:name="_Toc86138502"/>
      <w:r w:rsidRPr="00B405CA">
        <w:rPr>
          <w:rFonts w:ascii="Arial" w:hAnsi="Arial" w:cs="Arial"/>
        </w:rPr>
        <w:t>Impact of effective teamwork in health care</w:t>
      </w:r>
      <w:bookmarkEnd w:id="13"/>
    </w:p>
    <w:p w14:paraId="0AFBB0FF" w14:textId="624C1C66" w:rsidR="007F1A1E" w:rsidRDefault="008C7BC7" w:rsidP="002C0916">
      <w:pPr>
        <w:rPr>
          <w:rFonts w:ascii="Arial" w:hAnsi="Arial" w:cs="Arial"/>
          <w:shd w:val="clear" w:color="auto" w:fill="FFFFFF"/>
        </w:rPr>
      </w:pPr>
      <w:r w:rsidRPr="00B405CA">
        <w:rPr>
          <w:rFonts w:ascii="Arial" w:hAnsi="Arial" w:cs="Arial"/>
        </w:rPr>
        <w:t>There are</w:t>
      </w:r>
      <w:r w:rsidR="00CD641A" w:rsidRPr="00B405CA">
        <w:rPr>
          <w:rFonts w:ascii="Arial" w:hAnsi="Arial" w:cs="Arial"/>
        </w:rPr>
        <w:t xml:space="preserve"> many effects to effective teamwork when talking about a health care setting, for example according to Morey et al. (2002)</w:t>
      </w:r>
      <w:r w:rsidR="00626F4B" w:rsidRPr="00B405CA">
        <w:rPr>
          <w:rFonts w:ascii="Arial" w:hAnsi="Arial" w:cs="Arial"/>
        </w:rPr>
        <w:t>, team training for hospital staff in the US resulted in ‘</w:t>
      </w:r>
      <w:r w:rsidR="00626F4B" w:rsidRPr="00B405CA">
        <w:rPr>
          <w:rFonts w:ascii="Arial" w:hAnsi="Arial" w:cs="Arial"/>
          <w:shd w:val="clear" w:color="auto" w:fill="FFFFFF"/>
        </w:rPr>
        <w:t xml:space="preserve">a reduction in clinical error rates from 30.9% to 4.4%’ </w:t>
      </w:r>
      <w:r w:rsidR="001B5CAA" w:rsidRPr="00B405CA">
        <w:rPr>
          <w:rFonts w:ascii="Arial" w:hAnsi="Arial" w:cs="Arial"/>
          <w:shd w:val="clear" w:color="auto" w:fill="FFFFFF"/>
        </w:rPr>
        <w:t xml:space="preserve">in </w:t>
      </w:r>
      <w:r w:rsidR="00947D8F" w:rsidRPr="00B405CA">
        <w:rPr>
          <w:rFonts w:ascii="Arial" w:hAnsi="Arial" w:cs="Arial"/>
          <w:shd w:val="clear" w:color="auto" w:fill="FFFFFF"/>
        </w:rPr>
        <w:t>just a year.</w:t>
      </w:r>
      <w:r w:rsidR="004B3806" w:rsidRPr="00B405CA">
        <w:rPr>
          <w:rFonts w:ascii="Arial" w:hAnsi="Arial" w:cs="Arial"/>
          <w:shd w:val="clear" w:color="auto" w:fill="FFFFFF"/>
        </w:rPr>
        <w:t xml:space="preserve"> </w:t>
      </w:r>
    </w:p>
    <w:p w14:paraId="1106390D" w14:textId="4A424A14" w:rsidR="00CE41B6" w:rsidRPr="00B405CA" w:rsidRDefault="00CE41B6" w:rsidP="002C0916">
      <w:pPr>
        <w:rPr>
          <w:rFonts w:ascii="Arial" w:hAnsi="Arial" w:cs="Arial"/>
          <w:shd w:val="clear" w:color="auto" w:fill="FFFFFF"/>
        </w:rPr>
      </w:pPr>
      <w:r w:rsidRPr="00CE41B6">
        <w:rPr>
          <w:rFonts w:ascii="Arial" w:hAnsi="Arial" w:cs="Arial"/>
          <w:shd w:val="clear" w:color="auto" w:fill="FFFFFF"/>
        </w:rPr>
        <w:t>When members of the health care team carry out their responsibilities and know that their counterparts are working toward a common goal, the health care team and the patients are less stressed. There is less uncertainty regarding patients' treatment regimens when team members' roles are explicit.</w:t>
      </w:r>
    </w:p>
    <w:p w14:paraId="5E618614" w14:textId="09ADE96A" w:rsidR="004B3806" w:rsidRPr="00B405CA" w:rsidRDefault="004B3806" w:rsidP="002C0916">
      <w:pPr>
        <w:rPr>
          <w:rFonts w:ascii="Arial" w:hAnsi="Arial" w:cs="Arial"/>
          <w:shd w:val="clear" w:color="auto" w:fill="FFFFFF"/>
        </w:rPr>
      </w:pPr>
      <w:r w:rsidRPr="00B405CA">
        <w:rPr>
          <w:rFonts w:ascii="Arial" w:hAnsi="Arial" w:cs="Arial"/>
          <w:shd w:val="clear" w:color="auto" w:fill="FFFFFF"/>
        </w:rPr>
        <w:t xml:space="preserve">One of the main aspects is the flow of communication from the patient to the relevant care provider, this is helped by the closer partnership among </w:t>
      </w:r>
      <w:r w:rsidR="0065561A" w:rsidRPr="00B405CA">
        <w:rPr>
          <w:rFonts w:ascii="Arial" w:hAnsi="Arial" w:cs="Arial"/>
          <w:shd w:val="clear" w:color="auto" w:fill="FFFFFF"/>
        </w:rPr>
        <w:t>health providers, facilitating the transfer of information and quickening the response time to any arising problems.</w:t>
      </w:r>
    </w:p>
    <w:p w14:paraId="6FE02DCB" w14:textId="217A1F29" w:rsidR="0065561A" w:rsidRPr="00B405CA" w:rsidRDefault="00DC167A" w:rsidP="002C0916">
      <w:pPr>
        <w:rPr>
          <w:rFonts w:ascii="Arial" w:hAnsi="Arial" w:cs="Arial"/>
          <w:shd w:val="clear" w:color="auto" w:fill="FFFFFF"/>
        </w:rPr>
      </w:pPr>
      <w:r w:rsidRPr="00B405CA">
        <w:rPr>
          <w:rFonts w:ascii="Arial" w:hAnsi="Arial" w:cs="Arial"/>
          <w:shd w:val="clear" w:color="auto" w:fill="FFFFFF"/>
        </w:rPr>
        <w:t xml:space="preserve">Clarity on the role of each team member also ensures that no responsibility is overlooked as everyone knows what their duties </w:t>
      </w:r>
      <w:r w:rsidR="004126FC" w:rsidRPr="00B405CA">
        <w:rPr>
          <w:rFonts w:ascii="Arial" w:hAnsi="Arial" w:cs="Arial"/>
          <w:shd w:val="clear" w:color="auto" w:fill="FFFFFF"/>
        </w:rPr>
        <w:t>are,</w:t>
      </w:r>
      <w:r w:rsidRPr="00B405CA">
        <w:rPr>
          <w:rFonts w:ascii="Arial" w:hAnsi="Arial" w:cs="Arial"/>
          <w:shd w:val="clear" w:color="auto" w:fill="FFFFFF"/>
        </w:rPr>
        <w:t xml:space="preserve"> and nothing gets overlooked.</w:t>
      </w:r>
    </w:p>
    <w:p w14:paraId="18F1B1E3" w14:textId="5EAC15A7" w:rsidR="00273DDE" w:rsidRPr="00B405CA" w:rsidRDefault="00273DDE" w:rsidP="002C0916">
      <w:pPr>
        <w:rPr>
          <w:rFonts w:ascii="Arial" w:hAnsi="Arial" w:cs="Arial"/>
          <w:shd w:val="clear" w:color="auto" w:fill="FFFFFF"/>
        </w:rPr>
      </w:pPr>
      <w:r w:rsidRPr="00B405CA">
        <w:rPr>
          <w:rFonts w:ascii="Arial" w:hAnsi="Arial" w:cs="Arial"/>
          <w:shd w:val="clear" w:color="auto" w:fill="FFFFFF"/>
        </w:rPr>
        <w:t xml:space="preserve">Improved co-ordination in team members allows for more efficient delivery of health </w:t>
      </w:r>
      <w:r w:rsidR="004126FC" w:rsidRPr="00B405CA">
        <w:rPr>
          <w:rFonts w:ascii="Arial" w:hAnsi="Arial" w:cs="Arial"/>
          <w:shd w:val="clear" w:color="auto" w:fill="FFFFFF"/>
        </w:rPr>
        <w:t>services and</w:t>
      </w:r>
      <w:r w:rsidR="00822602" w:rsidRPr="00B405CA">
        <w:rPr>
          <w:rFonts w:ascii="Arial" w:hAnsi="Arial" w:cs="Arial"/>
          <w:shd w:val="clear" w:color="auto" w:fill="FFFFFF"/>
        </w:rPr>
        <w:t xml:space="preserve"> </w:t>
      </w:r>
      <w:r w:rsidR="00606BF9" w:rsidRPr="00B405CA">
        <w:rPr>
          <w:rFonts w:ascii="Arial" w:hAnsi="Arial" w:cs="Arial"/>
          <w:shd w:val="clear" w:color="auto" w:fill="FFFFFF"/>
        </w:rPr>
        <w:t xml:space="preserve">leads to higher satisfaction </w:t>
      </w:r>
      <w:r w:rsidR="00725CB5" w:rsidRPr="00B405CA">
        <w:rPr>
          <w:rFonts w:ascii="Arial" w:hAnsi="Arial" w:cs="Arial"/>
          <w:shd w:val="clear" w:color="auto" w:fill="FFFFFF"/>
        </w:rPr>
        <w:t>of the delivery of services</w:t>
      </w:r>
      <w:r w:rsidR="00D316CE" w:rsidRPr="00B405CA">
        <w:rPr>
          <w:rFonts w:ascii="Arial" w:hAnsi="Arial" w:cs="Arial"/>
          <w:shd w:val="clear" w:color="auto" w:fill="FFFFFF"/>
        </w:rPr>
        <w:t>.</w:t>
      </w:r>
    </w:p>
    <w:p w14:paraId="4A35FDB8" w14:textId="61B60908" w:rsidR="00B2063D" w:rsidRPr="00B405CA" w:rsidRDefault="00B2063D" w:rsidP="002C0916">
      <w:pPr>
        <w:rPr>
          <w:rFonts w:ascii="Arial" w:hAnsi="Arial" w:cs="Arial"/>
        </w:rPr>
      </w:pPr>
      <w:r w:rsidRPr="00B405CA">
        <w:rPr>
          <w:rFonts w:ascii="Arial" w:hAnsi="Arial" w:cs="Arial"/>
          <w:shd w:val="clear" w:color="auto" w:fill="FFFFFF"/>
        </w:rPr>
        <w:t xml:space="preserve">According to Task Force Two (2005), effective use of </w:t>
      </w:r>
      <w:r w:rsidR="00702002" w:rsidRPr="00B405CA">
        <w:rPr>
          <w:rFonts w:ascii="Arial" w:hAnsi="Arial" w:cs="Arial"/>
          <w:shd w:val="clear" w:color="auto" w:fill="FFFFFF"/>
        </w:rPr>
        <w:t>health resources is achieved through better teamwork as well.</w:t>
      </w:r>
    </w:p>
    <w:p w14:paraId="5B496296" w14:textId="77777777" w:rsidR="00E33F4C" w:rsidRPr="00B405CA" w:rsidRDefault="00E33F4C" w:rsidP="0059451D">
      <w:pPr>
        <w:rPr>
          <w:rFonts w:ascii="Arial" w:hAnsi="Arial" w:cs="Arial"/>
        </w:rPr>
      </w:pPr>
    </w:p>
    <w:p w14:paraId="06915447" w14:textId="4C87EAD7" w:rsidR="0090470F" w:rsidRPr="00B405CA" w:rsidRDefault="0090470F" w:rsidP="008C7BC7">
      <w:pPr>
        <w:pStyle w:val="Heading1"/>
        <w:rPr>
          <w:rFonts w:ascii="Arial" w:hAnsi="Arial" w:cs="Arial"/>
        </w:rPr>
      </w:pPr>
      <w:bookmarkStart w:id="14" w:name="_Toc86138503"/>
      <w:r w:rsidRPr="00B405CA">
        <w:rPr>
          <w:rFonts w:ascii="Arial" w:hAnsi="Arial" w:cs="Arial"/>
        </w:rPr>
        <w:lastRenderedPageBreak/>
        <w:t>Barriers to effective Teamwork</w:t>
      </w:r>
      <w:bookmarkEnd w:id="14"/>
      <w:r w:rsidR="00E96A6B">
        <w:rPr>
          <w:rFonts w:ascii="Arial" w:hAnsi="Arial" w:cs="Arial"/>
        </w:rPr>
        <w:t xml:space="preserve"> </w:t>
      </w:r>
    </w:p>
    <w:p w14:paraId="3237CC59" w14:textId="61DA864B" w:rsidR="00190472" w:rsidRPr="00B405CA" w:rsidRDefault="00190472" w:rsidP="006D6D79">
      <w:pPr>
        <w:rPr>
          <w:rFonts w:ascii="Arial" w:hAnsi="Arial" w:cs="Arial"/>
        </w:rPr>
      </w:pPr>
    </w:p>
    <w:p w14:paraId="19256C5E" w14:textId="0C5E61EB" w:rsidR="006D6D79" w:rsidRPr="00B405CA" w:rsidRDefault="006D6D79" w:rsidP="006D6D79">
      <w:pPr>
        <w:rPr>
          <w:rFonts w:ascii="Arial" w:hAnsi="Arial" w:cs="Arial"/>
        </w:rPr>
      </w:pPr>
      <w:r w:rsidRPr="00B405CA">
        <w:rPr>
          <w:rFonts w:ascii="Arial" w:hAnsi="Arial" w:cs="Arial"/>
        </w:rPr>
        <w:t>Colleagues may not generally function admirably together,</w:t>
      </w:r>
      <w:r w:rsidR="000D22FC" w:rsidRPr="00B405CA">
        <w:rPr>
          <w:rFonts w:ascii="Arial" w:hAnsi="Arial" w:cs="Arial"/>
        </w:rPr>
        <w:t xml:space="preserve"> there’s obstacles that will arise and cause problems in the efficient working of a team.</w:t>
      </w:r>
      <w:r w:rsidR="00C30513" w:rsidRPr="00B405CA">
        <w:rPr>
          <w:rFonts w:ascii="Arial" w:hAnsi="Arial" w:cs="Arial"/>
        </w:rPr>
        <w:t xml:space="preserve"> The most common ones are lack of proper communication, poor management, and poor working conditions.</w:t>
      </w:r>
    </w:p>
    <w:p w14:paraId="1BDF2A79" w14:textId="41E088CC" w:rsidR="00316E26" w:rsidRPr="00B405CA" w:rsidRDefault="00316E26" w:rsidP="0090470F">
      <w:pPr>
        <w:pStyle w:val="Heading2"/>
        <w:rPr>
          <w:rFonts w:ascii="Arial" w:hAnsi="Arial" w:cs="Arial"/>
        </w:rPr>
      </w:pPr>
      <w:bookmarkStart w:id="15" w:name="_Toc86138504"/>
      <w:r w:rsidRPr="00B405CA">
        <w:rPr>
          <w:rFonts w:ascii="Arial" w:hAnsi="Arial" w:cs="Arial"/>
        </w:rPr>
        <w:t>Extra-work</w:t>
      </w:r>
      <w:bookmarkEnd w:id="15"/>
    </w:p>
    <w:p w14:paraId="656E27C5" w14:textId="2F13A31E" w:rsidR="006D6D79" w:rsidRPr="00B405CA" w:rsidRDefault="006D6D79" w:rsidP="006D6D79">
      <w:pPr>
        <w:rPr>
          <w:rFonts w:ascii="Arial" w:hAnsi="Arial" w:cs="Arial"/>
        </w:rPr>
      </w:pPr>
      <w:r w:rsidRPr="00B405CA">
        <w:rPr>
          <w:rFonts w:ascii="Arial" w:hAnsi="Arial" w:cs="Arial"/>
        </w:rPr>
        <w:t xml:space="preserve">Since colleagues share liability regarding results, a few people might have to accomplish extra work to compensate for those not contributing their portion of exertion. This can raise hatred and cultivate other negative sentiments that can make the group less successful. One reason for this is the disappointment of the group to build up clear standards of responsibility for individual commitments to the collective </w:t>
      </w:r>
      <w:r w:rsidR="00E96A6B" w:rsidRPr="00B405CA">
        <w:rPr>
          <w:rFonts w:ascii="Arial" w:hAnsi="Arial" w:cs="Arial"/>
        </w:rPr>
        <w:t>endeavour</w:t>
      </w:r>
      <w:r w:rsidRPr="00B405CA">
        <w:rPr>
          <w:rFonts w:ascii="Arial" w:hAnsi="Arial" w:cs="Arial"/>
        </w:rPr>
        <w:t xml:space="preserve">. </w:t>
      </w:r>
    </w:p>
    <w:p w14:paraId="5851CADC" w14:textId="5ECA279C" w:rsidR="006D6D79" w:rsidRPr="00B405CA" w:rsidRDefault="006D6D79" w:rsidP="0090470F">
      <w:pPr>
        <w:pStyle w:val="Heading2"/>
        <w:rPr>
          <w:rFonts w:ascii="Arial" w:hAnsi="Arial" w:cs="Arial"/>
        </w:rPr>
      </w:pPr>
      <w:bookmarkStart w:id="16" w:name="_Toc86138505"/>
      <w:r w:rsidRPr="00B405CA">
        <w:rPr>
          <w:rFonts w:ascii="Arial" w:hAnsi="Arial" w:cs="Arial"/>
        </w:rPr>
        <w:t>Slanted Influence over Decisions</w:t>
      </w:r>
      <w:bookmarkEnd w:id="16"/>
      <w:r w:rsidRPr="00B405CA">
        <w:rPr>
          <w:rFonts w:ascii="Arial" w:hAnsi="Arial" w:cs="Arial"/>
        </w:rPr>
        <w:t xml:space="preserve"> </w:t>
      </w:r>
    </w:p>
    <w:p w14:paraId="3828D1C5" w14:textId="2DF7A107" w:rsidR="006D6D79" w:rsidRPr="00B405CA" w:rsidRDefault="006D6D79" w:rsidP="006D6D79">
      <w:pPr>
        <w:rPr>
          <w:rFonts w:ascii="Arial" w:hAnsi="Arial" w:cs="Arial"/>
        </w:rPr>
      </w:pPr>
      <w:r w:rsidRPr="00B405CA">
        <w:rPr>
          <w:rFonts w:ascii="Arial" w:hAnsi="Arial" w:cs="Arial"/>
        </w:rPr>
        <w:t xml:space="preserve">Now and again an individual or modest number of colleagues can come to rule the remainder of the gathering. This could be because of </w:t>
      </w:r>
      <w:r w:rsidR="009A0B4E" w:rsidRPr="00B405CA">
        <w:rPr>
          <w:rFonts w:ascii="Arial" w:hAnsi="Arial" w:cs="Arial"/>
        </w:rPr>
        <w:t>dominant</w:t>
      </w:r>
      <w:r w:rsidRPr="00B405CA">
        <w:rPr>
          <w:rFonts w:ascii="Arial" w:hAnsi="Arial" w:cs="Arial"/>
        </w:rPr>
        <w:t xml:space="preserve"> </w:t>
      </w:r>
      <w:r w:rsidR="009A0B4E" w:rsidRPr="00B405CA">
        <w:rPr>
          <w:rFonts w:ascii="Arial" w:hAnsi="Arial" w:cs="Arial"/>
        </w:rPr>
        <w:t>personalities</w:t>
      </w:r>
      <w:r w:rsidRPr="00B405CA">
        <w:rPr>
          <w:rFonts w:ascii="Arial" w:hAnsi="Arial" w:cs="Arial"/>
        </w:rPr>
        <w:t xml:space="preserve">, more noteworthy capacities, or contrasts in status among individuals. At the point when people either don't feel paid attention to or accept their thoughts are not wanted, they might decrease their </w:t>
      </w:r>
      <w:r w:rsidR="00E96A6B" w:rsidRPr="00B405CA">
        <w:rPr>
          <w:rFonts w:ascii="Arial" w:hAnsi="Arial" w:cs="Arial"/>
        </w:rPr>
        <w:t>endeavours</w:t>
      </w:r>
      <w:r w:rsidR="009A0B4E" w:rsidRPr="00B405CA">
        <w:rPr>
          <w:rFonts w:ascii="Arial" w:hAnsi="Arial" w:cs="Arial"/>
        </w:rPr>
        <w:t xml:space="preserve"> and involvement</w:t>
      </w:r>
      <w:r w:rsidRPr="00B405CA">
        <w:rPr>
          <w:rFonts w:ascii="Arial" w:hAnsi="Arial" w:cs="Arial"/>
        </w:rPr>
        <w:t xml:space="preserve">. </w:t>
      </w:r>
    </w:p>
    <w:p w14:paraId="11045433" w14:textId="77777777" w:rsidR="006D6D79" w:rsidRPr="00B405CA" w:rsidRDefault="006D6D79" w:rsidP="0090470F">
      <w:pPr>
        <w:pStyle w:val="Heading2"/>
        <w:rPr>
          <w:rFonts w:ascii="Arial" w:hAnsi="Arial" w:cs="Arial"/>
        </w:rPr>
      </w:pPr>
      <w:bookmarkStart w:id="17" w:name="_Toc86138506"/>
      <w:r w:rsidRPr="00B405CA">
        <w:rPr>
          <w:rFonts w:ascii="Arial" w:hAnsi="Arial" w:cs="Arial"/>
        </w:rPr>
        <w:t>Absence of Trust</w:t>
      </w:r>
      <w:bookmarkEnd w:id="17"/>
      <w:r w:rsidRPr="00B405CA">
        <w:rPr>
          <w:rFonts w:ascii="Arial" w:hAnsi="Arial" w:cs="Arial"/>
        </w:rPr>
        <w:t xml:space="preserve"> </w:t>
      </w:r>
    </w:p>
    <w:p w14:paraId="37AC8ECB" w14:textId="43050B33" w:rsidR="006D6D79" w:rsidRPr="00B405CA" w:rsidRDefault="00F17004" w:rsidP="006D6D79">
      <w:pPr>
        <w:rPr>
          <w:rFonts w:ascii="Arial" w:hAnsi="Arial" w:cs="Arial"/>
        </w:rPr>
      </w:pPr>
      <w:r w:rsidRPr="00B405CA">
        <w:rPr>
          <w:rFonts w:ascii="Arial" w:hAnsi="Arial" w:cs="Arial"/>
        </w:rPr>
        <w:t>C</w:t>
      </w:r>
      <w:r w:rsidR="006D6D79" w:rsidRPr="00B405CA">
        <w:rPr>
          <w:rFonts w:ascii="Arial" w:hAnsi="Arial" w:cs="Arial"/>
        </w:rPr>
        <w:t>o</w:t>
      </w:r>
      <w:r w:rsidRPr="00B405CA">
        <w:rPr>
          <w:rFonts w:ascii="Arial" w:hAnsi="Arial" w:cs="Arial"/>
        </w:rPr>
        <w:t>-</w:t>
      </w:r>
      <w:r w:rsidR="006D6D79" w:rsidRPr="00B405CA">
        <w:rPr>
          <w:rFonts w:ascii="Arial" w:hAnsi="Arial" w:cs="Arial"/>
        </w:rPr>
        <w:t xml:space="preserve">operation requires colleagues to have certainty that everybody shares </w:t>
      </w:r>
      <w:r w:rsidR="00B45D33" w:rsidRPr="00B405CA">
        <w:rPr>
          <w:rFonts w:ascii="Arial" w:hAnsi="Arial" w:cs="Arial"/>
        </w:rPr>
        <w:t xml:space="preserve">a big part </w:t>
      </w:r>
      <w:r w:rsidR="006D6D79" w:rsidRPr="00B405CA">
        <w:rPr>
          <w:rFonts w:ascii="Arial" w:hAnsi="Arial" w:cs="Arial"/>
        </w:rPr>
        <w:t xml:space="preserve">of objectives. At the point when that conviction is </w:t>
      </w:r>
      <w:r w:rsidR="00B45D33" w:rsidRPr="00B405CA">
        <w:rPr>
          <w:rFonts w:ascii="Arial" w:hAnsi="Arial" w:cs="Arial"/>
        </w:rPr>
        <w:t>being lost</w:t>
      </w:r>
      <w:r w:rsidR="006D6D79" w:rsidRPr="00B405CA">
        <w:rPr>
          <w:rFonts w:ascii="Arial" w:hAnsi="Arial" w:cs="Arial"/>
        </w:rPr>
        <w:t xml:space="preserve">, a few people may not feel open to offering their plans to the </w:t>
      </w:r>
      <w:r w:rsidR="00B45D33" w:rsidRPr="00B405CA">
        <w:rPr>
          <w:rFonts w:ascii="Arial" w:hAnsi="Arial" w:cs="Arial"/>
        </w:rPr>
        <w:t>rest</w:t>
      </w:r>
      <w:r w:rsidR="006D6D79" w:rsidRPr="00B405CA">
        <w:rPr>
          <w:rFonts w:ascii="Arial" w:hAnsi="Arial" w:cs="Arial"/>
        </w:rPr>
        <w:t xml:space="preserve">. Absence of trust can likewise prompt miscommunication and errors, which can subvert the collective </w:t>
      </w:r>
      <w:r w:rsidR="00C95BAD" w:rsidRPr="00B405CA">
        <w:rPr>
          <w:rFonts w:ascii="Arial" w:hAnsi="Arial" w:cs="Arial"/>
        </w:rPr>
        <w:t>goals</w:t>
      </w:r>
      <w:r w:rsidR="006D6D79" w:rsidRPr="00B405CA">
        <w:rPr>
          <w:rFonts w:ascii="Arial" w:hAnsi="Arial" w:cs="Arial"/>
        </w:rPr>
        <w:t xml:space="preserve">. </w:t>
      </w:r>
    </w:p>
    <w:p w14:paraId="74F4A972" w14:textId="179071EC" w:rsidR="006D6D79" w:rsidRPr="00B405CA" w:rsidRDefault="006D6D79" w:rsidP="0090470F">
      <w:pPr>
        <w:pStyle w:val="Heading2"/>
        <w:rPr>
          <w:rFonts w:ascii="Arial" w:hAnsi="Arial" w:cs="Arial"/>
        </w:rPr>
      </w:pPr>
      <w:bookmarkStart w:id="18" w:name="_Toc86138507"/>
      <w:r w:rsidRPr="00B405CA">
        <w:rPr>
          <w:rFonts w:ascii="Arial" w:hAnsi="Arial" w:cs="Arial"/>
        </w:rPr>
        <w:t>Clashes Hamper Progress</w:t>
      </w:r>
      <w:bookmarkEnd w:id="18"/>
      <w:r w:rsidRPr="00B405CA">
        <w:rPr>
          <w:rFonts w:ascii="Arial" w:hAnsi="Arial" w:cs="Arial"/>
        </w:rPr>
        <w:t xml:space="preserve"> </w:t>
      </w:r>
    </w:p>
    <w:p w14:paraId="0A0A68AD" w14:textId="7A0022DA" w:rsidR="008E05FC" w:rsidRPr="00B405CA" w:rsidRDefault="006D6D79" w:rsidP="006D6D79">
      <w:pPr>
        <w:rPr>
          <w:rFonts w:ascii="Arial" w:hAnsi="Arial" w:cs="Arial"/>
        </w:rPr>
      </w:pPr>
      <w:r w:rsidRPr="00B405CA">
        <w:rPr>
          <w:rFonts w:ascii="Arial" w:hAnsi="Arial" w:cs="Arial"/>
        </w:rPr>
        <w:t xml:space="preserve">While clashes are a typical part of cooperating and can even be gainful to a group, they can likewise contrarily influence group execution. For example, struggle can postpone progress on assignments or make different failures in finishing work. </w:t>
      </w:r>
    </w:p>
    <w:p w14:paraId="46FFEF4C" w14:textId="338B8217" w:rsidR="006D6D79" w:rsidRPr="00B405CA" w:rsidRDefault="006D6D79" w:rsidP="0090470F">
      <w:pPr>
        <w:pStyle w:val="Heading2"/>
        <w:rPr>
          <w:rFonts w:ascii="Arial" w:hAnsi="Arial" w:cs="Arial"/>
        </w:rPr>
      </w:pPr>
      <w:bookmarkStart w:id="19" w:name="_Toc86138508"/>
      <w:r w:rsidRPr="00B405CA">
        <w:rPr>
          <w:rFonts w:ascii="Arial" w:hAnsi="Arial" w:cs="Arial"/>
        </w:rPr>
        <w:t>Absence of Team or potentially Task Skills</w:t>
      </w:r>
      <w:bookmarkEnd w:id="19"/>
      <w:r w:rsidRPr="00B405CA">
        <w:rPr>
          <w:rFonts w:ascii="Arial" w:hAnsi="Arial" w:cs="Arial"/>
        </w:rPr>
        <w:t xml:space="preserve"> </w:t>
      </w:r>
    </w:p>
    <w:p w14:paraId="0EAAFA72" w14:textId="6321F3F8" w:rsidR="004A240F" w:rsidRPr="00B405CA" w:rsidRDefault="006D6D79" w:rsidP="006D6D79">
      <w:pPr>
        <w:rPr>
          <w:rFonts w:ascii="Arial" w:hAnsi="Arial" w:cs="Arial"/>
        </w:rPr>
      </w:pPr>
      <w:r w:rsidRPr="00B405CA">
        <w:rPr>
          <w:rFonts w:ascii="Arial" w:hAnsi="Arial" w:cs="Arial"/>
        </w:rPr>
        <w:t>At the point when colleagues don't have the cooperation abilities expected to cooperate with other people, the general capacity of the group to</w:t>
      </w:r>
      <w:r w:rsidR="00FB6A9D" w:rsidRPr="00B405CA">
        <w:rPr>
          <w:rFonts w:ascii="Arial" w:hAnsi="Arial" w:cs="Arial"/>
        </w:rPr>
        <w:t xml:space="preserve"> operate</w:t>
      </w:r>
      <w:r w:rsidRPr="00B405CA">
        <w:rPr>
          <w:rFonts w:ascii="Arial" w:hAnsi="Arial" w:cs="Arial"/>
        </w:rPr>
        <w:t xml:space="preserve"> can be restricted. Subsequently, clashes might be bound to emerge and </w:t>
      </w:r>
      <w:r w:rsidR="00E96A6B" w:rsidRPr="00B405CA">
        <w:rPr>
          <w:rFonts w:ascii="Arial" w:hAnsi="Arial" w:cs="Arial"/>
        </w:rPr>
        <w:t>harder</w:t>
      </w:r>
      <w:r w:rsidRPr="00B405CA">
        <w:rPr>
          <w:rFonts w:ascii="Arial" w:hAnsi="Arial" w:cs="Arial"/>
        </w:rPr>
        <w:t xml:space="preserve"> to determine. A group that doesn't have the skill and information expected to do every one of its jobs and </w:t>
      </w:r>
      <w:r w:rsidR="00FB6A9D" w:rsidRPr="00B405CA">
        <w:rPr>
          <w:rFonts w:ascii="Arial" w:hAnsi="Arial" w:cs="Arial"/>
        </w:rPr>
        <w:t>duties</w:t>
      </w:r>
      <w:r w:rsidRPr="00B405CA">
        <w:rPr>
          <w:rFonts w:ascii="Arial" w:hAnsi="Arial" w:cs="Arial"/>
        </w:rPr>
        <w:t xml:space="preserve"> will experience difficulty accomplishing its objectives. Helpless group sy</w:t>
      </w:r>
      <w:r w:rsidR="00FB6A9D" w:rsidRPr="00B405CA">
        <w:rPr>
          <w:rFonts w:ascii="Arial" w:hAnsi="Arial" w:cs="Arial"/>
        </w:rPr>
        <w:t>n</w:t>
      </w:r>
      <w:r w:rsidRPr="00B405CA">
        <w:rPr>
          <w:rFonts w:ascii="Arial" w:hAnsi="Arial" w:cs="Arial"/>
        </w:rPr>
        <w:t>thesis can prompt deferrals, greater expenses, an</w:t>
      </w:r>
      <w:r w:rsidR="00C06235" w:rsidRPr="00B405CA">
        <w:rPr>
          <w:rFonts w:ascii="Arial" w:hAnsi="Arial" w:cs="Arial"/>
        </w:rPr>
        <w:t xml:space="preserve">d </w:t>
      </w:r>
      <w:r w:rsidR="00E96A6B" w:rsidRPr="00B405CA">
        <w:rPr>
          <w:rFonts w:ascii="Arial" w:hAnsi="Arial" w:cs="Arial"/>
        </w:rPr>
        <w:t>low-quality</w:t>
      </w:r>
      <w:r w:rsidR="00C06235" w:rsidRPr="00B405CA">
        <w:rPr>
          <w:rFonts w:ascii="Arial" w:hAnsi="Arial" w:cs="Arial"/>
        </w:rPr>
        <w:t xml:space="preserve"> work.</w:t>
      </w:r>
    </w:p>
    <w:p w14:paraId="021C1976" w14:textId="77777777" w:rsidR="0090470F" w:rsidRPr="00B405CA" w:rsidRDefault="0090470F" w:rsidP="006D6D79">
      <w:pPr>
        <w:rPr>
          <w:rFonts w:ascii="Arial" w:hAnsi="Arial" w:cs="Arial"/>
        </w:rPr>
      </w:pPr>
    </w:p>
    <w:p w14:paraId="0F23B0F8" w14:textId="7245FD87" w:rsidR="006D6D79" w:rsidRPr="00B405CA" w:rsidRDefault="00A9680A" w:rsidP="0090470F">
      <w:pPr>
        <w:pStyle w:val="Heading2"/>
        <w:rPr>
          <w:rFonts w:ascii="Arial" w:hAnsi="Arial" w:cs="Arial"/>
        </w:rPr>
      </w:pPr>
      <w:bookmarkStart w:id="20" w:name="_Toc86138509"/>
      <w:r w:rsidRPr="00B405CA">
        <w:rPr>
          <w:rFonts w:ascii="Arial" w:hAnsi="Arial" w:cs="Arial"/>
        </w:rPr>
        <w:t>Too large of a team</w:t>
      </w:r>
      <w:bookmarkEnd w:id="20"/>
    </w:p>
    <w:p w14:paraId="68F85682" w14:textId="28996D2D" w:rsidR="00AC7F8B" w:rsidRDefault="006D6D79" w:rsidP="006D6D79">
      <w:pPr>
        <w:rPr>
          <w:rFonts w:ascii="Arial" w:hAnsi="Arial" w:cs="Arial"/>
        </w:rPr>
      </w:pPr>
      <w:r w:rsidRPr="00B405CA">
        <w:rPr>
          <w:rFonts w:ascii="Arial" w:hAnsi="Arial" w:cs="Arial"/>
        </w:rPr>
        <w:t xml:space="preserve">The size of the group can some of the time influence its capacity to work successfully. Coordination and correspondence are more complicated in a bigger group than in a more modest one. This intricacy can imply that choices should consider more prominent measures of data, gatherings are more difficult to timetable, and assignments can take more time to finish. Both enormous and little gatherings can succumb to oblivious obedience. Groupthink can restrict innovativeness, lead to helpless decisions, or result in botches that may </w:t>
      </w:r>
      <w:r w:rsidR="008C7BC7" w:rsidRPr="00B405CA">
        <w:rPr>
          <w:rFonts w:ascii="Arial" w:hAnsi="Arial" w:cs="Arial"/>
        </w:rPr>
        <w:t>somehow,</w:t>
      </w:r>
      <w:r w:rsidRPr="00B405CA">
        <w:rPr>
          <w:rFonts w:ascii="Arial" w:hAnsi="Arial" w:cs="Arial"/>
        </w:rPr>
        <w:t xml:space="preserve"> or another have been avoidable.</w:t>
      </w:r>
    </w:p>
    <w:p w14:paraId="20FE2965" w14:textId="77777777" w:rsidR="00E96A6B" w:rsidRPr="00B405CA" w:rsidRDefault="00E96A6B" w:rsidP="006D6D79">
      <w:pPr>
        <w:rPr>
          <w:rFonts w:ascii="Arial" w:hAnsi="Arial" w:cs="Arial"/>
        </w:rPr>
      </w:pPr>
    </w:p>
    <w:p w14:paraId="5061AEB7" w14:textId="4C4699FC" w:rsidR="00502E46" w:rsidRPr="00B405CA" w:rsidRDefault="00502E46" w:rsidP="00E96A6B">
      <w:pPr>
        <w:pStyle w:val="Heading1"/>
        <w:rPr>
          <w:rFonts w:ascii="Arial" w:hAnsi="Arial" w:cs="Arial"/>
        </w:rPr>
      </w:pPr>
      <w:bookmarkStart w:id="21" w:name="_Toc86138510"/>
      <w:r w:rsidRPr="00B405CA">
        <w:rPr>
          <w:rFonts w:ascii="Arial" w:hAnsi="Arial" w:cs="Arial"/>
        </w:rPr>
        <w:lastRenderedPageBreak/>
        <w:t>Conclusion</w:t>
      </w:r>
      <w:bookmarkEnd w:id="21"/>
    </w:p>
    <w:p w14:paraId="39700520" w14:textId="1C8AEA98" w:rsidR="0006453F" w:rsidRPr="00B405CA" w:rsidRDefault="0006453F" w:rsidP="005C7FE1">
      <w:pPr>
        <w:rPr>
          <w:rFonts w:ascii="Arial" w:hAnsi="Arial" w:cs="Arial"/>
        </w:rPr>
      </w:pPr>
    </w:p>
    <w:p w14:paraId="45230F4E" w14:textId="77777777" w:rsidR="00EB1E68" w:rsidRPr="00B405CA" w:rsidRDefault="00960368">
      <w:pPr>
        <w:rPr>
          <w:rFonts w:ascii="Arial" w:hAnsi="Arial" w:cs="Arial"/>
        </w:rPr>
      </w:pPr>
      <w:r w:rsidRPr="00B405CA">
        <w:rPr>
          <w:rFonts w:ascii="Arial" w:hAnsi="Arial" w:cs="Arial"/>
        </w:rPr>
        <w:t xml:space="preserve">Effective team working is key to any task, a few people in unison can achieve far more than anyone by themselves. </w:t>
      </w:r>
    </w:p>
    <w:p w14:paraId="4FB2765D" w14:textId="7E31B17B" w:rsidR="00D24847" w:rsidRPr="00B405CA" w:rsidRDefault="00EB1E68">
      <w:pPr>
        <w:rPr>
          <w:rFonts w:ascii="Arial" w:hAnsi="Arial" w:cs="Arial"/>
        </w:rPr>
      </w:pPr>
      <w:r w:rsidRPr="00B405CA">
        <w:rPr>
          <w:rFonts w:ascii="Arial" w:hAnsi="Arial" w:cs="Arial"/>
        </w:rPr>
        <w:t>There are</w:t>
      </w:r>
      <w:r w:rsidR="00960368" w:rsidRPr="00B405CA">
        <w:rPr>
          <w:rFonts w:ascii="Arial" w:hAnsi="Arial" w:cs="Arial"/>
        </w:rPr>
        <w:t xml:space="preserve"> however problems to watch out for as people are very different and some mesh better with some than with others, conflicts must be avoided and dealt with </w:t>
      </w:r>
      <w:r w:rsidR="00D24847" w:rsidRPr="00B405CA">
        <w:rPr>
          <w:rFonts w:ascii="Arial" w:hAnsi="Arial" w:cs="Arial"/>
        </w:rPr>
        <w:t>responsibly, duties should be given out fairly and proportionately and management should make sure that everyone has their opinion heard and is content in their position.</w:t>
      </w:r>
    </w:p>
    <w:p w14:paraId="3BF74F9E" w14:textId="77777777" w:rsidR="0059565D" w:rsidRPr="00B405CA" w:rsidRDefault="00D24847">
      <w:pPr>
        <w:rPr>
          <w:rFonts w:ascii="Arial" w:hAnsi="Arial" w:cs="Arial"/>
        </w:rPr>
      </w:pPr>
      <w:r w:rsidRPr="00B405CA">
        <w:rPr>
          <w:rFonts w:ascii="Arial" w:hAnsi="Arial" w:cs="Arial"/>
        </w:rPr>
        <w:t xml:space="preserve">In healthcare effective teamwork </w:t>
      </w:r>
      <w:r w:rsidR="00FF470E" w:rsidRPr="00B405CA">
        <w:rPr>
          <w:rFonts w:ascii="Arial" w:hAnsi="Arial" w:cs="Arial"/>
        </w:rPr>
        <w:t>gives great results, reducing risks of clinical mistakes and improving patient satisfaction significantly.</w:t>
      </w:r>
    </w:p>
    <w:p w14:paraId="73A155CB" w14:textId="0BF6FA0B" w:rsidR="0006453F" w:rsidRPr="00B405CA" w:rsidRDefault="0059565D">
      <w:pPr>
        <w:rPr>
          <w:rFonts w:ascii="Arial" w:hAnsi="Arial" w:cs="Arial"/>
        </w:rPr>
      </w:pPr>
      <w:r w:rsidRPr="00B405CA">
        <w:rPr>
          <w:rFonts w:ascii="Arial" w:hAnsi="Arial" w:cs="Arial"/>
        </w:rPr>
        <w:t xml:space="preserve">The various different roles people can have in a team makes developing an effective team difficult, however the reward is well worth </w:t>
      </w:r>
      <w:proofErr w:type="gramStart"/>
      <w:r w:rsidRPr="00B405CA">
        <w:rPr>
          <w:rFonts w:ascii="Arial" w:hAnsi="Arial" w:cs="Arial"/>
        </w:rPr>
        <w:t>it</w:t>
      </w:r>
      <w:proofErr w:type="gramEnd"/>
      <w:r w:rsidRPr="00B405CA">
        <w:rPr>
          <w:rFonts w:ascii="Arial" w:hAnsi="Arial" w:cs="Arial"/>
        </w:rPr>
        <w:t xml:space="preserve"> and every step should be taken towards this goal, remu</w:t>
      </w:r>
      <w:r w:rsidR="00FE4249" w:rsidRPr="00B405CA">
        <w:rPr>
          <w:rFonts w:ascii="Arial" w:hAnsi="Arial" w:cs="Arial"/>
        </w:rPr>
        <w:t>neration is a good way to ensure members of a team will work towards the common goal.</w:t>
      </w:r>
      <w:r w:rsidR="0006453F" w:rsidRPr="00B405CA">
        <w:rPr>
          <w:rFonts w:ascii="Arial" w:hAnsi="Arial" w:cs="Arial"/>
        </w:rPr>
        <w:br w:type="page"/>
      </w:r>
    </w:p>
    <w:p w14:paraId="5D2EFDEB" w14:textId="36A20784" w:rsidR="00F52AC2" w:rsidRPr="00B405CA" w:rsidRDefault="00F52AC2" w:rsidP="00A61190">
      <w:pPr>
        <w:pStyle w:val="Heading1"/>
        <w:jc w:val="center"/>
        <w:rPr>
          <w:rFonts w:ascii="Arial" w:hAnsi="Arial" w:cs="Arial"/>
        </w:rPr>
      </w:pPr>
      <w:bookmarkStart w:id="22" w:name="_Toc86138511"/>
      <w:r w:rsidRPr="00B405CA">
        <w:rPr>
          <w:rFonts w:ascii="Arial" w:hAnsi="Arial" w:cs="Arial"/>
        </w:rPr>
        <w:lastRenderedPageBreak/>
        <w:t>References</w:t>
      </w:r>
      <w:bookmarkEnd w:id="22"/>
    </w:p>
    <w:p w14:paraId="0ACBFA55" w14:textId="77777777" w:rsidR="00A61190" w:rsidRPr="00A61190" w:rsidRDefault="00A61190" w:rsidP="00A61190">
      <w:pPr>
        <w:rPr>
          <w:rFonts w:ascii="Arial" w:hAnsi="Arial" w:cs="Arial"/>
          <w:shd w:val="clear" w:color="auto" w:fill="FFFFFF"/>
        </w:rPr>
      </w:pPr>
      <w:r w:rsidRPr="00A61190">
        <w:rPr>
          <w:rFonts w:ascii="Arial" w:hAnsi="Arial" w:cs="Arial"/>
          <w:shd w:val="clear" w:color="auto" w:fill="FFFFFF"/>
        </w:rPr>
        <w:t xml:space="preserve">Adrian Furnham (2008) Personality and Intelligence at </w:t>
      </w:r>
      <w:proofErr w:type="gramStart"/>
      <w:r w:rsidRPr="00A61190">
        <w:rPr>
          <w:rFonts w:ascii="Arial" w:hAnsi="Arial" w:cs="Arial"/>
          <w:shd w:val="clear" w:color="auto" w:fill="FFFFFF"/>
        </w:rPr>
        <w:t>Work :</w:t>
      </w:r>
      <w:proofErr w:type="gramEnd"/>
      <w:r w:rsidRPr="00A61190">
        <w:rPr>
          <w:rFonts w:ascii="Arial" w:hAnsi="Arial" w:cs="Arial"/>
          <w:shd w:val="clear" w:color="auto" w:fill="FFFFFF"/>
        </w:rPr>
        <w:t xml:space="preserve"> Exploring and Explaining Individual Differences at Work. New York: Routledge. Available at: https://search-ebscohost-com.ezproxy.uwtsd.ac.uk/login.aspx?direct=true&amp;db=nlebk&amp;AN=220484&amp;site=ehost-live [26 October 2021]</w:t>
      </w:r>
    </w:p>
    <w:p w14:paraId="4E4F559C" w14:textId="77777777" w:rsidR="00A61190" w:rsidRPr="00A61190" w:rsidRDefault="00A61190" w:rsidP="00A61190">
      <w:pPr>
        <w:rPr>
          <w:rFonts w:ascii="Arial" w:hAnsi="Arial" w:cs="Arial"/>
          <w:shd w:val="clear" w:color="auto" w:fill="FFFFFF"/>
        </w:rPr>
      </w:pPr>
    </w:p>
    <w:p w14:paraId="54942D7E" w14:textId="0C69C5B4" w:rsidR="00A61190" w:rsidRDefault="00A61190" w:rsidP="00A61190">
      <w:pPr>
        <w:rPr>
          <w:rFonts w:ascii="Arial" w:hAnsi="Arial" w:cs="Arial"/>
          <w:shd w:val="clear" w:color="auto" w:fill="FFFFFF"/>
        </w:rPr>
      </w:pPr>
      <w:r w:rsidRPr="00A61190">
        <w:rPr>
          <w:rFonts w:ascii="Arial" w:hAnsi="Arial" w:cs="Arial"/>
          <w:shd w:val="clear" w:color="auto" w:fill="FFFFFF"/>
        </w:rPr>
        <w:t>Bonebright, D. A. (2010) 40 years of storming: a historical review of Tuckman’s model of small group development. Human resource development international. [Online] 13 (1), 111–120. [26 October 2021]</w:t>
      </w:r>
    </w:p>
    <w:p w14:paraId="50D25073" w14:textId="77777777" w:rsidR="00ED4ADD" w:rsidRDefault="00ED4ADD" w:rsidP="00A61190">
      <w:pPr>
        <w:rPr>
          <w:rFonts w:ascii="Arial" w:hAnsi="Arial" w:cs="Arial"/>
          <w:shd w:val="clear" w:color="auto" w:fill="FFFFFF"/>
        </w:rPr>
      </w:pPr>
    </w:p>
    <w:p w14:paraId="4B8C81EE" w14:textId="77777777" w:rsidR="00E96A6B" w:rsidRPr="00B405CA" w:rsidRDefault="00E96A6B" w:rsidP="00E96A6B">
      <w:pPr>
        <w:rPr>
          <w:rFonts w:ascii="Arial" w:hAnsi="Arial" w:cs="Arial"/>
        </w:rPr>
      </w:pPr>
      <w:r w:rsidRPr="00A61190">
        <w:rPr>
          <w:rFonts w:ascii="Arial" w:hAnsi="Arial" w:cs="Arial"/>
          <w:shd w:val="clear" w:color="auto" w:fill="FFFFFF"/>
        </w:rPr>
        <w:t xml:space="preserve">Dyer, JH, &amp; Dyer, WGJ 2019, Beyond Team </w:t>
      </w:r>
      <w:proofErr w:type="gramStart"/>
      <w:r w:rsidRPr="00A61190">
        <w:rPr>
          <w:rFonts w:ascii="Arial" w:hAnsi="Arial" w:cs="Arial"/>
          <w:shd w:val="clear" w:color="auto" w:fill="FFFFFF"/>
        </w:rPr>
        <w:t>Building :</w:t>
      </w:r>
      <w:proofErr w:type="gramEnd"/>
      <w:r w:rsidRPr="00A61190">
        <w:rPr>
          <w:rFonts w:ascii="Arial" w:hAnsi="Arial" w:cs="Arial"/>
          <w:shd w:val="clear" w:color="auto" w:fill="FFFFFF"/>
        </w:rPr>
        <w:t xml:space="preserve"> How to Build High Performing Teams and the Culture to Support Them, John Wiley &amp; Sons, Incorporated, Newark. Available from: ProQuest </w:t>
      </w:r>
      <w:proofErr w:type="spellStart"/>
      <w:r w:rsidRPr="00A61190">
        <w:rPr>
          <w:rFonts w:ascii="Arial" w:hAnsi="Arial" w:cs="Arial"/>
          <w:shd w:val="clear" w:color="auto" w:fill="FFFFFF"/>
        </w:rPr>
        <w:t>Ebook</w:t>
      </w:r>
      <w:proofErr w:type="spellEnd"/>
      <w:r w:rsidRPr="00A61190">
        <w:rPr>
          <w:rFonts w:ascii="Arial" w:hAnsi="Arial" w:cs="Arial"/>
          <w:shd w:val="clear" w:color="auto" w:fill="FFFFFF"/>
        </w:rPr>
        <w:t xml:space="preserve"> Central. [25 October 2021].</w:t>
      </w:r>
    </w:p>
    <w:p w14:paraId="192FAAD5" w14:textId="77777777" w:rsidR="00E96A6B" w:rsidRPr="00A61190" w:rsidRDefault="00E96A6B" w:rsidP="00A61190">
      <w:pPr>
        <w:rPr>
          <w:rFonts w:ascii="Arial" w:hAnsi="Arial" w:cs="Arial"/>
          <w:shd w:val="clear" w:color="auto" w:fill="FFFFFF"/>
        </w:rPr>
      </w:pPr>
    </w:p>
    <w:p w14:paraId="53A22339" w14:textId="77777777" w:rsidR="00A61190" w:rsidRPr="00A61190" w:rsidRDefault="00A61190" w:rsidP="00A61190">
      <w:pPr>
        <w:rPr>
          <w:rFonts w:ascii="Arial" w:hAnsi="Arial" w:cs="Arial"/>
          <w:shd w:val="clear" w:color="auto" w:fill="FFFFFF"/>
        </w:rPr>
      </w:pPr>
    </w:p>
    <w:p w14:paraId="0E2E237E" w14:textId="77777777" w:rsidR="00A61190" w:rsidRPr="00A61190" w:rsidRDefault="00A61190" w:rsidP="00A61190">
      <w:pPr>
        <w:rPr>
          <w:rFonts w:ascii="Arial" w:hAnsi="Arial" w:cs="Arial"/>
          <w:shd w:val="clear" w:color="auto" w:fill="FFFFFF"/>
        </w:rPr>
      </w:pPr>
      <w:r w:rsidRPr="00A61190">
        <w:rPr>
          <w:rFonts w:ascii="Arial" w:hAnsi="Arial" w:cs="Arial"/>
          <w:shd w:val="clear" w:color="auto" w:fill="FFFFFF"/>
        </w:rPr>
        <w:t>Gordon, S., Feldman, D. L., and Leonard, M. (Eds.). (2014). [Part 1 Introduction]. In Collaborative Caring: Stories and Reflections on Teamwork in Health Care (1st ed., pp. 13–16). Cornell University Press. http://www.jstor.org/stable/10.7591/j.ctt1287drn.4</w:t>
      </w:r>
    </w:p>
    <w:p w14:paraId="1B144DD3" w14:textId="77777777" w:rsidR="00A61190" w:rsidRPr="00A61190" w:rsidRDefault="00A61190" w:rsidP="00A61190">
      <w:pPr>
        <w:rPr>
          <w:rFonts w:ascii="Arial" w:hAnsi="Arial" w:cs="Arial"/>
          <w:shd w:val="clear" w:color="auto" w:fill="FFFFFF"/>
        </w:rPr>
      </w:pPr>
    </w:p>
    <w:p w14:paraId="74FA6234" w14:textId="77777777" w:rsidR="00A61190" w:rsidRPr="00A61190" w:rsidRDefault="00A61190" w:rsidP="00A61190">
      <w:pPr>
        <w:rPr>
          <w:rFonts w:ascii="Arial" w:hAnsi="Arial" w:cs="Arial"/>
          <w:shd w:val="clear" w:color="auto" w:fill="FFFFFF"/>
        </w:rPr>
      </w:pPr>
    </w:p>
    <w:p w14:paraId="44965AD4" w14:textId="77777777" w:rsidR="00A61190" w:rsidRPr="00A61190" w:rsidRDefault="00A61190" w:rsidP="00A61190">
      <w:pPr>
        <w:rPr>
          <w:rFonts w:ascii="Arial" w:hAnsi="Arial" w:cs="Arial"/>
          <w:shd w:val="clear" w:color="auto" w:fill="FFFFFF"/>
        </w:rPr>
      </w:pPr>
      <w:r w:rsidRPr="00A61190">
        <w:rPr>
          <w:rFonts w:ascii="Arial" w:hAnsi="Arial" w:cs="Arial"/>
          <w:shd w:val="clear" w:color="auto" w:fill="FFFFFF"/>
        </w:rPr>
        <w:t xml:space="preserve">Morey, J.C., R. Simon, G.D. Jay, R.L. Wears, </w:t>
      </w:r>
      <w:proofErr w:type="spellStart"/>
      <w:proofErr w:type="gramStart"/>
      <w:r w:rsidRPr="00A61190">
        <w:rPr>
          <w:rFonts w:ascii="Arial" w:hAnsi="Arial" w:cs="Arial"/>
          <w:shd w:val="clear" w:color="auto" w:fill="FFFFFF"/>
        </w:rPr>
        <w:t>M.Salisbury</w:t>
      </w:r>
      <w:proofErr w:type="spellEnd"/>
      <w:proofErr w:type="gramEnd"/>
      <w:r w:rsidRPr="00A61190">
        <w:rPr>
          <w:rFonts w:ascii="Arial" w:hAnsi="Arial" w:cs="Arial"/>
          <w:shd w:val="clear" w:color="auto" w:fill="FFFFFF"/>
        </w:rPr>
        <w:t xml:space="preserve">, K.A. Dukes and S.D. Berns. (2002) ‘‘Error Reduction and Performance Improvement in the Emergency Department through Formal teamwork training: Evaluation results of the </w:t>
      </w:r>
      <w:proofErr w:type="spellStart"/>
      <w:r w:rsidRPr="00A61190">
        <w:rPr>
          <w:rFonts w:ascii="Arial" w:hAnsi="Arial" w:cs="Arial"/>
          <w:shd w:val="clear" w:color="auto" w:fill="FFFFFF"/>
        </w:rPr>
        <w:t>MedTeams</w:t>
      </w:r>
      <w:proofErr w:type="spellEnd"/>
      <w:r w:rsidRPr="00A61190">
        <w:rPr>
          <w:rFonts w:ascii="Arial" w:hAnsi="Arial" w:cs="Arial"/>
          <w:shd w:val="clear" w:color="auto" w:fill="FFFFFF"/>
        </w:rPr>
        <w:t xml:space="preserve"> Project.’’ Health Services Research 37(6): 1553-81. [26 October 2021]</w:t>
      </w:r>
    </w:p>
    <w:p w14:paraId="57274D42" w14:textId="77777777" w:rsidR="00A61190" w:rsidRPr="00A61190" w:rsidRDefault="00A61190" w:rsidP="00A61190">
      <w:pPr>
        <w:rPr>
          <w:rFonts w:ascii="Arial" w:hAnsi="Arial" w:cs="Arial"/>
          <w:shd w:val="clear" w:color="auto" w:fill="FFFFFF"/>
        </w:rPr>
      </w:pPr>
    </w:p>
    <w:p w14:paraId="19CBB971" w14:textId="77777777" w:rsidR="00A61190" w:rsidRPr="00A61190" w:rsidRDefault="00A61190" w:rsidP="00A61190">
      <w:pPr>
        <w:rPr>
          <w:rFonts w:ascii="Arial" w:hAnsi="Arial" w:cs="Arial"/>
          <w:shd w:val="clear" w:color="auto" w:fill="FFFFFF"/>
        </w:rPr>
      </w:pPr>
      <w:r w:rsidRPr="00A61190">
        <w:rPr>
          <w:rFonts w:ascii="Arial" w:hAnsi="Arial" w:cs="Arial"/>
          <w:shd w:val="clear" w:color="auto" w:fill="FFFFFF"/>
        </w:rPr>
        <w:t>R Meredith Belbin (2010) Team Roles at Work. Oxford: Routledge. Available at: https://search-ebscohost-com.ezproxy.uwtsd.ac.uk/login.aspx?direct=true&amp;db=nlebk&amp;AN=459724&amp;site=ehost-live [ 26 October 2021].</w:t>
      </w:r>
    </w:p>
    <w:p w14:paraId="3795DD12" w14:textId="77777777" w:rsidR="00A61190" w:rsidRPr="00A61190" w:rsidRDefault="00A61190" w:rsidP="00A61190">
      <w:pPr>
        <w:rPr>
          <w:rFonts w:ascii="Arial" w:hAnsi="Arial" w:cs="Arial"/>
          <w:shd w:val="clear" w:color="auto" w:fill="FFFFFF"/>
        </w:rPr>
      </w:pPr>
    </w:p>
    <w:p w14:paraId="0B4EDE26" w14:textId="77777777" w:rsidR="00A61190" w:rsidRPr="00A61190" w:rsidRDefault="00A61190" w:rsidP="00A61190">
      <w:pPr>
        <w:rPr>
          <w:rFonts w:ascii="Arial" w:hAnsi="Arial" w:cs="Arial"/>
          <w:shd w:val="clear" w:color="auto" w:fill="FFFFFF"/>
        </w:rPr>
      </w:pPr>
      <w:r w:rsidRPr="00A61190">
        <w:rPr>
          <w:rFonts w:ascii="Arial" w:hAnsi="Arial" w:cs="Arial"/>
          <w:shd w:val="clear" w:color="auto" w:fill="FFFFFF"/>
        </w:rPr>
        <w:t xml:space="preserve">Stack, L 2018, Faster </w:t>
      </w:r>
      <w:proofErr w:type="gramStart"/>
      <w:r w:rsidRPr="00A61190">
        <w:rPr>
          <w:rFonts w:ascii="Arial" w:hAnsi="Arial" w:cs="Arial"/>
          <w:shd w:val="clear" w:color="auto" w:fill="FFFFFF"/>
        </w:rPr>
        <w:t>Together :</w:t>
      </w:r>
      <w:proofErr w:type="gramEnd"/>
      <w:r w:rsidRPr="00A61190">
        <w:rPr>
          <w:rFonts w:ascii="Arial" w:hAnsi="Arial" w:cs="Arial"/>
          <w:shd w:val="clear" w:color="auto" w:fill="FFFFFF"/>
        </w:rPr>
        <w:t xml:space="preserve"> Accelerating Your Team's Productivity, Berrett-Koehler Publishers, Incorporated, Oakland. Available from: ProQuest </w:t>
      </w:r>
      <w:proofErr w:type="spellStart"/>
      <w:r w:rsidRPr="00A61190">
        <w:rPr>
          <w:rFonts w:ascii="Arial" w:hAnsi="Arial" w:cs="Arial"/>
          <w:shd w:val="clear" w:color="auto" w:fill="FFFFFF"/>
        </w:rPr>
        <w:t>Ebook</w:t>
      </w:r>
      <w:proofErr w:type="spellEnd"/>
      <w:r w:rsidRPr="00A61190">
        <w:rPr>
          <w:rFonts w:ascii="Arial" w:hAnsi="Arial" w:cs="Arial"/>
          <w:shd w:val="clear" w:color="auto" w:fill="FFFFFF"/>
        </w:rPr>
        <w:t xml:space="preserve"> Central. [25 October 2021].</w:t>
      </w:r>
    </w:p>
    <w:p w14:paraId="6BAD0CC7" w14:textId="77777777" w:rsidR="00A61190" w:rsidRPr="00A61190" w:rsidRDefault="00A61190" w:rsidP="00A61190">
      <w:pPr>
        <w:rPr>
          <w:rFonts w:ascii="Arial" w:hAnsi="Arial" w:cs="Arial"/>
          <w:shd w:val="clear" w:color="auto" w:fill="FFFFFF"/>
        </w:rPr>
      </w:pPr>
    </w:p>
    <w:p w14:paraId="68D0183D" w14:textId="77777777" w:rsidR="00A61190" w:rsidRPr="00A61190" w:rsidRDefault="00A61190" w:rsidP="00A61190">
      <w:pPr>
        <w:rPr>
          <w:rFonts w:ascii="Arial" w:hAnsi="Arial" w:cs="Arial"/>
          <w:shd w:val="clear" w:color="auto" w:fill="FFFFFF"/>
        </w:rPr>
      </w:pPr>
      <w:r w:rsidRPr="00A61190">
        <w:rPr>
          <w:rFonts w:ascii="Arial" w:hAnsi="Arial" w:cs="Arial"/>
          <w:shd w:val="clear" w:color="auto" w:fill="FFFFFF"/>
        </w:rPr>
        <w:t>Task Force Two. (2005). A physician Human Resource Strategy for Canada: Innovation Service Models in Canada database. Ottawa: Government of Canada. [26 October 2021]</w:t>
      </w:r>
    </w:p>
    <w:p w14:paraId="123ED65F" w14:textId="77777777" w:rsidR="00A61190" w:rsidRPr="00A61190" w:rsidRDefault="00A61190" w:rsidP="00A61190">
      <w:pPr>
        <w:rPr>
          <w:rFonts w:ascii="Arial" w:hAnsi="Arial" w:cs="Arial"/>
          <w:shd w:val="clear" w:color="auto" w:fill="FFFFFF"/>
        </w:rPr>
      </w:pPr>
    </w:p>
    <w:p w14:paraId="7489A218" w14:textId="686156BC" w:rsidR="007103A9" w:rsidRPr="00B405CA" w:rsidRDefault="007103A9" w:rsidP="00A61190">
      <w:pPr>
        <w:rPr>
          <w:rFonts w:ascii="Arial" w:hAnsi="Arial" w:cs="Arial"/>
        </w:rPr>
      </w:pPr>
    </w:p>
    <w:sectPr w:rsidR="007103A9" w:rsidRPr="00B405CA" w:rsidSect="000C7CAC">
      <w:headerReference w:type="default" r:id="rId12"/>
      <w:pgSz w:w="11906" w:h="16838"/>
      <w:pgMar w:top="1440" w:right="1440" w:bottom="1440" w:left="1440" w:header="73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3787B5" w14:textId="77777777" w:rsidR="007624A3" w:rsidRDefault="007624A3" w:rsidP="000E297B">
      <w:pPr>
        <w:spacing w:after="0" w:line="240" w:lineRule="auto"/>
      </w:pPr>
      <w:r>
        <w:separator/>
      </w:r>
    </w:p>
  </w:endnote>
  <w:endnote w:type="continuationSeparator" w:id="0">
    <w:p w14:paraId="1A394903" w14:textId="77777777" w:rsidR="007624A3" w:rsidRDefault="007624A3" w:rsidP="000E2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7A6FFA" w14:textId="77777777" w:rsidR="007624A3" w:rsidRDefault="007624A3" w:rsidP="000E297B">
      <w:pPr>
        <w:spacing w:after="0" w:line="240" w:lineRule="auto"/>
      </w:pPr>
      <w:r>
        <w:separator/>
      </w:r>
    </w:p>
  </w:footnote>
  <w:footnote w:type="continuationSeparator" w:id="0">
    <w:p w14:paraId="1398251F" w14:textId="77777777" w:rsidR="007624A3" w:rsidRDefault="007624A3" w:rsidP="000E29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433167"/>
      <w:docPartObj>
        <w:docPartGallery w:val="Page Numbers (Top of Page)"/>
        <w:docPartUnique/>
      </w:docPartObj>
    </w:sdtPr>
    <w:sdtEndPr>
      <w:rPr>
        <w:noProof/>
      </w:rPr>
    </w:sdtEndPr>
    <w:sdtContent>
      <w:p w14:paraId="7AD1C312" w14:textId="0A73EC7C" w:rsidR="00E96A6B" w:rsidRDefault="00E96A6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33D79F7" w14:textId="77777777" w:rsidR="000C7CAC" w:rsidRDefault="000C7C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pPr>
        <w:ind w:left="0" w:firstLine="0"/>
      </w:pPr>
    </w:lvl>
    <w:lvl w:ilvl="1" w:tplc="5CFECF62">
      <w:start w:val="1"/>
      <w:numFmt w:val="bullet"/>
      <w:lvlText w:val=""/>
      <w:lvlJc w:val="left"/>
      <w:pPr>
        <w:ind w:left="0" w:firstLine="0"/>
      </w:pPr>
    </w:lvl>
    <w:lvl w:ilvl="2" w:tplc="5900EE80">
      <w:start w:val="1"/>
      <w:numFmt w:val="bullet"/>
      <w:lvlText w:val=""/>
      <w:lvlJc w:val="left"/>
      <w:pPr>
        <w:ind w:left="0" w:firstLine="0"/>
      </w:pPr>
    </w:lvl>
    <w:lvl w:ilvl="3" w:tplc="657A87AA">
      <w:start w:val="1"/>
      <w:numFmt w:val="bullet"/>
      <w:lvlText w:val=""/>
      <w:lvlJc w:val="left"/>
      <w:pPr>
        <w:ind w:left="0" w:firstLine="0"/>
      </w:pPr>
    </w:lvl>
    <w:lvl w:ilvl="4" w:tplc="2AE88730">
      <w:start w:val="1"/>
      <w:numFmt w:val="bullet"/>
      <w:lvlText w:val=""/>
      <w:lvlJc w:val="left"/>
      <w:pPr>
        <w:ind w:left="0" w:firstLine="0"/>
      </w:pPr>
    </w:lvl>
    <w:lvl w:ilvl="5" w:tplc="D8945B62">
      <w:start w:val="1"/>
      <w:numFmt w:val="bullet"/>
      <w:lvlText w:val=""/>
      <w:lvlJc w:val="left"/>
      <w:pPr>
        <w:ind w:left="0" w:firstLine="0"/>
      </w:pPr>
    </w:lvl>
    <w:lvl w:ilvl="6" w:tplc="395277F0">
      <w:start w:val="1"/>
      <w:numFmt w:val="bullet"/>
      <w:lvlText w:val=""/>
      <w:lvlJc w:val="left"/>
      <w:pPr>
        <w:ind w:left="0" w:firstLine="0"/>
      </w:pPr>
    </w:lvl>
    <w:lvl w:ilvl="7" w:tplc="9D0A365C">
      <w:start w:val="1"/>
      <w:numFmt w:val="bullet"/>
      <w:lvlText w:val=""/>
      <w:lvlJc w:val="left"/>
      <w:pPr>
        <w:ind w:left="0" w:firstLine="0"/>
      </w:pPr>
    </w:lvl>
    <w:lvl w:ilvl="8" w:tplc="D72AFC50">
      <w:start w:val="1"/>
      <w:numFmt w:val="bullet"/>
      <w:lvlText w:val=""/>
      <w:lvlJc w:val="left"/>
      <w:pPr>
        <w:ind w:left="0" w:firstLine="0"/>
      </w:pPr>
    </w:lvl>
  </w:abstractNum>
  <w:abstractNum w:abstractNumId="1" w15:restartNumberingAfterBreak="0">
    <w:nsid w:val="00000004"/>
    <w:multiLevelType w:val="hybridMultilevel"/>
    <w:tmpl w:val="507ED7AA"/>
    <w:lvl w:ilvl="0" w:tplc="78A0F252">
      <w:start w:val="1"/>
      <w:numFmt w:val="decimal"/>
      <w:lvlText w:val="%1."/>
      <w:lvlJc w:val="left"/>
      <w:pPr>
        <w:ind w:left="0" w:firstLine="0"/>
      </w:pPr>
    </w:lvl>
    <w:lvl w:ilvl="1" w:tplc="FD822A80">
      <w:start w:val="1"/>
      <w:numFmt w:val="bullet"/>
      <w:lvlText w:val="-"/>
      <w:lvlJc w:val="left"/>
      <w:pPr>
        <w:ind w:left="0" w:firstLine="0"/>
      </w:pPr>
    </w:lvl>
    <w:lvl w:ilvl="2" w:tplc="D1CC0B6E">
      <w:start w:val="1"/>
      <w:numFmt w:val="bullet"/>
      <w:lvlText w:val=""/>
      <w:lvlJc w:val="left"/>
      <w:pPr>
        <w:ind w:left="0" w:firstLine="0"/>
      </w:pPr>
    </w:lvl>
    <w:lvl w:ilvl="3" w:tplc="BC326BE6">
      <w:start w:val="1"/>
      <w:numFmt w:val="bullet"/>
      <w:lvlText w:val=""/>
      <w:lvlJc w:val="left"/>
      <w:pPr>
        <w:ind w:left="0" w:firstLine="0"/>
      </w:pPr>
    </w:lvl>
    <w:lvl w:ilvl="4" w:tplc="D190FC78">
      <w:start w:val="1"/>
      <w:numFmt w:val="bullet"/>
      <w:lvlText w:val=""/>
      <w:lvlJc w:val="left"/>
      <w:pPr>
        <w:ind w:left="0" w:firstLine="0"/>
      </w:pPr>
    </w:lvl>
    <w:lvl w:ilvl="5" w:tplc="464C5B82">
      <w:start w:val="1"/>
      <w:numFmt w:val="bullet"/>
      <w:lvlText w:val=""/>
      <w:lvlJc w:val="left"/>
      <w:pPr>
        <w:ind w:left="0" w:firstLine="0"/>
      </w:pPr>
    </w:lvl>
    <w:lvl w:ilvl="6" w:tplc="E2D8FFEE">
      <w:start w:val="1"/>
      <w:numFmt w:val="bullet"/>
      <w:lvlText w:val=""/>
      <w:lvlJc w:val="left"/>
      <w:pPr>
        <w:ind w:left="0" w:firstLine="0"/>
      </w:pPr>
    </w:lvl>
    <w:lvl w:ilvl="7" w:tplc="E0687950">
      <w:start w:val="1"/>
      <w:numFmt w:val="bullet"/>
      <w:lvlText w:val=""/>
      <w:lvlJc w:val="left"/>
      <w:pPr>
        <w:ind w:left="0" w:firstLine="0"/>
      </w:pPr>
    </w:lvl>
    <w:lvl w:ilvl="8" w:tplc="597C7972">
      <w:start w:val="1"/>
      <w:numFmt w:val="bullet"/>
      <w:lvlText w:val=""/>
      <w:lvlJc w:val="left"/>
      <w:pPr>
        <w:ind w:left="0" w:firstLine="0"/>
      </w:pPr>
    </w:lvl>
  </w:abstractNum>
  <w:abstractNum w:abstractNumId="2" w15:restartNumberingAfterBreak="0">
    <w:nsid w:val="00000005"/>
    <w:multiLevelType w:val="hybridMultilevel"/>
    <w:tmpl w:val="2EB141F2"/>
    <w:lvl w:ilvl="0" w:tplc="A65472D2">
      <w:start w:val="2"/>
      <w:numFmt w:val="decimal"/>
      <w:lvlText w:val="%1."/>
      <w:lvlJc w:val="left"/>
      <w:pPr>
        <w:ind w:left="0" w:firstLine="0"/>
      </w:pPr>
    </w:lvl>
    <w:lvl w:ilvl="1" w:tplc="84CC20DE">
      <w:start w:val="1"/>
      <w:numFmt w:val="bullet"/>
      <w:lvlText w:val="-"/>
      <w:lvlJc w:val="left"/>
      <w:pPr>
        <w:ind w:left="0" w:firstLine="0"/>
      </w:pPr>
    </w:lvl>
    <w:lvl w:ilvl="2" w:tplc="29227B9C">
      <w:start w:val="1"/>
      <w:numFmt w:val="bullet"/>
      <w:lvlText w:val=""/>
      <w:lvlJc w:val="left"/>
      <w:pPr>
        <w:ind w:left="0" w:firstLine="0"/>
      </w:pPr>
    </w:lvl>
    <w:lvl w:ilvl="3" w:tplc="8D4AC622">
      <w:start w:val="1"/>
      <w:numFmt w:val="bullet"/>
      <w:lvlText w:val=""/>
      <w:lvlJc w:val="left"/>
      <w:pPr>
        <w:ind w:left="0" w:firstLine="0"/>
      </w:pPr>
    </w:lvl>
    <w:lvl w:ilvl="4" w:tplc="BBB0F66C">
      <w:start w:val="1"/>
      <w:numFmt w:val="bullet"/>
      <w:lvlText w:val=""/>
      <w:lvlJc w:val="left"/>
      <w:pPr>
        <w:ind w:left="0" w:firstLine="0"/>
      </w:pPr>
    </w:lvl>
    <w:lvl w:ilvl="5" w:tplc="369AFD20">
      <w:start w:val="1"/>
      <w:numFmt w:val="bullet"/>
      <w:lvlText w:val=""/>
      <w:lvlJc w:val="left"/>
      <w:pPr>
        <w:ind w:left="0" w:firstLine="0"/>
      </w:pPr>
    </w:lvl>
    <w:lvl w:ilvl="6" w:tplc="61F2D932">
      <w:start w:val="1"/>
      <w:numFmt w:val="bullet"/>
      <w:lvlText w:val=""/>
      <w:lvlJc w:val="left"/>
      <w:pPr>
        <w:ind w:left="0" w:firstLine="0"/>
      </w:pPr>
    </w:lvl>
    <w:lvl w:ilvl="7" w:tplc="D84ED994">
      <w:start w:val="1"/>
      <w:numFmt w:val="bullet"/>
      <w:lvlText w:val=""/>
      <w:lvlJc w:val="left"/>
      <w:pPr>
        <w:ind w:left="0" w:firstLine="0"/>
      </w:pPr>
    </w:lvl>
    <w:lvl w:ilvl="8" w:tplc="B1965E32">
      <w:start w:val="1"/>
      <w:numFmt w:val="bullet"/>
      <w:lvlText w:val=""/>
      <w:lvlJc w:val="left"/>
      <w:pPr>
        <w:ind w:left="0" w:firstLine="0"/>
      </w:pPr>
    </w:lvl>
  </w:abstractNum>
  <w:abstractNum w:abstractNumId="3" w15:restartNumberingAfterBreak="0">
    <w:nsid w:val="00000006"/>
    <w:multiLevelType w:val="hybridMultilevel"/>
    <w:tmpl w:val="41B71EFA"/>
    <w:lvl w:ilvl="0" w:tplc="400EC5B2">
      <w:start w:val="1"/>
      <w:numFmt w:val="bullet"/>
      <w:lvlText w:val="•"/>
      <w:lvlJc w:val="left"/>
      <w:pPr>
        <w:ind w:left="0" w:firstLine="0"/>
      </w:pPr>
    </w:lvl>
    <w:lvl w:ilvl="1" w:tplc="E096554A">
      <w:start w:val="1"/>
      <w:numFmt w:val="bullet"/>
      <w:lvlText w:val=""/>
      <w:lvlJc w:val="left"/>
      <w:pPr>
        <w:ind w:left="0" w:firstLine="0"/>
      </w:pPr>
    </w:lvl>
    <w:lvl w:ilvl="2" w:tplc="91FE6194">
      <w:start w:val="1"/>
      <w:numFmt w:val="bullet"/>
      <w:lvlText w:val=""/>
      <w:lvlJc w:val="left"/>
      <w:pPr>
        <w:ind w:left="0" w:firstLine="0"/>
      </w:pPr>
    </w:lvl>
    <w:lvl w:ilvl="3" w:tplc="E7449F9C">
      <w:start w:val="1"/>
      <w:numFmt w:val="bullet"/>
      <w:lvlText w:val=""/>
      <w:lvlJc w:val="left"/>
      <w:pPr>
        <w:ind w:left="0" w:firstLine="0"/>
      </w:pPr>
    </w:lvl>
    <w:lvl w:ilvl="4" w:tplc="A0405DCA">
      <w:start w:val="1"/>
      <w:numFmt w:val="bullet"/>
      <w:lvlText w:val=""/>
      <w:lvlJc w:val="left"/>
      <w:pPr>
        <w:ind w:left="0" w:firstLine="0"/>
      </w:pPr>
    </w:lvl>
    <w:lvl w:ilvl="5" w:tplc="619E4B4C">
      <w:start w:val="1"/>
      <w:numFmt w:val="bullet"/>
      <w:lvlText w:val=""/>
      <w:lvlJc w:val="left"/>
      <w:pPr>
        <w:ind w:left="0" w:firstLine="0"/>
      </w:pPr>
    </w:lvl>
    <w:lvl w:ilvl="6" w:tplc="0B9EFC9A">
      <w:start w:val="1"/>
      <w:numFmt w:val="bullet"/>
      <w:lvlText w:val=""/>
      <w:lvlJc w:val="left"/>
      <w:pPr>
        <w:ind w:left="0" w:firstLine="0"/>
      </w:pPr>
    </w:lvl>
    <w:lvl w:ilvl="7" w:tplc="44865B02">
      <w:start w:val="1"/>
      <w:numFmt w:val="bullet"/>
      <w:lvlText w:val=""/>
      <w:lvlJc w:val="left"/>
      <w:pPr>
        <w:ind w:left="0" w:firstLine="0"/>
      </w:pPr>
    </w:lvl>
    <w:lvl w:ilvl="8" w:tplc="DDAA8192">
      <w:start w:val="1"/>
      <w:numFmt w:val="bullet"/>
      <w:lvlText w:val=""/>
      <w:lvlJc w:val="left"/>
      <w:pPr>
        <w:ind w:left="0" w:firstLine="0"/>
      </w:pPr>
    </w:lvl>
  </w:abstractNum>
  <w:abstractNum w:abstractNumId="4" w15:restartNumberingAfterBreak="0">
    <w:nsid w:val="00000007"/>
    <w:multiLevelType w:val="hybridMultilevel"/>
    <w:tmpl w:val="79E2A9E2"/>
    <w:lvl w:ilvl="0" w:tplc="CB96CB74">
      <w:start w:val="4"/>
      <w:numFmt w:val="decimal"/>
      <w:lvlText w:val="%1."/>
      <w:lvlJc w:val="left"/>
      <w:pPr>
        <w:ind w:left="0" w:firstLine="0"/>
      </w:pPr>
    </w:lvl>
    <w:lvl w:ilvl="1" w:tplc="A17240A0">
      <w:start w:val="1"/>
      <w:numFmt w:val="bullet"/>
      <w:lvlText w:val="-"/>
      <w:lvlJc w:val="left"/>
      <w:pPr>
        <w:ind w:left="0" w:firstLine="0"/>
      </w:pPr>
    </w:lvl>
    <w:lvl w:ilvl="2" w:tplc="8F7AC47C">
      <w:start w:val="1"/>
      <w:numFmt w:val="bullet"/>
      <w:lvlText w:val=""/>
      <w:lvlJc w:val="left"/>
      <w:pPr>
        <w:ind w:left="0" w:firstLine="0"/>
      </w:pPr>
    </w:lvl>
    <w:lvl w:ilvl="3" w:tplc="73388F0E">
      <w:start w:val="1"/>
      <w:numFmt w:val="bullet"/>
      <w:lvlText w:val=""/>
      <w:lvlJc w:val="left"/>
      <w:pPr>
        <w:ind w:left="0" w:firstLine="0"/>
      </w:pPr>
    </w:lvl>
    <w:lvl w:ilvl="4" w:tplc="8CF03EA8">
      <w:start w:val="1"/>
      <w:numFmt w:val="bullet"/>
      <w:lvlText w:val=""/>
      <w:lvlJc w:val="left"/>
      <w:pPr>
        <w:ind w:left="0" w:firstLine="0"/>
      </w:pPr>
    </w:lvl>
    <w:lvl w:ilvl="5" w:tplc="03262F20">
      <w:start w:val="1"/>
      <w:numFmt w:val="bullet"/>
      <w:lvlText w:val=""/>
      <w:lvlJc w:val="left"/>
      <w:pPr>
        <w:ind w:left="0" w:firstLine="0"/>
      </w:pPr>
    </w:lvl>
    <w:lvl w:ilvl="6" w:tplc="5EA8C142">
      <w:start w:val="1"/>
      <w:numFmt w:val="bullet"/>
      <w:lvlText w:val=""/>
      <w:lvlJc w:val="left"/>
      <w:pPr>
        <w:ind w:left="0" w:firstLine="0"/>
      </w:pPr>
    </w:lvl>
    <w:lvl w:ilvl="7" w:tplc="87BE01E2">
      <w:start w:val="1"/>
      <w:numFmt w:val="bullet"/>
      <w:lvlText w:val=""/>
      <w:lvlJc w:val="left"/>
      <w:pPr>
        <w:ind w:left="0" w:firstLine="0"/>
      </w:pPr>
    </w:lvl>
    <w:lvl w:ilvl="8" w:tplc="A3CC78A0">
      <w:start w:val="1"/>
      <w:numFmt w:val="bullet"/>
      <w:lvlText w:val=""/>
      <w:lvlJc w:val="left"/>
      <w:pPr>
        <w:ind w:left="0" w:firstLine="0"/>
      </w:pPr>
    </w:lvl>
  </w:abstractNum>
  <w:abstractNum w:abstractNumId="5" w15:restartNumberingAfterBreak="0">
    <w:nsid w:val="00000008"/>
    <w:multiLevelType w:val="hybridMultilevel"/>
    <w:tmpl w:val="7545E146"/>
    <w:lvl w:ilvl="0" w:tplc="B358CA52">
      <w:start w:val="1"/>
      <w:numFmt w:val="bullet"/>
      <w:lvlText w:val="-"/>
      <w:lvlJc w:val="left"/>
      <w:pPr>
        <w:ind w:left="0" w:firstLine="0"/>
      </w:pPr>
    </w:lvl>
    <w:lvl w:ilvl="1" w:tplc="452AD75C">
      <w:start w:val="1"/>
      <w:numFmt w:val="bullet"/>
      <w:lvlText w:val=""/>
      <w:lvlJc w:val="left"/>
      <w:pPr>
        <w:ind w:left="0" w:firstLine="0"/>
      </w:pPr>
    </w:lvl>
    <w:lvl w:ilvl="2" w:tplc="8AC4F84C">
      <w:start w:val="1"/>
      <w:numFmt w:val="bullet"/>
      <w:lvlText w:val=""/>
      <w:lvlJc w:val="left"/>
      <w:pPr>
        <w:ind w:left="0" w:firstLine="0"/>
      </w:pPr>
    </w:lvl>
    <w:lvl w:ilvl="3" w:tplc="0A049D62">
      <w:start w:val="1"/>
      <w:numFmt w:val="bullet"/>
      <w:lvlText w:val=""/>
      <w:lvlJc w:val="left"/>
      <w:pPr>
        <w:ind w:left="0" w:firstLine="0"/>
      </w:pPr>
    </w:lvl>
    <w:lvl w:ilvl="4" w:tplc="2E2EEBBE">
      <w:start w:val="1"/>
      <w:numFmt w:val="bullet"/>
      <w:lvlText w:val=""/>
      <w:lvlJc w:val="left"/>
      <w:pPr>
        <w:ind w:left="0" w:firstLine="0"/>
      </w:pPr>
    </w:lvl>
    <w:lvl w:ilvl="5" w:tplc="A16A0C08">
      <w:start w:val="1"/>
      <w:numFmt w:val="bullet"/>
      <w:lvlText w:val=""/>
      <w:lvlJc w:val="left"/>
      <w:pPr>
        <w:ind w:left="0" w:firstLine="0"/>
      </w:pPr>
    </w:lvl>
    <w:lvl w:ilvl="6" w:tplc="CF4C2C2C">
      <w:start w:val="1"/>
      <w:numFmt w:val="bullet"/>
      <w:lvlText w:val=""/>
      <w:lvlJc w:val="left"/>
      <w:pPr>
        <w:ind w:left="0" w:firstLine="0"/>
      </w:pPr>
    </w:lvl>
    <w:lvl w:ilvl="7" w:tplc="ECF4DA52">
      <w:start w:val="1"/>
      <w:numFmt w:val="bullet"/>
      <w:lvlText w:val=""/>
      <w:lvlJc w:val="left"/>
      <w:pPr>
        <w:ind w:left="0" w:firstLine="0"/>
      </w:pPr>
    </w:lvl>
    <w:lvl w:ilvl="8" w:tplc="1D56DED6">
      <w:start w:val="1"/>
      <w:numFmt w:val="bullet"/>
      <w:lvlText w:val=""/>
      <w:lvlJc w:val="left"/>
      <w:pPr>
        <w:ind w:left="0" w:firstLine="0"/>
      </w:pPr>
    </w:lvl>
  </w:abstractNum>
  <w:abstractNum w:abstractNumId="6" w15:restartNumberingAfterBreak="0">
    <w:nsid w:val="022730C7"/>
    <w:multiLevelType w:val="multilevel"/>
    <w:tmpl w:val="131C9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A13354"/>
    <w:multiLevelType w:val="hybridMultilevel"/>
    <w:tmpl w:val="DC96F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CD5ACA"/>
    <w:multiLevelType w:val="multilevel"/>
    <w:tmpl w:val="931E669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B3D6C9F"/>
    <w:multiLevelType w:val="hybridMultilevel"/>
    <w:tmpl w:val="7B8AE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6"/>
  </w:num>
  <w:num w:numId="3">
    <w:abstractNumId w:val="0"/>
  </w:num>
  <w:num w:numId="4">
    <w:abstractNumId w:val="1"/>
    <w:lvlOverride w:ilvl="0">
      <w:startOverride w:val="1"/>
    </w:lvlOverride>
    <w:lvlOverride w:ilvl="1"/>
    <w:lvlOverride w:ilvl="2"/>
    <w:lvlOverride w:ilvl="3"/>
    <w:lvlOverride w:ilvl="4"/>
    <w:lvlOverride w:ilvl="5"/>
    <w:lvlOverride w:ilvl="6"/>
    <w:lvlOverride w:ilvl="7"/>
    <w:lvlOverride w:ilvl="8"/>
  </w:num>
  <w:num w:numId="5">
    <w:abstractNumId w:val="2"/>
    <w:lvlOverride w:ilvl="0">
      <w:startOverride w:val="2"/>
    </w:lvlOverride>
    <w:lvlOverride w:ilvl="1"/>
    <w:lvlOverride w:ilvl="2"/>
    <w:lvlOverride w:ilvl="3"/>
    <w:lvlOverride w:ilvl="4"/>
    <w:lvlOverride w:ilvl="5"/>
    <w:lvlOverride w:ilvl="6"/>
    <w:lvlOverride w:ilvl="7"/>
    <w:lvlOverride w:ilvl="8"/>
  </w:num>
  <w:num w:numId="6">
    <w:abstractNumId w:val="3"/>
  </w:num>
  <w:num w:numId="7">
    <w:abstractNumId w:val="4"/>
    <w:lvlOverride w:ilvl="0">
      <w:startOverride w:val="4"/>
    </w:lvlOverride>
    <w:lvlOverride w:ilvl="1"/>
    <w:lvlOverride w:ilvl="2"/>
    <w:lvlOverride w:ilvl="3"/>
    <w:lvlOverride w:ilvl="4"/>
    <w:lvlOverride w:ilvl="5"/>
    <w:lvlOverride w:ilvl="6"/>
    <w:lvlOverride w:ilvl="7"/>
    <w:lvlOverride w:ilvl="8"/>
  </w:num>
  <w:num w:numId="8">
    <w:abstractNumId w:val="5"/>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297B"/>
    <w:rsid w:val="00022DDB"/>
    <w:rsid w:val="00043B0C"/>
    <w:rsid w:val="00061AAA"/>
    <w:rsid w:val="0006453F"/>
    <w:rsid w:val="00065F41"/>
    <w:rsid w:val="0007207D"/>
    <w:rsid w:val="000815AD"/>
    <w:rsid w:val="00085FCC"/>
    <w:rsid w:val="0009143A"/>
    <w:rsid w:val="000B251C"/>
    <w:rsid w:val="000B71EB"/>
    <w:rsid w:val="000B73F5"/>
    <w:rsid w:val="000C05D6"/>
    <w:rsid w:val="000C7CAC"/>
    <w:rsid w:val="000D22FC"/>
    <w:rsid w:val="000E297B"/>
    <w:rsid w:val="000E66A7"/>
    <w:rsid w:val="000E7D09"/>
    <w:rsid w:val="000F0787"/>
    <w:rsid w:val="000F5540"/>
    <w:rsid w:val="000F651C"/>
    <w:rsid w:val="00105AC0"/>
    <w:rsid w:val="00126308"/>
    <w:rsid w:val="00127AE9"/>
    <w:rsid w:val="00147777"/>
    <w:rsid w:val="001623DE"/>
    <w:rsid w:val="00162C92"/>
    <w:rsid w:val="00171B54"/>
    <w:rsid w:val="00173802"/>
    <w:rsid w:val="00173F32"/>
    <w:rsid w:val="00177EDD"/>
    <w:rsid w:val="00186A21"/>
    <w:rsid w:val="00190472"/>
    <w:rsid w:val="001B0234"/>
    <w:rsid w:val="001B5CAA"/>
    <w:rsid w:val="001C0031"/>
    <w:rsid w:val="001C56AD"/>
    <w:rsid w:val="001D1736"/>
    <w:rsid w:val="001D42C2"/>
    <w:rsid w:val="00204FD9"/>
    <w:rsid w:val="0022628F"/>
    <w:rsid w:val="00234C4A"/>
    <w:rsid w:val="002434BF"/>
    <w:rsid w:val="00246BA8"/>
    <w:rsid w:val="00251C64"/>
    <w:rsid w:val="0026740F"/>
    <w:rsid w:val="00273DDE"/>
    <w:rsid w:val="00277F83"/>
    <w:rsid w:val="002C0916"/>
    <w:rsid w:val="002C730A"/>
    <w:rsid w:val="002D0078"/>
    <w:rsid w:val="002D6910"/>
    <w:rsid w:val="002E3F2C"/>
    <w:rsid w:val="00313071"/>
    <w:rsid w:val="00316E26"/>
    <w:rsid w:val="003357A6"/>
    <w:rsid w:val="003402C0"/>
    <w:rsid w:val="00353841"/>
    <w:rsid w:val="003576EC"/>
    <w:rsid w:val="00390CA3"/>
    <w:rsid w:val="00393EB2"/>
    <w:rsid w:val="003A7BD6"/>
    <w:rsid w:val="003C2BF5"/>
    <w:rsid w:val="004126FC"/>
    <w:rsid w:val="00427403"/>
    <w:rsid w:val="00437300"/>
    <w:rsid w:val="004412DB"/>
    <w:rsid w:val="004445D5"/>
    <w:rsid w:val="004548CF"/>
    <w:rsid w:val="00464987"/>
    <w:rsid w:val="00473D73"/>
    <w:rsid w:val="004A240F"/>
    <w:rsid w:val="004A66E4"/>
    <w:rsid w:val="004B3806"/>
    <w:rsid w:val="004D49C3"/>
    <w:rsid w:val="004D4A1E"/>
    <w:rsid w:val="004D4E9D"/>
    <w:rsid w:val="004E392E"/>
    <w:rsid w:val="004E44E2"/>
    <w:rsid w:val="00502E46"/>
    <w:rsid w:val="00504EEA"/>
    <w:rsid w:val="0050590E"/>
    <w:rsid w:val="005140C4"/>
    <w:rsid w:val="0052672D"/>
    <w:rsid w:val="005301EF"/>
    <w:rsid w:val="00543B21"/>
    <w:rsid w:val="00550B86"/>
    <w:rsid w:val="00555392"/>
    <w:rsid w:val="0056229C"/>
    <w:rsid w:val="00567E77"/>
    <w:rsid w:val="005910AF"/>
    <w:rsid w:val="00591544"/>
    <w:rsid w:val="0059451D"/>
    <w:rsid w:val="0059565D"/>
    <w:rsid w:val="00597D67"/>
    <w:rsid w:val="005A1D6C"/>
    <w:rsid w:val="005A5A7A"/>
    <w:rsid w:val="005C7FE1"/>
    <w:rsid w:val="005D18B3"/>
    <w:rsid w:val="005D4C66"/>
    <w:rsid w:val="005E1ECE"/>
    <w:rsid w:val="00606BF9"/>
    <w:rsid w:val="00613A5F"/>
    <w:rsid w:val="00613AF5"/>
    <w:rsid w:val="006156A3"/>
    <w:rsid w:val="00625DE1"/>
    <w:rsid w:val="00626F4B"/>
    <w:rsid w:val="00630C08"/>
    <w:rsid w:val="00634224"/>
    <w:rsid w:val="00636767"/>
    <w:rsid w:val="00640791"/>
    <w:rsid w:val="006509C2"/>
    <w:rsid w:val="00654EEC"/>
    <w:rsid w:val="0065561A"/>
    <w:rsid w:val="00656D45"/>
    <w:rsid w:val="006639B4"/>
    <w:rsid w:val="00672FB2"/>
    <w:rsid w:val="00676883"/>
    <w:rsid w:val="006772D1"/>
    <w:rsid w:val="006A0C31"/>
    <w:rsid w:val="006A5A0A"/>
    <w:rsid w:val="006D6D79"/>
    <w:rsid w:val="006F0486"/>
    <w:rsid w:val="00702002"/>
    <w:rsid w:val="0070675A"/>
    <w:rsid w:val="007103A9"/>
    <w:rsid w:val="00711CC1"/>
    <w:rsid w:val="00725CB5"/>
    <w:rsid w:val="0073170A"/>
    <w:rsid w:val="007624A3"/>
    <w:rsid w:val="00762E9C"/>
    <w:rsid w:val="0076506F"/>
    <w:rsid w:val="0077057C"/>
    <w:rsid w:val="00776C28"/>
    <w:rsid w:val="0079575E"/>
    <w:rsid w:val="007C2532"/>
    <w:rsid w:val="007C269D"/>
    <w:rsid w:val="007D4299"/>
    <w:rsid w:val="007E30EF"/>
    <w:rsid w:val="007F1A1E"/>
    <w:rsid w:val="007F6016"/>
    <w:rsid w:val="007F76A8"/>
    <w:rsid w:val="00805724"/>
    <w:rsid w:val="008166CE"/>
    <w:rsid w:val="00822602"/>
    <w:rsid w:val="00823DF0"/>
    <w:rsid w:val="008245A3"/>
    <w:rsid w:val="00846391"/>
    <w:rsid w:val="00864D08"/>
    <w:rsid w:val="0086795E"/>
    <w:rsid w:val="00894E09"/>
    <w:rsid w:val="00896F4E"/>
    <w:rsid w:val="008A27AE"/>
    <w:rsid w:val="008B3FB7"/>
    <w:rsid w:val="008B6D69"/>
    <w:rsid w:val="008C7BC7"/>
    <w:rsid w:val="008E05FC"/>
    <w:rsid w:val="00901E01"/>
    <w:rsid w:val="0090470F"/>
    <w:rsid w:val="0090642B"/>
    <w:rsid w:val="009107B1"/>
    <w:rsid w:val="00910F63"/>
    <w:rsid w:val="00920F5B"/>
    <w:rsid w:val="00927ABD"/>
    <w:rsid w:val="00932C93"/>
    <w:rsid w:val="00935A90"/>
    <w:rsid w:val="00941EF6"/>
    <w:rsid w:val="00947D8F"/>
    <w:rsid w:val="00960368"/>
    <w:rsid w:val="00995BA0"/>
    <w:rsid w:val="009A0B4E"/>
    <w:rsid w:val="009C38A3"/>
    <w:rsid w:val="009D3D8E"/>
    <w:rsid w:val="009E2D49"/>
    <w:rsid w:val="00A00244"/>
    <w:rsid w:val="00A0095D"/>
    <w:rsid w:val="00A07266"/>
    <w:rsid w:val="00A20179"/>
    <w:rsid w:val="00A27299"/>
    <w:rsid w:val="00A454DE"/>
    <w:rsid w:val="00A53978"/>
    <w:rsid w:val="00A61190"/>
    <w:rsid w:val="00A6774E"/>
    <w:rsid w:val="00A7607E"/>
    <w:rsid w:val="00A8678E"/>
    <w:rsid w:val="00A9680A"/>
    <w:rsid w:val="00AA16F1"/>
    <w:rsid w:val="00AC1115"/>
    <w:rsid w:val="00AC3C1F"/>
    <w:rsid w:val="00AC54E1"/>
    <w:rsid w:val="00AC7F8B"/>
    <w:rsid w:val="00AD5F10"/>
    <w:rsid w:val="00AE1198"/>
    <w:rsid w:val="00AE14CF"/>
    <w:rsid w:val="00AE3782"/>
    <w:rsid w:val="00AE60FF"/>
    <w:rsid w:val="00AF3D91"/>
    <w:rsid w:val="00B001CF"/>
    <w:rsid w:val="00B02134"/>
    <w:rsid w:val="00B0624D"/>
    <w:rsid w:val="00B2063D"/>
    <w:rsid w:val="00B405CA"/>
    <w:rsid w:val="00B45D33"/>
    <w:rsid w:val="00B552D8"/>
    <w:rsid w:val="00B92C5B"/>
    <w:rsid w:val="00B941C0"/>
    <w:rsid w:val="00B979D5"/>
    <w:rsid w:val="00BA6763"/>
    <w:rsid w:val="00BC6D8C"/>
    <w:rsid w:val="00BD5B42"/>
    <w:rsid w:val="00BF47E2"/>
    <w:rsid w:val="00C06235"/>
    <w:rsid w:val="00C12CC3"/>
    <w:rsid w:val="00C1670E"/>
    <w:rsid w:val="00C2357F"/>
    <w:rsid w:val="00C30513"/>
    <w:rsid w:val="00C3087C"/>
    <w:rsid w:val="00C32F83"/>
    <w:rsid w:val="00C34D66"/>
    <w:rsid w:val="00C51078"/>
    <w:rsid w:val="00C70822"/>
    <w:rsid w:val="00C77E9D"/>
    <w:rsid w:val="00C81E80"/>
    <w:rsid w:val="00C855D3"/>
    <w:rsid w:val="00C85A7D"/>
    <w:rsid w:val="00C86F37"/>
    <w:rsid w:val="00C95BAD"/>
    <w:rsid w:val="00C9749F"/>
    <w:rsid w:val="00CA118E"/>
    <w:rsid w:val="00CC08D2"/>
    <w:rsid w:val="00CC704F"/>
    <w:rsid w:val="00CD1C1E"/>
    <w:rsid w:val="00CD641A"/>
    <w:rsid w:val="00CD6E6D"/>
    <w:rsid w:val="00CE2F0D"/>
    <w:rsid w:val="00CE41B6"/>
    <w:rsid w:val="00CF4B23"/>
    <w:rsid w:val="00D02A79"/>
    <w:rsid w:val="00D24847"/>
    <w:rsid w:val="00D316CE"/>
    <w:rsid w:val="00D40A76"/>
    <w:rsid w:val="00D45BCB"/>
    <w:rsid w:val="00D81D2A"/>
    <w:rsid w:val="00D95EF5"/>
    <w:rsid w:val="00DA42AB"/>
    <w:rsid w:val="00DC167A"/>
    <w:rsid w:val="00DD3BC1"/>
    <w:rsid w:val="00DD75A0"/>
    <w:rsid w:val="00DE6288"/>
    <w:rsid w:val="00E2376B"/>
    <w:rsid w:val="00E24DD1"/>
    <w:rsid w:val="00E31455"/>
    <w:rsid w:val="00E33F4C"/>
    <w:rsid w:val="00E37AE9"/>
    <w:rsid w:val="00E416CB"/>
    <w:rsid w:val="00E80241"/>
    <w:rsid w:val="00E83EAA"/>
    <w:rsid w:val="00E8742D"/>
    <w:rsid w:val="00E96A6B"/>
    <w:rsid w:val="00EA2763"/>
    <w:rsid w:val="00EA7E61"/>
    <w:rsid w:val="00EB173A"/>
    <w:rsid w:val="00EB1E68"/>
    <w:rsid w:val="00EB7891"/>
    <w:rsid w:val="00EC03AE"/>
    <w:rsid w:val="00ED4ADD"/>
    <w:rsid w:val="00EE0987"/>
    <w:rsid w:val="00EF3E0A"/>
    <w:rsid w:val="00F05C8A"/>
    <w:rsid w:val="00F0612B"/>
    <w:rsid w:val="00F17004"/>
    <w:rsid w:val="00F266FE"/>
    <w:rsid w:val="00F324BA"/>
    <w:rsid w:val="00F50E1A"/>
    <w:rsid w:val="00F52AC2"/>
    <w:rsid w:val="00F574AB"/>
    <w:rsid w:val="00F728B4"/>
    <w:rsid w:val="00FB6A9D"/>
    <w:rsid w:val="00FD2F1E"/>
    <w:rsid w:val="00FE4249"/>
    <w:rsid w:val="00FF3BE5"/>
    <w:rsid w:val="00FF470E"/>
    <w:rsid w:val="00FF6A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430A2"/>
  <w15:docId w15:val="{36CE4804-5375-4A4E-83CF-70EB7D4DE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4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47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47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97B"/>
  </w:style>
  <w:style w:type="paragraph" w:styleId="Footer">
    <w:name w:val="footer"/>
    <w:basedOn w:val="Normal"/>
    <w:link w:val="FooterChar"/>
    <w:uiPriority w:val="99"/>
    <w:unhideWhenUsed/>
    <w:rsid w:val="000E2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97B"/>
  </w:style>
  <w:style w:type="paragraph" w:styleId="Title">
    <w:name w:val="Title"/>
    <w:basedOn w:val="Normal"/>
    <w:next w:val="Normal"/>
    <w:link w:val="TitleChar"/>
    <w:uiPriority w:val="10"/>
    <w:qFormat/>
    <w:rsid w:val="005A1D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D6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E6288"/>
    <w:rPr>
      <w:color w:val="0000FF"/>
      <w:u w:val="single"/>
    </w:rPr>
  </w:style>
  <w:style w:type="character" w:styleId="UnresolvedMention">
    <w:name w:val="Unresolved Mention"/>
    <w:basedOn w:val="DefaultParagraphFont"/>
    <w:uiPriority w:val="99"/>
    <w:semiHidden/>
    <w:unhideWhenUsed/>
    <w:rsid w:val="00DE6288"/>
    <w:rPr>
      <w:color w:val="605E5C"/>
      <w:shd w:val="clear" w:color="auto" w:fill="E1DFDD"/>
    </w:rPr>
  </w:style>
  <w:style w:type="paragraph" w:styleId="ListParagraph">
    <w:name w:val="List Paragraph"/>
    <w:basedOn w:val="Normal"/>
    <w:uiPriority w:val="34"/>
    <w:qFormat/>
    <w:rsid w:val="00E33F4C"/>
    <w:pPr>
      <w:ind w:left="720"/>
      <w:contextualSpacing/>
    </w:pPr>
  </w:style>
  <w:style w:type="character" w:customStyle="1" w:styleId="Heading1Char">
    <w:name w:val="Heading 1 Char"/>
    <w:basedOn w:val="DefaultParagraphFont"/>
    <w:link w:val="Heading1"/>
    <w:uiPriority w:val="9"/>
    <w:rsid w:val="009047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47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0470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90CA3"/>
    <w:pPr>
      <w:outlineLvl w:val="9"/>
    </w:pPr>
    <w:rPr>
      <w:lang w:val="en-US"/>
    </w:rPr>
  </w:style>
  <w:style w:type="paragraph" w:styleId="TOC1">
    <w:name w:val="toc 1"/>
    <w:basedOn w:val="Normal"/>
    <w:next w:val="Normal"/>
    <w:autoRedefine/>
    <w:uiPriority w:val="39"/>
    <w:unhideWhenUsed/>
    <w:rsid w:val="00390CA3"/>
    <w:pPr>
      <w:spacing w:after="100"/>
    </w:pPr>
  </w:style>
  <w:style w:type="paragraph" w:styleId="TOC2">
    <w:name w:val="toc 2"/>
    <w:basedOn w:val="Normal"/>
    <w:next w:val="Normal"/>
    <w:autoRedefine/>
    <w:uiPriority w:val="39"/>
    <w:unhideWhenUsed/>
    <w:rsid w:val="00390CA3"/>
    <w:pPr>
      <w:spacing w:after="100"/>
      <w:ind w:left="220"/>
    </w:pPr>
  </w:style>
  <w:style w:type="paragraph" w:styleId="TOC3">
    <w:name w:val="toc 3"/>
    <w:basedOn w:val="Normal"/>
    <w:next w:val="Normal"/>
    <w:autoRedefine/>
    <w:uiPriority w:val="39"/>
    <w:unhideWhenUsed/>
    <w:rsid w:val="00390C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27999">
      <w:bodyDiv w:val="1"/>
      <w:marLeft w:val="0"/>
      <w:marRight w:val="0"/>
      <w:marTop w:val="0"/>
      <w:marBottom w:val="0"/>
      <w:divBdr>
        <w:top w:val="none" w:sz="0" w:space="0" w:color="auto"/>
        <w:left w:val="none" w:sz="0" w:space="0" w:color="auto"/>
        <w:bottom w:val="none" w:sz="0" w:space="0" w:color="auto"/>
        <w:right w:val="none" w:sz="0" w:space="0" w:color="auto"/>
      </w:divBdr>
    </w:div>
    <w:div w:id="152918488">
      <w:bodyDiv w:val="1"/>
      <w:marLeft w:val="0"/>
      <w:marRight w:val="0"/>
      <w:marTop w:val="0"/>
      <w:marBottom w:val="0"/>
      <w:divBdr>
        <w:top w:val="none" w:sz="0" w:space="0" w:color="auto"/>
        <w:left w:val="none" w:sz="0" w:space="0" w:color="auto"/>
        <w:bottom w:val="none" w:sz="0" w:space="0" w:color="auto"/>
        <w:right w:val="none" w:sz="0" w:space="0" w:color="auto"/>
      </w:divBdr>
    </w:div>
    <w:div w:id="432096059">
      <w:bodyDiv w:val="1"/>
      <w:marLeft w:val="0"/>
      <w:marRight w:val="0"/>
      <w:marTop w:val="0"/>
      <w:marBottom w:val="0"/>
      <w:divBdr>
        <w:top w:val="none" w:sz="0" w:space="0" w:color="auto"/>
        <w:left w:val="none" w:sz="0" w:space="0" w:color="auto"/>
        <w:bottom w:val="none" w:sz="0" w:space="0" w:color="auto"/>
        <w:right w:val="none" w:sz="0" w:space="0" w:color="auto"/>
      </w:divBdr>
    </w:div>
    <w:div w:id="666441687">
      <w:bodyDiv w:val="1"/>
      <w:marLeft w:val="0"/>
      <w:marRight w:val="0"/>
      <w:marTop w:val="0"/>
      <w:marBottom w:val="0"/>
      <w:divBdr>
        <w:top w:val="none" w:sz="0" w:space="0" w:color="auto"/>
        <w:left w:val="none" w:sz="0" w:space="0" w:color="auto"/>
        <w:bottom w:val="none" w:sz="0" w:space="0" w:color="auto"/>
        <w:right w:val="none" w:sz="0" w:space="0" w:color="auto"/>
      </w:divBdr>
    </w:div>
    <w:div w:id="1390227673">
      <w:bodyDiv w:val="1"/>
      <w:marLeft w:val="0"/>
      <w:marRight w:val="0"/>
      <w:marTop w:val="0"/>
      <w:marBottom w:val="0"/>
      <w:divBdr>
        <w:top w:val="none" w:sz="0" w:space="0" w:color="auto"/>
        <w:left w:val="none" w:sz="0" w:space="0" w:color="auto"/>
        <w:bottom w:val="none" w:sz="0" w:space="0" w:color="auto"/>
        <w:right w:val="none" w:sz="0" w:space="0" w:color="auto"/>
      </w:divBdr>
      <w:divsChild>
        <w:div w:id="1541740921">
          <w:marLeft w:val="0"/>
          <w:marRight w:val="0"/>
          <w:marTop w:val="0"/>
          <w:marBottom w:val="0"/>
          <w:divBdr>
            <w:top w:val="none" w:sz="0" w:space="0" w:color="auto"/>
            <w:left w:val="none" w:sz="0" w:space="0" w:color="auto"/>
            <w:bottom w:val="none" w:sz="0" w:space="0" w:color="auto"/>
            <w:right w:val="none" w:sz="0" w:space="0" w:color="auto"/>
          </w:divBdr>
          <w:divsChild>
            <w:div w:id="155805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381445">
      <w:bodyDiv w:val="1"/>
      <w:marLeft w:val="0"/>
      <w:marRight w:val="0"/>
      <w:marTop w:val="0"/>
      <w:marBottom w:val="0"/>
      <w:divBdr>
        <w:top w:val="none" w:sz="0" w:space="0" w:color="auto"/>
        <w:left w:val="none" w:sz="0" w:space="0" w:color="auto"/>
        <w:bottom w:val="none" w:sz="0" w:space="0" w:color="auto"/>
        <w:right w:val="none" w:sz="0" w:space="0" w:color="auto"/>
      </w:divBdr>
    </w:div>
    <w:div w:id="1564751861">
      <w:bodyDiv w:val="1"/>
      <w:marLeft w:val="0"/>
      <w:marRight w:val="0"/>
      <w:marTop w:val="0"/>
      <w:marBottom w:val="0"/>
      <w:divBdr>
        <w:top w:val="none" w:sz="0" w:space="0" w:color="auto"/>
        <w:left w:val="none" w:sz="0" w:space="0" w:color="auto"/>
        <w:bottom w:val="none" w:sz="0" w:space="0" w:color="auto"/>
        <w:right w:val="none" w:sz="0" w:space="0" w:color="auto"/>
      </w:divBdr>
    </w:div>
    <w:div w:id="1723865394">
      <w:bodyDiv w:val="1"/>
      <w:marLeft w:val="0"/>
      <w:marRight w:val="0"/>
      <w:marTop w:val="0"/>
      <w:marBottom w:val="0"/>
      <w:divBdr>
        <w:top w:val="none" w:sz="0" w:space="0" w:color="auto"/>
        <w:left w:val="none" w:sz="0" w:space="0" w:color="auto"/>
        <w:bottom w:val="none" w:sz="0" w:space="0" w:color="auto"/>
        <w:right w:val="none" w:sz="0" w:space="0" w:color="auto"/>
      </w:divBdr>
    </w:div>
    <w:div w:id="19965669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3f47d522eb17499751b08e41718ddaed">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b5796189baf7a07560e5faac103627f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28C165-AFA5-4D09-B444-14E7CE0FEDEE}">
  <ds:schemaRefs>
    <ds:schemaRef ds:uri="http://schemas.openxmlformats.org/officeDocument/2006/bibliography"/>
  </ds:schemaRefs>
</ds:datastoreItem>
</file>

<file path=customXml/itemProps2.xml><?xml version="1.0" encoding="utf-8"?>
<ds:datastoreItem xmlns:ds="http://schemas.openxmlformats.org/officeDocument/2006/customXml" ds:itemID="{0917DB84-CD48-45F1-AB3D-0ADA1F0C4F9F}">
  <ds:schemaRefs>
    <ds:schemaRef ds:uri="http://schemas.microsoft.com/sharepoint/v3/contenttype/forms"/>
  </ds:schemaRefs>
</ds:datastoreItem>
</file>

<file path=customXml/itemProps3.xml><?xml version="1.0" encoding="utf-8"?>
<ds:datastoreItem xmlns:ds="http://schemas.openxmlformats.org/officeDocument/2006/customXml" ds:itemID="{CA8F2D8A-8E45-4FBB-ABE5-3B2261DDC05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469E0D5-21D5-4FED-99E8-32251F6B34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2640</Words>
  <Characters>15048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Dimitrova Terzieva (2017029)</dc:creator>
  <cp:keywords/>
  <dc:description/>
  <cp:lastModifiedBy>Eleonora Dimitrova Terzieva (2017029)</cp:lastModifiedBy>
  <cp:revision>2</cp:revision>
  <dcterms:created xsi:type="dcterms:W3CDTF">2021-10-26T12:29:00Z</dcterms:created>
  <dcterms:modified xsi:type="dcterms:W3CDTF">2021-10-26T12:29:00Z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