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B071E6" w14:textId="187CD446" w:rsidR="00324F7B" w:rsidRDefault="002C4235">
      <w:r>
        <w:rPr>
          <w:noProof/>
        </w:rPr>
        <w:drawing>
          <wp:inline distT="0" distB="0" distL="0" distR="0" wp14:anchorId="5D516C94" wp14:editId="1924166B">
            <wp:extent cx="6400041" cy="3600450"/>
            <wp:effectExtent l="0" t="0" r="127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13268" cy="36078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E84D43" w14:textId="75E8AFEB" w:rsidR="002C4235" w:rsidRDefault="002C4235"/>
    <w:p w14:paraId="7AB1CD7E" w14:textId="2C3BCEBD" w:rsidR="002C4235" w:rsidRDefault="002C4235">
      <w:r>
        <w:rPr>
          <w:noProof/>
        </w:rPr>
        <w:drawing>
          <wp:inline distT="0" distB="0" distL="0" distR="0" wp14:anchorId="2F3BAF66" wp14:editId="3DC43BED">
            <wp:extent cx="6369050" cy="33401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6905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76E1C2" w14:textId="3FEF34F2" w:rsidR="002C4235" w:rsidRDefault="002C4235"/>
    <w:p w14:paraId="56CF0F64" w14:textId="608E5A40" w:rsidR="002C4235" w:rsidRDefault="002C4235"/>
    <w:p w14:paraId="50292ACE" w14:textId="565C0DB5" w:rsidR="002C4235" w:rsidRDefault="002C4235"/>
    <w:p w14:paraId="2486AFAC" w14:textId="6A5B991D" w:rsidR="002C4235" w:rsidRDefault="002C4235">
      <w:r>
        <w:rPr>
          <w:noProof/>
        </w:rPr>
        <w:lastRenderedPageBreak/>
        <w:drawing>
          <wp:inline distT="0" distB="0" distL="0" distR="0" wp14:anchorId="00A67568" wp14:editId="476AE18C">
            <wp:extent cx="6356350" cy="3340100"/>
            <wp:effectExtent l="0" t="0" r="635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5635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0DE4E5" w14:textId="6EBFE0AA" w:rsidR="002C4235" w:rsidRDefault="002C4235">
      <w:r>
        <w:rPr>
          <w:noProof/>
        </w:rPr>
        <w:drawing>
          <wp:inline distT="0" distB="0" distL="0" distR="0" wp14:anchorId="54B84BFC" wp14:editId="10D8F872">
            <wp:extent cx="6369050" cy="33401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6905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1ABCE3" w14:textId="291CB852" w:rsidR="002C4235" w:rsidRDefault="002C4235">
      <w:r>
        <w:rPr>
          <w:noProof/>
        </w:rPr>
        <w:lastRenderedPageBreak/>
        <w:drawing>
          <wp:inline distT="0" distB="0" distL="0" distR="0" wp14:anchorId="77B9A2B9" wp14:editId="0710C330">
            <wp:extent cx="6337300" cy="3340100"/>
            <wp:effectExtent l="0" t="0" r="635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730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D7D7E3" w14:textId="2CB7299F" w:rsidR="002C4235" w:rsidRDefault="002C4235">
      <w:r>
        <w:rPr>
          <w:noProof/>
        </w:rPr>
        <w:drawing>
          <wp:inline distT="0" distB="0" distL="0" distR="0" wp14:anchorId="20994C4B" wp14:editId="2095C51A">
            <wp:extent cx="6527800" cy="3340100"/>
            <wp:effectExtent l="0" t="0" r="635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2780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C494ED" w14:textId="337F82F5" w:rsidR="002C4235" w:rsidRDefault="002C4235">
      <w:r w:rsidRPr="002C4235">
        <w:rPr>
          <w:noProof/>
        </w:rPr>
        <w:lastRenderedPageBreak/>
        <w:drawing>
          <wp:inline distT="0" distB="0" distL="0" distR="0" wp14:anchorId="3E4ED0D1" wp14:editId="49DB36FB">
            <wp:extent cx="6242050" cy="3343275"/>
            <wp:effectExtent l="0" t="0" r="635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2420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6AC473A" wp14:editId="47C6DFAB">
            <wp:extent cx="6254750" cy="33401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475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CFB0B2" w14:textId="53D505FF" w:rsidR="002C4235" w:rsidRDefault="002C4235">
      <w:r>
        <w:rPr>
          <w:noProof/>
        </w:rPr>
        <w:lastRenderedPageBreak/>
        <w:drawing>
          <wp:inline distT="0" distB="0" distL="0" distR="0" wp14:anchorId="3E820B2A" wp14:editId="62E705C3">
            <wp:extent cx="6477000" cy="33401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700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53E0A7" w14:textId="08B744CA" w:rsidR="002C4235" w:rsidRDefault="002C4235">
      <w:r>
        <w:rPr>
          <w:noProof/>
        </w:rPr>
        <w:drawing>
          <wp:inline distT="0" distB="0" distL="0" distR="0" wp14:anchorId="552AE0C4" wp14:editId="0DE441A6">
            <wp:extent cx="6470650" cy="3340100"/>
            <wp:effectExtent l="0" t="0" r="635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065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D6B7CB" w14:textId="57AAE895" w:rsidR="002C4235" w:rsidRDefault="002C4235">
      <w:r>
        <w:rPr>
          <w:noProof/>
        </w:rPr>
        <w:lastRenderedPageBreak/>
        <w:drawing>
          <wp:inline distT="0" distB="0" distL="0" distR="0" wp14:anchorId="10D4DE4E" wp14:editId="144289BE">
            <wp:extent cx="6324600" cy="33401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2460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A97C90" w14:textId="4C21006C" w:rsidR="002C4235" w:rsidRDefault="00190285">
      <w:r>
        <w:rPr>
          <w:noProof/>
        </w:rPr>
        <w:drawing>
          <wp:inline distT="0" distB="0" distL="0" distR="0" wp14:anchorId="788C7C3A" wp14:editId="59A524F8">
            <wp:extent cx="6343650" cy="334010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4365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5098DD" w14:textId="739D777F" w:rsidR="002C4235" w:rsidRDefault="002C4235">
      <w:r>
        <w:rPr>
          <w:noProof/>
        </w:rPr>
        <w:lastRenderedPageBreak/>
        <w:drawing>
          <wp:inline distT="0" distB="0" distL="0" distR="0" wp14:anchorId="67B0B42A" wp14:editId="10A0605D">
            <wp:extent cx="6438900" cy="33401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890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FE2750" w14:textId="536228C4" w:rsidR="002C4235" w:rsidRDefault="002C4235">
      <w:r>
        <w:rPr>
          <w:noProof/>
        </w:rPr>
        <w:drawing>
          <wp:inline distT="0" distB="0" distL="0" distR="0" wp14:anchorId="14786CD1" wp14:editId="0B659718">
            <wp:extent cx="6407150" cy="33401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7150" cy="334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C2D81E" w14:textId="2DAE5C66" w:rsidR="002C4235" w:rsidRDefault="002C4235"/>
    <w:p w14:paraId="151B8994" w14:textId="5FEEAFAD" w:rsidR="00DF4897" w:rsidRDefault="00DF4897"/>
    <w:p w14:paraId="62D65F74" w14:textId="5518DCA6" w:rsidR="00DF4897" w:rsidRDefault="00DF4897"/>
    <w:p w14:paraId="35D5C1A5" w14:textId="64729BA6" w:rsidR="00DF4897" w:rsidRDefault="00DF4897"/>
    <w:p w14:paraId="1BCA1ECD" w14:textId="340C5CBD" w:rsidR="00DF4897" w:rsidRDefault="00DF4897"/>
    <w:p w14:paraId="171F4D95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b/>
          <w:bCs/>
          <w:color w:val="000000"/>
          <w:position w:val="-1"/>
          <w:sz w:val="20"/>
          <w:szCs w:val="20"/>
        </w:rPr>
        <w:lastRenderedPageBreak/>
        <w:t>References: 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</w:p>
    <w:p w14:paraId="26EFFA63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eop"/>
          <w:rFonts w:ascii="Arial" w:hAnsi="Arial" w:cs="Arial"/>
          <w:sz w:val="20"/>
          <w:szCs w:val="20"/>
        </w:rPr>
        <w:t>​</w:t>
      </w:r>
    </w:p>
    <w:p w14:paraId="5F6576B6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1. Anon, (2019). [online] 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</w:p>
    <w:p w14:paraId="528820A6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Available at: https://businessjargons.com/group.html 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</w:p>
    <w:p w14:paraId="4B5955CC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[Accessed 9 Dec. 2019</w:t>
      </w:r>
      <w:proofErr w:type="gramStart"/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].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  <w:proofErr w:type="gramEnd"/>
    </w:p>
    <w:p w14:paraId="3D3D569D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2. Anon, (2019). [online] 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</w:p>
    <w:p w14:paraId="7530A743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Available at: https://www.monster.com/career-advice/article/teamwork-jobs-0817 [Accessed 9 Dec. 2019</w:t>
      </w:r>
      <w:proofErr w:type="gramStart"/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].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  <w:proofErr w:type="gramEnd"/>
    </w:p>
    <w:p w14:paraId="668DBA8F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3. Anon, (2019). [online] 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</w:p>
    <w:p w14:paraId="663AFEA7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Available at: https://www.thebalancecareers.com/list-of-teamwork-skills-2063773 [Accessed 9 Dec. 2019</w:t>
      </w:r>
      <w:proofErr w:type="gramStart"/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].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  <w:proofErr w:type="gramEnd"/>
    </w:p>
    <w:p w14:paraId="00482C6E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4. Anon, (2019). [online] 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</w:p>
    <w:p w14:paraId="6BDD30AE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Available at: https://www.tesco-careers.com/office/group-strategy-change-and-transformation/group-strategy/ 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</w:p>
    <w:p w14:paraId="1FA1704F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[Accessed 9 Dec. 2019</w:t>
      </w:r>
      <w:proofErr w:type="gramStart"/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].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  <w:proofErr w:type="gramEnd"/>
    </w:p>
    <w:p w14:paraId="0F5E5A8C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 5. Dictionary.cambridge.org. (2019). </w:t>
      </w:r>
      <w:r w:rsidRPr="00DF4897">
        <w:rPr>
          <w:rStyle w:val="normaltextrun"/>
          <w:rFonts w:ascii="Arial" w:hAnsi="Arial" w:cs="Arial"/>
          <w:i/>
          <w:iCs/>
          <w:color w:val="000000"/>
          <w:position w:val="-1"/>
          <w:sz w:val="20"/>
          <w:szCs w:val="20"/>
        </w:rPr>
        <w:t>GROUP | meaning in the Cambridge English Dictionary</w:t>
      </w: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. [online] 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</w:p>
    <w:p w14:paraId="31C46A27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Available at: </w:t>
      </w:r>
      <w:hyperlink r:id="rId18" w:tgtFrame="_blank" w:history="1">
        <w:r w:rsidRPr="00DF4897">
          <w:rPr>
            <w:rStyle w:val="normaltextrun"/>
            <w:rFonts w:ascii="Arial" w:hAnsi="Arial" w:cs="Arial"/>
            <w:color w:val="0563C1"/>
            <w:position w:val="-1"/>
            <w:sz w:val="20"/>
            <w:szCs w:val="20"/>
            <w:u w:val="single"/>
          </w:rPr>
          <w:t>https://dictionary.cambridge.org/dictionary/english/group</w:t>
        </w:r>
      </w:hyperlink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 [Accessed 9 Dec. 2019].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</w:p>
    <w:p w14:paraId="572923F9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6. Ebony Marketing Systems. (2019). </w:t>
      </w:r>
      <w:r w:rsidRPr="00DF4897">
        <w:rPr>
          <w:rStyle w:val="normaltextrun"/>
          <w:rFonts w:ascii="Arial" w:hAnsi="Arial" w:cs="Arial"/>
          <w:i/>
          <w:iCs/>
          <w:color w:val="000000"/>
          <w:position w:val="-1"/>
          <w:sz w:val="20"/>
          <w:szCs w:val="20"/>
        </w:rPr>
        <w:t>Conducting a Multicultural Focus Group-The Right Way - Ebony Marketing Systems</w:t>
      </w: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. [online] 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</w:p>
    <w:p w14:paraId="6055DE13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Available at: </w:t>
      </w:r>
      <w:hyperlink r:id="rId19" w:tgtFrame="_blank" w:history="1">
        <w:r w:rsidRPr="00DF4897">
          <w:rPr>
            <w:rStyle w:val="normaltextrun"/>
            <w:rFonts w:ascii="Arial" w:hAnsi="Arial" w:cs="Arial"/>
            <w:color w:val="0563C1"/>
            <w:position w:val="-1"/>
            <w:sz w:val="20"/>
            <w:szCs w:val="20"/>
            <w:u w:val="single"/>
          </w:rPr>
          <w:t>https://www.ebonysystems.com/conducting-a-multicultural-focus-group-the-right-way/</w:t>
        </w:r>
      </w:hyperlink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 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</w:p>
    <w:p w14:paraId="593557D7" w14:textId="77777777" w:rsidR="00DF4897" w:rsidRP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18"/>
          <w:szCs w:val="18"/>
        </w:rPr>
      </w:pPr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[Accessed 9 Dec. 2019</w:t>
      </w:r>
      <w:proofErr w:type="gramStart"/>
      <w:r w:rsidRPr="00DF4897"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].</w:t>
      </w:r>
      <w:r w:rsidRPr="00DF4897">
        <w:rPr>
          <w:rStyle w:val="eop"/>
          <w:rFonts w:ascii="Arial" w:hAnsi="Arial" w:cs="Arial"/>
          <w:sz w:val="20"/>
          <w:szCs w:val="20"/>
        </w:rPr>
        <w:t>​</w:t>
      </w:r>
      <w:proofErr w:type="gramEnd"/>
    </w:p>
    <w:p w14:paraId="594E9653" w14:textId="77777777" w:rsidR="00DF4897" w:rsidRDefault="00DF4897"/>
    <w:p w14:paraId="3205393F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7. </w:t>
      </w:r>
      <w:proofErr w:type="spellStart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Ramamoorthy</w:t>
      </w:r>
      <w:proofErr w:type="spellEnd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, A. (2019), A modern manager&amp;#</w:t>
      </w:r>
      <w:proofErr w:type="gramStart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39;s</w:t>
      </w:r>
      <w:proofErr w:type="gramEnd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 xml:space="preserve"> guide to the 6 styles of Leadership.</w:t>
      </w:r>
      <w:r>
        <w:rPr>
          <w:rStyle w:val="eop"/>
          <w:rFonts w:ascii="Arial" w:hAnsi="Arial" w:cs="Arial"/>
          <w:sz w:val="20"/>
          <w:szCs w:val="20"/>
        </w:rPr>
        <w:t>​</w:t>
      </w:r>
    </w:p>
    <w:p w14:paraId="0D71E3DB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Available at: </w:t>
      </w:r>
      <w:hyperlink r:id="rId20" w:tgtFrame="_blank" w:history="1">
        <w:r>
          <w:rPr>
            <w:rStyle w:val="normaltextrun"/>
            <w:rFonts w:ascii="Arial" w:hAnsi="Arial" w:cs="Arial"/>
            <w:color w:val="0563C1"/>
            <w:position w:val="-1"/>
            <w:sz w:val="20"/>
            <w:szCs w:val="20"/>
            <w:u w:val="single"/>
          </w:rPr>
          <w:t>https://www.upshotly.com/blog/a-modern-managers-guide-to-the-6-</w:t>
        </w:r>
      </w:hyperlink>
      <w:hyperlink r:id="rId21" w:tgtFrame="_blank" w:history="1">
        <w:r>
          <w:rPr>
            <w:rStyle w:val="normaltextrun"/>
            <w:rFonts w:ascii="Arial" w:hAnsi="Arial" w:cs="Arial"/>
            <w:color w:val="0563C1"/>
            <w:position w:val="-1"/>
            <w:sz w:val="20"/>
            <w:szCs w:val="20"/>
            <w:u w:val="single"/>
          </w:rPr>
          <w:t>styles-of-</w:t>
        </w:r>
      </w:hyperlink>
      <w:r>
        <w:rPr>
          <w:rStyle w:val="eop"/>
          <w:rFonts w:ascii="Calibri" w:hAnsi="Calibri" w:cs="Calibri"/>
          <w:sz w:val="20"/>
          <w:szCs w:val="20"/>
        </w:rPr>
        <w:t>​</w:t>
      </w:r>
    </w:p>
    <w:p w14:paraId="653F0459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leadership</w:t>
      </w:r>
      <w:r>
        <w:rPr>
          <w:rStyle w:val="eop"/>
          <w:rFonts w:ascii="Arial" w:hAnsi="Arial" w:cs="Arial"/>
          <w:sz w:val="20"/>
          <w:szCs w:val="20"/>
        </w:rPr>
        <w:t>​</w:t>
      </w:r>
    </w:p>
    <w:p w14:paraId="3D96C896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 xml:space="preserve">(Accessed: 16 November </w:t>
      </w:r>
      <w:proofErr w:type="gramStart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2019)</w:t>
      </w:r>
      <w:r>
        <w:rPr>
          <w:rStyle w:val="eop"/>
          <w:rFonts w:ascii="Arial" w:hAnsi="Arial" w:cs="Arial"/>
          <w:sz w:val="20"/>
          <w:szCs w:val="20"/>
        </w:rPr>
        <w:t>​</w:t>
      </w:r>
      <w:proofErr w:type="gramEnd"/>
    </w:p>
    <w:p w14:paraId="5C99FECD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 xml:space="preserve">8. </w:t>
      </w:r>
      <w:proofErr w:type="spellStart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Recklies</w:t>
      </w:r>
      <w:proofErr w:type="spellEnd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 xml:space="preserve">, D. (2014) The 7 S Model – Summary and </w:t>
      </w:r>
      <w:proofErr w:type="gramStart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Application.</w:t>
      </w:r>
      <w:r>
        <w:rPr>
          <w:rStyle w:val="eop"/>
          <w:rFonts w:ascii="Arial" w:hAnsi="Arial" w:cs="Arial"/>
          <w:sz w:val="20"/>
          <w:szCs w:val="20"/>
        </w:rPr>
        <w:t>​</w:t>
      </w:r>
      <w:proofErr w:type="gramEnd"/>
    </w:p>
    <w:p w14:paraId="1AD0F649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Available at: </w:t>
      </w:r>
      <w:hyperlink r:id="rId22" w:tgtFrame="_blank" w:history="1">
        <w:r>
          <w:rPr>
            <w:rStyle w:val="normaltextrun"/>
            <w:rFonts w:ascii="Arial" w:hAnsi="Arial" w:cs="Arial"/>
            <w:color w:val="0563C1"/>
            <w:position w:val="-1"/>
            <w:sz w:val="20"/>
            <w:szCs w:val="20"/>
            <w:u w:val="single"/>
          </w:rPr>
          <w:t>https://www.themanager.org/2014/10/7-s-model/</w:t>
        </w:r>
      </w:hyperlink>
      <w:r>
        <w:rPr>
          <w:rStyle w:val="eop"/>
          <w:rFonts w:ascii="Calibri" w:hAnsi="Calibri" w:cs="Calibri"/>
          <w:sz w:val="20"/>
          <w:szCs w:val="20"/>
        </w:rPr>
        <w:t>​</w:t>
      </w:r>
    </w:p>
    <w:p w14:paraId="5D851301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 xml:space="preserve">(Accessed: 15November </w:t>
      </w:r>
      <w:proofErr w:type="gramStart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2019)</w:t>
      </w:r>
      <w:r>
        <w:rPr>
          <w:rStyle w:val="eop"/>
          <w:rFonts w:ascii="Arial" w:hAnsi="Arial" w:cs="Arial"/>
          <w:sz w:val="20"/>
          <w:szCs w:val="20"/>
        </w:rPr>
        <w:t>​</w:t>
      </w:r>
      <w:proofErr w:type="gramEnd"/>
    </w:p>
    <w:p w14:paraId="5536E7F3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 xml:space="preserve">9. (Sampson </w:t>
      </w:r>
      <w:proofErr w:type="spellStart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Quain</w:t>
      </w:r>
      <w:proofErr w:type="spellEnd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, 13th February 2019</w:t>
      </w:r>
      <w:proofErr w:type="gramStart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)  </w:t>
      </w:r>
      <w:r>
        <w:rPr>
          <w:rStyle w:val="eop"/>
          <w:rFonts w:ascii="Arial" w:hAnsi="Arial" w:cs="Arial"/>
          <w:sz w:val="20"/>
          <w:szCs w:val="20"/>
        </w:rPr>
        <w:t>​</w:t>
      </w:r>
      <w:proofErr w:type="gramEnd"/>
    </w:p>
    <w:p w14:paraId="366D4645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hyperlink r:id="rId23" w:tgtFrame="_blank" w:history="1">
        <w:r>
          <w:rPr>
            <w:rStyle w:val="normaltextrun"/>
            <w:rFonts w:ascii="Arial" w:hAnsi="Arial" w:cs="Arial"/>
            <w:color w:val="0563C1"/>
            <w:position w:val="-1"/>
            <w:sz w:val="20"/>
            <w:szCs w:val="20"/>
            <w:u w:val="single"/>
          </w:rPr>
          <w:t>https://smallbusiness.chron.com/positive-negative-effects-employee-</w:t>
        </w:r>
      </w:hyperlink>
      <w:hyperlink r:id="rId24" w:tgtFrame="_blank" w:history="1">
        <w:r>
          <w:rPr>
            <w:rStyle w:val="normaltextrun"/>
            <w:rFonts w:ascii="Arial" w:hAnsi="Arial" w:cs="Arial"/>
            <w:color w:val="0563C1"/>
            <w:position w:val="-1"/>
            <w:sz w:val="20"/>
            <w:szCs w:val="20"/>
            <w:u w:val="single"/>
          </w:rPr>
          <w:t>motivation14535.html</w:t>
        </w:r>
      </w:hyperlink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 </w:t>
      </w:r>
      <w:r>
        <w:rPr>
          <w:rStyle w:val="eop"/>
          <w:rFonts w:ascii="Arial" w:hAnsi="Arial" w:cs="Arial"/>
          <w:sz w:val="20"/>
          <w:szCs w:val="20"/>
        </w:rPr>
        <w:t>​</w:t>
      </w:r>
    </w:p>
    <w:p w14:paraId="192D9B9C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10. Tesco PLC. (2019). </w:t>
      </w:r>
      <w:r>
        <w:rPr>
          <w:rStyle w:val="normaltextrun"/>
          <w:rFonts w:ascii="Arial" w:hAnsi="Arial" w:cs="Arial"/>
          <w:i/>
          <w:iCs/>
          <w:color w:val="000000"/>
          <w:position w:val="-1"/>
          <w:sz w:val="20"/>
          <w:szCs w:val="20"/>
        </w:rPr>
        <w:t>100 Years of Great Value</w:t>
      </w: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. [online] Available at: https://www.tescoplc.com/about/100-years-of-great-value-1/ [Accessed 9 Dec. 2019</w:t>
      </w:r>
      <w:proofErr w:type="gramStart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].</w:t>
      </w:r>
      <w:r>
        <w:rPr>
          <w:rStyle w:val="eop"/>
          <w:rFonts w:ascii="Arial" w:hAnsi="Arial" w:cs="Arial"/>
          <w:sz w:val="20"/>
          <w:szCs w:val="20"/>
        </w:rPr>
        <w:t>​</w:t>
      </w:r>
      <w:proofErr w:type="gramEnd"/>
    </w:p>
    <w:p w14:paraId="05B781A6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11. Tescoplc.com. (2019). [online] Available at: https://www.tescoplc.com/media/476557/tesco_2018_strategic_report.pdf [Accessed 10 Dec. 2019</w:t>
      </w:r>
      <w:proofErr w:type="gramStart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].</w:t>
      </w:r>
      <w:r>
        <w:rPr>
          <w:rStyle w:val="eop"/>
          <w:rFonts w:ascii="Arial" w:hAnsi="Arial" w:cs="Arial"/>
          <w:sz w:val="20"/>
          <w:szCs w:val="20"/>
        </w:rPr>
        <w:t>​</w:t>
      </w:r>
      <w:proofErr w:type="gramEnd"/>
    </w:p>
    <w:p w14:paraId="6BF565D7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12. 2011-2019, (. (2019). </w:t>
      </w:r>
      <w:r>
        <w:rPr>
          <w:rStyle w:val="normaltextrun"/>
          <w:rFonts w:ascii="Arial" w:hAnsi="Arial" w:cs="Arial"/>
          <w:i/>
          <w:iCs/>
          <w:color w:val="000000"/>
          <w:position w:val="-1"/>
          <w:sz w:val="20"/>
          <w:szCs w:val="20"/>
        </w:rPr>
        <w:t>Teams and Groups | </w:t>
      </w:r>
      <w:proofErr w:type="spellStart"/>
      <w:r>
        <w:rPr>
          <w:rStyle w:val="normaltextrun"/>
          <w:rFonts w:ascii="Arial" w:hAnsi="Arial" w:cs="Arial"/>
          <w:i/>
          <w:iCs/>
          <w:color w:val="000000"/>
          <w:position w:val="-1"/>
          <w:sz w:val="20"/>
          <w:szCs w:val="20"/>
        </w:rPr>
        <w:t>SkillsYouNeed</w:t>
      </w:r>
      <w:proofErr w:type="spellEnd"/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. [online] Skillsyouneed.com. Available at: </w:t>
      </w:r>
      <w:hyperlink r:id="rId25" w:tgtFrame="_blank" w:history="1">
        <w:r>
          <w:rPr>
            <w:rStyle w:val="normaltextrun"/>
            <w:rFonts w:ascii="Arial" w:hAnsi="Arial" w:cs="Arial"/>
            <w:color w:val="0563C1"/>
            <w:position w:val="-1"/>
            <w:sz w:val="20"/>
            <w:szCs w:val="20"/>
            <w:u w:val="single"/>
          </w:rPr>
          <w:t>https://www.skillsyouneed.com/ips/groups.html</w:t>
        </w:r>
      </w:hyperlink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 </w:t>
      </w:r>
      <w:r>
        <w:rPr>
          <w:rStyle w:val="eop"/>
          <w:rFonts w:ascii="Arial" w:hAnsi="Arial" w:cs="Arial"/>
          <w:sz w:val="20"/>
          <w:szCs w:val="20"/>
        </w:rPr>
        <w:t>​</w:t>
      </w:r>
    </w:p>
    <w:p w14:paraId="4050CD36" w14:textId="77777777" w:rsidR="00DF4897" w:rsidRDefault="00DF4897" w:rsidP="00DF489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position w:val="-1"/>
          <w:sz w:val="20"/>
          <w:szCs w:val="20"/>
        </w:rPr>
        <w:t>[Accessed 9 Dec. 2019].</w:t>
      </w:r>
      <w:bookmarkStart w:id="0" w:name="_GoBack"/>
      <w:bookmarkEnd w:id="0"/>
    </w:p>
    <w:p w14:paraId="25563670" w14:textId="582060C4" w:rsidR="002C4235" w:rsidRDefault="002C4235"/>
    <w:sectPr w:rsidR="002C423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235"/>
    <w:rsid w:val="00190285"/>
    <w:rsid w:val="002C4235"/>
    <w:rsid w:val="004326D5"/>
    <w:rsid w:val="006A5791"/>
    <w:rsid w:val="00DF48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1B8E3"/>
  <w15:chartTrackingRefBased/>
  <w15:docId w15:val="{E462F657-EF03-4738-8E8F-52D35F4344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DF48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normaltextrun">
    <w:name w:val="normaltextrun"/>
    <w:basedOn w:val="DefaultParagraphFont"/>
    <w:rsid w:val="00DF4897"/>
  </w:style>
  <w:style w:type="character" w:customStyle="1" w:styleId="eop">
    <w:name w:val="eop"/>
    <w:basedOn w:val="DefaultParagraphFont"/>
    <w:rsid w:val="00DF489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7564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852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945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110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45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595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29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601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878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360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023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866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628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090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602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819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192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650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427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015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582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02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46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32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735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8864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123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115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768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260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433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hyperlink" Target="https://dictionary.cambridge.org/dictionary/english/group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upshotly.com/blog/a-modern-managers-guide-to-the-6-styles-of-" TargetMode="Externa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hyperlink" Target="https://www.skillsyouneed.com/ips/groups.html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hyperlink" Target="https://www.upshotly.com/blog/a-modern-managers-guide-to-the-6-styles-of-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hyperlink" Target="https://smallbusiness.chron.com/positive-negative-effects-employee-motivation14535.html" TargetMode="Externa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hyperlink" Target="https://smallbusiness.chron.com/positive-negative-effects-employee-motivation14535.html" TargetMode="External"/><Relationship Id="rId10" Type="http://schemas.openxmlformats.org/officeDocument/2006/relationships/image" Target="media/image7.png"/><Relationship Id="rId19" Type="http://schemas.openxmlformats.org/officeDocument/2006/relationships/hyperlink" Target="https://www.ebonysystems.com/conducting-a-multicultural-focus-group-the-right-way/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hyperlink" Target="https://www.themanager.org/2014/10/7-s-model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8</Pages>
  <Words>418</Words>
  <Characters>2384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Hristiyan Parvanov</dc:creator>
  <cp:keywords/>
  <dc:description/>
  <cp:lastModifiedBy>Hristiyan Parvanov</cp:lastModifiedBy>
  <cp:revision>3</cp:revision>
  <dcterms:created xsi:type="dcterms:W3CDTF">2019-12-10T16:14:00Z</dcterms:created>
  <dcterms:modified xsi:type="dcterms:W3CDTF">2019-12-11T14:04:00Z</dcterms:modified>
</cp:coreProperties>
</file>