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C28EB" w14:textId="0729F708" w:rsidR="0066217D" w:rsidRDefault="00A17F83" w:rsidP="00A17F8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17F83">
        <w:rPr>
          <w:rFonts w:ascii="Arial" w:hAnsi="Arial" w:cs="Arial"/>
          <w:b/>
          <w:bCs/>
          <w:sz w:val="24"/>
          <w:szCs w:val="24"/>
        </w:rPr>
        <w:t>Critically reflect on your use of the foundational skills of counselling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6EEAE470" w14:textId="333383EA" w:rsidR="00A179C9" w:rsidRDefault="00A17F83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A17F83">
        <w:rPr>
          <w:rFonts w:ascii="Arial" w:hAnsi="Arial" w:cs="Arial"/>
          <w:sz w:val="24"/>
          <w:szCs w:val="24"/>
        </w:rPr>
        <w:t xml:space="preserve">This assignment will be critically reflecting upon my use of the foundational skills of counselling, </w:t>
      </w:r>
      <w:proofErr w:type="gramStart"/>
      <w:r w:rsidRPr="00A17F83">
        <w:rPr>
          <w:rFonts w:ascii="Arial" w:hAnsi="Arial" w:cs="Arial"/>
          <w:sz w:val="24"/>
          <w:szCs w:val="24"/>
        </w:rPr>
        <w:t>It</w:t>
      </w:r>
      <w:proofErr w:type="gramEnd"/>
      <w:r w:rsidRPr="00A17F83">
        <w:rPr>
          <w:rFonts w:ascii="Arial" w:hAnsi="Arial" w:cs="Arial"/>
          <w:sz w:val="24"/>
          <w:szCs w:val="24"/>
        </w:rPr>
        <w:t xml:space="preserve"> will be examining what the foundational skills are as well as critically reflecting on how I have used these skills within practice. This assignment will be critically exploring the a</w:t>
      </w:r>
      <w:r w:rsidRPr="00A17F83">
        <w:rPr>
          <w:rFonts w:ascii="Arial" w:hAnsi="Arial" w:cs="Arial"/>
          <w:sz w:val="24"/>
          <w:szCs w:val="24"/>
        </w:rPr>
        <w:t>pplication of the counselling contract</w:t>
      </w:r>
      <w:r w:rsidRPr="00A17F83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how I used </w:t>
      </w:r>
      <w:r w:rsidRPr="00A17F83">
        <w:rPr>
          <w:rFonts w:ascii="Arial" w:hAnsi="Arial" w:cs="Arial"/>
          <w:sz w:val="24"/>
          <w:szCs w:val="24"/>
        </w:rPr>
        <w:t>a</w:t>
      </w:r>
      <w:r w:rsidRPr="00A17F83">
        <w:rPr>
          <w:rFonts w:ascii="Arial" w:hAnsi="Arial" w:cs="Arial"/>
          <w:sz w:val="24"/>
          <w:szCs w:val="24"/>
        </w:rPr>
        <w:t xml:space="preserve">ctive listening and </w:t>
      </w:r>
      <w:r>
        <w:rPr>
          <w:rFonts w:ascii="Arial" w:hAnsi="Arial" w:cs="Arial"/>
          <w:sz w:val="24"/>
          <w:szCs w:val="24"/>
        </w:rPr>
        <w:t xml:space="preserve">used </w:t>
      </w:r>
      <w:r w:rsidRPr="00A17F83">
        <w:rPr>
          <w:rFonts w:ascii="Arial" w:hAnsi="Arial" w:cs="Arial"/>
          <w:sz w:val="24"/>
          <w:szCs w:val="24"/>
        </w:rPr>
        <w:t>responding skills</w:t>
      </w:r>
      <w:r>
        <w:rPr>
          <w:rFonts w:ascii="Arial" w:hAnsi="Arial" w:cs="Arial"/>
          <w:sz w:val="24"/>
          <w:szCs w:val="24"/>
        </w:rPr>
        <w:t xml:space="preserve"> appropriate to the session. </w:t>
      </w:r>
      <w:r w:rsidR="00A179C9">
        <w:rPr>
          <w:rFonts w:ascii="Arial" w:hAnsi="Arial" w:cs="Arial"/>
          <w:sz w:val="24"/>
          <w:szCs w:val="24"/>
        </w:rPr>
        <w:t xml:space="preserve">This assignment will be critically reflecting on </w:t>
      </w:r>
      <w:r w:rsidRPr="00A17F83">
        <w:rPr>
          <w:rFonts w:ascii="Arial" w:hAnsi="Arial" w:cs="Arial"/>
          <w:sz w:val="24"/>
          <w:szCs w:val="24"/>
        </w:rPr>
        <w:t xml:space="preserve">how I used skills such as </w:t>
      </w:r>
      <w:r w:rsidRPr="00A17F83">
        <w:rPr>
          <w:rFonts w:ascii="Arial" w:hAnsi="Arial" w:cs="Arial"/>
          <w:sz w:val="24"/>
          <w:szCs w:val="24"/>
        </w:rPr>
        <w:t>reflecting, paraphrasing, summarising</w:t>
      </w:r>
      <w:r w:rsidRPr="00A17F83">
        <w:rPr>
          <w:rFonts w:ascii="Arial" w:hAnsi="Arial" w:cs="Arial"/>
          <w:sz w:val="24"/>
          <w:szCs w:val="24"/>
        </w:rPr>
        <w:t>, us</w:t>
      </w:r>
      <w:r w:rsidRPr="00A17F83">
        <w:rPr>
          <w:rFonts w:ascii="Arial" w:hAnsi="Arial" w:cs="Arial"/>
          <w:sz w:val="24"/>
          <w:szCs w:val="24"/>
        </w:rPr>
        <w:t>e of questions</w:t>
      </w:r>
      <w:r w:rsidRPr="00A17F83">
        <w:rPr>
          <w:rFonts w:ascii="Arial" w:hAnsi="Arial" w:cs="Arial"/>
          <w:sz w:val="24"/>
          <w:szCs w:val="24"/>
        </w:rPr>
        <w:t>, e</w:t>
      </w:r>
      <w:r w:rsidRPr="00A17F83">
        <w:rPr>
          <w:rFonts w:ascii="Arial" w:hAnsi="Arial" w:cs="Arial"/>
          <w:sz w:val="24"/>
          <w:szCs w:val="24"/>
        </w:rPr>
        <w:t xml:space="preserve">mpathic </w:t>
      </w:r>
      <w:proofErr w:type="gramStart"/>
      <w:r w:rsidRPr="00A17F83">
        <w:rPr>
          <w:rFonts w:ascii="Arial" w:hAnsi="Arial" w:cs="Arial"/>
          <w:sz w:val="24"/>
          <w:szCs w:val="24"/>
        </w:rPr>
        <w:t>responses</w:t>
      </w:r>
      <w:proofErr w:type="gramEnd"/>
      <w:r w:rsidRPr="00A17F83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A17F83">
        <w:rPr>
          <w:rFonts w:ascii="Arial" w:hAnsi="Arial" w:cs="Arial"/>
          <w:sz w:val="24"/>
          <w:szCs w:val="24"/>
        </w:rPr>
        <w:t>attunement</w:t>
      </w:r>
      <w:proofErr w:type="spellEnd"/>
      <w:r w:rsidRPr="00A17F83">
        <w:rPr>
          <w:rFonts w:ascii="Arial" w:hAnsi="Arial" w:cs="Arial"/>
          <w:sz w:val="24"/>
          <w:szCs w:val="24"/>
        </w:rPr>
        <w:t xml:space="preserve">, and will also be looking at how </w:t>
      </w:r>
      <w:r w:rsidR="00A179C9">
        <w:rPr>
          <w:rFonts w:ascii="Arial" w:hAnsi="Arial" w:cs="Arial"/>
          <w:sz w:val="24"/>
          <w:szCs w:val="24"/>
        </w:rPr>
        <w:t>in tune</w:t>
      </w:r>
      <w:r w:rsidRPr="00A17F83">
        <w:rPr>
          <w:rFonts w:ascii="Arial" w:hAnsi="Arial" w:cs="Arial"/>
          <w:sz w:val="24"/>
          <w:szCs w:val="24"/>
        </w:rPr>
        <w:t xml:space="preserve"> I was around</w:t>
      </w:r>
      <w:r w:rsidRPr="00A17F83">
        <w:rPr>
          <w:rFonts w:ascii="Arial" w:hAnsi="Arial" w:cs="Arial"/>
          <w:sz w:val="24"/>
          <w:szCs w:val="24"/>
        </w:rPr>
        <w:t xml:space="preserve"> </w:t>
      </w:r>
      <w:r w:rsidRPr="00A17F83">
        <w:rPr>
          <w:rFonts w:ascii="Arial" w:hAnsi="Arial" w:cs="Arial"/>
          <w:sz w:val="24"/>
          <w:szCs w:val="24"/>
        </w:rPr>
        <w:t>being e</w:t>
      </w:r>
      <w:r w:rsidRPr="00A17F83">
        <w:rPr>
          <w:rFonts w:ascii="Arial" w:hAnsi="Arial" w:cs="Arial"/>
          <w:sz w:val="24"/>
          <w:szCs w:val="24"/>
        </w:rPr>
        <w:t>thical</w:t>
      </w:r>
      <w:r w:rsidRPr="00A17F83">
        <w:rPr>
          <w:rFonts w:ascii="Arial" w:hAnsi="Arial" w:cs="Arial"/>
          <w:sz w:val="24"/>
          <w:szCs w:val="24"/>
        </w:rPr>
        <w:t xml:space="preserve">ly </w:t>
      </w:r>
      <w:r w:rsidRPr="00A17F83">
        <w:rPr>
          <w:rFonts w:ascii="Arial" w:hAnsi="Arial" w:cs="Arial"/>
          <w:sz w:val="24"/>
          <w:szCs w:val="24"/>
        </w:rPr>
        <w:t>aware</w:t>
      </w:r>
      <w:r w:rsidR="00A179C9">
        <w:rPr>
          <w:rFonts w:ascii="Arial" w:hAnsi="Arial" w:cs="Arial"/>
          <w:sz w:val="24"/>
          <w:szCs w:val="24"/>
        </w:rPr>
        <w:t xml:space="preserve">. This assignment will be critically reflecting on how I used these skills within the counselling assessment that was filmed and will be reflecting on what I thought I did well whilst conducing the session, what I thought I did not do so well and looking at w=how I can improve for next time. </w:t>
      </w:r>
      <w:r w:rsidR="00167B9F">
        <w:rPr>
          <w:rFonts w:ascii="Arial" w:hAnsi="Arial" w:cs="Arial"/>
          <w:sz w:val="24"/>
          <w:szCs w:val="24"/>
        </w:rPr>
        <w:t xml:space="preserve">Throughout this assignment I will be referring to the other person who appeared in the counselling assessment as ‘the client’/ This is for the sake of confidentiality and anonymity. </w:t>
      </w:r>
    </w:p>
    <w:p w14:paraId="28C7360E" w14:textId="7E5C5452" w:rsidR="004766D6" w:rsidRPr="004766D6" w:rsidRDefault="00175D11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portion of the assignment will be looking at each of the </w:t>
      </w:r>
      <w:r w:rsidR="008B7EB3">
        <w:rPr>
          <w:rFonts w:ascii="Arial" w:hAnsi="Arial" w:cs="Arial"/>
          <w:sz w:val="24"/>
          <w:szCs w:val="24"/>
        </w:rPr>
        <w:t xml:space="preserve">counselling skills and will be critically reflecting on how they were used in a recent </w:t>
      </w:r>
      <w:r w:rsidR="00BA3018">
        <w:rPr>
          <w:rFonts w:ascii="Arial" w:hAnsi="Arial" w:cs="Arial"/>
          <w:sz w:val="24"/>
          <w:szCs w:val="24"/>
        </w:rPr>
        <w:t>counselling</w:t>
      </w:r>
      <w:r w:rsidR="008B7EB3">
        <w:rPr>
          <w:rFonts w:ascii="Arial" w:hAnsi="Arial" w:cs="Arial"/>
          <w:sz w:val="24"/>
          <w:szCs w:val="24"/>
        </w:rPr>
        <w:t xml:space="preserve"> skills assessment that has been recorded. </w:t>
      </w:r>
      <w:proofErr w:type="gramStart"/>
      <w:r w:rsidR="008B7EB3">
        <w:rPr>
          <w:rFonts w:ascii="Arial" w:hAnsi="Arial" w:cs="Arial"/>
          <w:sz w:val="24"/>
          <w:szCs w:val="24"/>
        </w:rPr>
        <w:t>For the purpose of</w:t>
      </w:r>
      <w:proofErr w:type="gramEnd"/>
      <w:r w:rsidR="008B7EB3">
        <w:rPr>
          <w:rFonts w:ascii="Arial" w:hAnsi="Arial" w:cs="Arial"/>
          <w:sz w:val="24"/>
          <w:szCs w:val="24"/>
        </w:rPr>
        <w:t xml:space="preserve"> this assignment the video that will be referenced to was filmed on the </w:t>
      </w:r>
      <w:r w:rsidR="00CF604F">
        <w:rPr>
          <w:rFonts w:ascii="Arial" w:hAnsi="Arial" w:cs="Arial"/>
          <w:sz w:val="24"/>
          <w:szCs w:val="24"/>
        </w:rPr>
        <w:t>Reflecting back on the counselling assessment (2</w:t>
      </w:r>
      <w:r w:rsidR="001304B6">
        <w:rPr>
          <w:rFonts w:ascii="Arial" w:hAnsi="Arial" w:cs="Arial"/>
          <w:sz w:val="24"/>
          <w:szCs w:val="24"/>
        </w:rPr>
        <w:t xml:space="preserve">7.11.2023 – skills group 2) </w:t>
      </w:r>
      <w:r w:rsidR="001970ED">
        <w:rPr>
          <w:rFonts w:ascii="Arial" w:hAnsi="Arial" w:cs="Arial"/>
          <w:sz w:val="24"/>
          <w:szCs w:val="24"/>
        </w:rPr>
        <w:t xml:space="preserve">Reflecting back on the session, </w:t>
      </w:r>
      <w:r w:rsidR="000661D8">
        <w:rPr>
          <w:rFonts w:ascii="Arial" w:hAnsi="Arial" w:cs="Arial"/>
          <w:sz w:val="24"/>
          <w:szCs w:val="24"/>
        </w:rPr>
        <w:t>overall,</w:t>
      </w:r>
      <w:r w:rsidR="001970ED">
        <w:rPr>
          <w:rFonts w:ascii="Arial" w:hAnsi="Arial" w:cs="Arial"/>
          <w:sz w:val="24"/>
          <w:szCs w:val="24"/>
        </w:rPr>
        <w:t xml:space="preserve"> </w:t>
      </w:r>
      <w:r w:rsidR="001304B6">
        <w:rPr>
          <w:rFonts w:ascii="Arial" w:hAnsi="Arial" w:cs="Arial"/>
          <w:sz w:val="24"/>
          <w:szCs w:val="24"/>
        </w:rPr>
        <w:t xml:space="preserve">my contracting was good. I went through the main points that needed to be covered, such as </w:t>
      </w:r>
      <w:r w:rsidR="00B11AAA">
        <w:rPr>
          <w:rFonts w:ascii="Arial" w:hAnsi="Arial" w:cs="Arial"/>
          <w:sz w:val="24"/>
          <w:szCs w:val="24"/>
        </w:rPr>
        <w:t xml:space="preserve">covering </w:t>
      </w:r>
      <w:r w:rsidR="005756E3">
        <w:rPr>
          <w:rFonts w:ascii="Arial" w:hAnsi="Arial" w:cs="Arial"/>
          <w:sz w:val="24"/>
          <w:szCs w:val="24"/>
        </w:rPr>
        <w:t>the</w:t>
      </w:r>
      <w:r w:rsidR="00B11AAA">
        <w:rPr>
          <w:rFonts w:ascii="Arial" w:hAnsi="Arial" w:cs="Arial"/>
          <w:sz w:val="24"/>
          <w:szCs w:val="24"/>
        </w:rPr>
        <w:t xml:space="preserve"> limitations to confidentiality and that the session was being filmed and that we had an observer in the room, and that our lecturer would be viewing the video </w:t>
      </w:r>
      <w:r w:rsidR="000661D8">
        <w:rPr>
          <w:rFonts w:ascii="Arial" w:hAnsi="Arial" w:cs="Arial"/>
          <w:sz w:val="24"/>
          <w:szCs w:val="24"/>
        </w:rPr>
        <w:t xml:space="preserve">as part of the marking process, </w:t>
      </w:r>
      <w:r w:rsidR="00B11AAA">
        <w:rPr>
          <w:rFonts w:ascii="Arial" w:hAnsi="Arial" w:cs="Arial"/>
          <w:sz w:val="24"/>
          <w:szCs w:val="24"/>
        </w:rPr>
        <w:t xml:space="preserve">as well as potentially being </w:t>
      </w:r>
      <w:r w:rsidR="005756E3">
        <w:rPr>
          <w:rFonts w:ascii="Arial" w:hAnsi="Arial" w:cs="Arial"/>
          <w:sz w:val="24"/>
          <w:szCs w:val="24"/>
        </w:rPr>
        <w:t>viewed</w:t>
      </w:r>
      <w:r w:rsidR="00B11AAA">
        <w:rPr>
          <w:rFonts w:ascii="Arial" w:hAnsi="Arial" w:cs="Arial"/>
          <w:sz w:val="24"/>
          <w:szCs w:val="24"/>
        </w:rPr>
        <w:t xml:space="preserve"> by an external </w:t>
      </w:r>
      <w:r w:rsidR="005756E3">
        <w:rPr>
          <w:rFonts w:ascii="Arial" w:hAnsi="Arial" w:cs="Arial"/>
          <w:sz w:val="24"/>
          <w:szCs w:val="24"/>
        </w:rPr>
        <w:t>verifier</w:t>
      </w:r>
      <w:r w:rsidR="00B11AAA">
        <w:rPr>
          <w:rFonts w:ascii="Arial" w:hAnsi="Arial" w:cs="Arial"/>
          <w:sz w:val="24"/>
          <w:szCs w:val="24"/>
        </w:rPr>
        <w:t>.</w:t>
      </w:r>
      <w:r w:rsidR="002C00B7">
        <w:rPr>
          <w:rFonts w:ascii="Arial" w:hAnsi="Arial" w:cs="Arial"/>
          <w:sz w:val="24"/>
          <w:szCs w:val="24"/>
        </w:rPr>
        <w:t xml:space="preserve"> Within the counselling assessment (</w:t>
      </w:r>
      <w:r w:rsidR="008A0F9E">
        <w:rPr>
          <w:rFonts w:ascii="Arial" w:hAnsi="Arial" w:cs="Arial"/>
          <w:sz w:val="24"/>
          <w:szCs w:val="24"/>
        </w:rPr>
        <w:t xml:space="preserve">27.11.2023 – skills group 2) I got the permission from the </w:t>
      </w:r>
      <w:r w:rsidR="008A0F9E">
        <w:rPr>
          <w:rFonts w:ascii="Arial" w:hAnsi="Arial" w:cs="Arial"/>
          <w:sz w:val="24"/>
          <w:szCs w:val="24"/>
        </w:rPr>
        <w:lastRenderedPageBreak/>
        <w:t>client for the session to be filmed, to which they confirmed that they were happy with this.</w:t>
      </w:r>
      <w:r w:rsidR="00B11AAA">
        <w:rPr>
          <w:rFonts w:ascii="Arial" w:hAnsi="Arial" w:cs="Arial"/>
          <w:sz w:val="24"/>
          <w:szCs w:val="24"/>
        </w:rPr>
        <w:t xml:space="preserve"> </w:t>
      </w:r>
      <w:r w:rsidR="005756E3">
        <w:rPr>
          <w:rFonts w:ascii="Arial" w:hAnsi="Arial" w:cs="Arial"/>
          <w:sz w:val="24"/>
          <w:szCs w:val="24"/>
        </w:rPr>
        <w:t xml:space="preserve">I then explored with the client how they would like an interaction to go if we saw one another in public, and it was agreed to just exchange </w:t>
      </w:r>
      <w:r w:rsidR="007E435B">
        <w:rPr>
          <w:rFonts w:ascii="Arial" w:hAnsi="Arial" w:cs="Arial"/>
          <w:sz w:val="24"/>
          <w:szCs w:val="24"/>
        </w:rPr>
        <w:t>‘</w:t>
      </w:r>
      <w:proofErr w:type="spellStart"/>
      <w:r w:rsidR="007E435B">
        <w:rPr>
          <w:rFonts w:ascii="Arial" w:hAnsi="Arial" w:cs="Arial"/>
          <w:sz w:val="24"/>
          <w:szCs w:val="24"/>
        </w:rPr>
        <w:t>hi’s</w:t>
      </w:r>
      <w:proofErr w:type="spellEnd"/>
      <w:r w:rsidR="007E435B">
        <w:rPr>
          <w:rFonts w:ascii="Arial" w:hAnsi="Arial" w:cs="Arial"/>
          <w:sz w:val="24"/>
          <w:szCs w:val="24"/>
        </w:rPr>
        <w:t xml:space="preserve">, how are you?’ and very informal chat and that we would not discuss anything within our sessions. </w:t>
      </w:r>
      <w:r w:rsidR="00127E66">
        <w:rPr>
          <w:rFonts w:ascii="Arial" w:hAnsi="Arial" w:cs="Arial"/>
          <w:sz w:val="24"/>
          <w:szCs w:val="24"/>
        </w:rPr>
        <w:t xml:space="preserve">There was one element of the contracting that I missed that is a crucial part of the contracting. </w:t>
      </w:r>
      <w:r w:rsidR="006E71F4">
        <w:rPr>
          <w:rFonts w:ascii="Arial" w:hAnsi="Arial" w:cs="Arial"/>
          <w:sz w:val="24"/>
          <w:szCs w:val="24"/>
        </w:rPr>
        <w:t xml:space="preserve">Discussing how long each session will last is a crucial part of the contacting and it is used to create stability </w:t>
      </w:r>
      <w:r w:rsidR="00277533">
        <w:rPr>
          <w:rFonts w:ascii="Arial" w:hAnsi="Arial" w:cs="Arial"/>
          <w:sz w:val="24"/>
          <w:szCs w:val="24"/>
        </w:rPr>
        <w:t xml:space="preserve">of the session and allows the client to feel that the session is in control. </w:t>
      </w:r>
      <w:r w:rsidR="007945B1">
        <w:rPr>
          <w:rFonts w:ascii="Arial" w:hAnsi="Arial" w:cs="Arial"/>
          <w:sz w:val="24"/>
          <w:szCs w:val="24"/>
        </w:rPr>
        <w:t xml:space="preserve">Within a proper </w:t>
      </w:r>
      <w:r w:rsidR="008A6987">
        <w:rPr>
          <w:rFonts w:ascii="Arial" w:hAnsi="Arial" w:cs="Arial"/>
          <w:sz w:val="24"/>
          <w:szCs w:val="24"/>
        </w:rPr>
        <w:t xml:space="preserve">counselling session, I would have </w:t>
      </w:r>
      <w:r w:rsidR="003F5117">
        <w:rPr>
          <w:rFonts w:ascii="Arial" w:hAnsi="Arial" w:cs="Arial"/>
          <w:sz w:val="24"/>
          <w:szCs w:val="24"/>
        </w:rPr>
        <w:t xml:space="preserve">covered more within the contracting segment, such as </w:t>
      </w:r>
      <w:r w:rsidR="000C60AD">
        <w:rPr>
          <w:rFonts w:ascii="Arial" w:hAnsi="Arial" w:cs="Arial"/>
          <w:sz w:val="24"/>
          <w:szCs w:val="24"/>
        </w:rPr>
        <w:t xml:space="preserve">setting out the fees of the counselling. The BACP (2020, </w:t>
      </w:r>
      <w:proofErr w:type="spellStart"/>
      <w:r w:rsidR="000C60AD">
        <w:rPr>
          <w:rFonts w:ascii="Arial" w:hAnsi="Arial" w:cs="Arial"/>
          <w:sz w:val="24"/>
          <w:szCs w:val="24"/>
        </w:rPr>
        <w:t>p.g.</w:t>
      </w:r>
      <w:proofErr w:type="spellEnd"/>
      <w:r w:rsidR="000C60AD">
        <w:rPr>
          <w:rFonts w:ascii="Arial" w:hAnsi="Arial" w:cs="Arial"/>
          <w:sz w:val="24"/>
          <w:szCs w:val="24"/>
        </w:rPr>
        <w:t xml:space="preserve"> 5) </w:t>
      </w:r>
      <w:r w:rsidR="00726089">
        <w:rPr>
          <w:rFonts w:ascii="Arial" w:hAnsi="Arial" w:cs="Arial"/>
          <w:sz w:val="24"/>
          <w:szCs w:val="24"/>
        </w:rPr>
        <w:t xml:space="preserve">discusses the importance of contracting and notes </w:t>
      </w:r>
      <w:r w:rsidR="008F1C06">
        <w:rPr>
          <w:rFonts w:ascii="Arial" w:hAnsi="Arial" w:cs="Arial"/>
          <w:sz w:val="24"/>
          <w:szCs w:val="24"/>
        </w:rPr>
        <w:t xml:space="preserve">examples of what </w:t>
      </w:r>
      <w:proofErr w:type="spellStart"/>
      <w:r w:rsidR="008F1C06">
        <w:rPr>
          <w:rFonts w:ascii="Arial" w:hAnsi="Arial" w:cs="Arial"/>
          <w:sz w:val="24"/>
          <w:szCs w:val="24"/>
        </w:rPr>
        <w:t>poort</w:t>
      </w:r>
      <w:proofErr w:type="spellEnd"/>
      <w:r w:rsidR="008F1C06">
        <w:rPr>
          <w:rFonts w:ascii="Arial" w:hAnsi="Arial" w:cs="Arial"/>
          <w:sz w:val="24"/>
          <w:szCs w:val="24"/>
        </w:rPr>
        <w:t xml:space="preserve"> contacting may lead to and states</w:t>
      </w:r>
      <w:r w:rsidR="000C60AD" w:rsidRPr="00726089">
        <w:rPr>
          <w:rFonts w:ascii="Arial" w:hAnsi="Arial" w:cs="Arial"/>
          <w:sz w:val="24"/>
          <w:szCs w:val="24"/>
        </w:rPr>
        <w:t xml:space="preserve"> ‘</w:t>
      </w:r>
      <w:r w:rsidR="000C60AD" w:rsidRPr="00726089">
        <w:rPr>
          <w:rFonts w:ascii="Arial" w:hAnsi="Arial" w:cs="Arial"/>
          <w:sz w:val="24"/>
          <w:szCs w:val="24"/>
        </w:rPr>
        <w:t xml:space="preserve">Poor information often may lead to misunderstandings </w:t>
      </w:r>
      <w:proofErr w:type="gramStart"/>
      <w:r w:rsidR="000C60AD" w:rsidRPr="00726089">
        <w:rPr>
          <w:rFonts w:ascii="Arial" w:hAnsi="Arial" w:cs="Arial"/>
          <w:sz w:val="24"/>
          <w:szCs w:val="24"/>
        </w:rPr>
        <w:t>later on</w:t>
      </w:r>
      <w:proofErr w:type="gramEnd"/>
      <w:r w:rsidR="000C60AD" w:rsidRPr="00726089">
        <w:rPr>
          <w:rFonts w:ascii="Arial" w:hAnsi="Arial" w:cs="Arial"/>
          <w:sz w:val="24"/>
          <w:szCs w:val="24"/>
        </w:rPr>
        <w:t xml:space="preserve"> and, sometimes, to complaints being made against the counsellor. Clear contract-making may help alleviate some potential sources of </w:t>
      </w:r>
      <w:proofErr w:type="gramStart"/>
      <w:r w:rsidR="000C60AD" w:rsidRPr="00726089">
        <w:rPr>
          <w:rFonts w:ascii="Arial" w:hAnsi="Arial" w:cs="Arial"/>
          <w:sz w:val="24"/>
          <w:szCs w:val="24"/>
        </w:rPr>
        <w:t>grievances</w:t>
      </w:r>
      <w:r w:rsidR="00726089" w:rsidRPr="00726089">
        <w:rPr>
          <w:rFonts w:ascii="Arial" w:hAnsi="Arial" w:cs="Arial"/>
          <w:sz w:val="24"/>
          <w:szCs w:val="24"/>
        </w:rPr>
        <w:t>’</w:t>
      </w:r>
      <w:proofErr w:type="gramEnd"/>
      <w:r w:rsidR="00726089" w:rsidRPr="00726089">
        <w:rPr>
          <w:rFonts w:ascii="Arial" w:hAnsi="Arial" w:cs="Arial"/>
          <w:sz w:val="24"/>
          <w:szCs w:val="24"/>
        </w:rPr>
        <w:t>.</w:t>
      </w:r>
      <w:r w:rsidR="000D2891">
        <w:rPr>
          <w:rFonts w:ascii="Arial" w:hAnsi="Arial" w:cs="Arial"/>
          <w:sz w:val="24"/>
          <w:szCs w:val="24"/>
        </w:rPr>
        <w:t xml:space="preserve"> </w:t>
      </w:r>
    </w:p>
    <w:p w14:paraId="0B4B1109" w14:textId="2DB4A41C" w:rsidR="00D760F3" w:rsidRPr="00D760F3" w:rsidRDefault="002D24D3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5D6013">
        <w:rPr>
          <w:rFonts w:ascii="Arial" w:hAnsi="Arial" w:cs="Arial"/>
          <w:sz w:val="24"/>
          <w:szCs w:val="24"/>
        </w:rPr>
        <w:t>next</w:t>
      </w:r>
      <w:r>
        <w:rPr>
          <w:rFonts w:ascii="Arial" w:hAnsi="Arial" w:cs="Arial"/>
          <w:sz w:val="24"/>
          <w:szCs w:val="24"/>
        </w:rPr>
        <w:t xml:space="preserve"> skill that this assignment will be looking into is minimal encouragers. </w:t>
      </w:r>
      <w:r w:rsidR="00D760F3">
        <w:rPr>
          <w:rFonts w:ascii="Arial" w:hAnsi="Arial" w:cs="Arial"/>
          <w:sz w:val="24"/>
          <w:szCs w:val="24"/>
        </w:rPr>
        <w:t xml:space="preserve">Minimal encouragers are </w:t>
      </w:r>
      <w:r w:rsidR="00FC166C">
        <w:rPr>
          <w:rFonts w:ascii="Arial" w:hAnsi="Arial" w:cs="Arial"/>
          <w:sz w:val="24"/>
          <w:szCs w:val="24"/>
        </w:rPr>
        <w:t xml:space="preserve">important in a counselling setting </w:t>
      </w:r>
      <w:r w:rsidR="0046311D">
        <w:rPr>
          <w:rFonts w:ascii="Arial" w:hAnsi="Arial" w:cs="Arial"/>
          <w:sz w:val="24"/>
          <w:szCs w:val="24"/>
        </w:rPr>
        <w:t>as it shows the client that the counsellor is actively listening to them by giving them prompts such as head nods</w:t>
      </w:r>
      <w:r w:rsidR="009316FB">
        <w:rPr>
          <w:rFonts w:ascii="Arial" w:hAnsi="Arial" w:cs="Arial"/>
          <w:sz w:val="24"/>
          <w:szCs w:val="24"/>
        </w:rPr>
        <w:t xml:space="preserve"> and verbal ques. This is a skill that I believe that I evidence well throughout the counselling assessment (27-11-2023 – skills group 2)</w:t>
      </w:r>
      <w:r w:rsidR="00246325">
        <w:rPr>
          <w:rFonts w:ascii="Arial" w:hAnsi="Arial" w:cs="Arial"/>
          <w:sz w:val="24"/>
          <w:szCs w:val="24"/>
        </w:rPr>
        <w:t xml:space="preserve"> and </w:t>
      </w:r>
      <w:r w:rsidR="00C7465E">
        <w:rPr>
          <w:rFonts w:ascii="Arial" w:hAnsi="Arial" w:cs="Arial"/>
          <w:sz w:val="24"/>
          <w:szCs w:val="24"/>
        </w:rPr>
        <w:t xml:space="preserve">communicated across both verbal and non-verbal minimal encouragers. </w:t>
      </w:r>
      <w:r w:rsidR="002E6A37">
        <w:rPr>
          <w:rFonts w:ascii="Arial" w:hAnsi="Arial" w:cs="Arial"/>
          <w:sz w:val="24"/>
          <w:szCs w:val="24"/>
        </w:rPr>
        <w:t xml:space="preserve">Looking forward </w:t>
      </w:r>
      <w:r w:rsidR="00D24D7D">
        <w:rPr>
          <w:rFonts w:ascii="Arial" w:hAnsi="Arial" w:cs="Arial"/>
          <w:sz w:val="24"/>
          <w:szCs w:val="24"/>
        </w:rPr>
        <w:t xml:space="preserve">to when I conduct this skill again, I </w:t>
      </w:r>
      <w:r w:rsidR="001419AF">
        <w:rPr>
          <w:rFonts w:ascii="Arial" w:hAnsi="Arial" w:cs="Arial"/>
          <w:sz w:val="24"/>
          <w:szCs w:val="24"/>
        </w:rPr>
        <w:t xml:space="preserve">will make sure to use both the verbal and nonverbal prompts equally and try not to use one more than the other. </w:t>
      </w:r>
    </w:p>
    <w:p w14:paraId="22F5E591" w14:textId="77777777" w:rsidR="00D760F3" w:rsidRDefault="00D760F3" w:rsidP="00A17F83">
      <w:pPr>
        <w:spacing w:line="48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C99FADC" w14:textId="77777777" w:rsidR="00D760F3" w:rsidRDefault="00D760F3" w:rsidP="00A17F83">
      <w:pPr>
        <w:spacing w:line="48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8365916" w14:textId="5C93B46A" w:rsidR="00837752" w:rsidRPr="002F2499" w:rsidRDefault="001A3795" w:rsidP="00A17F83">
      <w:pPr>
        <w:spacing w:line="48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Silence is an important skill to use within a counselling setting, as it allows the client to sit and </w:t>
      </w:r>
      <w:proofErr w:type="gramStart"/>
      <w:r>
        <w:rPr>
          <w:rFonts w:ascii="Arial" w:hAnsi="Arial" w:cs="Arial"/>
          <w:sz w:val="24"/>
          <w:szCs w:val="24"/>
        </w:rPr>
        <w:t>reflect back</w:t>
      </w:r>
      <w:proofErr w:type="gramEnd"/>
      <w:r>
        <w:rPr>
          <w:rFonts w:ascii="Arial" w:hAnsi="Arial" w:cs="Arial"/>
          <w:sz w:val="24"/>
          <w:szCs w:val="24"/>
        </w:rPr>
        <w:t xml:space="preserve"> on what they have said and </w:t>
      </w:r>
      <w:r w:rsidR="00941920">
        <w:rPr>
          <w:rFonts w:ascii="Arial" w:hAnsi="Arial" w:cs="Arial"/>
          <w:sz w:val="24"/>
          <w:szCs w:val="24"/>
        </w:rPr>
        <w:t xml:space="preserve">gives them space to talk freely. </w:t>
      </w:r>
      <w:r w:rsidR="00837752" w:rsidRPr="00837752">
        <w:rPr>
          <w:rFonts w:ascii="Arial" w:hAnsi="Arial" w:cs="Arial"/>
          <w:sz w:val="24"/>
          <w:szCs w:val="24"/>
        </w:rPr>
        <w:t>The Counselling Tutor (2023) notes that</w:t>
      </w:r>
      <w:r w:rsidR="00837752">
        <w:rPr>
          <w:rFonts w:ascii="Arial" w:hAnsi="Arial" w:cs="Arial"/>
          <w:sz w:val="24"/>
          <w:szCs w:val="24"/>
        </w:rPr>
        <w:t>:</w:t>
      </w:r>
    </w:p>
    <w:p w14:paraId="69710BD1" w14:textId="03FE9211" w:rsidR="00837752" w:rsidRDefault="00837752" w:rsidP="00837752">
      <w:pPr>
        <w:spacing w:line="240" w:lineRule="auto"/>
        <w:ind w:left="567" w:right="567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83775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It is important for counsellors to practise using silence </w:t>
      </w:r>
      <w:proofErr w:type="gramStart"/>
      <w:r w:rsidRPr="00837752">
        <w:rPr>
          <w:rFonts w:ascii="Arial" w:hAnsi="Arial" w:cs="Arial"/>
          <w:color w:val="333333"/>
          <w:sz w:val="24"/>
          <w:szCs w:val="24"/>
          <w:shd w:val="clear" w:color="auto" w:fill="FFFFFF"/>
        </w:rPr>
        <w:t>in order to</w:t>
      </w:r>
      <w:proofErr w:type="gramEnd"/>
      <w:r w:rsidRPr="0083775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enhance their comfort with this, and – if necessary – to use personal therapy and/or clinical supervision as appropriate </w:t>
      </w:r>
      <w:r w:rsidRPr="00837752"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</w:rPr>
        <w:t>to </w:t>
      </w:r>
      <w:r w:rsidRPr="00837752">
        <w:rPr>
          <w:rStyle w:val="Strong"/>
          <w:rFonts w:ascii="Arial" w:hAnsi="Arial" w:cs="Arial"/>
          <w:b w:val="0"/>
          <w:bCs w:val="0"/>
          <w:color w:val="333333"/>
          <w:sz w:val="24"/>
          <w:szCs w:val="24"/>
          <w:shd w:val="clear" w:color="auto" w:fill="FFFFFF"/>
        </w:rPr>
        <w:t>explore any difficulties experienced with holding an appropriate silence</w:t>
      </w:r>
      <w:r w:rsidRPr="00837752"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</w:rPr>
        <w:t>,</w:t>
      </w:r>
      <w:r w:rsidRPr="0083775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based on our own past experiences of silence.</w:t>
      </w:r>
    </w:p>
    <w:p w14:paraId="2896611A" w14:textId="727BA29E" w:rsidR="00837752" w:rsidRDefault="00837752" w:rsidP="00837752">
      <w:pPr>
        <w:spacing w:line="24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(</w:t>
      </w:r>
      <w:r w:rsidRPr="00837752">
        <w:rPr>
          <w:rFonts w:ascii="Arial" w:hAnsi="Arial" w:cs="Arial"/>
          <w:sz w:val="24"/>
          <w:szCs w:val="24"/>
        </w:rPr>
        <w:t>The Counselling Tutor</w:t>
      </w:r>
      <w:r>
        <w:rPr>
          <w:rFonts w:ascii="Arial" w:hAnsi="Arial" w:cs="Arial"/>
          <w:sz w:val="24"/>
          <w:szCs w:val="24"/>
        </w:rPr>
        <w:t xml:space="preserve">, </w:t>
      </w:r>
      <w:r w:rsidRPr="00837752">
        <w:rPr>
          <w:rFonts w:ascii="Arial" w:hAnsi="Arial" w:cs="Arial"/>
          <w:sz w:val="24"/>
          <w:szCs w:val="24"/>
        </w:rPr>
        <w:t>2023)</w:t>
      </w:r>
    </w:p>
    <w:p w14:paraId="522E65A3" w14:textId="77777777" w:rsidR="00EA1185" w:rsidRDefault="00EA1185" w:rsidP="00EA1185">
      <w:pPr>
        <w:pStyle w:val="NormalWeb"/>
        <w:shd w:val="clear" w:color="auto" w:fill="FFFFFF"/>
        <w:spacing w:before="0" w:beforeAutospacing="0" w:after="384" w:afterAutospacing="0" w:line="480" w:lineRule="auto"/>
        <w:jc w:val="both"/>
        <w:textAlignment w:val="baseline"/>
        <w:rPr>
          <w:rFonts w:ascii="Arial" w:hAnsi="Arial" w:cs="Arial"/>
          <w:color w:val="333333"/>
        </w:rPr>
      </w:pPr>
      <w:r w:rsidRPr="00EA1185">
        <w:rPr>
          <w:rFonts w:ascii="Arial" w:hAnsi="Arial" w:cs="Arial"/>
          <w:color w:val="333333"/>
        </w:rPr>
        <w:t xml:space="preserve">While silence </w:t>
      </w:r>
      <w:r>
        <w:rPr>
          <w:rFonts w:ascii="Arial" w:hAnsi="Arial" w:cs="Arial"/>
          <w:color w:val="333333"/>
        </w:rPr>
        <w:t>is a good skill to use within a counselling setting</w:t>
      </w:r>
      <w:r w:rsidRPr="00EA1185">
        <w:rPr>
          <w:rFonts w:ascii="Arial" w:hAnsi="Arial" w:cs="Arial"/>
          <w:color w:val="333333"/>
        </w:rPr>
        <w:t xml:space="preserve">, it must be used appropriately. Silence can sometimes </w:t>
      </w:r>
      <w:r>
        <w:rPr>
          <w:rFonts w:ascii="Arial" w:hAnsi="Arial" w:cs="Arial"/>
          <w:color w:val="333333"/>
        </w:rPr>
        <w:t>be and can feel somewhat</w:t>
      </w:r>
      <w:r w:rsidRPr="00EA1185">
        <w:rPr>
          <w:rFonts w:ascii="Arial" w:hAnsi="Arial" w:cs="Arial"/>
          <w:color w:val="333333"/>
        </w:rPr>
        <w:t xml:space="preserve"> uncomfortable</w:t>
      </w:r>
      <w:r>
        <w:rPr>
          <w:rFonts w:ascii="Arial" w:hAnsi="Arial" w:cs="Arial"/>
          <w:color w:val="333333"/>
        </w:rPr>
        <w:t xml:space="preserve">, but can feel uncomfortable </w:t>
      </w:r>
      <w:r w:rsidRPr="00EA1185">
        <w:rPr>
          <w:rFonts w:ascii="Arial" w:hAnsi="Arial" w:cs="Arial"/>
          <w:color w:val="333333"/>
        </w:rPr>
        <w:t>for the </w:t>
      </w:r>
      <w:r w:rsidRPr="00EA1185">
        <w:rPr>
          <w:rStyle w:val="Emphasis"/>
          <w:rFonts w:ascii="Arial" w:hAnsi="Arial" w:cs="Arial"/>
          <w:i w:val="0"/>
          <w:iCs w:val="0"/>
          <w:color w:val="333333"/>
        </w:rPr>
        <w:t>right reasons</w:t>
      </w:r>
      <w:r w:rsidRPr="00EA1185">
        <w:rPr>
          <w:rFonts w:ascii="Arial" w:hAnsi="Arial" w:cs="Arial"/>
          <w:color w:val="333333"/>
        </w:rPr>
        <w:t>:</w:t>
      </w:r>
    </w:p>
    <w:p w14:paraId="530C2A08" w14:textId="77777777" w:rsidR="00EA1185" w:rsidRDefault="00EA1185" w:rsidP="00EA1185">
      <w:pPr>
        <w:pStyle w:val="NormalWeb"/>
        <w:shd w:val="clear" w:color="auto" w:fill="FFFFFF"/>
        <w:spacing w:before="0" w:beforeAutospacing="0" w:after="384" w:afterAutospacing="0"/>
        <w:ind w:left="567" w:right="567"/>
        <w:jc w:val="both"/>
        <w:textAlignment w:val="baseline"/>
        <w:rPr>
          <w:rStyle w:val="Emphasis"/>
          <w:rFonts w:ascii="Roboto" w:hAnsi="Roboto"/>
          <w:i w:val="0"/>
          <w:iCs w:val="0"/>
          <w:color w:val="000000"/>
          <w:sz w:val="30"/>
          <w:szCs w:val="30"/>
        </w:rPr>
      </w:pPr>
      <w:r w:rsidRPr="00EA1185">
        <w:rPr>
          <w:rStyle w:val="Emphasis"/>
          <w:rFonts w:ascii="Arial" w:hAnsi="Arial" w:cs="Arial"/>
          <w:i w:val="0"/>
          <w:iCs w:val="0"/>
          <w:color w:val="000000"/>
        </w:rPr>
        <w:t xml:space="preserve">In an initial interview, long pauses or silence are likely to be embarrassing rather than helpful. In subsequent contacts, however, if fundamental rapport is good, silence on the part of the </w:t>
      </w:r>
      <w:proofErr w:type="spellStart"/>
      <w:r w:rsidRPr="00EA1185">
        <w:rPr>
          <w:rStyle w:val="Emphasis"/>
          <w:rFonts w:ascii="Arial" w:hAnsi="Arial" w:cs="Arial"/>
          <w:i w:val="0"/>
          <w:iCs w:val="0"/>
          <w:color w:val="000000"/>
        </w:rPr>
        <w:t>counselor</w:t>
      </w:r>
      <w:proofErr w:type="spellEnd"/>
      <w:r w:rsidRPr="00EA1185">
        <w:rPr>
          <w:rStyle w:val="Emphasis"/>
          <w:rFonts w:ascii="Arial" w:hAnsi="Arial" w:cs="Arial"/>
          <w:i w:val="0"/>
          <w:iCs w:val="0"/>
          <w:color w:val="000000"/>
        </w:rPr>
        <w:t xml:space="preserve"> may be a most useful device</w:t>
      </w:r>
      <w:r>
        <w:rPr>
          <w:rStyle w:val="Emphasis"/>
          <w:rFonts w:ascii="Roboto" w:hAnsi="Roboto"/>
          <w:i w:val="0"/>
          <w:iCs w:val="0"/>
          <w:color w:val="000000"/>
          <w:sz w:val="30"/>
          <w:szCs w:val="30"/>
        </w:rPr>
        <w:t xml:space="preserve">. </w:t>
      </w:r>
    </w:p>
    <w:p w14:paraId="30E969F8" w14:textId="1B241328" w:rsidR="00EA1185" w:rsidRPr="00EA1185" w:rsidRDefault="00EA1185" w:rsidP="00EA1185">
      <w:pPr>
        <w:pStyle w:val="NormalWeb"/>
        <w:shd w:val="clear" w:color="auto" w:fill="FFFFFF"/>
        <w:spacing w:before="0" w:beforeAutospacing="0" w:after="384" w:afterAutospacing="0"/>
        <w:ind w:left="567" w:right="567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                                                                               </w:t>
      </w:r>
      <w:r w:rsidRPr="00EA1185">
        <w:rPr>
          <w:rFonts w:ascii="Arial" w:hAnsi="Arial" w:cs="Arial"/>
          <w:color w:val="000000"/>
          <w:shd w:val="clear" w:color="auto" w:fill="FFFFFF"/>
        </w:rPr>
        <w:t>(Rogers, 1942</w:t>
      </w:r>
      <w:r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p.g.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EA1185">
        <w:rPr>
          <w:rFonts w:ascii="Arial" w:hAnsi="Arial" w:cs="Arial"/>
          <w:color w:val="000000"/>
          <w:shd w:val="clear" w:color="auto" w:fill="FFFFFF"/>
        </w:rPr>
        <w:t>165)</w:t>
      </w:r>
    </w:p>
    <w:p w14:paraId="562FE25C" w14:textId="35AE56E8" w:rsidR="00A179C9" w:rsidRDefault="00A179C9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Throughout the session, there were periods where the client was talking about their experiences and </w:t>
      </w:r>
      <w:r w:rsidR="00EA1185">
        <w:rPr>
          <w:rFonts w:ascii="Arial" w:hAnsi="Arial" w:cs="Arial"/>
          <w:sz w:val="24"/>
          <w:szCs w:val="24"/>
        </w:rPr>
        <w:t>throughout,</w:t>
      </w:r>
      <w:r>
        <w:rPr>
          <w:rFonts w:ascii="Arial" w:hAnsi="Arial" w:cs="Arial"/>
          <w:sz w:val="24"/>
          <w:szCs w:val="24"/>
        </w:rPr>
        <w:t xml:space="preserve"> I was giving them their space to </w:t>
      </w:r>
      <w:proofErr w:type="gramStart"/>
      <w:r>
        <w:rPr>
          <w:rFonts w:ascii="Arial" w:hAnsi="Arial" w:cs="Arial"/>
          <w:sz w:val="24"/>
          <w:szCs w:val="24"/>
        </w:rPr>
        <w:t>open up</w:t>
      </w:r>
      <w:proofErr w:type="gramEnd"/>
      <w:r>
        <w:rPr>
          <w:rFonts w:ascii="Arial" w:hAnsi="Arial" w:cs="Arial"/>
          <w:sz w:val="24"/>
          <w:szCs w:val="24"/>
        </w:rPr>
        <w:t xml:space="preserve"> and talk and remained silent. I believe that I did this okay and did not leave any prolonged periods of silence, and as a result this did not create any levels of awkwardness. </w:t>
      </w:r>
      <w:r w:rsidR="00EA1185">
        <w:rPr>
          <w:rFonts w:ascii="Arial" w:hAnsi="Arial" w:cs="Arial"/>
          <w:sz w:val="24"/>
          <w:szCs w:val="24"/>
        </w:rPr>
        <w:t>Reflecting</w:t>
      </w:r>
      <w:r>
        <w:rPr>
          <w:rFonts w:ascii="Arial" w:hAnsi="Arial" w:cs="Arial"/>
          <w:sz w:val="24"/>
          <w:szCs w:val="24"/>
        </w:rPr>
        <w:t xml:space="preserve"> on the session, I did not feel like using silence for a prolonged </w:t>
      </w:r>
      <w:proofErr w:type="gramStart"/>
      <w:r>
        <w:rPr>
          <w:rFonts w:ascii="Arial" w:hAnsi="Arial" w:cs="Arial"/>
          <w:sz w:val="24"/>
          <w:szCs w:val="24"/>
        </w:rPr>
        <w:t>period of time</w:t>
      </w:r>
      <w:proofErr w:type="gramEnd"/>
      <w:r>
        <w:rPr>
          <w:rFonts w:ascii="Arial" w:hAnsi="Arial" w:cs="Arial"/>
          <w:sz w:val="24"/>
          <w:szCs w:val="24"/>
        </w:rPr>
        <w:t xml:space="preserve"> was appropriate and I did not feel that it would benefit the client or benefit the session.</w:t>
      </w:r>
      <w:r w:rsidR="00B96EAB">
        <w:rPr>
          <w:rFonts w:ascii="Arial" w:hAnsi="Arial" w:cs="Arial"/>
          <w:sz w:val="24"/>
          <w:szCs w:val="24"/>
        </w:rPr>
        <w:t xml:space="preserve"> Although I used silence whilst the client was talking, I did not see any </w:t>
      </w:r>
      <w:r w:rsidR="00FD7797">
        <w:rPr>
          <w:rFonts w:ascii="Arial" w:hAnsi="Arial" w:cs="Arial"/>
          <w:sz w:val="24"/>
          <w:szCs w:val="24"/>
        </w:rPr>
        <w:t>points within the session for me to use this skill.</w:t>
      </w:r>
      <w:r w:rsidR="00C42AAA">
        <w:rPr>
          <w:rFonts w:ascii="Arial" w:hAnsi="Arial" w:cs="Arial"/>
          <w:sz w:val="24"/>
          <w:szCs w:val="24"/>
        </w:rPr>
        <w:t xml:space="preserve"> Looking forward to when I do this again, I </w:t>
      </w:r>
      <w:r w:rsidR="00EA1185">
        <w:rPr>
          <w:rFonts w:ascii="Arial" w:hAnsi="Arial" w:cs="Arial"/>
          <w:sz w:val="24"/>
          <w:szCs w:val="24"/>
        </w:rPr>
        <w:t xml:space="preserve">have more of an idea of when to use silence and to know when it should not be used due to potentially making the client feel uncomfortable. </w:t>
      </w:r>
      <w:r w:rsidR="00F84BE3">
        <w:rPr>
          <w:rFonts w:ascii="Arial" w:hAnsi="Arial" w:cs="Arial"/>
          <w:sz w:val="24"/>
          <w:szCs w:val="24"/>
        </w:rPr>
        <w:t xml:space="preserve">If I was to conduct this assessment again, another way that I could use silence is at an appropriate time, asking the client </w:t>
      </w:r>
      <w:r w:rsidR="00F84BE3">
        <w:rPr>
          <w:rFonts w:ascii="Arial" w:hAnsi="Arial" w:cs="Arial"/>
          <w:sz w:val="24"/>
          <w:szCs w:val="24"/>
        </w:rPr>
        <w:lastRenderedPageBreak/>
        <w:t xml:space="preserve">to just stop and </w:t>
      </w:r>
      <w:proofErr w:type="gramStart"/>
      <w:r w:rsidR="00F84BE3">
        <w:rPr>
          <w:rFonts w:ascii="Arial" w:hAnsi="Arial" w:cs="Arial"/>
          <w:sz w:val="24"/>
          <w:szCs w:val="24"/>
        </w:rPr>
        <w:t>reflect back</w:t>
      </w:r>
      <w:proofErr w:type="gramEnd"/>
      <w:r w:rsidR="00F84BE3">
        <w:rPr>
          <w:rFonts w:ascii="Arial" w:hAnsi="Arial" w:cs="Arial"/>
          <w:sz w:val="24"/>
          <w:szCs w:val="24"/>
        </w:rPr>
        <w:t xml:space="preserve"> on what they have just mentioned</w:t>
      </w:r>
      <w:r w:rsidR="00736367">
        <w:rPr>
          <w:rFonts w:ascii="Arial" w:hAnsi="Arial" w:cs="Arial"/>
          <w:sz w:val="24"/>
          <w:szCs w:val="24"/>
        </w:rPr>
        <w:t xml:space="preserve"> and giving them some time to just sit and think and reflect back on what they have discussed. Once </w:t>
      </w:r>
      <w:r w:rsidR="003B7053">
        <w:rPr>
          <w:rFonts w:ascii="Arial" w:hAnsi="Arial" w:cs="Arial"/>
          <w:sz w:val="24"/>
          <w:szCs w:val="24"/>
        </w:rPr>
        <w:t xml:space="preserve">time has been given for them to </w:t>
      </w:r>
      <w:proofErr w:type="gramStart"/>
      <w:r w:rsidR="003B7053">
        <w:rPr>
          <w:rFonts w:ascii="Arial" w:hAnsi="Arial" w:cs="Arial"/>
          <w:sz w:val="24"/>
          <w:szCs w:val="24"/>
        </w:rPr>
        <w:t>reflect back</w:t>
      </w:r>
      <w:proofErr w:type="gramEnd"/>
      <w:r w:rsidR="003B7053">
        <w:rPr>
          <w:rFonts w:ascii="Arial" w:hAnsi="Arial" w:cs="Arial"/>
          <w:sz w:val="24"/>
          <w:szCs w:val="24"/>
        </w:rPr>
        <w:t xml:space="preserve">, I will guide them on exploring </w:t>
      </w:r>
      <w:r w:rsidR="00446A30">
        <w:rPr>
          <w:rFonts w:ascii="Arial" w:hAnsi="Arial" w:cs="Arial"/>
          <w:sz w:val="24"/>
          <w:szCs w:val="24"/>
        </w:rPr>
        <w:t xml:space="preserve">what they have reflected back on what they were discussing. </w:t>
      </w:r>
    </w:p>
    <w:p w14:paraId="18A8A4DB" w14:textId="77777777" w:rsidR="00167B9F" w:rsidRDefault="00167B9F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0DAE3061" w14:textId="26F1DE24" w:rsidR="00C42AAA" w:rsidRDefault="000476A8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skill that was used within the </w:t>
      </w:r>
      <w:r w:rsidR="007F627A">
        <w:rPr>
          <w:rFonts w:ascii="Arial" w:hAnsi="Arial" w:cs="Arial"/>
          <w:sz w:val="24"/>
          <w:szCs w:val="24"/>
        </w:rPr>
        <w:t xml:space="preserve">counselling assessment was phenomenological noticing. </w:t>
      </w:r>
      <w:r w:rsidR="00AF18C3">
        <w:rPr>
          <w:rFonts w:ascii="Arial" w:hAnsi="Arial" w:cs="Arial"/>
          <w:sz w:val="24"/>
          <w:szCs w:val="24"/>
        </w:rPr>
        <w:t>The Counselling Tutor (</w:t>
      </w:r>
      <w:r w:rsidR="007B54CB">
        <w:rPr>
          <w:rFonts w:ascii="Arial" w:hAnsi="Arial" w:cs="Arial"/>
          <w:sz w:val="24"/>
          <w:szCs w:val="24"/>
        </w:rPr>
        <w:t xml:space="preserve">2023, no page given) states that phenomenological noticing is </w:t>
      </w:r>
      <w:r w:rsidR="007B54CB" w:rsidRPr="007B54CB">
        <w:rPr>
          <w:rFonts w:ascii="Arial" w:hAnsi="Arial" w:cs="Arial"/>
          <w:sz w:val="24"/>
          <w:szCs w:val="24"/>
          <w:shd w:val="clear" w:color="auto" w:fill="FFFFFF"/>
        </w:rPr>
        <w:t>‘A</w:t>
      </w:r>
      <w:r w:rsidR="007B54CB" w:rsidRPr="007B54CB">
        <w:rPr>
          <w:rFonts w:ascii="Arial" w:hAnsi="Arial" w:cs="Arial"/>
          <w:sz w:val="24"/>
          <w:szCs w:val="24"/>
          <w:shd w:val="clear" w:color="auto" w:fill="FFFFFF"/>
        </w:rPr>
        <w:t>n approach in </w:t>
      </w:r>
      <w:hyperlink r:id="rId6" w:tgtFrame="_blank" w:history="1">
        <w:r w:rsidR="007B54CB" w:rsidRPr="007B54CB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philosophy</w:t>
        </w:r>
      </w:hyperlink>
      <w:r w:rsidR="007B54CB" w:rsidRPr="007B54CB">
        <w:rPr>
          <w:rFonts w:ascii="Arial" w:hAnsi="Arial" w:cs="Arial"/>
          <w:sz w:val="24"/>
          <w:szCs w:val="24"/>
          <w:shd w:val="clear" w:color="auto" w:fill="FFFFFF"/>
        </w:rPr>
        <w:t> which </w:t>
      </w:r>
      <w:r w:rsidR="007B54CB" w:rsidRPr="007B54CB">
        <w:rPr>
          <w:rStyle w:val="Strong"/>
          <w:rFonts w:ascii="Arial" w:hAnsi="Arial" w:cs="Arial"/>
          <w:b w:val="0"/>
          <w:bCs w:val="0"/>
          <w:sz w:val="24"/>
          <w:szCs w:val="24"/>
          <w:shd w:val="clear" w:color="auto" w:fill="FFFFFF"/>
        </w:rPr>
        <w:t>concentrates on the study of consciousness and how we experience the world</w:t>
      </w:r>
      <w:r w:rsidR="00FB1A39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’. </w:t>
      </w:r>
      <w:r w:rsidR="005C4640" w:rsidRPr="0052162A">
        <w:rPr>
          <w:rFonts w:ascii="Arial" w:hAnsi="Arial" w:cs="Arial"/>
          <w:sz w:val="24"/>
          <w:szCs w:val="24"/>
          <w:shd w:val="clear" w:color="auto" w:fill="FFFFFF"/>
        </w:rPr>
        <w:t>When this skill is done well, this will</w:t>
      </w:r>
      <w:r w:rsidR="0052162A" w:rsidRPr="0052162A">
        <w:rPr>
          <w:rFonts w:ascii="Arial" w:hAnsi="Arial" w:cs="Arial"/>
          <w:sz w:val="24"/>
          <w:szCs w:val="24"/>
          <w:shd w:val="clear" w:color="auto" w:fill="FFFFFF"/>
        </w:rPr>
        <w:t xml:space="preserve"> have a good impact on the client and will help to build the relationship between them and the counsellor.</w:t>
      </w:r>
      <w:r w:rsidR="0052162A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</w:t>
      </w:r>
      <w:r w:rsidR="005C4640">
        <w:rPr>
          <w:rFonts w:ascii="Arial" w:hAnsi="Arial" w:cs="Arial"/>
          <w:sz w:val="24"/>
          <w:szCs w:val="24"/>
          <w:shd w:val="clear" w:color="auto" w:fill="FFFFFF"/>
        </w:rPr>
        <w:t>The Counselling Tutor (2023, no page given) also no</w:t>
      </w:r>
      <w:r w:rsidR="0052162A">
        <w:rPr>
          <w:rFonts w:ascii="Arial" w:hAnsi="Arial" w:cs="Arial"/>
          <w:sz w:val="24"/>
          <w:szCs w:val="24"/>
          <w:shd w:val="clear" w:color="auto" w:fill="FFFFFF"/>
        </w:rPr>
        <w:t>tes that ‘</w:t>
      </w:r>
      <w:r w:rsidR="0052162A" w:rsidRPr="00BF5F5C">
        <w:rPr>
          <w:rFonts w:ascii="Arial" w:hAnsi="Arial" w:cs="Arial"/>
          <w:color w:val="333333"/>
          <w:sz w:val="24"/>
          <w:szCs w:val="24"/>
          <w:shd w:val="clear" w:color="auto" w:fill="FFFFFF"/>
        </w:rPr>
        <w:t>When used effectively, the client feels that someone else can experience how they feel and be validated by the experience, which is how Phenomenology Person Centred Counselling is experienced.</w:t>
      </w:r>
      <w:r w:rsidR="0052162A" w:rsidRPr="00BF5F5C">
        <w:rPr>
          <w:rFonts w:ascii="Arial" w:hAnsi="Arial" w:cs="Arial"/>
          <w:color w:val="333333"/>
          <w:sz w:val="24"/>
          <w:szCs w:val="24"/>
          <w:shd w:val="clear" w:color="auto" w:fill="FFFFFF"/>
        </w:rPr>
        <w:t>’</w:t>
      </w:r>
      <w:r w:rsidR="0052162A" w:rsidRPr="00BF5F5C">
        <w:rPr>
          <w:rFonts w:ascii="Roboto" w:hAnsi="Roboto"/>
          <w:color w:val="333333"/>
          <w:sz w:val="24"/>
          <w:szCs w:val="24"/>
          <w:shd w:val="clear" w:color="auto" w:fill="FFFFFF"/>
        </w:rPr>
        <w:t xml:space="preserve"> </w:t>
      </w:r>
      <w:r w:rsidR="001D4D9C">
        <w:rPr>
          <w:rFonts w:ascii="Arial" w:hAnsi="Arial" w:cs="Arial"/>
          <w:sz w:val="24"/>
          <w:szCs w:val="24"/>
        </w:rPr>
        <w:t xml:space="preserve">It is important for the client </w:t>
      </w:r>
      <w:r w:rsidR="00984708">
        <w:rPr>
          <w:rFonts w:ascii="Arial" w:hAnsi="Arial" w:cs="Arial"/>
          <w:sz w:val="24"/>
          <w:szCs w:val="24"/>
        </w:rPr>
        <w:t xml:space="preserve">who feels their experiences and validates the experience as this will build up trust within the relationship. </w:t>
      </w:r>
      <w:r w:rsidR="00C42AAA" w:rsidRPr="007B54CB">
        <w:rPr>
          <w:rFonts w:ascii="Arial" w:hAnsi="Arial" w:cs="Arial"/>
          <w:sz w:val="24"/>
          <w:szCs w:val="24"/>
        </w:rPr>
        <w:t xml:space="preserve">An example of where I did this well within the </w:t>
      </w:r>
      <w:proofErr w:type="gramStart"/>
      <w:r w:rsidR="00C42AAA" w:rsidRPr="007B54CB">
        <w:rPr>
          <w:rFonts w:ascii="Arial" w:hAnsi="Arial" w:cs="Arial"/>
          <w:sz w:val="24"/>
          <w:szCs w:val="24"/>
        </w:rPr>
        <w:t>session</w:t>
      </w:r>
      <w:proofErr w:type="gramEnd"/>
      <w:r w:rsidR="00C42AAA" w:rsidRPr="007B54CB">
        <w:rPr>
          <w:rFonts w:ascii="Arial" w:hAnsi="Arial" w:cs="Arial"/>
          <w:sz w:val="24"/>
          <w:szCs w:val="24"/>
        </w:rPr>
        <w:t xml:space="preserve"> </w:t>
      </w:r>
      <w:r w:rsidR="00C42AAA">
        <w:rPr>
          <w:rFonts w:ascii="Arial" w:hAnsi="Arial" w:cs="Arial"/>
          <w:sz w:val="24"/>
          <w:szCs w:val="24"/>
        </w:rPr>
        <w:t xml:space="preserve">I noticed that throughout the session one of the main themes that emerged for the client was that of feeling stressed. I noticed this feeling and fed back to the client that they had mentioned they were feeling stressed </w:t>
      </w:r>
      <w:proofErr w:type="gramStart"/>
      <w:r w:rsidR="00C42AAA">
        <w:rPr>
          <w:rFonts w:ascii="Arial" w:hAnsi="Arial" w:cs="Arial"/>
          <w:sz w:val="24"/>
          <w:szCs w:val="24"/>
        </w:rPr>
        <w:t>a number of</w:t>
      </w:r>
      <w:proofErr w:type="gramEnd"/>
      <w:r w:rsidR="00C42AAA">
        <w:rPr>
          <w:rFonts w:ascii="Arial" w:hAnsi="Arial" w:cs="Arial"/>
          <w:sz w:val="24"/>
          <w:szCs w:val="24"/>
        </w:rPr>
        <w:t xml:space="preserve"> times, however they did not appear to be giving off the feeling of being stressed. What I meant by this was that </w:t>
      </w:r>
      <w:r w:rsidR="00EA1185">
        <w:rPr>
          <w:rFonts w:ascii="Arial" w:hAnsi="Arial" w:cs="Arial"/>
          <w:sz w:val="24"/>
          <w:szCs w:val="24"/>
        </w:rPr>
        <w:t xml:space="preserve">the client was talking about an experience that had and whilst they were talking, I noticed their body language was calm and did not give off the appearance of being stressed. His demeaner was also calm and I noticed that the client did not speak in a way that people who are stressed do. </w:t>
      </w:r>
      <w:r w:rsidR="00592ACB">
        <w:rPr>
          <w:rFonts w:ascii="Arial" w:hAnsi="Arial" w:cs="Arial"/>
          <w:sz w:val="24"/>
          <w:szCs w:val="24"/>
        </w:rPr>
        <w:t xml:space="preserve">Once I had stated this, I allowed the client to </w:t>
      </w:r>
      <w:r w:rsidR="00DE0D30">
        <w:rPr>
          <w:rFonts w:ascii="Arial" w:hAnsi="Arial" w:cs="Arial"/>
          <w:sz w:val="24"/>
          <w:szCs w:val="24"/>
        </w:rPr>
        <w:t xml:space="preserve">keep going with this and </w:t>
      </w:r>
      <w:proofErr w:type="gramStart"/>
      <w:r w:rsidR="00DE0D30">
        <w:rPr>
          <w:rFonts w:ascii="Arial" w:hAnsi="Arial" w:cs="Arial"/>
          <w:sz w:val="24"/>
          <w:szCs w:val="24"/>
        </w:rPr>
        <w:t>reflect back</w:t>
      </w:r>
      <w:proofErr w:type="gramEnd"/>
      <w:r w:rsidR="00DE0D30">
        <w:rPr>
          <w:rFonts w:ascii="Arial" w:hAnsi="Arial" w:cs="Arial"/>
          <w:sz w:val="24"/>
          <w:szCs w:val="24"/>
        </w:rPr>
        <w:t xml:space="preserve"> on it</w:t>
      </w:r>
      <w:r w:rsidR="002C016E">
        <w:rPr>
          <w:rFonts w:ascii="Arial" w:hAnsi="Arial" w:cs="Arial"/>
          <w:sz w:val="24"/>
          <w:szCs w:val="24"/>
        </w:rPr>
        <w:t xml:space="preserve">. </w:t>
      </w:r>
      <w:r w:rsidR="00943740">
        <w:rPr>
          <w:rFonts w:ascii="Arial" w:hAnsi="Arial" w:cs="Arial"/>
          <w:sz w:val="24"/>
          <w:szCs w:val="24"/>
        </w:rPr>
        <w:t xml:space="preserve">An area that I can improve on with phenomenological noticing is that throughout </w:t>
      </w:r>
      <w:r w:rsidR="00943740">
        <w:rPr>
          <w:rFonts w:ascii="Arial" w:hAnsi="Arial" w:cs="Arial"/>
          <w:sz w:val="24"/>
          <w:szCs w:val="24"/>
        </w:rPr>
        <w:lastRenderedPageBreak/>
        <w:t xml:space="preserve">the recording, the client </w:t>
      </w:r>
      <w:r w:rsidR="001123D8">
        <w:rPr>
          <w:rFonts w:ascii="Arial" w:hAnsi="Arial" w:cs="Arial"/>
          <w:sz w:val="24"/>
          <w:szCs w:val="24"/>
        </w:rPr>
        <w:t xml:space="preserve">was </w:t>
      </w:r>
      <w:proofErr w:type="gramStart"/>
      <w:r w:rsidR="001123D8">
        <w:rPr>
          <w:rFonts w:ascii="Arial" w:hAnsi="Arial" w:cs="Arial"/>
          <w:sz w:val="24"/>
          <w:szCs w:val="24"/>
        </w:rPr>
        <w:t>fidgeting</w:t>
      </w:r>
      <w:proofErr w:type="gramEnd"/>
      <w:r w:rsidR="001123D8">
        <w:rPr>
          <w:rFonts w:ascii="Arial" w:hAnsi="Arial" w:cs="Arial"/>
          <w:sz w:val="24"/>
          <w:szCs w:val="24"/>
        </w:rPr>
        <w:t xml:space="preserve"> </w:t>
      </w:r>
      <w:r w:rsidR="006E4F30">
        <w:rPr>
          <w:rFonts w:ascii="Arial" w:hAnsi="Arial" w:cs="Arial"/>
          <w:sz w:val="24"/>
          <w:szCs w:val="24"/>
        </w:rPr>
        <w:t>and I did not pick up on this and address this. An example of this was at the beginning of the session, at 1.52</w:t>
      </w:r>
      <w:r w:rsidR="00CB6237">
        <w:rPr>
          <w:rFonts w:ascii="Arial" w:hAnsi="Arial" w:cs="Arial"/>
          <w:sz w:val="24"/>
          <w:szCs w:val="24"/>
        </w:rPr>
        <w:t xml:space="preserve"> the client stated that ‘</w:t>
      </w:r>
      <w:proofErr w:type="spellStart"/>
      <w:proofErr w:type="gramStart"/>
      <w:r w:rsidR="00A65EB0">
        <w:rPr>
          <w:rFonts w:ascii="Arial" w:hAnsi="Arial" w:cs="Arial"/>
          <w:sz w:val="24"/>
          <w:szCs w:val="24"/>
        </w:rPr>
        <w:t>Its</w:t>
      </w:r>
      <w:proofErr w:type="spellEnd"/>
      <w:proofErr w:type="gramEnd"/>
      <w:r w:rsidR="00A65EB0">
        <w:rPr>
          <w:rFonts w:ascii="Arial" w:hAnsi="Arial" w:cs="Arial"/>
          <w:sz w:val="24"/>
          <w:szCs w:val="24"/>
        </w:rPr>
        <w:t xml:space="preserve"> been s</w:t>
      </w:r>
      <w:r w:rsidR="000D5C6C">
        <w:rPr>
          <w:rFonts w:ascii="Arial" w:hAnsi="Arial" w:cs="Arial"/>
          <w:sz w:val="24"/>
          <w:szCs w:val="24"/>
        </w:rPr>
        <w:t>ort</w:t>
      </w:r>
      <w:r w:rsidR="00EB3CFE">
        <w:rPr>
          <w:rFonts w:ascii="Arial" w:hAnsi="Arial" w:cs="Arial"/>
          <w:sz w:val="24"/>
          <w:szCs w:val="24"/>
        </w:rPr>
        <w:t xml:space="preserve"> </w:t>
      </w:r>
      <w:r w:rsidR="000D5C6C">
        <w:rPr>
          <w:rFonts w:ascii="Arial" w:hAnsi="Arial" w:cs="Arial"/>
          <w:sz w:val="24"/>
          <w:szCs w:val="24"/>
        </w:rPr>
        <w:t>of an up and down tumultuous time for me</w:t>
      </w:r>
      <w:r w:rsidR="00F62DCE">
        <w:rPr>
          <w:rFonts w:ascii="Arial" w:hAnsi="Arial" w:cs="Arial"/>
          <w:sz w:val="24"/>
          <w:szCs w:val="24"/>
        </w:rPr>
        <w:t xml:space="preserve"> and been struggling a lot lately with motivation lately’. Whilst he was saying that he was fidgeting and scratched his face whilst saying it. </w:t>
      </w:r>
      <w:r w:rsidR="00B6665C">
        <w:rPr>
          <w:rFonts w:ascii="Arial" w:hAnsi="Arial" w:cs="Arial"/>
          <w:sz w:val="24"/>
          <w:szCs w:val="24"/>
        </w:rPr>
        <w:t xml:space="preserve">I did not address this at the time. </w:t>
      </w:r>
      <w:r w:rsidR="0007242C">
        <w:rPr>
          <w:rFonts w:ascii="Arial" w:hAnsi="Arial" w:cs="Arial"/>
          <w:sz w:val="24"/>
          <w:szCs w:val="24"/>
        </w:rPr>
        <w:t xml:space="preserve">Moving forward, I could have addressed it by saying ‘If we could pause here for a second as I noticed that whilst you were talking </w:t>
      </w:r>
      <w:r w:rsidR="00B17AA8">
        <w:rPr>
          <w:rFonts w:ascii="Arial" w:hAnsi="Arial" w:cs="Arial"/>
          <w:sz w:val="24"/>
          <w:szCs w:val="24"/>
        </w:rPr>
        <w:t xml:space="preserve">about this, you seem to be fidgeting, how is this making you feel currently?’ I could explore their emotions at this time and </w:t>
      </w:r>
      <w:r w:rsidR="006B69AC">
        <w:rPr>
          <w:rFonts w:ascii="Arial" w:hAnsi="Arial" w:cs="Arial"/>
          <w:sz w:val="24"/>
          <w:szCs w:val="24"/>
        </w:rPr>
        <w:t xml:space="preserve">unpick the themes that had been mentioned. One of the themes that came up was the theme of </w:t>
      </w:r>
      <w:r w:rsidR="00423181">
        <w:rPr>
          <w:rFonts w:ascii="Arial" w:hAnsi="Arial" w:cs="Arial"/>
          <w:sz w:val="24"/>
          <w:szCs w:val="24"/>
        </w:rPr>
        <w:t xml:space="preserve">struggling with </w:t>
      </w:r>
      <w:r w:rsidR="005A7931">
        <w:rPr>
          <w:rFonts w:ascii="Arial" w:hAnsi="Arial" w:cs="Arial"/>
          <w:sz w:val="24"/>
          <w:szCs w:val="24"/>
        </w:rPr>
        <w:t xml:space="preserve">motivation. I would explore this and </w:t>
      </w:r>
      <w:r w:rsidR="004475BC">
        <w:rPr>
          <w:rFonts w:ascii="Arial" w:hAnsi="Arial" w:cs="Arial"/>
          <w:sz w:val="24"/>
          <w:szCs w:val="24"/>
        </w:rPr>
        <w:t xml:space="preserve">explore what this lack of motivation looks like for the client. </w:t>
      </w:r>
      <w:r w:rsidR="00300DFF">
        <w:rPr>
          <w:rFonts w:ascii="Arial" w:hAnsi="Arial" w:cs="Arial"/>
          <w:sz w:val="24"/>
          <w:szCs w:val="24"/>
        </w:rPr>
        <w:t>Although I mentioned that</w:t>
      </w:r>
      <w:r w:rsidR="007E3D58">
        <w:rPr>
          <w:rFonts w:ascii="Arial" w:hAnsi="Arial" w:cs="Arial"/>
          <w:sz w:val="24"/>
          <w:szCs w:val="24"/>
        </w:rPr>
        <w:t xml:space="preserve"> I noticed the client was fidgeting, after looking back over the assessment I noticed that there were a number of times that I was fidgeting, such as </w:t>
      </w:r>
      <w:r w:rsidR="00504275">
        <w:rPr>
          <w:rFonts w:ascii="Arial" w:hAnsi="Arial" w:cs="Arial"/>
          <w:sz w:val="24"/>
          <w:szCs w:val="24"/>
        </w:rPr>
        <w:t>at 19 minutes and 11 seconds</w:t>
      </w:r>
      <w:r w:rsidR="00E11649">
        <w:rPr>
          <w:rFonts w:ascii="Arial" w:hAnsi="Arial" w:cs="Arial"/>
          <w:sz w:val="24"/>
          <w:szCs w:val="24"/>
        </w:rPr>
        <w:t xml:space="preserve"> where the client was </w:t>
      </w:r>
      <w:proofErr w:type="gramStart"/>
      <w:r w:rsidR="00E11649">
        <w:rPr>
          <w:rFonts w:ascii="Arial" w:hAnsi="Arial" w:cs="Arial"/>
          <w:sz w:val="24"/>
          <w:szCs w:val="24"/>
        </w:rPr>
        <w:t>talking</w:t>
      </w:r>
      <w:proofErr w:type="gramEnd"/>
      <w:r w:rsidR="00E11649">
        <w:rPr>
          <w:rFonts w:ascii="Arial" w:hAnsi="Arial" w:cs="Arial"/>
          <w:sz w:val="24"/>
          <w:szCs w:val="24"/>
        </w:rPr>
        <w:t xml:space="preserve"> and I was fidgeting with my hands. </w:t>
      </w:r>
      <w:r w:rsidR="00F46E6E">
        <w:rPr>
          <w:rFonts w:ascii="Arial" w:hAnsi="Arial" w:cs="Arial"/>
          <w:sz w:val="24"/>
          <w:szCs w:val="24"/>
        </w:rPr>
        <w:t xml:space="preserve">I was not aware at the time that I was doing this and will be making a conscious effort to stop myself from fidgeting. I believe that I was fidgeting during the </w:t>
      </w:r>
      <w:r w:rsidR="00A454C4">
        <w:rPr>
          <w:rFonts w:ascii="Arial" w:hAnsi="Arial" w:cs="Arial"/>
          <w:sz w:val="24"/>
          <w:szCs w:val="24"/>
        </w:rPr>
        <w:t>video due to being nervous regarding the assessment and that it was my first session as the counsellor.</w:t>
      </w:r>
    </w:p>
    <w:p w14:paraId="4A876AC4" w14:textId="77777777" w:rsidR="00EC060F" w:rsidRDefault="00EC060F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3BF2B901" w14:textId="77777777" w:rsidR="00CA2908" w:rsidRDefault="00CA2908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26636FAC" w14:textId="77777777" w:rsidR="00CA2908" w:rsidRDefault="00CA2908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31762DCB" w14:textId="77777777" w:rsidR="00CA2908" w:rsidRDefault="00CA2908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09B7C4BC" w14:textId="77777777" w:rsidR="00CA2908" w:rsidRDefault="00CA2908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130C0540" w14:textId="77777777" w:rsidR="00CA2908" w:rsidRDefault="00CA2908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5D750B91" w14:textId="05A70104" w:rsidR="00EA1185" w:rsidRDefault="00707355" w:rsidP="00A17F83">
      <w:pPr>
        <w:spacing w:line="48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lastRenderedPageBreak/>
        <w:t xml:space="preserve">Immediacy is another important skill that counsellors need to display within sessions with clients. </w:t>
      </w:r>
      <w:hyperlink r:id="rId7" w:tgtFrame="_blank" w:history="1">
        <w:r w:rsidR="001B631C" w:rsidRPr="001B631C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Feltham and Dryden</w:t>
        </w:r>
      </w:hyperlink>
      <w:r w:rsidR="001B631C" w:rsidRPr="001B631C">
        <w:rPr>
          <w:rFonts w:ascii="Arial" w:hAnsi="Arial" w:cs="Arial"/>
          <w:sz w:val="24"/>
          <w:szCs w:val="24"/>
          <w:shd w:val="clear" w:color="auto" w:fill="FFFFFF"/>
        </w:rPr>
        <w:t> (1993</w:t>
      </w:r>
      <w:r w:rsidR="001B631C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="001B631C">
        <w:rPr>
          <w:rFonts w:ascii="Arial" w:hAnsi="Arial" w:cs="Arial"/>
          <w:sz w:val="24"/>
          <w:szCs w:val="24"/>
          <w:shd w:val="clear" w:color="auto" w:fill="FFFFFF"/>
        </w:rPr>
        <w:t>p.g.</w:t>
      </w:r>
      <w:proofErr w:type="spellEnd"/>
      <w:r w:rsidR="001B631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B631C" w:rsidRPr="001B631C">
        <w:rPr>
          <w:rFonts w:ascii="Arial" w:hAnsi="Arial" w:cs="Arial"/>
          <w:sz w:val="24"/>
          <w:szCs w:val="24"/>
          <w:shd w:val="clear" w:color="auto" w:fill="FFFFFF"/>
        </w:rPr>
        <w:t xml:space="preserve">88) </w:t>
      </w:r>
      <w:r w:rsidR="009941CF">
        <w:rPr>
          <w:rFonts w:ascii="Arial" w:hAnsi="Arial" w:cs="Arial"/>
          <w:sz w:val="24"/>
          <w:szCs w:val="24"/>
          <w:shd w:val="clear" w:color="auto" w:fill="FFFFFF"/>
        </w:rPr>
        <w:t>define</w:t>
      </w:r>
      <w:r w:rsidR="001B631C" w:rsidRPr="001B631C">
        <w:rPr>
          <w:rFonts w:ascii="Arial" w:hAnsi="Arial" w:cs="Arial"/>
          <w:sz w:val="24"/>
          <w:szCs w:val="24"/>
          <w:shd w:val="clear" w:color="auto" w:fill="FFFFFF"/>
        </w:rPr>
        <w:t xml:space="preserve"> immediacy as ‘the key skill of focusing attention on the here and now relationship of counsellor and client with helpful timing, in order to </w:t>
      </w:r>
      <w:hyperlink r:id="rId8" w:tgtFrame="_blank" w:history="1">
        <w:r w:rsidR="001B631C" w:rsidRPr="001B631C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challenge</w:t>
        </w:r>
      </w:hyperlink>
      <w:r w:rsidR="001B631C" w:rsidRPr="001B631C">
        <w:rPr>
          <w:rFonts w:ascii="Arial" w:hAnsi="Arial" w:cs="Arial"/>
          <w:sz w:val="24"/>
          <w:szCs w:val="24"/>
          <w:shd w:val="clear" w:color="auto" w:fill="FFFFFF"/>
        </w:rPr>
        <w:t> defensiveness and/or heighten awareness’.</w:t>
      </w:r>
      <w:r w:rsidR="004D72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03A28">
        <w:rPr>
          <w:rFonts w:ascii="Arial" w:hAnsi="Arial" w:cs="Arial"/>
          <w:sz w:val="24"/>
          <w:szCs w:val="24"/>
          <w:shd w:val="clear" w:color="auto" w:fill="FFFFFF"/>
        </w:rPr>
        <w:t xml:space="preserve">Immediacy is an important skill for a counsellor to use as it allows </w:t>
      </w:r>
      <w:r w:rsidR="003F1465">
        <w:rPr>
          <w:rFonts w:ascii="Arial" w:hAnsi="Arial" w:cs="Arial"/>
          <w:sz w:val="24"/>
          <w:szCs w:val="24"/>
          <w:shd w:val="clear" w:color="auto" w:fill="FFFFFF"/>
        </w:rPr>
        <w:t xml:space="preserve">the client </w:t>
      </w:r>
      <w:r w:rsidR="00B41CFA">
        <w:rPr>
          <w:rFonts w:ascii="Arial" w:hAnsi="Arial" w:cs="Arial"/>
          <w:sz w:val="24"/>
          <w:szCs w:val="24"/>
          <w:shd w:val="clear" w:color="auto" w:fill="FFFFFF"/>
        </w:rPr>
        <w:t>to feel heard. This is backed up by the Counselling Tutor (2023</w:t>
      </w:r>
      <w:r w:rsidR="00ED5A58">
        <w:rPr>
          <w:rFonts w:ascii="Arial" w:hAnsi="Arial" w:cs="Arial"/>
          <w:sz w:val="24"/>
          <w:szCs w:val="24"/>
          <w:shd w:val="clear" w:color="auto" w:fill="FFFFFF"/>
        </w:rPr>
        <w:t>, no page given</w:t>
      </w:r>
      <w:r w:rsidR="00B41CFA">
        <w:rPr>
          <w:rFonts w:ascii="Arial" w:hAnsi="Arial" w:cs="Arial"/>
          <w:sz w:val="24"/>
          <w:szCs w:val="24"/>
          <w:shd w:val="clear" w:color="auto" w:fill="FFFFFF"/>
        </w:rPr>
        <w:t>) who notes that ‘</w:t>
      </w:r>
      <w:r w:rsidR="00B41CFA" w:rsidRPr="00896350">
        <w:rPr>
          <w:rFonts w:ascii="Arial" w:hAnsi="Arial" w:cs="Arial"/>
          <w:color w:val="333333"/>
          <w:sz w:val="24"/>
          <w:szCs w:val="24"/>
          <w:shd w:val="clear" w:color="auto" w:fill="FFFFFF"/>
        </w:rPr>
        <w:t>If immediacy does go well, however, the benefits can be huge, with the client feeling strongly that they have been heard and understood</w:t>
      </w:r>
      <w:r w:rsidR="008E1DB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’. </w:t>
      </w:r>
      <w:r w:rsidR="00B61A6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It is vital that the clients </w:t>
      </w:r>
      <w:proofErr w:type="gramStart"/>
      <w:r w:rsidR="00B61A62">
        <w:rPr>
          <w:rFonts w:ascii="Arial" w:hAnsi="Arial" w:cs="Arial"/>
          <w:color w:val="333333"/>
          <w:sz w:val="24"/>
          <w:szCs w:val="24"/>
          <w:shd w:val="clear" w:color="auto" w:fill="FFFFFF"/>
        </w:rPr>
        <w:t>feels</w:t>
      </w:r>
      <w:proofErr w:type="gramEnd"/>
      <w:r w:rsidR="00B61A6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listened to and understood, as </w:t>
      </w:r>
      <w:r w:rsidR="00FA6B0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by doing this the counsellor is building a </w:t>
      </w:r>
      <w:r w:rsidR="00F214F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positive relationship with the client. </w:t>
      </w:r>
      <w:r w:rsidR="00C76AD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Within the </w:t>
      </w:r>
      <w:r w:rsidR="00F46F3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counselling </w:t>
      </w:r>
      <w:r w:rsidR="00EB074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video </w:t>
      </w:r>
      <w:r w:rsidR="00F46F3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assessment </w:t>
      </w:r>
      <w:r w:rsidR="00092CBD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(skills group 2) </w:t>
      </w:r>
      <w:r w:rsidR="00022B9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at 8 minutes 27 seconds, </w:t>
      </w:r>
      <w:r w:rsidR="00C75DB5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the client was talking about finding a routine for themselves and </w:t>
      </w:r>
      <w:r w:rsidR="00022B9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I asked the client </w:t>
      </w:r>
      <w:r w:rsidR="007229ED">
        <w:rPr>
          <w:rFonts w:ascii="Arial" w:hAnsi="Arial" w:cs="Arial"/>
          <w:color w:val="333333"/>
          <w:sz w:val="24"/>
          <w:szCs w:val="24"/>
          <w:shd w:val="clear" w:color="auto" w:fill="FFFFFF"/>
        </w:rPr>
        <w:t>‘</w:t>
      </w:r>
      <w:r w:rsidR="00F107E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If you were sat in my seat now, what advice would you give yourself now’. </w:t>
      </w:r>
      <w:r w:rsidR="0019624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By asking this question I was not giving the client advice from myself directly, but I was allowing the client to explore </w:t>
      </w:r>
      <w:r w:rsidR="00887B6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the advice themselves and for them to come up with this guidance themselves rather than me giving it to them. </w:t>
      </w:r>
      <w:r w:rsidR="0073439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This would allow the client to make more of an informed decision and come to their own </w:t>
      </w:r>
      <w:r w:rsidR="00CB461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solution to the issue rather than me telling them what decisions they could take. </w:t>
      </w:r>
      <w:r w:rsidR="00B5502D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I could have explored doing this skill more within the session however, and there was </w:t>
      </w:r>
      <w:proofErr w:type="gramStart"/>
      <w:r w:rsidR="00B5502D">
        <w:rPr>
          <w:rFonts w:ascii="Arial" w:hAnsi="Arial" w:cs="Arial"/>
          <w:color w:val="333333"/>
          <w:sz w:val="24"/>
          <w:szCs w:val="24"/>
          <w:shd w:val="clear" w:color="auto" w:fill="FFFFFF"/>
        </w:rPr>
        <w:t>a number of</w:t>
      </w:r>
      <w:proofErr w:type="gramEnd"/>
      <w:r w:rsidR="00B5502D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other chances that I had to use this skill that I did not take. </w:t>
      </w:r>
    </w:p>
    <w:p w14:paraId="625AEA71" w14:textId="77777777" w:rsidR="005D6013" w:rsidRPr="00CA2908" w:rsidRDefault="005D6013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0C084632" w14:textId="206BADAA" w:rsidR="00CE793C" w:rsidRDefault="00B6304D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Active listening is </w:t>
      </w:r>
      <w:r w:rsidR="00874DF4">
        <w:rPr>
          <w:rFonts w:ascii="Arial" w:hAnsi="Arial" w:cs="Arial"/>
          <w:sz w:val="24"/>
          <w:szCs w:val="24"/>
        </w:rPr>
        <w:t xml:space="preserve">an important skill to use in counselling, as it shows the client that the counsellor is </w:t>
      </w:r>
      <w:r w:rsidR="00611F15">
        <w:rPr>
          <w:rFonts w:ascii="Arial" w:hAnsi="Arial" w:cs="Arial"/>
          <w:sz w:val="24"/>
          <w:szCs w:val="24"/>
        </w:rPr>
        <w:t xml:space="preserve">fully present in the room and is fully invested and focused on them. </w:t>
      </w:r>
      <w:r w:rsidR="00CE793C">
        <w:rPr>
          <w:rFonts w:ascii="Arial" w:hAnsi="Arial" w:cs="Arial"/>
          <w:sz w:val="24"/>
          <w:szCs w:val="24"/>
        </w:rPr>
        <w:t xml:space="preserve">On reflection of completing this skill, on </w:t>
      </w:r>
      <w:proofErr w:type="gramStart"/>
      <w:r w:rsidR="00CE793C">
        <w:rPr>
          <w:rFonts w:ascii="Arial" w:hAnsi="Arial" w:cs="Arial"/>
          <w:sz w:val="24"/>
          <w:szCs w:val="24"/>
        </w:rPr>
        <w:t>a number of</w:t>
      </w:r>
      <w:proofErr w:type="gramEnd"/>
      <w:r w:rsidR="00CE793C">
        <w:rPr>
          <w:rFonts w:ascii="Arial" w:hAnsi="Arial" w:cs="Arial"/>
          <w:sz w:val="24"/>
          <w:szCs w:val="24"/>
        </w:rPr>
        <w:t xml:space="preserve"> occasions</w:t>
      </w:r>
      <w:r w:rsidR="0048602E">
        <w:rPr>
          <w:rFonts w:ascii="Arial" w:hAnsi="Arial" w:cs="Arial"/>
          <w:sz w:val="24"/>
          <w:szCs w:val="24"/>
        </w:rPr>
        <w:t xml:space="preserve"> I found myself thinking ahead in the conversation and thinking of a response to give to the client. </w:t>
      </w:r>
      <w:r w:rsidR="00404423">
        <w:rPr>
          <w:rFonts w:ascii="Arial" w:hAnsi="Arial" w:cs="Arial"/>
          <w:sz w:val="24"/>
          <w:szCs w:val="24"/>
        </w:rPr>
        <w:t xml:space="preserve">This can be evidenced </w:t>
      </w:r>
      <w:proofErr w:type="gramStart"/>
      <w:r w:rsidR="00404423">
        <w:rPr>
          <w:rFonts w:ascii="Arial" w:hAnsi="Arial" w:cs="Arial"/>
          <w:sz w:val="24"/>
          <w:szCs w:val="24"/>
        </w:rPr>
        <w:t>a number of</w:t>
      </w:r>
      <w:proofErr w:type="gramEnd"/>
      <w:r w:rsidR="00404423">
        <w:rPr>
          <w:rFonts w:ascii="Arial" w:hAnsi="Arial" w:cs="Arial"/>
          <w:sz w:val="24"/>
          <w:szCs w:val="24"/>
        </w:rPr>
        <w:t xml:space="preserve"> times during</w:t>
      </w:r>
      <w:r w:rsidR="002E027F">
        <w:rPr>
          <w:rFonts w:ascii="Arial" w:hAnsi="Arial" w:cs="Arial"/>
          <w:sz w:val="24"/>
          <w:szCs w:val="24"/>
        </w:rPr>
        <w:t xml:space="preserve"> the counselling recording (</w:t>
      </w:r>
      <w:r w:rsidR="00404423">
        <w:rPr>
          <w:rFonts w:ascii="Arial" w:hAnsi="Arial" w:cs="Arial"/>
          <w:sz w:val="24"/>
          <w:szCs w:val="24"/>
        </w:rPr>
        <w:t xml:space="preserve">27-11-2023, skills room </w:t>
      </w:r>
      <w:r w:rsidR="00404423">
        <w:rPr>
          <w:rFonts w:ascii="Arial" w:hAnsi="Arial" w:cs="Arial"/>
          <w:sz w:val="24"/>
          <w:szCs w:val="24"/>
        </w:rPr>
        <w:lastRenderedPageBreak/>
        <w:t xml:space="preserve">2) where the client would finish what they were saying and due to me thinking ahead to how I was going to appropriately respond, I stuttered and did not have anything to say, and it took me some time to </w:t>
      </w:r>
      <w:r w:rsidR="00A5647D">
        <w:rPr>
          <w:rFonts w:ascii="Arial" w:hAnsi="Arial" w:cs="Arial"/>
          <w:sz w:val="24"/>
          <w:szCs w:val="24"/>
        </w:rPr>
        <w:t xml:space="preserve">think of something to say and to respond. </w:t>
      </w:r>
      <w:r w:rsidR="00B262A3">
        <w:rPr>
          <w:rFonts w:ascii="Arial" w:hAnsi="Arial" w:cs="Arial"/>
          <w:sz w:val="24"/>
          <w:szCs w:val="24"/>
        </w:rPr>
        <w:t>Moving forward, when completing another session like this I would make sure not to think ahead during the session</w:t>
      </w:r>
      <w:r w:rsidR="00430E45">
        <w:rPr>
          <w:rFonts w:ascii="Arial" w:hAnsi="Arial" w:cs="Arial"/>
          <w:sz w:val="24"/>
          <w:szCs w:val="24"/>
        </w:rPr>
        <w:t xml:space="preserve"> and would be guided by the session and go with the flow, rather than worrying and stressing about what I need to say next, as by me doing this I am </w:t>
      </w:r>
      <w:r w:rsidR="004E50D4">
        <w:rPr>
          <w:rFonts w:ascii="Arial" w:hAnsi="Arial" w:cs="Arial"/>
          <w:sz w:val="24"/>
          <w:szCs w:val="24"/>
        </w:rPr>
        <w:t>not fully present with the client and not able to</w:t>
      </w:r>
      <w:r>
        <w:rPr>
          <w:rFonts w:ascii="Arial" w:hAnsi="Arial" w:cs="Arial"/>
          <w:sz w:val="24"/>
          <w:szCs w:val="24"/>
        </w:rPr>
        <w:t xml:space="preserve"> give them the best possible service and support I can. </w:t>
      </w:r>
      <w:r w:rsidR="00E31E55">
        <w:rPr>
          <w:rFonts w:ascii="Arial" w:hAnsi="Arial" w:cs="Arial"/>
          <w:sz w:val="24"/>
          <w:szCs w:val="24"/>
        </w:rPr>
        <w:t>I also noticed that throughout the session (</w:t>
      </w:r>
      <w:r w:rsidR="002002B2">
        <w:rPr>
          <w:rFonts w:ascii="Arial" w:hAnsi="Arial" w:cs="Arial"/>
          <w:sz w:val="24"/>
          <w:szCs w:val="24"/>
        </w:rPr>
        <w:t xml:space="preserve">recording 27-11-2023, skills group 2) I was fidgeting quite a bit as well. I did not notice myself doing this at the time and only noticed </w:t>
      </w:r>
      <w:r w:rsidR="00CF1387">
        <w:rPr>
          <w:rFonts w:ascii="Arial" w:hAnsi="Arial" w:cs="Arial"/>
          <w:sz w:val="24"/>
          <w:szCs w:val="24"/>
        </w:rPr>
        <w:t xml:space="preserve">reflecting back on the session. In future, I will be more mindful of how much I am fidgeting, as this could be a distraction to both </w:t>
      </w:r>
      <w:proofErr w:type="gramStart"/>
      <w:r w:rsidR="00CF1387">
        <w:rPr>
          <w:rFonts w:ascii="Arial" w:hAnsi="Arial" w:cs="Arial"/>
          <w:sz w:val="24"/>
          <w:szCs w:val="24"/>
        </w:rPr>
        <w:t>myself</w:t>
      </w:r>
      <w:proofErr w:type="gramEnd"/>
      <w:r w:rsidR="00CF1387">
        <w:rPr>
          <w:rFonts w:ascii="Arial" w:hAnsi="Arial" w:cs="Arial"/>
          <w:sz w:val="24"/>
          <w:szCs w:val="24"/>
        </w:rPr>
        <w:t xml:space="preserve"> and the client. If I am being distracted by my own fidgeting, </w:t>
      </w:r>
      <w:r w:rsidR="00031F56">
        <w:rPr>
          <w:rFonts w:ascii="Arial" w:hAnsi="Arial" w:cs="Arial"/>
          <w:sz w:val="24"/>
          <w:szCs w:val="24"/>
        </w:rPr>
        <w:t xml:space="preserve">I would not be fully present in the room and would not be actively listening to the client. </w:t>
      </w:r>
    </w:p>
    <w:p w14:paraId="35216333" w14:textId="77777777" w:rsidR="00CA3BF8" w:rsidRDefault="00CA3BF8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0861479B" w14:textId="5FE6D25F" w:rsidR="00C91C43" w:rsidRDefault="00CB1F91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Paraphrasing is </w:t>
      </w:r>
      <w:r w:rsidR="00F57696">
        <w:rPr>
          <w:rFonts w:ascii="Arial" w:hAnsi="Arial" w:cs="Arial"/>
          <w:sz w:val="24"/>
          <w:szCs w:val="24"/>
        </w:rPr>
        <w:t xml:space="preserve">another important skill that counsellors can use </w:t>
      </w:r>
      <w:r w:rsidR="00B070DF">
        <w:rPr>
          <w:rFonts w:ascii="Arial" w:hAnsi="Arial" w:cs="Arial"/>
          <w:sz w:val="24"/>
          <w:szCs w:val="24"/>
        </w:rPr>
        <w:t xml:space="preserve">within sessions to help the client and to help the sessions move forward and to get answers. Milne (2010, </w:t>
      </w:r>
      <w:proofErr w:type="spellStart"/>
      <w:r w:rsidR="00B070DF">
        <w:rPr>
          <w:rFonts w:ascii="Arial" w:hAnsi="Arial" w:cs="Arial"/>
          <w:sz w:val="24"/>
          <w:szCs w:val="24"/>
        </w:rPr>
        <w:t>p.g.</w:t>
      </w:r>
      <w:proofErr w:type="spellEnd"/>
      <w:r w:rsidR="00B070DF">
        <w:rPr>
          <w:rFonts w:ascii="Arial" w:hAnsi="Arial" w:cs="Arial"/>
          <w:sz w:val="24"/>
          <w:szCs w:val="24"/>
        </w:rPr>
        <w:t xml:space="preserve"> </w:t>
      </w:r>
      <w:r w:rsidR="000B1277">
        <w:rPr>
          <w:rFonts w:ascii="Arial" w:hAnsi="Arial" w:cs="Arial"/>
          <w:sz w:val="24"/>
          <w:szCs w:val="24"/>
        </w:rPr>
        <w:t>47) notes that ‘</w:t>
      </w:r>
      <w:r w:rsidR="00F83995">
        <w:rPr>
          <w:rFonts w:ascii="Arial" w:hAnsi="Arial" w:cs="Arial"/>
          <w:sz w:val="24"/>
          <w:szCs w:val="24"/>
        </w:rPr>
        <w:t xml:space="preserve">Paraphrasing involves reflecting back the content and feelings </w:t>
      </w:r>
      <w:r w:rsidR="0089402D">
        <w:rPr>
          <w:rFonts w:ascii="Arial" w:hAnsi="Arial" w:cs="Arial"/>
          <w:sz w:val="24"/>
          <w:szCs w:val="24"/>
        </w:rPr>
        <w:t xml:space="preserve">of what the client is saying by drawing out the salient </w:t>
      </w:r>
      <w:proofErr w:type="gramStart"/>
      <w:r w:rsidR="0089402D">
        <w:rPr>
          <w:rFonts w:ascii="Arial" w:hAnsi="Arial" w:cs="Arial"/>
          <w:sz w:val="24"/>
          <w:szCs w:val="24"/>
        </w:rPr>
        <w:t>parts’</w:t>
      </w:r>
      <w:proofErr w:type="gramEnd"/>
      <w:r w:rsidR="0089402D">
        <w:rPr>
          <w:rFonts w:ascii="Arial" w:hAnsi="Arial" w:cs="Arial"/>
          <w:sz w:val="24"/>
          <w:szCs w:val="24"/>
        </w:rPr>
        <w:t xml:space="preserve">. </w:t>
      </w:r>
      <w:r w:rsidR="00BF28E2">
        <w:rPr>
          <w:rFonts w:ascii="Arial" w:hAnsi="Arial" w:cs="Arial"/>
          <w:sz w:val="24"/>
          <w:szCs w:val="24"/>
        </w:rPr>
        <w:t xml:space="preserve">Through reviewing a recent counselling assessment (27-11-2023, </w:t>
      </w:r>
      <w:r w:rsidR="004A3AE5">
        <w:rPr>
          <w:rFonts w:ascii="Arial" w:hAnsi="Arial" w:cs="Arial"/>
          <w:sz w:val="24"/>
          <w:szCs w:val="24"/>
        </w:rPr>
        <w:t>skills group</w:t>
      </w:r>
      <w:r w:rsidR="001F65CD">
        <w:rPr>
          <w:rFonts w:ascii="Arial" w:hAnsi="Arial" w:cs="Arial"/>
          <w:sz w:val="24"/>
          <w:szCs w:val="24"/>
        </w:rPr>
        <w:t xml:space="preserve"> 2) </w:t>
      </w:r>
      <w:r w:rsidR="00F20E6B">
        <w:rPr>
          <w:rFonts w:ascii="Arial" w:hAnsi="Arial" w:cs="Arial"/>
          <w:sz w:val="24"/>
          <w:szCs w:val="24"/>
        </w:rPr>
        <w:t xml:space="preserve">I did </w:t>
      </w:r>
      <w:r w:rsidR="00510227">
        <w:rPr>
          <w:rFonts w:ascii="Arial" w:hAnsi="Arial" w:cs="Arial"/>
          <w:sz w:val="24"/>
          <w:szCs w:val="24"/>
        </w:rPr>
        <w:t xml:space="preserve">paraphrase what the client had said. At </w:t>
      </w:r>
      <w:r w:rsidR="000950BE">
        <w:rPr>
          <w:rFonts w:ascii="Arial" w:hAnsi="Arial" w:cs="Arial"/>
          <w:sz w:val="24"/>
          <w:szCs w:val="24"/>
        </w:rPr>
        <w:t xml:space="preserve">13 minutes and 25 the client </w:t>
      </w:r>
      <w:r w:rsidR="00D225E3">
        <w:rPr>
          <w:rFonts w:ascii="Arial" w:hAnsi="Arial" w:cs="Arial"/>
          <w:sz w:val="24"/>
          <w:szCs w:val="24"/>
        </w:rPr>
        <w:t>was discussin</w:t>
      </w:r>
      <w:r w:rsidR="00DB0070">
        <w:rPr>
          <w:rFonts w:ascii="Arial" w:hAnsi="Arial" w:cs="Arial"/>
          <w:sz w:val="24"/>
          <w:szCs w:val="24"/>
        </w:rPr>
        <w:t xml:space="preserve">g steps that help him to study. When </w:t>
      </w:r>
      <w:r w:rsidR="00C91C43">
        <w:rPr>
          <w:rFonts w:ascii="Arial" w:hAnsi="Arial" w:cs="Arial"/>
          <w:sz w:val="24"/>
          <w:szCs w:val="24"/>
        </w:rPr>
        <w:t>the client</w:t>
      </w:r>
      <w:r w:rsidR="00DB0070">
        <w:rPr>
          <w:rFonts w:ascii="Arial" w:hAnsi="Arial" w:cs="Arial"/>
          <w:sz w:val="24"/>
          <w:szCs w:val="24"/>
        </w:rPr>
        <w:t xml:space="preserve"> had finished</w:t>
      </w:r>
      <w:r w:rsidR="00CB69AB">
        <w:rPr>
          <w:rFonts w:ascii="Arial" w:hAnsi="Arial" w:cs="Arial"/>
          <w:sz w:val="24"/>
          <w:szCs w:val="24"/>
        </w:rPr>
        <w:t>, I paraphrased back to the client what they had just told me. From me doing this, I could see that the client</w:t>
      </w:r>
      <w:r w:rsidR="00B9283E">
        <w:rPr>
          <w:rFonts w:ascii="Arial" w:hAnsi="Arial" w:cs="Arial"/>
          <w:sz w:val="24"/>
          <w:szCs w:val="24"/>
        </w:rPr>
        <w:t xml:space="preserve"> was again </w:t>
      </w:r>
      <w:proofErr w:type="gramStart"/>
      <w:r w:rsidR="00B9283E">
        <w:rPr>
          <w:rFonts w:ascii="Arial" w:hAnsi="Arial" w:cs="Arial"/>
          <w:sz w:val="24"/>
          <w:szCs w:val="24"/>
        </w:rPr>
        <w:t>reflecting back</w:t>
      </w:r>
      <w:proofErr w:type="gramEnd"/>
      <w:r w:rsidR="00B9283E">
        <w:rPr>
          <w:rFonts w:ascii="Arial" w:hAnsi="Arial" w:cs="Arial"/>
          <w:sz w:val="24"/>
          <w:szCs w:val="24"/>
        </w:rPr>
        <w:t xml:space="preserve"> on this and explored </w:t>
      </w:r>
      <w:r w:rsidR="00B90F44">
        <w:rPr>
          <w:rFonts w:ascii="Arial" w:hAnsi="Arial" w:cs="Arial"/>
          <w:sz w:val="24"/>
          <w:szCs w:val="24"/>
        </w:rPr>
        <w:t xml:space="preserve">their chosen theme in more detail. </w:t>
      </w:r>
      <w:r w:rsidR="0002614D">
        <w:rPr>
          <w:rFonts w:ascii="Arial" w:hAnsi="Arial" w:cs="Arial"/>
          <w:sz w:val="24"/>
          <w:szCs w:val="24"/>
        </w:rPr>
        <w:t xml:space="preserve">On reflecting </w:t>
      </w:r>
      <w:proofErr w:type="gramStart"/>
      <w:r w:rsidR="0002614D">
        <w:rPr>
          <w:rFonts w:ascii="Arial" w:hAnsi="Arial" w:cs="Arial"/>
          <w:sz w:val="24"/>
          <w:szCs w:val="24"/>
        </w:rPr>
        <w:t>back</w:t>
      </w:r>
      <w:proofErr w:type="gramEnd"/>
      <w:r w:rsidR="0002614D">
        <w:rPr>
          <w:rFonts w:ascii="Arial" w:hAnsi="Arial" w:cs="Arial"/>
          <w:sz w:val="24"/>
          <w:szCs w:val="24"/>
        </w:rPr>
        <w:t xml:space="preserve"> I found this to be a success as the client seemed to be susceptible to me using this skill and reflecting back to them. </w:t>
      </w:r>
      <w:r w:rsidR="00DF4CDC">
        <w:rPr>
          <w:rFonts w:ascii="Arial" w:hAnsi="Arial" w:cs="Arial"/>
          <w:sz w:val="24"/>
          <w:szCs w:val="24"/>
        </w:rPr>
        <w:t xml:space="preserve">Moving forward, I would look at exploring doing this skill more as </w:t>
      </w:r>
      <w:r w:rsidR="00DF4CDC">
        <w:rPr>
          <w:rFonts w:ascii="Arial" w:hAnsi="Arial" w:cs="Arial"/>
          <w:sz w:val="24"/>
          <w:szCs w:val="24"/>
        </w:rPr>
        <w:lastRenderedPageBreak/>
        <w:t xml:space="preserve">although </w:t>
      </w:r>
      <w:r w:rsidR="00A774E5">
        <w:rPr>
          <w:rFonts w:ascii="Arial" w:hAnsi="Arial" w:cs="Arial"/>
          <w:sz w:val="24"/>
          <w:szCs w:val="24"/>
        </w:rPr>
        <w:t xml:space="preserve">I used it, I could have used it more within this assessment and there were quite a few other chances for me to paraphrase what the client had said. </w:t>
      </w:r>
      <w:r w:rsidR="003F60D7">
        <w:rPr>
          <w:rFonts w:ascii="Arial" w:hAnsi="Arial" w:cs="Arial"/>
          <w:sz w:val="24"/>
          <w:szCs w:val="24"/>
        </w:rPr>
        <w:t xml:space="preserve">An example of this is at 10 minutes and 7 seconds into the video assessment (27.11.2023, skills group 2) </w:t>
      </w:r>
      <w:r w:rsidR="004631A7">
        <w:rPr>
          <w:rFonts w:ascii="Arial" w:hAnsi="Arial" w:cs="Arial"/>
          <w:sz w:val="24"/>
          <w:szCs w:val="24"/>
        </w:rPr>
        <w:t xml:space="preserve">the client </w:t>
      </w:r>
      <w:r w:rsidR="00385505">
        <w:rPr>
          <w:rFonts w:ascii="Arial" w:hAnsi="Arial" w:cs="Arial"/>
          <w:sz w:val="24"/>
          <w:szCs w:val="24"/>
        </w:rPr>
        <w:t xml:space="preserve">was discussing </w:t>
      </w:r>
      <w:r w:rsidR="00C73EB7">
        <w:rPr>
          <w:rFonts w:ascii="Arial" w:hAnsi="Arial" w:cs="Arial"/>
          <w:sz w:val="24"/>
          <w:szCs w:val="24"/>
        </w:rPr>
        <w:t>another theme and was going into detail with it, and when he had finished</w:t>
      </w:r>
      <w:r w:rsidR="00E17160">
        <w:rPr>
          <w:rFonts w:ascii="Arial" w:hAnsi="Arial" w:cs="Arial"/>
          <w:sz w:val="24"/>
          <w:szCs w:val="24"/>
        </w:rPr>
        <w:t xml:space="preserve"> I asked him a question about it, which was a relevant question</w:t>
      </w:r>
      <w:r w:rsidR="00D03A55">
        <w:rPr>
          <w:rFonts w:ascii="Arial" w:hAnsi="Arial" w:cs="Arial"/>
          <w:sz w:val="24"/>
          <w:szCs w:val="24"/>
        </w:rPr>
        <w:t xml:space="preserve"> and it allowed the conversation to move forward</w:t>
      </w:r>
      <w:r w:rsidR="00E17160">
        <w:rPr>
          <w:rFonts w:ascii="Arial" w:hAnsi="Arial" w:cs="Arial"/>
          <w:sz w:val="24"/>
          <w:szCs w:val="24"/>
        </w:rPr>
        <w:t>, however it was a</w:t>
      </w:r>
      <w:r w:rsidR="00E41CDF">
        <w:rPr>
          <w:rFonts w:ascii="Arial" w:hAnsi="Arial" w:cs="Arial"/>
          <w:sz w:val="24"/>
          <w:szCs w:val="24"/>
        </w:rPr>
        <w:t xml:space="preserve">n opportunity for me to have paraphrased what the client had said. </w:t>
      </w:r>
      <w:r w:rsidR="00CB69AB">
        <w:rPr>
          <w:rFonts w:ascii="Arial" w:hAnsi="Arial" w:cs="Arial"/>
          <w:sz w:val="24"/>
          <w:szCs w:val="24"/>
        </w:rPr>
        <w:t xml:space="preserve"> </w:t>
      </w:r>
    </w:p>
    <w:p w14:paraId="4568BEBD" w14:textId="1B249B6B" w:rsidR="00190074" w:rsidRDefault="00190074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use of open and closed questions </w:t>
      </w:r>
      <w:proofErr w:type="gramStart"/>
      <w:r>
        <w:rPr>
          <w:rFonts w:ascii="Arial" w:hAnsi="Arial" w:cs="Arial"/>
          <w:sz w:val="24"/>
          <w:szCs w:val="24"/>
        </w:rPr>
        <w:t>are</w:t>
      </w:r>
      <w:proofErr w:type="gramEnd"/>
      <w:r>
        <w:rPr>
          <w:rFonts w:ascii="Arial" w:hAnsi="Arial" w:cs="Arial"/>
          <w:sz w:val="24"/>
          <w:szCs w:val="24"/>
        </w:rPr>
        <w:t xml:space="preserve"> fundamental in a counselling setting as this allows the counsellor to get more information from the client and allows the counsellor to </w:t>
      </w:r>
      <w:r w:rsidR="00F343AA">
        <w:rPr>
          <w:rFonts w:ascii="Arial" w:hAnsi="Arial" w:cs="Arial"/>
          <w:sz w:val="24"/>
          <w:szCs w:val="24"/>
        </w:rPr>
        <w:t xml:space="preserve">understand the situation better and to be in a better situation to support the client. </w:t>
      </w:r>
      <w:r w:rsidR="0077623A">
        <w:rPr>
          <w:rFonts w:ascii="Arial" w:hAnsi="Arial" w:cs="Arial"/>
          <w:sz w:val="24"/>
          <w:szCs w:val="24"/>
        </w:rPr>
        <w:t xml:space="preserve">Milne (2010, </w:t>
      </w:r>
      <w:proofErr w:type="spellStart"/>
      <w:r w:rsidR="0077623A">
        <w:rPr>
          <w:rFonts w:ascii="Arial" w:hAnsi="Arial" w:cs="Arial"/>
          <w:sz w:val="24"/>
          <w:szCs w:val="24"/>
        </w:rPr>
        <w:t>p.g</w:t>
      </w:r>
      <w:proofErr w:type="spellEnd"/>
      <w:r w:rsidR="0077623A">
        <w:rPr>
          <w:rFonts w:ascii="Arial" w:hAnsi="Arial" w:cs="Arial"/>
          <w:sz w:val="24"/>
          <w:szCs w:val="24"/>
        </w:rPr>
        <w:t xml:space="preserve"> </w:t>
      </w:r>
      <w:r w:rsidR="00A61D67">
        <w:rPr>
          <w:rFonts w:ascii="Arial" w:hAnsi="Arial" w:cs="Arial"/>
          <w:sz w:val="24"/>
          <w:szCs w:val="24"/>
        </w:rPr>
        <w:t xml:space="preserve">36) </w:t>
      </w:r>
      <w:r w:rsidR="00D3025B">
        <w:rPr>
          <w:rFonts w:ascii="Arial" w:hAnsi="Arial" w:cs="Arial"/>
          <w:sz w:val="24"/>
          <w:szCs w:val="24"/>
        </w:rPr>
        <w:t xml:space="preserve">discusses how useful </w:t>
      </w:r>
      <w:r w:rsidR="00EA2152">
        <w:rPr>
          <w:rFonts w:ascii="Arial" w:hAnsi="Arial" w:cs="Arial"/>
          <w:sz w:val="24"/>
          <w:szCs w:val="24"/>
        </w:rPr>
        <w:t>closed questions are and notes ‘</w:t>
      </w:r>
      <w:r w:rsidR="00D62C80">
        <w:rPr>
          <w:rFonts w:ascii="Arial" w:hAnsi="Arial" w:cs="Arial"/>
          <w:sz w:val="24"/>
          <w:szCs w:val="24"/>
        </w:rPr>
        <w:t xml:space="preserve">Closed questions </w:t>
      </w:r>
      <w:r w:rsidR="00840A44">
        <w:rPr>
          <w:rFonts w:ascii="Arial" w:hAnsi="Arial" w:cs="Arial"/>
          <w:sz w:val="24"/>
          <w:szCs w:val="24"/>
        </w:rPr>
        <w:t xml:space="preserve">are useful for information gathering when we need to know specific facts </w:t>
      </w:r>
      <w:r w:rsidR="00C501FA">
        <w:rPr>
          <w:rFonts w:ascii="Arial" w:hAnsi="Arial" w:cs="Arial"/>
          <w:sz w:val="24"/>
          <w:szCs w:val="24"/>
        </w:rPr>
        <w:t>or specific information’.</w:t>
      </w:r>
      <w:r w:rsidR="00FF21D7">
        <w:rPr>
          <w:rFonts w:ascii="Arial" w:hAnsi="Arial" w:cs="Arial"/>
          <w:sz w:val="24"/>
          <w:szCs w:val="24"/>
        </w:rPr>
        <w:t xml:space="preserve"> </w:t>
      </w:r>
      <w:r w:rsidR="00C501FA">
        <w:rPr>
          <w:rFonts w:ascii="Arial" w:hAnsi="Arial" w:cs="Arial"/>
          <w:sz w:val="24"/>
          <w:szCs w:val="24"/>
        </w:rPr>
        <w:t>Milne (</w:t>
      </w:r>
      <w:r w:rsidR="00776A88">
        <w:rPr>
          <w:rFonts w:ascii="Arial" w:hAnsi="Arial" w:cs="Arial"/>
          <w:sz w:val="24"/>
          <w:szCs w:val="24"/>
        </w:rPr>
        <w:t xml:space="preserve">2010, </w:t>
      </w:r>
      <w:proofErr w:type="spellStart"/>
      <w:r w:rsidR="00776A88">
        <w:rPr>
          <w:rFonts w:ascii="Arial" w:hAnsi="Arial" w:cs="Arial"/>
          <w:sz w:val="24"/>
          <w:szCs w:val="24"/>
        </w:rPr>
        <w:t>p.g</w:t>
      </w:r>
      <w:proofErr w:type="spellEnd"/>
      <w:r w:rsidR="00776A88">
        <w:rPr>
          <w:rFonts w:ascii="Arial" w:hAnsi="Arial" w:cs="Arial"/>
          <w:sz w:val="24"/>
          <w:szCs w:val="24"/>
        </w:rPr>
        <w:t xml:space="preserve"> 37) also goes onto discuss why </w:t>
      </w:r>
      <w:r w:rsidR="007A3D4D">
        <w:rPr>
          <w:rFonts w:ascii="Arial" w:hAnsi="Arial" w:cs="Arial"/>
          <w:sz w:val="24"/>
          <w:szCs w:val="24"/>
        </w:rPr>
        <w:t>open-ended</w:t>
      </w:r>
      <w:r w:rsidR="00776A88">
        <w:rPr>
          <w:rFonts w:ascii="Arial" w:hAnsi="Arial" w:cs="Arial"/>
          <w:sz w:val="24"/>
          <w:szCs w:val="24"/>
        </w:rPr>
        <w:t xml:space="preserve"> questions are im</w:t>
      </w:r>
      <w:r w:rsidR="00DA5C70">
        <w:rPr>
          <w:rFonts w:ascii="Arial" w:hAnsi="Arial" w:cs="Arial"/>
          <w:sz w:val="24"/>
          <w:szCs w:val="24"/>
        </w:rPr>
        <w:t>portant and notes that ‘</w:t>
      </w:r>
      <w:r w:rsidR="001C614E">
        <w:rPr>
          <w:rFonts w:ascii="Arial" w:hAnsi="Arial" w:cs="Arial"/>
          <w:sz w:val="24"/>
          <w:szCs w:val="24"/>
        </w:rPr>
        <w:t xml:space="preserve">Open questions </w:t>
      </w:r>
      <w:r w:rsidR="006E76CF">
        <w:rPr>
          <w:rFonts w:ascii="Arial" w:hAnsi="Arial" w:cs="Arial"/>
          <w:sz w:val="24"/>
          <w:szCs w:val="24"/>
        </w:rPr>
        <w:t xml:space="preserve">are valuable because </w:t>
      </w:r>
      <w:r w:rsidR="004A5445">
        <w:rPr>
          <w:rFonts w:ascii="Arial" w:hAnsi="Arial" w:cs="Arial"/>
          <w:sz w:val="24"/>
          <w:szCs w:val="24"/>
        </w:rPr>
        <w:t xml:space="preserve">they enable the expression of thoughts, feelings and personal </w:t>
      </w:r>
      <w:proofErr w:type="gramStart"/>
      <w:r w:rsidR="004A5445">
        <w:rPr>
          <w:rFonts w:ascii="Arial" w:hAnsi="Arial" w:cs="Arial"/>
          <w:sz w:val="24"/>
          <w:szCs w:val="24"/>
        </w:rPr>
        <w:t>meanings’</w:t>
      </w:r>
      <w:proofErr w:type="gramEnd"/>
      <w:r w:rsidR="004A5445">
        <w:rPr>
          <w:rFonts w:ascii="Arial" w:hAnsi="Arial" w:cs="Arial"/>
          <w:sz w:val="24"/>
          <w:szCs w:val="24"/>
        </w:rPr>
        <w:t>.</w:t>
      </w:r>
      <w:r w:rsidR="004C3A0C">
        <w:rPr>
          <w:rFonts w:ascii="Arial" w:hAnsi="Arial" w:cs="Arial"/>
          <w:sz w:val="24"/>
          <w:szCs w:val="24"/>
        </w:rPr>
        <w:t xml:space="preserve"> </w:t>
      </w:r>
      <w:r w:rsidR="00D56A61">
        <w:rPr>
          <w:rFonts w:ascii="Arial" w:hAnsi="Arial" w:cs="Arial"/>
          <w:sz w:val="24"/>
          <w:szCs w:val="24"/>
        </w:rPr>
        <w:t xml:space="preserve">On reflection of this skill, I believe that I did this skill well and asked a number of both open and closed questions. </w:t>
      </w:r>
      <w:r w:rsidR="0082057C">
        <w:rPr>
          <w:rFonts w:ascii="Arial" w:hAnsi="Arial" w:cs="Arial"/>
          <w:sz w:val="24"/>
          <w:szCs w:val="24"/>
        </w:rPr>
        <w:t>Within</w:t>
      </w:r>
      <w:r w:rsidR="004C3A0C">
        <w:rPr>
          <w:rFonts w:ascii="Arial" w:hAnsi="Arial" w:cs="Arial"/>
          <w:sz w:val="24"/>
          <w:szCs w:val="24"/>
        </w:rPr>
        <w:t xml:space="preserve"> the counselling skills assessment (27-11-2023, skills room 2) </w:t>
      </w:r>
      <w:r w:rsidR="00252930">
        <w:rPr>
          <w:rFonts w:ascii="Arial" w:hAnsi="Arial" w:cs="Arial"/>
          <w:sz w:val="24"/>
          <w:szCs w:val="24"/>
        </w:rPr>
        <w:t xml:space="preserve">at </w:t>
      </w:r>
      <w:r w:rsidR="007568E3">
        <w:rPr>
          <w:rFonts w:ascii="Arial" w:hAnsi="Arial" w:cs="Arial"/>
          <w:sz w:val="24"/>
          <w:szCs w:val="24"/>
        </w:rPr>
        <w:t xml:space="preserve">11 minutes and 14 seconds I asked the client what sort of distractions he has whilst working. This is an example of an </w:t>
      </w:r>
      <w:r w:rsidR="007A3D4D">
        <w:rPr>
          <w:rFonts w:ascii="Arial" w:hAnsi="Arial" w:cs="Arial"/>
          <w:sz w:val="24"/>
          <w:szCs w:val="24"/>
        </w:rPr>
        <w:t>open-ended</w:t>
      </w:r>
      <w:r w:rsidR="007568E3">
        <w:rPr>
          <w:rFonts w:ascii="Arial" w:hAnsi="Arial" w:cs="Arial"/>
          <w:sz w:val="24"/>
          <w:szCs w:val="24"/>
        </w:rPr>
        <w:t xml:space="preserve"> question I asked the client and </w:t>
      </w:r>
      <w:proofErr w:type="gramStart"/>
      <w:r w:rsidR="007568E3">
        <w:rPr>
          <w:rFonts w:ascii="Arial" w:hAnsi="Arial" w:cs="Arial"/>
          <w:sz w:val="24"/>
          <w:szCs w:val="24"/>
        </w:rPr>
        <w:t>as a result of</w:t>
      </w:r>
      <w:proofErr w:type="gramEnd"/>
      <w:r w:rsidR="007568E3">
        <w:rPr>
          <w:rFonts w:ascii="Arial" w:hAnsi="Arial" w:cs="Arial"/>
          <w:sz w:val="24"/>
          <w:szCs w:val="24"/>
        </w:rPr>
        <w:t xml:space="preserve"> me asking it </w:t>
      </w:r>
      <w:r w:rsidR="00B96EA7">
        <w:rPr>
          <w:rFonts w:ascii="Arial" w:hAnsi="Arial" w:cs="Arial"/>
          <w:sz w:val="24"/>
          <w:szCs w:val="24"/>
        </w:rPr>
        <w:t xml:space="preserve">the client was able to open up and answered my question in detail, which led onto me be able to explore </w:t>
      </w:r>
      <w:r w:rsidR="009520E9">
        <w:rPr>
          <w:rFonts w:ascii="Arial" w:hAnsi="Arial" w:cs="Arial"/>
          <w:sz w:val="24"/>
          <w:szCs w:val="24"/>
        </w:rPr>
        <w:t xml:space="preserve">the themes with him more. </w:t>
      </w:r>
      <w:r w:rsidR="00E153FA">
        <w:rPr>
          <w:rFonts w:ascii="Arial" w:hAnsi="Arial" w:cs="Arial"/>
          <w:sz w:val="24"/>
          <w:szCs w:val="24"/>
        </w:rPr>
        <w:t xml:space="preserve">An example of a closed question that I asked the client </w:t>
      </w:r>
      <w:r w:rsidR="003635A5">
        <w:rPr>
          <w:rFonts w:ascii="Arial" w:hAnsi="Arial" w:cs="Arial"/>
          <w:sz w:val="24"/>
          <w:szCs w:val="24"/>
        </w:rPr>
        <w:t xml:space="preserve">was at 44 seconds into the </w:t>
      </w:r>
      <w:r w:rsidR="00C045C8">
        <w:rPr>
          <w:rFonts w:ascii="Arial" w:hAnsi="Arial" w:cs="Arial"/>
          <w:sz w:val="24"/>
          <w:szCs w:val="24"/>
        </w:rPr>
        <w:t>assessment recording, I asked the client if he was okay to be recorded</w:t>
      </w:r>
      <w:r w:rsidR="000A2704">
        <w:rPr>
          <w:rFonts w:ascii="Arial" w:hAnsi="Arial" w:cs="Arial"/>
          <w:sz w:val="24"/>
          <w:szCs w:val="24"/>
        </w:rPr>
        <w:t xml:space="preserve"> for the purpose of the assessment, to which they confirmed that it was okay.</w:t>
      </w:r>
    </w:p>
    <w:p w14:paraId="18FF82F0" w14:textId="133B1E2D" w:rsidR="00344C4B" w:rsidRDefault="00D45934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last fundamental skill that was used within the session was the identification of the overall themes that were discussed within the session. </w:t>
      </w:r>
      <w:r w:rsidR="000B2C09">
        <w:rPr>
          <w:rFonts w:ascii="Arial" w:hAnsi="Arial" w:cs="Arial"/>
          <w:sz w:val="24"/>
          <w:szCs w:val="24"/>
        </w:rPr>
        <w:t>When I completed this in a recent session (27-11-2023, skills group 2</w:t>
      </w:r>
      <w:r w:rsidR="00872774">
        <w:rPr>
          <w:rFonts w:ascii="Arial" w:hAnsi="Arial" w:cs="Arial"/>
          <w:sz w:val="24"/>
          <w:szCs w:val="24"/>
        </w:rPr>
        <w:t xml:space="preserve">. I noticed that I was coming to the end of the session and the client was </w:t>
      </w:r>
      <w:r w:rsidR="00302360">
        <w:rPr>
          <w:rFonts w:ascii="Arial" w:hAnsi="Arial" w:cs="Arial"/>
          <w:sz w:val="24"/>
          <w:szCs w:val="24"/>
        </w:rPr>
        <w:t xml:space="preserve">finishing off what they were talking about. </w:t>
      </w:r>
      <w:r w:rsidR="00235C28">
        <w:rPr>
          <w:rFonts w:ascii="Arial" w:hAnsi="Arial" w:cs="Arial"/>
          <w:sz w:val="24"/>
          <w:szCs w:val="24"/>
        </w:rPr>
        <w:t>Once they had finished</w:t>
      </w:r>
      <w:r w:rsidR="000126FE">
        <w:rPr>
          <w:rFonts w:ascii="Arial" w:hAnsi="Arial" w:cs="Arial"/>
          <w:sz w:val="24"/>
          <w:szCs w:val="24"/>
        </w:rPr>
        <w:t xml:space="preserve"> (25 minutes and 10 seconds) </w:t>
      </w:r>
      <w:r w:rsidR="00EC43CD">
        <w:rPr>
          <w:rFonts w:ascii="Arial" w:hAnsi="Arial" w:cs="Arial"/>
          <w:sz w:val="24"/>
          <w:szCs w:val="24"/>
        </w:rPr>
        <w:t xml:space="preserve">I </w:t>
      </w:r>
      <w:r w:rsidR="009A295D">
        <w:rPr>
          <w:rFonts w:ascii="Arial" w:hAnsi="Arial" w:cs="Arial"/>
          <w:sz w:val="24"/>
          <w:szCs w:val="24"/>
        </w:rPr>
        <w:t>thanked them for sharing</w:t>
      </w:r>
      <w:r w:rsidR="00415330">
        <w:rPr>
          <w:rFonts w:ascii="Arial" w:hAnsi="Arial" w:cs="Arial"/>
          <w:sz w:val="24"/>
          <w:szCs w:val="24"/>
        </w:rPr>
        <w:t xml:space="preserve"> their experience</w:t>
      </w:r>
      <w:r w:rsidR="009A295D">
        <w:rPr>
          <w:rFonts w:ascii="Arial" w:hAnsi="Arial" w:cs="Arial"/>
          <w:sz w:val="24"/>
          <w:szCs w:val="24"/>
        </w:rPr>
        <w:t xml:space="preserve"> and explained that we were coming to the end of the session. </w:t>
      </w:r>
      <w:r w:rsidR="00882A2F">
        <w:rPr>
          <w:rFonts w:ascii="Arial" w:hAnsi="Arial" w:cs="Arial"/>
          <w:sz w:val="24"/>
          <w:szCs w:val="24"/>
        </w:rPr>
        <w:t xml:space="preserve">I acknowledged that it must have been hard for them to share what they did and thanked them. </w:t>
      </w:r>
      <w:r w:rsidR="009A295D">
        <w:rPr>
          <w:rFonts w:ascii="Arial" w:hAnsi="Arial" w:cs="Arial"/>
          <w:sz w:val="24"/>
          <w:szCs w:val="24"/>
        </w:rPr>
        <w:t xml:space="preserve">I feel that I closed </w:t>
      </w:r>
      <w:r w:rsidR="000126FE">
        <w:rPr>
          <w:rFonts w:ascii="Arial" w:hAnsi="Arial" w:cs="Arial"/>
          <w:sz w:val="24"/>
          <w:szCs w:val="24"/>
        </w:rPr>
        <w:t>the session safely</w:t>
      </w:r>
      <w:r w:rsidR="002E232D">
        <w:rPr>
          <w:rFonts w:ascii="Arial" w:hAnsi="Arial" w:cs="Arial"/>
          <w:sz w:val="24"/>
          <w:szCs w:val="24"/>
        </w:rPr>
        <w:t xml:space="preserve"> by clearly setting out those boundaries through the closure/summary process. </w:t>
      </w:r>
      <w:r w:rsidR="007F4839">
        <w:rPr>
          <w:rFonts w:ascii="Arial" w:hAnsi="Arial" w:cs="Arial"/>
          <w:sz w:val="24"/>
          <w:szCs w:val="24"/>
        </w:rPr>
        <w:t>Although I summari</w:t>
      </w:r>
      <w:r w:rsidR="0079662C">
        <w:rPr>
          <w:rFonts w:ascii="Arial" w:hAnsi="Arial" w:cs="Arial"/>
          <w:sz w:val="24"/>
          <w:szCs w:val="24"/>
        </w:rPr>
        <w:t xml:space="preserve">sed some of the main themes of the session, I </w:t>
      </w:r>
      <w:r w:rsidR="005449E8">
        <w:rPr>
          <w:rFonts w:ascii="Arial" w:hAnsi="Arial" w:cs="Arial"/>
          <w:sz w:val="24"/>
          <w:szCs w:val="24"/>
        </w:rPr>
        <w:t xml:space="preserve">feel that I did not go into detail with what was covered and discussed. </w:t>
      </w:r>
      <w:r w:rsidR="002604EC">
        <w:rPr>
          <w:rFonts w:ascii="Arial" w:hAnsi="Arial" w:cs="Arial"/>
          <w:sz w:val="24"/>
          <w:szCs w:val="24"/>
        </w:rPr>
        <w:t xml:space="preserve">One example is at 25 minutes and </w:t>
      </w:r>
      <w:r w:rsidR="005B7B52">
        <w:rPr>
          <w:rFonts w:ascii="Arial" w:hAnsi="Arial" w:cs="Arial"/>
          <w:sz w:val="24"/>
          <w:szCs w:val="24"/>
        </w:rPr>
        <w:t xml:space="preserve">50 seconds where I </w:t>
      </w:r>
      <w:proofErr w:type="gramStart"/>
      <w:r w:rsidR="005B7B52">
        <w:rPr>
          <w:rFonts w:ascii="Arial" w:hAnsi="Arial" w:cs="Arial"/>
          <w:sz w:val="24"/>
          <w:szCs w:val="24"/>
        </w:rPr>
        <w:t>referred back</w:t>
      </w:r>
      <w:proofErr w:type="gramEnd"/>
      <w:r w:rsidR="005B7B52">
        <w:rPr>
          <w:rFonts w:ascii="Arial" w:hAnsi="Arial" w:cs="Arial"/>
          <w:sz w:val="24"/>
          <w:szCs w:val="24"/>
        </w:rPr>
        <w:t xml:space="preserve"> to a specific analogy the client used whilst talking about a certain theme. </w:t>
      </w:r>
      <w:r w:rsidR="00D4783D">
        <w:rPr>
          <w:rFonts w:ascii="Arial" w:hAnsi="Arial" w:cs="Arial"/>
          <w:sz w:val="24"/>
          <w:szCs w:val="24"/>
        </w:rPr>
        <w:t>Whilst I was talking at this time, although I had identified the theme that was discussed, like previously mentioned I did not go into much detail of what exactly was discussed or what will be discussed in later sessions. Looking into the future</w:t>
      </w:r>
      <w:r w:rsidR="00006C4C">
        <w:rPr>
          <w:rFonts w:ascii="Arial" w:hAnsi="Arial" w:cs="Arial"/>
          <w:sz w:val="24"/>
          <w:szCs w:val="24"/>
        </w:rPr>
        <w:t xml:space="preserve"> for </w:t>
      </w:r>
      <w:r w:rsidR="004B14F1">
        <w:rPr>
          <w:rFonts w:ascii="Arial" w:hAnsi="Arial" w:cs="Arial"/>
          <w:sz w:val="24"/>
          <w:szCs w:val="24"/>
        </w:rPr>
        <w:t>other sessions I have, I will look to expand on summarising and identifying the overall themes that come up within the sessions</w:t>
      </w:r>
      <w:r w:rsidR="00C7012A">
        <w:rPr>
          <w:rFonts w:ascii="Arial" w:hAnsi="Arial" w:cs="Arial"/>
          <w:sz w:val="24"/>
          <w:szCs w:val="24"/>
        </w:rPr>
        <w:t xml:space="preserve"> and will look at identifying deeper what was discussed </w:t>
      </w:r>
      <w:proofErr w:type="gramStart"/>
      <w:r w:rsidR="00C7012A">
        <w:rPr>
          <w:rFonts w:ascii="Arial" w:hAnsi="Arial" w:cs="Arial"/>
          <w:sz w:val="24"/>
          <w:szCs w:val="24"/>
        </w:rPr>
        <w:t>and also</w:t>
      </w:r>
      <w:proofErr w:type="gramEnd"/>
      <w:r w:rsidR="00C7012A">
        <w:rPr>
          <w:rFonts w:ascii="Arial" w:hAnsi="Arial" w:cs="Arial"/>
          <w:sz w:val="24"/>
          <w:szCs w:val="24"/>
        </w:rPr>
        <w:t xml:space="preserve"> looking at making the client aware of how we are going to be taking this forward into future sessions and looking at how this will look. </w:t>
      </w:r>
      <w:r w:rsidR="00E35129">
        <w:rPr>
          <w:rFonts w:ascii="Arial" w:hAnsi="Arial" w:cs="Arial"/>
          <w:sz w:val="24"/>
          <w:szCs w:val="24"/>
        </w:rPr>
        <w:t xml:space="preserve">One </w:t>
      </w:r>
      <w:r w:rsidR="005011A7">
        <w:rPr>
          <w:rFonts w:ascii="Arial" w:hAnsi="Arial" w:cs="Arial"/>
          <w:sz w:val="24"/>
          <w:szCs w:val="24"/>
        </w:rPr>
        <w:t>thing I thought I did well however was when I had finished summarising and identifying the main themes, I asked the client how they were feeling and checked in with them. I feel that this</w:t>
      </w:r>
      <w:r w:rsidR="006E2950">
        <w:rPr>
          <w:rFonts w:ascii="Arial" w:hAnsi="Arial" w:cs="Arial"/>
          <w:sz w:val="24"/>
          <w:szCs w:val="24"/>
        </w:rPr>
        <w:t xml:space="preserve"> was a good part of the process as I did not just end the session and stop, I checked in with them and added that human element to it. </w:t>
      </w:r>
    </w:p>
    <w:p w14:paraId="35A12821" w14:textId="77777777" w:rsidR="00344C4B" w:rsidRDefault="00344C4B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62F24948" w14:textId="77777777" w:rsidR="00344C4B" w:rsidRDefault="00344C4B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1A442519" w14:textId="77777777" w:rsidR="00601342" w:rsidRDefault="00601342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6AA03935" w14:textId="77777777" w:rsidR="00601342" w:rsidRDefault="00601342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116B2157" w14:textId="77777777" w:rsidR="00601342" w:rsidRDefault="00601342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2BA36A44" w14:textId="77777777" w:rsidR="00601342" w:rsidRDefault="00601342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57FD76AC" w14:textId="77777777" w:rsidR="00601342" w:rsidRDefault="00601342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77765FFD" w14:textId="77777777" w:rsidR="00601342" w:rsidRDefault="00601342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7CFCE6FC" w14:textId="134D695E" w:rsidR="00344C4B" w:rsidRDefault="00344C4B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conclude, this assignment has critically reflected on the fundamental skills of counselling used in a counselling session. This assignment has critically reflected on how these skills were used well, it also explored </w:t>
      </w:r>
      <w:r w:rsidR="007D1369">
        <w:rPr>
          <w:rFonts w:ascii="Arial" w:hAnsi="Arial" w:cs="Arial"/>
          <w:sz w:val="24"/>
          <w:szCs w:val="24"/>
        </w:rPr>
        <w:t xml:space="preserve">what can be improved for next time when using these skills. </w:t>
      </w:r>
      <w:r w:rsidR="0059614A">
        <w:rPr>
          <w:rFonts w:ascii="Arial" w:hAnsi="Arial" w:cs="Arial"/>
          <w:sz w:val="24"/>
          <w:szCs w:val="24"/>
        </w:rPr>
        <w:t xml:space="preserve">It has also </w:t>
      </w:r>
      <w:proofErr w:type="gramStart"/>
      <w:r w:rsidR="0059614A">
        <w:rPr>
          <w:rFonts w:ascii="Arial" w:hAnsi="Arial" w:cs="Arial"/>
          <w:sz w:val="24"/>
          <w:szCs w:val="24"/>
        </w:rPr>
        <w:t>looked into</w:t>
      </w:r>
      <w:proofErr w:type="gramEnd"/>
      <w:r w:rsidR="0059614A">
        <w:rPr>
          <w:rFonts w:ascii="Arial" w:hAnsi="Arial" w:cs="Arial"/>
          <w:sz w:val="24"/>
          <w:szCs w:val="24"/>
        </w:rPr>
        <w:t xml:space="preserve"> what they skills are and the importance of these skills and explored if there are any limitations to using them. </w:t>
      </w:r>
      <w:r w:rsidR="002A1E1E">
        <w:rPr>
          <w:rFonts w:ascii="Arial" w:hAnsi="Arial" w:cs="Arial"/>
          <w:sz w:val="24"/>
          <w:szCs w:val="24"/>
        </w:rPr>
        <w:t>This assignment has also examined why these skills are important for a counsellor to use within a counselling setting</w:t>
      </w:r>
      <w:r w:rsidR="0059614A">
        <w:rPr>
          <w:rFonts w:ascii="Arial" w:hAnsi="Arial" w:cs="Arial"/>
          <w:sz w:val="24"/>
          <w:szCs w:val="24"/>
        </w:rPr>
        <w:t>.</w:t>
      </w:r>
      <w:r w:rsidR="002A1E1E">
        <w:rPr>
          <w:rFonts w:ascii="Arial" w:hAnsi="Arial" w:cs="Arial"/>
          <w:sz w:val="24"/>
          <w:szCs w:val="24"/>
        </w:rPr>
        <w:t xml:space="preserve"> It is important for a counsellor to build a rapport with </w:t>
      </w:r>
      <w:r w:rsidR="0033217D">
        <w:rPr>
          <w:rFonts w:ascii="Arial" w:hAnsi="Arial" w:cs="Arial"/>
          <w:sz w:val="24"/>
          <w:szCs w:val="24"/>
        </w:rPr>
        <w:t>the client and to use the skills listed above</w:t>
      </w:r>
      <w:r w:rsidR="00F50548">
        <w:rPr>
          <w:rFonts w:ascii="Arial" w:hAnsi="Arial" w:cs="Arial"/>
          <w:sz w:val="24"/>
          <w:szCs w:val="24"/>
        </w:rPr>
        <w:t xml:space="preserve"> as this will not only build that relationship with the client, however it will also </w:t>
      </w:r>
      <w:r w:rsidR="002C642F">
        <w:rPr>
          <w:rFonts w:ascii="Arial" w:hAnsi="Arial" w:cs="Arial"/>
          <w:sz w:val="24"/>
          <w:szCs w:val="24"/>
        </w:rPr>
        <w:t xml:space="preserve">allow the client to </w:t>
      </w:r>
      <w:proofErr w:type="gramStart"/>
      <w:r w:rsidR="002C642F">
        <w:rPr>
          <w:rFonts w:ascii="Arial" w:hAnsi="Arial" w:cs="Arial"/>
          <w:sz w:val="24"/>
          <w:szCs w:val="24"/>
        </w:rPr>
        <w:t>open up</w:t>
      </w:r>
      <w:proofErr w:type="gramEnd"/>
      <w:r w:rsidR="002C642F">
        <w:rPr>
          <w:rFonts w:ascii="Arial" w:hAnsi="Arial" w:cs="Arial"/>
          <w:sz w:val="24"/>
          <w:szCs w:val="24"/>
        </w:rPr>
        <w:t xml:space="preserve"> </w:t>
      </w:r>
      <w:r w:rsidR="0007653C">
        <w:rPr>
          <w:rFonts w:ascii="Arial" w:hAnsi="Arial" w:cs="Arial"/>
          <w:sz w:val="24"/>
          <w:szCs w:val="24"/>
        </w:rPr>
        <w:t xml:space="preserve">with the counsellor and discuss what is going on within their lives. </w:t>
      </w:r>
      <w:r w:rsidR="00A83CC9">
        <w:rPr>
          <w:rFonts w:ascii="Arial" w:hAnsi="Arial" w:cs="Arial"/>
          <w:sz w:val="24"/>
          <w:szCs w:val="24"/>
        </w:rPr>
        <w:t xml:space="preserve">There are </w:t>
      </w:r>
      <w:proofErr w:type="gramStart"/>
      <w:r w:rsidR="00A83CC9">
        <w:rPr>
          <w:rFonts w:ascii="Arial" w:hAnsi="Arial" w:cs="Arial"/>
          <w:sz w:val="24"/>
          <w:szCs w:val="24"/>
        </w:rPr>
        <w:t>a number of</w:t>
      </w:r>
      <w:proofErr w:type="gramEnd"/>
      <w:r w:rsidR="00A83CC9">
        <w:rPr>
          <w:rFonts w:ascii="Arial" w:hAnsi="Arial" w:cs="Arial"/>
          <w:sz w:val="24"/>
          <w:szCs w:val="24"/>
        </w:rPr>
        <w:t xml:space="preserve"> ways that counsellors can keep learning and developing their skill</w:t>
      </w:r>
      <w:r w:rsidR="001955F2">
        <w:rPr>
          <w:rFonts w:ascii="Arial" w:hAnsi="Arial" w:cs="Arial"/>
          <w:sz w:val="24"/>
          <w:szCs w:val="24"/>
        </w:rPr>
        <w:t xml:space="preserve">s. </w:t>
      </w:r>
      <w:r w:rsidR="006A5F0E">
        <w:rPr>
          <w:rFonts w:ascii="Arial" w:hAnsi="Arial" w:cs="Arial"/>
          <w:sz w:val="24"/>
          <w:szCs w:val="24"/>
        </w:rPr>
        <w:t xml:space="preserve">There are </w:t>
      </w:r>
      <w:proofErr w:type="gramStart"/>
      <w:r w:rsidR="006A5F0E">
        <w:rPr>
          <w:rFonts w:ascii="Arial" w:hAnsi="Arial" w:cs="Arial"/>
          <w:sz w:val="24"/>
          <w:szCs w:val="24"/>
        </w:rPr>
        <w:t>a number of</w:t>
      </w:r>
      <w:proofErr w:type="gramEnd"/>
      <w:r w:rsidR="006A5F0E">
        <w:rPr>
          <w:rFonts w:ascii="Arial" w:hAnsi="Arial" w:cs="Arial"/>
          <w:sz w:val="24"/>
          <w:szCs w:val="24"/>
        </w:rPr>
        <w:t xml:space="preserve"> ways that counsellors can improve their practice, such as regular </w:t>
      </w:r>
      <w:r w:rsidR="00323B97">
        <w:rPr>
          <w:rFonts w:ascii="Arial" w:hAnsi="Arial" w:cs="Arial"/>
          <w:sz w:val="24"/>
          <w:szCs w:val="24"/>
        </w:rPr>
        <w:t xml:space="preserve">supervisions to discuss their practice and look at what is going well, what is not going well and looking at ways to improve for the future. Another </w:t>
      </w:r>
      <w:r w:rsidR="00C1619C">
        <w:rPr>
          <w:rFonts w:ascii="Arial" w:hAnsi="Arial" w:cs="Arial"/>
          <w:sz w:val="24"/>
          <w:szCs w:val="24"/>
        </w:rPr>
        <w:t xml:space="preserve">way for counsellors to improve their practice is for them to be engaging in relevant CPD. </w:t>
      </w:r>
    </w:p>
    <w:p w14:paraId="52D3B00D" w14:textId="77777777" w:rsidR="00EA1185" w:rsidRDefault="00EA1185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4286C6BE" w14:textId="77777777" w:rsidR="00EA1185" w:rsidRDefault="00EA1185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115C2FF6" w14:textId="77777777" w:rsidR="00EA1185" w:rsidRDefault="00EA1185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36D52415" w14:textId="77777777" w:rsidR="00EA1185" w:rsidRDefault="00EA1185" w:rsidP="00A17F83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5E730863" w14:textId="77777777" w:rsidR="007C1167" w:rsidRDefault="007C1167" w:rsidP="00A17F83">
      <w:pPr>
        <w:spacing w:line="48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1E2B82B" w14:textId="77777777" w:rsidR="007C1167" w:rsidRDefault="007C1167" w:rsidP="00A17F83">
      <w:pPr>
        <w:spacing w:line="48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F5762FF" w14:textId="77777777" w:rsidR="007C1167" w:rsidRDefault="007C1167" w:rsidP="00A17F83">
      <w:pPr>
        <w:spacing w:line="48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8BAD8C7" w14:textId="77777777" w:rsidR="007C1167" w:rsidRDefault="007C1167" w:rsidP="00A17F83">
      <w:pPr>
        <w:spacing w:line="48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3B8BFA6" w14:textId="7673B2C4" w:rsidR="00EA1185" w:rsidRDefault="00EA1185" w:rsidP="00A17F83">
      <w:pPr>
        <w:spacing w:line="48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References </w:t>
      </w:r>
    </w:p>
    <w:p w14:paraId="442A65FB" w14:textId="77777777" w:rsidR="00753E1B" w:rsidRDefault="00753E1B" w:rsidP="00227893">
      <w:pPr>
        <w:pStyle w:val="NormalWeb"/>
        <w:spacing w:before="0" w:beforeAutospacing="0" w:after="240" w:afterAutospacing="0" w:line="480" w:lineRule="auto"/>
        <w:rPr>
          <w:rFonts w:ascii="Arial" w:hAnsi="Arial" w:cs="Arial"/>
        </w:rPr>
      </w:pPr>
      <w:r w:rsidRPr="00753E1B">
        <w:rPr>
          <w:rFonts w:ascii="Arial" w:hAnsi="Arial" w:cs="Arial"/>
        </w:rPr>
        <w:t xml:space="preserve">BACP (2020). </w:t>
      </w:r>
      <w:r w:rsidRPr="00753E1B">
        <w:rPr>
          <w:rFonts w:ascii="Arial" w:hAnsi="Arial" w:cs="Arial"/>
          <w:i/>
          <w:iCs/>
        </w:rPr>
        <w:t>Making the contract within the counselling professions</w:t>
      </w:r>
      <w:r w:rsidRPr="00753E1B">
        <w:rPr>
          <w:rFonts w:ascii="Arial" w:hAnsi="Arial" w:cs="Arial"/>
        </w:rPr>
        <w:t xml:space="preserve">. [online] </w:t>
      </w:r>
      <w:r w:rsidRPr="00753E1B">
        <w:rPr>
          <w:rFonts w:ascii="Arial" w:hAnsi="Arial" w:cs="Arial"/>
          <w:i/>
          <w:iCs/>
        </w:rPr>
        <w:t>BACP</w:t>
      </w:r>
      <w:r w:rsidRPr="00753E1B">
        <w:rPr>
          <w:rFonts w:ascii="Arial" w:hAnsi="Arial" w:cs="Arial"/>
        </w:rPr>
        <w:t>. BACP. Available at: https://www.bacp.co.uk/media/9547/bacp-making-the-contract-caq-gpia039-sep20.pdf [Accessed 5 Dec. 2023].</w:t>
      </w:r>
    </w:p>
    <w:p w14:paraId="27B16209" w14:textId="6C199005" w:rsidR="007E70B5" w:rsidRPr="00B115C6" w:rsidRDefault="00B115C6" w:rsidP="00227893">
      <w:pPr>
        <w:pStyle w:val="NormalWeb"/>
        <w:spacing w:before="0" w:beforeAutospacing="0" w:after="240" w:afterAutospacing="0"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Evans, G (2013) </w:t>
      </w:r>
      <w:r>
        <w:rPr>
          <w:rFonts w:ascii="Arial" w:hAnsi="Arial" w:cs="Arial"/>
          <w:i/>
          <w:iCs/>
        </w:rPr>
        <w:t xml:space="preserve">Counselling skills for dummies. </w:t>
      </w:r>
      <w:r>
        <w:rPr>
          <w:rFonts w:ascii="Arial" w:hAnsi="Arial" w:cs="Arial"/>
        </w:rPr>
        <w:t>2</w:t>
      </w:r>
      <w:r w:rsidRPr="00B115C6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Edition. Hoboken, NJ: John Wiley &amp; Sons. </w:t>
      </w:r>
    </w:p>
    <w:p w14:paraId="180E187B" w14:textId="77777777" w:rsidR="00227893" w:rsidRDefault="00AC6675" w:rsidP="00227893">
      <w:pPr>
        <w:pStyle w:val="NormalWeb"/>
        <w:shd w:val="clear" w:color="auto" w:fill="FFFFFF"/>
        <w:spacing w:before="0" w:beforeAutospacing="0" w:after="384" w:afterAutospacing="0" w:line="480" w:lineRule="auto"/>
        <w:textAlignment w:val="baseline"/>
        <w:rPr>
          <w:rFonts w:ascii="Arial" w:hAnsi="Arial" w:cs="Arial"/>
          <w:color w:val="333333"/>
        </w:rPr>
      </w:pPr>
      <w:r w:rsidRPr="00AC6675">
        <w:rPr>
          <w:rFonts w:ascii="Arial" w:hAnsi="Arial" w:cs="Arial"/>
          <w:color w:val="333333"/>
        </w:rPr>
        <w:t>Feltham C and Dryden W (1993) </w:t>
      </w:r>
      <w:r w:rsidRPr="00AC6675">
        <w:rPr>
          <w:rStyle w:val="Emphasis"/>
          <w:rFonts w:ascii="Arial" w:hAnsi="Arial" w:cs="Arial"/>
          <w:color w:val="333333"/>
        </w:rPr>
        <w:t>Dictionary of Counselling</w:t>
      </w:r>
      <w:r w:rsidRPr="00AC6675">
        <w:rPr>
          <w:rFonts w:ascii="Arial" w:hAnsi="Arial" w:cs="Arial"/>
          <w:color w:val="333333"/>
        </w:rPr>
        <w:t>, Whurr Publishers</w:t>
      </w:r>
    </w:p>
    <w:p w14:paraId="28154CB6" w14:textId="077469DE" w:rsidR="00EA1185" w:rsidRPr="00227893" w:rsidRDefault="00EA1185" w:rsidP="00227893">
      <w:pPr>
        <w:pStyle w:val="NormalWeb"/>
        <w:shd w:val="clear" w:color="auto" w:fill="FFFFFF"/>
        <w:spacing w:before="0" w:beforeAutospacing="0" w:after="384" w:afterAutospacing="0" w:line="480" w:lineRule="auto"/>
        <w:textAlignment w:val="baseline"/>
        <w:rPr>
          <w:rFonts w:ascii="Arial" w:hAnsi="Arial" w:cs="Arial"/>
          <w:color w:val="333333"/>
        </w:rPr>
      </w:pPr>
      <w:r w:rsidRPr="00EA1185">
        <w:rPr>
          <w:rFonts w:ascii="Arial" w:hAnsi="Arial" w:cs="Arial"/>
          <w:color w:val="333333"/>
          <w:shd w:val="clear" w:color="auto" w:fill="FFFFFF"/>
        </w:rPr>
        <w:t>Rogers, C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EA1185">
        <w:rPr>
          <w:rFonts w:ascii="Arial" w:hAnsi="Arial" w:cs="Arial"/>
          <w:color w:val="333333"/>
          <w:shd w:val="clear" w:color="auto" w:fill="FFFFFF"/>
        </w:rPr>
        <w:t>(1942), </w:t>
      </w:r>
      <w:r w:rsidRPr="00EA1185">
        <w:rPr>
          <w:rStyle w:val="Emphasis"/>
          <w:rFonts w:ascii="Arial" w:hAnsi="Arial" w:cs="Arial"/>
          <w:color w:val="333333"/>
          <w:shd w:val="clear" w:color="auto" w:fill="FFFFFF"/>
        </w:rPr>
        <w:t>Counselling and Psychotherapy</w:t>
      </w:r>
      <w:r w:rsidRPr="00EA1185">
        <w:rPr>
          <w:rFonts w:ascii="Arial" w:hAnsi="Arial" w:cs="Arial"/>
          <w:color w:val="333333"/>
          <w:shd w:val="clear" w:color="auto" w:fill="FFFFFF"/>
        </w:rPr>
        <w:t xml:space="preserve">, Houghton </w:t>
      </w:r>
      <w:proofErr w:type="spellStart"/>
      <w:r w:rsidRPr="00EA1185">
        <w:rPr>
          <w:rFonts w:ascii="Arial" w:hAnsi="Arial" w:cs="Arial"/>
          <w:color w:val="333333"/>
          <w:shd w:val="clear" w:color="auto" w:fill="FFFFFF"/>
        </w:rPr>
        <w:t>Miffin</w:t>
      </w:r>
      <w:proofErr w:type="spellEnd"/>
      <w:r w:rsidRPr="00EA1185">
        <w:rPr>
          <w:rFonts w:ascii="Arial" w:hAnsi="Arial" w:cs="Arial"/>
          <w:color w:val="333333"/>
          <w:shd w:val="clear" w:color="auto" w:fill="FFFFFF"/>
        </w:rPr>
        <w:t xml:space="preserve"> Co</w:t>
      </w:r>
    </w:p>
    <w:p w14:paraId="1B477315" w14:textId="6950953E" w:rsidR="003F6978" w:rsidRDefault="003F6978" w:rsidP="00227893">
      <w:pPr>
        <w:spacing w:line="48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Milne, A. (2010</w:t>
      </w:r>
      <w:r w:rsidR="00B369A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) </w:t>
      </w:r>
      <w:r w:rsidR="00B369A1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Understanding counselling. </w:t>
      </w:r>
      <w:r w:rsidR="00B369A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London: Hodder Education </w:t>
      </w:r>
    </w:p>
    <w:p w14:paraId="53158AC3" w14:textId="3E73257A" w:rsidR="00382CB5" w:rsidRDefault="00382CB5" w:rsidP="0022789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No Author Given (</w:t>
      </w:r>
      <w:r w:rsidR="004872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2023) </w:t>
      </w:r>
      <w:r w:rsidR="004872E0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Immediacy in Counselling. </w:t>
      </w:r>
      <w:r w:rsidR="004872E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The </w:t>
      </w:r>
      <w:r w:rsidR="005565F8">
        <w:rPr>
          <w:rFonts w:ascii="Arial" w:hAnsi="Arial" w:cs="Arial"/>
          <w:color w:val="333333"/>
          <w:sz w:val="24"/>
          <w:szCs w:val="24"/>
          <w:shd w:val="clear" w:color="auto" w:fill="FFFFFF"/>
        </w:rPr>
        <w:t>Co</w:t>
      </w:r>
      <w:r w:rsidR="009726C8">
        <w:rPr>
          <w:rFonts w:ascii="Arial" w:hAnsi="Arial" w:cs="Arial"/>
          <w:color w:val="333333"/>
          <w:sz w:val="24"/>
          <w:szCs w:val="24"/>
          <w:shd w:val="clear" w:color="auto" w:fill="FFFFFF"/>
        </w:rPr>
        <w:t>unselling Tuto</w:t>
      </w:r>
      <w:r w:rsidR="00912302">
        <w:rPr>
          <w:rFonts w:ascii="Arial" w:hAnsi="Arial" w:cs="Arial"/>
          <w:color w:val="333333"/>
          <w:sz w:val="24"/>
          <w:szCs w:val="24"/>
          <w:shd w:val="clear" w:color="auto" w:fill="FFFFFF"/>
        </w:rPr>
        <w:t>r. Access:</w:t>
      </w:r>
      <w:r w:rsidR="0022789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227893" w:rsidRPr="00227893">
        <w:rPr>
          <w:rFonts w:ascii="Arial" w:hAnsi="Arial" w:cs="Arial"/>
          <w:sz w:val="24"/>
          <w:szCs w:val="24"/>
        </w:rPr>
        <w:t>https;//counsellingtutor.com/basic-counselling-skills/silence/</w:t>
      </w:r>
    </w:p>
    <w:p w14:paraId="7EBEBAAF" w14:textId="77777777" w:rsidR="00A87AFC" w:rsidRPr="00227893" w:rsidRDefault="00A87AFC" w:rsidP="00A87AFC">
      <w:pPr>
        <w:spacing w:line="240" w:lineRule="auto"/>
        <w:jc w:val="both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No Author Given (2023) </w:t>
      </w:r>
      <w:r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Immediacy in Counselling.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The Counselling Tutor. Access: </w:t>
      </w:r>
      <w:r w:rsidRPr="00227893">
        <w:rPr>
          <w:rFonts w:ascii="Arial" w:hAnsi="Arial" w:cs="Arial"/>
          <w:sz w:val="24"/>
          <w:szCs w:val="24"/>
        </w:rPr>
        <w:t>https;//counsellingtutor.com/basic-counselling-skills/silence/</w:t>
      </w:r>
    </w:p>
    <w:p w14:paraId="516DDCDC" w14:textId="77777777" w:rsidR="00A87AFC" w:rsidRPr="00227893" w:rsidRDefault="00A87AFC" w:rsidP="00227893">
      <w:pPr>
        <w:spacing w:line="240" w:lineRule="auto"/>
        <w:jc w:val="both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33A03468" w14:textId="0D2C37BD" w:rsidR="00727C3B" w:rsidRPr="00EA1185" w:rsidRDefault="00727C3B" w:rsidP="00A17F83">
      <w:pPr>
        <w:spacing w:line="480" w:lineRule="auto"/>
        <w:jc w:val="both"/>
        <w:rPr>
          <w:rFonts w:ascii="Arial" w:hAnsi="Arial" w:cs="Arial"/>
          <w:b/>
          <w:bCs/>
        </w:rPr>
      </w:pPr>
    </w:p>
    <w:sectPr w:rsidR="00727C3B" w:rsidRPr="00EA1185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49035" w14:textId="77777777" w:rsidR="00A179C9" w:rsidRDefault="00A179C9" w:rsidP="00A179C9">
      <w:pPr>
        <w:spacing w:after="0" w:line="240" w:lineRule="auto"/>
      </w:pPr>
      <w:r>
        <w:separator/>
      </w:r>
    </w:p>
  </w:endnote>
  <w:endnote w:type="continuationSeparator" w:id="0">
    <w:p w14:paraId="2CA297F9" w14:textId="77777777" w:rsidR="00A179C9" w:rsidRDefault="00A179C9" w:rsidP="00A17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346411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72E3569" w14:textId="4FF59DE1" w:rsidR="007C1167" w:rsidRDefault="007C1167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8D77DAD" w14:textId="029F6AC0" w:rsidR="002A1E1E" w:rsidRDefault="002A1E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366A4" w14:textId="77777777" w:rsidR="00A179C9" w:rsidRDefault="00A179C9" w:rsidP="00A179C9">
      <w:pPr>
        <w:spacing w:after="0" w:line="240" w:lineRule="auto"/>
      </w:pPr>
      <w:r>
        <w:separator/>
      </w:r>
    </w:p>
  </w:footnote>
  <w:footnote w:type="continuationSeparator" w:id="0">
    <w:p w14:paraId="6E8B5F78" w14:textId="77777777" w:rsidR="00A179C9" w:rsidRDefault="00A179C9" w:rsidP="00A179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CCD46" w14:textId="4634281D" w:rsidR="00A179C9" w:rsidRDefault="00A179C9">
    <w:pPr>
      <w:pStyle w:val="Header"/>
    </w:pPr>
    <w:r>
      <w:t>1500795</w:t>
    </w:r>
  </w:p>
  <w:p w14:paraId="7824B0D1" w14:textId="79FE8141" w:rsidR="00A179C9" w:rsidRDefault="00A179C9">
    <w:pPr>
      <w:pStyle w:val="Header"/>
    </w:pPr>
    <w:r>
      <w:t xml:space="preserve">Hywel Ainsworth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F83"/>
    <w:rsid w:val="00006C4C"/>
    <w:rsid w:val="000126FE"/>
    <w:rsid w:val="00022B90"/>
    <w:rsid w:val="00024B47"/>
    <w:rsid w:val="0002614D"/>
    <w:rsid w:val="00031F56"/>
    <w:rsid w:val="00040C78"/>
    <w:rsid w:val="000476A8"/>
    <w:rsid w:val="000661D8"/>
    <w:rsid w:val="0007242C"/>
    <w:rsid w:val="0007653C"/>
    <w:rsid w:val="00076D1A"/>
    <w:rsid w:val="00092CBD"/>
    <w:rsid w:val="000950BE"/>
    <w:rsid w:val="000A2704"/>
    <w:rsid w:val="000A7F23"/>
    <w:rsid w:val="000B1277"/>
    <w:rsid w:val="000B2C09"/>
    <w:rsid w:val="000C60AD"/>
    <w:rsid w:val="000D2891"/>
    <w:rsid w:val="000D5C6C"/>
    <w:rsid w:val="001123D8"/>
    <w:rsid w:val="00127E66"/>
    <w:rsid w:val="001304B6"/>
    <w:rsid w:val="001419AF"/>
    <w:rsid w:val="00167B9F"/>
    <w:rsid w:val="00175D11"/>
    <w:rsid w:val="00190074"/>
    <w:rsid w:val="001955F2"/>
    <w:rsid w:val="00196240"/>
    <w:rsid w:val="001970ED"/>
    <w:rsid w:val="001A3795"/>
    <w:rsid w:val="001B631C"/>
    <w:rsid w:val="001B76BC"/>
    <w:rsid w:val="001C614E"/>
    <w:rsid w:val="001D4D9C"/>
    <w:rsid w:val="001F2B64"/>
    <w:rsid w:val="001F65CD"/>
    <w:rsid w:val="002002B2"/>
    <w:rsid w:val="00205DC8"/>
    <w:rsid w:val="00227893"/>
    <w:rsid w:val="00235C28"/>
    <w:rsid w:val="00246325"/>
    <w:rsid w:val="00252930"/>
    <w:rsid w:val="002604EC"/>
    <w:rsid w:val="00261CB6"/>
    <w:rsid w:val="00277533"/>
    <w:rsid w:val="002A1E1E"/>
    <w:rsid w:val="002C00B7"/>
    <w:rsid w:val="002C016E"/>
    <w:rsid w:val="002C642F"/>
    <w:rsid w:val="002D24D3"/>
    <w:rsid w:val="002E027F"/>
    <w:rsid w:val="002E232D"/>
    <w:rsid w:val="002E6A37"/>
    <w:rsid w:val="002F2499"/>
    <w:rsid w:val="00300DFF"/>
    <w:rsid w:val="00302360"/>
    <w:rsid w:val="00323B97"/>
    <w:rsid w:val="00326211"/>
    <w:rsid w:val="0033217D"/>
    <w:rsid w:val="00334652"/>
    <w:rsid w:val="00344C4B"/>
    <w:rsid w:val="003551E9"/>
    <w:rsid w:val="003635A5"/>
    <w:rsid w:val="00382CB5"/>
    <w:rsid w:val="00385505"/>
    <w:rsid w:val="003B7053"/>
    <w:rsid w:val="003D5559"/>
    <w:rsid w:val="003F1465"/>
    <w:rsid w:val="003F5117"/>
    <w:rsid w:val="003F60D7"/>
    <w:rsid w:val="003F6978"/>
    <w:rsid w:val="00403CC0"/>
    <w:rsid w:val="00404423"/>
    <w:rsid w:val="0041102A"/>
    <w:rsid w:val="00415330"/>
    <w:rsid w:val="00423181"/>
    <w:rsid w:val="00430E45"/>
    <w:rsid w:val="00446A30"/>
    <w:rsid w:val="004475BC"/>
    <w:rsid w:val="0046311D"/>
    <w:rsid w:val="004631A7"/>
    <w:rsid w:val="004766D6"/>
    <w:rsid w:val="00476F7F"/>
    <w:rsid w:val="00480C6C"/>
    <w:rsid w:val="0048602E"/>
    <w:rsid w:val="004872E0"/>
    <w:rsid w:val="004A3AE5"/>
    <w:rsid w:val="004A5445"/>
    <w:rsid w:val="004B14F1"/>
    <w:rsid w:val="004C3A0C"/>
    <w:rsid w:val="004D7250"/>
    <w:rsid w:val="004E50D4"/>
    <w:rsid w:val="004E55FF"/>
    <w:rsid w:val="005011A7"/>
    <w:rsid w:val="00504275"/>
    <w:rsid w:val="00510227"/>
    <w:rsid w:val="0052162A"/>
    <w:rsid w:val="005449E8"/>
    <w:rsid w:val="005565F8"/>
    <w:rsid w:val="005756E3"/>
    <w:rsid w:val="00592ACB"/>
    <w:rsid w:val="0059614A"/>
    <w:rsid w:val="005A7931"/>
    <w:rsid w:val="005B7B52"/>
    <w:rsid w:val="005C4640"/>
    <w:rsid w:val="005D6013"/>
    <w:rsid w:val="005E23D1"/>
    <w:rsid w:val="00601342"/>
    <w:rsid w:val="00611F15"/>
    <w:rsid w:val="0066217D"/>
    <w:rsid w:val="00675C6E"/>
    <w:rsid w:val="006A5F0E"/>
    <w:rsid w:val="006B69AC"/>
    <w:rsid w:val="006E2950"/>
    <w:rsid w:val="006E4F30"/>
    <w:rsid w:val="006E71F4"/>
    <w:rsid w:val="006E76CF"/>
    <w:rsid w:val="006F0989"/>
    <w:rsid w:val="00705D00"/>
    <w:rsid w:val="00707355"/>
    <w:rsid w:val="00712C7E"/>
    <w:rsid w:val="007229ED"/>
    <w:rsid w:val="00726089"/>
    <w:rsid w:val="00727C3B"/>
    <w:rsid w:val="00734397"/>
    <w:rsid w:val="00736367"/>
    <w:rsid w:val="00753E1B"/>
    <w:rsid w:val="007568E3"/>
    <w:rsid w:val="0077623A"/>
    <w:rsid w:val="00776A88"/>
    <w:rsid w:val="007945B1"/>
    <w:rsid w:val="0079662C"/>
    <w:rsid w:val="007A3D4D"/>
    <w:rsid w:val="007B54CB"/>
    <w:rsid w:val="007C1167"/>
    <w:rsid w:val="007C195B"/>
    <w:rsid w:val="007D1369"/>
    <w:rsid w:val="007E3D58"/>
    <w:rsid w:val="007E435B"/>
    <w:rsid w:val="007E70B5"/>
    <w:rsid w:val="007F4839"/>
    <w:rsid w:val="007F627A"/>
    <w:rsid w:val="0082057C"/>
    <w:rsid w:val="00837752"/>
    <w:rsid w:val="00840A44"/>
    <w:rsid w:val="00872774"/>
    <w:rsid w:val="00874DF4"/>
    <w:rsid w:val="00882A2F"/>
    <w:rsid w:val="00887B60"/>
    <w:rsid w:val="0089402D"/>
    <w:rsid w:val="00896350"/>
    <w:rsid w:val="008A0F9E"/>
    <w:rsid w:val="008A6987"/>
    <w:rsid w:val="008B7EB3"/>
    <w:rsid w:val="008C0F09"/>
    <w:rsid w:val="008D19BD"/>
    <w:rsid w:val="008E1DB6"/>
    <w:rsid w:val="008F1C06"/>
    <w:rsid w:val="008F6ADE"/>
    <w:rsid w:val="00903A28"/>
    <w:rsid w:val="00912302"/>
    <w:rsid w:val="009141BC"/>
    <w:rsid w:val="009316FB"/>
    <w:rsid w:val="00941920"/>
    <w:rsid w:val="00943740"/>
    <w:rsid w:val="009520E9"/>
    <w:rsid w:val="009726C8"/>
    <w:rsid w:val="00976111"/>
    <w:rsid w:val="00984708"/>
    <w:rsid w:val="009904F3"/>
    <w:rsid w:val="009941CF"/>
    <w:rsid w:val="009A295D"/>
    <w:rsid w:val="009C55D7"/>
    <w:rsid w:val="00A179C9"/>
    <w:rsid w:val="00A17F83"/>
    <w:rsid w:val="00A32ACA"/>
    <w:rsid w:val="00A32DFE"/>
    <w:rsid w:val="00A454C4"/>
    <w:rsid w:val="00A5647D"/>
    <w:rsid w:val="00A61D67"/>
    <w:rsid w:val="00A65EB0"/>
    <w:rsid w:val="00A774E5"/>
    <w:rsid w:val="00A83CC9"/>
    <w:rsid w:val="00A87AFC"/>
    <w:rsid w:val="00AC6675"/>
    <w:rsid w:val="00AF18C3"/>
    <w:rsid w:val="00B070DF"/>
    <w:rsid w:val="00B115C6"/>
    <w:rsid w:val="00B11AAA"/>
    <w:rsid w:val="00B17AA8"/>
    <w:rsid w:val="00B262A3"/>
    <w:rsid w:val="00B369A1"/>
    <w:rsid w:val="00B41CFA"/>
    <w:rsid w:val="00B5502D"/>
    <w:rsid w:val="00B61A62"/>
    <w:rsid w:val="00B6304D"/>
    <w:rsid w:val="00B6665C"/>
    <w:rsid w:val="00B90F44"/>
    <w:rsid w:val="00B9283E"/>
    <w:rsid w:val="00B96EA7"/>
    <w:rsid w:val="00B96EAB"/>
    <w:rsid w:val="00BA3018"/>
    <w:rsid w:val="00BC33C4"/>
    <w:rsid w:val="00BD7275"/>
    <w:rsid w:val="00BE5FEB"/>
    <w:rsid w:val="00BF28E2"/>
    <w:rsid w:val="00BF5F5C"/>
    <w:rsid w:val="00BF73C0"/>
    <w:rsid w:val="00C045C8"/>
    <w:rsid w:val="00C1619C"/>
    <w:rsid w:val="00C42AAA"/>
    <w:rsid w:val="00C501FA"/>
    <w:rsid w:val="00C7012A"/>
    <w:rsid w:val="00C73EB7"/>
    <w:rsid w:val="00C7465E"/>
    <w:rsid w:val="00C75DB5"/>
    <w:rsid w:val="00C76AD9"/>
    <w:rsid w:val="00C77205"/>
    <w:rsid w:val="00C85329"/>
    <w:rsid w:val="00C91C43"/>
    <w:rsid w:val="00CA2908"/>
    <w:rsid w:val="00CA3BF8"/>
    <w:rsid w:val="00CB0DE7"/>
    <w:rsid w:val="00CB1F91"/>
    <w:rsid w:val="00CB4617"/>
    <w:rsid w:val="00CB6237"/>
    <w:rsid w:val="00CB69AB"/>
    <w:rsid w:val="00CE793C"/>
    <w:rsid w:val="00CF1387"/>
    <w:rsid w:val="00CF604F"/>
    <w:rsid w:val="00D03A55"/>
    <w:rsid w:val="00D225E3"/>
    <w:rsid w:val="00D24D7D"/>
    <w:rsid w:val="00D3025B"/>
    <w:rsid w:val="00D45934"/>
    <w:rsid w:val="00D4783D"/>
    <w:rsid w:val="00D56A61"/>
    <w:rsid w:val="00D62C80"/>
    <w:rsid w:val="00D760F3"/>
    <w:rsid w:val="00DA5C70"/>
    <w:rsid w:val="00DB0070"/>
    <w:rsid w:val="00DE0D30"/>
    <w:rsid w:val="00DF4CDC"/>
    <w:rsid w:val="00E01C90"/>
    <w:rsid w:val="00E11649"/>
    <w:rsid w:val="00E153FA"/>
    <w:rsid w:val="00E17160"/>
    <w:rsid w:val="00E31E55"/>
    <w:rsid w:val="00E35129"/>
    <w:rsid w:val="00E36A15"/>
    <w:rsid w:val="00E41CDF"/>
    <w:rsid w:val="00EA1185"/>
    <w:rsid w:val="00EA2152"/>
    <w:rsid w:val="00EA3007"/>
    <w:rsid w:val="00EB0748"/>
    <w:rsid w:val="00EB3CFE"/>
    <w:rsid w:val="00EB5438"/>
    <w:rsid w:val="00EC060F"/>
    <w:rsid w:val="00EC43CD"/>
    <w:rsid w:val="00ED5A58"/>
    <w:rsid w:val="00F107EF"/>
    <w:rsid w:val="00F20E6B"/>
    <w:rsid w:val="00F214F1"/>
    <w:rsid w:val="00F343AA"/>
    <w:rsid w:val="00F46E6E"/>
    <w:rsid w:val="00F46F38"/>
    <w:rsid w:val="00F50548"/>
    <w:rsid w:val="00F57696"/>
    <w:rsid w:val="00F62DCE"/>
    <w:rsid w:val="00F74D8E"/>
    <w:rsid w:val="00F83995"/>
    <w:rsid w:val="00F84BE3"/>
    <w:rsid w:val="00FA6B0A"/>
    <w:rsid w:val="00FB1A39"/>
    <w:rsid w:val="00FC166C"/>
    <w:rsid w:val="00FD7797"/>
    <w:rsid w:val="00FF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D3D61"/>
  <w15:chartTrackingRefBased/>
  <w15:docId w15:val="{63B93B11-E42D-47DC-9A18-ACDE0761E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79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79C9"/>
  </w:style>
  <w:style w:type="paragraph" w:styleId="Footer">
    <w:name w:val="footer"/>
    <w:basedOn w:val="Normal"/>
    <w:link w:val="FooterChar"/>
    <w:uiPriority w:val="99"/>
    <w:unhideWhenUsed/>
    <w:rsid w:val="00A179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79C9"/>
  </w:style>
  <w:style w:type="character" w:styleId="Strong">
    <w:name w:val="Strong"/>
    <w:basedOn w:val="DefaultParagraphFont"/>
    <w:uiPriority w:val="22"/>
    <w:qFormat/>
    <w:rsid w:val="00837752"/>
    <w:rPr>
      <w:b/>
      <w:bCs/>
    </w:rPr>
  </w:style>
  <w:style w:type="paragraph" w:styleId="NormalWeb">
    <w:name w:val="Normal (Web)"/>
    <w:basedOn w:val="Normal"/>
    <w:uiPriority w:val="99"/>
    <w:unhideWhenUsed/>
    <w:rsid w:val="00EA1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A118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1B63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0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14317">
          <w:blockQuote w:val="1"/>
          <w:marLeft w:val="720"/>
          <w:marRight w:val="24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05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5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unsellingtutor.com/the-skill-of-challeng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windydryden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hilosophybasics.com/general_whatis.htm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2917</Words>
  <Characters>16629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Hywel Ainsworth</dc:creator>
  <cp:keywords/>
  <dc:description/>
  <cp:lastModifiedBy>Hywel Ainsworth</cp:lastModifiedBy>
  <cp:revision>2</cp:revision>
  <dcterms:created xsi:type="dcterms:W3CDTF">2023-12-10T16:57:00Z</dcterms:created>
  <dcterms:modified xsi:type="dcterms:W3CDTF">2023-12-10T16:57:00Z</dcterms:modified>
</cp:coreProperties>
</file>