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061B0" w14:textId="2CEDC50C" w:rsidR="009B122A" w:rsidRDefault="009B122A">
      <w:pPr>
        <w:rPr>
          <w:rFonts w:ascii="Times New Roman" w:hAnsi="Times New Roman" w:cs="Times New Roman"/>
          <w:b/>
          <w:bCs/>
          <w:u w:val="single"/>
        </w:rPr>
      </w:pPr>
      <w:r w:rsidRPr="009B122A">
        <w:rPr>
          <w:rFonts w:ascii="Times New Roman" w:hAnsi="Times New Roman" w:cs="Times New Roman"/>
          <w:b/>
          <w:bCs/>
          <w:u w:val="single"/>
        </w:rPr>
        <w:t xml:space="preserve">Reference list </w:t>
      </w:r>
    </w:p>
    <w:p w14:paraId="38AD3B8C" w14:textId="68D229B2" w:rsidR="009D7D14" w:rsidRPr="00D376B7" w:rsidRDefault="009D7D14" w:rsidP="00D376B7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61968893" w14:textId="55C558DE" w:rsidR="009D7D14" w:rsidRPr="00D376B7" w:rsidRDefault="009D7D14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 xml:space="preserve">Anderson, M. (2017) </w:t>
      </w:r>
      <w:r w:rsidR="0022020A">
        <w:rPr>
          <w:rFonts w:ascii="Times New Roman" w:hAnsi="Times New Roman" w:cs="Times New Roman"/>
        </w:rPr>
        <w:t>‘</w:t>
      </w:r>
      <w:r w:rsidRPr="00D376B7">
        <w:rPr>
          <w:rFonts w:ascii="Times New Roman" w:hAnsi="Times New Roman" w:cs="Times New Roman"/>
        </w:rPr>
        <w:t>Transformational Leadership in Education: A Review of Existing Literature</w:t>
      </w:r>
      <w:r w:rsidR="0022020A">
        <w:rPr>
          <w:rFonts w:ascii="Times New Roman" w:hAnsi="Times New Roman" w:cs="Times New Roman"/>
        </w:rPr>
        <w:t xml:space="preserve">’, </w:t>
      </w:r>
      <w:r w:rsidRPr="00D376B7">
        <w:rPr>
          <w:rFonts w:ascii="Times New Roman" w:hAnsi="Times New Roman" w:cs="Times New Roman"/>
          <w:i/>
          <w:iCs/>
        </w:rPr>
        <w:t>International Social Science Review</w:t>
      </w:r>
      <w:r w:rsidRPr="00D376B7">
        <w:rPr>
          <w:rFonts w:ascii="Times New Roman" w:hAnsi="Times New Roman" w:cs="Times New Roman"/>
        </w:rPr>
        <w:t>, 93(1), pp.1–13.</w:t>
      </w:r>
    </w:p>
    <w:p w14:paraId="28239475" w14:textId="77777777" w:rsidR="00945D8F" w:rsidRPr="00D376B7" w:rsidRDefault="00945D8F" w:rsidP="00DE0961">
      <w:pPr>
        <w:spacing w:line="360" w:lineRule="auto"/>
        <w:rPr>
          <w:rFonts w:ascii="Times New Roman" w:hAnsi="Times New Roman" w:cs="Times New Roman"/>
        </w:rPr>
      </w:pPr>
    </w:p>
    <w:p w14:paraId="0FADB784" w14:textId="07511147" w:rsidR="00945D8F" w:rsidRPr="00D376B7" w:rsidRDefault="00945D8F" w:rsidP="00DE0961">
      <w:pPr>
        <w:spacing w:line="360" w:lineRule="auto"/>
        <w:rPr>
          <w:rFonts w:ascii="Times New Roman" w:eastAsia="Times New Roman" w:hAnsi="Times New Roman" w:cs="Times New Roman"/>
          <w:i/>
          <w:iCs/>
          <w:lang w:eastAsia="en-GB"/>
        </w:rPr>
      </w:pPr>
      <w:proofErr w:type="spellStart"/>
      <w:r w:rsidRPr="00D376B7">
        <w:rPr>
          <w:rFonts w:ascii="Times New Roman" w:hAnsi="Times New Roman" w:cs="Times New Roman"/>
        </w:rPr>
        <w:t>Beaudin</w:t>
      </w:r>
      <w:proofErr w:type="spellEnd"/>
      <w:r w:rsidRPr="00D376B7">
        <w:rPr>
          <w:rFonts w:ascii="Times New Roman" w:hAnsi="Times New Roman" w:cs="Times New Roman"/>
        </w:rPr>
        <w:t>, H. (2018) ‘</w:t>
      </w:r>
      <w:r w:rsidRPr="00D376B7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Distributed Leadership: A framework for enhancing quality in early learning programs</w:t>
      </w:r>
      <w:r w:rsidRPr="00D376B7">
        <w:rPr>
          <w:rFonts w:ascii="Times New Roman" w:eastAsia="Times New Roman" w:hAnsi="Times New Roman" w:cs="Times New Roman"/>
          <w:lang w:eastAsia="en-GB"/>
        </w:rPr>
        <w:t xml:space="preserve">’, </w:t>
      </w:r>
      <w:r w:rsidRPr="00D376B7">
        <w:rPr>
          <w:rFonts w:ascii="Times New Roman" w:eastAsia="Times New Roman" w:hAnsi="Times New Roman" w:cs="Times New Roman"/>
          <w:i/>
          <w:iCs/>
          <w:lang w:eastAsia="en-GB"/>
        </w:rPr>
        <w:t>Social Work and Society International Online Journal</w:t>
      </w:r>
      <w:r w:rsidR="0022020A">
        <w:rPr>
          <w:rFonts w:ascii="Times New Roman" w:eastAsia="Times New Roman" w:hAnsi="Times New Roman" w:cs="Times New Roman"/>
          <w:i/>
          <w:iCs/>
          <w:lang w:eastAsia="en-GB"/>
        </w:rPr>
        <w:t xml:space="preserve">, </w:t>
      </w:r>
      <w:r w:rsidRPr="00D376B7">
        <w:rPr>
          <w:rFonts w:ascii="Times New Roman" w:eastAsia="Times New Roman" w:hAnsi="Times New Roman" w:cs="Times New Roman"/>
          <w:i/>
          <w:iCs/>
          <w:lang w:eastAsia="en-GB"/>
        </w:rPr>
        <w:t xml:space="preserve">16(1). </w:t>
      </w:r>
    </w:p>
    <w:p w14:paraId="765BCA5B" w14:textId="3A6EF6CE" w:rsidR="00CB6D40" w:rsidRPr="00D376B7" w:rsidRDefault="00CB6D40" w:rsidP="00DE0961">
      <w:pPr>
        <w:spacing w:line="360" w:lineRule="auto"/>
        <w:rPr>
          <w:rFonts w:ascii="Times New Roman" w:eastAsia="Times New Roman" w:hAnsi="Times New Roman" w:cs="Times New Roman"/>
          <w:i/>
          <w:iCs/>
          <w:lang w:eastAsia="en-GB"/>
        </w:rPr>
      </w:pPr>
    </w:p>
    <w:p w14:paraId="4DFEFD0D" w14:textId="6903B36E" w:rsidR="00CB6D40" w:rsidRDefault="00CB6D40" w:rsidP="00DE0961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D376B7">
        <w:rPr>
          <w:rFonts w:ascii="Times New Roman" w:eastAsia="Times New Roman" w:hAnsi="Times New Roman" w:cs="Times New Roman"/>
          <w:lang w:eastAsia="en-GB"/>
        </w:rPr>
        <w:t>Bolden, R.</w:t>
      </w:r>
      <w:r w:rsidR="0022020A">
        <w:rPr>
          <w:rFonts w:ascii="Times New Roman" w:eastAsia="Times New Roman" w:hAnsi="Times New Roman" w:cs="Times New Roman"/>
          <w:lang w:eastAsia="en-GB"/>
        </w:rPr>
        <w:t xml:space="preserve"> (</w:t>
      </w:r>
      <w:r w:rsidRPr="00D376B7">
        <w:rPr>
          <w:rFonts w:ascii="Times New Roman" w:eastAsia="Times New Roman" w:hAnsi="Times New Roman" w:cs="Times New Roman"/>
          <w:lang w:eastAsia="en-GB"/>
        </w:rPr>
        <w:t>2011</w:t>
      </w:r>
      <w:r w:rsidR="0022020A">
        <w:rPr>
          <w:rFonts w:ascii="Times New Roman" w:eastAsia="Times New Roman" w:hAnsi="Times New Roman" w:cs="Times New Roman"/>
          <w:lang w:eastAsia="en-GB"/>
        </w:rPr>
        <w:t>) ‘</w:t>
      </w:r>
      <w:r w:rsidRPr="00D376B7">
        <w:rPr>
          <w:rFonts w:ascii="Times New Roman" w:eastAsia="Times New Roman" w:hAnsi="Times New Roman" w:cs="Times New Roman"/>
          <w:lang w:eastAsia="en-GB"/>
        </w:rPr>
        <w:t>Distributed Leadership in Organizations: A Review of Theory and Research</w:t>
      </w:r>
      <w:r w:rsidR="0022020A">
        <w:rPr>
          <w:rFonts w:ascii="Times New Roman" w:eastAsia="Times New Roman" w:hAnsi="Times New Roman" w:cs="Times New Roman"/>
          <w:lang w:eastAsia="en-GB"/>
        </w:rPr>
        <w:t xml:space="preserve">’, </w:t>
      </w:r>
      <w:r w:rsidRPr="00D376B7">
        <w:rPr>
          <w:rFonts w:ascii="Times New Roman" w:eastAsia="Times New Roman" w:hAnsi="Times New Roman" w:cs="Times New Roman"/>
          <w:i/>
          <w:iCs/>
          <w:lang w:eastAsia="en-GB"/>
        </w:rPr>
        <w:t>International Journal of Management Reviews</w:t>
      </w:r>
      <w:r w:rsidRPr="00D376B7">
        <w:rPr>
          <w:rFonts w:ascii="Times New Roman" w:eastAsia="Times New Roman" w:hAnsi="Times New Roman" w:cs="Times New Roman"/>
          <w:lang w:eastAsia="en-GB"/>
        </w:rPr>
        <w:t>, 13(3), pp.251–269.</w:t>
      </w:r>
    </w:p>
    <w:p w14:paraId="76ADAF57" w14:textId="77777777" w:rsidR="00F26B23" w:rsidRDefault="00F26B23" w:rsidP="00DE0961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2D33AB55" w14:textId="00FFA3E4" w:rsidR="00F26B23" w:rsidRPr="00E561A7" w:rsidRDefault="00F26B23" w:rsidP="00DE0961">
      <w:pPr>
        <w:spacing w:line="360" w:lineRule="auto"/>
        <w:rPr>
          <w:rFonts w:ascii="Times New Roman" w:hAnsi="Times New Roman" w:cs="Times New Roman"/>
        </w:rPr>
      </w:pPr>
      <w:r w:rsidRPr="00E561A7">
        <w:rPr>
          <w:rFonts w:ascii="Times New Roman" w:hAnsi="Times New Roman" w:cs="Times New Roman"/>
        </w:rPr>
        <w:t xml:space="preserve">Butler, A. (2016) </w:t>
      </w:r>
      <w:r w:rsidRPr="00E561A7">
        <w:rPr>
          <w:rFonts w:ascii="Times New Roman" w:hAnsi="Times New Roman" w:cs="Times New Roman"/>
          <w:i/>
          <w:iCs/>
        </w:rPr>
        <w:t>Putting quality at the heart of the early years</w:t>
      </w:r>
      <w:r w:rsidRPr="00E561A7">
        <w:rPr>
          <w:rFonts w:ascii="Times New Roman" w:hAnsi="Times New Roman" w:cs="Times New Roman"/>
        </w:rPr>
        <w:t xml:space="preserve">. Available at: </w:t>
      </w:r>
      <w:hyperlink r:id="rId6" w:history="1">
        <w:r w:rsidRPr="00E561A7">
          <w:rPr>
            <w:rStyle w:val="Hyperlink"/>
            <w:rFonts w:ascii="Times New Roman" w:hAnsi="Times New Roman" w:cs="Times New Roman"/>
          </w:rPr>
          <w:t>https://www.familyandchildcaretrust.org/sites/default/files/Resource%20Library/FCT_Putting%20quality%20at%20the%20heart%20of%20the%20early%20years.pdf</w:t>
        </w:r>
      </w:hyperlink>
      <w:r w:rsidRPr="00E561A7">
        <w:rPr>
          <w:rFonts w:ascii="Times New Roman" w:hAnsi="Times New Roman" w:cs="Times New Roman"/>
        </w:rPr>
        <w:t xml:space="preserve"> </w:t>
      </w:r>
      <w:r w:rsidR="00142C70">
        <w:rPr>
          <w:rFonts w:ascii="Times New Roman" w:hAnsi="Times New Roman" w:cs="Times New Roman"/>
        </w:rPr>
        <w:t>(</w:t>
      </w:r>
      <w:r w:rsidRPr="00E561A7">
        <w:rPr>
          <w:rFonts w:ascii="Times New Roman" w:hAnsi="Times New Roman" w:cs="Times New Roman"/>
        </w:rPr>
        <w:t>Accessed: 2</w:t>
      </w:r>
      <w:r w:rsidRPr="00E561A7">
        <w:rPr>
          <w:rFonts w:ascii="Times New Roman" w:hAnsi="Times New Roman" w:cs="Times New Roman"/>
          <w:vertAlign w:val="superscript"/>
        </w:rPr>
        <w:t>nd</w:t>
      </w:r>
      <w:r w:rsidRPr="00E561A7">
        <w:rPr>
          <w:rFonts w:ascii="Times New Roman" w:hAnsi="Times New Roman" w:cs="Times New Roman"/>
        </w:rPr>
        <w:t xml:space="preserve"> July 2020). </w:t>
      </w:r>
    </w:p>
    <w:p w14:paraId="64265264" w14:textId="77777777" w:rsidR="00F26B23" w:rsidRPr="00D376B7" w:rsidRDefault="00F26B23" w:rsidP="00DE0961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716AC8B8" w14:textId="598BF082" w:rsidR="00ED7541" w:rsidRPr="00D376B7" w:rsidRDefault="00ED7541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>Clark, R.M.D. &amp; Murray, J.</w:t>
      </w:r>
      <w:r w:rsidR="0022020A">
        <w:rPr>
          <w:rFonts w:ascii="Times New Roman" w:hAnsi="Times New Roman" w:cs="Times New Roman"/>
        </w:rPr>
        <w:t xml:space="preserve"> (</w:t>
      </w:r>
      <w:r w:rsidRPr="00D376B7">
        <w:rPr>
          <w:rFonts w:ascii="Times New Roman" w:hAnsi="Times New Roman" w:cs="Times New Roman"/>
        </w:rPr>
        <w:t>2012</w:t>
      </w:r>
      <w:r w:rsidR="0022020A">
        <w:rPr>
          <w:rFonts w:ascii="Times New Roman" w:hAnsi="Times New Roman" w:cs="Times New Roman"/>
        </w:rPr>
        <w:t xml:space="preserve">) </w:t>
      </w:r>
      <w:r w:rsidRPr="00D376B7">
        <w:rPr>
          <w:rFonts w:ascii="Times New Roman" w:hAnsi="Times New Roman" w:cs="Times New Roman"/>
          <w:i/>
          <w:iCs/>
        </w:rPr>
        <w:t>Reconceptualizing leadership in the early years</w:t>
      </w:r>
      <w:r w:rsidR="0022020A">
        <w:rPr>
          <w:rFonts w:ascii="Times New Roman" w:hAnsi="Times New Roman" w:cs="Times New Roman"/>
        </w:rPr>
        <w:t xml:space="preserve">. </w:t>
      </w:r>
      <w:r w:rsidRPr="00D376B7">
        <w:rPr>
          <w:rFonts w:ascii="Times New Roman" w:hAnsi="Times New Roman" w:cs="Times New Roman"/>
        </w:rPr>
        <w:t>Maidenhead: Open University Press.</w:t>
      </w:r>
    </w:p>
    <w:p w14:paraId="5208B3B1" w14:textId="77777777" w:rsidR="007036FD" w:rsidRDefault="00AF21BC" w:rsidP="00DE0961">
      <w:pPr>
        <w:pStyle w:val="NormalWeb"/>
        <w:spacing w:line="360" w:lineRule="auto"/>
      </w:pPr>
      <w:proofErr w:type="spellStart"/>
      <w:r w:rsidRPr="00D376B7">
        <w:t>Colmer</w:t>
      </w:r>
      <w:proofErr w:type="spellEnd"/>
      <w:r w:rsidRPr="00D376B7">
        <w:t xml:space="preserve">, K. (2013) Leading for professional development and learning. Presentation at the </w:t>
      </w:r>
      <w:r w:rsidRPr="00D376B7">
        <w:rPr>
          <w:i/>
          <w:iCs/>
        </w:rPr>
        <w:t>“Leadership Perspectives from Near and Far – From Australia and Europe”</w:t>
      </w:r>
      <w:r w:rsidRPr="00D376B7">
        <w:t>, An International Leadership Research Symposium. 13 December, Sydney.</w:t>
      </w:r>
    </w:p>
    <w:p w14:paraId="523EAD67" w14:textId="325C6499" w:rsidR="00AF21BC" w:rsidRPr="00D376B7" w:rsidRDefault="007036FD" w:rsidP="00DE0961">
      <w:pPr>
        <w:pStyle w:val="NormalWeb"/>
        <w:tabs>
          <w:tab w:val="center" w:pos="4510"/>
        </w:tabs>
        <w:spacing w:line="360" w:lineRule="auto"/>
      </w:pPr>
      <w:proofErr w:type="spellStart"/>
      <w:r>
        <w:t>Dallimore</w:t>
      </w:r>
      <w:proofErr w:type="spellEnd"/>
      <w:r>
        <w:t xml:space="preserve">, D. (2019) </w:t>
      </w:r>
      <w:r w:rsidRPr="007036FD">
        <w:rPr>
          <w:i/>
          <w:iCs/>
        </w:rPr>
        <w:t>Early Childhood Education and Care: Quality matters</w:t>
      </w:r>
      <w:r>
        <w:t xml:space="preserve">. Available at: </w:t>
      </w:r>
      <w:hyperlink r:id="rId7" w:history="1">
        <w:r w:rsidRPr="002309C3">
          <w:rPr>
            <w:rStyle w:val="Hyperlink"/>
          </w:rPr>
          <w:t>https://senedd.wales/Research%20Documents/19%20-%20047%20-%20Early%20Years/19-47-Web-eng.pdf</w:t>
        </w:r>
      </w:hyperlink>
      <w:r>
        <w:t xml:space="preserve"> (Accessed: 2</w:t>
      </w:r>
      <w:r w:rsidRPr="007036FD">
        <w:rPr>
          <w:vertAlign w:val="superscript"/>
        </w:rPr>
        <w:t>nd</w:t>
      </w:r>
      <w:r>
        <w:t xml:space="preserve"> July 2020). </w:t>
      </w:r>
      <w:r w:rsidRPr="007036FD">
        <w:t xml:space="preserve"> </w:t>
      </w:r>
      <w:r w:rsidR="00AF21BC" w:rsidRPr="00D376B7">
        <w:t xml:space="preserve"> </w:t>
      </w:r>
    </w:p>
    <w:p w14:paraId="7EAE22C8" w14:textId="38AC77DE" w:rsidR="00FD5ACB" w:rsidRDefault="00FD5ACB" w:rsidP="00DE0961">
      <w:pPr>
        <w:pStyle w:val="NormalWeb"/>
        <w:spacing w:line="360" w:lineRule="auto"/>
      </w:pPr>
      <w:r w:rsidRPr="00D376B7">
        <w:t xml:space="preserve">Dinham, S., Anderson, M., Caldwell, B. &amp; Weldon, P. (2011) ‘Breakthrough in school leadership development in Australia’, </w:t>
      </w:r>
      <w:r w:rsidRPr="00D376B7">
        <w:rPr>
          <w:i/>
          <w:iCs/>
        </w:rPr>
        <w:t xml:space="preserve">School Leadership and Management. </w:t>
      </w:r>
      <w:r w:rsidRPr="00D376B7">
        <w:t xml:space="preserve">31(2), pp. 139-154. </w:t>
      </w:r>
    </w:p>
    <w:p w14:paraId="6C1AEA4D" w14:textId="2A611C49" w:rsidR="00FE689C" w:rsidRDefault="00FE689C" w:rsidP="00DE0961">
      <w:pPr>
        <w:spacing w:after="160" w:line="360" w:lineRule="auto"/>
        <w:rPr>
          <w:rFonts w:ascii="Times New Roman" w:hAnsi="Times New Roman" w:cs="Times New Roman"/>
          <w:color w:val="000000" w:themeColor="text1"/>
        </w:rPr>
      </w:pPr>
      <w:r w:rsidRPr="001642BF">
        <w:rPr>
          <w:rFonts w:ascii="Times New Roman" w:hAnsi="Times New Roman" w:cs="Times New Roman"/>
          <w:color w:val="000000" w:themeColor="text1"/>
        </w:rPr>
        <w:t>Donaldson, G. (2015)</w:t>
      </w:r>
      <w:r w:rsidR="0022020A">
        <w:rPr>
          <w:rFonts w:ascii="Times New Roman" w:hAnsi="Times New Roman" w:cs="Times New Roman"/>
          <w:color w:val="000000" w:themeColor="text1"/>
        </w:rPr>
        <w:t xml:space="preserve"> </w:t>
      </w:r>
      <w:r w:rsidRPr="001642BF">
        <w:rPr>
          <w:rFonts w:ascii="Times New Roman" w:hAnsi="Times New Roman" w:cs="Times New Roman"/>
          <w:i/>
          <w:color w:val="000000" w:themeColor="text1"/>
        </w:rPr>
        <w:t xml:space="preserve">Successful Futures: Independent review of curriculum and assessment arrangements in Wales. </w:t>
      </w:r>
      <w:r w:rsidRPr="001642BF">
        <w:rPr>
          <w:rFonts w:ascii="Times New Roman" w:hAnsi="Times New Roman" w:cs="Times New Roman"/>
          <w:color w:val="000000" w:themeColor="text1"/>
        </w:rPr>
        <w:t xml:space="preserve">Wales: Crown Copyright. </w:t>
      </w:r>
    </w:p>
    <w:p w14:paraId="3EC9FBA5" w14:textId="50EF9A77" w:rsidR="00D03B94" w:rsidRPr="00D03B94" w:rsidRDefault="00D03B94" w:rsidP="00DE0961">
      <w:pPr>
        <w:pStyle w:val="NormalWeb"/>
        <w:tabs>
          <w:tab w:val="center" w:pos="4510"/>
        </w:tabs>
        <w:spacing w:line="360" w:lineRule="auto"/>
      </w:pPr>
      <w:r>
        <w:t xml:space="preserve">Eco- Schools (2020) </w:t>
      </w:r>
      <w:r w:rsidRPr="002B3BA2">
        <w:rPr>
          <w:i/>
          <w:iCs/>
        </w:rPr>
        <w:t>Awards</w:t>
      </w:r>
      <w:r>
        <w:t xml:space="preserve">. Available at: </w:t>
      </w:r>
      <w:hyperlink r:id="rId8" w:history="1">
        <w:r w:rsidRPr="002309C3">
          <w:rPr>
            <w:rStyle w:val="Hyperlink"/>
          </w:rPr>
          <w:t>https://www.eco-schools.org.uk/about/howitworks/the-awards/</w:t>
        </w:r>
      </w:hyperlink>
      <w:r>
        <w:t xml:space="preserve">  (Accessed: 3</w:t>
      </w:r>
      <w:r w:rsidRPr="00D03B94">
        <w:rPr>
          <w:vertAlign w:val="superscript"/>
        </w:rPr>
        <w:t>rd</w:t>
      </w:r>
      <w:r>
        <w:t xml:space="preserve"> July 2020).</w:t>
      </w:r>
    </w:p>
    <w:p w14:paraId="71ED7C64" w14:textId="05E22D46" w:rsidR="00D03B94" w:rsidRPr="00D03B94" w:rsidRDefault="00D03B94" w:rsidP="00DE0961">
      <w:pPr>
        <w:pStyle w:val="NormalWeb"/>
        <w:tabs>
          <w:tab w:val="center" w:pos="4510"/>
        </w:tabs>
        <w:spacing w:line="360" w:lineRule="auto"/>
        <w:rPr>
          <w:b/>
          <w:bCs/>
        </w:rPr>
      </w:pPr>
      <w:r>
        <w:lastRenderedPageBreak/>
        <w:t>Eco- Schools (2020)</w:t>
      </w:r>
      <w:r>
        <w:rPr>
          <w:rFonts w:ascii="Arial" w:hAnsi="Arial" w:cs="Arial"/>
          <w:b/>
          <w:bCs/>
          <w:color w:val="FFFFFF"/>
          <w:kern w:val="36"/>
          <w:sz w:val="48"/>
          <w:szCs w:val="48"/>
        </w:rPr>
        <w:t xml:space="preserve"> </w:t>
      </w:r>
      <w:r w:rsidRPr="002B3BA2">
        <w:rPr>
          <w:i/>
          <w:iCs/>
        </w:rPr>
        <w:t>Why become an Eco-School?</w:t>
      </w:r>
      <w:r>
        <w:rPr>
          <w:b/>
          <w:bCs/>
        </w:rPr>
        <w:t xml:space="preserve"> </w:t>
      </w:r>
      <w:r>
        <w:t xml:space="preserve">Available at: </w:t>
      </w:r>
      <w:hyperlink r:id="rId9" w:history="1">
        <w:r w:rsidRPr="002309C3">
          <w:rPr>
            <w:rStyle w:val="Hyperlink"/>
          </w:rPr>
          <w:t>https://www.eco-schools.org.uk/about/benefits-of-joining/</w:t>
        </w:r>
      </w:hyperlink>
      <w:r>
        <w:t xml:space="preserve">  (Accessed: 3</w:t>
      </w:r>
      <w:r w:rsidRPr="00D03B94">
        <w:rPr>
          <w:vertAlign w:val="superscript"/>
        </w:rPr>
        <w:t>rd</w:t>
      </w:r>
      <w:r>
        <w:t xml:space="preserve"> July 2020).</w:t>
      </w:r>
    </w:p>
    <w:p w14:paraId="3F6829C6" w14:textId="77777777" w:rsidR="00336536" w:rsidRDefault="00336536" w:rsidP="00DE0961">
      <w:pPr>
        <w:spacing w:line="360" w:lineRule="auto"/>
        <w:rPr>
          <w:rFonts w:ascii="Times New Roman" w:hAnsi="Times New Roman" w:cs="Times New Roman"/>
        </w:rPr>
      </w:pPr>
    </w:p>
    <w:p w14:paraId="6103526F" w14:textId="0D5CE274" w:rsidR="004A5BDD" w:rsidRPr="00D376B7" w:rsidRDefault="004A5BDD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 xml:space="preserve">Estyn (2014) </w:t>
      </w:r>
      <w:r w:rsidRPr="00D376B7">
        <w:rPr>
          <w:rFonts w:ascii="Times New Roman" w:hAnsi="Times New Roman" w:cs="Times New Roman"/>
          <w:i/>
          <w:iCs/>
        </w:rPr>
        <w:t>Using distributed leadership to drive improvement. Available at:</w:t>
      </w:r>
    </w:p>
    <w:p w14:paraId="577E4D94" w14:textId="77777777" w:rsidR="004A5BDD" w:rsidRPr="00D376B7" w:rsidRDefault="002C1166" w:rsidP="00DE0961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</w:rPr>
      </w:pPr>
      <w:hyperlink r:id="rId10" w:history="1">
        <w:r w:rsidR="004A5BDD" w:rsidRPr="00D376B7">
          <w:rPr>
            <w:rStyle w:val="Hyperlink"/>
            <w:rFonts w:ascii="Times New Roman" w:hAnsi="Times New Roman" w:cs="Times New Roman"/>
          </w:rPr>
          <w:t>https://www.estyn.gov.wales/effective-practice/using-distributed-leadership-drive-improvement</w:t>
        </w:r>
      </w:hyperlink>
      <w:r w:rsidR="004A5BDD" w:rsidRPr="00D376B7">
        <w:rPr>
          <w:rFonts w:ascii="Times New Roman" w:hAnsi="Times New Roman" w:cs="Times New Roman"/>
        </w:rPr>
        <w:t xml:space="preserve"> </w:t>
      </w:r>
      <w:r w:rsidR="004A5BDD" w:rsidRPr="00D376B7">
        <w:rPr>
          <w:rFonts w:ascii="Times New Roman" w:hAnsi="Times New Roman" w:cs="Times New Roman"/>
          <w:color w:val="000000" w:themeColor="text1"/>
        </w:rPr>
        <w:t>(Accessed: 26th June 2020).</w:t>
      </w:r>
    </w:p>
    <w:p w14:paraId="23731E21" w14:textId="77777777" w:rsidR="004A5BDD" w:rsidRPr="00D376B7" w:rsidRDefault="004A5BDD" w:rsidP="00DE0961">
      <w:pPr>
        <w:spacing w:line="360" w:lineRule="auto"/>
        <w:rPr>
          <w:rFonts w:ascii="Times New Roman" w:hAnsi="Times New Roman" w:cs="Times New Roman"/>
        </w:rPr>
      </w:pPr>
    </w:p>
    <w:p w14:paraId="12579907" w14:textId="19F8B2D8" w:rsidR="004A5BDD" w:rsidRPr="00D376B7" w:rsidRDefault="004A5BDD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 xml:space="preserve">Estyn (2017) </w:t>
      </w:r>
      <w:r w:rsidRPr="00D376B7">
        <w:rPr>
          <w:rFonts w:ascii="Times New Roman" w:hAnsi="Times New Roman" w:cs="Times New Roman"/>
          <w:i/>
          <w:iCs/>
        </w:rPr>
        <w:t>Distributed leadership that supports school improvement</w:t>
      </w:r>
      <w:r w:rsidRPr="00D376B7">
        <w:rPr>
          <w:rFonts w:ascii="Times New Roman" w:hAnsi="Times New Roman" w:cs="Times New Roman"/>
        </w:rPr>
        <w:t>. Available at:</w:t>
      </w:r>
    </w:p>
    <w:p w14:paraId="12A863A4" w14:textId="2CBC51D7" w:rsidR="004A5BDD" w:rsidRDefault="002C1166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hyperlink r:id="rId11" w:history="1">
        <w:r w:rsidR="004A5BDD" w:rsidRPr="00D376B7">
          <w:rPr>
            <w:rStyle w:val="Hyperlink"/>
            <w:rFonts w:ascii="Times New Roman" w:hAnsi="Times New Roman" w:cs="Times New Roman"/>
          </w:rPr>
          <w:t>https://www.estyn.gov.wales/effective-practice/distributed-leadership-supports-school-improvement</w:t>
        </w:r>
      </w:hyperlink>
      <w:r w:rsidR="004A5BDD" w:rsidRPr="00D376B7">
        <w:rPr>
          <w:rFonts w:ascii="Times New Roman" w:hAnsi="Times New Roman" w:cs="Times New Roman"/>
        </w:rPr>
        <w:t xml:space="preserve"> </w:t>
      </w:r>
      <w:r w:rsidR="004A5BDD" w:rsidRPr="00D376B7">
        <w:rPr>
          <w:rFonts w:ascii="Times New Roman" w:hAnsi="Times New Roman" w:cs="Times New Roman"/>
          <w:color w:val="000000" w:themeColor="text1"/>
        </w:rPr>
        <w:t>(Accessed: 26th June 2020).</w:t>
      </w:r>
    </w:p>
    <w:p w14:paraId="5E80CEEB" w14:textId="77777777" w:rsidR="00142C70" w:rsidRDefault="00142C70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7B60F581" w14:textId="5B080A52" w:rsidR="00142C70" w:rsidRPr="00142C70" w:rsidRDefault="00142C70" w:rsidP="00DE0961">
      <w:pPr>
        <w:spacing w:line="360" w:lineRule="auto"/>
        <w:rPr>
          <w:rFonts w:ascii="Times New Roman" w:hAnsi="Times New Roman" w:cs="Times New Roman"/>
        </w:rPr>
      </w:pPr>
      <w:r w:rsidRPr="00142C70">
        <w:rPr>
          <w:rFonts w:ascii="Times New Roman" w:hAnsi="Times New Roman" w:cs="Times New Roman"/>
        </w:rPr>
        <w:t xml:space="preserve">European Commission (2014) </w:t>
      </w:r>
      <w:r w:rsidRPr="00142C70">
        <w:rPr>
          <w:rFonts w:ascii="Times New Roman" w:hAnsi="Times New Roman" w:cs="Times New Roman"/>
          <w:i/>
          <w:iCs/>
        </w:rPr>
        <w:t>Proposal for key principles of a Quality Framework for Early Childhood Education and Care.</w:t>
      </w:r>
      <w:r w:rsidRPr="00142C70">
        <w:rPr>
          <w:rFonts w:ascii="Times New Roman" w:hAnsi="Times New Roman" w:cs="Times New Roman"/>
        </w:rPr>
        <w:t xml:space="preserve"> Available at: </w:t>
      </w:r>
      <w:hyperlink r:id="rId12" w:history="1">
        <w:r w:rsidRPr="00142C70">
          <w:rPr>
            <w:rStyle w:val="Hyperlink"/>
            <w:rFonts w:ascii="Times New Roman" w:hAnsi="Times New Roman" w:cs="Times New Roman"/>
          </w:rPr>
          <w:t>https://ec.europa.eu/assets/eac/education/policy/strategicframework/archive/documents/ecec-quality-framework_en.pdf</w:t>
        </w:r>
      </w:hyperlink>
      <w:r w:rsidRPr="00142C70">
        <w:rPr>
          <w:rFonts w:ascii="Times New Roman" w:hAnsi="Times New Roman" w:cs="Times New Roman"/>
        </w:rPr>
        <w:t xml:space="preserve"> (Accessed: 1</w:t>
      </w:r>
      <w:r w:rsidRPr="00142C70">
        <w:rPr>
          <w:rFonts w:ascii="Times New Roman" w:hAnsi="Times New Roman" w:cs="Times New Roman"/>
          <w:vertAlign w:val="superscript"/>
        </w:rPr>
        <w:t>st</w:t>
      </w:r>
      <w:r w:rsidRPr="00142C70">
        <w:rPr>
          <w:rFonts w:ascii="Times New Roman" w:hAnsi="Times New Roman" w:cs="Times New Roman"/>
        </w:rPr>
        <w:t xml:space="preserve"> July 2020).</w:t>
      </w:r>
    </w:p>
    <w:p w14:paraId="0316BA60" w14:textId="77777777" w:rsidR="002B3BA2" w:rsidRDefault="002B3BA2" w:rsidP="00DE0961">
      <w:pPr>
        <w:pStyle w:val="NormalWeb"/>
        <w:tabs>
          <w:tab w:val="center" w:pos="4510"/>
        </w:tabs>
        <w:spacing w:line="360" w:lineRule="auto"/>
      </w:pPr>
      <w:r>
        <w:t>European Commission (2019)</w:t>
      </w:r>
      <w:r>
        <w:rPr>
          <w:rFonts w:ascii="Verdana" w:hAnsi="Verdana"/>
          <w:color w:val="336699"/>
          <w:sz w:val="45"/>
          <w:szCs w:val="45"/>
        </w:rPr>
        <w:t xml:space="preserve"> </w:t>
      </w:r>
      <w:r w:rsidRPr="002B3BA2">
        <w:rPr>
          <w:i/>
          <w:iCs/>
        </w:rPr>
        <w:t xml:space="preserve">Quality Assurance in Early Childhood and School Education. </w:t>
      </w:r>
      <w:r>
        <w:t xml:space="preserve">Available at: </w:t>
      </w:r>
      <w:hyperlink r:id="rId13" w:history="1">
        <w:r w:rsidRPr="002309C3">
          <w:rPr>
            <w:rStyle w:val="Hyperlink"/>
          </w:rPr>
          <w:t>https://eacea.ec.europa.eu/national-policies/eurydice/content/quality-assurance-early-childhood-and-school-education-81_en</w:t>
        </w:r>
      </w:hyperlink>
      <w:r>
        <w:t xml:space="preserve"> (Accessed: 3</w:t>
      </w:r>
      <w:r w:rsidRPr="002B3BA2">
        <w:rPr>
          <w:vertAlign w:val="superscript"/>
        </w:rPr>
        <w:t>rd</w:t>
      </w:r>
      <w:r>
        <w:t xml:space="preserve"> July 2020).</w:t>
      </w:r>
    </w:p>
    <w:p w14:paraId="095824F9" w14:textId="07088EF3" w:rsidR="00945D8F" w:rsidRPr="00D376B7" w:rsidRDefault="00D627BD" w:rsidP="00DE0961">
      <w:pPr>
        <w:spacing w:line="360" w:lineRule="auto"/>
        <w:rPr>
          <w:rFonts w:ascii="Times New Roman" w:hAnsi="Times New Roman" w:cs="Times New Roman"/>
        </w:rPr>
      </w:pPr>
      <w:proofErr w:type="spellStart"/>
      <w:r w:rsidRPr="00D376B7">
        <w:rPr>
          <w:rFonts w:ascii="Times New Roman" w:hAnsi="Times New Roman" w:cs="Times New Roman"/>
        </w:rPr>
        <w:t>Farrelly</w:t>
      </w:r>
      <w:proofErr w:type="spellEnd"/>
      <w:r w:rsidRPr="00D376B7">
        <w:rPr>
          <w:rFonts w:ascii="Times New Roman" w:hAnsi="Times New Roman" w:cs="Times New Roman"/>
        </w:rPr>
        <w:t>, P.</w:t>
      </w:r>
      <w:r w:rsidR="0022020A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</w:rPr>
        <w:t xml:space="preserve">(2010) </w:t>
      </w:r>
      <w:r w:rsidRPr="00D376B7">
        <w:rPr>
          <w:rFonts w:ascii="Times New Roman" w:hAnsi="Times New Roman" w:cs="Times New Roman"/>
          <w:i/>
          <w:iCs/>
        </w:rPr>
        <w:t>Early years work-based learning</w:t>
      </w:r>
      <w:r w:rsidR="0022020A">
        <w:rPr>
          <w:rFonts w:ascii="Times New Roman" w:hAnsi="Times New Roman" w:cs="Times New Roman"/>
        </w:rPr>
        <w:t xml:space="preserve">. </w:t>
      </w:r>
      <w:r w:rsidRPr="00D376B7">
        <w:rPr>
          <w:rFonts w:ascii="Times New Roman" w:hAnsi="Times New Roman" w:cs="Times New Roman"/>
        </w:rPr>
        <w:t>Exeter: Learning Matters.</w:t>
      </w:r>
    </w:p>
    <w:p w14:paraId="488D6FC4" w14:textId="02A6E988" w:rsidR="00AF21BC" w:rsidRPr="00D376B7" w:rsidRDefault="00AF21BC" w:rsidP="00DE0961">
      <w:pPr>
        <w:pStyle w:val="NormalWeb"/>
        <w:spacing w:line="360" w:lineRule="auto"/>
      </w:pPr>
      <w:proofErr w:type="spellStart"/>
      <w:r w:rsidRPr="00D376B7">
        <w:t>Jorde</w:t>
      </w:r>
      <w:proofErr w:type="spellEnd"/>
      <w:r w:rsidRPr="00D376B7">
        <w:t>-Bloom, P. (2000)</w:t>
      </w:r>
      <w:r w:rsidR="0022020A">
        <w:t xml:space="preserve"> ‘</w:t>
      </w:r>
      <w:r w:rsidRPr="00D376B7">
        <w:t>How do we define director competence?</w:t>
      </w:r>
      <w:r w:rsidR="0022020A">
        <w:t>’</w:t>
      </w:r>
      <w:r w:rsidRPr="00D376B7">
        <w:t xml:space="preserve"> </w:t>
      </w:r>
      <w:r w:rsidRPr="00D376B7">
        <w:rPr>
          <w:i/>
          <w:iCs/>
        </w:rPr>
        <w:t xml:space="preserve">Child Care Information Exchange, </w:t>
      </w:r>
      <w:r w:rsidRPr="00D376B7">
        <w:t xml:space="preserve">138, 13−18. </w:t>
      </w:r>
    </w:p>
    <w:p w14:paraId="10A5A22B" w14:textId="139DE379" w:rsidR="00945D8F" w:rsidRPr="00945D8F" w:rsidRDefault="00945D8F" w:rsidP="00DE0961">
      <w:pPr>
        <w:spacing w:line="360" w:lineRule="auto"/>
        <w:rPr>
          <w:rFonts w:ascii="Times New Roman" w:hAnsi="Times New Roman" w:cs="Times New Roman"/>
        </w:rPr>
      </w:pPr>
      <w:proofErr w:type="spellStart"/>
      <w:r w:rsidRPr="00945D8F">
        <w:rPr>
          <w:rFonts w:ascii="Times New Roman" w:hAnsi="Times New Roman" w:cs="Times New Roman"/>
        </w:rPr>
        <w:t>Kivunja</w:t>
      </w:r>
      <w:proofErr w:type="spellEnd"/>
      <w:r w:rsidRPr="00945D8F">
        <w:rPr>
          <w:rFonts w:ascii="Times New Roman" w:hAnsi="Times New Roman" w:cs="Times New Roman"/>
        </w:rPr>
        <w:t>,  C. (2015)</w:t>
      </w:r>
      <w:r w:rsidR="0022020A">
        <w:rPr>
          <w:rFonts w:ascii="Times New Roman" w:hAnsi="Times New Roman" w:cs="Times New Roman"/>
        </w:rPr>
        <w:t xml:space="preserve"> </w:t>
      </w:r>
      <w:r w:rsidRPr="00945D8F">
        <w:rPr>
          <w:rFonts w:ascii="Times New Roman" w:hAnsi="Times New Roman" w:cs="Times New Roman"/>
        </w:rPr>
        <w:t xml:space="preserve">Leadership in Early Childhood Education Contexts: Looks, Roles, and Functions. </w:t>
      </w:r>
      <w:r w:rsidRPr="00945D8F">
        <w:rPr>
          <w:rFonts w:ascii="Times New Roman" w:hAnsi="Times New Roman" w:cs="Times New Roman"/>
          <w:i/>
          <w:iCs/>
        </w:rPr>
        <w:t>Creative Education</w:t>
      </w:r>
      <w:r w:rsidRPr="00945D8F">
        <w:rPr>
          <w:rFonts w:ascii="Times New Roman" w:hAnsi="Times New Roman" w:cs="Times New Roman"/>
        </w:rPr>
        <w:t xml:space="preserve">, </w:t>
      </w:r>
      <w:r w:rsidRPr="00D376B7">
        <w:rPr>
          <w:rFonts w:ascii="Times New Roman" w:hAnsi="Times New Roman" w:cs="Times New Roman"/>
        </w:rPr>
        <w:t>6(</w:t>
      </w:r>
      <w:r w:rsidRPr="00945D8F">
        <w:rPr>
          <w:rFonts w:ascii="Times New Roman" w:hAnsi="Times New Roman" w:cs="Times New Roman"/>
        </w:rPr>
        <w:t>6</w:t>
      </w:r>
      <w:r w:rsidRPr="00D376B7">
        <w:rPr>
          <w:rFonts w:ascii="Times New Roman" w:hAnsi="Times New Roman" w:cs="Times New Roman"/>
        </w:rPr>
        <w:t>)</w:t>
      </w:r>
      <w:r w:rsidRPr="00945D8F">
        <w:rPr>
          <w:rFonts w:ascii="Times New Roman" w:hAnsi="Times New Roman" w:cs="Times New Roman"/>
        </w:rPr>
        <w:t xml:space="preserve">, </w:t>
      </w:r>
      <w:r w:rsidRPr="00D376B7">
        <w:rPr>
          <w:rFonts w:ascii="Times New Roman" w:hAnsi="Times New Roman" w:cs="Times New Roman"/>
        </w:rPr>
        <w:t xml:space="preserve">pp. </w:t>
      </w:r>
      <w:r w:rsidRPr="00945D8F">
        <w:rPr>
          <w:rFonts w:ascii="Times New Roman" w:hAnsi="Times New Roman" w:cs="Times New Roman"/>
        </w:rPr>
        <w:t xml:space="preserve">1710-1717. </w:t>
      </w:r>
      <w:r w:rsidRPr="00D376B7">
        <w:rPr>
          <w:rFonts w:ascii="Times New Roman" w:hAnsi="Times New Roman" w:cs="Times New Roman"/>
        </w:rPr>
        <w:t xml:space="preserve">Available at: </w:t>
      </w:r>
      <w:r w:rsidRPr="00945D8F">
        <w:rPr>
          <w:rFonts w:ascii="Times New Roman" w:hAnsi="Times New Roman" w:cs="Times New Roman"/>
        </w:rPr>
        <w:t xml:space="preserve"> </w:t>
      </w:r>
      <w:hyperlink r:id="rId14" w:history="1">
        <w:r w:rsidRPr="00D376B7">
          <w:rPr>
            <w:rStyle w:val="Hyperlink"/>
            <w:rFonts w:ascii="Times New Roman" w:hAnsi="Times New Roman" w:cs="Times New Roman"/>
          </w:rPr>
          <w:t>https://www.researchgate.net/publication/282148494_Leadership_in_Early_Childhood_Education_Contexts_Looks_Roles_and_Functions</w:t>
        </w:r>
      </w:hyperlink>
      <w:r w:rsidRPr="00D376B7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  <w:color w:val="000000" w:themeColor="text1"/>
        </w:rPr>
        <w:t>(Accessed: 20th June 2020).</w:t>
      </w:r>
    </w:p>
    <w:p w14:paraId="3D4AF68E" w14:textId="77777777" w:rsidR="00945D8F" w:rsidRPr="00945D8F" w:rsidRDefault="00945D8F" w:rsidP="00DE0961">
      <w:pPr>
        <w:spacing w:line="360" w:lineRule="auto"/>
        <w:rPr>
          <w:rFonts w:ascii="Times New Roman" w:hAnsi="Times New Roman" w:cs="Times New Roman"/>
        </w:rPr>
      </w:pPr>
      <w:r w:rsidRPr="00945D8F">
        <w:rPr>
          <w:rFonts w:ascii="Times New Roman" w:hAnsi="Times New Roman" w:cs="Times New Roman"/>
        </w:rPr>
        <w:t xml:space="preserve"> </w:t>
      </w:r>
    </w:p>
    <w:p w14:paraId="6883C2C9" w14:textId="77777777" w:rsidR="00584937" w:rsidRDefault="00ED7541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>Lewis, J.,</w:t>
      </w:r>
      <w:r w:rsidR="00C634CA" w:rsidRPr="00D376B7">
        <w:rPr>
          <w:rFonts w:ascii="Times New Roman" w:hAnsi="Times New Roman" w:cs="Times New Roman"/>
        </w:rPr>
        <w:t xml:space="preserve"> &amp;</w:t>
      </w:r>
      <w:r w:rsidRPr="00D376B7">
        <w:rPr>
          <w:rFonts w:ascii="Times New Roman" w:hAnsi="Times New Roman" w:cs="Times New Roman"/>
        </w:rPr>
        <w:t xml:space="preserve"> Hill, J. (2012) </w:t>
      </w:r>
      <w:r w:rsidRPr="00D376B7">
        <w:rPr>
          <w:rFonts w:ascii="Times New Roman" w:hAnsi="Times New Roman" w:cs="Times New Roman"/>
          <w:i/>
          <w:iCs/>
        </w:rPr>
        <w:t xml:space="preserve">What does leadership look like in early childhood settings? </w:t>
      </w:r>
      <w:r w:rsidRPr="00D376B7">
        <w:rPr>
          <w:rFonts w:ascii="Times New Roman" w:hAnsi="Times New Roman" w:cs="Times New Roman"/>
        </w:rPr>
        <w:t>Available at:</w:t>
      </w:r>
      <w:r w:rsidRPr="00D376B7">
        <w:rPr>
          <w:rFonts w:ascii="Times New Roman" w:hAnsi="Times New Roman" w:cs="Times New Roman"/>
          <w:b/>
          <w:bCs/>
        </w:rPr>
        <w:t xml:space="preserve"> </w:t>
      </w:r>
      <w:hyperlink r:id="rId15" w:history="1">
        <w:r w:rsidRPr="00D376B7">
          <w:rPr>
            <w:rStyle w:val="Hyperlink"/>
            <w:rFonts w:ascii="Times New Roman" w:hAnsi="Times New Roman" w:cs="Times New Roman"/>
          </w:rPr>
          <w:t>http://www.earlychildhoodaustralia.org.au/our-publications/every-child-magazine/every-child-index/every-child-vol-18-4-2012/leadership-look-like-early-childhood-settings/</w:t>
        </w:r>
      </w:hyperlink>
      <w:r w:rsidRPr="00D376B7">
        <w:rPr>
          <w:rFonts w:ascii="Times New Roman" w:hAnsi="Times New Roman" w:cs="Times New Roman"/>
        </w:rPr>
        <w:t xml:space="preserve">  (Accessed: 29</w:t>
      </w:r>
      <w:r w:rsidRPr="00D376B7">
        <w:rPr>
          <w:rFonts w:ascii="Times New Roman" w:hAnsi="Times New Roman" w:cs="Times New Roman"/>
          <w:vertAlign w:val="superscript"/>
        </w:rPr>
        <w:t>th</w:t>
      </w:r>
      <w:r w:rsidRPr="00D376B7">
        <w:rPr>
          <w:rFonts w:ascii="Times New Roman" w:hAnsi="Times New Roman" w:cs="Times New Roman"/>
        </w:rPr>
        <w:t xml:space="preserve"> June 2020).</w:t>
      </w:r>
    </w:p>
    <w:p w14:paraId="241CDB68" w14:textId="304BD6FF" w:rsidR="006063B2" w:rsidRPr="00D376B7" w:rsidRDefault="006063B2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lastRenderedPageBreak/>
        <w:t xml:space="preserve">Likert, R. (1961) </w:t>
      </w:r>
      <w:r w:rsidRPr="00D376B7">
        <w:rPr>
          <w:rFonts w:ascii="Times New Roman" w:hAnsi="Times New Roman" w:cs="Times New Roman"/>
          <w:i/>
          <w:iCs/>
        </w:rPr>
        <w:t>New Patterns of Management</w:t>
      </w:r>
      <w:r w:rsidRPr="00D376B7">
        <w:rPr>
          <w:rFonts w:ascii="Times New Roman" w:hAnsi="Times New Roman" w:cs="Times New Roman"/>
        </w:rPr>
        <w:t xml:space="preserve">. McGraw- Hill, New York. </w:t>
      </w:r>
    </w:p>
    <w:p w14:paraId="40498411" w14:textId="605FCEC2" w:rsidR="00AF21BC" w:rsidRPr="00D376B7" w:rsidRDefault="00B05CED" w:rsidP="00DE0961">
      <w:pPr>
        <w:pStyle w:val="NormalWeb"/>
        <w:shd w:val="clear" w:color="auto" w:fill="FFFFFF"/>
        <w:spacing w:line="360" w:lineRule="auto"/>
      </w:pPr>
      <w:r w:rsidRPr="00D376B7">
        <w:t>Lindon, J</w:t>
      </w:r>
      <w:r w:rsidR="0022020A">
        <w:t>.</w:t>
      </w:r>
      <w:r w:rsidRPr="00D376B7">
        <w:t xml:space="preserve"> and Lindon, L</w:t>
      </w:r>
      <w:r w:rsidR="0022020A">
        <w:t>.</w:t>
      </w:r>
      <w:r w:rsidRPr="00D376B7">
        <w:t xml:space="preserve"> (2012) ​</w:t>
      </w:r>
      <w:r w:rsidRPr="00D376B7">
        <w:rPr>
          <w:i/>
          <w:iCs/>
        </w:rPr>
        <w:t>Leadership and early years professionalism: linking theory and practice</w:t>
      </w:r>
      <w:r w:rsidRPr="00D376B7">
        <w:t xml:space="preserve">​. UK: Hodder Education. </w:t>
      </w:r>
    </w:p>
    <w:p w14:paraId="4A70F577" w14:textId="026A8A59" w:rsidR="00AF21BC" w:rsidRPr="00D376B7" w:rsidRDefault="00AF21BC" w:rsidP="00DE0961">
      <w:pPr>
        <w:pStyle w:val="NormalWeb"/>
        <w:shd w:val="clear" w:color="auto" w:fill="FFFFFF"/>
        <w:spacing w:line="360" w:lineRule="auto"/>
        <w:rPr>
          <w:b/>
          <w:bCs/>
        </w:rPr>
      </w:pPr>
      <w:proofErr w:type="spellStart"/>
      <w:r w:rsidRPr="00D376B7">
        <w:t>Matapo</w:t>
      </w:r>
      <w:proofErr w:type="spellEnd"/>
      <w:r w:rsidRPr="00D376B7">
        <w:t xml:space="preserve">, J. (2017) ‘Navigating leadership in Pasifika early childhood education: Traversing the tides of change’, </w:t>
      </w:r>
      <w:r w:rsidRPr="00D376B7">
        <w:rPr>
          <w:i/>
          <w:iCs/>
        </w:rPr>
        <w:t xml:space="preserve">Faculty of Education and Social Work, The University of Auckland, 5(1). </w:t>
      </w:r>
    </w:p>
    <w:p w14:paraId="46B1421C" w14:textId="1F554AD2" w:rsidR="00ED7541" w:rsidRPr="00D376B7" w:rsidRDefault="00AA3DD8" w:rsidP="00DE0961">
      <w:pPr>
        <w:pStyle w:val="NormalWeb"/>
        <w:shd w:val="clear" w:color="auto" w:fill="FFFFFF"/>
        <w:spacing w:line="360" w:lineRule="auto"/>
      </w:pPr>
      <w:r w:rsidRPr="00D376B7">
        <w:t xml:space="preserve">Mistry, M. &amp; </w:t>
      </w:r>
      <w:proofErr w:type="spellStart"/>
      <w:r w:rsidRPr="00D376B7">
        <w:t>Sood</w:t>
      </w:r>
      <w:proofErr w:type="spellEnd"/>
      <w:r w:rsidRPr="00D376B7">
        <w:t>, K.</w:t>
      </w:r>
      <w:r w:rsidR="0022020A">
        <w:t xml:space="preserve"> (</w:t>
      </w:r>
      <w:r w:rsidRPr="00D376B7">
        <w:t>2012</w:t>
      </w:r>
      <w:r w:rsidR="0022020A">
        <w:t>) ‘</w:t>
      </w:r>
      <w:r w:rsidRPr="00D376B7">
        <w:t>Challenges of Early Years leadership preparation: a comparison between early and experienced Early Years practitioners in England</w:t>
      </w:r>
      <w:r w:rsidR="0022020A">
        <w:t xml:space="preserve">’, </w:t>
      </w:r>
      <w:r w:rsidRPr="00D376B7">
        <w:rPr>
          <w:i/>
          <w:iCs/>
        </w:rPr>
        <w:t>Management in Education</w:t>
      </w:r>
      <w:r w:rsidRPr="00D376B7">
        <w:t>, 26(1), pp.28–37.</w:t>
      </w:r>
    </w:p>
    <w:p w14:paraId="0E3F40CA" w14:textId="6AF2E113" w:rsidR="00ED7541" w:rsidRPr="00D376B7" w:rsidRDefault="00ED7541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 xml:space="preserve">Moss, P. </w:t>
      </w:r>
      <w:r w:rsidR="0022020A">
        <w:rPr>
          <w:rFonts w:ascii="Times New Roman" w:hAnsi="Times New Roman" w:cs="Times New Roman"/>
        </w:rPr>
        <w:t>(</w:t>
      </w:r>
      <w:r w:rsidRPr="00D376B7">
        <w:rPr>
          <w:rFonts w:ascii="Times New Roman" w:hAnsi="Times New Roman" w:cs="Times New Roman"/>
        </w:rPr>
        <w:t>2002</w:t>
      </w:r>
      <w:r w:rsidR="0022020A">
        <w:rPr>
          <w:rFonts w:ascii="Times New Roman" w:hAnsi="Times New Roman" w:cs="Times New Roman"/>
        </w:rPr>
        <w:t>) ‘</w:t>
      </w:r>
      <w:r w:rsidRPr="00D376B7">
        <w:rPr>
          <w:rFonts w:ascii="Times New Roman" w:hAnsi="Times New Roman" w:cs="Times New Roman"/>
        </w:rPr>
        <w:t>Time to Say Farewell to ‘Early Childhood</w:t>
      </w:r>
      <w:r w:rsidR="0022020A">
        <w:rPr>
          <w:rFonts w:ascii="Times New Roman" w:hAnsi="Times New Roman" w:cs="Times New Roman"/>
        </w:rPr>
        <w:t>?’,</w:t>
      </w:r>
      <w:r w:rsidRPr="00D376B7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  <w:i/>
          <w:iCs/>
        </w:rPr>
        <w:t>Contemporary Issues in Early Childhood</w:t>
      </w:r>
      <w:r w:rsidRPr="00D376B7">
        <w:rPr>
          <w:rFonts w:ascii="Times New Roman" w:hAnsi="Times New Roman" w:cs="Times New Roman"/>
        </w:rPr>
        <w:t>, 3(3), pp.435–438.</w:t>
      </w:r>
    </w:p>
    <w:p w14:paraId="5E14CF94" w14:textId="77777777" w:rsidR="00AF21BC" w:rsidRPr="00D376B7" w:rsidRDefault="00AF21BC" w:rsidP="00DE0961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63FF70C4" w14:textId="58A4A41F" w:rsidR="00D627BD" w:rsidRDefault="00D627BD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>Moyles, J.</w:t>
      </w:r>
      <w:r w:rsidR="0022020A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</w:rPr>
        <w:t xml:space="preserve">(2006) </w:t>
      </w:r>
      <w:r w:rsidRPr="00D376B7">
        <w:rPr>
          <w:rFonts w:ascii="Times New Roman" w:hAnsi="Times New Roman" w:cs="Times New Roman"/>
          <w:i/>
          <w:iCs/>
        </w:rPr>
        <w:t>Effective leadership and management in the early years</w:t>
      </w:r>
      <w:r w:rsidR="0022020A">
        <w:rPr>
          <w:rFonts w:ascii="Times New Roman" w:hAnsi="Times New Roman" w:cs="Times New Roman"/>
        </w:rPr>
        <w:t xml:space="preserve">. </w:t>
      </w:r>
      <w:r w:rsidRPr="00D376B7">
        <w:rPr>
          <w:rFonts w:ascii="Times New Roman" w:hAnsi="Times New Roman" w:cs="Times New Roman"/>
        </w:rPr>
        <w:t>Maidenhead: Open University Press.</w:t>
      </w:r>
    </w:p>
    <w:p w14:paraId="68487E69" w14:textId="0B72B34B" w:rsidR="007036FD" w:rsidRDefault="007036FD" w:rsidP="00DE0961">
      <w:pPr>
        <w:pStyle w:val="NormalWeb"/>
        <w:tabs>
          <w:tab w:val="center" w:pos="4510"/>
        </w:tabs>
        <w:spacing w:line="360" w:lineRule="auto"/>
      </w:pPr>
      <w:r>
        <w:t xml:space="preserve">Nutbrown, C. (2012) </w:t>
      </w:r>
      <w:r w:rsidRPr="007036FD">
        <w:rPr>
          <w:i/>
          <w:iCs/>
        </w:rPr>
        <w:t>Foundations for Quality</w:t>
      </w:r>
      <w:r>
        <w:t xml:space="preserve">. Available at: </w:t>
      </w:r>
      <w:hyperlink r:id="rId16" w:history="1">
        <w:r w:rsidRPr="002309C3">
          <w:rPr>
            <w:rStyle w:val="Hyperlink"/>
          </w:rPr>
          <w:t>https://assets.publishing.service.gov.uk/government/uploads/system/uploads/attachment_data/file/175463/Nutbrown-Review.pdf</w:t>
        </w:r>
      </w:hyperlink>
      <w:r>
        <w:t xml:space="preserve"> (Accessed: 2</w:t>
      </w:r>
      <w:r w:rsidRPr="007036FD">
        <w:rPr>
          <w:vertAlign w:val="superscript"/>
        </w:rPr>
        <w:t>nd</w:t>
      </w:r>
      <w:r>
        <w:t xml:space="preserve"> July 2020). </w:t>
      </w:r>
    </w:p>
    <w:p w14:paraId="4A54EBF5" w14:textId="3C46B14B" w:rsidR="00336536" w:rsidRPr="00336536" w:rsidRDefault="00336536" w:rsidP="00DE0961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</w:rPr>
      </w:pPr>
      <w:r>
        <w:rPr>
          <w:rFonts w:ascii="Times New Roman" w:hAnsi="Times New Roman" w:cs="Times New Roman"/>
        </w:rPr>
        <w:t>O’Connell, M., Fox</w:t>
      </w:r>
      <w:r w:rsidRPr="00336536">
        <w:rPr>
          <w:rFonts w:ascii="Times New Roman" w:hAnsi="Times New Roman" w:cs="Times New Roman"/>
        </w:rPr>
        <w:t xml:space="preserve">, S., </w:t>
      </w:r>
      <w:proofErr w:type="spellStart"/>
      <w:r w:rsidRPr="00336536">
        <w:rPr>
          <w:rFonts w:ascii="Times New Roman" w:hAnsi="Times New Roman" w:cs="Times New Roman"/>
        </w:rPr>
        <w:t>Hinz</w:t>
      </w:r>
      <w:proofErr w:type="spellEnd"/>
      <w:r w:rsidRPr="00336536">
        <w:rPr>
          <w:rFonts w:ascii="Times New Roman" w:hAnsi="Times New Roman" w:cs="Times New Roman"/>
        </w:rPr>
        <w:t xml:space="preserve">, B., and Cole, H. (2016) Quality Early Education for All. Available at: </w:t>
      </w:r>
      <w:hyperlink r:id="rId17" w:history="1">
        <w:r w:rsidRPr="00336536">
          <w:rPr>
            <w:rStyle w:val="Hyperlink"/>
            <w:rFonts w:ascii="Times New Roman" w:hAnsi="Times New Roman" w:cs="Times New Roman"/>
          </w:rPr>
          <w:t>https://core.ac.uk/download/pdf/84311847.pdf</w:t>
        </w:r>
      </w:hyperlink>
      <w:r w:rsidRPr="00336536">
        <w:rPr>
          <w:rFonts w:ascii="Times New Roman" w:hAnsi="Times New Roman" w:cs="Times New Roman"/>
        </w:rPr>
        <w:t xml:space="preserve"> </w:t>
      </w:r>
      <w:r w:rsidRPr="00336536">
        <w:rPr>
          <w:rFonts w:ascii="Times New Roman" w:hAnsi="Times New Roman" w:cs="Times New Roman"/>
          <w:color w:val="000000" w:themeColor="text1"/>
        </w:rPr>
        <w:t>(Accessed: 3</w:t>
      </w:r>
      <w:r w:rsidRPr="00336536">
        <w:rPr>
          <w:rFonts w:ascii="Times New Roman" w:hAnsi="Times New Roman" w:cs="Times New Roman"/>
          <w:color w:val="000000" w:themeColor="text1"/>
          <w:vertAlign w:val="superscript"/>
        </w:rPr>
        <w:t>rd</w:t>
      </w:r>
      <w:r w:rsidRPr="00336536">
        <w:rPr>
          <w:rFonts w:ascii="Times New Roman" w:hAnsi="Times New Roman" w:cs="Times New Roman"/>
          <w:color w:val="000000" w:themeColor="text1"/>
        </w:rPr>
        <w:t xml:space="preserve"> July 2020).</w:t>
      </w:r>
    </w:p>
    <w:p w14:paraId="2B3026F9" w14:textId="0D375276" w:rsidR="00C461E4" w:rsidRPr="00D376B7" w:rsidRDefault="00C461E4" w:rsidP="00DE0961">
      <w:pPr>
        <w:pStyle w:val="NormalWeb"/>
        <w:spacing w:line="360" w:lineRule="auto"/>
      </w:pPr>
      <w:r w:rsidRPr="00D376B7">
        <w:t xml:space="preserve">Oduro, G.K.T. (2004) </w:t>
      </w:r>
      <w:r w:rsidRPr="00336536">
        <w:rPr>
          <w:i/>
          <w:iCs/>
        </w:rPr>
        <w:t xml:space="preserve">Distributed leadership’ in schools: </w:t>
      </w:r>
      <w:r w:rsidR="00336536" w:rsidRPr="00336536">
        <w:rPr>
          <w:i/>
          <w:iCs/>
        </w:rPr>
        <w:t>W</w:t>
      </w:r>
      <w:r w:rsidRPr="00336536">
        <w:rPr>
          <w:i/>
          <w:iCs/>
        </w:rPr>
        <w:t>hat English headteachers say about the ‘pull’ and ‘push’ factors.</w:t>
      </w:r>
      <w:r w:rsidRPr="00D376B7">
        <w:t xml:space="preserve"> Paper presented at the British Educational Research Association Annual Conference, University of Manchester, 16–18 September. </w:t>
      </w:r>
    </w:p>
    <w:p w14:paraId="6A8D4FBE" w14:textId="0A660CA8" w:rsidR="00B72369" w:rsidRPr="00D376B7" w:rsidRDefault="00B72369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 xml:space="preserve">Powell, D.R. &amp; </w:t>
      </w:r>
      <w:proofErr w:type="spellStart"/>
      <w:r w:rsidRPr="00D376B7">
        <w:rPr>
          <w:rFonts w:ascii="Times New Roman" w:hAnsi="Times New Roman" w:cs="Times New Roman"/>
        </w:rPr>
        <w:t>Stremmel</w:t>
      </w:r>
      <w:proofErr w:type="spellEnd"/>
      <w:r w:rsidRPr="00D376B7">
        <w:rPr>
          <w:rFonts w:ascii="Times New Roman" w:hAnsi="Times New Roman" w:cs="Times New Roman"/>
        </w:rPr>
        <w:t xml:space="preserve">, A.J. (1987) </w:t>
      </w:r>
      <w:r w:rsidRPr="00D376B7">
        <w:rPr>
          <w:rFonts w:ascii="Times New Roman" w:hAnsi="Times New Roman" w:cs="Times New Roman"/>
          <w:i/>
          <w:iCs/>
        </w:rPr>
        <w:t>‘Managing relations with parents: Research notes on the teacher’s role’</w:t>
      </w:r>
      <w:r w:rsidRPr="00D376B7">
        <w:rPr>
          <w:rFonts w:ascii="Times New Roman" w:hAnsi="Times New Roman" w:cs="Times New Roman"/>
        </w:rPr>
        <w:t xml:space="preserve">, Continuity and Discontinuity of Experience in Child Care, The Guilford Press. </w:t>
      </w:r>
    </w:p>
    <w:p w14:paraId="70DF35B7" w14:textId="77777777" w:rsidR="00584937" w:rsidRDefault="00584937" w:rsidP="00DE0961">
      <w:pPr>
        <w:spacing w:line="360" w:lineRule="auto"/>
        <w:rPr>
          <w:rFonts w:ascii="Times New Roman" w:hAnsi="Times New Roman" w:cs="Times New Roman"/>
        </w:rPr>
      </w:pPr>
    </w:p>
    <w:p w14:paraId="6E3FB8BC" w14:textId="77777777" w:rsidR="00584937" w:rsidRDefault="00584937" w:rsidP="00DE0961">
      <w:pPr>
        <w:spacing w:line="360" w:lineRule="auto"/>
        <w:rPr>
          <w:rFonts w:ascii="Times New Roman" w:hAnsi="Times New Roman" w:cs="Times New Roman"/>
        </w:rPr>
      </w:pPr>
    </w:p>
    <w:p w14:paraId="75323A36" w14:textId="77777777" w:rsidR="00584937" w:rsidRDefault="00584937" w:rsidP="00DE0961">
      <w:pPr>
        <w:spacing w:line="360" w:lineRule="auto"/>
        <w:rPr>
          <w:rFonts w:ascii="Times New Roman" w:hAnsi="Times New Roman" w:cs="Times New Roman"/>
        </w:rPr>
      </w:pPr>
    </w:p>
    <w:p w14:paraId="0B69F926" w14:textId="1D9EEE8C" w:rsidR="00ED7541" w:rsidRPr="0022020A" w:rsidRDefault="00ED7541" w:rsidP="00DE0961">
      <w:pPr>
        <w:spacing w:line="360" w:lineRule="auto"/>
        <w:rPr>
          <w:rFonts w:ascii="Times New Roman" w:hAnsi="Times New Roman" w:cs="Times New Roman"/>
        </w:rPr>
      </w:pPr>
      <w:proofErr w:type="spellStart"/>
      <w:r w:rsidRPr="00D376B7">
        <w:rPr>
          <w:rFonts w:ascii="Times New Roman" w:hAnsi="Times New Roman" w:cs="Times New Roman"/>
        </w:rPr>
        <w:lastRenderedPageBreak/>
        <w:t>Rihal</w:t>
      </w:r>
      <w:proofErr w:type="spellEnd"/>
      <w:r w:rsidRPr="00D376B7">
        <w:rPr>
          <w:rFonts w:ascii="Times New Roman" w:hAnsi="Times New Roman" w:cs="Times New Roman"/>
        </w:rPr>
        <w:t xml:space="preserve">, C.S. (2017) </w:t>
      </w:r>
      <w:r w:rsidRPr="00D376B7">
        <w:rPr>
          <w:rFonts w:ascii="Times New Roman" w:hAnsi="Times New Roman" w:cs="Times New Roman"/>
          <w:i/>
          <w:iCs/>
        </w:rPr>
        <w:t xml:space="preserve">The Importance of Leadership to Organizational Success. </w:t>
      </w:r>
      <w:r w:rsidRPr="0022020A">
        <w:rPr>
          <w:rFonts w:ascii="Times New Roman" w:hAnsi="Times New Roman" w:cs="Times New Roman"/>
        </w:rPr>
        <w:t xml:space="preserve">Available at: </w:t>
      </w:r>
    </w:p>
    <w:p w14:paraId="7B87CF0A" w14:textId="2B3498EA" w:rsidR="00ED7541" w:rsidRPr="00D376B7" w:rsidRDefault="002C1166" w:rsidP="00DE0961">
      <w:pPr>
        <w:spacing w:line="360" w:lineRule="auto"/>
        <w:rPr>
          <w:rFonts w:ascii="Times New Roman" w:hAnsi="Times New Roman" w:cs="Times New Roman"/>
        </w:rPr>
      </w:pPr>
      <w:hyperlink r:id="rId18" w:history="1">
        <w:r w:rsidR="00ED7541" w:rsidRPr="00D376B7">
          <w:rPr>
            <w:rStyle w:val="Hyperlink"/>
            <w:rFonts w:ascii="Times New Roman" w:hAnsi="Times New Roman" w:cs="Times New Roman"/>
          </w:rPr>
          <w:t>https://catalyst.nejm.org/doi/full/10.1056/CAT.17.0301?utm_campaign=coschedule&amp;utm_source=facebook_page&amp;utm_medium=Crossover+Health</w:t>
        </w:r>
      </w:hyperlink>
      <w:r w:rsidR="00ED7541" w:rsidRPr="00D376B7">
        <w:rPr>
          <w:rFonts w:ascii="Times New Roman" w:hAnsi="Times New Roman" w:cs="Times New Roman"/>
        </w:rPr>
        <w:t xml:space="preserve"> (Accessed: 29</w:t>
      </w:r>
      <w:r w:rsidR="00ED7541" w:rsidRPr="00D376B7">
        <w:rPr>
          <w:rFonts w:ascii="Times New Roman" w:hAnsi="Times New Roman" w:cs="Times New Roman"/>
          <w:vertAlign w:val="superscript"/>
        </w:rPr>
        <w:t>th</w:t>
      </w:r>
      <w:r w:rsidR="00ED7541" w:rsidRPr="00D376B7">
        <w:rPr>
          <w:rFonts w:ascii="Times New Roman" w:hAnsi="Times New Roman" w:cs="Times New Roman"/>
        </w:rPr>
        <w:t xml:space="preserve"> June 2020). </w:t>
      </w:r>
    </w:p>
    <w:p w14:paraId="4F2A226E" w14:textId="47975EE1" w:rsidR="00945D8F" w:rsidRPr="00D376B7" w:rsidRDefault="00945D8F" w:rsidP="00DE0961">
      <w:pPr>
        <w:pStyle w:val="NormalWeb"/>
        <w:spacing w:line="360" w:lineRule="auto"/>
      </w:pPr>
      <w:r w:rsidRPr="00D376B7">
        <w:t xml:space="preserve">Robbins, S. P., Millet, B., </w:t>
      </w:r>
      <w:proofErr w:type="spellStart"/>
      <w:r w:rsidRPr="00D376B7">
        <w:t>Cacciope</w:t>
      </w:r>
      <w:proofErr w:type="spellEnd"/>
      <w:r w:rsidRPr="00D376B7">
        <w:t>, R., &amp; Waters, M. T. (1998)</w:t>
      </w:r>
      <w:r w:rsidR="0022020A">
        <w:t xml:space="preserve"> </w:t>
      </w:r>
      <w:r w:rsidRPr="00D376B7">
        <w:rPr>
          <w:i/>
          <w:iCs/>
        </w:rPr>
        <w:t xml:space="preserve">Organizational </w:t>
      </w:r>
      <w:r w:rsidR="003F10DB" w:rsidRPr="00D376B7">
        <w:rPr>
          <w:i/>
          <w:iCs/>
        </w:rPr>
        <w:t>Behaviour</w:t>
      </w:r>
      <w:r w:rsidRPr="00D376B7">
        <w:rPr>
          <w:i/>
          <w:iCs/>
        </w:rPr>
        <w:t xml:space="preserve">. </w:t>
      </w:r>
      <w:r w:rsidRPr="00D376B7">
        <w:t>Sydney: Prentice Hall.</w:t>
      </w:r>
    </w:p>
    <w:p w14:paraId="502948EA" w14:textId="2B057F4D" w:rsidR="00D627BD" w:rsidRPr="00D376B7" w:rsidRDefault="00D627BD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>Rodd, J.</w:t>
      </w:r>
      <w:r w:rsidR="0022020A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</w:rPr>
        <w:t>2006</w:t>
      </w:r>
      <w:r w:rsidR="008D1473" w:rsidRPr="00D376B7">
        <w:rPr>
          <w:rFonts w:ascii="Times New Roman" w:hAnsi="Times New Roman" w:cs="Times New Roman"/>
        </w:rPr>
        <w:t>)</w:t>
      </w:r>
      <w:r w:rsidRPr="00D376B7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  <w:i/>
          <w:iCs/>
        </w:rPr>
        <w:t>Leadership in early childhood 3rd ed</w:t>
      </w:r>
      <w:r w:rsidRPr="00D376B7">
        <w:rPr>
          <w:rFonts w:ascii="Times New Roman" w:hAnsi="Times New Roman" w:cs="Times New Roman"/>
        </w:rPr>
        <w:t>., Maidenhead: Open University Press.</w:t>
      </w:r>
    </w:p>
    <w:p w14:paraId="2BCA5719" w14:textId="0C7C234A" w:rsidR="00D627BD" w:rsidRPr="00D376B7" w:rsidRDefault="00D627BD" w:rsidP="00DE0961">
      <w:pPr>
        <w:spacing w:line="360" w:lineRule="auto"/>
        <w:rPr>
          <w:rFonts w:ascii="Times New Roman" w:hAnsi="Times New Roman" w:cs="Times New Roman"/>
        </w:rPr>
      </w:pPr>
    </w:p>
    <w:p w14:paraId="1162931F" w14:textId="7DE28C67" w:rsidR="00D627BD" w:rsidRPr="00D376B7" w:rsidRDefault="00D627BD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>Rodd, J.</w:t>
      </w:r>
      <w:r w:rsidR="0022020A">
        <w:rPr>
          <w:rFonts w:ascii="Times New Roman" w:hAnsi="Times New Roman" w:cs="Times New Roman"/>
        </w:rPr>
        <w:t xml:space="preserve"> </w:t>
      </w:r>
      <w:r w:rsidR="008D1473" w:rsidRPr="00D376B7">
        <w:rPr>
          <w:rFonts w:ascii="Times New Roman" w:hAnsi="Times New Roman" w:cs="Times New Roman"/>
        </w:rPr>
        <w:t>(</w:t>
      </w:r>
      <w:r w:rsidRPr="00D376B7">
        <w:rPr>
          <w:rFonts w:ascii="Times New Roman" w:hAnsi="Times New Roman" w:cs="Times New Roman"/>
        </w:rPr>
        <w:t>2013</w:t>
      </w:r>
      <w:r w:rsidR="008D1473" w:rsidRPr="00D376B7">
        <w:rPr>
          <w:rFonts w:ascii="Times New Roman" w:hAnsi="Times New Roman" w:cs="Times New Roman"/>
        </w:rPr>
        <w:t>)</w:t>
      </w:r>
      <w:r w:rsidRPr="00D376B7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  <w:i/>
          <w:iCs/>
        </w:rPr>
        <w:t>Leadership in early childhood 4th ed</w:t>
      </w:r>
      <w:r w:rsidRPr="00D376B7">
        <w:rPr>
          <w:rFonts w:ascii="Times New Roman" w:hAnsi="Times New Roman" w:cs="Times New Roman"/>
        </w:rPr>
        <w:t>., Maidenhead: Open University Press.</w:t>
      </w:r>
    </w:p>
    <w:p w14:paraId="6CBE6035" w14:textId="5E7DB881" w:rsidR="004A5BDD" w:rsidRPr="00D376B7" w:rsidRDefault="004A5BDD" w:rsidP="00DE0961">
      <w:pPr>
        <w:spacing w:line="360" w:lineRule="auto"/>
        <w:rPr>
          <w:rFonts w:ascii="Times New Roman" w:hAnsi="Times New Roman" w:cs="Times New Roman"/>
        </w:rPr>
      </w:pPr>
    </w:p>
    <w:p w14:paraId="181C1265" w14:textId="04F958A5" w:rsidR="004A5BDD" w:rsidRPr="00D376B7" w:rsidRDefault="004A5BDD" w:rsidP="00DE0961">
      <w:pPr>
        <w:spacing w:line="360" w:lineRule="auto"/>
        <w:rPr>
          <w:rFonts w:ascii="Times New Roman" w:hAnsi="Times New Roman" w:cs="Times New Roman"/>
        </w:rPr>
      </w:pPr>
      <w:r w:rsidRPr="00D376B7">
        <w:rPr>
          <w:rFonts w:ascii="Times New Roman" w:hAnsi="Times New Roman" w:cs="Times New Roman"/>
        </w:rPr>
        <w:t xml:space="preserve">Siraj, I. &amp; </w:t>
      </w:r>
      <w:proofErr w:type="spellStart"/>
      <w:r w:rsidRPr="00D376B7">
        <w:rPr>
          <w:rFonts w:ascii="Times New Roman" w:hAnsi="Times New Roman" w:cs="Times New Roman"/>
        </w:rPr>
        <w:t>Hallet</w:t>
      </w:r>
      <w:proofErr w:type="spellEnd"/>
      <w:r w:rsidRPr="00D376B7">
        <w:rPr>
          <w:rFonts w:ascii="Times New Roman" w:hAnsi="Times New Roman" w:cs="Times New Roman"/>
        </w:rPr>
        <w:t>, E.</w:t>
      </w:r>
      <w:r w:rsidR="0022020A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</w:rPr>
        <w:t xml:space="preserve">(2014) </w:t>
      </w:r>
      <w:r w:rsidRPr="00D376B7">
        <w:rPr>
          <w:rFonts w:ascii="Times New Roman" w:hAnsi="Times New Roman" w:cs="Times New Roman"/>
          <w:i/>
          <w:iCs/>
        </w:rPr>
        <w:t>Effective and caring leadership in the early years</w:t>
      </w:r>
      <w:r w:rsidR="0022020A">
        <w:rPr>
          <w:rFonts w:ascii="Times New Roman" w:hAnsi="Times New Roman" w:cs="Times New Roman"/>
        </w:rPr>
        <w:t xml:space="preserve">. </w:t>
      </w:r>
      <w:r w:rsidRPr="00D376B7">
        <w:rPr>
          <w:rFonts w:ascii="Times New Roman" w:hAnsi="Times New Roman" w:cs="Times New Roman"/>
        </w:rPr>
        <w:t xml:space="preserve">London: Sage Publications Ltd. </w:t>
      </w:r>
    </w:p>
    <w:p w14:paraId="1BE9C471" w14:textId="77777777" w:rsidR="00B05CED" w:rsidRPr="00D376B7" w:rsidRDefault="00B05CED" w:rsidP="00DE0961">
      <w:pPr>
        <w:spacing w:line="360" w:lineRule="auto"/>
        <w:rPr>
          <w:rFonts w:ascii="Times New Roman" w:hAnsi="Times New Roman" w:cs="Times New Roman"/>
        </w:rPr>
      </w:pPr>
    </w:p>
    <w:p w14:paraId="66504DFD" w14:textId="3C655C39" w:rsidR="00B05CED" w:rsidRPr="00D376B7" w:rsidRDefault="00B05CED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376B7">
        <w:rPr>
          <w:rFonts w:ascii="Times New Roman" w:hAnsi="Times New Roman" w:cs="Times New Roman"/>
        </w:rPr>
        <w:t xml:space="preserve">Smith, L. (2017) </w:t>
      </w:r>
      <w:r w:rsidRPr="00D376B7">
        <w:rPr>
          <w:rFonts w:ascii="Times New Roman" w:hAnsi="Times New Roman" w:cs="Times New Roman"/>
          <w:i/>
          <w:iCs/>
        </w:rPr>
        <w:t>Distributed leadership in early years and childcare</w:t>
      </w:r>
      <w:r w:rsidRPr="00D376B7">
        <w:rPr>
          <w:rFonts w:ascii="Times New Roman" w:hAnsi="Times New Roman" w:cs="Times New Roman"/>
        </w:rPr>
        <w:t xml:space="preserve">. Available at: </w:t>
      </w:r>
      <w:hyperlink r:id="rId19" w:history="1">
        <w:r w:rsidRPr="00D376B7">
          <w:rPr>
            <w:rStyle w:val="Hyperlink"/>
            <w:rFonts w:ascii="Times New Roman" w:hAnsi="Times New Roman" w:cs="Times New Roman"/>
          </w:rPr>
          <w:t>https://www.iriss.org.uk/sites/default/files/2018-04/iriss-esss-outline-distributed-leadership-in-early-years-2017-12-19.pdf</w:t>
        </w:r>
      </w:hyperlink>
      <w:r w:rsidRPr="00D376B7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  <w:color w:val="000000" w:themeColor="text1"/>
        </w:rPr>
        <w:t>(Accessed: 20th June 2020).</w:t>
      </w:r>
    </w:p>
    <w:p w14:paraId="178FDA11" w14:textId="04AD6C1C" w:rsidR="00B05CED" w:rsidRPr="00D376B7" w:rsidRDefault="00B05CED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A5F733D" w14:textId="77777777" w:rsidR="00B05CED" w:rsidRPr="00D376B7" w:rsidRDefault="00B05CED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376B7">
        <w:rPr>
          <w:rFonts w:ascii="Times New Roman" w:hAnsi="Times New Roman" w:cs="Times New Roman"/>
        </w:rPr>
        <w:t>Spillane, J.P. (2006) ​</w:t>
      </w:r>
      <w:r w:rsidRPr="00D376B7">
        <w:rPr>
          <w:rFonts w:ascii="Times New Roman" w:hAnsi="Times New Roman" w:cs="Times New Roman"/>
          <w:i/>
          <w:iCs/>
        </w:rPr>
        <w:t>Distributed leadership</w:t>
      </w:r>
      <w:r w:rsidRPr="00D376B7">
        <w:rPr>
          <w:rFonts w:ascii="Times New Roman" w:hAnsi="Times New Roman" w:cs="Times New Roman"/>
        </w:rPr>
        <w:t xml:space="preserve">​. San Francisco: Jossey-Bass. pp. 11–12. Available at: </w:t>
      </w:r>
      <w:hyperlink r:id="rId20" w:history="1">
        <w:r w:rsidRPr="00D376B7">
          <w:rPr>
            <w:rStyle w:val="Hyperlink"/>
            <w:rFonts w:ascii="Times New Roman" w:hAnsi="Times New Roman" w:cs="Times New Roman"/>
          </w:rPr>
          <w:t>https://www.iriss.org.uk/sites/default/files/2018-04/iriss-esss-outline-distributed-leadership-in-early-years-2017-12-19.pdf</w:t>
        </w:r>
      </w:hyperlink>
      <w:r w:rsidRPr="00D376B7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  <w:color w:val="000000" w:themeColor="text1"/>
        </w:rPr>
        <w:t>(Accessed: 20th June 2020).</w:t>
      </w:r>
    </w:p>
    <w:p w14:paraId="4E689040" w14:textId="77777777" w:rsidR="00B05CED" w:rsidRPr="00D376B7" w:rsidRDefault="00B05CED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052C47E" w14:textId="2DB95E06" w:rsidR="00234250" w:rsidRPr="00D376B7" w:rsidRDefault="00234250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376B7">
        <w:rPr>
          <w:rFonts w:ascii="Times New Roman" w:hAnsi="Times New Roman" w:cs="Times New Roman"/>
        </w:rPr>
        <w:t xml:space="preserve">Tahir, L.M., </w:t>
      </w:r>
      <w:proofErr w:type="spellStart"/>
      <w:r w:rsidRPr="00D376B7">
        <w:rPr>
          <w:rFonts w:ascii="Times New Roman" w:hAnsi="Times New Roman" w:cs="Times New Roman"/>
        </w:rPr>
        <w:t>Musah</w:t>
      </w:r>
      <w:proofErr w:type="spellEnd"/>
      <w:r w:rsidRPr="00D376B7">
        <w:rPr>
          <w:rFonts w:ascii="Times New Roman" w:hAnsi="Times New Roman" w:cs="Times New Roman"/>
        </w:rPr>
        <w:t xml:space="preserve">, M.B., </w:t>
      </w:r>
      <w:proofErr w:type="spellStart"/>
      <w:r w:rsidRPr="00D376B7">
        <w:rPr>
          <w:rFonts w:ascii="Times New Roman" w:hAnsi="Times New Roman" w:cs="Times New Roman"/>
        </w:rPr>
        <w:t>Jaffri</w:t>
      </w:r>
      <w:proofErr w:type="spellEnd"/>
      <w:r w:rsidRPr="00D376B7">
        <w:rPr>
          <w:rFonts w:ascii="Times New Roman" w:hAnsi="Times New Roman" w:cs="Times New Roman"/>
        </w:rPr>
        <w:t xml:space="preserve">, H., Said, M., &amp;Yasin, M. (2016) </w:t>
      </w:r>
      <w:r w:rsidR="0022020A">
        <w:rPr>
          <w:rFonts w:ascii="Times New Roman" w:hAnsi="Times New Roman" w:cs="Times New Roman"/>
        </w:rPr>
        <w:t>‘</w:t>
      </w:r>
      <w:r w:rsidRPr="00D376B7">
        <w:rPr>
          <w:rFonts w:ascii="Times New Roman" w:hAnsi="Times New Roman" w:cs="Times New Roman"/>
        </w:rPr>
        <w:t>Challenges in Distributed Leadership: Evidence from the Perspective of Headteachers</w:t>
      </w:r>
      <w:r w:rsidR="0022020A">
        <w:rPr>
          <w:rFonts w:ascii="Times New Roman" w:hAnsi="Times New Roman" w:cs="Times New Roman"/>
        </w:rPr>
        <w:t>’,</w:t>
      </w:r>
      <w:r w:rsidRPr="00D376B7">
        <w:rPr>
          <w:rFonts w:ascii="Times New Roman" w:hAnsi="Times New Roman" w:cs="Times New Roman"/>
        </w:rPr>
        <w:t xml:space="preserve"> </w:t>
      </w:r>
      <w:r w:rsidRPr="00336536">
        <w:rPr>
          <w:rFonts w:ascii="Times New Roman" w:hAnsi="Times New Roman" w:cs="Times New Roman"/>
          <w:i/>
          <w:iCs/>
        </w:rPr>
        <w:t>International journal of educational management,</w:t>
      </w:r>
      <w:r w:rsidRPr="00D376B7">
        <w:rPr>
          <w:rFonts w:ascii="Times New Roman" w:hAnsi="Times New Roman" w:cs="Times New Roman"/>
        </w:rPr>
        <w:t xml:space="preserve"> 30(6), pp.848–863.</w:t>
      </w:r>
    </w:p>
    <w:p w14:paraId="7FA4005D" w14:textId="6F980456" w:rsidR="00234250" w:rsidRPr="00D376B7" w:rsidRDefault="009B122A" w:rsidP="00DE0961">
      <w:pPr>
        <w:pStyle w:val="NormalWeb"/>
        <w:spacing w:line="360" w:lineRule="auto"/>
      </w:pPr>
      <w:r w:rsidRPr="00D376B7">
        <w:t xml:space="preserve">Taggart, B., Sylva, K., Siraj-Blatchford, I., </w:t>
      </w:r>
      <w:proofErr w:type="spellStart"/>
      <w:r w:rsidRPr="00D376B7">
        <w:t>Melhuish</w:t>
      </w:r>
      <w:proofErr w:type="spellEnd"/>
      <w:r w:rsidRPr="00D376B7">
        <w:t xml:space="preserve">, E.C., Sammons, P. and Walker-Hall, J. (2000) </w:t>
      </w:r>
      <w:r w:rsidRPr="00D376B7">
        <w:rPr>
          <w:i/>
          <w:iCs/>
        </w:rPr>
        <w:t>The Effective Provision of Pre-School Education (EPPE) Project, Technical Paper 5, Characteristics of the Centres in the EPPE Sample: Interviews</w:t>
      </w:r>
      <w:r w:rsidRPr="00D376B7">
        <w:t xml:space="preserve">. London: </w:t>
      </w:r>
      <w:proofErr w:type="spellStart"/>
      <w:r w:rsidRPr="00D376B7">
        <w:t>DfEE</w:t>
      </w:r>
      <w:proofErr w:type="spellEnd"/>
      <w:r w:rsidRPr="00D376B7">
        <w:t xml:space="preserve">/Institute of Education, University of London. </w:t>
      </w:r>
    </w:p>
    <w:p w14:paraId="78E10C02" w14:textId="1404E72F" w:rsidR="00D627BD" w:rsidRDefault="00D627BD" w:rsidP="00DE0961">
      <w:pPr>
        <w:pStyle w:val="NormalWeb"/>
        <w:spacing w:line="360" w:lineRule="auto"/>
      </w:pPr>
      <w:r w:rsidRPr="00D376B7">
        <w:t xml:space="preserve">Thomas, A. &amp; Lewis, A. (2016) </w:t>
      </w:r>
      <w:r w:rsidRPr="00D376B7">
        <w:rPr>
          <w:i/>
          <w:iCs/>
        </w:rPr>
        <w:t>An introduction to the foundation phase : early years curriculum in Wales</w:t>
      </w:r>
      <w:r w:rsidR="0022020A">
        <w:rPr>
          <w:i/>
          <w:iCs/>
        </w:rPr>
        <w:t xml:space="preserve">. </w:t>
      </w:r>
      <w:r w:rsidRPr="00D376B7">
        <w:t>London: Bloomsbury.</w:t>
      </w:r>
    </w:p>
    <w:p w14:paraId="5B10EFAF" w14:textId="787359DC" w:rsidR="00084B65" w:rsidRPr="00084B65" w:rsidRDefault="00084B65" w:rsidP="00DE0961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D376B7">
        <w:rPr>
          <w:rStyle w:val="Hyperlink"/>
          <w:rFonts w:ascii="Times New Roman" w:hAnsi="Times New Roman" w:cs="Times New Roman"/>
          <w:color w:val="000000" w:themeColor="text1"/>
          <w:u w:val="none"/>
        </w:rPr>
        <w:lastRenderedPageBreak/>
        <w:t xml:space="preserve">UNICEF (2019) </w:t>
      </w:r>
      <w:r w:rsidRPr="00D376B7">
        <w:rPr>
          <w:rStyle w:val="Hyperlink"/>
          <w:rFonts w:ascii="Times New Roman" w:hAnsi="Times New Roman" w:cs="Times New Roman"/>
          <w:i/>
          <w:iCs/>
          <w:color w:val="000000" w:themeColor="text1"/>
          <w:u w:val="none"/>
        </w:rPr>
        <w:t>Summary of The Un Convention on The Rights of the Child.</w:t>
      </w:r>
      <w:r w:rsidRPr="00D376B7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Available at: </w:t>
      </w:r>
      <w:hyperlink r:id="rId21" w:history="1">
        <w:r w:rsidRPr="00D376B7">
          <w:rPr>
            <w:rStyle w:val="Hyperlink"/>
            <w:rFonts w:ascii="Times New Roman" w:hAnsi="Times New Roman" w:cs="Times New Roman"/>
          </w:rPr>
          <w:t>https://www.unicef.org.uk/wp-content/uploads/2010/05/UNCRC_summary-1.pdf</w:t>
        </w:r>
      </w:hyperlink>
      <w:r w:rsidRPr="00D376B7">
        <w:rPr>
          <w:rStyle w:val="Hyperlink"/>
          <w:rFonts w:ascii="Times New Roman" w:hAnsi="Times New Roman" w:cs="Times New Roman"/>
        </w:rPr>
        <w:t xml:space="preserve"> </w:t>
      </w:r>
      <w:r w:rsidRPr="00D376B7">
        <w:rPr>
          <w:rStyle w:val="Hyperlink"/>
          <w:rFonts w:ascii="Times New Roman" w:hAnsi="Times New Roman" w:cs="Times New Roman"/>
          <w:color w:val="000000" w:themeColor="text1"/>
        </w:rPr>
        <w:t xml:space="preserve">  </w:t>
      </w:r>
      <w:r w:rsidRPr="00D376B7">
        <w:rPr>
          <w:rFonts w:ascii="Times New Roman" w:hAnsi="Times New Roman" w:cs="Times New Roman"/>
          <w:color w:val="000000" w:themeColor="text1"/>
        </w:rPr>
        <w:t>(Accessed: 29th June 2020).</w:t>
      </w:r>
    </w:p>
    <w:p w14:paraId="51252895" w14:textId="4C118E21" w:rsidR="00EA4B71" w:rsidRDefault="00EA4B71" w:rsidP="00DE0961">
      <w:pPr>
        <w:pStyle w:val="NormalWeb"/>
        <w:spacing w:line="360" w:lineRule="auto"/>
      </w:pPr>
      <w:proofErr w:type="spellStart"/>
      <w:r w:rsidRPr="00D376B7">
        <w:t>Waniganayake</w:t>
      </w:r>
      <w:proofErr w:type="spellEnd"/>
      <w:r w:rsidRPr="00D376B7">
        <w:t>, M. (2014) ‘</w:t>
      </w:r>
      <w:r w:rsidRPr="00D376B7">
        <w:rPr>
          <w:rFonts w:eastAsiaTheme="minorHAnsi"/>
          <w:lang w:eastAsia="en-US"/>
        </w:rPr>
        <w:t>Being and Becoming Early Childhood Leaders: Reflections on Leadership Studies in Early Childhood Education and the Future Leadership Research Agenda</w:t>
      </w:r>
      <w:r w:rsidRPr="00D376B7">
        <w:t>’</w:t>
      </w:r>
      <w:r w:rsidR="0022020A">
        <w:t xml:space="preserve">, </w:t>
      </w:r>
      <w:r w:rsidRPr="00D376B7">
        <w:rPr>
          <w:i/>
          <w:iCs/>
        </w:rPr>
        <w:t xml:space="preserve">Journal of Early Childhood Education Research, </w:t>
      </w:r>
      <w:r w:rsidR="0022020A">
        <w:t>(</w:t>
      </w:r>
      <w:r w:rsidRPr="00D376B7">
        <w:t>3</w:t>
      </w:r>
      <w:r w:rsidR="0022020A">
        <w:t>)</w:t>
      </w:r>
      <w:r w:rsidRPr="00D376B7">
        <w:t xml:space="preserve">1, </w:t>
      </w:r>
      <w:r w:rsidR="0022020A">
        <w:t>pp.</w:t>
      </w:r>
      <w:r w:rsidRPr="00D376B7">
        <w:t xml:space="preserve"> 65−81.  </w:t>
      </w:r>
    </w:p>
    <w:p w14:paraId="7DE4C9DF" w14:textId="21F8CA6B" w:rsidR="00EF3643" w:rsidRPr="002B3BA2" w:rsidRDefault="00EF3643" w:rsidP="00DE0961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2B3BA2">
        <w:rPr>
          <w:rFonts w:ascii="Times New Roman" w:hAnsi="Times New Roman" w:cs="Times New Roman"/>
          <w:color w:val="000000" w:themeColor="text1"/>
        </w:rPr>
        <w:t>Welsh Government (201</w:t>
      </w:r>
      <w:r>
        <w:rPr>
          <w:rFonts w:ascii="Times New Roman" w:hAnsi="Times New Roman" w:cs="Times New Roman"/>
          <w:color w:val="000000" w:themeColor="text1"/>
        </w:rPr>
        <w:t>3</w:t>
      </w:r>
      <w:r w:rsidRPr="002B3BA2">
        <w:rPr>
          <w:rFonts w:ascii="Times New Roman" w:hAnsi="Times New Roman" w:cs="Times New Roman"/>
          <w:color w:val="000000" w:themeColor="text1"/>
        </w:rPr>
        <w:t>)</w:t>
      </w:r>
      <w:r w:rsidRPr="002B3BA2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F3643">
        <w:rPr>
          <w:rFonts w:ascii="Times New Roman" w:hAnsi="Times New Roman" w:cs="Times New Roman"/>
          <w:i/>
          <w:iCs/>
          <w:color w:val="000000" w:themeColor="text1"/>
        </w:rPr>
        <w:t>Building a Brighter Future: Early Years and Childcare Plan</w:t>
      </w:r>
      <w:r w:rsidRPr="002B3BA2"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  <w:r w:rsidRPr="002B3BA2">
        <w:rPr>
          <w:rFonts w:ascii="Times New Roman" w:hAnsi="Times New Roman" w:cs="Times New Roman"/>
          <w:color w:val="000000" w:themeColor="text1"/>
        </w:rPr>
        <w:t>Available at:</w:t>
      </w:r>
      <w:r w:rsidRPr="002B3BA2">
        <w:rPr>
          <w:rFonts w:ascii="Times New Roman" w:hAnsi="Times New Roman" w:cs="Times New Roman"/>
        </w:rPr>
        <w:t xml:space="preserve"> </w:t>
      </w:r>
      <w:hyperlink r:id="rId22" w:history="1">
        <w:r w:rsidRPr="002309C3">
          <w:rPr>
            <w:rStyle w:val="Hyperlink"/>
            <w:rFonts w:ascii="Times New Roman" w:hAnsi="Times New Roman" w:cs="Times New Roman"/>
          </w:rPr>
          <w:t>https://dera.ioe.ac.uk/18045/1/130716-building-brighter-future-en.pdf</w:t>
        </w:r>
      </w:hyperlink>
      <w:r>
        <w:rPr>
          <w:rFonts w:ascii="Times New Roman" w:hAnsi="Times New Roman" w:cs="Times New Roman"/>
        </w:rPr>
        <w:t xml:space="preserve"> </w:t>
      </w:r>
      <w:r w:rsidRPr="002B3BA2">
        <w:rPr>
          <w:rFonts w:ascii="Times New Roman" w:hAnsi="Times New Roman" w:cs="Times New Roman"/>
          <w:color w:val="000000" w:themeColor="text1"/>
        </w:rPr>
        <w:t>(Accessed: 3</w:t>
      </w:r>
      <w:r w:rsidRPr="002B3BA2">
        <w:rPr>
          <w:rFonts w:ascii="Times New Roman" w:hAnsi="Times New Roman" w:cs="Times New Roman"/>
          <w:color w:val="000000" w:themeColor="text1"/>
          <w:vertAlign w:val="superscript"/>
        </w:rPr>
        <w:t>rd</w:t>
      </w:r>
      <w:r w:rsidRPr="002B3BA2">
        <w:rPr>
          <w:rFonts w:ascii="Times New Roman" w:hAnsi="Times New Roman" w:cs="Times New Roman"/>
          <w:color w:val="000000" w:themeColor="text1"/>
        </w:rPr>
        <w:t xml:space="preserve"> July 2020).</w:t>
      </w:r>
    </w:p>
    <w:p w14:paraId="4B9143F9" w14:textId="77777777" w:rsidR="00EF3643" w:rsidRDefault="00EF3643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2FED53D" w14:textId="607A36B2" w:rsidR="002B3BA2" w:rsidRPr="002B3BA2" w:rsidRDefault="002B3BA2" w:rsidP="00DE0961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2B3BA2">
        <w:rPr>
          <w:rFonts w:ascii="Times New Roman" w:hAnsi="Times New Roman" w:cs="Times New Roman"/>
          <w:color w:val="000000" w:themeColor="text1"/>
        </w:rPr>
        <w:t>Welsh Government (2015)</w:t>
      </w:r>
      <w:r w:rsidRPr="002B3BA2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2B3BA2">
        <w:rPr>
          <w:rFonts w:ascii="Times New Roman" w:hAnsi="Times New Roman" w:cs="Times New Roman"/>
          <w:i/>
          <w:iCs/>
          <w:color w:val="000000" w:themeColor="text1"/>
        </w:rPr>
        <w:t xml:space="preserve">Early Years Outcomes Framework . </w:t>
      </w:r>
      <w:r w:rsidRPr="002B3BA2">
        <w:rPr>
          <w:rFonts w:ascii="Times New Roman" w:hAnsi="Times New Roman" w:cs="Times New Roman"/>
          <w:color w:val="000000" w:themeColor="text1"/>
        </w:rPr>
        <w:t>Available at:</w:t>
      </w:r>
      <w:r w:rsidRPr="002B3BA2">
        <w:rPr>
          <w:rFonts w:ascii="Times New Roman" w:hAnsi="Times New Roman" w:cs="Times New Roman"/>
        </w:rPr>
        <w:t xml:space="preserve"> </w:t>
      </w:r>
      <w:hyperlink r:id="rId23" w:history="1">
        <w:r w:rsidRPr="002B3BA2">
          <w:rPr>
            <w:rStyle w:val="Hyperlink"/>
            <w:rFonts w:ascii="Times New Roman" w:hAnsi="Times New Roman" w:cs="Times New Roman"/>
          </w:rPr>
          <w:t>https://gov.wales/sites/default/files/publications/2019-07/early-years-outcomes-framework.pdf</w:t>
        </w:r>
      </w:hyperlink>
      <w:r w:rsidRPr="002B3BA2">
        <w:rPr>
          <w:rFonts w:ascii="Times New Roman" w:hAnsi="Times New Roman" w:cs="Times New Roman"/>
        </w:rPr>
        <w:t xml:space="preserve"> </w:t>
      </w:r>
      <w:r w:rsidRPr="002B3BA2">
        <w:rPr>
          <w:rFonts w:ascii="Times New Roman" w:hAnsi="Times New Roman" w:cs="Times New Roman"/>
          <w:color w:val="000000" w:themeColor="text1"/>
        </w:rPr>
        <w:t>(Accessed: 3</w:t>
      </w:r>
      <w:r w:rsidRPr="002B3BA2">
        <w:rPr>
          <w:rFonts w:ascii="Times New Roman" w:hAnsi="Times New Roman" w:cs="Times New Roman"/>
          <w:color w:val="000000" w:themeColor="text1"/>
          <w:vertAlign w:val="superscript"/>
        </w:rPr>
        <w:t>rd</w:t>
      </w:r>
      <w:r w:rsidRPr="002B3BA2">
        <w:rPr>
          <w:rFonts w:ascii="Times New Roman" w:hAnsi="Times New Roman" w:cs="Times New Roman"/>
          <w:color w:val="000000" w:themeColor="text1"/>
        </w:rPr>
        <w:t xml:space="preserve"> July 2020).</w:t>
      </w:r>
    </w:p>
    <w:p w14:paraId="19688A7A" w14:textId="77777777" w:rsidR="002B3BA2" w:rsidRDefault="002B3BA2" w:rsidP="00DE0961">
      <w:pPr>
        <w:spacing w:line="360" w:lineRule="auto"/>
        <w:rPr>
          <w:rFonts w:ascii="Times New Roman" w:hAnsi="Times New Roman" w:cs="Times New Roman"/>
        </w:rPr>
      </w:pPr>
    </w:p>
    <w:p w14:paraId="662F32D2" w14:textId="05473FD5" w:rsidR="004A5BDD" w:rsidRDefault="004A5BDD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376B7">
        <w:rPr>
          <w:rFonts w:ascii="Times New Roman" w:hAnsi="Times New Roman" w:cs="Times New Roman"/>
        </w:rPr>
        <w:t xml:space="preserve">Welsh Government (2014) </w:t>
      </w:r>
      <w:r w:rsidRPr="00D376B7">
        <w:rPr>
          <w:rFonts w:ascii="Times New Roman" w:hAnsi="Times New Roman" w:cs="Times New Roman"/>
          <w:i/>
          <w:iCs/>
        </w:rPr>
        <w:t xml:space="preserve">Draft 10-year plan for the early years, childcare and play workforce in Wales. Available at: </w:t>
      </w:r>
      <w:hyperlink r:id="rId24" w:history="1">
        <w:r w:rsidRPr="00D376B7">
          <w:rPr>
            <w:rStyle w:val="Hyperlink"/>
            <w:rFonts w:ascii="Times New Roman" w:hAnsi="Times New Roman" w:cs="Times New Roman"/>
          </w:rPr>
          <w:t>https://gov.wales/sites/default/files/consultations/2018-01/140922-10-year-plan-for-the-early-years-childcare-and-play-workforce-in-wales-plan-en.pdf</w:t>
        </w:r>
      </w:hyperlink>
      <w:r w:rsidRPr="00D376B7">
        <w:rPr>
          <w:rFonts w:ascii="Times New Roman" w:hAnsi="Times New Roman" w:cs="Times New Roman"/>
        </w:rPr>
        <w:t xml:space="preserve"> </w:t>
      </w:r>
      <w:r w:rsidRPr="00D376B7">
        <w:rPr>
          <w:rFonts w:ascii="Times New Roman" w:hAnsi="Times New Roman" w:cs="Times New Roman"/>
          <w:color w:val="000000" w:themeColor="text1"/>
        </w:rPr>
        <w:t>(Accessed: 26th June 2020).</w:t>
      </w:r>
    </w:p>
    <w:p w14:paraId="49169AD6" w14:textId="033EEE85" w:rsidR="00FE689C" w:rsidRDefault="00FE689C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0511193" w14:textId="7A032D3B" w:rsidR="00FE689C" w:rsidRDefault="00FE689C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Welsh Government (2019) </w:t>
      </w:r>
      <w:r w:rsidRPr="00FE689C">
        <w:rPr>
          <w:rFonts w:ascii="Times New Roman" w:hAnsi="Times New Roman" w:cs="Times New Roman"/>
          <w:i/>
          <w:iCs/>
          <w:color w:val="000000" w:themeColor="text1"/>
        </w:rPr>
        <w:t>Professional Standards</w:t>
      </w:r>
      <w:r>
        <w:rPr>
          <w:rFonts w:ascii="Times New Roman" w:hAnsi="Times New Roman" w:cs="Times New Roman"/>
          <w:color w:val="000000" w:themeColor="text1"/>
        </w:rPr>
        <w:t xml:space="preserve">. Available at: </w:t>
      </w:r>
      <w:hyperlink r:id="rId25" w:history="1">
        <w:r w:rsidRPr="002309C3">
          <w:rPr>
            <w:rStyle w:val="Hyperlink"/>
            <w:rFonts w:ascii="Times New Roman" w:hAnsi="Times New Roman" w:cs="Times New Roman"/>
          </w:rPr>
          <w:t>https://hwb.gov.wales/professional-development/professional-standards/</w:t>
        </w:r>
      </w:hyperlink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D376B7">
        <w:rPr>
          <w:rFonts w:ascii="Times New Roman" w:hAnsi="Times New Roman" w:cs="Times New Roman"/>
          <w:color w:val="000000" w:themeColor="text1"/>
        </w:rPr>
        <w:t xml:space="preserve">(Accessed: </w:t>
      </w:r>
      <w:r>
        <w:rPr>
          <w:rFonts w:ascii="Times New Roman" w:hAnsi="Times New Roman" w:cs="Times New Roman"/>
          <w:color w:val="000000" w:themeColor="text1"/>
        </w:rPr>
        <w:t>20</w:t>
      </w:r>
      <w:r w:rsidRPr="00D376B7">
        <w:rPr>
          <w:rFonts w:ascii="Times New Roman" w:hAnsi="Times New Roman" w:cs="Times New Roman"/>
          <w:color w:val="000000" w:themeColor="text1"/>
        </w:rPr>
        <w:t>th June 2020).</w:t>
      </w:r>
    </w:p>
    <w:p w14:paraId="66EB2A0A" w14:textId="1D285ED5" w:rsidR="002B3BA2" w:rsidRDefault="002B3BA2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0B4FC95" w14:textId="332497A6" w:rsidR="002B3BA2" w:rsidRPr="002B3BA2" w:rsidRDefault="002B3BA2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Welsh Government (2012)</w:t>
      </w:r>
      <w:r w:rsidRPr="002B3BA2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2B3BA2">
        <w:rPr>
          <w:rFonts w:ascii="Times New Roman" w:hAnsi="Times New Roman" w:cs="Times New Roman"/>
          <w:i/>
          <w:iCs/>
          <w:color w:val="000000" w:themeColor="text1"/>
        </w:rPr>
        <w:t>Tackling Poverty Action Plan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  <w:r w:rsidRPr="002B3BA2">
        <w:rPr>
          <w:rFonts w:ascii="Times New Roman" w:hAnsi="Times New Roman" w:cs="Times New Roman"/>
          <w:color w:val="000000" w:themeColor="text1"/>
        </w:rPr>
        <w:t>Available at:</w:t>
      </w:r>
      <w:r w:rsidRPr="002B3BA2">
        <w:t xml:space="preserve"> </w:t>
      </w:r>
      <w:hyperlink r:id="rId26" w:history="1">
        <w:r w:rsidRPr="002B3BA2">
          <w:rPr>
            <w:rStyle w:val="Hyperlink"/>
            <w:rFonts w:ascii="Times New Roman" w:hAnsi="Times New Roman" w:cs="Times New Roman"/>
          </w:rPr>
          <w:t>https://business.senedd.wales/documents/s500001880/CELG4-20-14%20Paper%205.pdf</w:t>
        </w:r>
      </w:hyperlink>
      <w:r w:rsidRPr="002B3BA2">
        <w:rPr>
          <w:rFonts w:ascii="Times New Roman" w:hAnsi="Times New Roman" w:cs="Times New Roman"/>
          <w:color w:val="000000" w:themeColor="text1"/>
        </w:rPr>
        <w:t xml:space="preserve"> (Accessed: 3</w:t>
      </w:r>
      <w:r w:rsidRPr="002B3BA2">
        <w:rPr>
          <w:rFonts w:ascii="Times New Roman" w:hAnsi="Times New Roman" w:cs="Times New Roman"/>
          <w:color w:val="000000" w:themeColor="text1"/>
          <w:vertAlign w:val="superscript"/>
        </w:rPr>
        <w:t>rd</w:t>
      </w:r>
      <w:r w:rsidRPr="002B3BA2">
        <w:rPr>
          <w:rFonts w:ascii="Times New Roman" w:hAnsi="Times New Roman" w:cs="Times New Roman"/>
          <w:color w:val="000000" w:themeColor="text1"/>
        </w:rPr>
        <w:t xml:space="preserve"> July 2020).</w:t>
      </w:r>
    </w:p>
    <w:p w14:paraId="2DE5A54A" w14:textId="5E02CD57" w:rsidR="002B3BA2" w:rsidRDefault="002B3BA2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9FB68EF" w14:textId="1AE9C03D" w:rsidR="002B3BA2" w:rsidRPr="002B3BA2" w:rsidRDefault="002B3BA2" w:rsidP="00DE0961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2B3BA2">
        <w:rPr>
          <w:rFonts w:ascii="Times New Roman" w:hAnsi="Times New Roman" w:cs="Times New Roman"/>
          <w:color w:val="000000" w:themeColor="text1"/>
        </w:rPr>
        <w:t>Welsh Government (2015)</w:t>
      </w:r>
      <w:r w:rsidRPr="002B3BA2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2B3BA2">
        <w:rPr>
          <w:rFonts w:ascii="Times New Roman" w:hAnsi="Times New Roman" w:cs="Times New Roman"/>
          <w:i/>
          <w:iCs/>
          <w:color w:val="000000" w:themeColor="text1"/>
        </w:rPr>
        <w:t>National Minimum Standards for Regulated Childcare for children up to the age of 12 year</w:t>
      </w:r>
      <w:r>
        <w:rPr>
          <w:rFonts w:ascii="Times New Roman" w:hAnsi="Times New Roman" w:cs="Times New Roman"/>
          <w:i/>
          <w:iCs/>
          <w:color w:val="000000" w:themeColor="text1"/>
        </w:rPr>
        <w:t>s</w:t>
      </w:r>
      <w:r w:rsidRPr="002B3BA2"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  <w:r w:rsidRPr="002B3BA2">
        <w:rPr>
          <w:rFonts w:ascii="Times New Roman" w:hAnsi="Times New Roman" w:cs="Times New Roman"/>
          <w:color w:val="000000" w:themeColor="text1"/>
        </w:rPr>
        <w:t>Available at:</w:t>
      </w:r>
      <w:r w:rsidRPr="002B3BA2">
        <w:rPr>
          <w:rFonts w:ascii="Times New Roman" w:hAnsi="Times New Roman" w:cs="Times New Roman"/>
        </w:rPr>
        <w:t xml:space="preserve"> </w:t>
      </w:r>
      <w:hyperlink r:id="rId27" w:history="1">
        <w:r w:rsidRPr="002309C3">
          <w:rPr>
            <w:rStyle w:val="Hyperlink"/>
            <w:rFonts w:ascii="Times New Roman" w:hAnsi="Times New Roman" w:cs="Times New Roman"/>
          </w:rPr>
          <w:t>https://careinspectorate.wales/sites/default/files/2018-01/160411regchildcareen.pdf</w:t>
        </w:r>
      </w:hyperlink>
      <w:r>
        <w:rPr>
          <w:rFonts w:ascii="Times New Roman" w:hAnsi="Times New Roman" w:cs="Times New Roman"/>
        </w:rPr>
        <w:t xml:space="preserve"> </w:t>
      </w:r>
      <w:r w:rsidRPr="002B3BA2">
        <w:rPr>
          <w:rFonts w:ascii="Times New Roman" w:hAnsi="Times New Roman" w:cs="Times New Roman"/>
          <w:color w:val="000000" w:themeColor="text1"/>
        </w:rPr>
        <w:t>(Accessed: 3</w:t>
      </w:r>
      <w:r w:rsidRPr="002B3BA2">
        <w:rPr>
          <w:rFonts w:ascii="Times New Roman" w:hAnsi="Times New Roman" w:cs="Times New Roman"/>
          <w:color w:val="000000" w:themeColor="text1"/>
          <w:vertAlign w:val="superscript"/>
        </w:rPr>
        <w:t>rd</w:t>
      </w:r>
      <w:r w:rsidRPr="002B3BA2">
        <w:rPr>
          <w:rFonts w:ascii="Times New Roman" w:hAnsi="Times New Roman" w:cs="Times New Roman"/>
          <w:color w:val="000000" w:themeColor="text1"/>
        </w:rPr>
        <w:t xml:space="preserve"> July 2020).</w:t>
      </w:r>
    </w:p>
    <w:p w14:paraId="2C8C6B0F" w14:textId="721C6F56" w:rsidR="002B3BA2" w:rsidRDefault="002B3BA2" w:rsidP="00DE096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5E93A97A" w14:textId="6C389408" w:rsidR="00AA3DD8" w:rsidRPr="00D376B7" w:rsidRDefault="00084B65" w:rsidP="00DE0961">
      <w:pPr>
        <w:spacing w:line="360" w:lineRule="auto"/>
        <w:rPr>
          <w:rFonts w:ascii="Times New Roman" w:hAnsi="Times New Roman" w:cs="Times New Roman"/>
        </w:rPr>
      </w:pPr>
      <w:r w:rsidRPr="002B3BA2">
        <w:rPr>
          <w:rFonts w:ascii="Times New Roman" w:hAnsi="Times New Roman" w:cs="Times New Roman"/>
        </w:rPr>
        <w:lastRenderedPageBreak/>
        <w:t xml:space="preserve">Yukl, G. &amp; </w:t>
      </w:r>
      <w:proofErr w:type="spellStart"/>
      <w:r w:rsidRPr="002B3BA2">
        <w:rPr>
          <w:rFonts w:ascii="Times New Roman" w:hAnsi="Times New Roman" w:cs="Times New Roman"/>
        </w:rPr>
        <w:t>Lepsinger</w:t>
      </w:r>
      <w:proofErr w:type="spellEnd"/>
      <w:r w:rsidRPr="002B3BA2">
        <w:rPr>
          <w:rFonts w:ascii="Times New Roman" w:hAnsi="Times New Roman" w:cs="Times New Roman"/>
        </w:rPr>
        <w:t>, R.</w:t>
      </w:r>
      <w:r w:rsidR="0022020A">
        <w:rPr>
          <w:rFonts w:ascii="Times New Roman" w:hAnsi="Times New Roman" w:cs="Times New Roman"/>
        </w:rPr>
        <w:t xml:space="preserve"> (</w:t>
      </w:r>
      <w:r w:rsidRPr="002B3BA2">
        <w:rPr>
          <w:rFonts w:ascii="Times New Roman" w:hAnsi="Times New Roman" w:cs="Times New Roman"/>
        </w:rPr>
        <w:t>2005</w:t>
      </w:r>
      <w:r w:rsidR="0022020A">
        <w:rPr>
          <w:rFonts w:ascii="Times New Roman" w:hAnsi="Times New Roman" w:cs="Times New Roman"/>
        </w:rPr>
        <w:t>) ‘</w:t>
      </w:r>
      <w:r w:rsidRPr="002B3BA2">
        <w:rPr>
          <w:rFonts w:ascii="Times New Roman" w:hAnsi="Times New Roman" w:cs="Times New Roman"/>
        </w:rPr>
        <w:t>Improving Performance Through Flexible</w:t>
      </w:r>
      <w:r w:rsidRPr="00084B65">
        <w:rPr>
          <w:rFonts w:ascii="Times New Roman" w:hAnsi="Times New Roman" w:cs="Times New Roman"/>
        </w:rPr>
        <w:t xml:space="preserve"> Leadership</w:t>
      </w:r>
      <w:r w:rsidR="0022020A">
        <w:rPr>
          <w:rFonts w:ascii="Times New Roman" w:hAnsi="Times New Roman" w:cs="Times New Roman"/>
        </w:rPr>
        <w:t xml:space="preserve">’, </w:t>
      </w:r>
      <w:r w:rsidRPr="00084B65">
        <w:rPr>
          <w:rFonts w:ascii="Times New Roman" w:hAnsi="Times New Roman" w:cs="Times New Roman"/>
          <w:i/>
          <w:iCs/>
        </w:rPr>
        <w:t>Leadership in Action</w:t>
      </w:r>
      <w:r w:rsidRPr="00084B65">
        <w:rPr>
          <w:rFonts w:ascii="Times New Roman" w:hAnsi="Times New Roman" w:cs="Times New Roman"/>
        </w:rPr>
        <w:t>, 25(4), pp.20–21.</w:t>
      </w:r>
    </w:p>
    <w:p w14:paraId="788CEDAF" w14:textId="72039E80" w:rsidR="00945D8F" w:rsidRDefault="00945D8F" w:rsidP="00DE0961">
      <w:pPr>
        <w:spacing w:line="360" w:lineRule="auto"/>
        <w:rPr>
          <w:rFonts w:ascii="Times New Roman" w:hAnsi="Times New Roman" w:cs="Times New Roman"/>
        </w:rPr>
      </w:pPr>
    </w:p>
    <w:p w14:paraId="029E065B" w14:textId="6DE8E442" w:rsidR="00336536" w:rsidRPr="00336536" w:rsidRDefault="00336536" w:rsidP="00DE0961">
      <w:pPr>
        <w:spacing w:line="360" w:lineRule="auto"/>
      </w:pPr>
    </w:p>
    <w:p w14:paraId="19BDB76E" w14:textId="77777777" w:rsidR="00ED7541" w:rsidRPr="00D376B7" w:rsidRDefault="00ED7541" w:rsidP="00DE0961">
      <w:pPr>
        <w:spacing w:line="360" w:lineRule="auto"/>
        <w:rPr>
          <w:rFonts w:ascii="Times New Roman" w:hAnsi="Times New Roman" w:cs="Times New Roman"/>
        </w:rPr>
      </w:pPr>
    </w:p>
    <w:p w14:paraId="68A95F2C" w14:textId="44B50994" w:rsidR="00ED7541" w:rsidRPr="00D376B7" w:rsidRDefault="00ED7541" w:rsidP="00DE0961">
      <w:pPr>
        <w:spacing w:line="360" w:lineRule="auto"/>
        <w:rPr>
          <w:rFonts w:ascii="Times New Roman" w:hAnsi="Times New Roman" w:cs="Times New Roman"/>
        </w:rPr>
      </w:pPr>
    </w:p>
    <w:p w14:paraId="093847EA" w14:textId="46452B52" w:rsidR="002B3BA2" w:rsidRDefault="002B3BA2" w:rsidP="00DE0961">
      <w:pPr>
        <w:pStyle w:val="NormalWeb"/>
        <w:tabs>
          <w:tab w:val="center" w:pos="4510"/>
        </w:tabs>
        <w:spacing w:line="360" w:lineRule="auto"/>
      </w:pPr>
    </w:p>
    <w:p w14:paraId="4E8AABA0" w14:textId="49F1C1E3" w:rsidR="002B3BA2" w:rsidRPr="002B3BA2" w:rsidRDefault="002B3BA2" w:rsidP="00DE0961">
      <w:pPr>
        <w:pStyle w:val="NormalWeb"/>
        <w:tabs>
          <w:tab w:val="center" w:pos="4510"/>
        </w:tabs>
        <w:spacing w:line="360" w:lineRule="auto"/>
      </w:pPr>
    </w:p>
    <w:p w14:paraId="57E9BA29" w14:textId="38E6F1B1" w:rsidR="002B3BA2" w:rsidRDefault="002B3BA2" w:rsidP="00DE0961">
      <w:pPr>
        <w:pStyle w:val="NormalWeb"/>
        <w:tabs>
          <w:tab w:val="center" w:pos="4510"/>
        </w:tabs>
        <w:spacing w:line="360" w:lineRule="auto"/>
      </w:pPr>
    </w:p>
    <w:p w14:paraId="684B50BE" w14:textId="2C657A04" w:rsidR="00D03B94" w:rsidRDefault="00D03B94" w:rsidP="0095444F">
      <w:pPr>
        <w:pStyle w:val="NormalWeb"/>
        <w:tabs>
          <w:tab w:val="center" w:pos="4510"/>
        </w:tabs>
        <w:spacing w:line="360" w:lineRule="auto"/>
      </w:pPr>
    </w:p>
    <w:sectPr w:rsidR="00D03B94" w:rsidSect="00907681">
      <w:footerReference w:type="even" r:id="rId28"/>
      <w:footerReference w:type="default" r:id="rId2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83C938" w14:textId="77777777" w:rsidR="002C1166" w:rsidRDefault="002C1166" w:rsidP="00F4251C">
      <w:r>
        <w:separator/>
      </w:r>
    </w:p>
  </w:endnote>
  <w:endnote w:type="continuationSeparator" w:id="0">
    <w:p w14:paraId="5C58A2AC" w14:textId="77777777" w:rsidR="002C1166" w:rsidRDefault="002C1166" w:rsidP="00F42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18518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BF4928A" w14:textId="2545A093" w:rsidR="00F4251C" w:rsidRDefault="00F4251C" w:rsidP="002309C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5FB01F" w14:textId="77777777" w:rsidR="00F4251C" w:rsidRDefault="00F4251C" w:rsidP="00F4251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933506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A3CD12B" w14:textId="044BF71F" w:rsidR="00F4251C" w:rsidRDefault="00F4251C" w:rsidP="002309C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AD00AD8" w14:textId="77777777" w:rsidR="00F4251C" w:rsidRDefault="00F4251C" w:rsidP="00F4251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A163A" w14:textId="77777777" w:rsidR="002C1166" w:rsidRDefault="002C1166" w:rsidP="00F4251C">
      <w:r>
        <w:separator/>
      </w:r>
    </w:p>
  </w:footnote>
  <w:footnote w:type="continuationSeparator" w:id="0">
    <w:p w14:paraId="31003D26" w14:textId="77777777" w:rsidR="002C1166" w:rsidRDefault="002C1166" w:rsidP="00F425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71"/>
    <w:rsid w:val="00084B65"/>
    <w:rsid w:val="000D1D3F"/>
    <w:rsid w:val="00142C70"/>
    <w:rsid w:val="001F3901"/>
    <w:rsid w:val="0022020A"/>
    <w:rsid w:val="00234250"/>
    <w:rsid w:val="002B3BA2"/>
    <w:rsid w:val="002C1166"/>
    <w:rsid w:val="00320380"/>
    <w:rsid w:val="003360FC"/>
    <w:rsid w:val="00336536"/>
    <w:rsid w:val="0036423A"/>
    <w:rsid w:val="00396820"/>
    <w:rsid w:val="003F10DB"/>
    <w:rsid w:val="004A5BDD"/>
    <w:rsid w:val="004E3E93"/>
    <w:rsid w:val="00532A65"/>
    <w:rsid w:val="00536128"/>
    <w:rsid w:val="00584937"/>
    <w:rsid w:val="006063B2"/>
    <w:rsid w:val="0062575A"/>
    <w:rsid w:val="006A1F19"/>
    <w:rsid w:val="006D6A37"/>
    <w:rsid w:val="007036FD"/>
    <w:rsid w:val="00722CE3"/>
    <w:rsid w:val="00761A7B"/>
    <w:rsid w:val="008C2171"/>
    <w:rsid w:val="008C274E"/>
    <w:rsid w:val="008D1473"/>
    <w:rsid w:val="00907681"/>
    <w:rsid w:val="00945D8F"/>
    <w:rsid w:val="0095071B"/>
    <w:rsid w:val="0095444F"/>
    <w:rsid w:val="009B122A"/>
    <w:rsid w:val="009C3BAC"/>
    <w:rsid w:val="009D7D14"/>
    <w:rsid w:val="00A46C92"/>
    <w:rsid w:val="00AA3DD8"/>
    <w:rsid w:val="00AF21BC"/>
    <w:rsid w:val="00B05CED"/>
    <w:rsid w:val="00B62C7E"/>
    <w:rsid w:val="00B72369"/>
    <w:rsid w:val="00B9341A"/>
    <w:rsid w:val="00C461E4"/>
    <w:rsid w:val="00C634CA"/>
    <w:rsid w:val="00CB6D40"/>
    <w:rsid w:val="00D03B94"/>
    <w:rsid w:val="00D376B7"/>
    <w:rsid w:val="00D627BD"/>
    <w:rsid w:val="00DE0961"/>
    <w:rsid w:val="00DF2103"/>
    <w:rsid w:val="00E561A7"/>
    <w:rsid w:val="00E66AA0"/>
    <w:rsid w:val="00EA4B71"/>
    <w:rsid w:val="00EC1206"/>
    <w:rsid w:val="00ED7541"/>
    <w:rsid w:val="00EF3643"/>
    <w:rsid w:val="00F26B23"/>
    <w:rsid w:val="00F416AF"/>
    <w:rsid w:val="00F4251C"/>
    <w:rsid w:val="00F71C56"/>
    <w:rsid w:val="00F90C26"/>
    <w:rsid w:val="00FB2FA6"/>
    <w:rsid w:val="00FB5015"/>
    <w:rsid w:val="00FD5ACB"/>
    <w:rsid w:val="00FE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D6110"/>
  <w15:chartTrackingRefBased/>
  <w15:docId w15:val="{949C01C3-6B3F-9C41-8603-E1DCFCC2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3643"/>
  </w:style>
  <w:style w:type="paragraph" w:styleId="Heading1">
    <w:name w:val="heading 1"/>
    <w:basedOn w:val="Normal"/>
    <w:next w:val="Normal"/>
    <w:link w:val="Heading1Char"/>
    <w:uiPriority w:val="9"/>
    <w:qFormat/>
    <w:rsid w:val="00ED75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5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12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12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B122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B12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D75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5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F425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251C"/>
  </w:style>
  <w:style w:type="character" w:styleId="PageNumber">
    <w:name w:val="page number"/>
    <w:basedOn w:val="DefaultParagraphFont"/>
    <w:uiPriority w:val="99"/>
    <w:semiHidden/>
    <w:unhideWhenUsed/>
    <w:rsid w:val="00F42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9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0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55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1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3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6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66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2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5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1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4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29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66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8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99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83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6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4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73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9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2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0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4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33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3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20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60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5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9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3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56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8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6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5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9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0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3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86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6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7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7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4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4963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2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0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29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5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1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02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7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1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80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8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5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3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8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0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-schools.org.uk/about/howitworks/the-awards/" TargetMode="External"/><Relationship Id="rId13" Type="http://schemas.openxmlformats.org/officeDocument/2006/relationships/hyperlink" Target="https://eacea.ec.europa.eu/national-policies/eurydice/content/quality-assurance-early-childhood-and-school-education-81_en" TargetMode="External"/><Relationship Id="rId18" Type="http://schemas.openxmlformats.org/officeDocument/2006/relationships/hyperlink" Target="https://catalyst.nejm.org/doi/full/10.1056/CAT.17.0301?utm_campaign=coschedule&amp;utm_source=facebook_page&amp;utm_medium=Crossover+Health" TargetMode="External"/><Relationship Id="rId26" Type="http://schemas.openxmlformats.org/officeDocument/2006/relationships/hyperlink" Target="https://business.senedd.wales/documents/s500001880/CELG4-20-14%20Paper%205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nicef.org.uk/wp-content/uploads/2010/05/UNCRC_summary-1.pdf" TargetMode="External"/><Relationship Id="rId7" Type="http://schemas.openxmlformats.org/officeDocument/2006/relationships/hyperlink" Target="https://senedd.wales/Research%20Documents/19%20-%20047%20-%20Early%20Years/19-47-Web-eng.pdf" TargetMode="External"/><Relationship Id="rId12" Type="http://schemas.openxmlformats.org/officeDocument/2006/relationships/hyperlink" Target="https://ec.europa.eu/assets/eac/education/policy/strategicframework/archive/documents/ecec-quality-framework_en.pdf" TargetMode="External"/><Relationship Id="rId17" Type="http://schemas.openxmlformats.org/officeDocument/2006/relationships/hyperlink" Target="https://core.ac.uk/download/pdf/84311847.pdf" TargetMode="External"/><Relationship Id="rId25" Type="http://schemas.openxmlformats.org/officeDocument/2006/relationships/hyperlink" Target="https://hwb.gov.wales/professional-development/professional-standard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175463/Nutbrown-Review.pdf" TargetMode="External"/><Relationship Id="rId20" Type="http://schemas.openxmlformats.org/officeDocument/2006/relationships/hyperlink" Target="https://www.iriss.org.uk/sites/default/files/2018-04/iriss-esss-outline-distributed-leadership-in-early-years-2017-12-19.pdf" TargetMode="External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familyandchildcaretrust.org/sites/default/files/Resource%20Library/FCT_Putting%20quality%20at%20the%20heart%20of%20the%20early%20years.pdf" TargetMode="External"/><Relationship Id="rId11" Type="http://schemas.openxmlformats.org/officeDocument/2006/relationships/hyperlink" Target="https://www.estyn.gov.wales/effective-practice/distributed-leadership-supports-school-improvement" TargetMode="External"/><Relationship Id="rId24" Type="http://schemas.openxmlformats.org/officeDocument/2006/relationships/hyperlink" Target="https://gov.wales/sites/default/files/consultations/2018-01/140922-10-year-plan-for-the-early-years-childcare-and-play-workforce-in-wales-plan-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earlychildhoodaustralia.org.au/our-publications/every-child-magazine/every-child-index/every-child-vol-18-4-2012/leadership-look-like-early-childhood-settings/" TargetMode="External"/><Relationship Id="rId23" Type="http://schemas.openxmlformats.org/officeDocument/2006/relationships/hyperlink" Target="https://gov.wales/sites/default/files/publications/2019-07/early-years-outcomes-framework.pdf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estyn.gov.wales/effective-practice/using-distributed-leadership-drive-improvement" TargetMode="External"/><Relationship Id="rId19" Type="http://schemas.openxmlformats.org/officeDocument/2006/relationships/hyperlink" Target="https://www.iriss.org.uk/sites/default/files/2018-04/iriss-esss-outline-distributed-leadership-in-early-years-2017-12-19.pdf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eco-schools.org.uk/about/benefits-of-joining/" TargetMode="External"/><Relationship Id="rId14" Type="http://schemas.openxmlformats.org/officeDocument/2006/relationships/hyperlink" Target="https://www.researchgate.net/publication/282148494_Leadership_in_Early_Childhood_Education_Contexts_Looks_Roles_and_Functions" TargetMode="External"/><Relationship Id="rId22" Type="http://schemas.openxmlformats.org/officeDocument/2006/relationships/hyperlink" Target="https://dera.ioe.ac.uk/18045/1/130716-building-brighter-future-en.pdf" TargetMode="External"/><Relationship Id="rId27" Type="http://schemas.openxmlformats.org/officeDocument/2006/relationships/hyperlink" Target="https://careinspectorate.wales/sites/default/files/2018-01/160411regchildcareen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Williams (1808365)</dc:creator>
  <cp:keywords/>
  <dc:description/>
  <cp:lastModifiedBy>Amber Williams (1808365)</cp:lastModifiedBy>
  <cp:revision>2</cp:revision>
  <dcterms:created xsi:type="dcterms:W3CDTF">2020-07-08T20:51:00Z</dcterms:created>
  <dcterms:modified xsi:type="dcterms:W3CDTF">2020-07-08T20:51:00Z</dcterms:modified>
</cp:coreProperties>
</file>