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16152" w14:textId="77777777" w:rsidR="00CD4A77" w:rsidRDefault="00CD4A77" w:rsidP="00CD4A77"/>
    <w:p w14:paraId="1BAF7E14" w14:textId="77777777" w:rsidR="00CD4A77" w:rsidRDefault="00CD4A77" w:rsidP="00CD4A77"/>
    <w:p w14:paraId="36847F56" w14:textId="77777777" w:rsidR="00CD4A77" w:rsidRDefault="00CD4A77" w:rsidP="00CD4A77">
      <w:pPr>
        <w:jc w:val="center"/>
      </w:pPr>
    </w:p>
    <w:p w14:paraId="1415D751" w14:textId="77777777" w:rsidR="00CD4A77" w:rsidRDefault="00CD4A77" w:rsidP="00CD4A77">
      <w:pPr>
        <w:jc w:val="center"/>
      </w:pPr>
    </w:p>
    <w:p w14:paraId="5C487067" w14:textId="77777777" w:rsidR="00E969AA" w:rsidRPr="00C810F6" w:rsidRDefault="00E969AA" w:rsidP="00E969AA">
      <w:pPr>
        <w:jc w:val="center"/>
        <w:rPr>
          <w:b/>
          <w:bCs/>
        </w:rPr>
      </w:pPr>
      <w:r w:rsidRPr="00C810F6">
        <w:rPr>
          <w:b/>
          <w:bCs/>
        </w:rPr>
        <w:t>Student Name</w:t>
      </w:r>
      <w:r>
        <w:rPr>
          <w:b/>
          <w:bCs/>
        </w:rPr>
        <w:t>: STELIAN MOCANU</w:t>
      </w:r>
    </w:p>
    <w:p w14:paraId="27F6BCD0" w14:textId="77777777" w:rsidR="00E969AA" w:rsidRPr="00C810F6" w:rsidRDefault="00E969AA" w:rsidP="00E969AA">
      <w:pPr>
        <w:jc w:val="center"/>
        <w:rPr>
          <w:b/>
          <w:bCs/>
        </w:rPr>
      </w:pPr>
      <w:r>
        <w:rPr>
          <w:b/>
          <w:bCs/>
        </w:rPr>
        <w:t>S</w:t>
      </w:r>
      <w:r w:rsidRPr="00C810F6">
        <w:rPr>
          <w:b/>
          <w:bCs/>
        </w:rPr>
        <w:t>tudent ID number</w:t>
      </w:r>
      <w:r>
        <w:rPr>
          <w:b/>
          <w:bCs/>
        </w:rPr>
        <w:t>: 2215562</w:t>
      </w:r>
    </w:p>
    <w:p w14:paraId="5E401C67" w14:textId="5113E080" w:rsidR="00E969AA" w:rsidRDefault="005C30E1" w:rsidP="00E969AA">
      <w:pPr>
        <w:spacing w:line="480" w:lineRule="auto"/>
        <w:jc w:val="center"/>
        <w:rPr>
          <w:b/>
          <w:bCs/>
        </w:rPr>
      </w:pPr>
      <w:r w:rsidRPr="00CD4A77">
        <w:rPr>
          <w:b/>
          <w:bCs/>
        </w:rPr>
        <w:t>Hospitality and Guest Services</w:t>
      </w:r>
      <w:r w:rsidR="00E969AA" w:rsidRPr="00E969AA">
        <w:rPr>
          <w:b/>
          <w:bCs/>
        </w:rPr>
        <w:t xml:space="preserve"> </w:t>
      </w:r>
      <w:r w:rsidR="00E969AA" w:rsidRPr="00CD4A77">
        <w:rPr>
          <w:b/>
          <w:bCs/>
        </w:rPr>
        <w:t>BMIH4003</w:t>
      </w:r>
    </w:p>
    <w:p w14:paraId="045AF780" w14:textId="3883F013" w:rsidR="00CD4A77" w:rsidRDefault="005C30E1" w:rsidP="00E969AA">
      <w:pPr>
        <w:spacing w:line="480" w:lineRule="auto"/>
        <w:jc w:val="center"/>
        <w:rPr>
          <w:b/>
          <w:bCs/>
        </w:rPr>
      </w:pPr>
      <w:r w:rsidRPr="00CD4A77">
        <w:rPr>
          <w:b/>
          <w:bCs/>
        </w:rPr>
        <w:t>Assessment 2: Report</w:t>
      </w:r>
      <w:r w:rsidR="00222059">
        <w:rPr>
          <w:b/>
          <w:bCs/>
        </w:rPr>
        <w:t xml:space="preserve"> </w:t>
      </w:r>
    </w:p>
    <w:p w14:paraId="19B4BFDB" w14:textId="01C5B2DF" w:rsidR="00222059" w:rsidRDefault="00222059" w:rsidP="00E969AA">
      <w:pPr>
        <w:spacing w:line="480" w:lineRule="auto"/>
        <w:jc w:val="center"/>
        <w:rPr>
          <w:b/>
          <w:bCs/>
        </w:rPr>
      </w:pPr>
      <w:r>
        <w:rPr>
          <w:b/>
          <w:bCs/>
        </w:rPr>
        <w:t xml:space="preserve">Service Culture, Reputation Management and Brand </w:t>
      </w:r>
      <w:r w:rsidR="005A4643">
        <w:rPr>
          <w:b/>
          <w:bCs/>
        </w:rPr>
        <w:t>consistency</w:t>
      </w:r>
    </w:p>
    <w:p w14:paraId="6043305B" w14:textId="42BEBEB8" w:rsidR="00E969AA" w:rsidRPr="00CD4A77" w:rsidRDefault="00E969AA" w:rsidP="00E969AA">
      <w:pPr>
        <w:jc w:val="center"/>
        <w:rPr>
          <w:b/>
          <w:bCs/>
        </w:rPr>
      </w:pPr>
      <w:r w:rsidRPr="00C810F6">
        <w:rPr>
          <w:b/>
          <w:bCs/>
        </w:rPr>
        <w:t>Lecturer:</w:t>
      </w:r>
      <w:r w:rsidR="003E1CF3">
        <w:rPr>
          <w:b/>
          <w:bCs/>
        </w:rPr>
        <w:t xml:space="preserve"> CHARLOTTE JOYNER and LUCIANA SUARDI</w:t>
      </w:r>
    </w:p>
    <w:p w14:paraId="12B82057" w14:textId="6C1E2E74" w:rsidR="00CD4A77" w:rsidRPr="00CD4A77" w:rsidRDefault="005C30E1" w:rsidP="00E969AA">
      <w:pPr>
        <w:spacing w:line="480" w:lineRule="auto"/>
        <w:jc w:val="center"/>
        <w:rPr>
          <w:b/>
          <w:bCs/>
        </w:rPr>
      </w:pPr>
      <w:r w:rsidRPr="00CD4A77">
        <w:rPr>
          <w:b/>
          <w:bCs/>
        </w:rPr>
        <w:t>Word Count: 1500</w:t>
      </w:r>
    </w:p>
    <w:p w14:paraId="3CBD71FD" w14:textId="77777777" w:rsidR="00CD4A77" w:rsidRDefault="00CD4A77" w:rsidP="00CD4A77"/>
    <w:p w14:paraId="4ACABC38" w14:textId="77777777" w:rsidR="00CD4A77" w:rsidRDefault="00CD4A77" w:rsidP="00CD4A77"/>
    <w:p w14:paraId="5EA38ADB" w14:textId="77777777" w:rsidR="00CD4A77" w:rsidRDefault="00CD4A77" w:rsidP="00CD4A77"/>
    <w:p w14:paraId="4312DD95" w14:textId="77777777" w:rsidR="00CD4A77" w:rsidRDefault="00CD4A77" w:rsidP="00CD4A77"/>
    <w:p w14:paraId="45CB77CB" w14:textId="77777777" w:rsidR="00CD4A77" w:rsidRDefault="00CD4A77" w:rsidP="00CD4A77"/>
    <w:p w14:paraId="29BF7858" w14:textId="77777777" w:rsidR="00CD4A77" w:rsidRDefault="00CD4A77" w:rsidP="00CD4A77"/>
    <w:p w14:paraId="31789A64" w14:textId="77777777" w:rsidR="00CD4A77" w:rsidRDefault="00CD4A77" w:rsidP="00CD4A77"/>
    <w:p w14:paraId="7AC7C0AC" w14:textId="77777777" w:rsidR="00CD4A77" w:rsidRDefault="00CD4A77" w:rsidP="00CD4A77"/>
    <w:p w14:paraId="5C377839" w14:textId="77777777" w:rsidR="00CD4A77" w:rsidRDefault="00CD4A77" w:rsidP="00CD4A77"/>
    <w:p w14:paraId="570C18B8" w14:textId="77777777" w:rsidR="00CD4A77" w:rsidRDefault="00CD4A77" w:rsidP="00CD4A77"/>
    <w:p w14:paraId="061D27E9" w14:textId="77777777" w:rsidR="00CD4A77" w:rsidRDefault="00CD4A77" w:rsidP="00CD4A77"/>
    <w:p w14:paraId="2790B9B0" w14:textId="77777777" w:rsidR="00CD4A77" w:rsidRDefault="00CD4A77" w:rsidP="00CD4A77"/>
    <w:p w14:paraId="76305692" w14:textId="77777777" w:rsidR="00CD4A77" w:rsidRDefault="00CD4A77" w:rsidP="00CD4A77"/>
    <w:p w14:paraId="4A45D783" w14:textId="77777777" w:rsidR="00CD4A77" w:rsidRDefault="00CD4A77" w:rsidP="00CD4A77"/>
    <w:sdt>
      <w:sdtPr>
        <w:rPr>
          <w:rFonts w:ascii="Times New Roman" w:eastAsiaTheme="minorHAnsi" w:hAnsi="Times New Roman" w:cs="Times New Roman"/>
          <w:color w:val="auto"/>
          <w:sz w:val="24"/>
          <w:szCs w:val="24"/>
        </w:rPr>
        <w:id w:val="527300230"/>
        <w:docPartObj>
          <w:docPartGallery w:val="Table of Contents"/>
          <w:docPartUnique/>
        </w:docPartObj>
      </w:sdtPr>
      <w:sdtEndPr>
        <w:rPr>
          <w:b/>
          <w:bCs/>
          <w:noProof/>
        </w:rPr>
      </w:sdtEndPr>
      <w:sdtContent>
        <w:p w14:paraId="74698BDC" w14:textId="77777777" w:rsidR="00CD4A77" w:rsidRDefault="005C30E1" w:rsidP="00CD4A77">
          <w:pPr>
            <w:pStyle w:val="TOCHeading"/>
          </w:pPr>
          <w:r>
            <w:t>Table of Contents</w:t>
          </w:r>
        </w:p>
        <w:p w14:paraId="599D1AF4" w14:textId="77777777" w:rsidR="00EE1D2D" w:rsidRDefault="005C30E1">
          <w:pPr>
            <w:pStyle w:val="TOC1"/>
            <w:tabs>
              <w:tab w:val="left" w:pos="48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5935663" w:history="1">
            <w:r w:rsidRPr="00BA0064">
              <w:rPr>
                <w:rStyle w:val="Hyperlink"/>
                <w:noProof/>
              </w:rPr>
              <w:t>1</w:t>
            </w:r>
            <w:r>
              <w:rPr>
                <w:rFonts w:asciiTheme="minorHAnsi" w:eastAsiaTheme="minorEastAsia" w:hAnsiTheme="minorHAnsi" w:cstheme="minorBidi"/>
                <w:noProof/>
                <w:sz w:val="22"/>
                <w:szCs w:val="22"/>
              </w:rPr>
              <w:tab/>
            </w:r>
            <w:r w:rsidRPr="00BA0064">
              <w:rPr>
                <w:rStyle w:val="Hyperlink"/>
                <w:noProof/>
              </w:rPr>
              <w:t>Executive Summary</w:t>
            </w:r>
            <w:r>
              <w:rPr>
                <w:noProof/>
                <w:webHidden/>
              </w:rPr>
              <w:tab/>
            </w:r>
            <w:r>
              <w:rPr>
                <w:noProof/>
                <w:webHidden/>
              </w:rPr>
              <w:fldChar w:fldCharType="begin"/>
            </w:r>
            <w:r>
              <w:rPr>
                <w:noProof/>
                <w:webHidden/>
              </w:rPr>
              <w:instrText xml:space="preserve"> PAGEREF _Toc135935663 \h </w:instrText>
            </w:r>
            <w:r>
              <w:rPr>
                <w:noProof/>
                <w:webHidden/>
              </w:rPr>
            </w:r>
            <w:r>
              <w:rPr>
                <w:noProof/>
                <w:webHidden/>
              </w:rPr>
              <w:fldChar w:fldCharType="separate"/>
            </w:r>
            <w:r>
              <w:rPr>
                <w:noProof/>
                <w:webHidden/>
              </w:rPr>
              <w:t>3</w:t>
            </w:r>
            <w:r>
              <w:rPr>
                <w:noProof/>
                <w:webHidden/>
              </w:rPr>
              <w:fldChar w:fldCharType="end"/>
            </w:r>
          </w:hyperlink>
        </w:p>
        <w:p w14:paraId="7B1FE684" w14:textId="77777777" w:rsidR="00EE1D2D"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35935664" w:history="1">
            <w:r w:rsidR="005C30E1" w:rsidRPr="00BA0064">
              <w:rPr>
                <w:rStyle w:val="Hyperlink"/>
                <w:noProof/>
              </w:rPr>
              <w:t>2</w:t>
            </w:r>
            <w:r w:rsidR="005C30E1">
              <w:rPr>
                <w:rFonts w:asciiTheme="minorHAnsi" w:eastAsiaTheme="minorEastAsia" w:hAnsiTheme="minorHAnsi" w:cstheme="minorBidi"/>
                <w:noProof/>
                <w:sz w:val="22"/>
                <w:szCs w:val="22"/>
              </w:rPr>
              <w:tab/>
            </w:r>
            <w:r w:rsidR="005C30E1" w:rsidRPr="00BA0064">
              <w:rPr>
                <w:rStyle w:val="Hyperlink"/>
                <w:noProof/>
              </w:rPr>
              <w:t>Introduction</w:t>
            </w:r>
            <w:r w:rsidR="005C30E1">
              <w:rPr>
                <w:noProof/>
                <w:webHidden/>
              </w:rPr>
              <w:tab/>
            </w:r>
            <w:r w:rsidR="005C30E1">
              <w:rPr>
                <w:noProof/>
                <w:webHidden/>
              </w:rPr>
              <w:fldChar w:fldCharType="begin"/>
            </w:r>
            <w:r w:rsidR="005C30E1">
              <w:rPr>
                <w:noProof/>
                <w:webHidden/>
              </w:rPr>
              <w:instrText xml:space="preserve"> PAGEREF _Toc135935664 \h </w:instrText>
            </w:r>
            <w:r w:rsidR="005C30E1">
              <w:rPr>
                <w:noProof/>
                <w:webHidden/>
              </w:rPr>
            </w:r>
            <w:r w:rsidR="005C30E1">
              <w:rPr>
                <w:noProof/>
                <w:webHidden/>
              </w:rPr>
              <w:fldChar w:fldCharType="separate"/>
            </w:r>
            <w:r w:rsidR="005C30E1">
              <w:rPr>
                <w:noProof/>
                <w:webHidden/>
              </w:rPr>
              <w:t>4</w:t>
            </w:r>
            <w:r w:rsidR="005C30E1">
              <w:rPr>
                <w:noProof/>
                <w:webHidden/>
              </w:rPr>
              <w:fldChar w:fldCharType="end"/>
            </w:r>
          </w:hyperlink>
        </w:p>
        <w:p w14:paraId="11DB5B07" w14:textId="77777777" w:rsidR="00EE1D2D"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35935665" w:history="1">
            <w:r w:rsidR="005C30E1" w:rsidRPr="00BA0064">
              <w:rPr>
                <w:rStyle w:val="Hyperlink"/>
                <w:noProof/>
              </w:rPr>
              <w:t>3</w:t>
            </w:r>
            <w:r w:rsidR="005C30E1">
              <w:rPr>
                <w:rFonts w:asciiTheme="minorHAnsi" w:eastAsiaTheme="minorEastAsia" w:hAnsiTheme="minorHAnsi" w:cstheme="minorBidi"/>
                <w:noProof/>
                <w:sz w:val="22"/>
                <w:szCs w:val="22"/>
              </w:rPr>
              <w:tab/>
            </w:r>
            <w:r w:rsidR="005C30E1" w:rsidRPr="00BA0064">
              <w:rPr>
                <w:rStyle w:val="Hyperlink"/>
                <w:noProof/>
              </w:rPr>
              <w:t>Main Findings</w:t>
            </w:r>
            <w:r w:rsidR="005C30E1">
              <w:rPr>
                <w:noProof/>
                <w:webHidden/>
              </w:rPr>
              <w:tab/>
            </w:r>
            <w:r w:rsidR="005C30E1">
              <w:rPr>
                <w:noProof/>
                <w:webHidden/>
              </w:rPr>
              <w:fldChar w:fldCharType="begin"/>
            </w:r>
            <w:r w:rsidR="005C30E1">
              <w:rPr>
                <w:noProof/>
                <w:webHidden/>
              </w:rPr>
              <w:instrText xml:space="preserve"> PAGEREF _Toc135935665 \h </w:instrText>
            </w:r>
            <w:r w:rsidR="005C30E1">
              <w:rPr>
                <w:noProof/>
                <w:webHidden/>
              </w:rPr>
            </w:r>
            <w:r w:rsidR="005C30E1">
              <w:rPr>
                <w:noProof/>
                <w:webHidden/>
              </w:rPr>
              <w:fldChar w:fldCharType="separate"/>
            </w:r>
            <w:r w:rsidR="005C30E1">
              <w:rPr>
                <w:noProof/>
                <w:webHidden/>
              </w:rPr>
              <w:t>4</w:t>
            </w:r>
            <w:r w:rsidR="005C30E1">
              <w:rPr>
                <w:noProof/>
                <w:webHidden/>
              </w:rPr>
              <w:fldChar w:fldCharType="end"/>
            </w:r>
          </w:hyperlink>
        </w:p>
        <w:p w14:paraId="273FE5CC" w14:textId="77777777" w:rsidR="00EE1D2D"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35935666" w:history="1">
            <w:r w:rsidR="005C30E1" w:rsidRPr="00BA0064">
              <w:rPr>
                <w:rStyle w:val="Hyperlink"/>
                <w:noProof/>
              </w:rPr>
              <w:t>3.1</w:t>
            </w:r>
            <w:r w:rsidR="005C30E1">
              <w:rPr>
                <w:rFonts w:asciiTheme="minorHAnsi" w:eastAsiaTheme="minorEastAsia" w:hAnsiTheme="minorHAnsi" w:cstheme="minorBidi"/>
                <w:noProof/>
                <w:sz w:val="22"/>
                <w:szCs w:val="22"/>
              </w:rPr>
              <w:tab/>
            </w:r>
            <w:r w:rsidR="005C30E1" w:rsidRPr="00BA0064">
              <w:rPr>
                <w:rStyle w:val="Hyperlink"/>
                <w:noProof/>
              </w:rPr>
              <w:t>Hotel Standards</w:t>
            </w:r>
            <w:r w:rsidR="005C30E1">
              <w:rPr>
                <w:noProof/>
                <w:webHidden/>
              </w:rPr>
              <w:tab/>
            </w:r>
            <w:r w:rsidR="005C30E1">
              <w:rPr>
                <w:noProof/>
                <w:webHidden/>
              </w:rPr>
              <w:fldChar w:fldCharType="begin"/>
            </w:r>
            <w:r w:rsidR="005C30E1">
              <w:rPr>
                <w:noProof/>
                <w:webHidden/>
              </w:rPr>
              <w:instrText xml:space="preserve"> PAGEREF _Toc135935666 \h </w:instrText>
            </w:r>
            <w:r w:rsidR="005C30E1">
              <w:rPr>
                <w:noProof/>
                <w:webHidden/>
              </w:rPr>
            </w:r>
            <w:r w:rsidR="005C30E1">
              <w:rPr>
                <w:noProof/>
                <w:webHidden/>
              </w:rPr>
              <w:fldChar w:fldCharType="separate"/>
            </w:r>
            <w:r w:rsidR="005C30E1">
              <w:rPr>
                <w:noProof/>
                <w:webHidden/>
              </w:rPr>
              <w:t>4</w:t>
            </w:r>
            <w:r w:rsidR="005C30E1">
              <w:rPr>
                <w:noProof/>
                <w:webHidden/>
              </w:rPr>
              <w:fldChar w:fldCharType="end"/>
            </w:r>
          </w:hyperlink>
        </w:p>
        <w:p w14:paraId="595F9D2C" w14:textId="77777777" w:rsidR="00EE1D2D"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35935667" w:history="1">
            <w:r w:rsidR="005C30E1" w:rsidRPr="00BA0064">
              <w:rPr>
                <w:rStyle w:val="Hyperlink"/>
                <w:noProof/>
              </w:rPr>
              <w:t>3.2</w:t>
            </w:r>
            <w:r w:rsidR="005C30E1">
              <w:rPr>
                <w:rFonts w:asciiTheme="minorHAnsi" w:eastAsiaTheme="minorEastAsia" w:hAnsiTheme="minorHAnsi" w:cstheme="minorBidi"/>
                <w:noProof/>
                <w:sz w:val="22"/>
                <w:szCs w:val="22"/>
              </w:rPr>
              <w:tab/>
            </w:r>
            <w:r w:rsidR="005C30E1" w:rsidRPr="00BA0064">
              <w:rPr>
                <w:rStyle w:val="Hyperlink"/>
                <w:noProof/>
              </w:rPr>
              <w:t>Reputation Management</w:t>
            </w:r>
            <w:r w:rsidR="005C30E1">
              <w:rPr>
                <w:noProof/>
                <w:webHidden/>
              </w:rPr>
              <w:tab/>
            </w:r>
            <w:r w:rsidR="005C30E1">
              <w:rPr>
                <w:noProof/>
                <w:webHidden/>
              </w:rPr>
              <w:fldChar w:fldCharType="begin"/>
            </w:r>
            <w:r w:rsidR="005C30E1">
              <w:rPr>
                <w:noProof/>
                <w:webHidden/>
              </w:rPr>
              <w:instrText xml:space="preserve"> PAGEREF _Toc135935667 \h </w:instrText>
            </w:r>
            <w:r w:rsidR="005C30E1">
              <w:rPr>
                <w:noProof/>
                <w:webHidden/>
              </w:rPr>
            </w:r>
            <w:r w:rsidR="005C30E1">
              <w:rPr>
                <w:noProof/>
                <w:webHidden/>
              </w:rPr>
              <w:fldChar w:fldCharType="separate"/>
            </w:r>
            <w:r w:rsidR="005C30E1">
              <w:rPr>
                <w:noProof/>
                <w:webHidden/>
              </w:rPr>
              <w:t>5</w:t>
            </w:r>
            <w:r w:rsidR="005C30E1">
              <w:rPr>
                <w:noProof/>
                <w:webHidden/>
              </w:rPr>
              <w:fldChar w:fldCharType="end"/>
            </w:r>
          </w:hyperlink>
        </w:p>
        <w:p w14:paraId="441D8790" w14:textId="77777777" w:rsidR="00EE1D2D"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35935668" w:history="1">
            <w:r w:rsidR="005C30E1" w:rsidRPr="00BA0064">
              <w:rPr>
                <w:rStyle w:val="Hyperlink"/>
                <w:noProof/>
              </w:rPr>
              <w:t>3.3</w:t>
            </w:r>
            <w:r w:rsidR="005C30E1">
              <w:rPr>
                <w:rFonts w:asciiTheme="minorHAnsi" w:eastAsiaTheme="minorEastAsia" w:hAnsiTheme="minorHAnsi" w:cstheme="minorBidi"/>
                <w:noProof/>
                <w:sz w:val="22"/>
                <w:szCs w:val="22"/>
              </w:rPr>
              <w:tab/>
            </w:r>
            <w:r w:rsidR="005C30E1" w:rsidRPr="00BA0064">
              <w:rPr>
                <w:rStyle w:val="Hyperlink"/>
                <w:noProof/>
              </w:rPr>
              <w:t>Service Culture</w:t>
            </w:r>
            <w:r w:rsidR="005C30E1">
              <w:rPr>
                <w:noProof/>
                <w:webHidden/>
              </w:rPr>
              <w:tab/>
            </w:r>
            <w:r w:rsidR="005C30E1">
              <w:rPr>
                <w:noProof/>
                <w:webHidden/>
              </w:rPr>
              <w:fldChar w:fldCharType="begin"/>
            </w:r>
            <w:r w:rsidR="005C30E1">
              <w:rPr>
                <w:noProof/>
                <w:webHidden/>
              </w:rPr>
              <w:instrText xml:space="preserve"> PAGEREF _Toc135935668 \h </w:instrText>
            </w:r>
            <w:r w:rsidR="005C30E1">
              <w:rPr>
                <w:noProof/>
                <w:webHidden/>
              </w:rPr>
            </w:r>
            <w:r w:rsidR="005C30E1">
              <w:rPr>
                <w:noProof/>
                <w:webHidden/>
              </w:rPr>
              <w:fldChar w:fldCharType="separate"/>
            </w:r>
            <w:r w:rsidR="005C30E1">
              <w:rPr>
                <w:noProof/>
                <w:webHidden/>
              </w:rPr>
              <w:t>6</w:t>
            </w:r>
            <w:r w:rsidR="005C30E1">
              <w:rPr>
                <w:noProof/>
                <w:webHidden/>
              </w:rPr>
              <w:fldChar w:fldCharType="end"/>
            </w:r>
          </w:hyperlink>
        </w:p>
        <w:p w14:paraId="3BE66C57" w14:textId="77777777" w:rsidR="00EE1D2D"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35935669" w:history="1">
            <w:r w:rsidR="005C30E1" w:rsidRPr="00BA0064">
              <w:rPr>
                <w:rStyle w:val="Hyperlink"/>
                <w:noProof/>
              </w:rPr>
              <w:t>4</w:t>
            </w:r>
            <w:r w:rsidR="005C30E1">
              <w:rPr>
                <w:rFonts w:asciiTheme="minorHAnsi" w:eastAsiaTheme="minorEastAsia" w:hAnsiTheme="minorHAnsi" w:cstheme="minorBidi"/>
                <w:noProof/>
                <w:sz w:val="22"/>
                <w:szCs w:val="22"/>
              </w:rPr>
              <w:tab/>
            </w:r>
            <w:r w:rsidR="005C30E1" w:rsidRPr="00BA0064">
              <w:rPr>
                <w:rStyle w:val="Hyperlink"/>
                <w:noProof/>
              </w:rPr>
              <w:t>Conclusion</w:t>
            </w:r>
            <w:r w:rsidR="005C30E1">
              <w:rPr>
                <w:noProof/>
                <w:webHidden/>
              </w:rPr>
              <w:tab/>
            </w:r>
            <w:r w:rsidR="005C30E1">
              <w:rPr>
                <w:noProof/>
                <w:webHidden/>
              </w:rPr>
              <w:fldChar w:fldCharType="begin"/>
            </w:r>
            <w:r w:rsidR="005C30E1">
              <w:rPr>
                <w:noProof/>
                <w:webHidden/>
              </w:rPr>
              <w:instrText xml:space="preserve"> PAGEREF _Toc135935669 \h </w:instrText>
            </w:r>
            <w:r w:rsidR="005C30E1">
              <w:rPr>
                <w:noProof/>
                <w:webHidden/>
              </w:rPr>
            </w:r>
            <w:r w:rsidR="005C30E1">
              <w:rPr>
                <w:noProof/>
                <w:webHidden/>
              </w:rPr>
              <w:fldChar w:fldCharType="separate"/>
            </w:r>
            <w:r w:rsidR="005C30E1">
              <w:rPr>
                <w:noProof/>
                <w:webHidden/>
              </w:rPr>
              <w:t>7</w:t>
            </w:r>
            <w:r w:rsidR="005C30E1">
              <w:rPr>
                <w:noProof/>
                <w:webHidden/>
              </w:rPr>
              <w:fldChar w:fldCharType="end"/>
            </w:r>
          </w:hyperlink>
        </w:p>
        <w:p w14:paraId="11D714F5" w14:textId="77777777" w:rsidR="00EE1D2D"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35935670" w:history="1">
            <w:r w:rsidR="005C30E1" w:rsidRPr="00BA0064">
              <w:rPr>
                <w:rStyle w:val="Hyperlink"/>
                <w:noProof/>
              </w:rPr>
              <w:t>5</w:t>
            </w:r>
            <w:r w:rsidR="005C30E1">
              <w:rPr>
                <w:rFonts w:asciiTheme="minorHAnsi" w:eastAsiaTheme="minorEastAsia" w:hAnsiTheme="minorHAnsi" w:cstheme="minorBidi"/>
                <w:noProof/>
                <w:sz w:val="22"/>
                <w:szCs w:val="22"/>
              </w:rPr>
              <w:tab/>
            </w:r>
            <w:r w:rsidR="005C30E1" w:rsidRPr="00BA0064">
              <w:rPr>
                <w:rStyle w:val="Hyperlink"/>
                <w:noProof/>
              </w:rPr>
              <w:t>Recommendations</w:t>
            </w:r>
            <w:r w:rsidR="005C30E1">
              <w:rPr>
                <w:noProof/>
                <w:webHidden/>
              </w:rPr>
              <w:tab/>
            </w:r>
            <w:r w:rsidR="005C30E1">
              <w:rPr>
                <w:noProof/>
                <w:webHidden/>
              </w:rPr>
              <w:fldChar w:fldCharType="begin"/>
            </w:r>
            <w:r w:rsidR="005C30E1">
              <w:rPr>
                <w:noProof/>
                <w:webHidden/>
              </w:rPr>
              <w:instrText xml:space="preserve"> PAGEREF _Toc135935670 \h </w:instrText>
            </w:r>
            <w:r w:rsidR="005C30E1">
              <w:rPr>
                <w:noProof/>
                <w:webHidden/>
              </w:rPr>
            </w:r>
            <w:r w:rsidR="005C30E1">
              <w:rPr>
                <w:noProof/>
                <w:webHidden/>
              </w:rPr>
              <w:fldChar w:fldCharType="separate"/>
            </w:r>
            <w:r w:rsidR="005C30E1">
              <w:rPr>
                <w:noProof/>
                <w:webHidden/>
              </w:rPr>
              <w:t>7</w:t>
            </w:r>
            <w:r w:rsidR="005C30E1">
              <w:rPr>
                <w:noProof/>
                <w:webHidden/>
              </w:rPr>
              <w:fldChar w:fldCharType="end"/>
            </w:r>
          </w:hyperlink>
        </w:p>
        <w:p w14:paraId="034BBC32" w14:textId="77777777" w:rsidR="00EE1D2D"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35935671" w:history="1">
            <w:r w:rsidR="005C30E1" w:rsidRPr="00BA0064">
              <w:rPr>
                <w:rStyle w:val="Hyperlink"/>
                <w:noProof/>
              </w:rPr>
              <w:t>6</w:t>
            </w:r>
            <w:r w:rsidR="005C30E1">
              <w:rPr>
                <w:rFonts w:asciiTheme="minorHAnsi" w:eastAsiaTheme="minorEastAsia" w:hAnsiTheme="minorHAnsi" w:cstheme="minorBidi"/>
                <w:noProof/>
                <w:sz w:val="22"/>
                <w:szCs w:val="22"/>
              </w:rPr>
              <w:tab/>
            </w:r>
            <w:r w:rsidR="005C30E1" w:rsidRPr="00BA0064">
              <w:rPr>
                <w:rStyle w:val="Hyperlink"/>
                <w:noProof/>
              </w:rPr>
              <w:t>References</w:t>
            </w:r>
            <w:r w:rsidR="005C30E1">
              <w:rPr>
                <w:noProof/>
                <w:webHidden/>
              </w:rPr>
              <w:tab/>
            </w:r>
            <w:r w:rsidR="005C30E1">
              <w:rPr>
                <w:noProof/>
                <w:webHidden/>
              </w:rPr>
              <w:fldChar w:fldCharType="begin"/>
            </w:r>
            <w:r w:rsidR="005C30E1">
              <w:rPr>
                <w:noProof/>
                <w:webHidden/>
              </w:rPr>
              <w:instrText xml:space="preserve"> PAGEREF _Toc135935671 \h </w:instrText>
            </w:r>
            <w:r w:rsidR="005C30E1">
              <w:rPr>
                <w:noProof/>
                <w:webHidden/>
              </w:rPr>
            </w:r>
            <w:r w:rsidR="005C30E1">
              <w:rPr>
                <w:noProof/>
                <w:webHidden/>
              </w:rPr>
              <w:fldChar w:fldCharType="separate"/>
            </w:r>
            <w:r w:rsidR="005C30E1">
              <w:rPr>
                <w:noProof/>
                <w:webHidden/>
              </w:rPr>
              <w:t>8</w:t>
            </w:r>
            <w:r w:rsidR="005C30E1">
              <w:rPr>
                <w:noProof/>
                <w:webHidden/>
              </w:rPr>
              <w:fldChar w:fldCharType="end"/>
            </w:r>
          </w:hyperlink>
        </w:p>
        <w:p w14:paraId="300FE538" w14:textId="1EE47651" w:rsidR="00CD4A77" w:rsidRDefault="005C30E1" w:rsidP="00CD4A77">
          <w:r>
            <w:rPr>
              <w:b/>
              <w:bCs/>
              <w:noProof/>
            </w:rPr>
            <w:fldChar w:fldCharType="end"/>
          </w:r>
        </w:p>
      </w:sdtContent>
    </w:sdt>
    <w:p w14:paraId="6CD96E35" w14:textId="77777777" w:rsidR="00CD4A77" w:rsidRDefault="00CD4A77" w:rsidP="00CD4A77"/>
    <w:p w14:paraId="6C65D16D" w14:textId="77777777" w:rsidR="00CD4A77" w:rsidRDefault="00CD4A77" w:rsidP="00CD4A77"/>
    <w:p w14:paraId="2AF357D0" w14:textId="77777777" w:rsidR="00CD4A77" w:rsidRDefault="00CD4A77" w:rsidP="00CD4A77"/>
    <w:p w14:paraId="2A19A210" w14:textId="346AF876" w:rsidR="00CD4A77" w:rsidRDefault="00CD4A77" w:rsidP="00CD4A77"/>
    <w:p w14:paraId="0B38D279" w14:textId="6BD772CF" w:rsidR="00CD4A77" w:rsidRDefault="005C30E1" w:rsidP="00CD4A77">
      <w:pPr>
        <w:pStyle w:val="Heading1"/>
      </w:pPr>
      <w:bookmarkStart w:id="0" w:name="_Toc135935663"/>
      <w:r>
        <w:t>Executive Summary</w:t>
      </w:r>
      <w:bookmarkEnd w:id="0"/>
      <w:r>
        <w:t xml:space="preserve"> </w:t>
      </w:r>
    </w:p>
    <w:p w14:paraId="09762152" w14:textId="6436BB2E" w:rsidR="00EF6DE6" w:rsidRDefault="005C30E1" w:rsidP="00EF6DE6">
      <w:r>
        <w:t xml:space="preserve">The primary aim of the report is to evaluate the components in which the hotels invest their time, </w:t>
      </w:r>
      <w:proofErr w:type="gramStart"/>
      <w:r>
        <w:t>money</w:t>
      </w:r>
      <w:proofErr w:type="gramEnd"/>
      <w:r>
        <w:t xml:space="preserve"> and potential in order to secure their positions in the market, stay engaged with the customers as well as survive in the competitive market environment. The said components discussed here entail the hotel's brand consistency standards, reputation management</w:t>
      </w:r>
      <w:r w:rsidR="003C0BB0">
        <w:t xml:space="preserve"> and service culture. The report's findings argued that brand standards provide the hotels with a unique image among the like competitors, effective reputation is essential for building a trustworthy image, while service culture provides a customer-centric touch to the business. </w:t>
      </w:r>
    </w:p>
    <w:p w14:paraId="435C67E9" w14:textId="77777777" w:rsidR="003C0BB0" w:rsidRDefault="003C0BB0" w:rsidP="00EF6DE6"/>
    <w:p w14:paraId="5F2314CD" w14:textId="77777777" w:rsidR="003C0BB0" w:rsidRPr="00EF6DE6" w:rsidRDefault="003C0BB0" w:rsidP="00EF6DE6"/>
    <w:p w14:paraId="5152D59F" w14:textId="1DD40E22" w:rsidR="00302035" w:rsidRDefault="005C30E1" w:rsidP="00302035">
      <w:pPr>
        <w:pStyle w:val="Heading1"/>
      </w:pPr>
      <w:bookmarkStart w:id="1" w:name="_Toc135935664"/>
      <w:r>
        <w:t>Introduction</w:t>
      </w:r>
      <w:bookmarkEnd w:id="1"/>
      <w:r>
        <w:t xml:space="preserve"> </w:t>
      </w:r>
    </w:p>
    <w:p w14:paraId="05749A7A" w14:textId="052EA69B" w:rsidR="00302035" w:rsidRPr="00302035" w:rsidRDefault="005C30E1" w:rsidP="00302035">
      <w:r>
        <w:t xml:space="preserve">In the present digital age, operational industries have brought forth factors which have influenced the way they approach their population pool and address their needs sufficiently. Similarly, new trends have emerged among the customers within the hospitality industry that have increased their expectations towards the organization's proposed products. There is also the pronounced presence of market competitors, thus generating a complex industrial environment. </w:t>
      </w:r>
      <w:proofErr w:type="gramStart"/>
      <w:r>
        <w:t>On the basis of</w:t>
      </w:r>
      <w:proofErr w:type="gramEnd"/>
      <w:r>
        <w:t xml:space="preserve"> this, the following report aims to underscore hotel standards, reputation management and service culture of the hospitality organizations in order to identify their strategies to overcome complexity and effectively address the customers' expectations. </w:t>
      </w:r>
    </w:p>
    <w:p w14:paraId="0EC74ED0" w14:textId="389AC5D9" w:rsidR="00CD4A77" w:rsidRDefault="005C30E1" w:rsidP="00CD4A77">
      <w:pPr>
        <w:pStyle w:val="Heading1"/>
      </w:pPr>
      <w:bookmarkStart w:id="2" w:name="_Toc135935665"/>
      <w:r>
        <w:t>Main Findings</w:t>
      </w:r>
      <w:bookmarkEnd w:id="2"/>
      <w:r>
        <w:t xml:space="preserve"> </w:t>
      </w:r>
    </w:p>
    <w:p w14:paraId="78CBDEA3" w14:textId="68F2C9EA" w:rsidR="00FF7F85" w:rsidRDefault="005C30E1" w:rsidP="00FF7F85">
      <w:pPr>
        <w:pStyle w:val="Heading2"/>
      </w:pPr>
      <w:bookmarkStart w:id="3" w:name="_Toc135935666"/>
      <w:r>
        <w:t>Hotel Standards</w:t>
      </w:r>
      <w:bookmarkEnd w:id="3"/>
      <w:r>
        <w:t xml:space="preserve"> </w:t>
      </w:r>
    </w:p>
    <w:p w14:paraId="651EAF73" w14:textId="45E18533" w:rsidR="00A027AF" w:rsidRDefault="005C30E1" w:rsidP="00A027AF">
      <w:proofErr w:type="gramStart"/>
      <w:r>
        <w:t>In light of</w:t>
      </w:r>
      <w:proofErr w:type="gramEnd"/>
      <w:r>
        <w:t xml:space="preserve"> the </w:t>
      </w:r>
      <w:r>
        <w:rPr>
          <w:shd w:val="clear" w:color="auto" w:fill="FFFFFF"/>
        </w:rPr>
        <w:t>Liu et al. (2020)</w:t>
      </w:r>
      <w:r>
        <w:t xml:space="preserve"> perspective, hotel standards define their consistency criteria, which underpins the offered amenities, products and services of the specific hotel at a minimum level from the standpoints of the guests. Therefore, brand consistency standards of the hotels define their cohesiveness, which is essential for securing the business' long-term progress as well as flexibility in a complex market environment. Similarly, the study pinpointed that standards may be perceived as the values of the organization that may support the hotel in competing with their rivalries, where their potency may get them the upper hand in the market. With that being clarified, </w:t>
      </w:r>
      <w:r>
        <w:rPr>
          <w:shd w:val="clear" w:color="auto" w:fill="FFFFFF"/>
        </w:rPr>
        <w:t>Dev et al. (2017)</w:t>
      </w:r>
      <w:r>
        <w:t xml:space="preserve"> denoted that brand consistency standards of the hotel vary from organization to organization, </w:t>
      </w:r>
      <w:proofErr w:type="gramStart"/>
      <w:r>
        <w:t>similar to</w:t>
      </w:r>
      <w:proofErr w:type="gramEnd"/>
      <w:r>
        <w:t xml:space="preserve"> how their visio</w:t>
      </w:r>
      <w:r w:rsidR="00733395">
        <w:t>n, mission and purpose differ. In addition to this, it is important for the hotels to design their consistency standards in a way which stands unique in the market and thus portrays an entirely new image for attracting the</w:t>
      </w:r>
      <w:r w:rsidR="009302FD">
        <w:t xml:space="preserve"> population pool. This ensures that the customers do not mix up two hotels which are like nature and amenities. If this way to occur, then the said hotels may fail to attract a specific audience and would be overpowered by the competitors in the industry</w:t>
      </w:r>
      <w:r>
        <w:t xml:space="preserve"> (</w:t>
      </w:r>
      <w:r>
        <w:rPr>
          <w:shd w:val="clear" w:color="auto" w:fill="FFFFFF"/>
        </w:rPr>
        <w:t>Jeong et al., 2023)</w:t>
      </w:r>
      <w:r w:rsidR="009302FD">
        <w:t>.</w:t>
      </w:r>
      <w:r w:rsidR="00E77B48">
        <w:t xml:space="preserve"> As an example, the hotel consistency standards of IHG Hotels and Resorts revolve around the essence of their corporate social responsibility and partial sustainability. IHG Hotel's mission comprises valuing human rights, eradicating modern slavery and promising actions in </w:t>
      </w:r>
      <w:proofErr w:type="spellStart"/>
      <w:r w:rsidR="00E77B48">
        <w:t>favour</w:t>
      </w:r>
      <w:proofErr w:type="spellEnd"/>
      <w:r w:rsidR="00E77B48">
        <w:t xml:space="preserve"> of biodiversity. Upon these pillars, IHG manages to attract businessmen, </w:t>
      </w:r>
      <w:proofErr w:type="gramStart"/>
      <w:r w:rsidR="00E77B48">
        <w:t>activists</w:t>
      </w:r>
      <w:proofErr w:type="gramEnd"/>
      <w:r w:rsidR="005B22D4">
        <w:t xml:space="preserve"> and other forms of audiences (IHG PLC, 2023). Similarly, the brand consistency standards of Ritz Carlton Hotels entail the utmost customer service, which provides the business purpose to thrive and evolve. The hotel underlined its luxurious offerings and high customer experience structure the business’ positioning in the market</w:t>
      </w:r>
      <w:r w:rsidR="009163FA">
        <w:t xml:space="preserve"> (Forbes, 2015)</w:t>
      </w:r>
      <w:r w:rsidR="005B22D4">
        <w:t xml:space="preserve">. </w:t>
      </w:r>
    </w:p>
    <w:p w14:paraId="15B74863" w14:textId="22B51C98" w:rsidR="00FF7F85" w:rsidRDefault="005C30E1" w:rsidP="00FF7F85">
      <w:pPr>
        <w:pStyle w:val="Heading2"/>
      </w:pPr>
      <w:bookmarkStart w:id="4" w:name="_Toc135935667"/>
      <w:r>
        <w:t>Reputation Management</w:t>
      </w:r>
      <w:bookmarkEnd w:id="4"/>
      <w:r>
        <w:t xml:space="preserve"> </w:t>
      </w:r>
    </w:p>
    <w:p w14:paraId="11774FCA" w14:textId="6F6AEE27" w:rsidR="00BF007B" w:rsidRDefault="005C30E1" w:rsidP="00BF007B">
      <w:r>
        <w:t xml:space="preserve">Monitoring the reputation of the hotel is highly important for hospitality businesses </w:t>
      </w:r>
      <w:proofErr w:type="gramStart"/>
      <w:r>
        <w:t>in order to</w:t>
      </w:r>
      <w:proofErr w:type="gramEnd"/>
      <w:r>
        <w:t xml:space="preserve"> ensure how customers perceive their products. Managing the reputation effectively also supports the hotel in staying relevant to the new trends of the market and the preferences of the consumers. Likewise, it is essential for hotels to manage a reputable image </w:t>
      </w:r>
      <w:proofErr w:type="gramStart"/>
      <w:r>
        <w:t>in order to</w:t>
      </w:r>
      <w:proofErr w:type="gramEnd"/>
      <w:r>
        <w:t xml:space="preserve"> outclass their competitors in the indus</w:t>
      </w:r>
      <w:r w:rsidR="00321346">
        <w:t>try (</w:t>
      </w:r>
      <w:proofErr w:type="spellStart"/>
      <w:r w:rsidR="00321346">
        <w:rPr>
          <w:shd w:val="clear" w:color="auto" w:fill="FFFFFF"/>
        </w:rPr>
        <w:t>Proserpio</w:t>
      </w:r>
      <w:proofErr w:type="spellEnd"/>
      <w:r w:rsidR="00321346">
        <w:rPr>
          <w:shd w:val="clear" w:color="auto" w:fill="FFFFFF"/>
        </w:rPr>
        <w:t xml:space="preserve"> and </w:t>
      </w:r>
      <w:proofErr w:type="spellStart"/>
      <w:r w:rsidR="00321346">
        <w:rPr>
          <w:shd w:val="clear" w:color="auto" w:fill="FFFFFF"/>
        </w:rPr>
        <w:t>Zervas</w:t>
      </w:r>
      <w:proofErr w:type="spellEnd"/>
      <w:r w:rsidR="00321346">
        <w:rPr>
          <w:shd w:val="clear" w:color="auto" w:fill="FFFFFF"/>
        </w:rPr>
        <w:t>, 2017)</w:t>
      </w:r>
      <w:r w:rsidR="00321346">
        <w:t xml:space="preserve">. With that being clarified, </w:t>
      </w:r>
      <w:proofErr w:type="spellStart"/>
      <w:r w:rsidR="00321346">
        <w:rPr>
          <w:shd w:val="clear" w:color="auto" w:fill="FFFFFF"/>
        </w:rPr>
        <w:t>Çizel</w:t>
      </w:r>
      <w:proofErr w:type="spellEnd"/>
      <w:r w:rsidR="00321346">
        <w:rPr>
          <w:shd w:val="clear" w:color="auto" w:fill="FFFFFF"/>
        </w:rPr>
        <w:t xml:space="preserve"> et al. (2015)</w:t>
      </w:r>
      <w:r>
        <w:t xml:space="preserve"> suggested effective strategies that most hotels employ </w:t>
      </w:r>
      <w:proofErr w:type="gramStart"/>
      <w:r>
        <w:t>in order to</w:t>
      </w:r>
      <w:proofErr w:type="gramEnd"/>
      <w:r>
        <w:t xml:space="preserve"> efficiently manage their reputation. Before going into the details, the report clarified that the digital era had permitted the hotels to keep tabs on their reputation majorly on virtual platforms than on physical means. Hence, the primary strategy for the hotels to manage their reputation entails monitoring reviews on websites and social media channels. Websites such as TripAdvisor and Booking.com publish authentic reviews from the guests of the hotels, which the prospective audience also visits to find out th</w:t>
      </w:r>
      <w:r w:rsidR="00263241">
        <w:t xml:space="preserve">e best option for a hotel stay. Likewise, the hotels' personal social media accounts urge the guests to leave comments about their stay, thus structuring a potent reputation virtually. </w:t>
      </w:r>
      <w:r w:rsidR="00990FE9">
        <w:t>Secondly, hotels can manage their reputation effectively by staying constantly engaged with their guests. The interaction level leads the organization and the consumer base to grow and thrive. Similarly, engagement with the reputation increases the customers' perceptions of the hotels'</w:t>
      </w:r>
      <w:r w:rsidR="004628A6">
        <w:t xml:space="preserve"> nature and attributes</w:t>
      </w:r>
      <w:r w:rsidR="00321346">
        <w:t xml:space="preserve"> (</w:t>
      </w:r>
      <w:proofErr w:type="spellStart"/>
      <w:r w:rsidR="00321346">
        <w:rPr>
          <w:shd w:val="clear" w:color="auto" w:fill="FFFFFF"/>
        </w:rPr>
        <w:t>Qoura</w:t>
      </w:r>
      <w:proofErr w:type="spellEnd"/>
      <w:r w:rsidR="00321346">
        <w:rPr>
          <w:shd w:val="clear" w:color="auto" w:fill="FFFFFF"/>
        </w:rPr>
        <w:t xml:space="preserve"> and Khalifa, 2016)</w:t>
      </w:r>
      <w:r w:rsidR="004628A6">
        <w:t xml:space="preserve">. The best example of reputation management through online tracking and social media may be Marriott International's case. The hotel, already renowned for its multinational reach and multiple branches, manages its reputation through constant engagement with its audience through platforms such as Facebook, </w:t>
      </w:r>
      <w:proofErr w:type="gramStart"/>
      <w:r w:rsidR="004628A6">
        <w:t>Instagram</w:t>
      </w:r>
      <w:proofErr w:type="gramEnd"/>
      <w:r w:rsidR="004628A6">
        <w:t xml:space="preserve"> and YouTube. The management ensures to stay up to track with the trends adhered to by the new generation. In this manner, Marriott accomplishes building a resilient image towards their new and upcoming potential guests</w:t>
      </w:r>
      <w:r w:rsidR="00EE507C">
        <w:t xml:space="preserve"> (Marriott International, 2016)</w:t>
      </w:r>
      <w:r w:rsidR="004628A6">
        <w:t xml:space="preserve">. </w:t>
      </w:r>
      <w:r w:rsidR="00321346">
        <w:t xml:space="preserve">Furthermore, </w:t>
      </w:r>
      <w:r w:rsidR="00321346">
        <w:rPr>
          <w:shd w:val="clear" w:color="auto" w:fill="FFFFFF"/>
        </w:rPr>
        <w:t>Perez-Aranda et al. (2019)</w:t>
      </w:r>
      <w:r w:rsidR="00A510C8">
        <w:t xml:space="preserve"> highlighted how it is important for hotels to accumulate effective guest reviews since their impact is positive and pronounced. Good reviews boost the traffic and booking rates of the hotels, which ultimately encourages the guests to feel confident about their choice to visit the hotel. Similarly, effective reviews increase customer loyalty, </w:t>
      </w:r>
      <w:r w:rsidR="008E728F">
        <w:t xml:space="preserve">where the guests feel welcome to share their opinions about the hotels’ offerings and environment. </w:t>
      </w:r>
      <w:r w:rsidR="00602E78">
        <w:t xml:space="preserve">Therefore, the research suggested how hotels must invest their time and money to gather good reviews </w:t>
      </w:r>
      <w:proofErr w:type="gramStart"/>
      <w:r w:rsidR="00602E78">
        <w:t>in order to</w:t>
      </w:r>
      <w:proofErr w:type="gramEnd"/>
      <w:r w:rsidR="00602E78">
        <w:t xml:space="preserve"> effectively manage their reputation.</w:t>
      </w:r>
      <w:r w:rsidR="00A84CFC">
        <w:t xml:space="preserve"> Conversely</w:t>
      </w:r>
      <w:r w:rsidR="00321346">
        <w:t xml:space="preserve">, </w:t>
      </w:r>
      <w:proofErr w:type="spellStart"/>
      <w:r w:rsidR="00321346">
        <w:rPr>
          <w:shd w:val="clear" w:color="auto" w:fill="FFFFFF"/>
        </w:rPr>
        <w:t>Kadieva</w:t>
      </w:r>
      <w:proofErr w:type="spellEnd"/>
      <w:r w:rsidR="00321346">
        <w:rPr>
          <w:shd w:val="clear" w:color="auto" w:fill="FFFFFF"/>
        </w:rPr>
        <w:t xml:space="preserve"> (2017)</w:t>
      </w:r>
      <w:r w:rsidR="00A84CFC">
        <w:t xml:space="preserve"> added that occasionally, guests might seek negative reviews </w:t>
      </w:r>
      <w:proofErr w:type="gramStart"/>
      <w:r w:rsidR="00A84CFC">
        <w:t>in order to</w:t>
      </w:r>
      <w:proofErr w:type="gramEnd"/>
      <w:r w:rsidR="00A84CFC">
        <w:t xml:space="preserve"> stay informed about the drawbacks of the hotel. It is evident and quite suspicious of the hotels only previewing good reviews. Therefore, it is necessary to clearly preview negative reviews since they make the guests feel confident about deciding to visit the hotel after evaluating the benefits and drawbacks of the hotel. Although negative reviews may lose customers for the hotels, they also boost customers' confidence in the hotel. Therefore, it is vital to display both positive and negative hotel reviews of the guests. </w:t>
      </w:r>
    </w:p>
    <w:p w14:paraId="64E4F3AD" w14:textId="69229099" w:rsidR="00FF7F85" w:rsidRDefault="005C30E1" w:rsidP="00FF7F85">
      <w:pPr>
        <w:pStyle w:val="Heading2"/>
      </w:pPr>
      <w:bookmarkStart w:id="5" w:name="_Toc135935668"/>
      <w:r>
        <w:t>Service Culture</w:t>
      </w:r>
      <w:bookmarkEnd w:id="5"/>
      <w:r>
        <w:t xml:space="preserve"> </w:t>
      </w:r>
    </w:p>
    <w:p w14:paraId="7ECFDFA1" w14:textId="2BD46FAF" w:rsidR="006E6E4E" w:rsidRDefault="005C30E1" w:rsidP="006E6E4E">
      <w:proofErr w:type="spellStart"/>
      <w:r>
        <w:rPr>
          <w:shd w:val="clear" w:color="auto" w:fill="FFFFFF"/>
        </w:rPr>
        <w:t>Ngacha</w:t>
      </w:r>
      <w:proofErr w:type="spellEnd"/>
      <w:r>
        <w:rPr>
          <w:shd w:val="clear" w:color="auto" w:fill="FFFFFF"/>
        </w:rPr>
        <w:t xml:space="preserve"> and</w:t>
      </w:r>
      <w:r>
        <w:t xml:space="preserve"> </w:t>
      </w:r>
      <w:r>
        <w:rPr>
          <w:shd w:val="clear" w:color="auto" w:fill="FFFFFF"/>
        </w:rPr>
        <w:t>Onyango</w:t>
      </w:r>
      <w:r>
        <w:t xml:space="preserve"> (2017) stated that most hotels require a workforce that operates beyond the call of duty, meaning thereby they commit their tasks to the objective of delivering excellent customer experience at every given moment. Hence, obsessing with the duty to cater to superior</w:t>
      </w:r>
      <w:r w:rsidR="005C076D">
        <w:t xml:space="preserve"> customer service </w:t>
      </w:r>
      <w:proofErr w:type="gramStart"/>
      <w:r w:rsidR="005C076D">
        <w:t>in an effort to</w:t>
      </w:r>
      <w:proofErr w:type="gramEnd"/>
      <w:r>
        <w:t xml:space="preserve"> guarantee good responses from the delighted clientele is deemed as th</w:t>
      </w:r>
      <w:r w:rsidR="005C076D">
        <w:t xml:space="preserve">e service culture of the hotel. </w:t>
      </w:r>
      <w:proofErr w:type="gramStart"/>
      <w:r w:rsidR="005C076D">
        <w:t>In regards</w:t>
      </w:r>
      <w:r>
        <w:t xml:space="preserve"> to</w:t>
      </w:r>
      <w:proofErr w:type="gramEnd"/>
      <w:r>
        <w:t xml:space="preserve"> this statement, </w:t>
      </w:r>
      <w:proofErr w:type="spellStart"/>
      <w:r>
        <w:rPr>
          <w:shd w:val="clear" w:color="auto" w:fill="FFFFFF"/>
        </w:rPr>
        <w:t>Yaoyuneyong</w:t>
      </w:r>
      <w:proofErr w:type="spellEnd"/>
      <w:r>
        <w:rPr>
          <w:shd w:val="clear" w:color="auto" w:fill="FFFFFF"/>
        </w:rPr>
        <w:t xml:space="preserve"> et al. (2018)</w:t>
      </w:r>
      <w:r w:rsidR="005C076D">
        <w:t xml:space="preserve"> placed forth the not</w:t>
      </w:r>
      <w:r w:rsidR="00880626">
        <w:t xml:space="preserve">ion that most hotels promote </w:t>
      </w:r>
      <w:r w:rsidR="005C076D">
        <w:t>service cultures by constantly motivating their employees to deliver customer-centric services. The nature of these services permits the employees to be highly punctual in their tasks and similarly prioritize the needs and demands of the guests to the extent that they are sure will secure the customers' satisfaction and loyalty.</w:t>
      </w:r>
      <w:r w:rsidR="00880626">
        <w:t xml:space="preserve"> Additionally, service cultures are also helpful in addressing the guests' reviews and securing effective </w:t>
      </w:r>
      <w:r>
        <w:t xml:space="preserve">reputation management. Further, </w:t>
      </w:r>
      <w:proofErr w:type="spellStart"/>
      <w:r>
        <w:rPr>
          <w:shd w:val="clear" w:color="auto" w:fill="FFFFFF"/>
        </w:rPr>
        <w:t>Baradarani</w:t>
      </w:r>
      <w:proofErr w:type="spellEnd"/>
      <w:r>
        <w:rPr>
          <w:shd w:val="clear" w:color="auto" w:fill="FFFFFF"/>
        </w:rPr>
        <w:t xml:space="preserve"> and </w:t>
      </w:r>
      <w:proofErr w:type="spellStart"/>
      <w:r>
        <w:rPr>
          <w:shd w:val="clear" w:color="auto" w:fill="FFFFFF"/>
        </w:rPr>
        <w:t>Kilic</w:t>
      </w:r>
      <w:proofErr w:type="spellEnd"/>
      <w:r>
        <w:rPr>
          <w:shd w:val="clear" w:color="auto" w:fill="FFFFFF"/>
        </w:rPr>
        <w:t xml:space="preserve"> (2018)</w:t>
      </w:r>
      <w:r w:rsidR="00880626">
        <w:t xml:space="preserve"> argued that a hotel's service culture differs drastically from corporate culture. On the one hand, the corporate culture underpins the nature of the overall business environment. Whereas on the other hand, the service culture determines the nature of the hotel's customer service. Therefore, corporate culture is organization-centric, whilst servi</w:t>
      </w:r>
      <w:r w:rsidR="00D316D1">
        <w:t xml:space="preserve">ce culture is customer-centric. As an example, the service culture of the Four Seasons Hotel is known to be robust and resilient. The hotel reportedly structures its service culture around the ethical principles of </w:t>
      </w:r>
      <w:r w:rsidR="00A85B16">
        <w:t xml:space="preserve">catering for its guests. Four Season highlights the cooperative, collaborative and important attributes of their employees, which eventually secures a resilient service culture. Four Seasons Hotel </w:t>
      </w:r>
      <w:proofErr w:type="gramStart"/>
      <w:r w:rsidR="00A85B16">
        <w:t>adhere</w:t>
      </w:r>
      <w:proofErr w:type="gramEnd"/>
      <w:r w:rsidR="00A85B16">
        <w:t xml:space="preserve"> to a</w:t>
      </w:r>
      <w:r w:rsidR="00BB5875">
        <w:t>n</w:t>
      </w:r>
      <w:r w:rsidR="00A85B16">
        <w:t xml:space="preserve"> anti-bribe</w:t>
      </w:r>
      <w:r w:rsidR="00BB5875">
        <w:t xml:space="preserve">ry culture </w:t>
      </w:r>
      <w:r w:rsidR="00A85B16">
        <w:t xml:space="preserve">which permits them to deliver amenities that </w:t>
      </w:r>
      <w:r w:rsidR="00BB5875">
        <w:t xml:space="preserve">uphold the essence of dignity and trust. The hotel ensures that diversity and inclusivity are </w:t>
      </w:r>
      <w:proofErr w:type="gramStart"/>
      <w:r w:rsidR="00BB5875">
        <w:t>kept</w:t>
      </w:r>
      <w:proofErr w:type="gramEnd"/>
      <w:r w:rsidR="00BB5875">
        <w:t xml:space="preserve"> the core components of the service culture, where guests are kept safe from occurrences of harassment and discrimination. As a result, service culture secures the Four Seasons guests' loyalty and experience</w:t>
      </w:r>
      <w:r w:rsidR="003B4798">
        <w:t xml:space="preserve"> (Four Seasons, 2023)</w:t>
      </w:r>
      <w:r w:rsidR="00BB5875">
        <w:t xml:space="preserve">. </w:t>
      </w:r>
    </w:p>
    <w:p w14:paraId="56B72C9C" w14:textId="68853C18" w:rsidR="00CD4A77" w:rsidRDefault="005C30E1" w:rsidP="00FF7F85">
      <w:pPr>
        <w:pStyle w:val="Heading1"/>
      </w:pPr>
      <w:bookmarkStart w:id="6" w:name="_Toc135935669"/>
      <w:r>
        <w:t>Conclusion</w:t>
      </w:r>
      <w:bookmarkEnd w:id="6"/>
      <w:r>
        <w:t xml:space="preserve"> </w:t>
      </w:r>
    </w:p>
    <w:p w14:paraId="5CAEBBDD" w14:textId="7212D550" w:rsidR="00BB0AAC" w:rsidRPr="00BB0AAC" w:rsidRDefault="005C30E1" w:rsidP="00BB0AAC">
      <w:r>
        <w:t xml:space="preserve">At the crux of this report, the topic was </w:t>
      </w:r>
      <w:proofErr w:type="spellStart"/>
      <w:r>
        <w:t>centred</w:t>
      </w:r>
      <w:proofErr w:type="spellEnd"/>
      <w:r>
        <w:t xml:space="preserve"> on delivering insights about hotel brand consistency standards, reputation management and service culture. The findings identified that brand consistency standards differ from hotel to hotel, whilst effective reputation management is necessary to stay engaged with the audience and boost the guests' confidence in staying at the hotel. Likewise, service culture is customer-centric, meaning that it motivates employees to commit to their tasks to secure customer satisfaction. The report backed the findings with helpful examples of renowned hotels, including IHG Hotels, Ritz Carlton, Marriott International and Four Seasons Hotels. </w:t>
      </w:r>
    </w:p>
    <w:p w14:paraId="06CA86A3" w14:textId="7C7951B2" w:rsidR="00CD4A77" w:rsidRDefault="005C30E1" w:rsidP="00FF7F85">
      <w:pPr>
        <w:pStyle w:val="Heading1"/>
      </w:pPr>
      <w:bookmarkStart w:id="7" w:name="_Toc135935670"/>
      <w:r>
        <w:t>Recommendations</w:t>
      </w:r>
      <w:bookmarkEnd w:id="7"/>
      <w:r>
        <w:t xml:space="preserve"> </w:t>
      </w:r>
    </w:p>
    <w:p w14:paraId="28CA1187" w14:textId="6B0F41A8" w:rsidR="00671036" w:rsidRDefault="005C30E1" w:rsidP="00C1452E">
      <w:r>
        <w:t>The following recommendations may help the hotels identify new marketing trends.</w:t>
      </w:r>
    </w:p>
    <w:p w14:paraId="19EF0876" w14:textId="77777777" w:rsidR="00B813EF" w:rsidRDefault="005C30E1" w:rsidP="00B813EF">
      <w:pPr>
        <w:pStyle w:val="ListParagraph"/>
        <w:numPr>
          <w:ilvl w:val="0"/>
          <w:numId w:val="2"/>
        </w:numPr>
      </w:pPr>
      <w:r>
        <w:t xml:space="preserve">The digital age has brought forth technologies which the hospitality industry has adopted </w:t>
      </w:r>
      <w:proofErr w:type="gramStart"/>
      <w:r>
        <w:t>in order to</w:t>
      </w:r>
      <w:proofErr w:type="gramEnd"/>
      <w:r>
        <w:t xml:space="preserve"> penetrate new marketplaces and reach new population pools. Therefore, it is recommended that the hotels invest in content marketing and partner up with influencers belonging to different cultures and religious backgrounds. Such can permit the hotels to engage with diverse audiences through the connection with the influencers.</w:t>
      </w:r>
    </w:p>
    <w:p w14:paraId="38A17F2A" w14:textId="02245117" w:rsidR="00C1452E" w:rsidRDefault="005C30E1" w:rsidP="00B813EF">
      <w:pPr>
        <w:pStyle w:val="ListParagraph"/>
        <w:numPr>
          <w:ilvl w:val="0"/>
          <w:numId w:val="2"/>
        </w:numPr>
      </w:pPr>
      <w:r>
        <w:t xml:space="preserve">Given the increase in digital transformation among hotels, it is recommended that they optimize their websites and provide a virtual walkthrough of the entire hotel environment, products and operations using virtual reality. This can provide the guests with a glimpse of what it will be like to visit the hotel. </w:t>
      </w:r>
    </w:p>
    <w:p w14:paraId="5FE1DAE1" w14:textId="77777777" w:rsidR="003C0BB0" w:rsidRDefault="003C0BB0" w:rsidP="003C0BB0"/>
    <w:p w14:paraId="791C5FE2" w14:textId="77777777" w:rsidR="003C0BB0" w:rsidRDefault="003C0BB0" w:rsidP="003C0BB0"/>
    <w:p w14:paraId="599F92EB" w14:textId="77777777" w:rsidR="003C0BB0" w:rsidRDefault="003C0BB0" w:rsidP="003C0BB0"/>
    <w:p w14:paraId="59D41AC2" w14:textId="77777777" w:rsidR="003C0BB0" w:rsidRDefault="003C0BB0" w:rsidP="003C0BB0"/>
    <w:p w14:paraId="39137911" w14:textId="77777777" w:rsidR="003C0BB0" w:rsidRDefault="003C0BB0" w:rsidP="003C0BB0"/>
    <w:p w14:paraId="3B184CEE" w14:textId="77777777" w:rsidR="003C0BB0" w:rsidRPr="00C1452E" w:rsidRDefault="003C0BB0" w:rsidP="003C0BB0"/>
    <w:p w14:paraId="2840B148" w14:textId="49DFB07A" w:rsidR="00CD4A77" w:rsidRDefault="005C30E1" w:rsidP="00FF7F85">
      <w:pPr>
        <w:pStyle w:val="Heading1"/>
      </w:pPr>
      <w:bookmarkStart w:id="8" w:name="_Toc135935671"/>
      <w:r>
        <w:t>References</w:t>
      </w:r>
      <w:bookmarkEnd w:id="8"/>
    </w:p>
    <w:p w14:paraId="4726C9FD" w14:textId="77777777" w:rsidR="003C0BB0" w:rsidRPr="005469B1" w:rsidRDefault="003C0BB0" w:rsidP="003C0BB0">
      <w:pPr>
        <w:ind w:left="720" w:hanging="720"/>
      </w:pPr>
    </w:p>
    <w:p w14:paraId="361FBB43" w14:textId="77777777" w:rsidR="003C0BB0" w:rsidRPr="006E6E4E" w:rsidRDefault="005C30E1" w:rsidP="003C0BB0">
      <w:pPr>
        <w:ind w:left="720" w:hanging="720"/>
      </w:pPr>
      <w:proofErr w:type="spellStart"/>
      <w:r>
        <w:rPr>
          <w:shd w:val="clear" w:color="auto" w:fill="FFFFFF"/>
        </w:rPr>
        <w:t>Baradarani</w:t>
      </w:r>
      <w:proofErr w:type="spellEnd"/>
      <w:r>
        <w:rPr>
          <w:shd w:val="clear" w:color="auto" w:fill="FFFFFF"/>
        </w:rPr>
        <w:t xml:space="preserve">, S. and </w:t>
      </w:r>
      <w:proofErr w:type="spellStart"/>
      <w:r>
        <w:rPr>
          <w:shd w:val="clear" w:color="auto" w:fill="FFFFFF"/>
        </w:rPr>
        <w:t>Kilic</w:t>
      </w:r>
      <w:proofErr w:type="spellEnd"/>
      <w:r>
        <w:rPr>
          <w:shd w:val="clear" w:color="auto" w:fill="FFFFFF"/>
        </w:rPr>
        <w:t xml:space="preserve">, H., 2018. Service innovation in the hotel industry: culture, </w:t>
      </w:r>
      <w:proofErr w:type="spellStart"/>
      <w:r>
        <w:rPr>
          <w:shd w:val="clear" w:color="auto" w:fill="FFFFFF"/>
        </w:rPr>
        <w:t>behaviour</w:t>
      </w:r>
      <w:proofErr w:type="spellEnd"/>
      <w:r>
        <w:rPr>
          <w:shd w:val="clear" w:color="auto" w:fill="FFFFFF"/>
        </w:rPr>
        <w:t xml:space="preserve">, performance. </w:t>
      </w:r>
      <w:r>
        <w:rPr>
          <w:i/>
          <w:iCs/>
          <w:shd w:val="clear" w:color="auto" w:fill="FFFFFF"/>
        </w:rPr>
        <w:t>The Service Industries Journal</w:t>
      </w:r>
      <w:r>
        <w:rPr>
          <w:shd w:val="clear" w:color="auto" w:fill="FFFFFF"/>
        </w:rPr>
        <w:t>, </w:t>
      </w:r>
      <w:r>
        <w:rPr>
          <w:i/>
          <w:iCs/>
          <w:shd w:val="clear" w:color="auto" w:fill="FFFFFF"/>
        </w:rPr>
        <w:t>38</w:t>
      </w:r>
      <w:r>
        <w:rPr>
          <w:shd w:val="clear" w:color="auto" w:fill="FFFFFF"/>
        </w:rPr>
        <w:t>(13-14), pp.897-924.</w:t>
      </w:r>
    </w:p>
    <w:p w14:paraId="7A5FD6B2" w14:textId="77777777" w:rsidR="003C0BB0" w:rsidRDefault="005C30E1" w:rsidP="003C0BB0">
      <w:pPr>
        <w:ind w:left="720" w:hanging="720"/>
        <w:rPr>
          <w:shd w:val="clear" w:color="auto" w:fill="FFFFFF"/>
        </w:rPr>
      </w:pPr>
      <w:proofErr w:type="spellStart"/>
      <w:r>
        <w:rPr>
          <w:shd w:val="clear" w:color="auto" w:fill="FFFFFF"/>
        </w:rPr>
        <w:t>Çizel</w:t>
      </w:r>
      <w:proofErr w:type="spellEnd"/>
      <w:r>
        <w:rPr>
          <w:shd w:val="clear" w:color="auto" w:fill="FFFFFF"/>
        </w:rPr>
        <w:t xml:space="preserve">, B., 2015. What makes a successful hotel reputation management strategy: qualitative research on </w:t>
      </w:r>
      <w:proofErr w:type="spellStart"/>
      <w:r>
        <w:rPr>
          <w:shd w:val="clear" w:color="auto" w:fill="FFFFFF"/>
        </w:rPr>
        <w:t>Tripadvisor</w:t>
      </w:r>
      <w:proofErr w:type="spellEnd"/>
      <w:r>
        <w:rPr>
          <w:shd w:val="clear" w:color="auto" w:fill="FFFFFF"/>
        </w:rPr>
        <w:t xml:space="preserve"> hotel reviews. In </w:t>
      </w:r>
      <w:r>
        <w:rPr>
          <w:i/>
          <w:iCs/>
          <w:shd w:val="clear" w:color="auto" w:fill="FFFFFF"/>
        </w:rPr>
        <w:t>SITCON 2015-Singidunum International Tourism Conference</w:t>
      </w:r>
      <w:r>
        <w:rPr>
          <w:shd w:val="clear" w:color="auto" w:fill="FFFFFF"/>
        </w:rPr>
        <w:t xml:space="preserve"> (pp. 182-186). </w:t>
      </w:r>
      <w:proofErr w:type="spellStart"/>
      <w:r>
        <w:rPr>
          <w:shd w:val="clear" w:color="auto" w:fill="FFFFFF"/>
        </w:rPr>
        <w:t>Singidunum</w:t>
      </w:r>
      <w:proofErr w:type="spellEnd"/>
      <w:r>
        <w:rPr>
          <w:shd w:val="clear" w:color="auto" w:fill="FFFFFF"/>
        </w:rPr>
        <w:t xml:space="preserve"> University.</w:t>
      </w:r>
    </w:p>
    <w:p w14:paraId="49BC774E" w14:textId="77777777" w:rsidR="003C0BB0" w:rsidRDefault="005C30E1" w:rsidP="003C0BB0">
      <w:pPr>
        <w:ind w:left="720" w:hanging="720"/>
        <w:rPr>
          <w:shd w:val="clear" w:color="auto" w:fill="FFFFFF"/>
        </w:rPr>
      </w:pPr>
      <w:r>
        <w:rPr>
          <w:shd w:val="clear" w:color="auto" w:fill="FFFFFF"/>
        </w:rPr>
        <w:t>Dev, C.S., Hamilton, R. and Rust, R., 2017. Hotel brand standards: How to pick the right amenities for your property.</w:t>
      </w:r>
    </w:p>
    <w:p w14:paraId="5E39C2ED" w14:textId="77777777" w:rsidR="003C0BB0" w:rsidRDefault="005C30E1" w:rsidP="003C0BB0">
      <w:pPr>
        <w:ind w:left="720" w:hanging="720"/>
      </w:pPr>
      <w:r>
        <w:t xml:space="preserve">Forbes. 2015. Your Customer Service Is Your Branding: The Ritz-Carlton Case Study. [online]. Available at: </w:t>
      </w:r>
      <w:hyperlink r:id="rId5" w:history="1">
        <w:r w:rsidRPr="00155CAC">
          <w:rPr>
            <w:rStyle w:val="Hyperlink"/>
          </w:rPr>
          <w:t>https://www.forbes.com/sites/micahsolomon/2015/09/24/your-customer-service-style-is-your-brand-the-ritz-carlton-case-study/?sh=74bc4e0555ef</w:t>
        </w:r>
      </w:hyperlink>
      <w:r>
        <w:t xml:space="preserve">. [Accessed on May 25, 2023] </w:t>
      </w:r>
    </w:p>
    <w:p w14:paraId="68F7E4E6" w14:textId="77777777" w:rsidR="003C0BB0" w:rsidRDefault="005C30E1" w:rsidP="003C0BB0">
      <w:pPr>
        <w:ind w:left="720" w:hanging="720"/>
      </w:pPr>
      <w:r>
        <w:t>Four Seasons. 2023. Mission Statement. Service Culture. [online]. Available at:</w:t>
      </w:r>
      <w:r w:rsidRPr="003B4798">
        <w:t xml:space="preserve"> </w:t>
      </w:r>
      <w:hyperlink r:id="rId6" w:history="1">
        <w:r w:rsidRPr="00155CAC">
          <w:rPr>
            <w:rStyle w:val="Hyperlink"/>
          </w:rPr>
          <w:t>https://www.fourseasons.com/about_four_seasons/service_culture/</w:t>
        </w:r>
      </w:hyperlink>
      <w:r>
        <w:t xml:space="preserve">. [Accessed on May 25, 2023] </w:t>
      </w:r>
    </w:p>
    <w:p w14:paraId="09152D7D" w14:textId="77777777" w:rsidR="003C0BB0" w:rsidRDefault="005C30E1" w:rsidP="003C0BB0">
      <w:pPr>
        <w:ind w:left="720" w:hanging="720"/>
      </w:pPr>
      <w:r>
        <w:t>IHG PLC. 2023. Responsible Business: Policies and Position Statements. [online]. Available at:</w:t>
      </w:r>
      <w:r w:rsidRPr="005B22D4">
        <w:t xml:space="preserve"> </w:t>
      </w:r>
      <w:hyperlink r:id="rId7" w:history="1">
        <w:r w:rsidRPr="00155CAC">
          <w:rPr>
            <w:rStyle w:val="Hyperlink"/>
          </w:rPr>
          <w:t>https://www.ihgplc.com/en/responsible-business/policies-and-position-statements</w:t>
        </w:r>
      </w:hyperlink>
      <w:r>
        <w:t xml:space="preserve">. [Accessed on May 25, 2023] </w:t>
      </w:r>
    </w:p>
    <w:p w14:paraId="0C7ED766" w14:textId="77777777" w:rsidR="003C0BB0" w:rsidRPr="009163FA" w:rsidRDefault="005C30E1" w:rsidP="003C0BB0">
      <w:pPr>
        <w:ind w:left="720" w:hanging="720"/>
      </w:pPr>
      <w:r>
        <w:rPr>
          <w:shd w:val="clear" w:color="auto" w:fill="FFFFFF"/>
        </w:rPr>
        <w:t>Jeong, M., Shin, H.H., Lee, M. and Lee, J., 2023. Assessing brand performance consistency from consumer-generated media: the US hotel industry. </w:t>
      </w:r>
      <w:r>
        <w:rPr>
          <w:i/>
          <w:iCs/>
          <w:shd w:val="clear" w:color="auto" w:fill="FFFFFF"/>
        </w:rPr>
        <w:t>International Journal of Contemporary Hospitality Management</w:t>
      </w:r>
      <w:r>
        <w:rPr>
          <w:shd w:val="clear" w:color="auto" w:fill="FFFFFF"/>
        </w:rPr>
        <w:t>, </w:t>
      </w:r>
      <w:r>
        <w:rPr>
          <w:i/>
          <w:iCs/>
          <w:shd w:val="clear" w:color="auto" w:fill="FFFFFF"/>
        </w:rPr>
        <w:t>35</w:t>
      </w:r>
      <w:r>
        <w:rPr>
          <w:shd w:val="clear" w:color="auto" w:fill="FFFFFF"/>
        </w:rPr>
        <w:t>(6), pp.2056-2083.</w:t>
      </w:r>
    </w:p>
    <w:p w14:paraId="791A265D" w14:textId="77777777" w:rsidR="003C0BB0" w:rsidRDefault="005C30E1" w:rsidP="003C0BB0">
      <w:pPr>
        <w:ind w:left="720" w:hanging="720"/>
      </w:pPr>
      <w:proofErr w:type="spellStart"/>
      <w:r>
        <w:rPr>
          <w:shd w:val="clear" w:color="auto" w:fill="FFFFFF"/>
        </w:rPr>
        <w:t>Kadieva</w:t>
      </w:r>
      <w:proofErr w:type="spellEnd"/>
      <w:r>
        <w:rPr>
          <w:shd w:val="clear" w:color="auto" w:fill="FFFFFF"/>
        </w:rPr>
        <w:t>, S., 2017. Some Aspects of Reputation Management in the Hospitality Business. </w:t>
      </w:r>
      <w:proofErr w:type="spellStart"/>
      <w:r>
        <w:rPr>
          <w:i/>
          <w:iCs/>
          <w:shd w:val="clear" w:color="auto" w:fill="FFFFFF"/>
        </w:rPr>
        <w:t>Izvestiya</w:t>
      </w:r>
      <w:proofErr w:type="spellEnd"/>
      <w:r>
        <w:rPr>
          <w:i/>
          <w:iCs/>
          <w:shd w:val="clear" w:color="auto" w:fill="FFFFFF"/>
        </w:rPr>
        <w:t>. Journal of Varna University of Economics</w:t>
      </w:r>
      <w:r>
        <w:rPr>
          <w:shd w:val="clear" w:color="auto" w:fill="FFFFFF"/>
        </w:rPr>
        <w:t>, </w:t>
      </w:r>
      <w:r>
        <w:rPr>
          <w:i/>
          <w:iCs/>
          <w:shd w:val="clear" w:color="auto" w:fill="FFFFFF"/>
        </w:rPr>
        <w:t>61</w:t>
      </w:r>
      <w:r>
        <w:rPr>
          <w:shd w:val="clear" w:color="auto" w:fill="FFFFFF"/>
        </w:rPr>
        <w:t>(2), pp.174-186.</w:t>
      </w:r>
    </w:p>
    <w:p w14:paraId="7B3EB478" w14:textId="77777777" w:rsidR="003C0BB0" w:rsidRDefault="005C30E1" w:rsidP="003C0BB0">
      <w:pPr>
        <w:ind w:left="720" w:hanging="720"/>
        <w:rPr>
          <w:shd w:val="clear" w:color="auto" w:fill="FFFFFF"/>
        </w:rPr>
      </w:pPr>
      <w:r>
        <w:rPr>
          <w:shd w:val="clear" w:color="auto" w:fill="FFFFFF"/>
        </w:rPr>
        <w:t>Liu, A.X., Hsu, C.H. and Fan, D.X., 2020. From brand identity to brand equity: a multilevel analysis of the organization–employee bidirectional effects in upscale hotels.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(7), pp.2285-2304.</w:t>
      </w:r>
    </w:p>
    <w:p w14:paraId="2F9E5502" w14:textId="77777777" w:rsidR="003C0BB0" w:rsidRPr="00EE507C" w:rsidRDefault="005C30E1" w:rsidP="003C0BB0">
      <w:pPr>
        <w:ind w:left="720" w:hanging="720"/>
      </w:pPr>
      <w:r>
        <w:t xml:space="preserve">Marriott International. 2016. FORTUNE Names Marriott International as </w:t>
      </w:r>
      <w:proofErr w:type="gramStart"/>
      <w:r>
        <w:t>a World’s</w:t>
      </w:r>
      <w:proofErr w:type="gramEnd"/>
      <w:r>
        <w:t xml:space="preserve"> Most Admired Company. [online]. Available at: </w:t>
      </w:r>
      <w:hyperlink r:id="rId8" w:history="1">
        <w:r w:rsidRPr="00155CAC">
          <w:rPr>
            <w:rStyle w:val="Hyperlink"/>
          </w:rPr>
          <w:t>https://news.marriott.com/news/2016/02/19/fortune-names-marriott-international-as-a-worlds-most-admired-company</w:t>
        </w:r>
      </w:hyperlink>
      <w:r>
        <w:t xml:space="preserve">. [Accessed on May 25, 2023] </w:t>
      </w:r>
    </w:p>
    <w:p w14:paraId="682FF97A" w14:textId="77777777" w:rsidR="003C0BB0" w:rsidRDefault="005C30E1" w:rsidP="003C0BB0">
      <w:pPr>
        <w:ind w:left="720" w:hanging="720"/>
        <w:rPr>
          <w:shd w:val="clear" w:color="auto" w:fill="FFFFFF"/>
        </w:rPr>
      </w:pPr>
      <w:proofErr w:type="spellStart"/>
      <w:r>
        <w:rPr>
          <w:shd w:val="clear" w:color="auto" w:fill="FFFFFF"/>
        </w:rPr>
        <w:t>Ngacha</w:t>
      </w:r>
      <w:proofErr w:type="spellEnd"/>
      <w:r>
        <w:rPr>
          <w:shd w:val="clear" w:color="auto" w:fill="FFFFFF"/>
        </w:rPr>
        <w:t>, W.J. and Onyango, F.E.V., 2017. The role of a customer-oriented service culture in influencing customer retention in the hotel industry.</w:t>
      </w:r>
    </w:p>
    <w:p w14:paraId="1382AFAA" w14:textId="77777777" w:rsidR="003C0BB0" w:rsidRDefault="005C30E1" w:rsidP="003C0BB0">
      <w:pPr>
        <w:ind w:left="720" w:hanging="720"/>
        <w:rPr>
          <w:shd w:val="clear" w:color="auto" w:fill="FFFFFF"/>
        </w:rPr>
      </w:pPr>
      <w:r>
        <w:rPr>
          <w:shd w:val="clear" w:color="auto" w:fill="FFFFFF"/>
        </w:rPr>
        <w:t xml:space="preserve">Perez-Aranda, J., </w:t>
      </w:r>
      <w:proofErr w:type="spellStart"/>
      <w:r>
        <w:rPr>
          <w:shd w:val="clear" w:color="auto" w:fill="FFFFFF"/>
        </w:rPr>
        <w:t>Vallespín</w:t>
      </w:r>
      <w:proofErr w:type="spellEnd"/>
      <w:r>
        <w:rPr>
          <w:shd w:val="clear" w:color="auto" w:fill="FFFFFF"/>
        </w:rPr>
        <w:t>, M. and Molinillo, S., 2019. Hotels’ online reputation management: benefits perceived by managers. </w:t>
      </w:r>
      <w:r>
        <w:rPr>
          <w:i/>
          <w:iCs/>
          <w:shd w:val="clear" w:color="auto" w:fill="FFFFFF"/>
        </w:rPr>
        <w:t>International Journal of Contemporary Hospitality Management</w:t>
      </w:r>
      <w:r>
        <w:rPr>
          <w:shd w:val="clear" w:color="auto" w:fill="FFFFFF"/>
        </w:rPr>
        <w:t>, </w:t>
      </w:r>
      <w:r>
        <w:rPr>
          <w:i/>
          <w:iCs/>
          <w:shd w:val="clear" w:color="auto" w:fill="FFFFFF"/>
        </w:rPr>
        <w:t>31</w:t>
      </w:r>
      <w:r>
        <w:rPr>
          <w:shd w:val="clear" w:color="auto" w:fill="FFFFFF"/>
        </w:rPr>
        <w:t>(2), pp.615-632.</w:t>
      </w:r>
    </w:p>
    <w:p w14:paraId="1799C748" w14:textId="77777777" w:rsidR="003C0BB0" w:rsidRDefault="005C30E1" w:rsidP="003C0BB0">
      <w:pPr>
        <w:ind w:left="720" w:hanging="720"/>
        <w:rPr>
          <w:shd w:val="clear" w:color="auto" w:fill="FFFFFF"/>
        </w:rPr>
      </w:pPr>
      <w:proofErr w:type="spellStart"/>
      <w:r>
        <w:rPr>
          <w:shd w:val="clear" w:color="auto" w:fill="FFFFFF"/>
        </w:rPr>
        <w:t>Proserpio</w:t>
      </w:r>
      <w:proofErr w:type="spellEnd"/>
      <w:r>
        <w:rPr>
          <w:shd w:val="clear" w:color="auto" w:fill="FFFFFF"/>
        </w:rPr>
        <w:t xml:space="preserve">, D. and </w:t>
      </w:r>
      <w:proofErr w:type="spellStart"/>
      <w:r>
        <w:rPr>
          <w:shd w:val="clear" w:color="auto" w:fill="FFFFFF"/>
        </w:rPr>
        <w:t>Zervas</w:t>
      </w:r>
      <w:proofErr w:type="spellEnd"/>
      <w:r>
        <w:rPr>
          <w:shd w:val="clear" w:color="auto" w:fill="FFFFFF"/>
        </w:rPr>
        <w:t>, G., 2017. Online reputation management: Estimating the impact of management responses on consumer reviews. </w:t>
      </w:r>
      <w:r>
        <w:rPr>
          <w:i/>
          <w:iCs/>
          <w:shd w:val="clear" w:color="auto" w:fill="FFFFFF"/>
        </w:rPr>
        <w:t>Marketing Science</w:t>
      </w:r>
      <w:r>
        <w:rPr>
          <w:shd w:val="clear" w:color="auto" w:fill="FFFFFF"/>
        </w:rPr>
        <w:t>, </w:t>
      </w:r>
      <w:r>
        <w:rPr>
          <w:i/>
          <w:iCs/>
          <w:shd w:val="clear" w:color="auto" w:fill="FFFFFF"/>
        </w:rPr>
        <w:t>36</w:t>
      </w:r>
      <w:r>
        <w:rPr>
          <w:shd w:val="clear" w:color="auto" w:fill="FFFFFF"/>
        </w:rPr>
        <w:t>(5), pp.645-665.</w:t>
      </w:r>
    </w:p>
    <w:p w14:paraId="017EC351" w14:textId="77777777" w:rsidR="003C0BB0" w:rsidRDefault="005C30E1" w:rsidP="003C0BB0">
      <w:pPr>
        <w:ind w:left="720" w:hanging="720"/>
        <w:rPr>
          <w:shd w:val="clear" w:color="auto" w:fill="FFFFFF"/>
        </w:rPr>
      </w:pPr>
      <w:r>
        <w:rPr>
          <w:shd w:val="clear" w:color="auto" w:fill="FFFFFF"/>
        </w:rPr>
        <w:t>Quora, O. and Khalifa, G.S., 2016. The impact of reputation management on hotel image among internal customers: The Case of Egyptian hotels. </w:t>
      </w:r>
      <w:r>
        <w:rPr>
          <w:i/>
          <w:iCs/>
          <w:shd w:val="clear" w:color="auto" w:fill="FFFFFF"/>
        </w:rPr>
        <w:t>International Journal of Heritage, Tourism, and Hospitality</w:t>
      </w:r>
      <w:r>
        <w:rPr>
          <w:shd w:val="clear" w:color="auto" w:fill="FFFFFF"/>
        </w:rPr>
        <w:t>, </w:t>
      </w:r>
      <w:r>
        <w:rPr>
          <w:i/>
          <w:iCs/>
          <w:shd w:val="clear" w:color="auto" w:fill="FFFFFF"/>
        </w:rPr>
        <w:t>7</w:t>
      </w:r>
      <w:r>
        <w:rPr>
          <w:shd w:val="clear" w:color="auto" w:fill="FFFFFF"/>
        </w:rPr>
        <w:t>(2), pp.261-274.</w:t>
      </w:r>
    </w:p>
    <w:p w14:paraId="7717A9B4" w14:textId="77777777" w:rsidR="003C0BB0" w:rsidRDefault="005C30E1" w:rsidP="003C0BB0">
      <w:pPr>
        <w:ind w:left="720" w:hanging="720"/>
        <w:rPr>
          <w:shd w:val="clear" w:color="auto" w:fill="FFFFFF"/>
        </w:rPr>
      </w:pPr>
      <w:proofErr w:type="spellStart"/>
      <w:r>
        <w:rPr>
          <w:shd w:val="clear" w:color="auto" w:fill="FFFFFF"/>
        </w:rPr>
        <w:t>Yaoyuneyong</w:t>
      </w:r>
      <w:proofErr w:type="spellEnd"/>
      <w:r>
        <w:rPr>
          <w:shd w:val="clear" w:color="auto" w:fill="FFFFFF"/>
        </w:rPr>
        <w:t>, G., Whaley, J.E., Butler, R.A., Williams, J.A., Jordan Jr, K.L. and Hunt, L., 2018. Resort mystery shopping: A case study of hotel service. </w:t>
      </w:r>
      <w:r>
        <w:rPr>
          <w:i/>
          <w:iCs/>
          <w:shd w:val="clear" w:color="auto" w:fill="FFFFFF"/>
        </w:rPr>
        <w:t>Journal of Quality Assurance in Hospitality &amp; Tourism</w:t>
      </w:r>
      <w:r>
        <w:rPr>
          <w:shd w:val="clear" w:color="auto" w:fill="FFFFFF"/>
        </w:rPr>
        <w:t>, </w:t>
      </w:r>
      <w:r>
        <w:rPr>
          <w:i/>
          <w:iCs/>
          <w:shd w:val="clear" w:color="auto" w:fill="FFFFFF"/>
        </w:rPr>
        <w:t>19</w:t>
      </w:r>
      <w:r>
        <w:rPr>
          <w:shd w:val="clear" w:color="auto" w:fill="FFFFFF"/>
        </w:rPr>
        <w:t>(3), pp.358-386.</w:t>
      </w:r>
    </w:p>
    <w:sectPr w:rsidR="003C0BB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647439E"/>
    <w:multiLevelType w:val="hybridMultilevel"/>
    <w:tmpl w:val="94A611B8"/>
    <w:lvl w:ilvl="0" w:tplc="5AFCC98E">
      <w:start w:val="1"/>
      <w:numFmt w:val="bullet"/>
      <w:lvlText w:val=""/>
      <w:lvlJc w:val="left"/>
      <w:pPr>
        <w:ind w:left="720" w:hanging="360"/>
      </w:pPr>
      <w:rPr>
        <w:rFonts w:ascii="Symbol" w:hAnsi="Symbol" w:hint="default"/>
      </w:rPr>
    </w:lvl>
    <w:lvl w:ilvl="1" w:tplc="C1C64892" w:tentative="1">
      <w:start w:val="1"/>
      <w:numFmt w:val="bullet"/>
      <w:lvlText w:val="o"/>
      <w:lvlJc w:val="left"/>
      <w:pPr>
        <w:ind w:left="1440" w:hanging="360"/>
      </w:pPr>
      <w:rPr>
        <w:rFonts w:ascii="Courier New" w:hAnsi="Courier New" w:cs="Courier New" w:hint="default"/>
      </w:rPr>
    </w:lvl>
    <w:lvl w:ilvl="2" w:tplc="690E9A9E" w:tentative="1">
      <w:start w:val="1"/>
      <w:numFmt w:val="bullet"/>
      <w:lvlText w:val=""/>
      <w:lvlJc w:val="left"/>
      <w:pPr>
        <w:ind w:left="2160" w:hanging="360"/>
      </w:pPr>
      <w:rPr>
        <w:rFonts w:ascii="Wingdings" w:hAnsi="Wingdings" w:hint="default"/>
      </w:rPr>
    </w:lvl>
    <w:lvl w:ilvl="3" w:tplc="4B22E740" w:tentative="1">
      <w:start w:val="1"/>
      <w:numFmt w:val="bullet"/>
      <w:lvlText w:val=""/>
      <w:lvlJc w:val="left"/>
      <w:pPr>
        <w:ind w:left="2880" w:hanging="360"/>
      </w:pPr>
      <w:rPr>
        <w:rFonts w:ascii="Symbol" w:hAnsi="Symbol" w:hint="default"/>
      </w:rPr>
    </w:lvl>
    <w:lvl w:ilvl="4" w:tplc="41002578" w:tentative="1">
      <w:start w:val="1"/>
      <w:numFmt w:val="bullet"/>
      <w:lvlText w:val="o"/>
      <w:lvlJc w:val="left"/>
      <w:pPr>
        <w:ind w:left="3600" w:hanging="360"/>
      </w:pPr>
      <w:rPr>
        <w:rFonts w:ascii="Courier New" w:hAnsi="Courier New" w:cs="Courier New" w:hint="default"/>
      </w:rPr>
    </w:lvl>
    <w:lvl w:ilvl="5" w:tplc="D2BAB51A" w:tentative="1">
      <w:start w:val="1"/>
      <w:numFmt w:val="bullet"/>
      <w:lvlText w:val=""/>
      <w:lvlJc w:val="left"/>
      <w:pPr>
        <w:ind w:left="4320" w:hanging="360"/>
      </w:pPr>
      <w:rPr>
        <w:rFonts w:ascii="Wingdings" w:hAnsi="Wingdings" w:hint="default"/>
      </w:rPr>
    </w:lvl>
    <w:lvl w:ilvl="6" w:tplc="5AE2ED7A" w:tentative="1">
      <w:start w:val="1"/>
      <w:numFmt w:val="bullet"/>
      <w:lvlText w:val=""/>
      <w:lvlJc w:val="left"/>
      <w:pPr>
        <w:ind w:left="5040" w:hanging="360"/>
      </w:pPr>
      <w:rPr>
        <w:rFonts w:ascii="Symbol" w:hAnsi="Symbol" w:hint="default"/>
      </w:rPr>
    </w:lvl>
    <w:lvl w:ilvl="7" w:tplc="204AFCBE" w:tentative="1">
      <w:start w:val="1"/>
      <w:numFmt w:val="bullet"/>
      <w:lvlText w:val="o"/>
      <w:lvlJc w:val="left"/>
      <w:pPr>
        <w:ind w:left="5760" w:hanging="360"/>
      </w:pPr>
      <w:rPr>
        <w:rFonts w:ascii="Courier New" w:hAnsi="Courier New" w:cs="Courier New" w:hint="default"/>
      </w:rPr>
    </w:lvl>
    <w:lvl w:ilvl="8" w:tplc="A82AC8D4" w:tentative="1">
      <w:start w:val="1"/>
      <w:numFmt w:val="bullet"/>
      <w:lvlText w:val=""/>
      <w:lvlJc w:val="left"/>
      <w:pPr>
        <w:ind w:left="6480" w:hanging="360"/>
      </w:pPr>
      <w:rPr>
        <w:rFonts w:ascii="Wingdings" w:hAnsi="Wingdings" w:hint="default"/>
      </w:rPr>
    </w:lvl>
  </w:abstractNum>
  <w:num w:numId="1" w16cid:durableId="1325860280">
    <w:abstractNumId w:val="0"/>
  </w:num>
  <w:num w:numId="2" w16cid:durableId="17235971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A77"/>
    <w:rsid w:val="000F00E4"/>
    <w:rsid w:val="00155CAC"/>
    <w:rsid w:val="001C305D"/>
    <w:rsid w:val="00222059"/>
    <w:rsid w:val="00263241"/>
    <w:rsid w:val="00302035"/>
    <w:rsid w:val="00321346"/>
    <w:rsid w:val="003B4798"/>
    <w:rsid w:val="003C0BB0"/>
    <w:rsid w:val="003E1CF3"/>
    <w:rsid w:val="004628A6"/>
    <w:rsid w:val="005469B1"/>
    <w:rsid w:val="005A4643"/>
    <w:rsid w:val="005B22D4"/>
    <w:rsid w:val="005C076D"/>
    <w:rsid w:val="005C30E1"/>
    <w:rsid w:val="005F2D15"/>
    <w:rsid w:val="00602E78"/>
    <w:rsid w:val="00671036"/>
    <w:rsid w:val="006E6E4E"/>
    <w:rsid w:val="00733395"/>
    <w:rsid w:val="0075054A"/>
    <w:rsid w:val="00880626"/>
    <w:rsid w:val="008E728F"/>
    <w:rsid w:val="009163FA"/>
    <w:rsid w:val="009302FD"/>
    <w:rsid w:val="00942AF4"/>
    <w:rsid w:val="00990FE9"/>
    <w:rsid w:val="009C70A6"/>
    <w:rsid w:val="009D3013"/>
    <w:rsid w:val="00A027AF"/>
    <w:rsid w:val="00A510C8"/>
    <w:rsid w:val="00A84CFC"/>
    <w:rsid w:val="00A85B16"/>
    <w:rsid w:val="00B14234"/>
    <w:rsid w:val="00B813EF"/>
    <w:rsid w:val="00BA0064"/>
    <w:rsid w:val="00BB0AAC"/>
    <w:rsid w:val="00BB5875"/>
    <w:rsid w:val="00BC3D45"/>
    <w:rsid w:val="00BF007B"/>
    <w:rsid w:val="00C1452E"/>
    <w:rsid w:val="00C37F6E"/>
    <w:rsid w:val="00CD4A77"/>
    <w:rsid w:val="00D316D1"/>
    <w:rsid w:val="00D85CFD"/>
    <w:rsid w:val="00E06973"/>
    <w:rsid w:val="00E77B48"/>
    <w:rsid w:val="00E969AA"/>
    <w:rsid w:val="00EE1D2D"/>
    <w:rsid w:val="00EE507C"/>
    <w:rsid w:val="00EF6DE6"/>
    <w:rsid w:val="00F528A0"/>
    <w:rsid w:val="00F56BA8"/>
    <w:rsid w:val="00FF7F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BB62B"/>
  <w15:chartTrackingRefBased/>
  <w15:docId w15:val="{CFE756E2-8761-4DF6-BB43-CC592C9A5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A77"/>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02035"/>
    <w:pPr>
      <w:numPr>
        <w:numId w:val="1"/>
      </w:numPr>
      <w:outlineLvl w:val="0"/>
    </w:pPr>
    <w:rPr>
      <w:b/>
      <w:szCs w:val="28"/>
    </w:rPr>
  </w:style>
  <w:style w:type="paragraph" w:styleId="Heading2">
    <w:name w:val="heading 2"/>
    <w:basedOn w:val="Normal"/>
    <w:next w:val="Normal"/>
    <w:link w:val="Heading2Char"/>
    <w:uiPriority w:val="9"/>
    <w:unhideWhenUsed/>
    <w:qFormat/>
    <w:rsid w:val="00302035"/>
    <w:pPr>
      <w:numPr>
        <w:ilvl w:val="1"/>
        <w:numId w:val="1"/>
      </w:numPr>
      <w:outlineLvl w:val="1"/>
    </w:pPr>
    <w:rPr>
      <w:b/>
      <w:szCs w:val="26"/>
    </w:rPr>
  </w:style>
  <w:style w:type="paragraph" w:styleId="Heading3">
    <w:name w:val="heading 3"/>
    <w:basedOn w:val="Normal"/>
    <w:next w:val="Normal"/>
    <w:link w:val="Heading3Char"/>
    <w:uiPriority w:val="9"/>
    <w:unhideWhenUsed/>
    <w:qFormat/>
    <w:rsid w:val="00CD4A77"/>
    <w:pPr>
      <w:numPr>
        <w:ilvl w:val="2"/>
        <w:numId w:val="1"/>
      </w:numPr>
      <w:outlineLvl w:val="2"/>
    </w:pPr>
    <w:rPr>
      <w:b/>
      <w:i/>
    </w:rPr>
  </w:style>
  <w:style w:type="paragraph" w:styleId="Heading4">
    <w:name w:val="heading 4"/>
    <w:basedOn w:val="Normal"/>
    <w:next w:val="Normal"/>
    <w:link w:val="Heading4Char"/>
    <w:uiPriority w:val="9"/>
    <w:semiHidden/>
    <w:unhideWhenUsed/>
    <w:qFormat/>
    <w:rsid w:val="00CD4A7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D4A7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D4A7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D4A7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D4A7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D4A7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035"/>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302035"/>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CD4A77"/>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CD4A77"/>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CD4A77"/>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CD4A77"/>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CD4A77"/>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CD4A7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D4A7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D4A77"/>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CD4A77"/>
    <w:pPr>
      <w:spacing w:after="100"/>
    </w:pPr>
  </w:style>
  <w:style w:type="paragraph" w:styleId="TOC2">
    <w:name w:val="toc 2"/>
    <w:basedOn w:val="Normal"/>
    <w:next w:val="Normal"/>
    <w:autoRedefine/>
    <w:uiPriority w:val="39"/>
    <w:unhideWhenUsed/>
    <w:rsid w:val="00CD4A77"/>
    <w:pPr>
      <w:spacing w:after="100"/>
      <w:ind w:left="240"/>
    </w:pPr>
  </w:style>
  <w:style w:type="paragraph" w:styleId="TOC3">
    <w:name w:val="toc 3"/>
    <w:basedOn w:val="Normal"/>
    <w:next w:val="Normal"/>
    <w:autoRedefine/>
    <w:uiPriority w:val="39"/>
    <w:unhideWhenUsed/>
    <w:rsid w:val="00CD4A77"/>
    <w:pPr>
      <w:spacing w:after="100"/>
      <w:ind w:left="480"/>
    </w:pPr>
  </w:style>
  <w:style w:type="character" w:styleId="Hyperlink">
    <w:name w:val="Hyperlink"/>
    <w:basedOn w:val="DefaultParagraphFont"/>
    <w:uiPriority w:val="99"/>
    <w:unhideWhenUsed/>
    <w:rsid w:val="00CD4A77"/>
    <w:rPr>
      <w:color w:val="0563C1" w:themeColor="hyperlink"/>
      <w:u w:val="single"/>
    </w:rPr>
  </w:style>
  <w:style w:type="paragraph" w:styleId="ListParagraph">
    <w:name w:val="List Paragraph"/>
    <w:basedOn w:val="Normal"/>
    <w:uiPriority w:val="34"/>
    <w:qFormat/>
    <w:rsid w:val="00B813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news/2016/02/19/fortune-names-marriott-international-as-a-worlds-most-admired-company" TargetMode="External"/><Relationship Id="rId3" Type="http://schemas.openxmlformats.org/officeDocument/2006/relationships/settings" Target="settings.xml"/><Relationship Id="rId7" Type="http://schemas.openxmlformats.org/officeDocument/2006/relationships/hyperlink" Target="https://www.ihgplc.com/en/responsible-business/policies-and-position-statem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urseasons.com/about_four_seasons/service_culture/" TargetMode="External"/><Relationship Id="rId5" Type="http://schemas.openxmlformats.org/officeDocument/2006/relationships/hyperlink" Target="https://www.forbes.com/sites/micahsolomon/2015/09/24/your-customer-service-style-is-your-brand-the-ritz-carlton-case-study/?sh=74bc4e0555e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2272</Words>
  <Characters>12956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2215562@student.uwtsd.ac.uk</dc:creator>
  <cp:lastModifiedBy>Stelian Mocanu (2215562)</cp:lastModifiedBy>
  <cp:revision>5</cp:revision>
  <dcterms:created xsi:type="dcterms:W3CDTF">2023-05-26T10:47:00Z</dcterms:created>
  <dcterms:modified xsi:type="dcterms:W3CDTF">2023-05-26T11:17:00Z</dcterms:modified>
</cp:coreProperties>
</file>