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sdt>
      <w:sdtPr>
        <w:id w:val="-989867485"/>
        <w:docPartObj>
          <w:docPartGallery w:val="Cover Pages"/>
          <w:docPartUnique/>
        </w:docPartObj>
      </w:sdtPr>
      <w:sdtEndPr/>
      <w:sdtContent>
        <w:p w14:paraId="101CA9B0" w14:textId="5300D88B" w:rsidR="00700AA1" w:rsidRDefault="00700AA1">
          <w:r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62336" behindDoc="0" locked="0" layoutInCell="1" allowOverlap="1" wp14:anchorId="36A67963" wp14:editId="2B8BAA80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2300</wp14:pctPosVOffset>
                        </wp:positionV>
                      </mc:Choice>
                      <mc:Fallback>
                        <wp:positionV relativeFrom="page">
                          <wp:posOffset>245745</wp:posOffset>
                        </wp:positionV>
                      </mc:Fallback>
                    </mc:AlternateContent>
                    <wp:extent cx="7315200" cy="1215391"/>
                    <wp:effectExtent l="0" t="0" r="1270" b="1905"/>
                    <wp:wrapNone/>
                    <wp:docPr id="149" name="Group 149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7315200" cy="1215391"/>
                              <a:chOff x="0" y="-1"/>
                              <a:chExt cx="7315200" cy="1216153"/>
                            </a:xfrm>
                          </wpg:grpSpPr>
                          <wps:wsp>
                            <wps:cNvPr id="150" name="Rectangle 51"/>
                            <wps:cNvSpPr/>
                            <wps:spPr>
                              <a:xfrm>
                                <a:off x="0" y="-1"/>
                                <a:ext cx="7315200" cy="1130373"/>
                              </a:xfrm>
                              <a:custGeom>
                                <a:avLst/>
                                <a:gdLst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0 w 7312660"/>
                                  <a:gd name="connsiteY3" fmla="*/ 1215390 h 1215390"/>
                                  <a:gd name="connsiteX4" fmla="*/ 0 w 7312660"/>
                                  <a:gd name="connsiteY4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3667125 w 7312660"/>
                                  <a:gd name="connsiteY3" fmla="*/ 120967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3619500 w 7312660"/>
                                  <a:gd name="connsiteY3" fmla="*/ 73342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129665 h 1215390"/>
                                  <a:gd name="connsiteX3" fmla="*/ 3619500 w 7312660"/>
                                  <a:gd name="connsiteY3" fmla="*/ 73342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9525 w 7322185"/>
                                  <a:gd name="connsiteY0" fmla="*/ 0 h 1129665"/>
                                  <a:gd name="connsiteX1" fmla="*/ 7322185 w 7322185"/>
                                  <a:gd name="connsiteY1" fmla="*/ 0 h 1129665"/>
                                  <a:gd name="connsiteX2" fmla="*/ 7322185 w 7322185"/>
                                  <a:gd name="connsiteY2" fmla="*/ 1129665 h 1129665"/>
                                  <a:gd name="connsiteX3" fmla="*/ 3629025 w 7322185"/>
                                  <a:gd name="connsiteY3" fmla="*/ 733425 h 1129665"/>
                                  <a:gd name="connsiteX4" fmla="*/ 0 w 7322185"/>
                                  <a:gd name="connsiteY4" fmla="*/ 1091565 h 1129665"/>
                                  <a:gd name="connsiteX5" fmla="*/ 9525 w 7322185"/>
                                  <a:gd name="connsiteY5" fmla="*/ 0 h 1129665"/>
                                  <a:gd name="connsiteX0" fmla="*/ 0 w 7312660"/>
                                  <a:gd name="connsiteY0" fmla="*/ 0 h 1129665"/>
                                  <a:gd name="connsiteX1" fmla="*/ 7312660 w 7312660"/>
                                  <a:gd name="connsiteY1" fmla="*/ 0 h 1129665"/>
                                  <a:gd name="connsiteX2" fmla="*/ 7312660 w 7312660"/>
                                  <a:gd name="connsiteY2" fmla="*/ 1129665 h 1129665"/>
                                  <a:gd name="connsiteX3" fmla="*/ 3619500 w 7312660"/>
                                  <a:gd name="connsiteY3" fmla="*/ 733425 h 1129665"/>
                                  <a:gd name="connsiteX4" fmla="*/ 0 w 7312660"/>
                                  <a:gd name="connsiteY4" fmla="*/ 1091565 h 1129665"/>
                                  <a:gd name="connsiteX5" fmla="*/ 0 w 7312660"/>
                                  <a:gd name="connsiteY5" fmla="*/ 0 h 1129665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  <a:cxn ang="0">
                                    <a:pos x="connsiteX4" y="connsiteY4"/>
                                  </a:cxn>
                                  <a:cxn ang="0">
                                    <a:pos x="connsiteX5" y="connsiteY5"/>
                                  </a:cxn>
                                </a:cxnLst>
                                <a:rect l="l" t="t" r="r" b="b"/>
                                <a:pathLst>
                                  <a:path w="7312660" h="1129665">
                                    <a:moveTo>
                                      <a:pt x="0" y="0"/>
                                    </a:moveTo>
                                    <a:lnTo>
                                      <a:pt x="7312660" y="0"/>
                                    </a:lnTo>
                                    <a:lnTo>
                                      <a:pt x="7312660" y="1129665"/>
                                    </a:lnTo>
                                    <a:lnTo>
                                      <a:pt x="3619500" y="733425"/>
                                    </a:lnTo>
                                    <a:lnTo>
                                      <a:pt x="0" y="109156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51" name="Rectangle 151"/>
                            <wps:cNvSpPr/>
                            <wps:spPr>
                              <a:xfrm>
                                <a:off x="0" y="0"/>
                                <a:ext cx="7315200" cy="1216152"/>
                              </a:xfrm>
                              <a:prstGeom prst="rect">
                                <a:avLst/>
                              </a:prstGeom>
                              <a:blipFill>
                                <a:blip r:embed="rId6"/>
                                <a:stretch>
                                  <a:fillRect r="-7574"/>
                                </a:stretch>
                              </a:blip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12100</wp14:pctHeight>
                    </wp14:sizeRelV>
                  </wp:anchor>
                </w:drawing>
              </mc:Choice>
              <mc:Fallback>
                <w:pict>
                  <v:group w14:anchorId="3E0544E8" id="Group 149" o:spid="_x0000_s1026" style="position:absolute;margin-left:0;margin-top:0;width:8in;height:95.7pt;z-index:251662336;mso-width-percent:941;mso-height-percent:121;mso-top-percent:23;mso-position-horizontal:center;mso-position-horizontal-relative:page;mso-position-vertical-relative:page;mso-width-percent:941;mso-height-percent:121;mso-top-percent:23" coordorigin="" coordsize="73152,1216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">
                    <v:shape id="Rectangle 51" o:spid="_x0000_s1027" style="position:absolute;width:73152;height:11303;visibility:visible;mso-wrap-style:square;v-text-anchor:middle" coordsize="7312660,11296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" path="m,l7312660,r,1129665l3619500,733425,,1091565,,xe" fillcolor="#4472c4 [3204]" stroked="f" strokeweight="1pt">
                      <v:stroke joinstyle="miter"/>
                      <v:path arrowok="t" o:connecttype="custom" o:connectlocs="0,0;7315200,0;7315200,1130373;3620757,733885;0,1092249;0,0" o:connectangles="0,0,0,0,0,0"/>
                    </v:shape>
                    <v:rect id="Rectangle 151" o:spid="_x0000_s1028" style="position:absolute;width:73152;height:1216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" stroked="f" strokeweight="1pt">
                      <v:fill r:id="rId7" o:title="" recolor="t" rotate="t" type="frame"/>
                    </v:rect>
                    <w10:wrap anchorx="page" anchory="page"/>
                  </v:group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0288" behindDoc="0" locked="0" layoutInCell="1" allowOverlap="1" wp14:anchorId="2818BAAE" wp14:editId="57BE784E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81800</wp14:pctPosVOffset>
                        </wp:positionV>
                      </mc:Choice>
                      <mc:Fallback>
                        <wp:positionV relativeFrom="page">
                          <wp:posOffset>8745855</wp:posOffset>
                        </wp:positionV>
                      </mc:Fallback>
                    </mc:AlternateContent>
                    <wp:extent cx="7315200" cy="914400"/>
                    <wp:effectExtent l="0" t="0" r="0" b="8255"/>
                    <wp:wrapSquare wrapText="bothSides"/>
                    <wp:docPr id="152" name="Text Box 152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315200" cy="91440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rFonts w:ascii="Arial" w:hAnsi="Arial" w:cs="Arial"/>
                                    <w:color w:val="000000" w:themeColor="text1"/>
                                    <w:sz w:val="28"/>
                                    <w:szCs w:val="28"/>
                                    <w14:shadow w14:blurRad="38100" w14:dist="19050" w14:dir="2700000" w14:sx="100000" w14:sy="100000" w14:kx="0" w14:ky="0" w14:algn="tl">
                                      <w14:schemeClr w14:val="dk1">
                                        <w14:alpha w14:val="60000"/>
                                      </w14:schemeClr>
                                    </w14:shadow>
                                    <w14:textOutline w14:w="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</w:rPr>
                                  <w:alias w:val="Author"/>
                                  <w:tag w:val=""/>
                                  <w:id w:val="789243997"/>
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<w:text/>
                                </w:sdtPr>
                                <w:sdtEndPr/>
                                <w:sdtContent>
                                  <w:p w14:paraId="54256392" w14:textId="3F8CE73A" w:rsidR="00700AA1" w:rsidRPr="00977B87" w:rsidRDefault="00700AA1">
                                    <w:pPr>
                                      <w:pStyle w:val="NoSpacing"/>
                                      <w:jc w:val="right"/>
                                      <w:rPr>
                                        <w:rFonts w:ascii="Arial" w:hAnsi="Arial" w:cs="Arial"/>
                                        <w:color w:val="000000" w:themeColor="text1"/>
                                        <w:sz w:val="28"/>
                                        <w:szCs w:val="28"/>
                                        <w14:shadow w14:blurRad="38100" w14:dist="19050" w14:dir="2700000" w14:sx="100000" w14:sy="100000" w14:kx="0" w14:ky="0" w14:algn="tl">
                                          <w14:schemeClr w14:val="dk1">
                                            <w14:alpha w14:val="60000"/>
                                          </w14:schemeClr>
                                        </w14:shadow>
                                        <w14:textOutline w14:w="0" w14:cap="flat" w14:cmpd="sng" w14:algn="ctr">
                                          <w14:noFill/>
                                          <w14:prstDash w14:val="solid"/>
                                          <w14:round/>
                                        </w14:textOutline>
                                      </w:rPr>
                                    </w:pPr>
                                    <w:r w:rsidRPr="00977B87">
                                      <w:rPr>
                                        <w:rFonts w:ascii="Arial" w:hAnsi="Arial" w:cs="Arial"/>
                                        <w:color w:val="000000" w:themeColor="text1"/>
                                        <w:sz w:val="28"/>
                                        <w:szCs w:val="28"/>
                                        <w14:shadow w14:blurRad="38100" w14:dist="19050" w14:dir="2700000" w14:sx="100000" w14:sy="100000" w14:kx="0" w14:ky="0" w14:algn="tl">
                                          <w14:schemeClr w14:val="dk1">
                                            <w14:alpha w14:val="60000"/>
                                          </w14:schemeClr>
                                        </w14:shadow>
                                        <w14:textOutline w14:w="0" w14:cap="flat" w14:cmpd="sng" w14:algn="ctr">
                                          <w14:noFill/>
                                          <w14:prstDash w14:val="solid"/>
                                          <w14:round/>
                                        </w14:textOutline>
                                      </w:rPr>
                                      <w:t>Jaspreet Rai (2007674)</w:t>
                                    </w:r>
                                  </w:p>
                                </w:sdtContent>
                              </w:sdt>
                              <w:p w14:paraId="3969B9AC" w14:textId="41F8B93D" w:rsidR="00700AA1" w:rsidRDefault="00BB75B1">
                                <w:pPr>
                                  <w:pStyle w:val="NoSpacing"/>
                                  <w:jc w:val="right"/>
                                  <w:rPr>
                                    <w:color w:val="595959" w:themeColor="text1" w:themeTint="A6"/>
                                    <w:sz w:val="18"/>
                                    <w:szCs w:val="18"/>
                                  </w:rPr>
                                </w:pPr>
                                <w:sdt>
                                  <w:sdtPr>
                                    <w:rPr>
                                      <w:color w:val="595959" w:themeColor="text1" w:themeTint="A6"/>
                                      <w:sz w:val="18"/>
                                      <w:szCs w:val="18"/>
                                    </w:rPr>
                                    <w:alias w:val="Email"/>
                                    <w:tag w:val="Email"/>
                                    <w:id w:val="942260680"/>
                                    <w:showingPlcHdr/>
                                    <w:dataBinding w:prefixMappings="xmlns:ns0='http://schemas.microsoft.com/office/2006/coverPageProps' " w:xpath="/ns0:CoverPageProperties[1]/ns0:CompanyEmail[1]" w:storeItemID="{55AF091B-3C7A-41E3-B477-F2FDAA23CFDA}"/>
                                    <w:text/>
                                  </w:sdtPr>
                                  <w:sdtEndPr/>
                                  <w:sdtContent>
                                    <w:r w:rsidR="007F6963">
                                      <w:rPr>
                                        <w:color w:val="595959" w:themeColor="text1" w:themeTint="A6"/>
                                        <w:sz w:val="18"/>
                                        <w:szCs w:val="18"/>
                                      </w:rPr>
                                      <w:t xml:space="preserve">     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9200</wp14:pctHeight>
                    </wp14:sizeRelV>
                  </wp:anchor>
                </w:drawing>
              </mc:Choice>
              <mc:Fallback>
                <w:pict>
                  <v:shapetype w14:anchorId="2818BAAE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52" o:spid="_x0000_s1026" type="#_x0000_t202" style="position:absolute;margin-left:0;margin-top:0;width:8in;height:1in;z-index:251660288;visibility:visible;mso-wrap-style:square;mso-width-percent:941;mso-height-percent:92;mso-top-percent:818;mso-wrap-distance-left:9pt;mso-wrap-distance-top:0;mso-wrap-distance-right:9pt;mso-wrap-distance-bottom:0;mso-position-horizontal:center;mso-position-horizontal-relative:page;mso-position-vertical-relative:page;mso-width-percent:941;mso-height-percent:92;mso-top-percent:818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" filled="f" stroked="f" strokeweight=".5pt">
                    <v:textbox inset="126pt,0,54pt,0">
                      <w:txbxContent>
                        <w:sdt>
                          <w:sdtPr>
                            <w:rPr>
                              <w:rFonts w:ascii="Arial" w:hAnsi="Arial" w:cs="Arial"/>
                              <w:color w:val="000000" w:themeColor="text1"/>
                              <w:sz w:val="28"/>
                              <w:szCs w:val="28"/>
                              <w14:shadow w14:blurRad="38100" w14:dist="19050" w14:dir="2700000" w14:sx="100000" w14:sy="100000" w14:kx="0" w14:ky="0" w14:algn="tl">
                                <w14:schemeClr w14:val="dk1">
                                  <w14:alpha w14:val="60000"/>
                                </w14:schemeClr>
                              </w14:shadow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  <w:alias w:val="Author"/>
                            <w:tag w:val=""/>
                            <w:id w:val="789243997"/>
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<w:text/>
                          </w:sdtPr>
                          <w:sdtEndPr/>
                          <w:sdtContent>
                            <w:p w14:paraId="54256392" w14:textId="3F8CE73A" w:rsidR="00700AA1" w:rsidRPr="00977B87" w:rsidRDefault="00700AA1">
                              <w:pPr>
                                <w:pStyle w:val="NoSpacing"/>
                                <w:jc w:val="right"/>
                                <w:rPr>
                                  <w:rFonts w:ascii="Arial" w:hAnsi="Arial" w:cs="Arial"/>
                                  <w:color w:val="000000" w:themeColor="text1"/>
                                  <w:sz w:val="28"/>
                                  <w:szCs w:val="28"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</w:pPr>
                              <w:r w:rsidRPr="00977B87">
                                <w:rPr>
                                  <w:rFonts w:ascii="Arial" w:hAnsi="Arial" w:cs="Arial"/>
                                  <w:color w:val="000000" w:themeColor="text1"/>
                                  <w:sz w:val="28"/>
                                  <w:szCs w:val="28"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>Jaspreet Rai (2007674)</w:t>
                              </w:r>
                            </w:p>
                          </w:sdtContent>
                        </w:sdt>
                        <w:p w14:paraId="3969B9AC" w14:textId="41F8B93D" w:rsidR="00700AA1" w:rsidRDefault="00BB75B1">
                          <w:pPr>
                            <w:pStyle w:val="NoSpacing"/>
                            <w:jc w:val="right"/>
                            <w:rPr>
                              <w:color w:val="595959" w:themeColor="text1" w:themeTint="A6"/>
                              <w:sz w:val="18"/>
                              <w:szCs w:val="18"/>
                            </w:rPr>
                          </w:pPr>
                          <w:sdt>
                            <w:sdtPr>
                              <w:rPr>
                                <w:color w:val="595959" w:themeColor="text1" w:themeTint="A6"/>
                                <w:sz w:val="18"/>
                                <w:szCs w:val="18"/>
                              </w:rPr>
                              <w:alias w:val="Email"/>
                              <w:tag w:val="Email"/>
                              <w:id w:val="942260680"/>
                              <w:showingPlcHdr/>
                              <w:dataBinding w:prefixMappings="xmlns:ns0='http://schemas.microsoft.com/office/2006/coverPageProps' " w:xpath="/ns0:CoverPageProperties[1]/ns0:CompanyEmail[1]" w:storeItemID="{55AF091B-3C7A-41E3-B477-F2FDAA23CFDA}"/>
                              <w:text/>
                            </w:sdtPr>
                            <w:sdtEndPr/>
                            <w:sdtContent>
                              <w:r w:rsidR="007F6963">
                                <w:rPr>
                                  <w:color w:val="595959" w:themeColor="text1" w:themeTint="A6"/>
                                  <w:sz w:val="18"/>
                                  <w:szCs w:val="18"/>
                                </w:rPr>
                                <w:t xml:space="preserve">     </w:t>
                              </w:r>
                            </w:sdtContent>
                          </w:sdt>
                        </w:p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1312" behindDoc="0" locked="0" layoutInCell="1" allowOverlap="1" wp14:anchorId="411A3309" wp14:editId="2524ACEC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70000</wp14:pctPosVOffset>
                        </wp:positionV>
                      </mc:Choice>
                      <mc:Fallback>
                        <wp:positionV relativeFrom="page">
                          <wp:posOffset>7484110</wp:posOffset>
                        </wp:positionV>
                      </mc:Fallback>
                    </mc:AlternateContent>
                    <wp:extent cx="7315200" cy="1009650"/>
                    <wp:effectExtent l="0" t="0" r="0" b="0"/>
                    <wp:wrapSquare wrapText="bothSides"/>
                    <wp:docPr id="153" name="Text Box 153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315200" cy="100965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5A9E5829" w14:textId="1AF94DAB" w:rsidR="00700AA1" w:rsidRPr="007F6963" w:rsidRDefault="00133027">
                                <w:pPr>
                                  <w:pStyle w:val="NoSpacing"/>
                                  <w:jc w:val="right"/>
                                  <w:rPr>
                                    <w:rFonts w:ascii="Arial" w:hAnsi="Arial" w:cs="Arial"/>
                                    <w:color w:val="000000" w:themeColor="text1"/>
                                    <w:sz w:val="28"/>
                                    <w:szCs w:val="28"/>
                                    <w14:shadow w14:blurRad="38100" w14:dist="19050" w14:dir="2700000" w14:sx="100000" w14:sy="100000" w14:kx="0" w14:ky="0" w14:algn="tl">
                                      <w14:schemeClr w14:val="dk1">
                                        <w14:alpha w14:val="60000"/>
                                      </w14:schemeClr>
                                    </w14:shadow>
                                    <w14:textOutline w14:w="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</w:rPr>
                                </w:pPr>
                                <w:r w:rsidRPr="007F6963">
                                  <w:rPr>
                                    <w:rFonts w:ascii="Arial" w:hAnsi="Arial" w:cs="Arial"/>
                                    <w:color w:val="000000" w:themeColor="text1"/>
                                    <w:sz w:val="28"/>
                                    <w:szCs w:val="28"/>
                                    <w14:shadow w14:blurRad="38100" w14:dist="19050" w14:dir="2700000" w14:sx="100000" w14:sy="100000" w14:kx="0" w14:ky="0" w14:algn="tl">
                                      <w14:schemeClr w14:val="dk1">
                                        <w14:alpha w14:val="60000"/>
                                      </w14:schemeClr>
                                    </w14:shadow>
                                    <w14:textOutline w14:w="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</w:rPr>
                                  <w:t>Mumtaz G</w:t>
                                </w:r>
                                <w:r w:rsidR="00241B63" w:rsidRPr="007F6963">
                                  <w:rPr>
                                    <w:rFonts w:ascii="Arial" w:hAnsi="Arial" w:cs="Arial"/>
                                    <w:color w:val="000000" w:themeColor="text1"/>
                                    <w:sz w:val="28"/>
                                    <w:szCs w:val="28"/>
                                    <w14:shadow w14:blurRad="38100" w14:dist="19050" w14:dir="2700000" w14:sx="100000" w14:sy="100000" w14:kx="0" w14:ky="0" w14:algn="tl">
                                      <w14:schemeClr w14:val="dk1">
                                        <w14:alpha w14:val="60000"/>
                                      </w14:schemeClr>
                                    </w14:shadow>
                                    <w14:textOutline w14:w="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</w:rPr>
                                  <w:t>oolam</w:t>
                                </w:r>
                              </w:p>
                              <w:sdt>
                                <w:sdtPr>
                                  <w:rPr>
                                    <w:color w:val="595959" w:themeColor="text1" w:themeTint="A6"/>
                                    <w:sz w:val="20"/>
                                    <w:szCs w:val="20"/>
                                  </w:rPr>
                                  <w:alias w:val="Abstract"/>
                                  <w:tag w:val=""/>
                                  <w:id w:val="1375273687"/>
                                  <w:showingPlcHdr/>
                                  <w:dataBinding w:prefixMappings="xmlns:ns0='http://schemas.microsoft.com/office/2006/coverPageProps' " w:xpath="/ns0:CoverPageProperties[1]/ns0:Abstract[1]" w:storeItemID="{55AF091B-3C7A-41E3-B477-F2FDAA23CFDA}"/>
                                  <w:text w:multiLine="1"/>
                                </w:sdtPr>
                                <w:sdtEndPr/>
                                <w:sdtContent>
                                  <w:p w14:paraId="07A91216" w14:textId="43B02EDD" w:rsidR="00700AA1" w:rsidRDefault="00241B63">
                                    <w:pPr>
                                      <w:pStyle w:val="NoSpacing"/>
                                      <w:jc w:val="right"/>
                                      <w:rPr>
                                        <w:color w:val="595959" w:themeColor="text1" w:themeTint="A6"/>
                                        <w:sz w:val="20"/>
                                        <w:szCs w:val="20"/>
                                      </w:rPr>
                                    </w:pPr>
                                    <w:r>
                                      <w:rPr>
                                        <w:color w:val="595959" w:themeColor="text1" w:themeTint="A6"/>
                                        <w:sz w:val="20"/>
                                        <w:szCs w:val="20"/>
                                      </w:rPr>
                                      <w:t xml:space="preserve">     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10000</wp14:pctHeight>
                    </wp14:sizeRelV>
                  </wp:anchor>
                </w:drawing>
              </mc:Choice>
              <mc:Fallback>
                <w:pict>
                  <v:shape w14:anchorId="411A3309" id="Text Box 153" o:spid="_x0000_s1027" type="#_x0000_t202" style="position:absolute;margin-left:0;margin-top:0;width:8in;height:79.5pt;z-index:251661312;visibility:visible;mso-wrap-style:square;mso-width-percent:941;mso-height-percent:100;mso-top-percent:700;mso-wrap-distance-left:9pt;mso-wrap-distance-top:0;mso-wrap-distance-right:9pt;mso-wrap-distance-bottom:0;mso-position-horizontal:center;mso-position-horizontal-relative:page;mso-position-vertical-relative:page;mso-width-percent:941;mso-height-percent:100;mso-top-percent:70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" filled="f" stroked="f" strokeweight=".5pt">
                    <v:textbox style="mso-fit-shape-to-text:t" inset="126pt,0,54pt,0">
                      <w:txbxContent>
                        <w:p w14:paraId="5A9E5829" w14:textId="1AF94DAB" w:rsidR="00700AA1" w:rsidRPr="007F6963" w:rsidRDefault="00133027">
                          <w:pPr>
                            <w:pStyle w:val="NoSpacing"/>
                            <w:jc w:val="right"/>
                            <w:rPr>
                              <w:rFonts w:ascii="Arial" w:hAnsi="Arial" w:cs="Arial"/>
                              <w:color w:val="000000" w:themeColor="text1"/>
                              <w:sz w:val="28"/>
                              <w:szCs w:val="28"/>
                              <w14:shadow w14:blurRad="38100" w14:dist="19050" w14:dir="2700000" w14:sx="100000" w14:sy="100000" w14:kx="0" w14:ky="0" w14:algn="tl">
                                <w14:schemeClr w14:val="dk1">
                                  <w14:alpha w14:val="60000"/>
                                </w14:schemeClr>
                              </w14:shadow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</w:pPr>
                          <w:r w:rsidRPr="007F6963">
                            <w:rPr>
                              <w:rFonts w:ascii="Arial" w:hAnsi="Arial" w:cs="Arial"/>
                              <w:color w:val="000000" w:themeColor="text1"/>
                              <w:sz w:val="28"/>
                              <w:szCs w:val="28"/>
                              <w14:shadow w14:blurRad="38100" w14:dist="19050" w14:dir="2700000" w14:sx="100000" w14:sy="100000" w14:kx="0" w14:ky="0" w14:algn="tl">
                                <w14:schemeClr w14:val="dk1">
                                  <w14:alpha w14:val="60000"/>
                                </w14:schemeClr>
                              </w14:shadow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  <w:t>Mumtaz G</w:t>
                          </w:r>
                          <w:r w:rsidR="00241B63" w:rsidRPr="007F6963">
                            <w:rPr>
                              <w:rFonts w:ascii="Arial" w:hAnsi="Arial" w:cs="Arial"/>
                              <w:color w:val="000000" w:themeColor="text1"/>
                              <w:sz w:val="28"/>
                              <w:szCs w:val="28"/>
                              <w14:shadow w14:blurRad="38100" w14:dist="19050" w14:dir="2700000" w14:sx="100000" w14:sy="100000" w14:kx="0" w14:ky="0" w14:algn="tl">
                                <w14:schemeClr w14:val="dk1">
                                  <w14:alpha w14:val="60000"/>
                                </w14:schemeClr>
                              </w14:shadow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  <w:t>oolam</w:t>
                          </w:r>
                        </w:p>
                        <w:sdt>
                          <w:sdtPr>
                            <w:rPr>
                              <w:color w:val="595959" w:themeColor="text1" w:themeTint="A6"/>
                              <w:sz w:val="20"/>
                              <w:szCs w:val="20"/>
                            </w:rPr>
                            <w:alias w:val="Abstract"/>
                            <w:tag w:val=""/>
                            <w:id w:val="1375273687"/>
                            <w:showingPlcHdr/>
                            <w:dataBinding w:prefixMappings="xmlns:ns0='http://schemas.microsoft.com/office/2006/coverPageProps' " w:xpath="/ns0:CoverPageProperties[1]/ns0:Abstract[1]" w:storeItemID="{55AF091B-3C7A-41E3-B477-F2FDAA23CFDA}"/>
                            <w:text w:multiLine="1"/>
                          </w:sdtPr>
                          <w:sdtEndPr/>
                          <w:sdtContent>
                            <w:p w14:paraId="07A91216" w14:textId="43B02EDD" w:rsidR="00700AA1" w:rsidRDefault="00241B63">
                              <w:pPr>
                                <w:pStyle w:val="NoSpacing"/>
                                <w:jc w:val="right"/>
                                <w:rPr>
                                  <w:color w:val="595959" w:themeColor="text1" w:themeTint="A6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color w:val="595959" w:themeColor="text1" w:themeTint="A6"/>
                                  <w:sz w:val="20"/>
                                  <w:szCs w:val="20"/>
                                </w:rPr>
                                <w:t xml:space="preserve">     </w:t>
                              </w:r>
                            </w:p>
                          </w:sdtContent>
                        </w:sdt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0B0AAC9C" wp14:editId="338C8C1A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30000</wp14:pctPosVOffset>
                        </wp:positionV>
                      </mc:Choice>
                      <mc:Fallback>
                        <wp:positionV relativeFrom="page">
                          <wp:posOffset>3207385</wp:posOffset>
                        </wp:positionV>
                      </mc:Fallback>
                    </mc:AlternateContent>
                    <wp:extent cx="7315200" cy="3638550"/>
                    <wp:effectExtent l="0" t="0" r="0" b="6350"/>
                    <wp:wrapSquare wrapText="bothSides"/>
                    <wp:docPr id="154" name="Text Box 154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315200" cy="363855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14500C94" w14:textId="78D6EE6F" w:rsidR="00700AA1" w:rsidRPr="00F65888" w:rsidRDefault="00BB75B1">
                                <w:pPr>
                                  <w:jc w:val="right"/>
                                  <w:rPr>
                                    <w:color w:val="000000" w:themeColor="text1"/>
                                    <w:sz w:val="64"/>
                                    <w:szCs w:val="64"/>
                                    <w14:shadow w14:blurRad="38100" w14:dist="19050" w14:dir="2700000" w14:sx="100000" w14:sy="100000" w14:kx="0" w14:ky="0" w14:algn="tl">
                                      <w14:schemeClr w14:val="dk1">
                                        <w14:alpha w14:val="60000"/>
                                      </w14:schemeClr>
                                    </w14:shadow>
                                    <w14:textOutline w14:w="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</w:rPr>
                                </w:pPr>
                                <w:sdt>
                                  <w:sdtPr>
                                    <w:rPr>
                                      <w:rFonts w:ascii="Arial" w:hAnsi="Arial" w:cs="Arial"/>
                                      <w:color w:val="000000" w:themeColor="text1"/>
                                      <w:sz w:val="64"/>
                                      <w:szCs w:val="64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6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alias w:val="Title"/>
                                    <w:tag w:val=""/>
                                    <w:id w:val="630141079"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 w:multiLine="1"/>
                                  </w:sdtPr>
                                  <w:sdtEndPr/>
                                  <w:sdtContent>
                                    <w:r w:rsidR="006A6DFA">
                                      <w:rPr>
                                        <w:rFonts w:ascii="Arial" w:hAnsi="Arial" w:cs="Arial"/>
                                        <w:color w:val="000000" w:themeColor="text1"/>
                                        <w:sz w:val="64"/>
                                        <w:szCs w:val="64"/>
                                        <w14:shadow w14:blurRad="38100" w14:dist="19050" w14:dir="2700000" w14:sx="100000" w14:sy="100000" w14:kx="0" w14:ky="0" w14:algn="tl">
                                          <w14:schemeClr w14:val="dk1">
                                            <w14:alpha w14:val="60000"/>
                                          </w14:schemeClr>
                                        </w14:shadow>
                                        <w14:textOutline w14:w="0" w14:cap="flat" w14:cmpd="sng" w14:algn="ctr">
                                          <w14:noFill/>
                                          <w14:prstDash w14:val="solid"/>
                                          <w14:round/>
                                        </w14:textOutline>
                                      </w:rPr>
                                      <w:t>HEALTH ASSESSMENT REPORT</w:t>
                                    </w:r>
                                  </w:sdtContent>
                                </w:sdt>
                              </w:p>
                              <w:sdt>
                                <w:sdtPr>
                                  <w:rPr>
                                    <w:rFonts w:ascii="Arial" w:hAnsi="Arial" w:cs="Arial"/>
                                    <w:color w:val="404040" w:themeColor="text1" w:themeTint="BF"/>
                                    <w:sz w:val="36"/>
                                    <w:szCs w:val="36"/>
                                  </w:rPr>
                                  <w:alias w:val="Subtitle"/>
                                  <w:tag w:val=""/>
                                  <w:id w:val="1759551507"/>
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<w:text/>
                                </w:sdtPr>
                                <w:sdtEndPr/>
                                <w:sdtContent>
                                  <w:p w14:paraId="5DFF476E" w14:textId="758EC54C" w:rsidR="00700AA1" w:rsidRPr="007F6963" w:rsidRDefault="00133027">
                                    <w:pPr>
                                      <w:jc w:val="right"/>
                                      <w:rPr>
                                        <w:rFonts w:ascii="Arial" w:hAnsi="Arial" w:cs="Arial"/>
                                        <w:smallCaps/>
                                        <w:color w:val="404040" w:themeColor="text1" w:themeTint="BF"/>
                                        <w:sz w:val="36"/>
                                        <w:szCs w:val="36"/>
                                      </w:rPr>
                                    </w:pPr>
                                    <w:r w:rsidRPr="007F6963">
                                      <w:rPr>
                                        <w:rFonts w:ascii="Arial" w:hAnsi="Arial" w:cs="Arial"/>
                                        <w:color w:val="404040" w:themeColor="text1" w:themeTint="BF"/>
                                        <w:sz w:val="36"/>
                                        <w:szCs w:val="36"/>
                                      </w:rPr>
                                      <w:t>Introduction to Physiology</w:t>
                                    </w:r>
                                    <w:r w:rsidR="00241B63" w:rsidRPr="007F6963">
                                      <w:rPr>
                                        <w:rFonts w:ascii="Arial" w:hAnsi="Arial" w:cs="Arial"/>
                                        <w:color w:val="404040" w:themeColor="text1" w:themeTint="BF"/>
                                        <w:sz w:val="36"/>
                                        <w:szCs w:val="36"/>
                                      </w:rPr>
                                      <w:t xml:space="preserve"> BM</w:t>
                                    </w:r>
                                    <w:r w:rsidR="007F6963" w:rsidRPr="007F6963">
                                      <w:rPr>
                                        <w:rFonts w:ascii="Arial" w:hAnsi="Arial" w:cs="Arial"/>
                                        <w:color w:val="404040" w:themeColor="text1" w:themeTint="BF"/>
                                        <w:sz w:val="36"/>
                                        <w:szCs w:val="36"/>
                                      </w:rPr>
                                      <w:t>HP5003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36300</wp14:pctHeight>
                    </wp14:sizeRelV>
                  </wp:anchor>
                </w:drawing>
              </mc:Choice>
              <mc:Fallback>
                <w:pict>
                  <v:shape w14:anchorId="0B0AAC9C" id="Text Box 154" o:spid="_x0000_s1028" type="#_x0000_t202" style="position:absolute;margin-left:0;margin-top:0;width:8in;height:286.5pt;z-index:251659264;visibility:visible;mso-wrap-style:square;mso-width-percent:941;mso-height-percent:363;mso-top-percent:300;mso-wrap-distance-left:9pt;mso-wrap-distance-top:0;mso-wrap-distance-right:9pt;mso-wrap-distance-bottom:0;mso-position-horizontal:center;mso-position-horizontal-relative:page;mso-position-vertical-relative:page;mso-width-percent:941;mso-height-percent:363;mso-top-percent:300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" filled="f" stroked="f" strokeweight=".5pt">
                    <v:textbox inset="126pt,0,54pt,0">
                      <w:txbxContent>
                        <w:p w14:paraId="14500C94" w14:textId="78D6EE6F" w:rsidR="00700AA1" w:rsidRPr="00F65888" w:rsidRDefault="00BB75B1">
                          <w:pPr>
                            <w:jc w:val="right"/>
                            <w:rPr>
                              <w:color w:val="000000" w:themeColor="text1"/>
                              <w:sz w:val="64"/>
                              <w:szCs w:val="64"/>
                              <w14:shadow w14:blurRad="38100" w14:dist="19050" w14:dir="2700000" w14:sx="100000" w14:sy="100000" w14:kx="0" w14:ky="0" w14:algn="tl">
                                <w14:schemeClr w14:val="dk1">
                                  <w14:alpha w14:val="60000"/>
                                </w14:schemeClr>
                              </w14:shadow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</w:pPr>
                          <w:sdt>
                            <w:sdtPr>
                              <w:rPr>
                                <w:rFonts w:ascii="Arial" w:hAnsi="Arial" w:cs="Arial"/>
                                <w:color w:val="000000" w:themeColor="text1"/>
                                <w:sz w:val="64"/>
                                <w:szCs w:val="6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alias w:val="Title"/>
                              <w:tag w:val=""/>
                              <w:id w:val="630141079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 w:multiLine="1"/>
                            </w:sdtPr>
                            <w:sdtEndPr/>
                            <w:sdtContent>
                              <w:r w:rsidR="006A6DFA">
                                <w:rPr>
                                  <w:rFonts w:ascii="Arial" w:hAnsi="Arial" w:cs="Arial"/>
                                  <w:color w:val="000000" w:themeColor="text1"/>
                                  <w:sz w:val="64"/>
                                  <w:szCs w:val="64"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>HEALTH ASSESSMENT REPORT</w:t>
                              </w:r>
                            </w:sdtContent>
                          </w:sdt>
                        </w:p>
                        <w:sdt>
                          <w:sdtPr>
                            <w:rPr>
                              <w:rFonts w:ascii="Arial" w:hAnsi="Arial" w:cs="Arial"/>
                              <w:color w:val="404040" w:themeColor="text1" w:themeTint="BF"/>
                              <w:sz w:val="36"/>
                              <w:szCs w:val="36"/>
                            </w:rPr>
                            <w:alias w:val="Subtitle"/>
                            <w:tag w:val=""/>
                            <w:id w:val="1759551507"/>
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<w:text/>
                          </w:sdtPr>
                          <w:sdtEndPr/>
                          <w:sdtContent>
                            <w:p w14:paraId="5DFF476E" w14:textId="758EC54C" w:rsidR="00700AA1" w:rsidRPr="007F6963" w:rsidRDefault="00133027">
                              <w:pPr>
                                <w:jc w:val="right"/>
                                <w:rPr>
                                  <w:rFonts w:ascii="Arial" w:hAnsi="Arial" w:cs="Arial"/>
                                  <w:smallCaps/>
                                  <w:color w:val="404040" w:themeColor="text1" w:themeTint="BF"/>
                                  <w:sz w:val="36"/>
                                  <w:szCs w:val="36"/>
                                </w:rPr>
                              </w:pPr>
                              <w:r w:rsidRPr="007F6963">
                                <w:rPr>
                                  <w:rFonts w:ascii="Arial" w:hAnsi="Arial" w:cs="Arial"/>
                                  <w:color w:val="404040" w:themeColor="text1" w:themeTint="BF"/>
                                  <w:sz w:val="36"/>
                                  <w:szCs w:val="36"/>
                                </w:rPr>
                                <w:t>Introduction to Physiology</w:t>
                              </w:r>
                              <w:r w:rsidR="00241B63" w:rsidRPr="007F6963">
                                <w:rPr>
                                  <w:rFonts w:ascii="Arial" w:hAnsi="Arial" w:cs="Arial"/>
                                  <w:color w:val="404040" w:themeColor="text1" w:themeTint="BF"/>
                                  <w:sz w:val="36"/>
                                  <w:szCs w:val="36"/>
                                </w:rPr>
                                <w:t xml:space="preserve"> BM</w:t>
                              </w:r>
                              <w:r w:rsidR="007F6963" w:rsidRPr="007F6963">
                                <w:rPr>
                                  <w:rFonts w:ascii="Arial" w:hAnsi="Arial" w:cs="Arial"/>
                                  <w:color w:val="404040" w:themeColor="text1" w:themeTint="BF"/>
                                  <w:sz w:val="36"/>
                                  <w:szCs w:val="36"/>
                                </w:rPr>
                                <w:t>HP5003</w:t>
                              </w:r>
                            </w:p>
                          </w:sdtContent>
                        </w:sdt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</w:p>
        <w:p w14:paraId="06AA4B98" w14:textId="31E79A76" w:rsidR="00700AA1" w:rsidRDefault="00700AA1">
          <w:r>
            <w:br w:type="page"/>
          </w:r>
        </w:p>
      </w:sdtContent>
    </w:sdt>
    <w:p w14:paraId="2245DCC0" w14:textId="2D48D9E3" w:rsidR="006E56CF" w:rsidRDefault="006E56CF">
      <w:pPr>
        <w:rPr>
          <w:rFonts w:ascii="Arial" w:hAnsi="Arial" w:cs="Arial"/>
        </w:rPr>
      </w:pPr>
      <w:r>
        <w:rPr>
          <w:rFonts w:ascii="Arial" w:hAnsi="Arial" w:cs="Arial"/>
          <w:b/>
          <w:bCs/>
          <w:u w:val="single"/>
        </w:rPr>
        <w:lastRenderedPageBreak/>
        <w:t>Contents</w:t>
      </w:r>
    </w:p>
    <w:p w14:paraId="5EDB9E8C" w14:textId="27BE2C9D" w:rsidR="00A81A7C" w:rsidRDefault="002609CC">
      <w:pPr>
        <w:rPr>
          <w:rFonts w:ascii="Arial" w:hAnsi="Arial" w:cs="Arial"/>
        </w:rPr>
      </w:pPr>
      <w:r>
        <w:rPr>
          <w:rFonts w:ascii="Arial" w:hAnsi="Arial" w:cs="Arial"/>
        </w:rPr>
        <w:t>Introduction…………………………………………</w:t>
      </w:r>
      <w:r w:rsidR="00C400CB">
        <w:rPr>
          <w:rFonts w:ascii="Arial" w:hAnsi="Arial" w:cs="Arial"/>
        </w:rPr>
        <w:t>.</w:t>
      </w:r>
      <w:r w:rsidR="000414B9">
        <w:rPr>
          <w:rFonts w:ascii="Arial" w:hAnsi="Arial" w:cs="Arial"/>
        </w:rPr>
        <w:t>2</w:t>
      </w:r>
    </w:p>
    <w:p w14:paraId="4940C67F" w14:textId="57032E4E" w:rsidR="000414B9" w:rsidRDefault="000414B9">
      <w:pPr>
        <w:rPr>
          <w:rFonts w:ascii="Arial" w:hAnsi="Arial" w:cs="Arial"/>
        </w:rPr>
      </w:pPr>
      <w:r>
        <w:rPr>
          <w:rFonts w:ascii="Arial" w:hAnsi="Arial" w:cs="Arial"/>
        </w:rPr>
        <w:t>Case Study…………………………………………</w:t>
      </w:r>
      <w:r w:rsidR="000B1C2B">
        <w:rPr>
          <w:rFonts w:ascii="Arial" w:hAnsi="Arial" w:cs="Arial"/>
        </w:rPr>
        <w:t>.</w:t>
      </w:r>
      <w:r>
        <w:rPr>
          <w:rFonts w:ascii="Arial" w:hAnsi="Arial" w:cs="Arial"/>
        </w:rPr>
        <w:t>2</w:t>
      </w:r>
    </w:p>
    <w:p w14:paraId="2FEAC8CB" w14:textId="66410F07" w:rsidR="007B520D" w:rsidRDefault="007B520D">
      <w:pPr>
        <w:rPr>
          <w:rFonts w:ascii="Arial" w:hAnsi="Arial" w:cs="Arial"/>
        </w:rPr>
      </w:pPr>
      <w:r>
        <w:rPr>
          <w:rFonts w:ascii="Arial" w:hAnsi="Arial" w:cs="Arial"/>
        </w:rPr>
        <w:t>Assessment Report………………………………</w:t>
      </w:r>
      <w:r w:rsidR="00F17F9A">
        <w:rPr>
          <w:rFonts w:ascii="Arial" w:hAnsi="Arial" w:cs="Arial"/>
        </w:rPr>
        <w:t>.</w:t>
      </w:r>
      <w:r w:rsidR="000B1C2B">
        <w:rPr>
          <w:rFonts w:ascii="Arial" w:hAnsi="Arial" w:cs="Arial"/>
        </w:rPr>
        <w:t>.</w:t>
      </w:r>
      <w:r>
        <w:rPr>
          <w:rFonts w:ascii="Arial" w:hAnsi="Arial" w:cs="Arial"/>
        </w:rPr>
        <w:t>3</w:t>
      </w:r>
    </w:p>
    <w:p w14:paraId="102B4490" w14:textId="0688D0DC" w:rsidR="007B520D" w:rsidRDefault="007B520D">
      <w:pPr>
        <w:rPr>
          <w:rFonts w:ascii="Arial" w:hAnsi="Arial" w:cs="Arial"/>
        </w:rPr>
      </w:pPr>
      <w:r>
        <w:rPr>
          <w:rFonts w:ascii="Arial" w:hAnsi="Arial" w:cs="Arial"/>
        </w:rPr>
        <w:t>Rec</w:t>
      </w:r>
      <w:r w:rsidR="00F17F9A">
        <w:rPr>
          <w:rFonts w:ascii="Arial" w:hAnsi="Arial" w:cs="Arial"/>
        </w:rPr>
        <w:t>ommendations…………………………………4</w:t>
      </w:r>
    </w:p>
    <w:p w14:paraId="49C13F85" w14:textId="68EA7BFF" w:rsidR="00F17F9A" w:rsidRDefault="00F17F9A">
      <w:pPr>
        <w:rPr>
          <w:rFonts w:ascii="Arial" w:hAnsi="Arial" w:cs="Arial"/>
        </w:rPr>
      </w:pPr>
      <w:r>
        <w:rPr>
          <w:rFonts w:ascii="Arial" w:hAnsi="Arial" w:cs="Arial"/>
        </w:rPr>
        <w:t>Conclusion</w:t>
      </w:r>
      <w:r w:rsidR="0084489B">
        <w:rPr>
          <w:rFonts w:ascii="Arial" w:hAnsi="Arial" w:cs="Arial"/>
        </w:rPr>
        <w:t>…………………………………………</w:t>
      </w:r>
      <w:r w:rsidR="006D197E">
        <w:rPr>
          <w:rFonts w:ascii="Arial" w:hAnsi="Arial" w:cs="Arial"/>
        </w:rPr>
        <w:t>.</w:t>
      </w:r>
      <w:r w:rsidR="000B1C2B">
        <w:rPr>
          <w:rFonts w:ascii="Arial" w:hAnsi="Arial" w:cs="Arial"/>
        </w:rPr>
        <w:t>.</w:t>
      </w:r>
      <w:r w:rsidR="00421656">
        <w:rPr>
          <w:rFonts w:ascii="Arial" w:hAnsi="Arial" w:cs="Arial"/>
        </w:rPr>
        <w:t>7</w:t>
      </w:r>
    </w:p>
    <w:p w14:paraId="13A67367" w14:textId="54BA4D4C" w:rsidR="006D197E" w:rsidRDefault="006D197E">
      <w:pPr>
        <w:rPr>
          <w:rFonts w:ascii="Arial" w:hAnsi="Arial" w:cs="Arial"/>
        </w:rPr>
      </w:pPr>
      <w:r>
        <w:rPr>
          <w:rFonts w:ascii="Arial" w:hAnsi="Arial" w:cs="Arial"/>
        </w:rPr>
        <w:t>References…………………………………</w:t>
      </w:r>
      <w:r w:rsidR="00215F01">
        <w:rPr>
          <w:rFonts w:ascii="Arial" w:hAnsi="Arial" w:cs="Arial"/>
        </w:rPr>
        <w:t>...</w:t>
      </w:r>
      <w:r>
        <w:rPr>
          <w:rFonts w:ascii="Arial" w:hAnsi="Arial" w:cs="Arial"/>
        </w:rPr>
        <w:t>……</w:t>
      </w:r>
      <w:r w:rsidR="00215F01">
        <w:rPr>
          <w:rFonts w:ascii="Arial" w:hAnsi="Arial" w:cs="Arial"/>
        </w:rPr>
        <w:t>.</w:t>
      </w:r>
      <w:r w:rsidR="000B1C2B">
        <w:rPr>
          <w:rFonts w:ascii="Arial" w:hAnsi="Arial" w:cs="Arial"/>
        </w:rPr>
        <w:t>.</w:t>
      </w:r>
      <w:r>
        <w:rPr>
          <w:rFonts w:ascii="Arial" w:hAnsi="Arial" w:cs="Arial"/>
        </w:rPr>
        <w:t>9</w:t>
      </w:r>
    </w:p>
    <w:p w14:paraId="5CBAD8E7" w14:textId="44F425B2" w:rsidR="00121D89" w:rsidRDefault="00C400CB">
      <w:pPr>
        <w:rPr>
          <w:rFonts w:ascii="Arial" w:hAnsi="Arial" w:cs="Arial"/>
        </w:rPr>
      </w:pPr>
      <w:r>
        <w:rPr>
          <w:rFonts w:ascii="Arial" w:hAnsi="Arial" w:cs="Arial"/>
        </w:rPr>
        <w:t>Appendix……………………………………………</w:t>
      </w:r>
      <w:r w:rsidR="007558F9">
        <w:rPr>
          <w:rFonts w:ascii="Arial" w:hAnsi="Arial" w:cs="Arial"/>
        </w:rPr>
        <w:t>11</w:t>
      </w:r>
    </w:p>
    <w:p w14:paraId="7EB65766" w14:textId="3443E3F5" w:rsidR="00A81A7C" w:rsidRDefault="00A81A7C">
      <w:pPr>
        <w:rPr>
          <w:rFonts w:ascii="Arial" w:hAnsi="Arial" w:cs="Arial"/>
        </w:rPr>
      </w:pPr>
    </w:p>
    <w:p w14:paraId="2B8D0A3E" w14:textId="5CCEB700" w:rsidR="00A81A7C" w:rsidRDefault="00A81A7C">
      <w:pPr>
        <w:rPr>
          <w:rFonts w:ascii="Arial" w:hAnsi="Arial" w:cs="Arial"/>
        </w:rPr>
      </w:pPr>
    </w:p>
    <w:p w14:paraId="014F69F9" w14:textId="5EA1294E" w:rsidR="00A81A7C" w:rsidRDefault="00A81A7C">
      <w:pPr>
        <w:rPr>
          <w:rFonts w:ascii="Arial" w:hAnsi="Arial" w:cs="Arial"/>
        </w:rPr>
      </w:pPr>
    </w:p>
    <w:p w14:paraId="67BA89D9" w14:textId="7A474071" w:rsidR="00A81A7C" w:rsidRDefault="00A81A7C">
      <w:pPr>
        <w:rPr>
          <w:rFonts w:ascii="Arial" w:hAnsi="Arial" w:cs="Arial"/>
        </w:rPr>
      </w:pPr>
    </w:p>
    <w:p w14:paraId="1A801D7F" w14:textId="3FF86116" w:rsidR="00A81A7C" w:rsidRDefault="00A81A7C">
      <w:pPr>
        <w:rPr>
          <w:rFonts w:ascii="Arial" w:hAnsi="Arial" w:cs="Arial"/>
        </w:rPr>
      </w:pPr>
    </w:p>
    <w:p w14:paraId="36B15B90" w14:textId="4D128398" w:rsidR="00A81A7C" w:rsidRDefault="00A81A7C">
      <w:pPr>
        <w:rPr>
          <w:rFonts w:ascii="Arial" w:hAnsi="Arial" w:cs="Arial"/>
        </w:rPr>
      </w:pPr>
    </w:p>
    <w:p w14:paraId="5A4F47B7" w14:textId="2E7F2E18" w:rsidR="00A81A7C" w:rsidRDefault="00A81A7C">
      <w:pPr>
        <w:rPr>
          <w:rFonts w:ascii="Arial" w:hAnsi="Arial" w:cs="Arial"/>
        </w:rPr>
      </w:pPr>
    </w:p>
    <w:p w14:paraId="601816CC" w14:textId="172F8646" w:rsidR="00A81A7C" w:rsidRDefault="00A81A7C">
      <w:pPr>
        <w:rPr>
          <w:rFonts w:ascii="Arial" w:hAnsi="Arial" w:cs="Arial"/>
        </w:rPr>
      </w:pPr>
    </w:p>
    <w:p w14:paraId="153EF011" w14:textId="2A8C7E57" w:rsidR="00A81A7C" w:rsidRDefault="00A81A7C">
      <w:pPr>
        <w:rPr>
          <w:rFonts w:ascii="Arial" w:hAnsi="Arial" w:cs="Arial"/>
        </w:rPr>
      </w:pPr>
    </w:p>
    <w:p w14:paraId="6AD791FD" w14:textId="6B089490" w:rsidR="00A81A7C" w:rsidRDefault="00A81A7C">
      <w:pPr>
        <w:rPr>
          <w:rFonts w:ascii="Arial" w:hAnsi="Arial" w:cs="Arial"/>
        </w:rPr>
      </w:pPr>
    </w:p>
    <w:p w14:paraId="433849AE" w14:textId="616F6B4E" w:rsidR="00A81A7C" w:rsidRDefault="00A81A7C">
      <w:pPr>
        <w:rPr>
          <w:rFonts w:ascii="Arial" w:hAnsi="Arial" w:cs="Arial"/>
        </w:rPr>
      </w:pPr>
    </w:p>
    <w:p w14:paraId="0A747A0A" w14:textId="317A77EC" w:rsidR="00A81A7C" w:rsidRDefault="00A81A7C">
      <w:pPr>
        <w:rPr>
          <w:rFonts w:ascii="Arial" w:hAnsi="Arial" w:cs="Arial"/>
        </w:rPr>
      </w:pPr>
    </w:p>
    <w:p w14:paraId="42576B9B" w14:textId="2EC7EF1A" w:rsidR="00A81A7C" w:rsidRDefault="00A81A7C">
      <w:pPr>
        <w:rPr>
          <w:rFonts w:ascii="Arial" w:hAnsi="Arial" w:cs="Arial"/>
        </w:rPr>
      </w:pPr>
    </w:p>
    <w:p w14:paraId="472C9176" w14:textId="13D52D9E" w:rsidR="00A81A7C" w:rsidRDefault="00A81A7C">
      <w:pPr>
        <w:rPr>
          <w:rFonts w:ascii="Arial" w:hAnsi="Arial" w:cs="Arial"/>
        </w:rPr>
      </w:pPr>
    </w:p>
    <w:p w14:paraId="7443C064" w14:textId="6638ACCB" w:rsidR="00A81A7C" w:rsidRDefault="00A81A7C">
      <w:pPr>
        <w:rPr>
          <w:rFonts w:ascii="Arial" w:hAnsi="Arial" w:cs="Arial"/>
        </w:rPr>
      </w:pPr>
    </w:p>
    <w:p w14:paraId="2749DA50" w14:textId="5748FE7C" w:rsidR="00A81A7C" w:rsidRDefault="00A81A7C">
      <w:pPr>
        <w:rPr>
          <w:rFonts w:ascii="Arial" w:hAnsi="Arial" w:cs="Arial"/>
        </w:rPr>
      </w:pPr>
    </w:p>
    <w:p w14:paraId="2657C991" w14:textId="10DC9672" w:rsidR="00A81A7C" w:rsidRDefault="00A81A7C">
      <w:pPr>
        <w:rPr>
          <w:rFonts w:ascii="Arial" w:hAnsi="Arial" w:cs="Arial"/>
        </w:rPr>
      </w:pPr>
    </w:p>
    <w:p w14:paraId="798453ED" w14:textId="649493FF" w:rsidR="00A81A7C" w:rsidRDefault="00A81A7C">
      <w:pPr>
        <w:rPr>
          <w:rFonts w:ascii="Arial" w:hAnsi="Arial" w:cs="Arial"/>
        </w:rPr>
      </w:pPr>
    </w:p>
    <w:p w14:paraId="0263E844" w14:textId="7472985B" w:rsidR="00A81A7C" w:rsidRDefault="00A81A7C" w:rsidP="00D1102A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  <w:u w:val="single"/>
        </w:rPr>
        <w:lastRenderedPageBreak/>
        <w:t>Introduction</w:t>
      </w:r>
      <w:r w:rsidR="00D01EC5">
        <w:rPr>
          <w:rFonts w:ascii="Arial" w:hAnsi="Arial" w:cs="Arial"/>
          <w:b/>
          <w:bCs/>
          <w:u w:val="single"/>
        </w:rPr>
        <w:t xml:space="preserve"> </w:t>
      </w:r>
    </w:p>
    <w:p w14:paraId="35413BA6" w14:textId="148B7AF2" w:rsidR="00156359" w:rsidRDefault="00EB6A48" w:rsidP="00D1102A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This health assessment report conducted for Ms.</w:t>
      </w:r>
      <w:r w:rsidR="00B57F47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J </w:t>
      </w:r>
      <w:r w:rsidR="00B22FD3">
        <w:rPr>
          <w:rFonts w:ascii="Arial" w:hAnsi="Arial" w:cs="Arial"/>
        </w:rPr>
        <w:t xml:space="preserve">will </w:t>
      </w:r>
      <w:r w:rsidR="005C3CA8">
        <w:rPr>
          <w:rFonts w:ascii="Arial" w:hAnsi="Arial" w:cs="Arial"/>
        </w:rPr>
        <w:t xml:space="preserve">be based on the case study from the findings </w:t>
      </w:r>
      <w:r w:rsidR="007E13E5">
        <w:rPr>
          <w:rFonts w:ascii="Arial" w:hAnsi="Arial" w:cs="Arial"/>
        </w:rPr>
        <w:t>of the health assessment questionnaire</w:t>
      </w:r>
      <w:r w:rsidR="000B116B">
        <w:rPr>
          <w:rFonts w:ascii="Arial" w:hAnsi="Arial" w:cs="Arial"/>
        </w:rPr>
        <w:t xml:space="preserve">. Once this has been completed </w:t>
      </w:r>
      <w:r w:rsidR="00C4372D">
        <w:rPr>
          <w:rFonts w:ascii="Arial" w:hAnsi="Arial" w:cs="Arial"/>
        </w:rPr>
        <w:t xml:space="preserve">a suitable individualised </w:t>
      </w:r>
      <w:r w:rsidR="0033726A">
        <w:rPr>
          <w:rFonts w:ascii="Arial" w:hAnsi="Arial" w:cs="Arial"/>
        </w:rPr>
        <w:t xml:space="preserve">plan of care can be </w:t>
      </w:r>
      <w:r w:rsidR="0063218C">
        <w:rPr>
          <w:rFonts w:ascii="Arial" w:hAnsi="Arial" w:cs="Arial"/>
        </w:rPr>
        <w:t>p</w:t>
      </w:r>
      <w:r w:rsidR="0033726A">
        <w:rPr>
          <w:rFonts w:ascii="Arial" w:hAnsi="Arial" w:cs="Arial"/>
        </w:rPr>
        <w:t>ut in place along with recommendations</w:t>
      </w:r>
      <w:r w:rsidR="0040449F">
        <w:rPr>
          <w:rFonts w:ascii="Arial" w:hAnsi="Arial" w:cs="Arial"/>
        </w:rPr>
        <w:t xml:space="preserve"> </w:t>
      </w:r>
      <w:r w:rsidR="0063218C">
        <w:rPr>
          <w:rFonts w:ascii="Arial" w:hAnsi="Arial" w:cs="Arial"/>
        </w:rPr>
        <w:t xml:space="preserve">for the patient. </w:t>
      </w:r>
      <w:r w:rsidR="004A25B2">
        <w:rPr>
          <w:rFonts w:ascii="Arial" w:hAnsi="Arial" w:cs="Arial"/>
        </w:rPr>
        <w:t>The aim</w:t>
      </w:r>
      <w:r w:rsidR="00E81E5A">
        <w:rPr>
          <w:rFonts w:ascii="Arial" w:hAnsi="Arial" w:cs="Arial"/>
        </w:rPr>
        <w:t>s and objectives for conducting a</w:t>
      </w:r>
      <w:r w:rsidR="00B97C77">
        <w:rPr>
          <w:rFonts w:ascii="Arial" w:hAnsi="Arial" w:cs="Arial"/>
        </w:rPr>
        <w:t xml:space="preserve"> </w:t>
      </w:r>
      <w:r w:rsidR="00721716">
        <w:rPr>
          <w:rFonts w:ascii="Arial" w:hAnsi="Arial" w:cs="Arial"/>
        </w:rPr>
        <w:t xml:space="preserve">health assessment report is </w:t>
      </w:r>
      <w:r w:rsidR="000C1B81">
        <w:rPr>
          <w:rFonts w:ascii="Arial" w:hAnsi="Arial" w:cs="Arial"/>
        </w:rPr>
        <w:t xml:space="preserve">for </w:t>
      </w:r>
      <w:r w:rsidR="007B2D94">
        <w:rPr>
          <w:rFonts w:ascii="Arial" w:hAnsi="Arial" w:cs="Arial"/>
        </w:rPr>
        <w:t xml:space="preserve">professionals to gain a better insight to the patients </w:t>
      </w:r>
      <w:r w:rsidR="00B2014B">
        <w:rPr>
          <w:rFonts w:ascii="Arial" w:hAnsi="Arial" w:cs="Arial"/>
        </w:rPr>
        <w:t>overall health</w:t>
      </w:r>
      <w:r w:rsidR="00E51AC6">
        <w:rPr>
          <w:rFonts w:ascii="Arial" w:hAnsi="Arial" w:cs="Arial"/>
        </w:rPr>
        <w:t xml:space="preserve"> </w:t>
      </w:r>
      <w:r w:rsidR="00823086">
        <w:rPr>
          <w:rFonts w:ascii="Arial" w:hAnsi="Arial" w:cs="Arial"/>
        </w:rPr>
        <w:t xml:space="preserve">and to establish if any underlying health conditions </w:t>
      </w:r>
      <w:r w:rsidR="003475EC">
        <w:rPr>
          <w:rFonts w:ascii="Arial" w:hAnsi="Arial" w:cs="Arial"/>
        </w:rPr>
        <w:t xml:space="preserve">can be better managed to improve patients </w:t>
      </w:r>
      <w:r w:rsidR="008A246E">
        <w:rPr>
          <w:rFonts w:ascii="Arial" w:hAnsi="Arial" w:cs="Arial"/>
        </w:rPr>
        <w:t>wellbeing</w:t>
      </w:r>
      <w:r w:rsidR="003475EC">
        <w:rPr>
          <w:rFonts w:ascii="Arial" w:hAnsi="Arial" w:cs="Arial"/>
        </w:rPr>
        <w:t xml:space="preserve"> (</w:t>
      </w:r>
      <w:r w:rsidR="00FA0500">
        <w:rPr>
          <w:rFonts w:ascii="Arial" w:hAnsi="Arial" w:cs="Arial"/>
        </w:rPr>
        <w:t>Sirius Health, 2019).</w:t>
      </w:r>
      <w:r w:rsidR="004D5304">
        <w:rPr>
          <w:rFonts w:ascii="Arial" w:hAnsi="Arial" w:cs="Arial"/>
        </w:rPr>
        <w:t xml:space="preserve"> </w:t>
      </w:r>
      <w:r w:rsidR="00641992">
        <w:rPr>
          <w:rFonts w:ascii="Arial" w:hAnsi="Arial" w:cs="Arial"/>
        </w:rPr>
        <w:t>It allows</w:t>
      </w:r>
      <w:r w:rsidR="00423D9D">
        <w:rPr>
          <w:rFonts w:ascii="Arial" w:hAnsi="Arial" w:cs="Arial"/>
        </w:rPr>
        <w:t xml:space="preserve"> the patient to </w:t>
      </w:r>
      <w:r w:rsidR="00854350">
        <w:rPr>
          <w:rFonts w:ascii="Arial" w:hAnsi="Arial" w:cs="Arial"/>
        </w:rPr>
        <w:t>be</w:t>
      </w:r>
      <w:r w:rsidR="00423D9D">
        <w:rPr>
          <w:rFonts w:ascii="Arial" w:hAnsi="Arial" w:cs="Arial"/>
        </w:rPr>
        <w:t xml:space="preserve"> more consciously aware of their general health and </w:t>
      </w:r>
      <w:r w:rsidR="001F253A">
        <w:rPr>
          <w:rFonts w:ascii="Arial" w:hAnsi="Arial" w:cs="Arial"/>
        </w:rPr>
        <w:t xml:space="preserve">to </w:t>
      </w:r>
      <w:r w:rsidR="0039282F">
        <w:rPr>
          <w:rFonts w:ascii="Arial" w:hAnsi="Arial" w:cs="Arial"/>
        </w:rPr>
        <w:t xml:space="preserve">discuss any concerns in detail with the health </w:t>
      </w:r>
      <w:r w:rsidR="007A120D">
        <w:rPr>
          <w:rFonts w:ascii="Arial" w:hAnsi="Arial" w:cs="Arial"/>
        </w:rPr>
        <w:t>p</w:t>
      </w:r>
      <w:r w:rsidR="0039282F">
        <w:rPr>
          <w:rFonts w:ascii="Arial" w:hAnsi="Arial" w:cs="Arial"/>
        </w:rPr>
        <w:t>rofessional</w:t>
      </w:r>
      <w:r w:rsidR="007A120D">
        <w:rPr>
          <w:rFonts w:ascii="Arial" w:hAnsi="Arial" w:cs="Arial"/>
        </w:rPr>
        <w:t xml:space="preserve">. </w:t>
      </w:r>
      <w:r w:rsidR="00630E91">
        <w:rPr>
          <w:rFonts w:ascii="Arial" w:hAnsi="Arial" w:cs="Arial"/>
        </w:rPr>
        <w:t>Health assessments allows professionals to</w:t>
      </w:r>
      <w:r w:rsidR="004B56F1">
        <w:rPr>
          <w:rFonts w:ascii="Arial" w:hAnsi="Arial" w:cs="Arial"/>
        </w:rPr>
        <w:t xml:space="preserve"> use a person-</w:t>
      </w:r>
      <w:r w:rsidR="00EA6423">
        <w:rPr>
          <w:rFonts w:ascii="Arial" w:hAnsi="Arial" w:cs="Arial"/>
        </w:rPr>
        <w:t>centred</w:t>
      </w:r>
      <w:r w:rsidR="004B56F1">
        <w:rPr>
          <w:rFonts w:ascii="Arial" w:hAnsi="Arial" w:cs="Arial"/>
        </w:rPr>
        <w:t xml:space="preserve"> approach</w:t>
      </w:r>
      <w:r w:rsidR="006475EF">
        <w:rPr>
          <w:rFonts w:ascii="Arial" w:hAnsi="Arial" w:cs="Arial"/>
        </w:rPr>
        <w:t xml:space="preserve"> and include a detailed evaluation </w:t>
      </w:r>
      <w:r w:rsidR="00804637">
        <w:rPr>
          <w:rFonts w:ascii="Arial" w:hAnsi="Arial" w:cs="Arial"/>
        </w:rPr>
        <w:t>on all aspects of the patients health</w:t>
      </w:r>
      <w:r w:rsidR="001D4C09">
        <w:rPr>
          <w:rFonts w:ascii="Arial" w:hAnsi="Arial" w:cs="Arial"/>
        </w:rPr>
        <w:t xml:space="preserve">, patients are able to </w:t>
      </w:r>
      <w:r w:rsidR="008845C1">
        <w:rPr>
          <w:rFonts w:ascii="Arial" w:hAnsi="Arial" w:cs="Arial"/>
        </w:rPr>
        <w:t>collaborate</w:t>
      </w:r>
      <w:r w:rsidR="001D4C09">
        <w:rPr>
          <w:rFonts w:ascii="Arial" w:hAnsi="Arial" w:cs="Arial"/>
        </w:rPr>
        <w:t xml:space="preserve"> with professionals in mutual goal setting</w:t>
      </w:r>
      <w:r w:rsidR="008845C1">
        <w:rPr>
          <w:rFonts w:ascii="Arial" w:hAnsi="Arial" w:cs="Arial"/>
        </w:rPr>
        <w:t xml:space="preserve"> towards a healthy lifestyle</w:t>
      </w:r>
      <w:r w:rsidR="00891236">
        <w:rPr>
          <w:rFonts w:ascii="Arial" w:hAnsi="Arial" w:cs="Arial"/>
        </w:rPr>
        <w:t xml:space="preserve">. </w:t>
      </w:r>
      <w:r w:rsidR="0029440C">
        <w:rPr>
          <w:rFonts w:ascii="Arial" w:hAnsi="Arial" w:cs="Arial"/>
        </w:rPr>
        <w:t xml:space="preserve">It also allows for health care professionals to better understand the needs of the patient through the information in </w:t>
      </w:r>
      <w:r w:rsidR="00C139FF">
        <w:rPr>
          <w:rFonts w:ascii="Arial" w:hAnsi="Arial" w:cs="Arial"/>
        </w:rPr>
        <w:t xml:space="preserve">health assessments and reports. </w:t>
      </w:r>
      <w:r w:rsidR="00A96EA9">
        <w:rPr>
          <w:rFonts w:ascii="Arial" w:hAnsi="Arial" w:cs="Arial"/>
        </w:rPr>
        <w:t xml:space="preserve">In primary </w:t>
      </w:r>
      <w:r w:rsidR="00790C52">
        <w:rPr>
          <w:rFonts w:ascii="Arial" w:hAnsi="Arial" w:cs="Arial"/>
        </w:rPr>
        <w:t xml:space="preserve">care this is known as a screening </w:t>
      </w:r>
      <w:r w:rsidR="00A80288">
        <w:rPr>
          <w:rFonts w:ascii="Arial" w:hAnsi="Arial" w:cs="Arial"/>
        </w:rPr>
        <w:t xml:space="preserve">and </w:t>
      </w:r>
      <w:r w:rsidR="00D75ADE">
        <w:rPr>
          <w:rFonts w:ascii="Arial" w:hAnsi="Arial" w:cs="Arial"/>
        </w:rPr>
        <w:t>aids profession</w:t>
      </w:r>
      <w:r w:rsidR="003755D7">
        <w:rPr>
          <w:rFonts w:ascii="Arial" w:hAnsi="Arial" w:cs="Arial"/>
        </w:rPr>
        <w:t>als with creatin</w:t>
      </w:r>
      <w:r w:rsidR="002F52B6">
        <w:rPr>
          <w:rFonts w:ascii="Arial" w:hAnsi="Arial" w:cs="Arial"/>
        </w:rPr>
        <w:t>g</w:t>
      </w:r>
      <w:r w:rsidR="003755D7">
        <w:rPr>
          <w:rFonts w:ascii="Arial" w:hAnsi="Arial" w:cs="Arial"/>
        </w:rPr>
        <w:t xml:space="preserve"> a suitable care plan</w:t>
      </w:r>
      <w:r w:rsidR="002F52B6">
        <w:rPr>
          <w:rFonts w:ascii="Arial" w:hAnsi="Arial" w:cs="Arial"/>
        </w:rPr>
        <w:t xml:space="preserve"> (</w:t>
      </w:r>
      <w:r w:rsidR="00AF6CE9">
        <w:rPr>
          <w:rFonts w:ascii="Arial" w:hAnsi="Arial" w:cs="Arial"/>
        </w:rPr>
        <w:t>Bruce, B., and Fries, J.F.</w:t>
      </w:r>
      <w:r w:rsidR="00A902F5">
        <w:rPr>
          <w:rFonts w:ascii="Arial" w:hAnsi="Arial" w:cs="Arial"/>
        </w:rPr>
        <w:t>, 2005).</w:t>
      </w:r>
    </w:p>
    <w:p w14:paraId="7E4FED19" w14:textId="02D1CFD1" w:rsidR="00095F93" w:rsidRDefault="00C04580" w:rsidP="00D1102A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The health assessment questionnaire (HAQ) </w:t>
      </w:r>
      <w:r w:rsidR="003E60E4">
        <w:rPr>
          <w:rFonts w:ascii="Arial" w:hAnsi="Arial" w:cs="Arial"/>
        </w:rPr>
        <w:t>and surveys a</w:t>
      </w:r>
      <w:r w:rsidR="00277EBB">
        <w:rPr>
          <w:rFonts w:ascii="Arial" w:hAnsi="Arial" w:cs="Arial"/>
        </w:rPr>
        <w:t>re</w:t>
      </w:r>
      <w:r w:rsidR="003E60E4">
        <w:rPr>
          <w:rFonts w:ascii="Arial" w:hAnsi="Arial" w:cs="Arial"/>
        </w:rPr>
        <w:t xml:space="preserve"> used by healthcare professionals to determine </w:t>
      </w:r>
      <w:r w:rsidR="00B6033B">
        <w:rPr>
          <w:rFonts w:ascii="Arial" w:hAnsi="Arial" w:cs="Arial"/>
        </w:rPr>
        <w:t xml:space="preserve">potential future </w:t>
      </w:r>
      <w:r w:rsidR="00396745">
        <w:rPr>
          <w:rFonts w:ascii="Arial" w:hAnsi="Arial" w:cs="Arial"/>
        </w:rPr>
        <w:t xml:space="preserve">illnesses, causes to </w:t>
      </w:r>
      <w:r w:rsidR="00536827">
        <w:rPr>
          <w:rFonts w:ascii="Arial" w:hAnsi="Arial" w:cs="Arial"/>
        </w:rPr>
        <w:t>current diseases</w:t>
      </w:r>
      <w:r w:rsidR="0055477A">
        <w:rPr>
          <w:rFonts w:ascii="Arial" w:hAnsi="Arial" w:cs="Arial"/>
        </w:rPr>
        <w:t xml:space="preserve">, health related risk factors and </w:t>
      </w:r>
      <w:r w:rsidR="007C3BF0">
        <w:rPr>
          <w:rFonts w:ascii="Arial" w:hAnsi="Arial" w:cs="Arial"/>
        </w:rPr>
        <w:t xml:space="preserve">to learn about the patients </w:t>
      </w:r>
      <w:r w:rsidR="006E6627">
        <w:rPr>
          <w:rFonts w:ascii="Arial" w:hAnsi="Arial" w:cs="Arial"/>
        </w:rPr>
        <w:t>general</w:t>
      </w:r>
      <w:r w:rsidR="007C3BF0">
        <w:rPr>
          <w:rFonts w:ascii="Arial" w:hAnsi="Arial" w:cs="Arial"/>
        </w:rPr>
        <w:t xml:space="preserve"> health. </w:t>
      </w:r>
      <w:r w:rsidR="00EC758D">
        <w:rPr>
          <w:rFonts w:ascii="Arial" w:hAnsi="Arial" w:cs="Arial"/>
        </w:rPr>
        <w:t>Treatment can not be imple</w:t>
      </w:r>
      <w:r w:rsidR="00A24806">
        <w:rPr>
          <w:rFonts w:ascii="Arial" w:hAnsi="Arial" w:cs="Arial"/>
        </w:rPr>
        <w:t xml:space="preserve">mented if </w:t>
      </w:r>
      <w:r w:rsidR="00464C78">
        <w:rPr>
          <w:rFonts w:ascii="Arial" w:hAnsi="Arial" w:cs="Arial"/>
        </w:rPr>
        <w:t xml:space="preserve">an assessment has not been undertaken, as </w:t>
      </w:r>
      <w:r w:rsidR="00B44D9B">
        <w:rPr>
          <w:rFonts w:ascii="Arial" w:hAnsi="Arial" w:cs="Arial"/>
        </w:rPr>
        <w:t xml:space="preserve">all general health must be considered </w:t>
      </w:r>
      <w:r w:rsidR="0007558A">
        <w:rPr>
          <w:rFonts w:ascii="Arial" w:hAnsi="Arial" w:cs="Arial"/>
        </w:rPr>
        <w:t xml:space="preserve">before a care plan is put into action. </w:t>
      </w:r>
    </w:p>
    <w:p w14:paraId="227BEEE6" w14:textId="0788A528" w:rsidR="005E62A5" w:rsidRDefault="005E62A5" w:rsidP="00D1102A">
      <w:pPr>
        <w:jc w:val="both"/>
        <w:rPr>
          <w:rFonts w:ascii="Arial" w:hAnsi="Arial" w:cs="Arial"/>
        </w:rPr>
      </w:pPr>
    </w:p>
    <w:p w14:paraId="20349A78" w14:textId="4BA7EA17" w:rsidR="005E62A5" w:rsidRDefault="00342293" w:rsidP="00D1102A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  <w:u w:val="single"/>
        </w:rPr>
        <w:t>Case Study</w:t>
      </w:r>
    </w:p>
    <w:p w14:paraId="03CC426F" w14:textId="101D1964" w:rsidR="00342293" w:rsidRDefault="008F4839" w:rsidP="00D1102A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A health </w:t>
      </w:r>
      <w:r w:rsidR="00AB62E4">
        <w:rPr>
          <w:rFonts w:ascii="Arial" w:hAnsi="Arial" w:cs="Arial"/>
        </w:rPr>
        <w:t xml:space="preserve">assessment questionnaire was </w:t>
      </w:r>
      <w:r w:rsidR="00EE68B7">
        <w:rPr>
          <w:rFonts w:ascii="Arial" w:hAnsi="Arial" w:cs="Arial"/>
        </w:rPr>
        <w:t>completed by Ms.</w:t>
      </w:r>
      <w:r w:rsidR="00D90720">
        <w:rPr>
          <w:rFonts w:ascii="Arial" w:hAnsi="Arial" w:cs="Arial"/>
        </w:rPr>
        <w:t xml:space="preserve"> </w:t>
      </w:r>
      <w:r w:rsidR="00EE68B7">
        <w:rPr>
          <w:rFonts w:ascii="Arial" w:hAnsi="Arial" w:cs="Arial"/>
        </w:rPr>
        <w:t>J (see app</w:t>
      </w:r>
      <w:r w:rsidR="0099261B">
        <w:rPr>
          <w:rFonts w:ascii="Arial" w:hAnsi="Arial" w:cs="Arial"/>
        </w:rPr>
        <w:t>endix A)</w:t>
      </w:r>
      <w:r w:rsidR="003A00C6">
        <w:rPr>
          <w:rFonts w:ascii="Arial" w:hAnsi="Arial" w:cs="Arial"/>
        </w:rPr>
        <w:t>, consent was given by patie</w:t>
      </w:r>
      <w:r w:rsidR="00DB7109">
        <w:rPr>
          <w:rFonts w:ascii="Arial" w:hAnsi="Arial" w:cs="Arial"/>
        </w:rPr>
        <w:t xml:space="preserve">nt to use her information </w:t>
      </w:r>
      <w:r w:rsidR="003A75C7">
        <w:rPr>
          <w:rFonts w:ascii="Arial" w:hAnsi="Arial" w:cs="Arial"/>
        </w:rPr>
        <w:t xml:space="preserve">in the following report although patients name </w:t>
      </w:r>
      <w:r w:rsidR="006A14C2">
        <w:rPr>
          <w:rFonts w:ascii="Arial" w:hAnsi="Arial" w:cs="Arial"/>
        </w:rPr>
        <w:t>has been</w:t>
      </w:r>
      <w:r w:rsidR="003A75C7">
        <w:rPr>
          <w:rFonts w:ascii="Arial" w:hAnsi="Arial" w:cs="Arial"/>
        </w:rPr>
        <w:t xml:space="preserve"> changed </w:t>
      </w:r>
      <w:r w:rsidR="006A14C2">
        <w:rPr>
          <w:rFonts w:ascii="Arial" w:hAnsi="Arial" w:cs="Arial"/>
        </w:rPr>
        <w:t>due to</w:t>
      </w:r>
      <w:r w:rsidR="003A75C7">
        <w:rPr>
          <w:rFonts w:ascii="Arial" w:hAnsi="Arial" w:cs="Arial"/>
        </w:rPr>
        <w:t xml:space="preserve"> confidentiality.</w:t>
      </w:r>
      <w:r w:rsidR="00A72389">
        <w:rPr>
          <w:rFonts w:ascii="Arial" w:hAnsi="Arial" w:cs="Arial"/>
        </w:rPr>
        <w:t xml:space="preserve"> It is also noted that a</w:t>
      </w:r>
      <w:r w:rsidR="00B510D6">
        <w:rPr>
          <w:rFonts w:ascii="Arial" w:hAnsi="Arial" w:cs="Arial"/>
        </w:rPr>
        <w:t xml:space="preserve"> copy of this report </w:t>
      </w:r>
      <w:r w:rsidR="005A4682">
        <w:rPr>
          <w:rFonts w:ascii="Arial" w:hAnsi="Arial" w:cs="Arial"/>
        </w:rPr>
        <w:t xml:space="preserve">has been provided to the patient </w:t>
      </w:r>
      <w:r w:rsidR="00835A82">
        <w:rPr>
          <w:rFonts w:ascii="Arial" w:hAnsi="Arial" w:cs="Arial"/>
        </w:rPr>
        <w:t>and her d</w:t>
      </w:r>
      <w:r w:rsidR="00943B15">
        <w:rPr>
          <w:rFonts w:ascii="Arial" w:hAnsi="Arial" w:cs="Arial"/>
        </w:rPr>
        <w:t xml:space="preserve">ata protection rights have been explained </w:t>
      </w:r>
      <w:r w:rsidR="00835A82">
        <w:rPr>
          <w:rFonts w:ascii="Arial" w:hAnsi="Arial" w:cs="Arial"/>
        </w:rPr>
        <w:t xml:space="preserve">accordingly. </w:t>
      </w:r>
      <w:r w:rsidR="00AC58C2">
        <w:rPr>
          <w:rFonts w:ascii="Arial" w:hAnsi="Arial" w:cs="Arial"/>
        </w:rPr>
        <w:t>Under the Data Protection Act 1998</w:t>
      </w:r>
      <w:r w:rsidR="00DD56F3">
        <w:rPr>
          <w:rFonts w:ascii="Arial" w:hAnsi="Arial" w:cs="Arial"/>
        </w:rPr>
        <w:t xml:space="preserve"> patients</w:t>
      </w:r>
      <w:r w:rsidR="00993F9C">
        <w:rPr>
          <w:rFonts w:ascii="Arial" w:hAnsi="Arial" w:cs="Arial"/>
        </w:rPr>
        <w:t xml:space="preserve"> personal</w:t>
      </w:r>
      <w:r w:rsidR="00DD56F3">
        <w:rPr>
          <w:rFonts w:ascii="Arial" w:hAnsi="Arial" w:cs="Arial"/>
        </w:rPr>
        <w:t xml:space="preserve"> information and identity will be protected</w:t>
      </w:r>
      <w:r w:rsidR="00CF52D5">
        <w:rPr>
          <w:rFonts w:ascii="Arial" w:hAnsi="Arial" w:cs="Arial"/>
        </w:rPr>
        <w:t xml:space="preserve">, and </w:t>
      </w:r>
      <w:r w:rsidR="0055785D">
        <w:rPr>
          <w:rFonts w:ascii="Arial" w:hAnsi="Arial" w:cs="Arial"/>
        </w:rPr>
        <w:t xml:space="preserve">healthcare professionals must comply by law to not misuse </w:t>
      </w:r>
      <w:r w:rsidR="009C53AE">
        <w:rPr>
          <w:rFonts w:ascii="Arial" w:hAnsi="Arial" w:cs="Arial"/>
        </w:rPr>
        <w:t>information (</w:t>
      </w:r>
      <w:r w:rsidR="00517B76">
        <w:rPr>
          <w:rFonts w:ascii="Arial" w:hAnsi="Arial" w:cs="Arial"/>
        </w:rPr>
        <w:t xml:space="preserve">The National Archives, </w:t>
      </w:r>
      <w:r w:rsidR="00D17D71">
        <w:rPr>
          <w:rFonts w:ascii="Arial" w:hAnsi="Arial" w:cs="Arial"/>
        </w:rPr>
        <w:t>2022).</w:t>
      </w:r>
      <w:r w:rsidR="00286BE9">
        <w:rPr>
          <w:rFonts w:ascii="Arial" w:hAnsi="Arial" w:cs="Arial"/>
        </w:rPr>
        <w:t xml:space="preserve"> Patient will </w:t>
      </w:r>
      <w:r w:rsidR="0011263A">
        <w:rPr>
          <w:rFonts w:ascii="Arial" w:hAnsi="Arial" w:cs="Arial"/>
        </w:rPr>
        <w:t>further</w:t>
      </w:r>
      <w:r w:rsidR="00286BE9">
        <w:rPr>
          <w:rFonts w:ascii="Arial" w:hAnsi="Arial" w:cs="Arial"/>
        </w:rPr>
        <w:t xml:space="preserve"> be protected under the </w:t>
      </w:r>
      <w:r w:rsidR="008452F2">
        <w:rPr>
          <w:rFonts w:ascii="Arial" w:hAnsi="Arial" w:cs="Arial"/>
        </w:rPr>
        <w:t>General Data Protection Regulation (GDPR)</w:t>
      </w:r>
      <w:r w:rsidR="00DE4533">
        <w:rPr>
          <w:rFonts w:ascii="Arial" w:hAnsi="Arial" w:cs="Arial"/>
        </w:rPr>
        <w:t>,</w:t>
      </w:r>
      <w:r w:rsidR="0011263A">
        <w:rPr>
          <w:rFonts w:ascii="Arial" w:hAnsi="Arial" w:cs="Arial"/>
        </w:rPr>
        <w:t xml:space="preserve"> </w:t>
      </w:r>
      <w:r w:rsidR="0053005B">
        <w:rPr>
          <w:rFonts w:ascii="Arial" w:hAnsi="Arial" w:cs="Arial"/>
        </w:rPr>
        <w:t xml:space="preserve">which is any information </w:t>
      </w:r>
      <w:r w:rsidR="009C4A9C">
        <w:rPr>
          <w:rFonts w:ascii="Arial" w:hAnsi="Arial" w:cs="Arial"/>
        </w:rPr>
        <w:t xml:space="preserve">pertaining </w:t>
      </w:r>
      <w:r w:rsidR="00CA3B09">
        <w:rPr>
          <w:rFonts w:ascii="Arial" w:hAnsi="Arial" w:cs="Arial"/>
        </w:rPr>
        <w:t>to a named or distinguish</w:t>
      </w:r>
      <w:r w:rsidR="008E41E6">
        <w:rPr>
          <w:rFonts w:ascii="Arial" w:hAnsi="Arial" w:cs="Arial"/>
        </w:rPr>
        <w:t>able natural person is protected under this regulation.</w:t>
      </w:r>
      <w:r w:rsidR="00A74F6C">
        <w:rPr>
          <w:rFonts w:ascii="Arial" w:hAnsi="Arial" w:cs="Arial"/>
        </w:rPr>
        <w:t xml:space="preserve"> </w:t>
      </w:r>
      <w:r w:rsidR="00775844">
        <w:rPr>
          <w:rFonts w:ascii="Arial" w:hAnsi="Arial" w:cs="Arial"/>
        </w:rPr>
        <w:t>I</w:t>
      </w:r>
      <w:r w:rsidR="00E929EC">
        <w:rPr>
          <w:rFonts w:ascii="Arial" w:hAnsi="Arial" w:cs="Arial"/>
        </w:rPr>
        <w:t xml:space="preserve">t is the responsibility of health care professionals </w:t>
      </w:r>
      <w:r w:rsidR="00756A4C">
        <w:rPr>
          <w:rFonts w:ascii="Arial" w:hAnsi="Arial" w:cs="Arial"/>
        </w:rPr>
        <w:t>for the appropriate management of all sensitive data on patients</w:t>
      </w:r>
      <w:r w:rsidR="001C7A65">
        <w:rPr>
          <w:rFonts w:ascii="Arial" w:hAnsi="Arial" w:cs="Arial"/>
        </w:rPr>
        <w:t xml:space="preserve">, and </w:t>
      </w:r>
      <w:r w:rsidR="00516370">
        <w:rPr>
          <w:rFonts w:ascii="Arial" w:hAnsi="Arial" w:cs="Arial"/>
        </w:rPr>
        <w:t>are re</w:t>
      </w:r>
      <w:r w:rsidR="00E93B13">
        <w:rPr>
          <w:rFonts w:ascii="Arial" w:hAnsi="Arial" w:cs="Arial"/>
        </w:rPr>
        <w:t xml:space="preserve">quired </w:t>
      </w:r>
      <w:r w:rsidR="001C7A65">
        <w:rPr>
          <w:rFonts w:ascii="Arial" w:hAnsi="Arial" w:cs="Arial"/>
        </w:rPr>
        <w:t xml:space="preserve">to demonstrate </w:t>
      </w:r>
      <w:r w:rsidR="00B123CA">
        <w:rPr>
          <w:rFonts w:ascii="Arial" w:hAnsi="Arial" w:cs="Arial"/>
        </w:rPr>
        <w:t>compliance with these principles,</w:t>
      </w:r>
      <w:r w:rsidR="00756A4C">
        <w:rPr>
          <w:rFonts w:ascii="Arial" w:hAnsi="Arial" w:cs="Arial"/>
        </w:rPr>
        <w:t xml:space="preserve"> </w:t>
      </w:r>
      <w:r w:rsidR="00B123CA">
        <w:rPr>
          <w:rFonts w:ascii="Arial" w:hAnsi="Arial" w:cs="Arial"/>
        </w:rPr>
        <w:t>f</w:t>
      </w:r>
      <w:r w:rsidR="000E74B3">
        <w:rPr>
          <w:rFonts w:ascii="Arial" w:hAnsi="Arial" w:cs="Arial"/>
        </w:rPr>
        <w:t>ail</w:t>
      </w:r>
      <w:r w:rsidR="0013121B">
        <w:rPr>
          <w:rFonts w:ascii="Arial" w:hAnsi="Arial" w:cs="Arial"/>
        </w:rPr>
        <w:t>ure</w:t>
      </w:r>
      <w:r w:rsidR="000E74B3">
        <w:rPr>
          <w:rFonts w:ascii="Arial" w:hAnsi="Arial" w:cs="Arial"/>
        </w:rPr>
        <w:t xml:space="preserve"> to</w:t>
      </w:r>
      <w:r w:rsidR="0013121B">
        <w:rPr>
          <w:rFonts w:ascii="Arial" w:hAnsi="Arial" w:cs="Arial"/>
        </w:rPr>
        <w:t xml:space="preserve"> meet these regulations will result in </w:t>
      </w:r>
      <w:r w:rsidR="00B123CA">
        <w:rPr>
          <w:rFonts w:ascii="Arial" w:hAnsi="Arial" w:cs="Arial"/>
        </w:rPr>
        <w:t>severe fines</w:t>
      </w:r>
      <w:r w:rsidR="007E11D4">
        <w:rPr>
          <w:rFonts w:ascii="Arial" w:hAnsi="Arial" w:cs="Arial"/>
        </w:rPr>
        <w:t xml:space="preserve"> (Duffy, S</w:t>
      </w:r>
      <w:r w:rsidR="002D7F14">
        <w:rPr>
          <w:rFonts w:ascii="Arial" w:hAnsi="Arial" w:cs="Arial"/>
        </w:rPr>
        <w:t>. 2018).</w:t>
      </w:r>
      <w:r w:rsidR="00516370">
        <w:rPr>
          <w:rFonts w:ascii="Arial" w:hAnsi="Arial" w:cs="Arial"/>
        </w:rPr>
        <w:t xml:space="preserve"> </w:t>
      </w:r>
      <w:r w:rsidR="00E93B13">
        <w:rPr>
          <w:rFonts w:ascii="Arial" w:hAnsi="Arial" w:cs="Arial"/>
        </w:rPr>
        <w:t xml:space="preserve"> </w:t>
      </w:r>
    </w:p>
    <w:p w14:paraId="720DE39D" w14:textId="5ED5D61B" w:rsidR="00C139FF" w:rsidRDefault="0091495C" w:rsidP="00D1102A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>Ms.</w:t>
      </w:r>
      <w:r w:rsidR="00B010B0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J is a </w:t>
      </w:r>
      <w:r w:rsidR="008B6892">
        <w:rPr>
          <w:rFonts w:ascii="Arial" w:hAnsi="Arial" w:cs="Arial"/>
        </w:rPr>
        <w:t xml:space="preserve">35 year old woman </w:t>
      </w:r>
      <w:r w:rsidR="00BA0B20">
        <w:rPr>
          <w:rFonts w:ascii="Arial" w:hAnsi="Arial" w:cs="Arial"/>
        </w:rPr>
        <w:t xml:space="preserve">of </w:t>
      </w:r>
      <w:r w:rsidR="00080CD8">
        <w:rPr>
          <w:rFonts w:ascii="Arial" w:hAnsi="Arial" w:cs="Arial"/>
        </w:rPr>
        <w:t>Indian ethnicity</w:t>
      </w:r>
      <w:r w:rsidR="006E2282">
        <w:rPr>
          <w:rFonts w:ascii="Arial" w:hAnsi="Arial" w:cs="Arial"/>
        </w:rPr>
        <w:t>,</w:t>
      </w:r>
      <w:r w:rsidR="001B5000">
        <w:rPr>
          <w:rFonts w:ascii="Arial" w:hAnsi="Arial" w:cs="Arial"/>
        </w:rPr>
        <w:t xml:space="preserve"> she </w:t>
      </w:r>
      <w:r w:rsidR="001553D2">
        <w:rPr>
          <w:rFonts w:ascii="Arial" w:hAnsi="Arial" w:cs="Arial"/>
        </w:rPr>
        <w:t>states that she has not had a period for almost five years</w:t>
      </w:r>
      <w:r w:rsidR="00965405">
        <w:rPr>
          <w:rFonts w:ascii="Arial" w:hAnsi="Arial" w:cs="Arial"/>
        </w:rPr>
        <w:t xml:space="preserve"> however has recently</w:t>
      </w:r>
      <w:r w:rsidR="00B630E4">
        <w:rPr>
          <w:rFonts w:ascii="Arial" w:hAnsi="Arial" w:cs="Arial"/>
        </w:rPr>
        <w:t xml:space="preserve"> </w:t>
      </w:r>
      <w:r w:rsidR="00965405">
        <w:rPr>
          <w:rFonts w:ascii="Arial" w:hAnsi="Arial" w:cs="Arial"/>
        </w:rPr>
        <w:t xml:space="preserve">experienced </w:t>
      </w:r>
      <w:r w:rsidR="00460CD4">
        <w:rPr>
          <w:rFonts w:ascii="Arial" w:hAnsi="Arial" w:cs="Arial"/>
        </w:rPr>
        <w:t>vaginal bleeding lasting for four days</w:t>
      </w:r>
      <w:r w:rsidR="00AA532C">
        <w:rPr>
          <w:rFonts w:ascii="Arial" w:hAnsi="Arial" w:cs="Arial"/>
        </w:rPr>
        <w:t>.</w:t>
      </w:r>
      <w:r w:rsidR="008C4EBB">
        <w:rPr>
          <w:rFonts w:ascii="Arial" w:hAnsi="Arial" w:cs="Arial"/>
        </w:rPr>
        <w:t xml:space="preserve"> </w:t>
      </w:r>
      <w:r w:rsidR="00674400">
        <w:rPr>
          <w:rFonts w:ascii="Arial" w:hAnsi="Arial" w:cs="Arial"/>
        </w:rPr>
        <w:t>Previous</w:t>
      </w:r>
      <w:r w:rsidR="00E24E8A">
        <w:rPr>
          <w:rFonts w:ascii="Arial" w:hAnsi="Arial" w:cs="Arial"/>
        </w:rPr>
        <w:t xml:space="preserve"> </w:t>
      </w:r>
      <w:r w:rsidR="00C80901">
        <w:rPr>
          <w:rFonts w:ascii="Arial" w:hAnsi="Arial" w:cs="Arial"/>
        </w:rPr>
        <w:t>follicle-stimulating hormone (FSH)</w:t>
      </w:r>
      <w:r w:rsidR="00A72A50">
        <w:rPr>
          <w:rFonts w:ascii="Arial" w:hAnsi="Arial" w:cs="Arial"/>
        </w:rPr>
        <w:t xml:space="preserve"> levels </w:t>
      </w:r>
      <w:r w:rsidR="00D315CE">
        <w:rPr>
          <w:rFonts w:ascii="Arial" w:hAnsi="Arial" w:cs="Arial"/>
        </w:rPr>
        <w:t>were 31 mL</w:t>
      </w:r>
      <w:r w:rsidR="00C159B7">
        <w:rPr>
          <w:rFonts w:ascii="Arial" w:hAnsi="Arial" w:cs="Arial"/>
        </w:rPr>
        <w:t>, s</w:t>
      </w:r>
      <w:r w:rsidR="0079270C">
        <w:rPr>
          <w:rFonts w:ascii="Arial" w:hAnsi="Arial" w:cs="Arial"/>
        </w:rPr>
        <w:t xml:space="preserve">he </w:t>
      </w:r>
      <w:r w:rsidR="00473BAF">
        <w:rPr>
          <w:rFonts w:ascii="Arial" w:hAnsi="Arial" w:cs="Arial"/>
        </w:rPr>
        <w:t>complains of hot flushes</w:t>
      </w:r>
      <w:r w:rsidR="00B23958">
        <w:rPr>
          <w:rFonts w:ascii="Arial" w:hAnsi="Arial" w:cs="Arial"/>
        </w:rPr>
        <w:t xml:space="preserve"> throughout the day and night</w:t>
      </w:r>
      <w:r w:rsidR="008C4EBB">
        <w:rPr>
          <w:rFonts w:ascii="Arial" w:hAnsi="Arial" w:cs="Arial"/>
        </w:rPr>
        <w:t>, trouble sleeping</w:t>
      </w:r>
      <w:r w:rsidR="00B23958">
        <w:rPr>
          <w:rFonts w:ascii="Arial" w:hAnsi="Arial" w:cs="Arial"/>
        </w:rPr>
        <w:t xml:space="preserve"> daily</w:t>
      </w:r>
      <w:r w:rsidR="008C4EBB">
        <w:rPr>
          <w:rFonts w:ascii="Arial" w:hAnsi="Arial" w:cs="Arial"/>
        </w:rPr>
        <w:t xml:space="preserve"> and </w:t>
      </w:r>
      <w:r w:rsidR="00B23958">
        <w:rPr>
          <w:rFonts w:ascii="Arial" w:hAnsi="Arial" w:cs="Arial"/>
        </w:rPr>
        <w:t xml:space="preserve">sudden </w:t>
      </w:r>
      <w:r w:rsidR="00CD4BB4">
        <w:rPr>
          <w:rFonts w:ascii="Arial" w:hAnsi="Arial" w:cs="Arial"/>
        </w:rPr>
        <w:t>mood changes</w:t>
      </w:r>
      <w:r w:rsidR="00142038">
        <w:rPr>
          <w:rFonts w:ascii="Arial" w:hAnsi="Arial" w:cs="Arial"/>
        </w:rPr>
        <w:t xml:space="preserve">. </w:t>
      </w:r>
      <w:r w:rsidR="00CD4BB4">
        <w:rPr>
          <w:rFonts w:ascii="Arial" w:hAnsi="Arial" w:cs="Arial"/>
        </w:rPr>
        <w:t>Ms.</w:t>
      </w:r>
      <w:r w:rsidR="00B010B0">
        <w:rPr>
          <w:rFonts w:ascii="Arial" w:hAnsi="Arial" w:cs="Arial"/>
        </w:rPr>
        <w:t xml:space="preserve"> </w:t>
      </w:r>
      <w:r w:rsidR="00CD4BB4">
        <w:rPr>
          <w:rFonts w:ascii="Arial" w:hAnsi="Arial" w:cs="Arial"/>
        </w:rPr>
        <w:t>J</w:t>
      </w:r>
      <w:r w:rsidR="00142038">
        <w:rPr>
          <w:rFonts w:ascii="Arial" w:hAnsi="Arial" w:cs="Arial"/>
        </w:rPr>
        <w:t xml:space="preserve"> is prescribed</w:t>
      </w:r>
      <w:r w:rsidR="0003245A">
        <w:rPr>
          <w:rFonts w:ascii="Arial" w:hAnsi="Arial" w:cs="Arial"/>
        </w:rPr>
        <w:t xml:space="preserve"> 3.</w:t>
      </w:r>
      <w:r w:rsidR="004E05FA">
        <w:rPr>
          <w:rFonts w:ascii="Arial" w:hAnsi="Arial" w:cs="Arial"/>
        </w:rPr>
        <w:t xml:space="preserve">75mg zopiclone to </w:t>
      </w:r>
      <w:r w:rsidR="00CD4BB4">
        <w:rPr>
          <w:rFonts w:ascii="Arial" w:hAnsi="Arial" w:cs="Arial"/>
        </w:rPr>
        <w:t>aid</w:t>
      </w:r>
      <w:r w:rsidR="00B010B0">
        <w:rPr>
          <w:rFonts w:ascii="Arial" w:hAnsi="Arial" w:cs="Arial"/>
        </w:rPr>
        <w:t xml:space="preserve"> her sleep and 45mg mirt</w:t>
      </w:r>
      <w:r w:rsidR="0017064D">
        <w:rPr>
          <w:rFonts w:ascii="Arial" w:hAnsi="Arial" w:cs="Arial"/>
        </w:rPr>
        <w:t xml:space="preserve">azapine </w:t>
      </w:r>
      <w:r w:rsidR="00C4741C">
        <w:rPr>
          <w:rFonts w:ascii="Arial" w:hAnsi="Arial" w:cs="Arial"/>
        </w:rPr>
        <w:t xml:space="preserve">for her depression. </w:t>
      </w:r>
      <w:r w:rsidR="001A2882">
        <w:rPr>
          <w:rFonts w:ascii="Arial" w:hAnsi="Arial" w:cs="Arial"/>
        </w:rPr>
        <w:t>Patient is not very mobile and suffers from foot drops on both feet</w:t>
      </w:r>
      <w:r w:rsidR="00111691">
        <w:rPr>
          <w:rFonts w:ascii="Arial" w:hAnsi="Arial" w:cs="Arial"/>
        </w:rPr>
        <w:t xml:space="preserve"> and uses walking aids t</w:t>
      </w:r>
      <w:r w:rsidR="00EC59C4">
        <w:rPr>
          <w:rFonts w:ascii="Arial" w:hAnsi="Arial" w:cs="Arial"/>
        </w:rPr>
        <w:t>o assist her balance and walking</w:t>
      </w:r>
      <w:r w:rsidR="00F15E99">
        <w:rPr>
          <w:rFonts w:ascii="Arial" w:hAnsi="Arial" w:cs="Arial"/>
        </w:rPr>
        <w:t xml:space="preserve"> therefore</w:t>
      </w:r>
      <w:r w:rsidR="008862EE">
        <w:rPr>
          <w:rFonts w:ascii="Arial" w:hAnsi="Arial" w:cs="Arial"/>
        </w:rPr>
        <w:t xml:space="preserve"> she is prone to falls</w:t>
      </w:r>
      <w:r w:rsidR="00EC59C4">
        <w:rPr>
          <w:rFonts w:ascii="Arial" w:hAnsi="Arial" w:cs="Arial"/>
        </w:rPr>
        <w:t xml:space="preserve">. </w:t>
      </w:r>
      <w:r w:rsidR="00903EC3">
        <w:rPr>
          <w:rFonts w:ascii="Arial" w:hAnsi="Arial" w:cs="Arial"/>
        </w:rPr>
        <w:t xml:space="preserve">A bone density scan was </w:t>
      </w:r>
      <w:r w:rsidR="00D00818">
        <w:rPr>
          <w:rFonts w:ascii="Arial" w:hAnsi="Arial" w:cs="Arial"/>
        </w:rPr>
        <w:t xml:space="preserve">given to patient </w:t>
      </w:r>
      <w:r w:rsidR="005F2582">
        <w:rPr>
          <w:rFonts w:ascii="Arial" w:hAnsi="Arial" w:cs="Arial"/>
        </w:rPr>
        <w:t xml:space="preserve">four weeks </w:t>
      </w:r>
      <w:r w:rsidR="0013703D">
        <w:rPr>
          <w:rFonts w:ascii="Arial" w:hAnsi="Arial" w:cs="Arial"/>
        </w:rPr>
        <w:t>prior;</w:t>
      </w:r>
      <w:r w:rsidR="00710717">
        <w:rPr>
          <w:rFonts w:ascii="Arial" w:hAnsi="Arial" w:cs="Arial"/>
        </w:rPr>
        <w:t xml:space="preserve"> results were low indicating signif</w:t>
      </w:r>
      <w:r w:rsidR="00E96F55">
        <w:rPr>
          <w:rFonts w:ascii="Arial" w:hAnsi="Arial" w:cs="Arial"/>
        </w:rPr>
        <w:t xml:space="preserve">icant weakness. </w:t>
      </w:r>
      <w:r w:rsidR="00375A79">
        <w:rPr>
          <w:rFonts w:ascii="Arial" w:hAnsi="Arial" w:cs="Arial"/>
        </w:rPr>
        <w:t>Patient</w:t>
      </w:r>
      <w:r w:rsidR="0013703D">
        <w:rPr>
          <w:rFonts w:ascii="Arial" w:hAnsi="Arial" w:cs="Arial"/>
        </w:rPr>
        <w:t xml:space="preserve"> also has receding gums and has had several</w:t>
      </w:r>
      <w:r w:rsidR="00806281">
        <w:rPr>
          <w:rFonts w:ascii="Arial" w:hAnsi="Arial" w:cs="Arial"/>
        </w:rPr>
        <w:t xml:space="preserve"> tooth</w:t>
      </w:r>
      <w:r w:rsidR="0013703D">
        <w:rPr>
          <w:rFonts w:ascii="Arial" w:hAnsi="Arial" w:cs="Arial"/>
        </w:rPr>
        <w:t xml:space="preserve"> extractions</w:t>
      </w:r>
      <w:r w:rsidR="00E46ECC">
        <w:rPr>
          <w:rFonts w:ascii="Arial" w:hAnsi="Arial" w:cs="Arial"/>
        </w:rPr>
        <w:t>.</w:t>
      </w:r>
      <w:r w:rsidR="00F03563">
        <w:rPr>
          <w:rFonts w:ascii="Arial" w:hAnsi="Arial" w:cs="Arial"/>
        </w:rPr>
        <w:t xml:space="preserve"> Ms. J </w:t>
      </w:r>
      <w:r w:rsidR="00353CCC">
        <w:rPr>
          <w:rFonts w:ascii="Arial" w:hAnsi="Arial" w:cs="Arial"/>
        </w:rPr>
        <w:t xml:space="preserve">has developed psoriasis </w:t>
      </w:r>
      <w:r w:rsidR="00CF1A07">
        <w:rPr>
          <w:rFonts w:ascii="Arial" w:hAnsi="Arial" w:cs="Arial"/>
        </w:rPr>
        <w:t xml:space="preserve">over the past year </w:t>
      </w:r>
      <w:r w:rsidR="007F4E06">
        <w:rPr>
          <w:rFonts w:ascii="Arial" w:hAnsi="Arial" w:cs="Arial"/>
        </w:rPr>
        <w:t>on</w:t>
      </w:r>
      <w:r w:rsidR="00CF1A07">
        <w:rPr>
          <w:rFonts w:ascii="Arial" w:hAnsi="Arial" w:cs="Arial"/>
        </w:rPr>
        <w:t xml:space="preserve"> arms, legs and scalp, she is currently </w:t>
      </w:r>
      <w:r w:rsidR="004D1D14">
        <w:rPr>
          <w:rFonts w:ascii="Arial" w:hAnsi="Arial" w:cs="Arial"/>
        </w:rPr>
        <w:t>using a steroid cream to maintain the spread</w:t>
      </w:r>
      <w:r w:rsidR="007F4E06">
        <w:rPr>
          <w:rFonts w:ascii="Arial" w:hAnsi="Arial" w:cs="Arial"/>
        </w:rPr>
        <w:t xml:space="preserve">, she </w:t>
      </w:r>
      <w:r w:rsidR="00BD1BF2">
        <w:rPr>
          <w:rFonts w:ascii="Arial" w:hAnsi="Arial" w:cs="Arial"/>
        </w:rPr>
        <w:t xml:space="preserve">has visible hair loss and is awaiting a referral to a </w:t>
      </w:r>
      <w:r w:rsidR="00A27594">
        <w:rPr>
          <w:rFonts w:ascii="Arial" w:hAnsi="Arial" w:cs="Arial"/>
        </w:rPr>
        <w:t>dermatologist to explore this.</w:t>
      </w:r>
      <w:r w:rsidR="00FE5AB2">
        <w:rPr>
          <w:rFonts w:ascii="Arial" w:hAnsi="Arial" w:cs="Arial"/>
        </w:rPr>
        <w:t xml:space="preserve"> It has been documented tha</w:t>
      </w:r>
      <w:r w:rsidR="00BB4A5A">
        <w:rPr>
          <w:rFonts w:ascii="Arial" w:hAnsi="Arial" w:cs="Arial"/>
        </w:rPr>
        <w:t>t</w:t>
      </w:r>
      <w:r w:rsidR="00FE5AB2">
        <w:rPr>
          <w:rFonts w:ascii="Arial" w:hAnsi="Arial" w:cs="Arial"/>
        </w:rPr>
        <w:t xml:space="preserve"> Ms. J has had previous vitamin </w:t>
      </w:r>
      <w:r w:rsidR="00BB4A5A">
        <w:rPr>
          <w:rFonts w:ascii="Arial" w:hAnsi="Arial" w:cs="Arial"/>
        </w:rPr>
        <w:t xml:space="preserve">B and D deficiency </w:t>
      </w:r>
      <w:r w:rsidR="00EE2FD7">
        <w:rPr>
          <w:rFonts w:ascii="Arial" w:hAnsi="Arial" w:cs="Arial"/>
        </w:rPr>
        <w:t xml:space="preserve">however no recent blood test has been taken </w:t>
      </w:r>
      <w:r w:rsidR="00DA49F2">
        <w:rPr>
          <w:rFonts w:ascii="Arial" w:hAnsi="Arial" w:cs="Arial"/>
        </w:rPr>
        <w:t xml:space="preserve">to check vitamin levels. </w:t>
      </w:r>
    </w:p>
    <w:p w14:paraId="23CD5186" w14:textId="6581EABE" w:rsidR="00ED711D" w:rsidRDefault="00ED711D" w:rsidP="00D1102A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Ms. J </w:t>
      </w:r>
      <w:r w:rsidR="00FB5B3A">
        <w:rPr>
          <w:rFonts w:ascii="Arial" w:hAnsi="Arial" w:cs="Arial"/>
        </w:rPr>
        <w:t>is a light smoker</w:t>
      </w:r>
      <w:r w:rsidR="009938AE">
        <w:rPr>
          <w:rFonts w:ascii="Arial" w:hAnsi="Arial" w:cs="Arial"/>
        </w:rPr>
        <w:t xml:space="preserve"> she states she smokes</w:t>
      </w:r>
      <w:r w:rsidR="00FB5B3A">
        <w:rPr>
          <w:rFonts w:ascii="Arial" w:hAnsi="Arial" w:cs="Arial"/>
        </w:rPr>
        <w:t xml:space="preserve"> around five </w:t>
      </w:r>
      <w:r w:rsidR="00935915">
        <w:rPr>
          <w:rFonts w:ascii="Arial" w:hAnsi="Arial" w:cs="Arial"/>
        </w:rPr>
        <w:t>cigarettes</w:t>
      </w:r>
      <w:r w:rsidR="00FB5B3A">
        <w:rPr>
          <w:rFonts w:ascii="Arial" w:hAnsi="Arial" w:cs="Arial"/>
        </w:rPr>
        <w:t xml:space="preserve"> a day</w:t>
      </w:r>
      <w:r w:rsidR="009938AE">
        <w:rPr>
          <w:rFonts w:ascii="Arial" w:hAnsi="Arial" w:cs="Arial"/>
        </w:rPr>
        <w:t xml:space="preserve"> and </w:t>
      </w:r>
      <w:r w:rsidR="007E5913">
        <w:rPr>
          <w:rFonts w:ascii="Arial" w:hAnsi="Arial" w:cs="Arial"/>
        </w:rPr>
        <w:t>hopes to eventually quit altogether</w:t>
      </w:r>
      <w:r w:rsidR="000C260C">
        <w:rPr>
          <w:rFonts w:ascii="Arial" w:hAnsi="Arial" w:cs="Arial"/>
        </w:rPr>
        <w:t xml:space="preserve">. </w:t>
      </w:r>
      <w:r w:rsidR="00BB69BB">
        <w:rPr>
          <w:rFonts w:ascii="Arial" w:hAnsi="Arial" w:cs="Arial"/>
        </w:rPr>
        <w:t>Patients’ blood pressure is normal</w:t>
      </w:r>
      <w:r w:rsidR="009077DD">
        <w:rPr>
          <w:rFonts w:ascii="Arial" w:hAnsi="Arial" w:cs="Arial"/>
        </w:rPr>
        <w:t xml:space="preserve"> and no history of strokes or a heart attack.</w:t>
      </w:r>
      <w:r w:rsidR="00BE5A58">
        <w:rPr>
          <w:rFonts w:ascii="Arial" w:hAnsi="Arial" w:cs="Arial"/>
        </w:rPr>
        <w:t xml:space="preserve"> Family medical history is limited as patient has been estranged </w:t>
      </w:r>
      <w:r w:rsidR="000955C1">
        <w:rPr>
          <w:rFonts w:ascii="Arial" w:hAnsi="Arial" w:cs="Arial"/>
        </w:rPr>
        <w:t>from family for many year</w:t>
      </w:r>
      <w:r w:rsidR="00A22F8B">
        <w:rPr>
          <w:rFonts w:ascii="Arial" w:hAnsi="Arial" w:cs="Arial"/>
        </w:rPr>
        <w:t xml:space="preserve">s. </w:t>
      </w:r>
      <w:r w:rsidR="00D67CFF">
        <w:rPr>
          <w:rFonts w:ascii="Arial" w:hAnsi="Arial" w:cs="Arial"/>
        </w:rPr>
        <w:t xml:space="preserve">Ms. J is </w:t>
      </w:r>
      <w:r w:rsidR="00456514">
        <w:rPr>
          <w:rFonts w:ascii="Arial" w:hAnsi="Arial" w:cs="Arial"/>
        </w:rPr>
        <w:t xml:space="preserve">162.5 cm and weighs </w:t>
      </w:r>
      <w:r w:rsidR="000465F3">
        <w:rPr>
          <w:rFonts w:ascii="Arial" w:hAnsi="Arial" w:cs="Arial"/>
        </w:rPr>
        <w:t>82.5 kg</w:t>
      </w:r>
      <w:r w:rsidR="00F81006">
        <w:rPr>
          <w:rFonts w:ascii="Arial" w:hAnsi="Arial" w:cs="Arial"/>
        </w:rPr>
        <w:t>, due to mobility issues she seldom exercises.</w:t>
      </w:r>
      <w:r w:rsidR="005D3D37">
        <w:rPr>
          <w:rFonts w:ascii="Arial" w:hAnsi="Arial" w:cs="Arial"/>
        </w:rPr>
        <w:t xml:space="preserve"> Diet consists of</w:t>
      </w:r>
      <w:r w:rsidR="008D2F37">
        <w:rPr>
          <w:rFonts w:ascii="Arial" w:hAnsi="Arial" w:cs="Arial"/>
        </w:rPr>
        <w:t xml:space="preserve"> occasional </w:t>
      </w:r>
      <w:r w:rsidR="00D11888">
        <w:rPr>
          <w:rFonts w:ascii="Arial" w:hAnsi="Arial" w:cs="Arial"/>
        </w:rPr>
        <w:t>take outs</w:t>
      </w:r>
      <w:r w:rsidR="00A42429">
        <w:rPr>
          <w:rFonts w:ascii="Arial" w:hAnsi="Arial" w:cs="Arial"/>
        </w:rPr>
        <w:t>,</w:t>
      </w:r>
      <w:r w:rsidR="00D11888">
        <w:rPr>
          <w:rFonts w:ascii="Arial" w:hAnsi="Arial" w:cs="Arial"/>
        </w:rPr>
        <w:t xml:space="preserve"> </w:t>
      </w:r>
      <w:r w:rsidR="00A14F1B">
        <w:rPr>
          <w:rFonts w:ascii="Arial" w:hAnsi="Arial" w:cs="Arial"/>
        </w:rPr>
        <w:t>vegetables and meat</w:t>
      </w:r>
      <w:r w:rsidR="00D0650F">
        <w:rPr>
          <w:rFonts w:ascii="Arial" w:hAnsi="Arial" w:cs="Arial"/>
        </w:rPr>
        <w:t xml:space="preserve"> and</w:t>
      </w:r>
      <w:r w:rsidR="00C015A6">
        <w:rPr>
          <w:rFonts w:ascii="Arial" w:hAnsi="Arial" w:cs="Arial"/>
        </w:rPr>
        <w:t xml:space="preserve"> she does not drink alcohol</w:t>
      </w:r>
      <w:r w:rsidR="00D0650F">
        <w:rPr>
          <w:rFonts w:ascii="Arial" w:hAnsi="Arial" w:cs="Arial"/>
        </w:rPr>
        <w:t xml:space="preserve">. </w:t>
      </w:r>
    </w:p>
    <w:p w14:paraId="44177B13" w14:textId="53D97200" w:rsidR="00A42429" w:rsidRDefault="00A42429" w:rsidP="00D1102A">
      <w:pPr>
        <w:jc w:val="both"/>
        <w:rPr>
          <w:rFonts w:ascii="Arial" w:hAnsi="Arial" w:cs="Arial"/>
        </w:rPr>
      </w:pPr>
    </w:p>
    <w:p w14:paraId="72327945" w14:textId="701353E7" w:rsidR="00DE00C5" w:rsidRDefault="00373805" w:rsidP="00D1102A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  <w:u w:val="single"/>
        </w:rPr>
        <w:t>Assessment Repor</w:t>
      </w:r>
      <w:r w:rsidR="00DE00C5">
        <w:rPr>
          <w:rFonts w:ascii="Arial" w:hAnsi="Arial" w:cs="Arial"/>
          <w:b/>
          <w:bCs/>
          <w:u w:val="single"/>
        </w:rPr>
        <w:t>t</w:t>
      </w:r>
    </w:p>
    <w:p w14:paraId="2A77E017" w14:textId="75453649" w:rsidR="0065255E" w:rsidRDefault="00DE00C5" w:rsidP="00D1102A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The female reproductive system </w:t>
      </w:r>
      <w:r w:rsidR="00AB5A47">
        <w:rPr>
          <w:rFonts w:ascii="Arial" w:hAnsi="Arial" w:cs="Arial"/>
        </w:rPr>
        <w:t>serves a number of purposes,</w:t>
      </w:r>
      <w:r w:rsidR="00312CCA">
        <w:rPr>
          <w:rFonts w:ascii="Arial" w:hAnsi="Arial" w:cs="Arial"/>
        </w:rPr>
        <w:t xml:space="preserve"> when a female is born she </w:t>
      </w:r>
      <w:r w:rsidR="00521FDF">
        <w:rPr>
          <w:rFonts w:ascii="Arial" w:hAnsi="Arial" w:cs="Arial"/>
        </w:rPr>
        <w:t xml:space="preserve">has </w:t>
      </w:r>
      <w:r w:rsidR="000F3F7D">
        <w:rPr>
          <w:rFonts w:ascii="Arial" w:hAnsi="Arial" w:cs="Arial"/>
        </w:rPr>
        <w:t>already developed</w:t>
      </w:r>
      <w:r w:rsidR="00374A42">
        <w:rPr>
          <w:rFonts w:ascii="Arial" w:hAnsi="Arial" w:cs="Arial"/>
        </w:rPr>
        <w:t xml:space="preserve"> all her egg cells</w:t>
      </w:r>
      <w:r w:rsidR="005D18AC">
        <w:rPr>
          <w:rFonts w:ascii="Arial" w:hAnsi="Arial" w:cs="Arial"/>
        </w:rPr>
        <w:t xml:space="preserve"> </w:t>
      </w:r>
      <w:r w:rsidR="00545009">
        <w:rPr>
          <w:rFonts w:ascii="Arial" w:hAnsi="Arial" w:cs="Arial"/>
        </w:rPr>
        <w:t>for her entire life</w:t>
      </w:r>
      <w:r w:rsidR="00E318E1">
        <w:rPr>
          <w:rFonts w:ascii="Arial" w:hAnsi="Arial" w:cs="Arial"/>
        </w:rPr>
        <w:t>,</w:t>
      </w:r>
      <w:r w:rsidR="00D940ED">
        <w:rPr>
          <w:rFonts w:ascii="Arial" w:hAnsi="Arial" w:cs="Arial"/>
        </w:rPr>
        <w:t xml:space="preserve"> </w:t>
      </w:r>
      <w:r w:rsidR="00CD071F">
        <w:rPr>
          <w:rFonts w:ascii="Arial" w:hAnsi="Arial" w:cs="Arial"/>
        </w:rPr>
        <w:t>the process for this is called oogenesis</w:t>
      </w:r>
      <w:r w:rsidR="00741713">
        <w:rPr>
          <w:rFonts w:ascii="Arial" w:hAnsi="Arial" w:cs="Arial"/>
        </w:rPr>
        <w:t xml:space="preserve"> and begins before birth. </w:t>
      </w:r>
      <w:r w:rsidR="004003CF">
        <w:rPr>
          <w:rFonts w:ascii="Arial" w:hAnsi="Arial" w:cs="Arial"/>
        </w:rPr>
        <w:t>The process does not continue then until puberty</w:t>
      </w:r>
      <w:r w:rsidR="00BC3A3E">
        <w:rPr>
          <w:rFonts w:ascii="Arial" w:hAnsi="Arial" w:cs="Arial"/>
        </w:rPr>
        <w:t xml:space="preserve">, and the final stage </w:t>
      </w:r>
      <w:r w:rsidR="001F3BDB">
        <w:rPr>
          <w:rFonts w:ascii="Arial" w:hAnsi="Arial" w:cs="Arial"/>
        </w:rPr>
        <w:t>meiosis I</w:t>
      </w:r>
      <w:r w:rsidR="008F012D">
        <w:rPr>
          <w:rFonts w:ascii="Arial" w:hAnsi="Arial" w:cs="Arial"/>
        </w:rPr>
        <w:t>I</w:t>
      </w:r>
      <w:r w:rsidR="001F3BDB">
        <w:rPr>
          <w:rFonts w:ascii="Arial" w:hAnsi="Arial" w:cs="Arial"/>
        </w:rPr>
        <w:t xml:space="preserve"> will take place if fertilization was to occur</w:t>
      </w:r>
      <w:r w:rsidR="00585B61">
        <w:rPr>
          <w:rFonts w:ascii="Arial" w:hAnsi="Arial" w:cs="Arial"/>
        </w:rPr>
        <w:t xml:space="preserve"> (</w:t>
      </w:r>
      <w:r w:rsidR="002E6B6D">
        <w:rPr>
          <w:rFonts w:ascii="Arial" w:hAnsi="Arial" w:cs="Arial"/>
        </w:rPr>
        <w:t>Wong, A. 2021).</w:t>
      </w:r>
      <w:r w:rsidR="00E318E1">
        <w:rPr>
          <w:rFonts w:ascii="Arial" w:hAnsi="Arial" w:cs="Arial"/>
        </w:rPr>
        <w:t xml:space="preserve"> </w:t>
      </w:r>
      <w:r w:rsidR="00585B61">
        <w:rPr>
          <w:rFonts w:ascii="Arial" w:hAnsi="Arial" w:cs="Arial"/>
        </w:rPr>
        <w:t>T</w:t>
      </w:r>
      <w:r w:rsidR="00E318E1">
        <w:rPr>
          <w:rFonts w:ascii="Arial" w:hAnsi="Arial" w:cs="Arial"/>
        </w:rPr>
        <w:t>he egg cells</w:t>
      </w:r>
      <w:r w:rsidR="0072231F">
        <w:rPr>
          <w:rFonts w:ascii="Arial" w:hAnsi="Arial" w:cs="Arial"/>
        </w:rPr>
        <w:t xml:space="preserve"> also known as ooc</w:t>
      </w:r>
      <w:r w:rsidR="00A66FCB">
        <w:rPr>
          <w:rFonts w:ascii="Arial" w:hAnsi="Arial" w:cs="Arial"/>
        </w:rPr>
        <w:t>ytes are produced in the ovaries</w:t>
      </w:r>
      <w:r w:rsidR="00585B61">
        <w:rPr>
          <w:rFonts w:ascii="Arial" w:hAnsi="Arial" w:cs="Arial"/>
        </w:rPr>
        <w:t xml:space="preserve"> and h</w:t>
      </w:r>
      <w:r w:rsidR="004C75A6">
        <w:rPr>
          <w:rFonts w:ascii="Arial" w:hAnsi="Arial" w:cs="Arial"/>
        </w:rPr>
        <w:t xml:space="preserve">igh levels of oestrogen </w:t>
      </w:r>
      <w:r w:rsidR="00962B56">
        <w:rPr>
          <w:rFonts w:ascii="Arial" w:hAnsi="Arial" w:cs="Arial"/>
        </w:rPr>
        <w:t xml:space="preserve">causes the process of ovulation. </w:t>
      </w:r>
      <w:r w:rsidR="00647246">
        <w:rPr>
          <w:rFonts w:ascii="Arial" w:hAnsi="Arial" w:cs="Arial"/>
        </w:rPr>
        <w:t xml:space="preserve">Progesterone then aids the womb to prepare </w:t>
      </w:r>
      <w:r w:rsidR="000D14AA">
        <w:rPr>
          <w:rFonts w:ascii="Arial" w:hAnsi="Arial" w:cs="Arial"/>
        </w:rPr>
        <w:t xml:space="preserve">for fertilization of an embryo. </w:t>
      </w:r>
      <w:r w:rsidR="00A66FCB">
        <w:rPr>
          <w:rFonts w:ascii="Arial" w:hAnsi="Arial" w:cs="Arial"/>
        </w:rPr>
        <w:t>They are then sent to the fall</w:t>
      </w:r>
      <w:r w:rsidR="007B7D53">
        <w:rPr>
          <w:rFonts w:ascii="Arial" w:hAnsi="Arial" w:cs="Arial"/>
        </w:rPr>
        <w:t>opian tube where they may or may not be fertilised by sperm (</w:t>
      </w:r>
      <w:r w:rsidR="0098612E">
        <w:rPr>
          <w:rFonts w:ascii="Arial" w:hAnsi="Arial" w:cs="Arial"/>
        </w:rPr>
        <w:t>Cleveland Clinic, 2022</w:t>
      </w:r>
      <w:r w:rsidR="004230E6">
        <w:rPr>
          <w:rFonts w:ascii="Arial" w:hAnsi="Arial" w:cs="Arial"/>
        </w:rPr>
        <w:t xml:space="preserve">). If the egg has been </w:t>
      </w:r>
      <w:r w:rsidR="009D2179">
        <w:rPr>
          <w:rFonts w:ascii="Arial" w:hAnsi="Arial" w:cs="Arial"/>
        </w:rPr>
        <w:t>inseminated</w:t>
      </w:r>
      <w:r w:rsidR="004744DE">
        <w:rPr>
          <w:rFonts w:ascii="Arial" w:hAnsi="Arial" w:cs="Arial"/>
        </w:rPr>
        <w:t xml:space="preserve">, it travels to the uterus, where it continues to develop </w:t>
      </w:r>
      <w:r w:rsidR="00297829">
        <w:rPr>
          <w:rFonts w:ascii="Arial" w:hAnsi="Arial" w:cs="Arial"/>
        </w:rPr>
        <w:t xml:space="preserve">as the lining thickens in response to the usual hormones of the reproductive cycle. </w:t>
      </w:r>
      <w:r w:rsidR="00E04999">
        <w:rPr>
          <w:rFonts w:ascii="Arial" w:hAnsi="Arial" w:cs="Arial"/>
        </w:rPr>
        <w:t xml:space="preserve"> </w:t>
      </w:r>
      <w:r w:rsidR="008246F6">
        <w:rPr>
          <w:rFonts w:ascii="Arial" w:hAnsi="Arial" w:cs="Arial"/>
        </w:rPr>
        <w:t>If fertilization fails a women experiences a menstrual cycle</w:t>
      </w:r>
      <w:r w:rsidR="00FC4D95">
        <w:rPr>
          <w:rFonts w:ascii="Arial" w:hAnsi="Arial" w:cs="Arial"/>
        </w:rPr>
        <w:t xml:space="preserve"> (NHS, 2022)</w:t>
      </w:r>
      <w:r w:rsidR="00B60773">
        <w:rPr>
          <w:rFonts w:ascii="Arial" w:hAnsi="Arial" w:cs="Arial"/>
        </w:rPr>
        <w:t xml:space="preserve">. </w:t>
      </w:r>
      <w:r w:rsidR="00156CC1">
        <w:rPr>
          <w:rFonts w:ascii="Arial" w:hAnsi="Arial" w:cs="Arial"/>
        </w:rPr>
        <w:t xml:space="preserve"> During menstr</w:t>
      </w:r>
      <w:r w:rsidR="00785ADE">
        <w:rPr>
          <w:rFonts w:ascii="Arial" w:hAnsi="Arial" w:cs="Arial"/>
        </w:rPr>
        <w:t>u</w:t>
      </w:r>
      <w:r w:rsidR="000D41F4">
        <w:rPr>
          <w:rFonts w:ascii="Arial" w:hAnsi="Arial" w:cs="Arial"/>
        </w:rPr>
        <w:t xml:space="preserve">ation which is a 28 day cycle, </w:t>
      </w:r>
      <w:r w:rsidR="002F0CA5">
        <w:rPr>
          <w:rFonts w:ascii="Arial" w:hAnsi="Arial" w:cs="Arial"/>
        </w:rPr>
        <w:t xml:space="preserve">changes in the ovaries and the uterus cause the body to enter different </w:t>
      </w:r>
      <w:r w:rsidR="00012805">
        <w:rPr>
          <w:rFonts w:ascii="Arial" w:hAnsi="Arial" w:cs="Arial"/>
        </w:rPr>
        <w:t>phase</w:t>
      </w:r>
      <w:r w:rsidR="00BA0CED">
        <w:rPr>
          <w:rFonts w:ascii="Arial" w:hAnsi="Arial" w:cs="Arial"/>
        </w:rPr>
        <w:t xml:space="preserve">s. </w:t>
      </w:r>
      <w:r w:rsidR="00A411FE">
        <w:rPr>
          <w:rFonts w:ascii="Arial" w:hAnsi="Arial" w:cs="Arial"/>
        </w:rPr>
        <w:t xml:space="preserve">The menstrual phase </w:t>
      </w:r>
      <w:r w:rsidR="001604CF">
        <w:rPr>
          <w:rFonts w:ascii="Arial" w:hAnsi="Arial" w:cs="Arial"/>
        </w:rPr>
        <w:t xml:space="preserve">is where the thickened lining </w:t>
      </w:r>
      <w:r w:rsidR="008E6DD4">
        <w:rPr>
          <w:rFonts w:ascii="Arial" w:hAnsi="Arial" w:cs="Arial"/>
        </w:rPr>
        <w:t xml:space="preserve">of the uterus is no longer needed as pregnancy did not occur and sheds </w:t>
      </w:r>
      <w:r w:rsidR="00990F6A">
        <w:rPr>
          <w:rFonts w:ascii="Arial" w:hAnsi="Arial" w:cs="Arial"/>
        </w:rPr>
        <w:t xml:space="preserve">through the vagina, the follicular phase </w:t>
      </w:r>
      <w:r w:rsidR="00335A9F">
        <w:rPr>
          <w:rFonts w:ascii="Arial" w:hAnsi="Arial" w:cs="Arial"/>
        </w:rPr>
        <w:t xml:space="preserve">is when FSH </w:t>
      </w:r>
      <w:r w:rsidR="005B14AD">
        <w:rPr>
          <w:rFonts w:ascii="Arial" w:hAnsi="Arial" w:cs="Arial"/>
        </w:rPr>
        <w:t xml:space="preserve">is released to </w:t>
      </w:r>
      <w:r w:rsidR="004B574C">
        <w:rPr>
          <w:rFonts w:ascii="Arial" w:hAnsi="Arial" w:cs="Arial"/>
        </w:rPr>
        <w:t xml:space="preserve">allow the ovaries to produce follicles. </w:t>
      </w:r>
      <w:r w:rsidR="005278D1">
        <w:rPr>
          <w:rFonts w:ascii="Arial" w:hAnsi="Arial" w:cs="Arial"/>
        </w:rPr>
        <w:t xml:space="preserve">The dominant follicle then </w:t>
      </w:r>
      <w:r w:rsidR="0046242F">
        <w:rPr>
          <w:rFonts w:ascii="Arial" w:hAnsi="Arial" w:cs="Arial"/>
        </w:rPr>
        <w:t xml:space="preserve">manipulates </w:t>
      </w:r>
      <w:r w:rsidR="0046242F">
        <w:rPr>
          <w:rFonts w:ascii="Arial" w:hAnsi="Arial" w:cs="Arial"/>
        </w:rPr>
        <w:lastRenderedPageBreak/>
        <w:t>estrogen to surge</w:t>
      </w:r>
      <w:r w:rsidR="0046448C">
        <w:rPr>
          <w:rFonts w:ascii="Arial" w:hAnsi="Arial" w:cs="Arial"/>
        </w:rPr>
        <w:t xml:space="preserve"> which</w:t>
      </w:r>
      <w:r w:rsidR="0046242F">
        <w:rPr>
          <w:rFonts w:ascii="Arial" w:hAnsi="Arial" w:cs="Arial"/>
        </w:rPr>
        <w:t xml:space="preserve"> thicken</w:t>
      </w:r>
      <w:r w:rsidR="0046448C">
        <w:rPr>
          <w:rFonts w:ascii="Arial" w:hAnsi="Arial" w:cs="Arial"/>
        </w:rPr>
        <w:t>s</w:t>
      </w:r>
      <w:r w:rsidR="0046242F">
        <w:rPr>
          <w:rFonts w:ascii="Arial" w:hAnsi="Arial" w:cs="Arial"/>
        </w:rPr>
        <w:t xml:space="preserve"> the uterus. </w:t>
      </w:r>
      <w:r w:rsidR="008E5F41">
        <w:rPr>
          <w:rFonts w:ascii="Arial" w:hAnsi="Arial" w:cs="Arial"/>
        </w:rPr>
        <w:t xml:space="preserve">In the luteal phase the follicle </w:t>
      </w:r>
      <w:r w:rsidR="00D5220E">
        <w:rPr>
          <w:rFonts w:ascii="Arial" w:hAnsi="Arial" w:cs="Arial"/>
        </w:rPr>
        <w:t xml:space="preserve">turns into corpus luteum which releases </w:t>
      </w:r>
      <w:r w:rsidR="00AC7FFE">
        <w:rPr>
          <w:rFonts w:ascii="Arial" w:hAnsi="Arial" w:cs="Arial"/>
        </w:rPr>
        <w:t xml:space="preserve">progesterone and estrogen hormones </w:t>
      </w:r>
      <w:r w:rsidR="00935645">
        <w:rPr>
          <w:rFonts w:ascii="Arial" w:hAnsi="Arial" w:cs="Arial"/>
        </w:rPr>
        <w:t xml:space="preserve">to thicken the uterus, it is then reabsorbed </w:t>
      </w:r>
      <w:r w:rsidR="00E920CA">
        <w:rPr>
          <w:rFonts w:ascii="Arial" w:hAnsi="Arial" w:cs="Arial"/>
        </w:rPr>
        <w:t xml:space="preserve">causing </w:t>
      </w:r>
      <w:r w:rsidR="0065255E">
        <w:rPr>
          <w:rFonts w:ascii="Arial" w:hAnsi="Arial" w:cs="Arial"/>
        </w:rPr>
        <w:t>symptoms</w:t>
      </w:r>
      <w:r w:rsidR="00E920CA">
        <w:rPr>
          <w:rFonts w:ascii="Arial" w:hAnsi="Arial" w:cs="Arial"/>
        </w:rPr>
        <w:t xml:space="preserve"> such as </w:t>
      </w:r>
      <w:r w:rsidR="0065255E">
        <w:rPr>
          <w:rFonts w:ascii="Arial" w:hAnsi="Arial" w:cs="Arial"/>
        </w:rPr>
        <w:t>trouble sleeping or bloating</w:t>
      </w:r>
      <w:r w:rsidR="006475E1">
        <w:rPr>
          <w:rFonts w:ascii="Arial" w:hAnsi="Arial" w:cs="Arial"/>
        </w:rPr>
        <w:t xml:space="preserve"> (Ernst, H. </w:t>
      </w:r>
      <w:r w:rsidR="00D25175">
        <w:rPr>
          <w:rFonts w:ascii="Arial" w:hAnsi="Arial" w:cs="Arial"/>
        </w:rPr>
        <w:t>2019).</w:t>
      </w:r>
    </w:p>
    <w:p w14:paraId="4932099D" w14:textId="774AE328" w:rsidR="00F979A2" w:rsidRDefault="00C668A2" w:rsidP="00D1102A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Menopause is usually experienced between the ages of </w:t>
      </w:r>
      <w:r w:rsidR="00012985">
        <w:rPr>
          <w:rFonts w:ascii="Arial" w:hAnsi="Arial" w:cs="Arial"/>
        </w:rPr>
        <w:t xml:space="preserve">45-55 years old, </w:t>
      </w:r>
      <w:r w:rsidR="000B131C">
        <w:rPr>
          <w:rFonts w:ascii="Arial" w:hAnsi="Arial" w:cs="Arial"/>
        </w:rPr>
        <w:t xml:space="preserve">however studies show </w:t>
      </w:r>
      <w:r w:rsidR="00491F1A">
        <w:rPr>
          <w:rFonts w:ascii="Arial" w:hAnsi="Arial" w:cs="Arial"/>
        </w:rPr>
        <w:t>that younger women between the ages of 25-35 are experiencing premature menopause</w:t>
      </w:r>
      <w:r w:rsidR="00427B5E">
        <w:rPr>
          <w:rFonts w:ascii="Arial" w:hAnsi="Arial" w:cs="Arial"/>
        </w:rPr>
        <w:t xml:space="preserve"> (Durward</w:t>
      </w:r>
      <w:r w:rsidR="005B15F9">
        <w:rPr>
          <w:rFonts w:ascii="Arial" w:hAnsi="Arial" w:cs="Arial"/>
        </w:rPr>
        <w:t xml:space="preserve">, E. </w:t>
      </w:r>
      <w:r w:rsidR="00F77F79">
        <w:rPr>
          <w:rFonts w:ascii="Arial" w:hAnsi="Arial" w:cs="Arial"/>
        </w:rPr>
        <w:t>2020).</w:t>
      </w:r>
      <w:r w:rsidR="0049458D">
        <w:rPr>
          <w:rFonts w:ascii="Arial" w:hAnsi="Arial" w:cs="Arial"/>
        </w:rPr>
        <w:t xml:space="preserve"> This is </w:t>
      </w:r>
      <w:r w:rsidR="007C0259">
        <w:rPr>
          <w:rFonts w:ascii="Arial" w:hAnsi="Arial" w:cs="Arial"/>
        </w:rPr>
        <w:t xml:space="preserve">the permanent cessation of </w:t>
      </w:r>
      <w:r w:rsidR="00303C71">
        <w:rPr>
          <w:rFonts w:ascii="Arial" w:hAnsi="Arial" w:cs="Arial"/>
        </w:rPr>
        <w:t xml:space="preserve">menstruation </w:t>
      </w:r>
      <w:r w:rsidR="001A5925">
        <w:rPr>
          <w:rFonts w:ascii="Arial" w:hAnsi="Arial" w:cs="Arial"/>
        </w:rPr>
        <w:t>and begins with perimenopause</w:t>
      </w:r>
      <w:r w:rsidR="004C5DF3">
        <w:rPr>
          <w:rFonts w:ascii="Arial" w:hAnsi="Arial" w:cs="Arial"/>
        </w:rPr>
        <w:t xml:space="preserve"> which is the first stage that</w:t>
      </w:r>
      <w:r w:rsidR="00A40E9A">
        <w:rPr>
          <w:rFonts w:ascii="Arial" w:hAnsi="Arial" w:cs="Arial"/>
        </w:rPr>
        <w:t xml:space="preserve"> leads up to men</w:t>
      </w:r>
      <w:r w:rsidR="003732D6">
        <w:rPr>
          <w:rFonts w:ascii="Arial" w:hAnsi="Arial" w:cs="Arial"/>
        </w:rPr>
        <w:t>o</w:t>
      </w:r>
      <w:r w:rsidR="00A40E9A">
        <w:rPr>
          <w:rFonts w:ascii="Arial" w:hAnsi="Arial" w:cs="Arial"/>
        </w:rPr>
        <w:t>pause</w:t>
      </w:r>
      <w:r w:rsidR="00B215C3">
        <w:rPr>
          <w:rFonts w:ascii="Arial" w:hAnsi="Arial" w:cs="Arial"/>
        </w:rPr>
        <w:t xml:space="preserve"> and can last between </w:t>
      </w:r>
      <w:r w:rsidR="004E46D4">
        <w:rPr>
          <w:rFonts w:ascii="Arial" w:hAnsi="Arial" w:cs="Arial"/>
        </w:rPr>
        <w:t xml:space="preserve">3-5 years. </w:t>
      </w:r>
      <w:r w:rsidR="00EF454B">
        <w:rPr>
          <w:rFonts w:ascii="Arial" w:hAnsi="Arial" w:cs="Arial"/>
        </w:rPr>
        <w:t xml:space="preserve">Symptoms at this stage include irregular periods, </w:t>
      </w:r>
      <w:r w:rsidR="00022EEF">
        <w:rPr>
          <w:rFonts w:ascii="Arial" w:hAnsi="Arial" w:cs="Arial"/>
        </w:rPr>
        <w:t xml:space="preserve">hot flushes, trouble sleeping and depression. </w:t>
      </w:r>
      <w:r w:rsidR="00861F71">
        <w:rPr>
          <w:rFonts w:ascii="Arial" w:hAnsi="Arial" w:cs="Arial"/>
        </w:rPr>
        <w:t>The female reproducti</w:t>
      </w:r>
      <w:r w:rsidR="005066AB">
        <w:rPr>
          <w:rFonts w:ascii="Arial" w:hAnsi="Arial" w:cs="Arial"/>
        </w:rPr>
        <w:t xml:space="preserve">vity system and the endocrine system inform the body to produce less estrogen and </w:t>
      </w:r>
      <w:r w:rsidR="001A18EA">
        <w:rPr>
          <w:rFonts w:ascii="Arial" w:hAnsi="Arial" w:cs="Arial"/>
        </w:rPr>
        <w:t xml:space="preserve">progesterone hormones which evidently </w:t>
      </w:r>
      <w:r w:rsidR="005B2CF7">
        <w:rPr>
          <w:rFonts w:ascii="Arial" w:hAnsi="Arial" w:cs="Arial"/>
        </w:rPr>
        <w:t xml:space="preserve">decreases the ovaries making fertility at this stage </w:t>
      </w:r>
      <w:r w:rsidR="00276254">
        <w:rPr>
          <w:rFonts w:ascii="Arial" w:hAnsi="Arial" w:cs="Arial"/>
        </w:rPr>
        <w:t>not impossible but very unlikely (</w:t>
      </w:r>
      <w:r w:rsidR="00143D40">
        <w:rPr>
          <w:rFonts w:ascii="Arial" w:hAnsi="Arial" w:cs="Arial"/>
        </w:rPr>
        <w:t xml:space="preserve">Greendale, </w:t>
      </w:r>
      <w:r w:rsidR="001D13E4">
        <w:rPr>
          <w:rFonts w:ascii="Arial" w:hAnsi="Arial" w:cs="Arial"/>
        </w:rPr>
        <w:t xml:space="preserve">G.A, Lee, N.P, and </w:t>
      </w:r>
      <w:r w:rsidR="0016461B">
        <w:rPr>
          <w:rFonts w:ascii="Arial" w:hAnsi="Arial" w:cs="Arial"/>
        </w:rPr>
        <w:t>Arriola, E.R., 1999).</w:t>
      </w:r>
      <w:r w:rsidR="008D1386">
        <w:rPr>
          <w:rFonts w:ascii="Arial" w:hAnsi="Arial" w:cs="Arial"/>
        </w:rPr>
        <w:t xml:space="preserve"> </w:t>
      </w:r>
      <w:r w:rsidR="007E567C">
        <w:rPr>
          <w:rFonts w:ascii="Arial" w:hAnsi="Arial" w:cs="Arial"/>
        </w:rPr>
        <w:t xml:space="preserve"> The next phase is menopause </w:t>
      </w:r>
      <w:r w:rsidR="00D526A1">
        <w:rPr>
          <w:rFonts w:ascii="Arial" w:hAnsi="Arial" w:cs="Arial"/>
        </w:rPr>
        <w:t>itself;</w:t>
      </w:r>
      <w:r w:rsidR="007E567C">
        <w:rPr>
          <w:rFonts w:ascii="Arial" w:hAnsi="Arial" w:cs="Arial"/>
        </w:rPr>
        <w:t xml:space="preserve"> this occurs when menstruation has completely stopped for at least 12 months, </w:t>
      </w:r>
      <w:r w:rsidR="007376C1">
        <w:rPr>
          <w:rFonts w:ascii="Arial" w:hAnsi="Arial" w:cs="Arial"/>
        </w:rPr>
        <w:t xml:space="preserve">and due to </w:t>
      </w:r>
      <w:r w:rsidR="00460843">
        <w:rPr>
          <w:rFonts w:ascii="Arial" w:hAnsi="Arial" w:cs="Arial"/>
        </w:rPr>
        <w:t>estrogen</w:t>
      </w:r>
      <w:r w:rsidR="007376C1">
        <w:rPr>
          <w:rFonts w:ascii="Arial" w:hAnsi="Arial" w:cs="Arial"/>
        </w:rPr>
        <w:t xml:space="preserve"> levels falling further</w:t>
      </w:r>
      <w:r w:rsidR="00460843">
        <w:rPr>
          <w:rFonts w:ascii="Arial" w:hAnsi="Arial" w:cs="Arial"/>
        </w:rPr>
        <w:t xml:space="preserve"> and FSH levels rising</w:t>
      </w:r>
      <w:r w:rsidR="00D526A1">
        <w:rPr>
          <w:rFonts w:ascii="Arial" w:hAnsi="Arial" w:cs="Arial"/>
        </w:rPr>
        <w:t xml:space="preserve">, symptoms tend to be more severe. </w:t>
      </w:r>
      <w:r w:rsidR="004D21D2">
        <w:rPr>
          <w:rFonts w:ascii="Arial" w:hAnsi="Arial" w:cs="Arial"/>
        </w:rPr>
        <w:t>Pregnancy at this stage is near impossible</w:t>
      </w:r>
      <w:r w:rsidR="005A38BB">
        <w:rPr>
          <w:rFonts w:ascii="Arial" w:hAnsi="Arial" w:cs="Arial"/>
        </w:rPr>
        <w:t>, t</w:t>
      </w:r>
      <w:r w:rsidR="0031586A">
        <w:rPr>
          <w:rFonts w:ascii="Arial" w:hAnsi="Arial" w:cs="Arial"/>
        </w:rPr>
        <w:t xml:space="preserve">he time estimate for this stage varies from individual </w:t>
      </w:r>
      <w:r w:rsidR="00465E3C">
        <w:rPr>
          <w:rFonts w:ascii="Arial" w:hAnsi="Arial" w:cs="Arial"/>
        </w:rPr>
        <w:t>and premature menopause can be linked genetically. Due to the lack of information of Ms. J</w:t>
      </w:r>
      <w:r w:rsidR="0060771F">
        <w:rPr>
          <w:rFonts w:ascii="Arial" w:hAnsi="Arial" w:cs="Arial"/>
        </w:rPr>
        <w:t xml:space="preserve"> family </w:t>
      </w:r>
      <w:r w:rsidR="00CC0B98">
        <w:rPr>
          <w:rFonts w:ascii="Arial" w:hAnsi="Arial" w:cs="Arial"/>
        </w:rPr>
        <w:t xml:space="preserve">medical </w:t>
      </w:r>
      <w:r w:rsidR="0060771F">
        <w:rPr>
          <w:rFonts w:ascii="Arial" w:hAnsi="Arial" w:cs="Arial"/>
        </w:rPr>
        <w:t xml:space="preserve">history it is unsure </w:t>
      </w:r>
      <w:r w:rsidR="007C62FD">
        <w:rPr>
          <w:rFonts w:ascii="Arial" w:hAnsi="Arial" w:cs="Arial"/>
        </w:rPr>
        <w:t>whether</w:t>
      </w:r>
      <w:r w:rsidR="0060771F">
        <w:rPr>
          <w:rFonts w:ascii="Arial" w:hAnsi="Arial" w:cs="Arial"/>
        </w:rPr>
        <w:t xml:space="preserve"> this is the case.</w:t>
      </w:r>
      <w:r w:rsidR="00A04BF2">
        <w:rPr>
          <w:rFonts w:ascii="Arial" w:hAnsi="Arial" w:cs="Arial"/>
        </w:rPr>
        <w:t xml:space="preserve"> </w:t>
      </w:r>
      <w:r w:rsidR="00BD61FC">
        <w:rPr>
          <w:rFonts w:ascii="Arial" w:hAnsi="Arial" w:cs="Arial"/>
        </w:rPr>
        <w:t xml:space="preserve">After two years </w:t>
      </w:r>
      <w:r w:rsidR="009665EC">
        <w:rPr>
          <w:rFonts w:ascii="Arial" w:hAnsi="Arial" w:cs="Arial"/>
        </w:rPr>
        <w:t xml:space="preserve">of no periods </w:t>
      </w:r>
      <w:r w:rsidR="002B7A37">
        <w:rPr>
          <w:rFonts w:ascii="Arial" w:hAnsi="Arial" w:cs="Arial"/>
        </w:rPr>
        <w:t>the post menopause phase has begun</w:t>
      </w:r>
      <w:r w:rsidR="00B2599A">
        <w:rPr>
          <w:rFonts w:ascii="Arial" w:hAnsi="Arial" w:cs="Arial"/>
        </w:rPr>
        <w:t xml:space="preserve">, </w:t>
      </w:r>
      <w:r w:rsidR="006A6DFA">
        <w:rPr>
          <w:rFonts w:ascii="Arial" w:hAnsi="Arial" w:cs="Arial"/>
        </w:rPr>
        <w:t xml:space="preserve">this is when hormones remain </w:t>
      </w:r>
      <w:r w:rsidR="00E670BB">
        <w:rPr>
          <w:rFonts w:ascii="Arial" w:hAnsi="Arial" w:cs="Arial"/>
        </w:rPr>
        <w:t>low,</w:t>
      </w:r>
      <w:r w:rsidR="006A6DFA">
        <w:rPr>
          <w:rFonts w:ascii="Arial" w:hAnsi="Arial" w:cs="Arial"/>
        </w:rPr>
        <w:t xml:space="preserve"> and menstruation is no more. </w:t>
      </w:r>
    </w:p>
    <w:p w14:paraId="602B1BDC" w14:textId="23C0DE6B" w:rsidR="00792541" w:rsidRDefault="0053715F" w:rsidP="00D1102A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The case study indicates that Ms. J is</w:t>
      </w:r>
      <w:r w:rsidR="000D08F9">
        <w:rPr>
          <w:rFonts w:ascii="Arial" w:hAnsi="Arial" w:cs="Arial"/>
        </w:rPr>
        <w:t xml:space="preserve"> suffering from premature </w:t>
      </w:r>
      <w:r w:rsidR="000C1122">
        <w:rPr>
          <w:rFonts w:ascii="Arial" w:hAnsi="Arial" w:cs="Arial"/>
        </w:rPr>
        <w:t>menopause and is</w:t>
      </w:r>
      <w:r>
        <w:rPr>
          <w:rFonts w:ascii="Arial" w:hAnsi="Arial" w:cs="Arial"/>
        </w:rPr>
        <w:t xml:space="preserve"> in the </w:t>
      </w:r>
      <w:r w:rsidR="00253308">
        <w:rPr>
          <w:rFonts w:ascii="Arial" w:hAnsi="Arial" w:cs="Arial"/>
        </w:rPr>
        <w:t>post menopause stage</w:t>
      </w:r>
      <w:r w:rsidR="000C1122">
        <w:rPr>
          <w:rFonts w:ascii="Arial" w:hAnsi="Arial" w:cs="Arial"/>
        </w:rPr>
        <w:t>,</w:t>
      </w:r>
      <w:r w:rsidR="00253308">
        <w:rPr>
          <w:rFonts w:ascii="Arial" w:hAnsi="Arial" w:cs="Arial"/>
        </w:rPr>
        <w:t xml:space="preserve"> her symptoms </w:t>
      </w:r>
      <w:r w:rsidR="0001115F">
        <w:rPr>
          <w:rFonts w:ascii="Arial" w:hAnsi="Arial" w:cs="Arial"/>
        </w:rPr>
        <w:t>show to be less severe than previously.</w:t>
      </w:r>
      <w:r w:rsidR="00E670BB">
        <w:rPr>
          <w:rFonts w:ascii="Arial" w:hAnsi="Arial" w:cs="Arial"/>
        </w:rPr>
        <w:t xml:space="preserve"> Patients m</w:t>
      </w:r>
      <w:r w:rsidR="00775B3F">
        <w:rPr>
          <w:rFonts w:ascii="Arial" w:hAnsi="Arial" w:cs="Arial"/>
        </w:rPr>
        <w:t xml:space="preserve">obility could be due to weak </w:t>
      </w:r>
      <w:r w:rsidR="00EC7D83">
        <w:rPr>
          <w:rFonts w:ascii="Arial" w:hAnsi="Arial" w:cs="Arial"/>
        </w:rPr>
        <w:t>bones,</w:t>
      </w:r>
      <w:r w:rsidR="00775B3F">
        <w:rPr>
          <w:rFonts w:ascii="Arial" w:hAnsi="Arial" w:cs="Arial"/>
        </w:rPr>
        <w:t xml:space="preserve"> and this would need to be followed up with neurology</w:t>
      </w:r>
      <w:r w:rsidR="0056399A">
        <w:rPr>
          <w:rFonts w:ascii="Arial" w:hAnsi="Arial" w:cs="Arial"/>
        </w:rPr>
        <w:t xml:space="preserve"> and</w:t>
      </w:r>
      <w:r w:rsidR="00082461">
        <w:rPr>
          <w:rFonts w:ascii="Arial" w:hAnsi="Arial" w:cs="Arial"/>
        </w:rPr>
        <w:t xml:space="preserve"> </w:t>
      </w:r>
      <w:r w:rsidR="001C2D55">
        <w:rPr>
          <w:rFonts w:ascii="Arial" w:hAnsi="Arial" w:cs="Arial"/>
        </w:rPr>
        <w:t xml:space="preserve">physiotherapy. </w:t>
      </w:r>
      <w:r w:rsidR="00942D43">
        <w:rPr>
          <w:rFonts w:ascii="Arial" w:hAnsi="Arial" w:cs="Arial"/>
        </w:rPr>
        <w:t>It has been explained to Ms. J the increase</w:t>
      </w:r>
      <w:r w:rsidR="000A25C9">
        <w:rPr>
          <w:rFonts w:ascii="Arial" w:hAnsi="Arial" w:cs="Arial"/>
        </w:rPr>
        <w:t xml:space="preserve">d risk of osteoporosis and heart disease </w:t>
      </w:r>
      <w:r w:rsidR="007D5B2E">
        <w:rPr>
          <w:rFonts w:ascii="Arial" w:hAnsi="Arial" w:cs="Arial"/>
        </w:rPr>
        <w:t>with smoking at this stage</w:t>
      </w:r>
      <w:r w:rsidR="00E37244">
        <w:rPr>
          <w:rFonts w:ascii="Arial" w:hAnsi="Arial" w:cs="Arial"/>
        </w:rPr>
        <w:t xml:space="preserve"> (</w:t>
      </w:r>
      <w:r w:rsidR="003656C3">
        <w:rPr>
          <w:rFonts w:ascii="Arial" w:hAnsi="Arial" w:cs="Arial"/>
        </w:rPr>
        <w:t>Gregg, B. 2019)</w:t>
      </w:r>
      <w:r w:rsidR="00EB2CEA">
        <w:rPr>
          <w:rFonts w:ascii="Arial" w:hAnsi="Arial" w:cs="Arial"/>
        </w:rPr>
        <w:t>,</w:t>
      </w:r>
      <w:r w:rsidR="00CC0FF9">
        <w:rPr>
          <w:rFonts w:ascii="Arial" w:hAnsi="Arial" w:cs="Arial"/>
        </w:rPr>
        <w:t xml:space="preserve"> also a healthy diet could benefit patient </w:t>
      </w:r>
      <w:r w:rsidR="000B4948">
        <w:rPr>
          <w:rFonts w:ascii="Arial" w:hAnsi="Arial" w:cs="Arial"/>
        </w:rPr>
        <w:t xml:space="preserve">from </w:t>
      </w:r>
      <w:r w:rsidR="001E5791">
        <w:rPr>
          <w:rFonts w:ascii="Arial" w:hAnsi="Arial" w:cs="Arial"/>
        </w:rPr>
        <w:t>potential</w:t>
      </w:r>
      <w:r w:rsidR="000B4948">
        <w:rPr>
          <w:rFonts w:ascii="Arial" w:hAnsi="Arial" w:cs="Arial"/>
        </w:rPr>
        <w:t xml:space="preserve"> cardio</w:t>
      </w:r>
      <w:r w:rsidR="001E5791">
        <w:rPr>
          <w:rFonts w:ascii="Arial" w:hAnsi="Arial" w:cs="Arial"/>
        </w:rPr>
        <w:t>vascular disease</w:t>
      </w:r>
      <w:r w:rsidR="00122696">
        <w:rPr>
          <w:rFonts w:ascii="Arial" w:hAnsi="Arial" w:cs="Arial"/>
        </w:rPr>
        <w:t xml:space="preserve"> in the future. </w:t>
      </w:r>
      <w:r w:rsidR="00744443">
        <w:rPr>
          <w:rFonts w:ascii="Arial" w:hAnsi="Arial" w:cs="Arial"/>
        </w:rPr>
        <w:t xml:space="preserve">The vaginal bleeding </w:t>
      </w:r>
      <w:r w:rsidR="00431FFC">
        <w:rPr>
          <w:rFonts w:ascii="Arial" w:hAnsi="Arial" w:cs="Arial"/>
        </w:rPr>
        <w:t xml:space="preserve">patient </w:t>
      </w:r>
      <w:r w:rsidR="00255BC3">
        <w:rPr>
          <w:rFonts w:ascii="Arial" w:hAnsi="Arial" w:cs="Arial"/>
        </w:rPr>
        <w:t xml:space="preserve">is experiencing is a cause for concern as bleeding at this stage could be an indication of </w:t>
      </w:r>
      <w:r w:rsidR="007C44EE">
        <w:rPr>
          <w:rFonts w:ascii="Arial" w:hAnsi="Arial" w:cs="Arial"/>
        </w:rPr>
        <w:t>vaginal atrophy or womb or ovarian cancer</w:t>
      </w:r>
      <w:r w:rsidR="00472165">
        <w:rPr>
          <w:rFonts w:ascii="Arial" w:hAnsi="Arial" w:cs="Arial"/>
        </w:rPr>
        <w:t xml:space="preserve"> therefore further tests </w:t>
      </w:r>
      <w:r w:rsidR="00613C48">
        <w:rPr>
          <w:rFonts w:ascii="Arial" w:hAnsi="Arial" w:cs="Arial"/>
        </w:rPr>
        <w:t>need to be arranged (</w:t>
      </w:r>
      <w:r w:rsidR="00A97FEE">
        <w:rPr>
          <w:rFonts w:ascii="Arial" w:hAnsi="Arial" w:cs="Arial"/>
        </w:rPr>
        <w:t xml:space="preserve">Barbosa, </w:t>
      </w:r>
      <w:r w:rsidR="00D003EE">
        <w:rPr>
          <w:rFonts w:ascii="Arial" w:hAnsi="Arial" w:cs="Arial"/>
        </w:rPr>
        <w:t>J.S. et al, 2013).</w:t>
      </w:r>
    </w:p>
    <w:p w14:paraId="43E69021" w14:textId="25866C37" w:rsidR="00792541" w:rsidRDefault="00792541" w:rsidP="00D1102A">
      <w:pPr>
        <w:jc w:val="both"/>
        <w:rPr>
          <w:rFonts w:ascii="Arial" w:hAnsi="Arial" w:cs="Arial"/>
        </w:rPr>
      </w:pPr>
    </w:p>
    <w:p w14:paraId="30F24117" w14:textId="3E7574AF" w:rsidR="00DA61FB" w:rsidRDefault="00DA61FB" w:rsidP="00D1102A">
      <w:pPr>
        <w:jc w:val="both"/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>Recommendations</w:t>
      </w:r>
    </w:p>
    <w:p w14:paraId="3B0A462D" w14:textId="1EA309A8" w:rsidR="00111FC8" w:rsidRDefault="00FC5140" w:rsidP="00D1102A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A</w:t>
      </w:r>
      <w:r w:rsidR="00504F9C">
        <w:rPr>
          <w:rFonts w:ascii="Arial" w:hAnsi="Arial" w:cs="Arial"/>
        </w:rPr>
        <w:t xml:space="preserve"> </w:t>
      </w:r>
      <w:r w:rsidR="0024471A">
        <w:rPr>
          <w:rFonts w:ascii="Arial" w:hAnsi="Arial" w:cs="Arial"/>
        </w:rPr>
        <w:t>care plan has been constructed</w:t>
      </w:r>
      <w:r w:rsidR="00504F9C">
        <w:rPr>
          <w:rFonts w:ascii="Arial" w:hAnsi="Arial" w:cs="Arial"/>
        </w:rPr>
        <w:t xml:space="preserve"> for </w:t>
      </w:r>
      <w:r w:rsidR="006E5E82">
        <w:rPr>
          <w:rFonts w:ascii="Arial" w:hAnsi="Arial" w:cs="Arial"/>
        </w:rPr>
        <w:t xml:space="preserve">Ms. J to better </w:t>
      </w:r>
      <w:r w:rsidR="00221216">
        <w:rPr>
          <w:rFonts w:ascii="Arial" w:hAnsi="Arial" w:cs="Arial"/>
        </w:rPr>
        <w:t>manage</w:t>
      </w:r>
      <w:r w:rsidR="006E5E82">
        <w:rPr>
          <w:rFonts w:ascii="Arial" w:hAnsi="Arial" w:cs="Arial"/>
        </w:rPr>
        <w:t xml:space="preserve"> her health and needs, </w:t>
      </w:r>
      <w:r w:rsidR="00992DBE">
        <w:rPr>
          <w:rFonts w:ascii="Arial" w:hAnsi="Arial" w:cs="Arial"/>
        </w:rPr>
        <w:t>the following recommendations should be</w:t>
      </w:r>
      <w:r w:rsidR="00945165">
        <w:rPr>
          <w:rFonts w:ascii="Arial" w:hAnsi="Arial" w:cs="Arial"/>
        </w:rPr>
        <w:t xml:space="preserve"> put into place </w:t>
      </w:r>
      <w:r w:rsidR="003E1CBA">
        <w:rPr>
          <w:rFonts w:ascii="Arial" w:hAnsi="Arial" w:cs="Arial"/>
        </w:rPr>
        <w:t>effectively</w:t>
      </w:r>
      <w:r w:rsidR="00221216">
        <w:rPr>
          <w:rFonts w:ascii="Arial" w:hAnsi="Arial" w:cs="Arial"/>
        </w:rPr>
        <w:t xml:space="preserve">, and the </w:t>
      </w:r>
      <w:r w:rsidR="005B72D9">
        <w:rPr>
          <w:rFonts w:ascii="Arial" w:hAnsi="Arial" w:cs="Arial"/>
        </w:rPr>
        <w:t>relevant referrals should be made accordingly.</w:t>
      </w:r>
    </w:p>
    <w:p w14:paraId="6FB631DE" w14:textId="77777777" w:rsidR="00E77FB5" w:rsidRPr="00111FC8" w:rsidRDefault="00E77FB5" w:rsidP="00D1102A">
      <w:pPr>
        <w:jc w:val="both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E77FB5" w14:paraId="537108B2" w14:textId="77777777" w:rsidTr="00E77FB5">
        <w:tc>
          <w:tcPr>
            <w:tcW w:w="4508" w:type="dxa"/>
          </w:tcPr>
          <w:p w14:paraId="373694F2" w14:textId="52EFB440" w:rsidR="00E77FB5" w:rsidRPr="00A8261D" w:rsidRDefault="00A8261D" w:rsidP="00A8261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bCs/>
                <w:u w:val="single"/>
              </w:rPr>
              <w:t>Diagnosis</w:t>
            </w:r>
          </w:p>
        </w:tc>
        <w:tc>
          <w:tcPr>
            <w:tcW w:w="4508" w:type="dxa"/>
          </w:tcPr>
          <w:p w14:paraId="43FCC727" w14:textId="653BD8C1" w:rsidR="00E77FB5" w:rsidRPr="00A8261D" w:rsidRDefault="00A8261D" w:rsidP="00A8261D">
            <w:pPr>
              <w:jc w:val="center"/>
              <w:rPr>
                <w:rFonts w:ascii="Arial" w:hAnsi="Arial" w:cs="Arial"/>
                <w:b/>
                <w:bCs/>
                <w:u w:val="single"/>
              </w:rPr>
            </w:pPr>
            <w:r>
              <w:rPr>
                <w:rFonts w:ascii="Arial" w:hAnsi="Arial" w:cs="Arial"/>
                <w:b/>
                <w:bCs/>
                <w:u w:val="single"/>
              </w:rPr>
              <w:t>Plan of Care</w:t>
            </w:r>
          </w:p>
        </w:tc>
      </w:tr>
      <w:tr w:rsidR="00E77FB5" w14:paraId="60329C45" w14:textId="77777777" w:rsidTr="00E77FB5">
        <w:tc>
          <w:tcPr>
            <w:tcW w:w="4508" w:type="dxa"/>
          </w:tcPr>
          <w:p w14:paraId="3267733A" w14:textId="01537ECA" w:rsidR="00E77FB5" w:rsidRDefault="008E28AC" w:rsidP="00D1102A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Post Menopause</w:t>
            </w:r>
          </w:p>
        </w:tc>
        <w:tc>
          <w:tcPr>
            <w:tcW w:w="4508" w:type="dxa"/>
          </w:tcPr>
          <w:p w14:paraId="45BC3463" w14:textId="52DB6658" w:rsidR="00E77FB5" w:rsidRDefault="00883D72" w:rsidP="006513DB">
            <w:pPr>
              <w:spacing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Ms. J’s hormone levels</w:t>
            </w:r>
            <w:r w:rsidR="001F4858">
              <w:rPr>
                <w:rFonts w:ascii="Arial" w:hAnsi="Arial" w:cs="Arial"/>
              </w:rPr>
              <w:t xml:space="preserve"> in</w:t>
            </w:r>
            <w:r w:rsidR="00F26B6D">
              <w:rPr>
                <w:rFonts w:ascii="Arial" w:hAnsi="Arial" w:cs="Arial"/>
              </w:rPr>
              <w:t xml:space="preserve"> recent FSH tests</w:t>
            </w:r>
            <w:r>
              <w:rPr>
                <w:rFonts w:ascii="Arial" w:hAnsi="Arial" w:cs="Arial"/>
              </w:rPr>
              <w:t xml:space="preserve"> indicate that she is in </w:t>
            </w:r>
            <w:r w:rsidR="001F4858">
              <w:rPr>
                <w:rFonts w:ascii="Arial" w:hAnsi="Arial" w:cs="Arial"/>
              </w:rPr>
              <w:t>post-menopausal</w:t>
            </w:r>
            <w:r>
              <w:rPr>
                <w:rFonts w:ascii="Arial" w:hAnsi="Arial" w:cs="Arial"/>
              </w:rPr>
              <w:t xml:space="preserve"> phase</w:t>
            </w:r>
            <w:r w:rsidR="00CB00C3">
              <w:rPr>
                <w:rFonts w:ascii="Arial" w:hAnsi="Arial" w:cs="Arial"/>
              </w:rPr>
              <w:t xml:space="preserve"> and is experiencing premature menopause. </w:t>
            </w:r>
            <w:r w:rsidR="00482392">
              <w:rPr>
                <w:rFonts w:ascii="Arial" w:hAnsi="Arial" w:cs="Arial"/>
              </w:rPr>
              <w:t xml:space="preserve">Hormone replacement therapy (HRT) </w:t>
            </w:r>
            <w:r w:rsidR="002039C2">
              <w:rPr>
                <w:rFonts w:ascii="Arial" w:hAnsi="Arial" w:cs="Arial"/>
              </w:rPr>
              <w:t>and its risks should be explained to patient</w:t>
            </w:r>
            <w:r w:rsidR="009614EC">
              <w:rPr>
                <w:rFonts w:ascii="Arial" w:hAnsi="Arial" w:cs="Arial"/>
              </w:rPr>
              <w:t>, and a recommendation for both oestrogen and prog</w:t>
            </w:r>
            <w:r w:rsidR="00435DE6">
              <w:rPr>
                <w:rFonts w:ascii="Arial" w:hAnsi="Arial" w:cs="Arial"/>
              </w:rPr>
              <w:t xml:space="preserve">esterone should be prescribed for Ms. J. Due to her mobility </w:t>
            </w:r>
            <w:r w:rsidR="00F24E43">
              <w:rPr>
                <w:rFonts w:ascii="Arial" w:hAnsi="Arial" w:cs="Arial"/>
              </w:rPr>
              <w:t>issues</w:t>
            </w:r>
            <w:r w:rsidR="00AE1833">
              <w:rPr>
                <w:rFonts w:ascii="Arial" w:hAnsi="Arial" w:cs="Arial"/>
              </w:rPr>
              <w:t xml:space="preserve"> it is</w:t>
            </w:r>
            <w:r w:rsidR="00F24E43">
              <w:rPr>
                <w:rFonts w:ascii="Arial" w:hAnsi="Arial" w:cs="Arial"/>
              </w:rPr>
              <w:t xml:space="preserve"> recommend</w:t>
            </w:r>
            <w:r w:rsidR="00AE1833">
              <w:rPr>
                <w:rFonts w:ascii="Arial" w:hAnsi="Arial" w:cs="Arial"/>
              </w:rPr>
              <w:t>ed</w:t>
            </w:r>
            <w:r w:rsidR="00F24E43">
              <w:rPr>
                <w:rFonts w:ascii="Arial" w:hAnsi="Arial" w:cs="Arial"/>
              </w:rPr>
              <w:t xml:space="preserve"> </w:t>
            </w:r>
            <w:r w:rsidR="005463B1">
              <w:rPr>
                <w:rFonts w:ascii="Arial" w:hAnsi="Arial" w:cs="Arial"/>
              </w:rPr>
              <w:t xml:space="preserve">that estrogen be </w:t>
            </w:r>
            <w:r w:rsidR="007C7F14">
              <w:rPr>
                <w:rFonts w:ascii="Arial" w:hAnsi="Arial" w:cs="Arial"/>
              </w:rPr>
              <w:t xml:space="preserve">prescribed in gel form </w:t>
            </w:r>
            <w:r w:rsidR="008C40FC">
              <w:rPr>
                <w:rFonts w:ascii="Arial" w:hAnsi="Arial" w:cs="Arial"/>
              </w:rPr>
              <w:t>rather than tablets to not increase the risk of blood clots</w:t>
            </w:r>
            <w:r w:rsidR="00646BE1">
              <w:rPr>
                <w:rFonts w:ascii="Arial" w:hAnsi="Arial" w:cs="Arial"/>
              </w:rPr>
              <w:t xml:space="preserve"> (</w:t>
            </w:r>
            <w:r w:rsidR="00526ABB">
              <w:rPr>
                <w:rFonts w:ascii="Arial" w:hAnsi="Arial" w:cs="Arial"/>
              </w:rPr>
              <w:t>Pitkin, J.,</w:t>
            </w:r>
            <w:r w:rsidR="00F361B0">
              <w:rPr>
                <w:rFonts w:ascii="Arial" w:hAnsi="Arial" w:cs="Arial"/>
              </w:rPr>
              <w:t xml:space="preserve"> et al,</w:t>
            </w:r>
            <w:r w:rsidR="00526ABB">
              <w:rPr>
                <w:rFonts w:ascii="Arial" w:hAnsi="Arial" w:cs="Arial"/>
              </w:rPr>
              <w:t xml:space="preserve"> </w:t>
            </w:r>
            <w:r w:rsidR="00BB425C">
              <w:rPr>
                <w:rFonts w:ascii="Arial" w:hAnsi="Arial" w:cs="Arial"/>
              </w:rPr>
              <w:t>2007).</w:t>
            </w:r>
          </w:p>
        </w:tc>
      </w:tr>
      <w:tr w:rsidR="00E77FB5" w14:paraId="2A1C758A" w14:textId="77777777" w:rsidTr="00E77FB5">
        <w:tc>
          <w:tcPr>
            <w:tcW w:w="4508" w:type="dxa"/>
          </w:tcPr>
          <w:p w14:paraId="10A1E8E6" w14:textId="5897EB9A" w:rsidR="00E77FB5" w:rsidRDefault="00BB425C" w:rsidP="00D1102A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Vaginal Bleeding</w:t>
            </w:r>
          </w:p>
        </w:tc>
        <w:tc>
          <w:tcPr>
            <w:tcW w:w="4508" w:type="dxa"/>
          </w:tcPr>
          <w:p w14:paraId="2E706D43" w14:textId="7218F1F3" w:rsidR="00E77FB5" w:rsidRDefault="00DE7C96" w:rsidP="00AE1833">
            <w:pPr>
              <w:spacing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Ms. J stated that she had recently experienced a four day </w:t>
            </w:r>
            <w:r w:rsidR="004D1717">
              <w:rPr>
                <w:rFonts w:ascii="Arial" w:hAnsi="Arial" w:cs="Arial"/>
              </w:rPr>
              <w:t>period after almost five years</w:t>
            </w:r>
            <w:r w:rsidR="00A13120">
              <w:rPr>
                <w:rFonts w:ascii="Arial" w:hAnsi="Arial" w:cs="Arial"/>
              </w:rPr>
              <w:t xml:space="preserve">. </w:t>
            </w:r>
            <w:r w:rsidR="00E760EF">
              <w:rPr>
                <w:rFonts w:ascii="Arial" w:hAnsi="Arial" w:cs="Arial"/>
              </w:rPr>
              <w:t>Therefore,</w:t>
            </w:r>
            <w:r w:rsidR="00A13120">
              <w:rPr>
                <w:rFonts w:ascii="Arial" w:hAnsi="Arial" w:cs="Arial"/>
              </w:rPr>
              <w:t xml:space="preserve"> I recommend </w:t>
            </w:r>
            <w:r w:rsidR="00594D72">
              <w:rPr>
                <w:rFonts w:ascii="Arial" w:hAnsi="Arial" w:cs="Arial"/>
              </w:rPr>
              <w:t>a</w:t>
            </w:r>
            <w:r w:rsidR="00A13120">
              <w:rPr>
                <w:rFonts w:ascii="Arial" w:hAnsi="Arial" w:cs="Arial"/>
              </w:rPr>
              <w:t xml:space="preserve"> biopsy of patients </w:t>
            </w:r>
            <w:r w:rsidR="0047482A">
              <w:rPr>
                <w:rFonts w:ascii="Arial" w:hAnsi="Arial" w:cs="Arial"/>
              </w:rPr>
              <w:t>uter</w:t>
            </w:r>
            <w:r w:rsidR="009F4A84">
              <w:rPr>
                <w:rFonts w:ascii="Arial" w:hAnsi="Arial" w:cs="Arial"/>
              </w:rPr>
              <w:t>us</w:t>
            </w:r>
            <w:r w:rsidR="00F65FC6">
              <w:rPr>
                <w:rFonts w:ascii="Arial" w:hAnsi="Arial" w:cs="Arial"/>
              </w:rPr>
              <w:t xml:space="preserve"> to rule out abnormal cells, </w:t>
            </w:r>
            <w:r w:rsidR="007C7452">
              <w:rPr>
                <w:rFonts w:ascii="Arial" w:hAnsi="Arial" w:cs="Arial"/>
              </w:rPr>
              <w:t>furthermore</w:t>
            </w:r>
            <w:r w:rsidR="00C632FB">
              <w:rPr>
                <w:rFonts w:ascii="Arial" w:hAnsi="Arial" w:cs="Arial"/>
              </w:rPr>
              <w:t xml:space="preserve"> an ultrasound</w:t>
            </w:r>
            <w:r w:rsidR="00835780">
              <w:rPr>
                <w:rFonts w:ascii="Arial" w:hAnsi="Arial" w:cs="Arial"/>
              </w:rPr>
              <w:t xml:space="preserve"> </w:t>
            </w:r>
            <w:r w:rsidR="004C5CEA">
              <w:rPr>
                <w:rFonts w:ascii="Arial" w:hAnsi="Arial" w:cs="Arial"/>
              </w:rPr>
              <w:t>to be booked to check for any growths, and lastly</w:t>
            </w:r>
            <w:r w:rsidR="000D6EC9">
              <w:rPr>
                <w:rFonts w:ascii="Arial" w:hAnsi="Arial" w:cs="Arial"/>
              </w:rPr>
              <w:t xml:space="preserve"> recommendations for </w:t>
            </w:r>
            <w:r w:rsidR="00ED2E53">
              <w:rPr>
                <w:rFonts w:ascii="Arial" w:hAnsi="Arial" w:cs="Arial"/>
              </w:rPr>
              <w:t xml:space="preserve">patient </w:t>
            </w:r>
            <w:r w:rsidR="000D6EC9">
              <w:rPr>
                <w:rFonts w:ascii="Arial" w:hAnsi="Arial" w:cs="Arial"/>
              </w:rPr>
              <w:t>to undergo</w:t>
            </w:r>
            <w:r w:rsidR="00ED2E53">
              <w:rPr>
                <w:rFonts w:ascii="Arial" w:hAnsi="Arial" w:cs="Arial"/>
              </w:rPr>
              <w:t xml:space="preserve"> a hy</w:t>
            </w:r>
            <w:r w:rsidR="00FE3F77">
              <w:rPr>
                <w:rFonts w:ascii="Arial" w:hAnsi="Arial" w:cs="Arial"/>
              </w:rPr>
              <w:t>steroscopy</w:t>
            </w:r>
            <w:r w:rsidR="00D90946">
              <w:rPr>
                <w:rFonts w:ascii="Arial" w:hAnsi="Arial" w:cs="Arial"/>
              </w:rPr>
              <w:t xml:space="preserve">. These </w:t>
            </w:r>
            <w:r w:rsidR="00E760EF">
              <w:rPr>
                <w:rFonts w:ascii="Arial" w:hAnsi="Arial" w:cs="Arial"/>
              </w:rPr>
              <w:t>tests</w:t>
            </w:r>
            <w:r w:rsidR="00D90946">
              <w:rPr>
                <w:rFonts w:ascii="Arial" w:hAnsi="Arial" w:cs="Arial"/>
              </w:rPr>
              <w:t xml:space="preserve"> should be made as a matter of urgency to rule out </w:t>
            </w:r>
            <w:r w:rsidR="00ED7E66">
              <w:rPr>
                <w:rFonts w:ascii="Arial" w:hAnsi="Arial" w:cs="Arial"/>
              </w:rPr>
              <w:t>any risk of ovarian or womb cancer (</w:t>
            </w:r>
            <w:r w:rsidR="003F17CC">
              <w:rPr>
                <w:rFonts w:ascii="Arial" w:hAnsi="Arial" w:cs="Arial"/>
              </w:rPr>
              <w:t>Johnson, T.C., 2022).</w:t>
            </w:r>
          </w:p>
        </w:tc>
      </w:tr>
      <w:tr w:rsidR="00E77FB5" w14:paraId="6F09A8D0" w14:textId="77777777" w:rsidTr="00E77FB5">
        <w:tc>
          <w:tcPr>
            <w:tcW w:w="4508" w:type="dxa"/>
          </w:tcPr>
          <w:p w14:paraId="20D5EC94" w14:textId="2F54E7FC" w:rsidR="00E77FB5" w:rsidRDefault="001C08DF" w:rsidP="00D1102A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Mobility</w:t>
            </w:r>
            <w:r w:rsidR="00B82917">
              <w:rPr>
                <w:rFonts w:ascii="Arial" w:hAnsi="Arial" w:cs="Arial"/>
              </w:rPr>
              <w:t xml:space="preserve"> (Muscle and bone weakness)</w:t>
            </w:r>
          </w:p>
        </w:tc>
        <w:tc>
          <w:tcPr>
            <w:tcW w:w="4508" w:type="dxa"/>
          </w:tcPr>
          <w:p w14:paraId="49E19B25" w14:textId="432F48D8" w:rsidR="00E77FB5" w:rsidRDefault="00876591" w:rsidP="00AE1833">
            <w:pPr>
              <w:spacing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Ms. J. has been experiencing muscle weakness and foot drops</w:t>
            </w:r>
            <w:r w:rsidR="0095571B">
              <w:rPr>
                <w:rFonts w:ascii="Arial" w:hAnsi="Arial" w:cs="Arial"/>
              </w:rPr>
              <w:t xml:space="preserve"> for many years, her </w:t>
            </w:r>
            <w:r w:rsidR="001F169F">
              <w:rPr>
                <w:rFonts w:ascii="Arial" w:hAnsi="Arial" w:cs="Arial"/>
              </w:rPr>
              <w:t xml:space="preserve">bone density levels were recently low indicating that menopause could be contributing </w:t>
            </w:r>
            <w:r w:rsidR="00B12D74">
              <w:rPr>
                <w:rFonts w:ascii="Arial" w:hAnsi="Arial" w:cs="Arial"/>
              </w:rPr>
              <w:t>to patients mobility issues</w:t>
            </w:r>
            <w:r w:rsidR="000C4F8D">
              <w:rPr>
                <w:rFonts w:ascii="Arial" w:hAnsi="Arial" w:cs="Arial"/>
              </w:rPr>
              <w:t xml:space="preserve"> </w:t>
            </w:r>
            <w:r w:rsidR="007A39B9">
              <w:rPr>
                <w:rFonts w:ascii="Arial" w:hAnsi="Arial" w:cs="Arial"/>
              </w:rPr>
              <w:t>(Core Clinics, 2021). Patient is</w:t>
            </w:r>
            <w:r w:rsidR="007C0E11">
              <w:rPr>
                <w:rFonts w:ascii="Arial" w:hAnsi="Arial" w:cs="Arial"/>
              </w:rPr>
              <w:t xml:space="preserve"> currently under neurology </w:t>
            </w:r>
            <w:r w:rsidR="001D255D">
              <w:rPr>
                <w:rFonts w:ascii="Arial" w:hAnsi="Arial" w:cs="Arial"/>
              </w:rPr>
              <w:t xml:space="preserve">care and awaiting </w:t>
            </w:r>
            <w:r w:rsidR="002338AD">
              <w:rPr>
                <w:rFonts w:ascii="Arial" w:hAnsi="Arial" w:cs="Arial"/>
              </w:rPr>
              <w:t>an</w:t>
            </w:r>
            <w:r w:rsidR="001D255D">
              <w:rPr>
                <w:rFonts w:ascii="Arial" w:hAnsi="Arial" w:cs="Arial"/>
              </w:rPr>
              <w:t xml:space="preserve"> </w:t>
            </w:r>
            <w:r w:rsidR="00284DBD">
              <w:rPr>
                <w:rFonts w:ascii="Arial" w:hAnsi="Arial" w:cs="Arial"/>
              </w:rPr>
              <w:t xml:space="preserve">electromyography (EMG) to </w:t>
            </w:r>
            <w:r w:rsidR="00B14972">
              <w:rPr>
                <w:rFonts w:ascii="Arial" w:hAnsi="Arial" w:cs="Arial"/>
              </w:rPr>
              <w:t xml:space="preserve">determine </w:t>
            </w:r>
            <w:r w:rsidR="00822D60">
              <w:rPr>
                <w:rFonts w:ascii="Arial" w:hAnsi="Arial" w:cs="Arial"/>
              </w:rPr>
              <w:t xml:space="preserve">any </w:t>
            </w:r>
            <w:r w:rsidR="00B14972">
              <w:rPr>
                <w:rFonts w:ascii="Arial" w:hAnsi="Arial" w:cs="Arial"/>
              </w:rPr>
              <w:t>nerve damage.</w:t>
            </w:r>
          </w:p>
        </w:tc>
      </w:tr>
      <w:tr w:rsidR="00E77FB5" w14:paraId="14F4F1DB" w14:textId="77777777" w:rsidTr="00E77FB5">
        <w:tc>
          <w:tcPr>
            <w:tcW w:w="4508" w:type="dxa"/>
          </w:tcPr>
          <w:p w14:paraId="609E339D" w14:textId="32DB5BB3" w:rsidR="00E77FB5" w:rsidRDefault="00DC395C" w:rsidP="00D1102A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Depression</w:t>
            </w:r>
          </w:p>
        </w:tc>
        <w:tc>
          <w:tcPr>
            <w:tcW w:w="4508" w:type="dxa"/>
          </w:tcPr>
          <w:p w14:paraId="302EF836" w14:textId="5F380798" w:rsidR="00E77FB5" w:rsidRDefault="000F57F3" w:rsidP="00AE1833">
            <w:pPr>
              <w:spacing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Patients mood is currently being monitored and</w:t>
            </w:r>
            <w:r w:rsidR="00BF650A">
              <w:rPr>
                <w:rFonts w:ascii="Arial" w:hAnsi="Arial" w:cs="Arial"/>
              </w:rPr>
              <w:t xml:space="preserve"> a referral to </w:t>
            </w:r>
            <w:r w:rsidR="00D76FAE">
              <w:rPr>
                <w:rFonts w:ascii="Arial" w:hAnsi="Arial" w:cs="Arial"/>
              </w:rPr>
              <w:t>Birmingham’s</w:t>
            </w:r>
            <w:r w:rsidR="00BF650A">
              <w:rPr>
                <w:rFonts w:ascii="Arial" w:hAnsi="Arial" w:cs="Arial"/>
              </w:rPr>
              <w:t xml:space="preserve"> health minds</w:t>
            </w:r>
            <w:r w:rsidR="00D76FAE">
              <w:rPr>
                <w:rFonts w:ascii="Arial" w:hAnsi="Arial" w:cs="Arial"/>
              </w:rPr>
              <w:t xml:space="preserve"> c</w:t>
            </w:r>
            <w:r w:rsidR="00F26260">
              <w:rPr>
                <w:rFonts w:ascii="Arial" w:hAnsi="Arial" w:cs="Arial"/>
              </w:rPr>
              <w:t>ounselling</w:t>
            </w:r>
            <w:r w:rsidR="00BF650A">
              <w:rPr>
                <w:rFonts w:ascii="Arial" w:hAnsi="Arial" w:cs="Arial"/>
              </w:rPr>
              <w:t xml:space="preserve"> </w:t>
            </w:r>
            <w:r w:rsidR="00D76FAE">
              <w:rPr>
                <w:rFonts w:ascii="Arial" w:hAnsi="Arial" w:cs="Arial"/>
              </w:rPr>
              <w:t>agency has been made on behalf of Ms. J.</w:t>
            </w:r>
            <w:r w:rsidR="00F26260">
              <w:rPr>
                <w:rFonts w:ascii="Arial" w:hAnsi="Arial" w:cs="Arial"/>
              </w:rPr>
              <w:t xml:space="preserve"> </w:t>
            </w:r>
            <w:r w:rsidR="009D07FE">
              <w:rPr>
                <w:rFonts w:ascii="Arial" w:hAnsi="Arial" w:cs="Arial"/>
              </w:rPr>
              <w:t xml:space="preserve">It is almost certain that </w:t>
            </w:r>
            <w:r w:rsidR="009D07FE">
              <w:rPr>
                <w:rFonts w:ascii="Arial" w:hAnsi="Arial" w:cs="Arial"/>
              </w:rPr>
              <w:lastRenderedPageBreak/>
              <w:t>menopause is linked to patients low moods</w:t>
            </w:r>
            <w:r w:rsidR="00B358E5">
              <w:rPr>
                <w:rFonts w:ascii="Arial" w:hAnsi="Arial" w:cs="Arial"/>
              </w:rPr>
              <w:t xml:space="preserve"> and suitable medication has been prescribed</w:t>
            </w:r>
            <w:r w:rsidR="00691A90">
              <w:rPr>
                <w:rFonts w:ascii="Arial" w:hAnsi="Arial" w:cs="Arial"/>
              </w:rPr>
              <w:t>. Her dosage for mirtazapine has recently been</w:t>
            </w:r>
            <w:r w:rsidR="00F91AEF">
              <w:rPr>
                <w:rFonts w:ascii="Arial" w:hAnsi="Arial" w:cs="Arial"/>
              </w:rPr>
              <w:t xml:space="preserve"> increased from 30mg to 45mg</w:t>
            </w:r>
            <w:r w:rsidR="002F597A">
              <w:rPr>
                <w:rFonts w:ascii="Arial" w:hAnsi="Arial" w:cs="Arial"/>
              </w:rPr>
              <w:t xml:space="preserve">. Patients mental health </w:t>
            </w:r>
            <w:r w:rsidR="00576874">
              <w:rPr>
                <w:rFonts w:ascii="Arial" w:hAnsi="Arial" w:cs="Arial"/>
              </w:rPr>
              <w:t xml:space="preserve">to be closely monitored. </w:t>
            </w:r>
          </w:p>
        </w:tc>
      </w:tr>
      <w:tr w:rsidR="00E77FB5" w14:paraId="66E22303" w14:textId="77777777" w:rsidTr="00E77FB5">
        <w:tc>
          <w:tcPr>
            <w:tcW w:w="4508" w:type="dxa"/>
          </w:tcPr>
          <w:p w14:paraId="13EF27EB" w14:textId="2F88502C" w:rsidR="00E77FB5" w:rsidRDefault="002B7A93" w:rsidP="00D1102A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 xml:space="preserve">Insomnia </w:t>
            </w:r>
          </w:p>
        </w:tc>
        <w:tc>
          <w:tcPr>
            <w:tcW w:w="4508" w:type="dxa"/>
          </w:tcPr>
          <w:p w14:paraId="58DB0F2D" w14:textId="4E364CEC" w:rsidR="00E77FB5" w:rsidRDefault="002B7A93" w:rsidP="00C670D0">
            <w:pPr>
              <w:spacing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Ms. J states that</w:t>
            </w:r>
            <w:r w:rsidR="00A40B86">
              <w:rPr>
                <w:rFonts w:ascii="Arial" w:hAnsi="Arial" w:cs="Arial"/>
              </w:rPr>
              <w:t xml:space="preserve"> she has</w:t>
            </w:r>
            <w:r w:rsidR="00CB5404">
              <w:rPr>
                <w:rFonts w:ascii="Arial" w:hAnsi="Arial" w:cs="Arial"/>
              </w:rPr>
              <w:t xml:space="preserve"> lack of sleep and is unable to remain asleep. </w:t>
            </w:r>
            <w:r w:rsidR="0058229C">
              <w:rPr>
                <w:rFonts w:ascii="Arial" w:hAnsi="Arial" w:cs="Arial"/>
              </w:rPr>
              <w:t xml:space="preserve">She states she over thinks a lot specifically at night and this </w:t>
            </w:r>
            <w:r w:rsidR="00400277">
              <w:rPr>
                <w:rFonts w:ascii="Arial" w:hAnsi="Arial" w:cs="Arial"/>
              </w:rPr>
              <w:t>interferes with sleeping</w:t>
            </w:r>
            <w:r w:rsidR="001C4FD1">
              <w:rPr>
                <w:rFonts w:ascii="Arial" w:hAnsi="Arial" w:cs="Arial"/>
              </w:rPr>
              <w:t xml:space="preserve">. She has been experiencing anxiety for some time now. </w:t>
            </w:r>
            <w:r w:rsidR="00705B8B">
              <w:rPr>
                <w:rFonts w:ascii="Arial" w:hAnsi="Arial" w:cs="Arial"/>
              </w:rPr>
              <w:t xml:space="preserve">Patient has been taking 3.75mg zopiclone </w:t>
            </w:r>
            <w:r w:rsidR="000E0BBF">
              <w:rPr>
                <w:rFonts w:ascii="Arial" w:hAnsi="Arial" w:cs="Arial"/>
              </w:rPr>
              <w:t>on and off for over a year despite this she still complains of lack of sleep.</w:t>
            </w:r>
            <w:r w:rsidR="00662A18">
              <w:rPr>
                <w:rFonts w:ascii="Arial" w:hAnsi="Arial" w:cs="Arial"/>
              </w:rPr>
              <w:t xml:space="preserve"> Recommendations for a prescription for diazepam should be given on a trial basis.</w:t>
            </w:r>
          </w:p>
        </w:tc>
      </w:tr>
      <w:tr w:rsidR="00E77FB5" w14:paraId="02B09405" w14:textId="77777777" w:rsidTr="00E77FB5">
        <w:tc>
          <w:tcPr>
            <w:tcW w:w="4508" w:type="dxa"/>
          </w:tcPr>
          <w:p w14:paraId="0C6618FD" w14:textId="28035739" w:rsidR="00E77FB5" w:rsidRDefault="00440DA1" w:rsidP="00D1102A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Diet</w:t>
            </w:r>
          </w:p>
        </w:tc>
        <w:tc>
          <w:tcPr>
            <w:tcW w:w="4508" w:type="dxa"/>
          </w:tcPr>
          <w:p w14:paraId="43D94ECB" w14:textId="61C92319" w:rsidR="00E77FB5" w:rsidRDefault="00440DA1" w:rsidP="00C670D0">
            <w:pPr>
              <w:spacing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Ms. J currently has an unbalanced diet, this is somewhat due t</w:t>
            </w:r>
            <w:r w:rsidR="00917463">
              <w:rPr>
                <w:rFonts w:ascii="Arial" w:hAnsi="Arial" w:cs="Arial"/>
              </w:rPr>
              <w:t>o her mobility and finds takeaway food convenient.</w:t>
            </w:r>
            <w:r w:rsidR="00641795">
              <w:rPr>
                <w:rFonts w:ascii="Arial" w:hAnsi="Arial" w:cs="Arial"/>
              </w:rPr>
              <w:t xml:space="preserve"> She is</w:t>
            </w:r>
            <w:r w:rsidR="00CD7BD4">
              <w:rPr>
                <w:rFonts w:ascii="Arial" w:hAnsi="Arial" w:cs="Arial"/>
              </w:rPr>
              <w:t xml:space="preserve"> slightly over her recommended BMI</w:t>
            </w:r>
            <w:r w:rsidR="00FC7466">
              <w:rPr>
                <w:rFonts w:ascii="Arial" w:hAnsi="Arial" w:cs="Arial"/>
              </w:rPr>
              <w:t xml:space="preserve"> and minor </w:t>
            </w:r>
            <w:r w:rsidR="007241F6">
              <w:rPr>
                <w:rFonts w:ascii="Arial" w:hAnsi="Arial" w:cs="Arial"/>
              </w:rPr>
              <w:t>exercises</w:t>
            </w:r>
            <w:r w:rsidR="00FC7466">
              <w:rPr>
                <w:rFonts w:ascii="Arial" w:hAnsi="Arial" w:cs="Arial"/>
              </w:rPr>
              <w:t xml:space="preserve"> should be explored</w:t>
            </w:r>
            <w:r w:rsidR="007241F6">
              <w:rPr>
                <w:rFonts w:ascii="Arial" w:hAnsi="Arial" w:cs="Arial"/>
              </w:rPr>
              <w:t>.</w:t>
            </w:r>
            <w:r w:rsidR="009975AA">
              <w:rPr>
                <w:rFonts w:ascii="Arial" w:hAnsi="Arial" w:cs="Arial"/>
              </w:rPr>
              <w:t xml:space="preserve"> </w:t>
            </w:r>
            <w:r w:rsidR="0088324D">
              <w:rPr>
                <w:rFonts w:ascii="Arial" w:hAnsi="Arial" w:cs="Arial"/>
              </w:rPr>
              <w:t>The importance or healthy eating has been</w:t>
            </w:r>
            <w:r w:rsidR="005A32F5">
              <w:rPr>
                <w:rFonts w:ascii="Arial" w:hAnsi="Arial" w:cs="Arial"/>
              </w:rPr>
              <w:t xml:space="preserve"> explained to patient</w:t>
            </w:r>
            <w:r w:rsidR="005A566A">
              <w:rPr>
                <w:rFonts w:ascii="Arial" w:hAnsi="Arial" w:cs="Arial"/>
              </w:rPr>
              <w:t xml:space="preserve">, </w:t>
            </w:r>
            <w:r w:rsidR="00477887">
              <w:rPr>
                <w:rFonts w:ascii="Arial" w:hAnsi="Arial" w:cs="Arial"/>
              </w:rPr>
              <w:t>a referral has been made</w:t>
            </w:r>
            <w:r w:rsidR="00081B86">
              <w:rPr>
                <w:rFonts w:ascii="Arial" w:hAnsi="Arial" w:cs="Arial"/>
              </w:rPr>
              <w:t xml:space="preserve"> adult social services</w:t>
            </w:r>
            <w:r w:rsidR="005A566A">
              <w:rPr>
                <w:rFonts w:ascii="Arial" w:hAnsi="Arial" w:cs="Arial"/>
              </w:rPr>
              <w:t xml:space="preserve"> to support patient </w:t>
            </w:r>
            <w:r w:rsidR="008E29BA">
              <w:rPr>
                <w:rFonts w:ascii="Arial" w:hAnsi="Arial" w:cs="Arial"/>
              </w:rPr>
              <w:t>with shopping and cooking</w:t>
            </w:r>
            <w:r w:rsidR="00081B86">
              <w:rPr>
                <w:rFonts w:ascii="Arial" w:hAnsi="Arial" w:cs="Arial"/>
              </w:rPr>
              <w:t>. Awaiting response.</w:t>
            </w:r>
          </w:p>
        </w:tc>
      </w:tr>
      <w:tr w:rsidR="00E77FB5" w14:paraId="54B3E80D" w14:textId="77777777" w:rsidTr="00E77FB5">
        <w:tc>
          <w:tcPr>
            <w:tcW w:w="4508" w:type="dxa"/>
          </w:tcPr>
          <w:p w14:paraId="4B2B483A" w14:textId="3376C1FE" w:rsidR="00E77FB5" w:rsidRDefault="00081B86" w:rsidP="00D1102A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Smoking </w:t>
            </w:r>
          </w:p>
        </w:tc>
        <w:tc>
          <w:tcPr>
            <w:tcW w:w="4508" w:type="dxa"/>
          </w:tcPr>
          <w:p w14:paraId="567EACB1" w14:textId="3327BFCC" w:rsidR="00E77FB5" w:rsidRDefault="002B2D4B" w:rsidP="00C670D0">
            <w:pPr>
              <w:spacing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Patient has been smoking for 18 years</w:t>
            </w:r>
            <w:r w:rsidR="00025754">
              <w:rPr>
                <w:rFonts w:ascii="Arial" w:hAnsi="Arial" w:cs="Arial"/>
              </w:rPr>
              <w:t xml:space="preserve">, states that her intake has cut down in recent months. Information </w:t>
            </w:r>
            <w:r w:rsidR="001B0A13">
              <w:rPr>
                <w:rFonts w:ascii="Arial" w:hAnsi="Arial" w:cs="Arial"/>
              </w:rPr>
              <w:t xml:space="preserve">on support </w:t>
            </w:r>
            <w:r w:rsidR="00875D31">
              <w:rPr>
                <w:rFonts w:ascii="Arial" w:hAnsi="Arial" w:cs="Arial"/>
              </w:rPr>
              <w:t>has been given to patient,</w:t>
            </w:r>
            <w:r w:rsidR="00C95254">
              <w:rPr>
                <w:rFonts w:ascii="Arial" w:hAnsi="Arial" w:cs="Arial"/>
              </w:rPr>
              <w:t xml:space="preserve"> and risks have been explained thoroughly</w:t>
            </w:r>
            <w:r w:rsidR="000176F3">
              <w:rPr>
                <w:rFonts w:ascii="Arial" w:hAnsi="Arial" w:cs="Arial"/>
              </w:rPr>
              <w:t>.</w:t>
            </w:r>
            <w:r w:rsidR="00580AF8">
              <w:rPr>
                <w:rFonts w:ascii="Arial" w:hAnsi="Arial" w:cs="Arial"/>
              </w:rPr>
              <w:t xml:space="preserve"> Patches </w:t>
            </w:r>
            <w:r w:rsidR="00276317">
              <w:rPr>
                <w:rFonts w:ascii="Arial" w:hAnsi="Arial" w:cs="Arial"/>
              </w:rPr>
              <w:t xml:space="preserve">and gum alternatives have </w:t>
            </w:r>
            <w:r w:rsidR="00EC0E8E">
              <w:rPr>
                <w:rFonts w:ascii="Arial" w:hAnsi="Arial" w:cs="Arial"/>
              </w:rPr>
              <w:t xml:space="preserve">been discussed. </w:t>
            </w:r>
          </w:p>
        </w:tc>
      </w:tr>
      <w:tr w:rsidR="00E77FB5" w14:paraId="2FBE788B" w14:textId="77777777" w:rsidTr="00E77FB5">
        <w:tc>
          <w:tcPr>
            <w:tcW w:w="4508" w:type="dxa"/>
          </w:tcPr>
          <w:p w14:paraId="14DA2E31" w14:textId="7E66945D" w:rsidR="00E77FB5" w:rsidRDefault="00C83A3E" w:rsidP="00D1102A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Gum recession </w:t>
            </w:r>
          </w:p>
        </w:tc>
        <w:tc>
          <w:tcPr>
            <w:tcW w:w="4508" w:type="dxa"/>
          </w:tcPr>
          <w:p w14:paraId="112ABDC2" w14:textId="2D44158C" w:rsidR="00E77FB5" w:rsidRDefault="004842F3" w:rsidP="00C670D0">
            <w:pPr>
              <w:spacing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This</w:t>
            </w:r>
            <w:r w:rsidR="00281906">
              <w:rPr>
                <w:rFonts w:ascii="Arial" w:hAnsi="Arial" w:cs="Arial"/>
              </w:rPr>
              <w:t xml:space="preserve"> symptom can be linked to</w:t>
            </w:r>
            <w:r w:rsidR="003B7ED5">
              <w:rPr>
                <w:rFonts w:ascii="Arial" w:hAnsi="Arial" w:cs="Arial"/>
              </w:rPr>
              <w:t xml:space="preserve"> the imbalance of estrogen during</w:t>
            </w:r>
            <w:r w:rsidR="00281906">
              <w:rPr>
                <w:rFonts w:ascii="Arial" w:hAnsi="Arial" w:cs="Arial"/>
              </w:rPr>
              <w:t xml:space="preserve"> menopause</w:t>
            </w:r>
            <w:r w:rsidR="00CF450A">
              <w:rPr>
                <w:rFonts w:ascii="Arial" w:hAnsi="Arial" w:cs="Arial"/>
              </w:rPr>
              <w:t xml:space="preserve"> (Kelly, L. 2016)</w:t>
            </w:r>
            <w:r w:rsidR="00281906">
              <w:rPr>
                <w:rFonts w:ascii="Arial" w:hAnsi="Arial" w:cs="Arial"/>
              </w:rPr>
              <w:t xml:space="preserve">, </w:t>
            </w:r>
            <w:r w:rsidR="00CA6D4F">
              <w:rPr>
                <w:rFonts w:ascii="Arial" w:hAnsi="Arial" w:cs="Arial"/>
              </w:rPr>
              <w:t xml:space="preserve">patient complains of sensitive teeth and has visible gum </w:t>
            </w:r>
            <w:r w:rsidR="00CA6D4F">
              <w:rPr>
                <w:rFonts w:ascii="Arial" w:hAnsi="Arial" w:cs="Arial"/>
              </w:rPr>
              <w:lastRenderedPageBreak/>
              <w:t>recession</w:t>
            </w:r>
            <w:r w:rsidR="00E92B20">
              <w:rPr>
                <w:rFonts w:ascii="Arial" w:hAnsi="Arial" w:cs="Arial"/>
              </w:rPr>
              <w:t xml:space="preserve">. </w:t>
            </w:r>
            <w:r w:rsidR="00B55680">
              <w:rPr>
                <w:rFonts w:ascii="Arial" w:hAnsi="Arial" w:cs="Arial"/>
              </w:rPr>
              <w:t>Patient is awaiting appointment from ortho</w:t>
            </w:r>
            <w:r w:rsidR="00F169F0">
              <w:rPr>
                <w:rFonts w:ascii="Arial" w:hAnsi="Arial" w:cs="Arial"/>
              </w:rPr>
              <w:t xml:space="preserve">dontic. </w:t>
            </w:r>
          </w:p>
        </w:tc>
      </w:tr>
      <w:tr w:rsidR="00E77FB5" w14:paraId="14D82053" w14:textId="77777777" w:rsidTr="00E77FB5">
        <w:tc>
          <w:tcPr>
            <w:tcW w:w="4508" w:type="dxa"/>
          </w:tcPr>
          <w:p w14:paraId="392347C2" w14:textId="4A1424FB" w:rsidR="00E77FB5" w:rsidRDefault="00B578E1" w:rsidP="00D1102A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Ps</w:t>
            </w:r>
            <w:r w:rsidR="006C5DD6">
              <w:rPr>
                <w:rFonts w:ascii="Arial" w:hAnsi="Arial" w:cs="Arial"/>
              </w:rPr>
              <w:t>oriasis</w:t>
            </w:r>
          </w:p>
        </w:tc>
        <w:tc>
          <w:tcPr>
            <w:tcW w:w="4508" w:type="dxa"/>
          </w:tcPr>
          <w:p w14:paraId="1984C076" w14:textId="32C14285" w:rsidR="00E77FB5" w:rsidRDefault="00115500" w:rsidP="00C670D0">
            <w:pPr>
              <w:spacing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Although menopause cannot cause psoriasis it can </w:t>
            </w:r>
            <w:r w:rsidR="002D4111">
              <w:rPr>
                <w:rFonts w:ascii="Arial" w:hAnsi="Arial" w:cs="Arial"/>
              </w:rPr>
              <w:t>trigger flare ups and cause it to worsen</w:t>
            </w:r>
            <w:r w:rsidR="00CF7CB3">
              <w:rPr>
                <w:rFonts w:ascii="Arial" w:hAnsi="Arial" w:cs="Arial"/>
              </w:rPr>
              <w:t xml:space="preserve"> (</w:t>
            </w:r>
            <w:r w:rsidR="0053401B">
              <w:rPr>
                <w:rFonts w:ascii="Arial" w:hAnsi="Arial" w:cs="Arial"/>
              </w:rPr>
              <w:t>Biggers, A., 2020)</w:t>
            </w:r>
            <w:r w:rsidR="002D4111">
              <w:rPr>
                <w:rFonts w:ascii="Arial" w:hAnsi="Arial" w:cs="Arial"/>
              </w:rPr>
              <w:t xml:space="preserve">. Patient displays patches of psoriasis on both elbows, </w:t>
            </w:r>
            <w:r w:rsidR="001E57C2">
              <w:rPr>
                <w:rFonts w:ascii="Arial" w:hAnsi="Arial" w:cs="Arial"/>
              </w:rPr>
              <w:t xml:space="preserve">lower legs, </w:t>
            </w:r>
            <w:r w:rsidR="00C670D0">
              <w:rPr>
                <w:rFonts w:ascii="Arial" w:hAnsi="Arial" w:cs="Arial"/>
              </w:rPr>
              <w:t>knees,</w:t>
            </w:r>
            <w:r w:rsidR="001E57C2">
              <w:rPr>
                <w:rFonts w:ascii="Arial" w:hAnsi="Arial" w:cs="Arial"/>
              </w:rPr>
              <w:t xml:space="preserve"> and scalp. </w:t>
            </w:r>
            <w:r w:rsidR="00187E45">
              <w:rPr>
                <w:rFonts w:ascii="Arial" w:hAnsi="Arial" w:cs="Arial"/>
              </w:rPr>
              <w:t xml:space="preserve">She has been </w:t>
            </w:r>
            <w:r w:rsidR="004646E4">
              <w:rPr>
                <w:rFonts w:ascii="Arial" w:hAnsi="Arial" w:cs="Arial"/>
              </w:rPr>
              <w:t xml:space="preserve">prescribed a </w:t>
            </w:r>
            <w:r w:rsidR="002338AD">
              <w:rPr>
                <w:rFonts w:ascii="Arial" w:hAnsi="Arial" w:cs="Arial"/>
              </w:rPr>
              <w:t>number of</w:t>
            </w:r>
            <w:r w:rsidR="004646E4">
              <w:rPr>
                <w:rFonts w:ascii="Arial" w:hAnsi="Arial" w:cs="Arial"/>
              </w:rPr>
              <w:t xml:space="preserve"> </w:t>
            </w:r>
            <w:r w:rsidR="00CF3919">
              <w:rPr>
                <w:rFonts w:ascii="Arial" w:hAnsi="Arial" w:cs="Arial"/>
              </w:rPr>
              <w:t>creams</w:t>
            </w:r>
            <w:r w:rsidR="00A91ED8">
              <w:rPr>
                <w:rFonts w:ascii="Arial" w:hAnsi="Arial" w:cs="Arial"/>
              </w:rPr>
              <w:t xml:space="preserve"> and </w:t>
            </w:r>
            <w:r w:rsidR="009B3D29">
              <w:rPr>
                <w:rFonts w:ascii="Arial" w:hAnsi="Arial" w:cs="Arial"/>
              </w:rPr>
              <w:t>is awaiting an appointment from a dermatologist.</w:t>
            </w:r>
          </w:p>
        </w:tc>
      </w:tr>
      <w:tr w:rsidR="00E77FB5" w14:paraId="2EB631D8" w14:textId="77777777" w:rsidTr="00E77FB5">
        <w:tc>
          <w:tcPr>
            <w:tcW w:w="4508" w:type="dxa"/>
          </w:tcPr>
          <w:p w14:paraId="425CBF22" w14:textId="0E6D9B77" w:rsidR="00E77FB5" w:rsidRDefault="009B3D29" w:rsidP="00D1102A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Hot Flushes</w:t>
            </w:r>
          </w:p>
        </w:tc>
        <w:tc>
          <w:tcPr>
            <w:tcW w:w="4508" w:type="dxa"/>
          </w:tcPr>
          <w:p w14:paraId="7B1D50EB" w14:textId="1A337582" w:rsidR="00E77FB5" w:rsidRDefault="009B3D29" w:rsidP="00C670D0">
            <w:pPr>
              <w:spacing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Symptoms have eased </w:t>
            </w:r>
            <w:r w:rsidR="009021DF">
              <w:rPr>
                <w:rFonts w:ascii="Arial" w:hAnsi="Arial" w:cs="Arial"/>
              </w:rPr>
              <w:t xml:space="preserve">but patient still occurs occasional hot flushes. </w:t>
            </w:r>
            <w:r w:rsidR="00DF0BF0">
              <w:rPr>
                <w:rFonts w:ascii="Arial" w:hAnsi="Arial" w:cs="Arial"/>
              </w:rPr>
              <w:t>She has been advised</w:t>
            </w:r>
            <w:r w:rsidR="00F23019">
              <w:rPr>
                <w:rFonts w:ascii="Arial" w:hAnsi="Arial" w:cs="Arial"/>
              </w:rPr>
              <w:t xml:space="preserve"> again the importance of not smoking during this phase, and also </w:t>
            </w:r>
            <w:r w:rsidR="00D0035A">
              <w:rPr>
                <w:rFonts w:ascii="Arial" w:hAnsi="Arial" w:cs="Arial"/>
              </w:rPr>
              <w:t>to continue</w:t>
            </w:r>
            <w:r w:rsidR="000C4554">
              <w:rPr>
                <w:rFonts w:ascii="Arial" w:hAnsi="Arial" w:cs="Arial"/>
              </w:rPr>
              <w:t xml:space="preserve"> her intake of daily vitamins. </w:t>
            </w:r>
            <w:r w:rsidR="00D5568C">
              <w:rPr>
                <w:rFonts w:ascii="Arial" w:hAnsi="Arial" w:cs="Arial"/>
              </w:rPr>
              <w:t>Symptoms</w:t>
            </w:r>
            <w:r w:rsidR="000C4554">
              <w:rPr>
                <w:rFonts w:ascii="Arial" w:hAnsi="Arial" w:cs="Arial"/>
              </w:rPr>
              <w:t xml:space="preserve"> will subside once HRT </w:t>
            </w:r>
            <w:r w:rsidR="004D5DBB">
              <w:rPr>
                <w:rFonts w:ascii="Arial" w:hAnsi="Arial" w:cs="Arial"/>
              </w:rPr>
              <w:t>has been prescribed, however the necessary tests to discover the cause for the recent vaginal bleeding must be concluded first.</w:t>
            </w:r>
            <w:r w:rsidR="000C4554">
              <w:rPr>
                <w:rFonts w:ascii="Arial" w:hAnsi="Arial" w:cs="Arial"/>
              </w:rPr>
              <w:t xml:space="preserve"> </w:t>
            </w:r>
          </w:p>
        </w:tc>
      </w:tr>
    </w:tbl>
    <w:p w14:paraId="0D8F6085" w14:textId="5076761A" w:rsidR="00792541" w:rsidRDefault="00792541" w:rsidP="00D1102A">
      <w:pPr>
        <w:jc w:val="both"/>
        <w:rPr>
          <w:rFonts w:ascii="Arial" w:hAnsi="Arial" w:cs="Arial"/>
        </w:rPr>
      </w:pPr>
    </w:p>
    <w:p w14:paraId="6B9DAE97" w14:textId="432FBFE3" w:rsidR="00792541" w:rsidRDefault="00792541" w:rsidP="00D1102A">
      <w:pPr>
        <w:jc w:val="both"/>
        <w:rPr>
          <w:rFonts w:ascii="Arial" w:hAnsi="Arial" w:cs="Arial"/>
        </w:rPr>
      </w:pPr>
    </w:p>
    <w:p w14:paraId="19E14221" w14:textId="1885DC99" w:rsidR="00D5568C" w:rsidRDefault="00D5568C" w:rsidP="00D1102A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  <w:u w:val="single"/>
        </w:rPr>
        <w:t>Conclusion</w:t>
      </w:r>
    </w:p>
    <w:p w14:paraId="626C8BC8" w14:textId="6D4F4014" w:rsidR="00512DE3" w:rsidRPr="00512DE3" w:rsidRDefault="00D84C99" w:rsidP="00D1102A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Hormones p</w:t>
      </w:r>
      <w:r w:rsidR="00C80384">
        <w:rPr>
          <w:rFonts w:ascii="Arial" w:hAnsi="Arial" w:cs="Arial"/>
        </w:rPr>
        <w:t>l</w:t>
      </w:r>
      <w:r>
        <w:rPr>
          <w:rFonts w:ascii="Arial" w:hAnsi="Arial" w:cs="Arial"/>
        </w:rPr>
        <w:t xml:space="preserve">ay a vital part to the human body, they </w:t>
      </w:r>
      <w:r w:rsidR="0061296B">
        <w:rPr>
          <w:rFonts w:ascii="Arial" w:hAnsi="Arial" w:cs="Arial"/>
        </w:rPr>
        <w:t xml:space="preserve">affect joints, teeth, skin, </w:t>
      </w:r>
      <w:r w:rsidR="00B75BE0">
        <w:rPr>
          <w:rFonts w:ascii="Arial" w:hAnsi="Arial" w:cs="Arial"/>
        </w:rPr>
        <w:t>muscles,</w:t>
      </w:r>
      <w:r w:rsidR="0061296B">
        <w:rPr>
          <w:rFonts w:ascii="Arial" w:hAnsi="Arial" w:cs="Arial"/>
        </w:rPr>
        <w:t xml:space="preserve"> and bones</w:t>
      </w:r>
      <w:r w:rsidR="00205BE0">
        <w:rPr>
          <w:rFonts w:ascii="Arial" w:hAnsi="Arial" w:cs="Arial"/>
        </w:rPr>
        <w:t xml:space="preserve"> and </w:t>
      </w:r>
      <w:r w:rsidR="00A820AF">
        <w:rPr>
          <w:rFonts w:ascii="Arial" w:hAnsi="Arial" w:cs="Arial"/>
        </w:rPr>
        <w:t xml:space="preserve">without a healthy balance of hormone levels it can have a devastating </w:t>
      </w:r>
      <w:r w:rsidR="00A26A01">
        <w:rPr>
          <w:rFonts w:ascii="Arial" w:hAnsi="Arial" w:cs="Arial"/>
        </w:rPr>
        <w:t xml:space="preserve">effect on one’s health. </w:t>
      </w:r>
      <w:r w:rsidR="00853EAB">
        <w:rPr>
          <w:rFonts w:ascii="Arial" w:hAnsi="Arial" w:cs="Arial"/>
        </w:rPr>
        <w:t xml:space="preserve">In the above assessment </w:t>
      </w:r>
      <w:r w:rsidR="00595A6D">
        <w:rPr>
          <w:rFonts w:ascii="Arial" w:hAnsi="Arial" w:cs="Arial"/>
        </w:rPr>
        <w:t>report,</w:t>
      </w:r>
      <w:r w:rsidR="00853EAB">
        <w:rPr>
          <w:rFonts w:ascii="Arial" w:hAnsi="Arial" w:cs="Arial"/>
        </w:rPr>
        <w:t xml:space="preserve"> it is inevitable that many of the patients </w:t>
      </w:r>
      <w:r w:rsidR="00224DB4">
        <w:rPr>
          <w:rFonts w:ascii="Arial" w:hAnsi="Arial" w:cs="Arial"/>
        </w:rPr>
        <w:t>underlying health conditions have stemmed from menopause.</w:t>
      </w:r>
      <w:r w:rsidR="00212FF2">
        <w:rPr>
          <w:rFonts w:ascii="Arial" w:hAnsi="Arial" w:cs="Arial"/>
        </w:rPr>
        <w:t xml:space="preserve"> </w:t>
      </w:r>
      <w:r w:rsidR="00B34A3B">
        <w:rPr>
          <w:rFonts w:ascii="Arial" w:hAnsi="Arial" w:cs="Arial"/>
        </w:rPr>
        <w:t>Unfortunately,</w:t>
      </w:r>
      <w:r w:rsidR="0005293D">
        <w:rPr>
          <w:rFonts w:ascii="Arial" w:hAnsi="Arial" w:cs="Arial"/>
        </w:rPr>
        <w:t xml:space="preserve"> as patient was experiencing mobility issues before </w:t>
      </w:r>
      <w:r w:rsidR="009A697A">
        <w:rPr>
          <w:rFonts w:ascii="Arial" w:hAnsi="Arial" w:cs="Arial"/>
        </w:rPr>
        <w:t xml:space="preserve">her menopause phase, </w:t>
      </w:r>
      <w:r w:rsidR="00D733EC">
        <w:rPr>
          <w:rFonts w:ascii="Arial" w:hAnsi="Arial" w:cs="Arial"/>
        </w:rPr>
        <w:t xml:space="preserve">this has only emphasised her mobility symptoms due to weak muscles and bone </w:t>
      </w:r>
      <w:r w:rsidR="00CE550B">
        <w:rPr>
          <w:rFonts w:ascii="Arial" w:hAnsi="Arial" w:cs="Arial"/>
        </w:rPr>
        <w:t xml:space="preserve">mass </w:t>
      </w:r>
      <w:r w:rsidR="00D733EC">
        <w:rPr>
          <w:rFonts w:ascii="Arial" w:hAnsi="Arial" w:cs="Arial"/>
        </w:rPr>
        <w:t xml:space="preserve">loss. </w:t>
      </w:r>
      <w:r w:rsidR="006020E8">
        <w:rPr>
          <w:rFonts w:ascii="Arial" w:hAnsi="Arial" w:cs="Arial"/>
        </w:rPr>
        <w:t xml:space="preserve">HRT would benefit Ms. J greatly </w:t>
      </w:r>
      <w:r w:rsidR="00B34A3B">
        <w:rPr>
          <w:rFonts w:ascii="Arial" w:hAnsi="Arial" w:cs="Arial"/>
        </w:rPr>
        <w:t>as it would replace her lack of estrogen and progesterone levels</w:t>
      </w:r>
      <w:r w:rsidR="00270440">
        <w:rPr>
          <w:rFonts w:ascii="Arial" w:hAnsi="Arial" w:cs="Arial"/>
        </w:rPr>
        <w:t>.</w:t>
      </w:r>
      <w:r w:rsidR="006E478B">
        <w:rPr>
          <w:rFonts w:ascii="Arial" w:hAnsi="Arial" w:cs="Arial"/>
        </w:rPr>
        <w:t xml:space="preserve"> By cre</w:t>
      </w:r>
      <w:r w:rsidR="007A3ACD">
        <w:rPr>
          <w:rFonts w:ascii="Arial" w:hAnsi="Arial" w:cs="Arial"/>
        </w:rPr>
        <w:t>a</w:t>
      </w:r>
      <w:r w:rsidR="006E478B">
        <w:rPr>
          <w:rFonts w:ascii="Arial" w:hAnsi="Arial" w:cs="Arial"/>
        </w:rPr>
        <w:t xml:space="preserve">ting a case study </w:t>
      </w:r>
      <w:r w:rsidR="007A3ACD">
        <w:rPr>
          <w:rFonts w:ascii="Arial" w:hAnsi="Arial" w:cs="Arial"/>
        </w:rPr>
        <w:t xml:space="preserve">of the patient </w:t>
      </w:r>
      <w:r w:rsidR="00D01685">
        <w:rPr>
          <w:rFonts w:ascii="Arial" w:hAnsi="Arial" w:cs="Arial"/>
        </w:rPr>
        <w:t>an</w:t>
      </w:r>
      <w:r w:rsidR="006E478B">
        <w:rPr>
          <w:rFonts w:ascii="Arial" w:hAnsi="Arial" w:cs="Arial"/>
        </w:rPr>
        <w:t xml:space="preserve"> assessment report</w:t>
      </w:r>
      <w:r w:rsidR="007A3ACD">
        <w:rPr>
          <w:rFonts w:ascii="Arial" w:hAnsi="Arial" w:cs="Arial"/>
        </w:rPr>
        <w:t xml:space="preserve"> was conducted</w:t>
      </w:r>
      <w:r w:rsidR="009330EA">
        <w:rPr>
          <w:rFonts w:ascii="Arial" w:hAnsi="Arial" w:cs="Arial"/>
        </w:rPr>
        <w:t xml:space="preserve"> allow</w:t>
      </w:r>
      <w:r w:rsidR="007A3ACD">
        <w:rPr>
          <w:rFonts w:ascii="Arial" w:hAnsi="Arial" w:cs="Arial"/>
        </w:rPr>
        <w:t>ing</w:t>
      </w:r>
      <w:r w:rsidR="005953CB">
        <w:rPr>
          <w:rFonts w:ascii="Arial" w:hAnsi="Arial" w:cs="Arial"/>
        </w:rPr>
        <w:t xml:space="preserve"> professionals </w:t>
      </w:r>
      <w:r w:rsidR="00763FD5">
        <w:rPr>
          <w:rFonts w:ascii="Arial" w:hAnsi="Arial" w:cs="Arial"/>
        </w:rPr>
        <w:t xml:space="preserve">to observe and monitor </w:t>
      </w:r>
      <w:r w:rsidR="00FB3100">
        <w:rPr>
          <w:rFonts w:ascii="Arial" w:hAnsi="Arial" w:cs="Arial"/>
        </w:rPr>
        <w:t>the</w:t>
      </w:r>
      <w:r w:rsidR="00D868C7">
        <w:rPr>
          <w:rFonts w:ascii="Arial" w:hAnsi="Arial" w:cs="Arial"/>
        </w:rPr>
        <w:t xml:space="preserve"> </w:t>
      </w:r>
      <w:r w:rsidR="007A3ACD">
        <w:rPr>
          <w:rFonts w:ascii="Arial" w:hAnsi="Arial" w:cs="Arial"/>
        </w:rPr>
        <w:t>patient’s</w:t>
      </w:r>
      <w:r w:rsidR="00D868C7">
        <w:rPr>
          <w:rFonts w:ascii="Arial" w:hAnsi="Arial" w:cs="Arial"/>
        </w:rPr>
        <w:t xml:space="preserve"> health</w:t>
      </w:r>
      <w:r w:rsidR="007A3ACD">
        <w:rPr>
          <w:rFonts w:ascii="Arial" w:hAnsi="Arial" w:cs="Arial"/>
        </w:rPr>
        <w:t>.</w:t>
      </w:r>
      <w:r w:rsidR="00E8723E">
        <w:rPr>
          <w:rFonts w:ascii="Arial" w:hAnsi="Arial" w:cs="Arial"/>
        </w:rPr>
        <w:t xml:space="preserve"> </w:t>
      </w:r>
      <w:r w:rsidR="000C33CF">
        <w:rPr>
          <w:rFonts w:ascii="Arial" w:hAnsi="Arial" w:cs="Arial"/>
        </w:rPr>
        <w:t>Professionals were able to identify abnormal bleeding from the patient and co</w:t>
      </w:r>
      <w:r w:rsidR="009A0E41">
        <w:rPr>
          <w:rFonts w:ascii="Arial" w:hAnsi="Arial" w:cs="Arial"/>
        </w:rPr>
        <w:t>nduct the necessary tests to</w:t>
      </w:r>
      <w:r w:rsidR="009B534D">
        <w:rPr>
          <w:rFonts w:ascii="Arial" w:hAnsi="Arial" w:cs="Arial"/>
        </w:rPr>
        <w:t xml:space="preserve"> establish any further </w:t>
      </w:r>
      <w:r w:rsidR="004D585C">
        <w:rPr>
          <w:rFonts w:ascii="Arial" w:hAnsi="Arial" w:cs="Arial"/>
        </w:rPr>
        <w:t>diseases.</w:t>
      </w:r>
      <w:r w:rsidR="00F51FCE">
        <w:rPr>
          <w:rFonts w:ascii="Arial" w:hAnsi="Arial" w:cs="Arial"/>
        </w:rPr>
        <w:t xml:space="preserve"> </w:t>
      </w:r>
      <w:r w:rsidR="007A3ACD">
        <w:rPr>
          <w:rFonts w:ascii="Arial" w:hAnsi="Arial" w:cs="Arial"/>
        </w:rPr>
        <w:t xml:space="preserve"> </w:t>
      </w:r>
      <w:r w:rsidR="008612E4">
        <w:rPr>
          <w:rFonts w:ascii="Arial" w:hAnsi="Arial" w:cs="Arial"/>
        </w:rPr>
        <w:t>A p</w:t>
      </w:r>
      <w:r w:rsidR="007A3ACD">
        <w:rPr>
          <w:rFonts w:ascii="Arial" w:hAnsi="Arial" w:cs="Arial"/>
        </w:rPr>
        <w:t>lan of car</w:t>
      </w:r>
      <w:r w:rsidR="008612E4">
        <w:rPr>
          <w:rFonts w:ascii="Arial" w:hAnsi="Arial" w:cs="Arial"/>
        </w:rPr>
        <w:t>e was then recommended</w:t>
      </w:r>
      <w:r w:rsidR="00A45253">
        <w:rPr>
          <w:rFonts w:ascii="Arial" w:hAnsi="Arial" w:cs="Arial"/>
        </w:rPr>
        <w:t xml:space="preserve"> by a health professional</w:t>
      </w:r>
      <w:r w:rsidR="008612E4">
        <w:rPr>
          <w:rFonts w:ascii="Arial" w:hAnsi="Arial" w:cs="Arial"/>
        </w:rPr>
        <w:t xml:space="preserve"> with instructions for </w:t>
      </w:r>
      <w:r w:rsidR="00BC77C4">
        <w:rPr>
          <w:rFonts w:ascii="Arial" w:hAnsi="Arial" w:cs="Arial"/>
        </w:rPr>
        <w:t xml:space="preserve">future </w:t>
      </w:r>
      <w:r w:rsidR="00DB6F42">
        <w:rPr>
          <w:rFonts w:ascii="Arial" w:hAnsi="Arial" w:cs="Arial"/>
        </w:rPr>
        <w:t>care</w:t>
      </w:r>
      <w:r w:rsidR="00BC77C4">
        <w:rPr>
          <w:rFonts w:ascii="Arial" w:hAnsi="Arial" w:cs="Arial"/>
        </w:rPr>
        <w:t xml:space="preserve"> of the patient</w:t>
      </w:r>
      <w:r w:rsidR="00B54EF9">
        <w:rPr>
          <w:rFonts w:ascii="Arial" w:hAnsi="Arial" w:cs="Arial"/>
        </w:rPr>
        <w:t xml:space="preserve">. </w:t>
      </w:r>
      <w:r w:rsidR="00CE550B">
        <w:rPr>
          <w:rFonts w:ascii="Arial" w:hAnsi="Arial" w:cs="Arial"/>
        </w:rPr>
        <w:t xml:space="preserve">If Ms. J’s symptoms do not improve in a set period of time, </w:t>
      </w:r>
      <w:r w:rsidR="008058D2">
        <w:rPr>
          <w:rFonts w:ascii="Arial" w:hAnsi="Arial" w:cs="Arial"/>
        </w:rPr>
        <w:t xml:space="preserve">her case will be </w:t>
      </w:r>
      <w:r w:rsidR="00802B20">
        <w:rPr>
          <w:rFonts w:ascii="Arial" w:hAnsi="Arial" w:cs="Arial"/>
        </w:rPr>
        <w:t>reviewed,</w:t>
      </w:r>
      <w:r w:rsidR="008058D2">
        <w:rPr>
          <w:rFonts w:ascii="Arial" w:hAnsi="Arial" w:cs="Arial"/>
        </w:rPr>
        <w:t xml:space="preserve"> and alternative treatment</w:t>
      </w:r>
      <w:r w:rsidR="00150900">
        <w:rPr>
          <w:rFonts w:ascii="Arial" w:hAnsi="Arial" w:cs="Arial"/>
        </w:rPr>
        <w:t xml:space="preserve">s would be recommended. </w:t>
      </w:r>
    </w:p>
    <w:p w14:paraId="79B47D01" w14:textId="1C2C94BD" w:rsidR="00792541" w:rsidRDefault="00792541" w:rsidP="00D1102A">
      <w:pPr>
        <w:jc w:val="both"/>
        <w:rPr>
          <w:rFonts w:ascii="Arial" w:hAnsi="Arial" w:cs="Arial"/>
        </w:rPr>
      </w:pPr>
    </w:p>
    <w:p w14:paraId="7552D66C" w14:textId="05F8DD2E" w:rsidR="00792541" w:rsidRDefault="00792541" w:rsidP="00D1102A">
      <w:pPr>
        <w:jc w:val="both"/>
        <w:rPr>
          <w:rFonts w:ascii="Arial" w:hAnsi="Arial" w:cs="Arial"/>
        </w:rPr>
      </w:pPr>
    </w:p>
    <w:p w14:paraId="3749EF93" w14:textId="2A78A748" w:rsidR="00792541" w:rsidRDefault="00792541" w:rsidP="00D1102A">
      <w:pPr>
        <w:jc w:val="both"/>
        <w:rPr>
          <w:rFonts w:ascii="Arial" w:hAnsi="Arial" w:cs="Arial"/>
        </w:rPr>
      </w:pPr>
    </w:p>
    <w:p w14:paraId="71B63691" w14:textId="77777777" w:rsidR="00792541" w:rsidRDefault="00792541" w:rsidP="00D1102A">
      <w:pPr>
        <w:jc w:val="both"/>
        <w:rPr>
          <w:rFonts w:ascii="Arial" w:hAnsi="Arial" w:cs="Arial"/>
        </w:rPr>
      </w:pPr>
    </w:p>
    <w:p w14:paraId="2F23F09C" w14:textId="77777777" w:rsidR="00C139FF" w:rsidRDefault="00C139FF" w:rsidP="00D1102A">
      <w:pPr>
        <w:jc w:val="both"/>
        <w:rPr>
          <w:rFonts w:ascii="Arial" w:hAnsi="Arial" w:cs="Arial"/>
        </w:rPr>
      </w:pPr>
    </w:p>
    <w:p w14:paraId="7BFA9DBE" w14:textId="428249C4" w:rsidR="00EE22BF" w:rsidRDefault="00EE22BF" w:rsidP="00D1102A">
      <w:pPr>
        <w:jc w:val="both"/>
        <w:rPr>
          <w:rFonts w:ascii="Arial" w:hAnsi="Arial" w:cs="Arial"/>
        </w:rPr>
      </w:pPr>
    </w:p>
    <w:p w14:paraId="609BF66C" w14:textId="77777777" w:rsidR="00891236" w:rsidRDefault="00891236" w:rsidP="00D1102A">
      <w:pPr>
        <w:jc w:val="both"/>
        <w:rPr>
          <w:rFonts w:ascii="Arial" w:hAnsi="Arial" w:cs="Arial"/>
        </w:rPr>
      </w:pPr>
    </w:p>
    <w:p w14:paraId="0C1458D3" w14:textId="03A05047" w:rsidR="00331CDC" w:rsidRDefault="00331CDC" w:rsidP="00D1102A">
      <w:pPr>
        <w:jc w:val="both"/>
        <w:rPr>
          <w:rFonts w:ascii="Arial" w:hAnsi="Arial" w:cs="Arial"/>
        </w:rPr>
      </w:pPr>
    </w:p>
    <w:p w14:paraId="38345B0E" w14:textId="4B9608D1" w:rsidR="00331CDC" w:rsidRDefault="00331CDC" w:rsidP="00D1102A">
      <w:pPr>
        <w:jc w:val="both"/>
        <w:rPr>
          <w:rFonts w:ascii="Arial" w:hAnsi="Arial" w:cs="Arial"/>
        </w:rPr>
      </w:pPr>
    </w:p>
    <w:p w14:paraId="55DD26DF" w14:textId="202916E6" w:rsidR="00331CDC" w:rsidRDefault="00331CDC" w:rsidP="00D1102A">
      <w:pPr>
        <w:jc w:val="both"/>
        <w:rPr>
          <w:rFonts w:ascii="Arial" w:hAnsi="Arial" w:cs="Arial"/>
        </w:rPr>
      </w:pPr>
    </w:p>
    <w:p w14:paraId="63603FE2" w14:textId="7E7FA221" w:rsidR="00331CDC" w:rsidRDefault="00331CDC" w:rsidP="00D1102A">
      <w:pPr>
        <w:jc w:val="both"/>
        <w:rPr>
          <w:rFonts w:ascii="Arial" w:hAnsi="Arial" w:cs="Arial"/>
        </w:rPr>
      </w:pPr>
    </w:p>
    <w:p w14:paraId="017BD4D0" w14:textId="069FD6C1" w:rsidR="00331CDC" w:rsidRDefault="00331CDC" w:rsidP="00D1102A">
      <w:pPr>
        <w:jc w:val="both"/>
        <w:rPr>
          <w:rFonts w:ascii="Arial" w:hAnsi="Arial" w:cs="Arial"/>
        </w:rPr>
      </w:pPr>
    </w:p>
    <w:p w14:paraId="3CFE5D84" w14:textId="05566728" w:rsidR="00331CDC" w:rsidRDefault="00331CDC" w:rsidP="00D1102A">
      <w:pPr>
        <w:jc w:val="both"/>
        <w:rPr>
          <w:rFonts w:ascii="Arial" w:hAnsi="Arial" w:cs="Arial"/>
        </w:rPr>
      </w:pPr>
    </w:p>
    <w:p w14:paraId="5EC027B8" w14:textId="0CC0B4E9" w:rsidR="00331CDC" w:rsidRDefault="00331CDC" w:rsidP="00D1102A">
      <w:pPr>
        <w:jc w:val="both"/>
        <w:rPr>
          <w:rFonts w:ascii="Arial" w:hAnsi="Arial" w:cs="Arial"/>
        </w:rPr>
      </w:pPr>
    </w:p>
    <w:p w14:paraId="57E8F3CF" w14:textId="1EDE29A3" w:rsidR="00331CDC" w:rsidRDefault="00331CDC" w:rsidP="00D1102A">
      <w:pPr>
        <w:jc w:val="both"/>
        <w:rPr>
          <w:rFonts w:ascii="Arial" w:hAnsi="Arial" w:cs="Arial"/>
        </w:rPr>
      </w:pPr>
    </w:p>
    <w:p w14:paraId="4BF01919" w14:textId="77777777" w:rsidR="00331CDC" w:rsidRDefault="00331CDC" w:rsidP="00D1102A">
      <w:pPr>
        <w:jc w:val="both"/>
        <w:rPr>
          <w:rFonts w:ascii="Arial" w:hAnsi="Arial" w:cs="Arial"/>
        </w:rPr>
      </w:pPr>
    </w:p>
    <w:p w14:paraId="02FFA39B" w14:textId="330FAF28" w:rsidR="00A6067B" w:rsidRDefault="00A6067B" w:rsidP="00D1102A">
      <w:pPr>
        <w:jc w:val="both"/>
        <w:rPr>
          <w:rFonts w:ascii="Arial" w:hAnsi="Arial" w:cs="Arial"/>
        </w:rPr>
      </w:pPr>
    </w:p>
    <w:p w14:paraId="7BBF6440" w14:textId="7875D977" w:rsidR="008A246E" w:rsidRDefault="008A246E" w:rsidP="00D1102A">
      <w:pPr>
        <w:jc w:val="both"/>
        <w:rPr>
          <w:rFonts w:ascii="Arial" w:hAnsi="Arial" w:cs="Arial"/>
        </w:rPr>
      </w:pPr>
    </w:p>
    <w:p w14:paraId="5C24B1ED" w14:textId="06CAA924" w:rsidR="008A246E" w:rsidRDefault="008A246E" w:rsidP="00D1102A">
      <w:pPr>
        <w:jc w:val="both"/>
        <w:rPr>
          <w:rFonts w:ascii="Arial" w:hAnsi="Arial" w:cs="Arial"/>
        </w:rPr>
      </w:pPr>
    </w:p>
    <w:p w14:paraId="27C78DF7" w14:textId="2D9E05F0" w:rsidR="008A246E" w:rsidRDefault="008A246E" w:rsidP="00D1102A">
      <w:pPr>
        <w:jc w:val="both"/>
        <w:rPr>
          <w:rFonts w:ascii="Arial" w:hAnsi="Arial" w:cs="Arial"/>
        </w:rPr>
      </w:pPr>
    </w:p>
    <w:p w14:paraId="22568D6C" w14:textId="6D7C3BC7" w:rsidR="008A246E" w:rsidRDefault="008A246E" w:rsidP="00D1102A">
      <w:pPr>
        <w:jc w:val="both"/>
        <w:rPr>
          <w:rFonts w:ascii="Arial" w:hAnsi="Arial" w:cs="Arial"/>
        </w:rPr>
      </w:pPr>
    </w:p>
    <w:p w14:paraId="520E2F70" w14:textId="053EB621" w:rsidR="008A246E" w:rsidRDefault="008A246E" w:rsidP="00D1102A">
      <w:pPr>
        <w:jc w:val="both"/>
        <w:rPr>
          <w:rFonts w:ascii="Arial" w:hAnsi="Arial" w:cs="Arial"/>
        </w:rPr>
      </w:pPr>
    </w:p>
    <w:p w14:paraId="54A8110E" w14:textId="77777777" w:rsidR="00362C9E" w:rsidRDefault="00362C9E" w:rsidP="00D1102A">
      <w:pPr>
        <w:jc w:val="both"/>
        <w:rPr>
          <w:rFonts w:ascii="Arial" w:hAnsi="Arial" w:cs="Arial"/>
        </w:rPr>
      </w:pPr>
    </w:p>
    <w:p w14:paraId="65E6B7EB" w14:textId="77777777" w:rsidR="00362C9E" w:rsidRDefault="00362C9E" w:rsidP="00D1102A">
      <w:pPr>
        <w:jc w:val="both"/>
        <w:rPr>
          <w:rFonts w:ascii="Arial" w:hAnsi="Arial" w:cs="Arial"/>
        </w:rPr>
      </w:pPr>
    </w:p>
    <w:p w14:paraId="172927BB" w14:textId="4EA332F5" w:rsidR="008A246E" w:rsidRDefault="008A246E" w:rsidP="00D1102A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  <w:u w:val="single"/>
        </w:rPr>
        <w:t>References</w:t>
      </w:r>
    </w:p>
    <w:p w14:paraId="498105FE" w14:textId="0C56AE8A" w:rsidR="0053401B" w:rsidRPr="007024A2" w:rsidRDefault="0053401B" w:rsidP="00D1102A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Biggers, A., (2020) </w:t>
      </w:r>
      <w:r>
        <w:rPr>
          <w:rFonts w:ascii="Arial" w:hAnsi="Arial" w:cs="Arial"/>
          <w:i/>
          <w:iCs/>
        </w:rPr>
        <w:t>PsA and Menopause</w:t>
      </w:r>
      <w:r w:rsidR="006B350A">
        <w:rPr>
          <w:rFonts w:ascii="Arial" w:hAnsi="Arial" w:cs="Arial"/>
          <w:i/>
          <w:iCs/>
        </w:rPr>
        <w:t xml:space="preserve">: What You Need To Know, </w:t>
      </w:r>
      <w:r w:rsidR="007024A2">
        <w:rPr>
          <w:rFonts w:ascii="Arial" w:hAnsi="Arial" w:cs="Arial"/>
        </w:rPr>
        <w:t xml:space="preserve">Available at: </w:t>
      </w:r>
      <w:hyperlink r:id="rId8" w:history="1">
        <w:r w:rsidR="00D01EC5" w:rsidRPr="0082583F">
          <w:rPr>
            <w:rStyle w:val="Hyperlink"/>
            <w:rFonts w:ascii="Arial" w:hAnsi="Arial" w:cs="Arial"/>
          </w:rPr>
          <w:t>https://www.healthline.com/health/psoriatic-arthritis/psa-and-menopause</w:t>
        </w:r>
      </w:hyperlink>
      <w:r w:rsidR="00D01EC5">
        <w:rPr>
          <w:rFonts w:ascii="Arial" w:hAnsi="Arial" w:cs="Arial"/>
        </w:rPr>
        <w:t xml:space="preserve"> (Accessed: 22</w:t>
      </w:r>
      <w:r w:rsidR="00D01EC5" w:rsidRPr="00D01EC5">
        <w:rPr>
          <w:rFonts w:ascii="Arial" w:hAnsi="Arial" w:cs="Arial"/>
          <w:vertAlign w:val="superscript"/>
        </w:rPr>
        <w:t>nd</w:t>
      </w:r>
      <w:r w:rsidR="00D01EC5">
        <w:rPr>
          <w:rFonts w:ascii="Arial" w:hAnsi="Arial" w:cs="Arial"/>
        </w:rPr>
        <w:t xml:space="preserve"> August 2022)</w:t>
      </w:r>
    </w:p>
    <w:p w14:paraId="2505A5AB" w14:textId="1AE91811" w:rsidR="00A902F5" w:rsidRDefault="00A902F5" w:rsidP="00D1102A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Buce, B., and Fries, J.F.</w:t>
      </w:r>
      <w:r w:rsidR="007D23A3">
        <w:rPr>
          <w:rFonts w:ascii="Arial" w:hAnsi="Arial" w:cs="Arial"/>
        </w:rPr>
        <w:t xml:space="preserve"> (2005) </w:t>
      </w:r>
      <w:r w:rsidR="007D23A3">
        <w:rPr>
          <w:rFonts w:ascii="Arial" w:hAnsi="Arial" w:cs="Arial"/>
          <w:i/>
          <w:iCs/>
        </w:rPr>
        <w:t xml:space="preserve">The Health Assessment </w:t>
      </w:r>
      <w:r w:rsidR="002338AD">
        <w:rPr>
          <w:rFonts w:ascii="Arial" w:hAnsi="Arial" w:cs="Arial"/>
          <w:i/>
          <w:iCs/>
        </w:rPr>
        <w:t>Questionnaire</w:t>
      </w:r>
      <w:r w:rsidR="007D23A3">
        <w:rPr>
          <w:rFonts w:ascii="Arial" w:hAnsi="Arial" w:cs="Arial"/>
          <w:i/>
          <w:iCs/>
        </w:rPr>
        <w:t xml:space="preserve"> (HAQ) </w:t>
      </w:r>
      <w:r w:rsidR="007D23A3">
        <w:rPr>
          <w:rFonts w:ascii="Arial" w:hAnsi="Arial" w:cs="Arial"/>
        </w:rPr>
        <w:t xml:space="preserve">Available at: </w:t>
      </w:r>
      <w:hyperlink r:id="rId9" w:history="1">
        <w:r w:rsidR="008F5080" w:rsidRPr="000D2639">
          <w:rPr>
            <w:rStyle w:val="Hyperlink"/>
            <w:rFonts w:ascii="Arial" w:hAnsi="Arial" w:cs="Arial"/>
          </w:rPr>
          <w:t>https://www.researchgate.net/profile/JamesFries/publication/7494006_The_Health_Assessment_Questionnaire_HAQ/links/55675a5c08aeccd777378824/The-Health-Assessment-Questionnaire-HAQ.pdf</w:t>
        </w:r>
      </w:hyperlink>
      <w:r w:rsidR="008F5080">
        <w:rPr>
          <w:rFonts w:ascii="Arial" w:hAnsi="Arial" w:cs="Arial"/>
        </w:rPr>
        <w:t xml:space="preserve"> (Accessed: 6</w:t>
      </w:r>
      <w:r w:rsidR="008F5080" w:rsidRPr="008F5080">
        <w:rPr>
          <w:rFonts w:ascii="Arial" w:hAnsi="Arial" w:cs="Arial"/>
          <w:vertAlign w:val="superscript"/>
        </w:rPr>
        <w:t>th</w:t>
      </w:r>
      <w:r w:rsidR="008F5080">
        <w:rPr>
          <w:rFonts w:ascii="Arial" w:hAnsi="Arial" w:cs="Arial"/>
        </w:rPr>
        <w:t xml:space="preserve"> August 2022)</w:t>
      </w:r>
    </w:p>
    <w:p w14:paraId="153E87AC" w14:textId="5F90FA09" w:rsidR="006765C3" w:rsidRDefault="006765C3" w:rsidP="00D1102A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Cleveland Clinic (2022) </w:t>
      </w:r>
      <w:r w:rsidR="00D92405">
        <w:rPr>
          <w:rFonts w:ascii="Arial" w:hAnsi="Arial" w:cs="Arial"/>
          <w:i/>
          <w:iCs/>
        </w:rPr>
        <w:t>Female Reproductive System</w:t>
      </w:r>
      <w:r w:rsidR="00C65DAB">
        <w:rPr>
          <w:rFonts w:ascii="Arial" w:hAnsi="Arial" w:cs="Arial"/>
          <w:i/>
          <w:iCs/>
        </w:rPr>
        <w:t xml:space="preserve"> </w:t>
      </w:r>
      <w:r w:rsidR="00C65DAB">
        <w:rPr>
          <w:rFonts w:ascii="Arial" w:hAnsi="Arial" w:cs="Arial"/>
        </w:rPr>
        <w:t xml:space="preserve">Available at: </w:t>
      </w:r>
      <w:hyperlink r:id="rId10" w:history="1">
        <w:r w:rsidR="000C0A7F" w:rsidRPr="000D2639">
          <w:rPr>
            <w:rStyle w:val="Hyperlink"/>
            <w:rFonts w:ascii="Arial" w:hAnsi="Arial" w:cs="Arial"/>
          </w:rPr>
          <w:t>https://my.clevelandclinic.org/health/articles/9118-female-reproductive-system</w:t>
        </w:r>
      </w:hyperlink>
      <w:r w:rsidR="000C0A7F">
        <w:rPr>
          <w:rFonts w:ascii="Arial" w:hAnsi="Arial" w:cs="Arial"/>
        </w:rPr>
        <w:t xml:space="preserve"> (Accessed: 10</w:t>
      </w:r>
      <w:r w:rsidR="000C0A7F" w:rsidRPr="000C0A7F">
        <w:rPr>
          <w:rFonts w:ascii="Arial" w:hAnsi="Arial" w:cs="Arial"/>
          <w:vertAlign w:val="superscript"/>
        </w:rPr>
        <w:t>th</w:t>
      </w:r>
      <w:r w:rsidR="000C0A7F">
        <w:rPr>
          <w:rFonts w:ascii="Arial" w:hAnsi="Arial" w:cs="Arial"/>
        </w:rPr>
        <w:t xml:space="preserve"> August 2022)</w:t>
      </w:r>
    </w:p>
    <w:p w14:paraId="57D519B6" w14:textId="4981FF82" w:rsidR="00822D60" w:rsidRPr="00AE4DAB" w:rsidRDefault="00822D60" w:rsidP="00D1102A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Core Clinics (2021</w:t>
      </w:r>
      <w:r w:rsidR="00AE4DAB">
        <w:rPr>
          <w:rFonts w:ascii="Arial" w:hAnsi="Arial" w:cs="Arial"/>
        </w:rPr>
        <w:t xml:space="preserve">) </w:t>
      </w:r>
      <w:r w:rsidR="00AE4DAB">
        <w:rPr>
          <w:rFonts w:ascii="Arial" w:hAnsi="Arial" w:cs="Arial"/>
          <w:i/>
          <w:iCs/>
        </w:rPr>
        <w:t xml:space="preserve">5 Surprising ways menopause causes musculoskeletal symptoms, </w:t>
      </w:r>
      <w:r w:rsidR="00AE4DAB">
        <w:rPr>
          <w:rFonts w:ascii="Arial" w:hAnsi="Arial" w:cs="Arial"/>
        </w:rPr>
        <w:t xml:space="preserve">Available at: </w:t>
      </w:r>
      <w:hyperlink r:id="rId11" w:anchor=":~:text=But%2C%20for%20many%20women%2C%20a,can%20be%20painful%20and%20limiting" w:history="1">
        <w:r w:rsidR="00744B1C" w:rsidRPr="0082583F">
          <w:rPr>
            <w:rStyle w:val="Hyperlink"/>
            <w:rFonts w:ascii="Arial" w:hAnsi="Arial" w:cs="Arial"/>
          </w:rPr>
          <w:t>https://coreclinics.co.uk/blog/could-menopause-be-causing-your-musculoskeletalsymptoms/#:~:text=But%2C%20for%20many%20women%2C%20a,can%20be%20painful%20and%20limiting</w:t>
        </w:r>
      </w:hyperlink>
      <w:r w:rsidR="00744B1C" w:rsidRPr="00744B1C">
        <w:rPr>
          <w:rFonts w:ascii="Arial" w:hAnsi="Arial" w:cs="Arial"/>
        </w:rPr>
        <w:t>.</w:t>
      </w:r>
      <w:r w:rsidR="00744B1C">
        <w:rPr>
          <w:rFonts w:ascii="Arial" w:hAnsi="Arial" w:cs="Arial"/>
        </w:rPr>
        <w:t xml:space="preserve"> (Accessed: 19</w:t>
      </w:r>
      <w:r w:rsidR="00744B1C" w:rsidRPr="00744B1C">
        <w:rPr>
          <w:rFonts w:ascii="Arial" w:hAnsi="Arial" w:cs="Arial"/>
          <w:vertAlign w:val="superscript"/>
        </w:rPr>
        <w:t>th</w:t>
      </w:r>
      <w:r w:rsidR="00744B1C">
        <w:rPr>
          <w:rFonts w:ascii="Arial" w:hAnsi="Arial" w:cs="Arial"/>
        </w:rPr>
        <w:t xml:space="preserve"> August 2022)</w:t>
      </w:r>
    </w:p>
    <w:p w14:paraId="07D45F24" w14:textId="5FA8C2AD" w:rsidR="002831A2" w:rsidRDefault="002831A2" w:rsidP="00D1102A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Duffy, S. (</w:t>
      </w:r>
      <w:r w:rsidR="00682987">
        <w:rPr>
          <w:rFonts w:ascii="Arial" w:hAnsi="Arial" w:cs="Arial"/>
        </w:rPr>
        <w:t xml:space="preserve">2018) </w:t>
      </w:r>
      <w:r w:rsidR="00682987">
        <w:rPr>
          <w:rFonts w:ascii="Arial" w:hAnsi="Arial" w:cs="Arial"/>
          <w:i/>
          <w:iCs/>
        </w:rPr>
        <w:t xml:space="preserve">General Data Protection Regulation and healthcare, </w:t>
      </w:r>
      <w:r w:rsidR="00682987">
        <w:rPr>
          <w:rFonts w:ascii="Arial" w:hAnsi="Arial" w:cs="Arial"/>
        </w:rPr>
        <w:t>Available at:</w:t>
      </w:r>
      <w:r w:rsidR="000B209F" w:rsidRPr="000B209F">
        <w:t xml:space="preserve"> </w:t>
      </w:r>
      <w:hyperlink r:id="rId12" w:anchor=":~:text=The%20General%20Data%20Protection%20Regulation%20%28GDPR%29%20does%20exactly,is%20a%20big%20difference%20between%20citizens%20and%20patients" w:history="1">
        <w:r w:rsidR="000B209F" w:rsidRPr="000D2639">
          <w:rPr>
            <w:rStyle w:val="Hyperlink"/>
            <w:rFonts w:ascii="Arial" w:hAnsi="Arial" w:cs="Arial"/>
          </w:rPr>
          <w:t>https://healthmanagement.org/c/hospital/issuearticle/general-data-protection-regulation-and-healthcare#:~:text=The%20General%20Data%20Protection%20Regulation%20%28GDPR%29%20does%20exactly,is%20a%20big%20difference%20between%20citizens%20and%20patients</w:t>
        </w:r>
      </w:hyperlink>
      <w:r w:rsidR="000B209F" w:rsidRPr="000B209F">
        <w:rPr>
          <w:rFonts w:ascii="Arial" w:hAnsi="Arial" w:cs="Arial"/>
        </w:rPr>
        <w:t>.</w:t>
      </w:r>
      <w:r w:rsidR="000B209F">
        <w:rPr>
          <w:rFonts w:ascii="Arial" w:hAnsi="Arial" w:cs="Arial"/>
        </w:rPr>
        <w:t xml:space="preserve"> (Accessed: 6</w:t>
      </w:r>
      <w:r w:rsidR="000B209F" w:rsidRPr="000B209F">
        <w:rPr>
          <w:rFonts w:ascii="Arial" w:hAnsi="Arial" w:cs="Arial"/>
          <w:vertAlign w:val="superscript"/>
        </w:rPr>
        <w:t>th</w:t>
      </w:r>
      <w:r w:rsidR="000B209F">
        <w:rPr>
          <w:rFonts w:ascii="Arial" w:hAnsi="Arial" w:cs="Arial"/>
        </w:rPr>
        <w:t xml:space="preserve"> August 2022)</w:t>
      </w:r>
      <w:r w:rsidR="00682987">
        <w:rPr>
          <w:rFonts w:ascii="Arial" w:hAnsi="Arial" w:cs="Arial"/>
        </w:rPr>
        <w:t xml:space="preserve"> </w:t>
      </w:r>
    </w:p>
    <w:p w14:paraId="68413D76" w14:textId="75058C15" w:rsidR="0045581C" w:rsidRPr="00C267CD" w:rsidRDefault="0045581C" w:rsidP="00D1102A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Durward, E. (2020) </w:t>
      </w:r>
      <w:r>
        <w:rPr>
          <w:rFonts w:ascii="Arial" w:hAnsi="Arial" w:cs="Arial"/>
          <w:i/>
          <w:iCs/>
        </w:rPr>
        <w:t>The three stages of men</w:t>
      </w:r>
      <w:r w:rsidR="00C267CD">
        <w:rPr>
          <w:rFonts w:ascii="Arial" w:hAnsi="Arial" w:cs="Arial"/>
          <w:i/>
          <w:iCs/>
        </w:rPr>
        <w:t xml:space="preserve">opause, </w:t>
      </w:r>
      <w:r w:rsidR="00C267CD">
        <w:rPr>
          <w:rFonts w:ascii="Arial" w:hAnsi="Arial" w:cs="Arial"/>
        </w:rPr>
        <w:t xml:space="preserve">Available at: </w:t>
      </w:r>
      <w:hyperlink r:id="rId13" w:history="1">
        <w:r w:rsidR="00C267CD" w:rsidRPr="000D2639">
          <w:rPr>
            <w:rStyle w:val="Hyperlink"/>
            <w:rFonts w:ascii="Arial" w:hAnsi="Arial" w:cs="Arial"/>
          </w:rPr>
          <w:t>https://www.avogel.co.uk/health/menopause/videos/the-three-stages-of-menopause/</w:t>
        </w:r>
      </w:hyperlink>
      <w:r w:rsidR="00C267CD">
        <w:rPr>
          <w:rFonts w:ascii="Arial" w:hAnsi="Arial" w:cs="Arial"/>
        </w:rPr>
        <w:t xml:space="preserve"> </w:t>
      </w:r>
      <w:r w:rsidR="0049458D">
        <w:rPr>
          <w:rFonts w:ascii="Arial" w:hAnsi="Arial" w:cs="Arial"/>
        </w:rPr>
        <w:t>(Accessed: 17</w:t>
      </w:r>
      <w:r w:rsidR="0049458D" w:rsidRPr="0049458D">
        <w:rPr>
          <w:rFonts w:ascii="Arial" w:hAnsi="Arial" w:cs="Arial"/>
          <w:vertAlign w:val="superscript"/>
        </w:rPr>
        <w:t>th</w:t>
      </w:r>
      <w:r w:rsidR="0049458D">
        <w:rPr>
          <w:rFonts w:ascii="Arial" w:hAnsi="Arial" w:cs="Arial"/>
        </w:rPr>
        <w:t xml:space="preserve"> August 2022)</w:t>
      </w:r>
    </w:p>
    <w:p w14:paraId="7339AE76" w14:textId="18CB6924" w:rsidR="00D25175" w:rsidRDefault="00D25175" w:rsidP="00D1102A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Ernst, H. (2019) </w:t>
      </w:r>
      <w:r>
        <w:rPr>
          <w:rFonts w:ascii="Arial" w:hAnsi="Arial" w:cs="Arial"/>
          <w:i/>
          <w:iCs/>
        </w:rPr>
        <w:t xml:space="preserve">Stages of the Menstrual Cycle, </w:t>
      </w:r>
      <w:r>
        <w:rPr>
          <w:rFonts w:ascii="Arial" w:hAnsi="Arial" w:cs="Arial"/>
        </w:rPr>
        <w:t xml:space="preserve">Available at: </w:t>
      </w:r>
      <w:hyperlink r:id="rId14" w:history="1">
        <w:r w:rsidR="00F979A2" w:rsidRPr="000D2639">
          <w:rPr>
            <w:rStyle w:val="Hyperlink"/>
            <w:rFonts w:ascii="Arial" w:hAnsi="Arial" w:cs="Arial"/>
          </w:rPr>
          <w:t>https://www.healthline.com/health/womens-health/stages-of-menstrual-cycle</w:t>
        </w:r>
      </w:hyperlink>
      <w:r w:rsidR="00F979A2">
        <w:rPr>
          <w:rFonts w:ascii="Arial" w:hAnsi="Arial" w:cs="Arial"/>
        </w:rPr>
        <w:t xml:space="preserve"> (Accessed: 16</w:t>
      </w:r>
      <w:r w:rsidR="00F979A2" w:rsidRPr="00F979A2">
        <w:rPr>
          <w:rFonts w:ascii="Arial" w:hAnsi="Arial" w:cs="Arial"/>
          <w:vertAlign w:val="superscript"/>
        </w:rPr>
        <w:t>th</w:t>
      </w:r>
      <w:r w:rsidR="00F979A2">
        <w:rPr>
          <w:rFonts w:ascii="Arial" w:hAnsi="Arial" w:cs="Arial"/>
        </w:rPr>
        <w:t xml:space="preserve"> August 2022)</w:t>
      </w:r>
    </w:p>
    <w:p w14:paraId="4E8D4412" w14:textId="0D6218A5" w:rsidR="0016461B" w:rsidRDefault="0016461B" w:rsidP="00D1102A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Greendale, G.A, Lee,</w:t>
      </w:r>
      <w:r w:rsidR="009B6EEE">
        <w:rPr>
          <w:rFonts w:ascii="Arial" w:hAnsi="Arial" w:cs="Arial"/>
        </w:rPr>
        <w:t xml:space="preserve"> N.P, and Arriola, E.R., (1999) </w:t>
      </w:r>
      <w:r w:rsidR="009B6EEE">
        <w:rPr>
          <w:rFonts w:ascii="Arial" w:hAnsi="Arial" w:cs="Arial"/>
          <w:i/>
          <w:iCs/>
        </w:rPr>
        <w:t xml:space="preserve">The menopause, </w:t>
      </w:r>
      <w:r w:rsidR="009B6EEE">
        <w:rPr>
          <w:rFonts w:ascii="Arial" w:hAnsi="Arial" w:cs="Arial"/>
        </w:rPr>
        <w:t xml:space="preserve">Available at: </w:t>
      </w:r>
      <w:hyperlink r:id="rId15" w:history="1">
        <w:r w:rsidR="006F3D4B" w:rsidRPr="000D2639">
          <w:rPr>
            <w:rStyle w:val="Hyperlink"/>
            <w:rFonts w:ascii="Arial" w:hAnsi="Arial" w:cs="Arial"/>
          </w:rPr>
          <w:t>https://www.sciencedirect.com/science/article/pii/S0140673698053525</w:t>
        </w:r>
      </w:hyperlink>
      <w:r w:rsidR="006F3D4B">
        <w:rPr>
          <w:rFonts w:ascii="Arial" w:hAnsi="Arial" w:cs="Arial"/>
        </w:rPr>
        <w:t xml:space="preserve"> (Accessed: 17</w:t>
      </w:r>
      <w:r w:rsidR="006F3D4B" w:rsidRPr="006F3D4B">
        <w:rPr>
          <w:rFonts w:ascii="Arial" w:hAnsi="Arial" w:cs="Arial"/>
          <w:vertAlign w:val="superscript"/>
        </w:rPr>
        <w:t>th</w:t>
      </w:r>
      <w:r w:rsidR="006F3D4B">
        <w:rPr>
          <w:rFonts w:ascii="Arial" w:hAnsi="Arial" w:cs="Arial"/>
        </w:rPr>
        <w:t xml:space="preserve"> August 2022)</w:t>
      </w:r>
    </w:p>
    <w:p w14:paraId="075830A9" w14:textId="230594BF" w:rsidR="00567E33" w:rsidRDefault="00567E33" w:rsidP="00D1102A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Gregg, B., (2019) </w:t>
      </w:r>
      <w:r w:rsidR="002A4271">
        <w:rPr>
          <w:rFonts w:ascii="Arial" w:hAnsi="Arial" w:cs="Arial"/>
          <w:i/>
          <w:iCs/>
        </w:rPr>
        <w:t xml:space="preserve">Healthy Lifestyle Habits During Menopause, </w:t>
      </w:r>
      <w:r w:rsidR="002A4271">
        <w:rPr>
          <w:rFonts w:ascii="Arial" w:hAnsi="Arial" w:cs="Arial"/>
        </w:rPr>
        <w:t xml:space="preserve">Available at: </w:t>
      </w:r>
      <w:hyperlink r:id="rId16" w:history="1">
        <w:r w:rsidR="005F07CB" w:rsidRPr="00D54802">
          <w:rPr>
            <w:rStyle w:val="Hyperlink"/>
            <w:rFonts w:ascii="Arial" w:hAnsi="Arial" w:cs="Arial"/>
          </w:rPr>
          <w:t>https://www.endocrineweb.com/conditions/menopause/healthy-lifestyle-habits-during-menopause</w:t>
        </w:r>
      </w:hyperlink>
      <w:r w:rsidR="005F07CB">
        <w:rPr>
          <w:rFonts w:ascii="Arial" w:hAnsi="Arial" w:cs="Arial"/>
        </w:rPr>
        <w:t xml:space="preserve"> (Accessed: 18</w:t>
      </w:r>
      <w:r w:rsidR="005F07CB" w:rsidRPr="005F07CB">
        <w:rPr>
          <w:rFonts w:ascii="Arial" w:hAnsi="Arial" w:cs="Arial"/>
          <w:vertAlign w:val="superscript"/>
        </w:rPr>
        <w:t>th</w:t>
      </w:r>
      <w:r w:rsidR="005F07CB">
        <w:rPr>
          <w:rFonts w:ascii="Arial" w:hAnsi="Arial" w:cs="Arial"/>
        </w:rPr>
        <w:t xml:space="preserve"> August 2022)</w:t>
      </w:r>
    </w:p>
    <w:p w14:paraId="28282C72" w14:textId="70BB9B69" w:rsidR="003F17CC" w:rsidRDefault="003F17CC" w:rsidP="00D1102A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>Johnson</w:t>
      </w:r>
      <w:r w:rsidR="000B7359">
        <w:rPr>
          <w:rFonts w:ascii="Arial" w:hAnsi="Arial" w:cs="Arial"/>
        </w:rPr>
        <w:t xml:space="preserve">, T.C., (2022) </w:t>
      </w:r>
      <w:r w:rsidR="000B7359">
        <w:rPr>
          <w:rFonts w:ascii="Arial" w:hAnsi="Arial" w:cs="Arial"/>
          <w:i/>
          <w:iCs/>
        </w:rPr>
        <w:t xml:space="preserve">Postmenopause Bleeding, </w:t>
      </w:r>
      <w:r w:rsidR="000B7359">
        <w:rPr>
          <w:rFonts w:ascii="Arial" w:hAnsi="Arial" w:cs="Arial"/>
        </w:rPr>
        <w:t xml:space="preserve">Available at: </w:t>
      </w:r>
      <w:hyperlink r:id="rId17" w:history="1">
        <w:r w:rsidR="00B7181E" w:rsidRPr="0082583F">
          <w:rPr>
            <w:rStyle w:val="Hyperlink"/>
            <w:rFonts w:ascii="Arial" w:hAnsi="Arial" w:cs="Arial"/>
          </w:rPr>
          <w:t>https://www.webmd.com/menopause/guide/postmenopausal-bleeding</w:t>
        </w:r>
      </w:hyperlink>
      <w:r w:rsidR="00B7181E">
        <w:rPr>
          <w:rFonts w:ascii="Arial" w:hAnsi="Arial" w:cs="Arial"/>
        </w:rPr>
        <w:t xml:space="preserve"> (Accessed: 18</w:t>
      </w:r>
      <w:r w:rsidR="00B7181E" w:rsidRPr="00B7181E">
        <w:rPr>
          <w:rFonts w:ascii="Arial" w:hAnsi="Arial" w:cs="Arial"/>
          <w:vertAlign w:val="superscript"/>
        </w:rPr>
        <w:t>th</w:t>
      </w:r>
      <w:r w:rsidR="00B7181E">
        <w:rPr>
          <w:rFonts w:ascii="Arial" w:hAnsi="Arial" w:cs="Arial"/>
        </w:rPr>
        <w:t xml:space="preserve"> August 2022)</w:t>
      </w:r>
    </w:p>
    <w:p w14:paraId="68460AD2" w14:textId="18F4E84D" w:rsidR="002E2B43" w:rsidRPr="002E2B43" w:rsidRDefault="002E2B43" w:rsidP="00D1102A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Kelly, L. (2016) </w:t>
      </w:r>
      <w:r>
        <w:rPr>
          <w:rFonts w:ascii="Arial" w:hAnsi="Arial" w:cs="Arial"/>
          <w:i/>
          <w:iCs/>
        </w:rPr>
        <w:t xml:space="preserve">How Hormonal Imbalance Can Cause a Receding Gum Line, </w:t>
      </w:r>
      <w:r>
        <w:rPr>
          <w:rFonts w:ascii="Arial" w:hAnsi="Arial" w:cs="Arial"/>
        </w:rPr>
        <w:t xml:space="preserve">Available at: </w:t>
      </w:r>
      <w:hyperlink r:id="rId18" w:anchor=":~:text=One%20of%20the%20less%20discussed%20symptoms%20of%20menopause,on%20the%20health%20of%20your%20teeth%20and%20gums" w:history="1">
        <w:r w:rsidR="00B53931" w:rsidRPr="0082583F">
          <w:rPr>
            <w:rStyle w:val="Hyperlink"/>
            <w:rFonts w:ascii="Arial" w:hAnsi="Arial" w:cs="Arial"/>
          </w:rPr>
          <w:t>https://www.menopausenow.com/gum-problems/articles/how-hormonal-imbalance-can-causearecedinggumline#:~:text=One%20of%20the%20less%20discussed%20symptoms%20of%20menopause,on%20the%20health%20of%20your%20teeth%20and%20gums</w:t>
        </w:r>
      </w:hyperlink>
      <w:r w:rsidR="00B53931" w:rsidRPr="00B53931">
        <w:rPr>
          <w:rFonts w:ascii="Arial" w:hAnsi="Arial" w:cs="Arial"/>
        </w:rPr>
        <w:t>.</w:t>
      </w:r>
      <w:r w:rsidR="00B53931">
        <w:rPr>
          <w:rFonts w:ascii="Arial" w:hAnsi="Arial" w:cs="Arial"/>
        </w:rPr>
        <w:t xml:space="preserve"> (Accessed: 19</w:t>
      </w:r>
      <w:r w:rsidR="00B53931" w:rsidRPr="00B53931">
        <w:rPr>
          <w:rFonts w:ascii="Arial" w:hAnsi="Arial" w:cs="Arial"/>
          <w:vertAlign w:val="superscript"/>
        </w:rPr>
        <w:t>th</w:t>
      </w:r>
      <w:r w:rsidR="00B53931">
        <w:rPr>
          <w:rFonts w:ascii="Arial" w:hAnsi="Arial" w:cs="Arial"/>
        </w:rPr>
        <w:t xml:space="preserve"> August </w:t>
      </w:r>
      <w:r w:rsidR="00E92B20">
        <w:rPr>
          <w:rFonts w:ascii="Arial" w:hAnsi="Arial" w:cs="Arial"/>
        </w:rPr>
        <w:t>2022)</w:t>
      </w:r>
    </w:p>
    <w:p w14:paraId="3C677496" w14:textId="17B656FB" w:rsidR="00FC4D95" w:rsidRDefault="00FC4D95" w:rsidP="00D1102A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NHS</w:t>
      </w:r>
      <w:r w:rsidR="00B55BF6">
        <w:rPr>
          <w:rFonts w:ascii="Arial" w:hAnsi="Arial" w:cs="Arial"/>
        </w:rPr>
        <w:t xml:space="preserve"> (2022) </w:t>
      </w:r>
      <w:r w:rsidR="00B55BF6">
        <w:rPr>
          <w:rFonts w:ascii="Arial" w:hAnsi="Arial" w:cs="Arial"/>
          <w:i/>
          <w:iCs/>
        </w:rPr>
        <w:t xml:space="preserve">Periods and fertility in the menstrual cycle, </w:t>
      </w:r>
      <w:r w:rsidR="00B55BF6">
        <w:rPr>
          <w:rFonts w:ascii="Arial" w:hAnsi="Arial" w:cs="Arial"/>
        </w:rPr>
        <w:t xml:space="preserve">Available at: </w:t>
      </w:r>
      <w:hyperlink r:id="rId19" w:history="1">
        <w:r w:rsidR="00F25199" w:rsidRPr="000D2639">
          <w:rPr>
            <w:rStyle w:val="Hyperlink"/>
            <w:rFonts w:ascii="Arial" w:hAnsi="Arial" w:cs="Arial"/>
          </w:rPr>
          <w:t>https://www.nhs.uk/conditions/periods/fertility-in-the-menstrual-cycle/</w:t>
        </w:r>
      </w:hyperlink>
      <w:r w:rsidR="00F25199">
        <w:rPr>
          <w:rFonts w:ascii="Arial" w:hAnsi="Arial" w:cs="Arial"/>
        </w:rPr>
        <w:t xml:space="preserve"> (Accessed: 11</w:t>
      </w:r>
      <w:r w:rsidR="00F25199" w:rsidRPr="00F25199">
        <w:rPr>
          <w:rFonts w:ascii="Arial" w:hAnsi="Arial" w:cs="Arial"/>
          <w:vertAlign w:val="superscript"/>
        </w:rPr>
        <w:t>th</w:t>
      </w:r>
      <w:r w:rsidR="00F25199">
        <w:rPr>
          <w:rFonts w:ascii="Arial" w:hAnsi="Arial" w:cs="Arial"/>
        </w:rPr>
        <w:t xml:space="preserve"> August 2022)</w:t>
      </w:r>
    </w:p>
    <w:p w14:paraId="49338A2A" w14:textId="3B35A552" w:rsidR="00BB425C" w:rsidRPr="00504581" w:rsidRDefault="00BB425C" w:rsidP="00D1102A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Pitkin, J.</w:t>
      </w:r>
      <w:r w:rsidR="005566BD">
        <w:rPr>
          <w:rFonts w:ascii="Arial" w:hAnsi="Arial" w:cs="Arial"/>
        </w:rPr>
        <w:t xml:space="preserve"> et al.,</w:t>
      </w:r>
      <w:r>
        <w:rPr>
          <w:rFonts w:ascii="Arial" w:hAnsi="Arial" w:cs="Arial"/>
        </w:rPr>
        <w:t xml:space="preserve"> (2007) </w:t>
      </w:r>
      <w:r w:rsidR="005566BD">
        <w:rPr>
          <w:rFonts w:ascii="Arial" w:hAnsi="Arial" w:cs="Arial"/>
          <w:i/>
          <w:iCs/>
        </w:rPr>
        <w:t>Man</w:t>
      </w:r>
      <w:r w:rsidR="00504581">
        <w:rPr>
          <w:rFonts w:ascii="Arial" w:hAnsi="Arial" w:cs="Arial"/>
          <w:i/>
          <w:iCs/>
        </w:rPr>
        <w:t xml:space="preserve">agement of Premature Menopause, </w:t>
      </w:r>
      <w:r w:rsidR="00504581">
        <w:rPr>
          <w:rFonts w:ascii="Arial" w:hAnsi="Arial" w:cs="Arial"/>
        </w:rPr>
        <w:t xml:space="preserve">Available at: </w:t>
      </w:r>
      <w:hyperlink r:id="rId20" w:history="1">
        <w:r w:rsidR="00504581" w:rsidRPr="0082583F">
          <w:rPr>
            <w:rStyle w:val="Hyperlink"/>
            <w:rFonts w:ascii="Arial" w:hAnsi="Arial" w:cs="Arial"/>
          </w:rPr>
          <w:t>https://journals.sagepub.com/doi/pdf/10.1258/175404507780456719</w:t>
        </w:r>
      </w:hyperlink>
      <w:r w:rsidR="00504581">
        <w:rPr>
          <w:rFonts w:ascii="Arial" w:hAnsi="Arial" w:cs="Arial"/>
        </w:rPr>
        <w:t xml:space="preserve"> (Accessed: </w:t>
      </w:r>
      <w:r w:rsidR="00F361B0">
        <w:rPr>
          <w:rFonts w:ascii="Arial" w:hAnsi="Arial" w:cs="Arial"/>
        </w:rPr>
        <w:t>19</w:t>
      </w:r>
      <w:r w:rsidR="00F361B0" w:rsidRPr="00F361B0">
        <w:rPr>
          <w:rFonts w:ascii="Arial" w:hAnsi="Arial" w:cs="Arial"/>
          <w:vertAlign w:val="superscript"/>
        </w:rPr>
        <w:t>th</w:t>
      </w:r>
      <w:r w:rsidR="00F361B0">
        <w:rPr>
          <w:rFonts w:ascii="Arial" w:hAnsi="Arial" w:cs="Arial"/>
        </w:rPr>
        <w:t xml:space="preserve"> August 2022)</w:t>
      </w:r>
    </w:p>
    <w:p w14:paraId="244F21E6" w14:textId="37BCB62B" w:rsidR="008A246E" w:rsidRDefault="008A246E" w:rsidP="00D1102A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Sirius Health (2019) </w:t>
      </w:r>
      <w:r w:rsidR="0016240B">
        <w:rPr>
          <w:rFonts w:ascii="Arial" w:hAnsi="Arial" w:cs="Arial"/>
          <w:i/>
          <w:iCs/>
        </w:rPr>
        <w:t xml:space="preserve">Learn the purpose of health assessment and its benefits, </w:t>
      </w:r>
      <w:r w:rsidR="00922273">
        <w:rPr>
          <w:rFonts w:ascii="Arial" w:hAnsi="Arial" w:cs="Arial"/>
        </w:rPr>
        <w:t>Available a</w:t>
      </w:r>
      <w:r w:rsidR="006145A5">
        <w:rPr>
          <w:rFonts w:ascii="Arial" w:hAnsi="Arial" w:cs="Arial"/>
        </w:rPr>
        <w:t xml:space="preserve">t: </w:t>
      </w:r>
      <w:hyperlink r:id="rId21" w:anchor="What_is_the_purpose_of_the_health_assessment" w:history="1">
        <w:r w:rsidR="006145A5" w:rsidRPr="000D2639">
          <w:rPr>
            <w:rStyle w:val="Hyperlink"/>
            <w:rFonts w:ascii="Arial" w:hAnsi="Arial" w:cs="Arial"/>
          </w:rPr>
          <w:t>https://www.shchatswoodmedicalcentre.com.au/purposeofhealthassessment/#What_is_the_purpose_of_the_health_assessment</w:t>
        </w:r>
      </w:hyperlink>
      <w:r w:rsidR="006145A5">
        <w:rPr>
          <w:rFonts w:ascii="Arial" w:hAnsi="Arial" w:cs="Arial"/>
        </w:rPr>
        <w:t xml:space="preserve"> (Accessed</w:t>
      </w:r>
      <w:r w:rsidR="003C57CB">
        <w:rPr>
          <w:rFonts w:ascii="Arial" w:hAnsi="Arial" w:cs="Arial"/>
        </w:rPr>
        <w:t>: 4</w:t>
      </w:r>
      <w:r w:rsidR="003C57CB" w:rsidRPr="003C57CB">
        <w:rPr>
          <w:rFonts w:ascii="Arial" w:hAnsi="Arial" w:cs="Arial"/>
          <w:vertAlign w:val="superscript"/>
        </w:rPr>
        <w:t>th</w:t>
      </w:r>
      <w:r w:rsidR="003C57CB">
        <w:rPr>
          <w:rFonts w:ascii="Arial" w:hAnsi="Arial" w:cs="Arial"/>
        </w:rPr>
        <w:t xml:space="preserve"> August 2022)</w:t>
      </w:r>
    </w:p>
    <w:p w14:paraId="5DA55F6B" w14:textId="744D66E1" w:rsidR="00D17D71" w:rsidRDefault="00D17D71" w:rsidP="00D1102A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The National Archives, (2022) </w:t>
      </w:r>
      <w:r>
        <w:rPr>
          <w:rFonts w:ascii="Arial" w:hAnsi="Arial" w:cs="Arial"/>
          <w:i/>
          <w:iCs/>
        </w:rPr>
        <w:t xml:space="preserve">Data Protection Act 1998, </w:t>
      </w:r>
      <w:r>
        <w:rPr>
          <w:rFonts w:ascii="Arial" w:hAnsi="Arial" w:cs="Arial"/>
        </w:rPr>
        <w:t xml:space="preserve">Available at: </w:t>
      </w:r>
      <w:hyperlink r:id="rId22" w:history="1">
        <w:r w:rsidR="00890AF2" w:rsidRPr="000D2639">
          <w:rPr>
            <w:rStyle w:val="Hyperlink"/>
            <w:rFonts w:ascii="Arial" w:hAnsi="Arial" w:cs="Arial"/>
          </w:rPr>
          <w:t>https://www.legislation.gov.uk/ukpga/1998/29/contents</w:t>
        </w:r>
      </w:hyperlink>
      <w:r w:rsidR="00890AF2">
        <w:rPr>
          <w:rFonts w:ascii="Arial" w:hAnsi="Arial" w:cs="Arial"/>
        </w:rPr>
        <w:t xml:space="preserve"> (Accessed: 5</w:t>
      </w:r>
      <w:r w:rsidR="00890AF2" w:rsidRPr="00890AF2">
        <w:rPr>
          <w:rFonts w:ascii="Arial" w:hAnsi="Arial" w:cs="Arial"/>
          <w:vertAlign w:val="superscript"/>
        </w:rPr>
        <w:t>th</w:t>
      </w:r>
      <w:r w:rsidR="00890AF2">
        <w:rPr>
          <w:rFonts w:ascii="Arial" w:hAnsi="Arial" w:cs="Arial"/>
        </w:rPr>
        <w:t xml:space="preserve"> August 2022)</w:t>
      </w:r>
    </w:p>
    <w:p w14:paraId="5870C185" w14:textId="15644CF1" w:rsidR="002E6B6D" w:rsidRPr="00EC47F1" w:rsidRDefault="002E6B6D" w:rsidP="00D1102A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Wong, A. (2021) </w:t>
      </w:r>
      <w:r w:rsidR="00EC47F1">
        <w:rPr>
          <w:rFonts w:ascii="Arial" w:hAnsi="Arial" w:cs="Arial"/>
          <w:i/>
          <w:iCs/>
        </w:rPr>
        <w:t xml:space="preserve">Oogenesis, </w:t>
      </w:r>
      <w:r w:rsidR="00EC47F1">
        <w:rPr>
          <w:rFonts w:ascii="Arial" w:hAnsi="Arial" w:cs="Arial"/>
        </w:rPr>
        <w:t xml:space="preserve">Available at: </w:t>
      </w:r>
      <w:hyperlink r:id="rId23" w:history="1">
        <w:r w:rsidR="005A6A88" w:rsidRPr="000D2639">
          <w:rPr>
            <w:rStyle w:val="Hyperlink"/>
            <w:rFonts w:ascii="Arial" w:hAnsi="Arial" w:cs="Arial"/>
          </w:rPr>
          <w:t>https://www.fertilitysmarts.com/definition/1091/oogenesis</w:t>
        </w:r>
      </w:hyperlink>
      <w:r w:rsidR="005A6A88">
        <w:rPr>
          <w:rFonts w:ascii="Arial" w:hAnsi="Arial" w:cs="Arial"/>
        </w:rPr>
        <w:t xml:space="preserve"> (Accessed: 15</w:t>
      </w:r>
      <w:r w:rsidR="005A6A88" w:rsidRPr="005A6A88">
        <w:rPr>
          <w:rFonts w:ascii="Arial" w:hAnsi="Arial" w:cs="Arial"/>
          <w:vertAlign w:val="superscript"/>
        </w:rPr>
        <w:t>th</w:t>
      </w:r>
      <w:r w:rsidR="005A6A88">
        <w:rPr>
          <w:rFonts w:ascii="Arial" w:hAnsi="Arial" w:cs="Arial"/>
        </w:rPr>
        <w:t xml:space="preserve"> August 2022)</w:t>
      </w:r>
    </w:p>
    <w:p w14:paraId="1FB134EE" w14:textId="6C4844DB" w:rsidR="00EE22BF" w:rsidRDefault="00EE22BF">
      <w:pPr>
        <w:rPr>
          <w:rFonts w:ascii="Arial" w:hAnsi="Arial" w:cs="Arial"/>
        </w:rPr>
      </w:pPr>
    </w:p>
    <w:p w14:paraId="2B8680D1" w14:textId="6208A41F" w:rsidR="00EE22BF" w:rsidRDefault="00EE22BF">
      <w:pPr>
        <w:rPr>
          <w:rFonts w:ascii="Arial" w:hAnsi="Arial" w:cs="Arial"/>
        </w:rPr>
      </w:pPr>
    </w:p>
    <w:p w14:paraId="008D1D12" w14:textId="40A0ECEB" w:rsidR="00EE22BF" w:rsidRDefault="00EE22BF">
      <w:pPr>
        <w:rPr>
          <w:rFonts w:ascii="Arial" w:hAnsi="Arial" w:cs="Arial"/>
        </w:rPr>
      </w:pPr>
    </w:p>
    <w:p w14:paraId="78ADC1BE" w14:textId="3CEEA18A" w:rsidR="00EE22BF" w:rsidRDefault="00EE22BF">
      <w:pPr>
        <w:rPr>
          <w:rFonts w:ascii="Arial" w:hAnsi="Arial" w:cs="Arial"/>
        </w:rPr>
      </w:pPr>
    </w:p>
    <w:p w14:paraId="29B80D5E" w14:textId="14E587A6" w:rsidR="00EE22BF" w:rsidRDefault="00EE22BF">
      <w:pPr>
        <w:rPr>
          <w:rFonts w:ascii="Arial" w:hAnsi="Arial" w:cs="Arial"/>
        </w:rPr>
      </w:pPr>
    </w:p>
    <w:p w14:paraId="44919D22" w14:textId="2145F32D" w:rsidR="00EE22BF" w:rsidRDefault="00EE22BF">
      <w:pPr>
        <w:rPr>
          <w:rFonts w:ascii="Arial" w:hAnsi="Arial" w:cs="Arial"/>
        </w:rPr>
      </w:pPr>
    </w:p>
    <w:p w14:paraId="138EC650" w14:textId="675AB10B" w:rsidR="00EE22BF" w:rsidRDefault="00EE22BF">
      <w:pPr>
        <w:rPr>
          <w:rFonts w:ascii="Arial" w:hAnsi="Arial" w:cs="Arial"/>
        </w:rPr>
      </w:pPr>
    </w:p>
    <w:p w14:paraId="1D46E5DD" w14:textId="43ED1438" w:rsidR="00EE22BF" w:rsidRDefault="00EE22BF">
      <w:pPr>
        <w:rPr>
          <w:rFonts w:ascii="Arial" w:hAnsi="Arial" w:cs="Arial"/>
        </w:rPr>
      </w:pPr>
    </w:p>
    <w:p w14:paraId="792D8660" w14:textId="6EC058A3" w:rsidR="00EE22BF" w:rsidRDefault="00EE22BF">
      <w:pPr>
        <w:rPr>
          <w:rFonts w:ascii="Arial" w:hAnsi="Arial" w:cs="Arial"/>
        </w:rPr>
      </w:pPr>
    </w:p>
    <w:p w14:paraId="64154978" w14:textId="018A4C7C" w:rsidR="004A2D62" w:rsidRPr="007558F9" w:rsidRDefault="004A2D62">
      <w:pPr>
        <w:rPr>
          <w:rFonts w:ascii="Arial" w:hAnsi="Arial" w:cs="Arial"/>
        </w:rPr>
      </w:pPr>
      <w:r>
        <w:rPr>
          <w:rFonts w:ascii="Arial" w:hAnsi="Arial" w:cs="Arial"/>
          <w:b/>
          <w:bCs/>
          <w:u w:val="single"/>
        </w:rPr>
        <w:lastRenderedPageBreak/>
        <w:t>Appendix</w:t>
      </w:r>
    </w:p>
    <w:p w14:paraId="3F24A0CE" w14:textId="75E1F698" w:rsidR="00EE22BF" w:rsidRDefault="00725974">
      <w:pPr>
        <w:rPr>
          <w:rFonts w:ascii="Arial" w:hAnsi="Arial" w:cs="Arial"/>
        </w:rPr>
      </w:pPr>
      <w:r w:rsidRPr="00725974">
        <w:rPr>
          <w:noProof/>
        </w:rPr>
        <w:drawing>
          <wp:inline distT="0" distB="0" distL="0" distR="0" wp14:anchorId="100BEC66" wp14:editId="326C498B">
            <wp:extent cx="5731510" cy="8259445"/>
            <wp:effectExtent l="0" t="0" r="0" b="825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82594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2F87083" w14:textId="400141C2" w:rsidR="00EE22BF" w:rsidRDefault="00EE22BF">
      <w:pPr>
        <w:rPr>
          <w:rFonts w:ascii="Arial" w:hAnsi="Arial" w:cs="Arial"/>
        </w:rPr>
      </w:pPr>
    </w:p>
    <w:p w14:paraId="0B44862C" w14:textId="3B948AFB" w:rsidR="00EE22BF" w:rsidRDefault="004A2D62">
      <w:pPr>
        <w:rPr>
          <w:rFonts w:ascii="Arial" w:hAnsi="Arial" w:cs="Arial"/>
        </w:rPr>
      </w:pPr>
      <w:r w:rsidRPr="004A2D62">
        <w:rPr>
          <w:noProof/>
        </w:rPr>
        <w:drawing>
          <wp:inline distT="0" distB="0" distL="0" distR="0" wp14:anchorId="554FF81D" wp14:editId="6D5BBC8C">
            <wp:extent cx="5731510" cy="7648575"/>
            <wp:effectExtent l="0" t="0" r="0" b="952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7648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8E6CB10" w14:textId="77777777" w:rsidR="00EE22BF" w:rsidRPr="00A81A7C" w:rsidRDefault="00EE22BF">
      <w:pPr>
        <w:rPr>
          <w:rFonts w:ascii="Arial" w:hAnsi="Arial" w:cs="Arial"/>
        </w:rPr>
      </w:pPr>
    </w:p>
    <w:p w14:paraId="1378A0AB" w14:textId="77777777" w:rsidR="006E56CF" w:rsidRPr="006E56CF" w:rsidRDefault="006E56CF">
      <w:pPr>
        <w:rPr>
          <w:rFonts w:ascii="Arial" w:hAnsi="Arial" w:cs="Arial"/>
        </w:rPr>
      </w:pPr>
    </w:p>
    <w:p w14:paraId="6C830BE9" w14:textId="7A6CCA60" w:rsidR="00977B87" w:rsidRDefault="00977B87"/>
    <w:p w14:paraId="3A9CB1E5" w14:textId="2861831F" w:rsidR="00977B87" w:rsidRDefault="00977B87"/>
    <w:p w14:paraId="3FF00970" w14:textId="76A6EAF8" w:rsidR="00977B87" w:rsidRDefault="00977B87"/>
    <w:p w14:paraId="7C9131C3" w14:textId="692F07D7" w:rsidR="00977B87" w:rsidRDefault="00977B87"/>
    <w:p w14:paraId="4C4CA2A3" w14:textId="330837C2" w:rsidR="00977B87" w:rsidRDefault="00977B87"/>
    <w:p w14:paraId="5D4FE092" w14:textId="5C672BBC" w:rsidR="00977B87" w:rsidRDefault="00977B87"/>
    <w:p w14:paraId="7D05BE4F" w14:textId="6062D5EE" w:rsidR="00977B87" w:rsidRDefault="00977B87"/>
    <w:p w14:paraId="4AB607C4" w14:textId="4454D128" w:rsidR="00977B87" w:rsidRDefault="00977B87"/>
    <w:p w14:paraId="04E8B50A" w14:textId="6E75FB60" w:rsidR="00977B87" w:rsidRDefault="00977B87"/>
    <w:p w14:paraId="3F397B4D" w14:textId="1B3C0254" w:rsidR="00977B87" w:rsidRDefault="00977B87"/>
    <w:p w14:paraId="683223AF" w14:textId="668FE23D" w:rsidR="00977B87" w:rsidRDefault="00977B87"/>
    <w:p w14:paraId="38E72D0E" w14:textId="17B84556" w:rsidR="00977B87" w:rsidRDefault="00977B87"/>
    <w:p w14:paraId="1348A027" w14:textId="6434BC93" w:rsidR="00977B87" w:rsidRDefault="00977B87"/>
    <w:p w14:paraId="56334D62" w14:textId="092C9DB8" w:rsidR="00977B87" w:rsidRDefault="00977B87"/>
    <w:p w14:paraId="0FAB4BA7" w14:textId="77777777" w:rsidR="00977B87" w:rsidRDefault="00977B87"/>
    <w:sectPr w:rsidR="00977B87" w:rsidSect="00700AA1">
      <w:footerReference w:type="default" r:id="rId26"/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068B12C" w14:textId="77777777" w:rsidR="00BB75B1" w:rsidRDefault="00BB75B1" w:rsidP="002609CC">
      <w:pPr>
        <w:spacing w:after="0" w:line="240" w:lineRule="auto"/>
      </w:pPr>
      <w:r>
        <w:separator/>
      </w:r>
    </w:p>
  </w:endnote>
  <w:endnote w:type="continuationSeparator" w:id="0">
    <w:p w14:paraId="0C841D20" w14:textId="77777777" w:rsidR="00BB75B1" w:rsidRDefault="00BB75B1" w:rsidP="002609C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2065713630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6D035E9A" w14:textId="08AF26CB" w:rsidR="002609CC" w:rsidRDefault="002609CC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4DE729AB" w14:textId="77777777" w:rsidR="002609CC" w:rsidRDefault="002609C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9BFE36C" w14:textId="77777777" w:rsidR="00BB75B1" w:rsidRDefault="00BB75B1" w:rsidP="002609CC">
      <w:pPr>
        <w:spacing w:after="0" w:line="240" w:lineRule="auto"/>
      </w:pPr>
      <w:r>
        <w:separator/>
      </w:r>
    </w:p>
  </w:footnote>
  <w:footnote w:type="continuationSeparator" w:id="0">
    <w:p w14:paraId="34D017F4" w14:textId="77777777" w:rsidR="00BB75B1" w:rsidRDefault="00BB75B1" w:rsidP="002609C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1750"/>
    <w:rsid w:val="00006A93"/>
    <w:rsid w:val="0001115F"/>
    <w:rsid w:val="00012805"/>
    <w:rsid w:val="00012985"/>
    <w:rsid w:val="000176F3"/>
    <w:rsid w:val="00022EEF"/>
    <w:rsid w:val="00024AC2"/>
    <w:rsid w:val="00025754"/>
    <w:rsid w:val="000260E4"/>
    <w:rsid w:val="0003245A"/>
    <w:rsid w:val="00034F08"/>
    <w:rsid w:val="000414B9"/>
    <w:rsid w:val="0004288A"/>
    <w:rsid w:val="000465F3"/>
    <w:rsid w:val="0005293D"/>
    <w:rsid w:val="00055342"/>
    <w:rsid w:val="00075406"/>
    <w:rsid w:val="0007558A"/>
    <w:rsid w:val="00080CD8"/>
    <w:rsid w:val="00081B86"/>
    <w:rsid w:val="00082461"/>
    <w:rsid w:val="000955C1"/>
    <w:rsid w:val="00095F93"/>
    <w:rsid w:val="000A25C9"/>
    <w:rsid w:val="000A283B"/>
    <w:rsid w:val="000B116B"/>
    <w:rsid w:val="000B131C"/>
    <w:rsid w:val="000B1C2B"/>
    <w:rsid w:val="000B209F"/>
    <w:rsid w:val="000B4948"/>
    <w:rsid w:val="000B7359"/>
    <w:rsid w:val="000C0A7F"/>
    <w:rsid w:val="000C1122"/>
    <w:rsid w:val="000C1B81"/>
    <w:rsid w:val="000C260C"/>
    <w:rsid w:val="000C33CF"/>
    <w:rsid w:val="000C4554"/>
    <w:rsid w:val="000C4F8D"/>
    <w:rsid w:val="000D08F9"/>
    <w:rsid w:val="000D14AA"/>
    <w:rsid w:val="000D2707"/>
    <w:rsid w:val="000D41F4"/>
    <w:rsid w:val="000D6EC9"/>
    <w:rsid w:val="000E0BBF"/>
    <w:rsid w:val="000E74B3"/>
    <w:rsid w:val="000F3F7D"/>
    <w:rsid w:val="000F57F3"/>
    <w:rsid w:val="000F706C"/>
    <w:rsid w:val="001070BD"/>
    <w:rsid w:val="001110CD"/>
    <w:rsid w:val="00111691"/>
    <w:rsid w:val="00111FC8"/>
    <w:rsid w:val="0011263A"/>
    <w:rsid w:val="00115500"/>
    <w:rsid w:val="00115C26"/>
    <w:rsid w:val="00121D89"/>
    <w:rsid w:val="00122696"/>
    <w:rsid w:val="00124C3B"/>
    <w:rsid w:val="0013121B"/>
    <w:rsid w:val="00133027"/>
    <w:rsid w:val="00134774"/>
    <w:rsid w:val="0013703D"/>
    <w:rsid w:val="00142038"/>
    <w:rsid w:val="00143D40"/>
    <w:rsid w:val="00150900"/>
    <w:rsid w:val="00150C5A"/>
    <w:rsid w:val="001553D2"/>
    <w:rsid w:val="00156359"/>
    <w:rsid w:val="00156CC1"/>
    <w:rsid w:val="00157616"/>
    <w:rsid w:val="001604CF"/>
    <w:rsid w:val="0016240B"/>
    <w:rsid w:val="0016461B"/>
    <w:rsid w:val="0017064D"/>
    <w:rsid w:val="001729FE"/>
    <w:rsid w:val="00183834"/>
    <w:rsid w:val="001873BA"/>
    <w:rsid w:val="00187E45"/>
    <w:rsid w:val="001A11FF"/>
    <w:rsid w:val="001A18EA"/>
    <w:rsid w:val="001A2882"/>
    <w:rsid w:val="001A5925"/>
    <w:rsid w:val="001B0A13"/>
    <w:rsid w:val="001B5000"/>
    <w:rsid w:val="001B7A7B"/>
    <w:rsid w:val="001C08DF"/>
    <w:rsid w:val="001C2D55"/>
    <w:rsid w:val="001C4FD1"/>
    <w:rsid w:val="001C7A65"/>
    <w:rsid w:val="001D13E4"/>
    <w:rsid w:val="001D255D"/>
    <w:rsid w:val="001D4C09"/>
    <w:rsid w:val="001E5791"/>
    <w:rsid w:val="001E57C2"/>
    <w:rsid w:val="001E66C2"/>
    <w:rsid w:val="001F169F"/>
    <w:rsid w:val="001F253A"/>
    <w:rsid w:val="001F3BDB"/>
    <w:rsid w:val="001F4858"/>
    <w:rsid w:val="002039C2"/>
    <w:rsid w:val="00205BE0"/>
    <w:rsid w:val="0021219A"/>
    <w:rsid w:val="00212FF2"/>
    <w:rsid w:val="00215F01"/>
    <w:rsid w:val="00221216"/>
    <w:rsid w:val="00224DB4"/>
    <w:rsid w:val="002338AD"/>
    <w:rsid w:val="00241B63"/>
    <w:rsid w:val="0024471A"/>
    <w:rsid w:val="00253308"/>
    <w:rsid w:val="00255BC3"/>
    <w:rsid w:val="002609CC"/>
    <w:rsid w:val="00270440"/>
    <w:rsid w:val="00276254"/>
    <w:rsid w:val="00276317"/>
    <w:rsid w:val="00277EBB"/>
    <w:rsid w:val="00281906"/>
    <w:rsid w:val="002831A2"/>
    <w:rsid w:val="00284DBD"/>
    <w:rsid w:val="00286BE9"/>
    <w:rsid w:val="0029376F"/>
    <w:rsid w:val="0029440C"/>
    <w:rsid w:val="00297829"/>
    <w:rsid w:val="002A4271"/>
    <w:rsid w:val="002B2D4B"/>
    <w:rsid w:val="002B7A37"/>
    <w:rsid w:val="002B7A93"/>
    <w:rsid w:val="002D4111"/>
    <w:rsid w:val="002D7F14"/>
    <w:rsid w:val="002E2B43"/>
    <w:rsid w:val="002E6B6D"/>
    <w:rsid w:val="002E79BC"/>
    <w:rsid w:val="002F0CA5"/>
    <w:rsid w:val="002F2948"/>
    <w:rsid w:val="002F52B6"/>
    <w:rsid w:val="002F597A"/>
    <w:rsid w:val="003029A6"/>
    <w:rsid w:val="00303C71"/>
    <w:rsid w:val="00312CCA"/>
    <w:rsid w:val="0031586A"/>
    <w:rsid w:val="003158E7"/>
    <w:rsid w:val="00331CDC"/>
    <w:rsid w:val="00334A5B"/>
    <w:rsid w:val="00335A9F"/>
    <w:rsid w:val="0033726A"/>
    <w:rsid w:val="00342293"/>
    <w:rsid w:val="00345B69"/>
    <w:rsid w:val="003475EC"/>
    <w:rsid w:val="00353647"/>
    <w:rsid w:val="00353CCC"/>
    <w:rsid w:val="00362C9E"/>
    <w:rsid w:val="003656C3"/>
    <w:rsid w:val="003732D6"/>
    <w:rsid w:val="00373805"/>
    <w:rsid w:val="00374A42"/>
    <w:rsid w:val="003755D7"/>
    <w:rsid w:val="003755F5"/>
    <w:rsid w:val="00375A79"/>
    <w:rsid w:val="0039282F"/>
    <w:rsid w:val="00396745"/>
    <w:rsid w:val="003A00C6"/>
    <w:rsid w:val="003A401A"/>
    <w:rsid w:val="003A75C7"/>
    <w:rsid w:val="003B1BDE"/>
    <w:rsid w:val="003B2951"/>
    <w:rsid w:val="003B7ED5"/>
    <w:rsid w:val="003C57CB"/>
    <w:rsid w:val="003E0476"/>
    <w:rsid w:val="003E1CBA"/>
    <w:rsid w:val="003E60E4"/>
    <w:rsid w:val="003F17CC"/>
    <w:rsid w:val="003F20B9"/>
    <w:rsid w:val="003F3AB9"/>
    <w:rsid w:val="00400277"/>
    <w:rsid w:val="004003CF"/>
    <w:rsid w:val="00401308"/>
    <w:rsid w:val="0040449F"/>
    <w:rsid w:val="00413378"/>
    <w:rsid w:val="00421656"/>
    <w:rsid w:val="004230E6"/>
    <w:rsid w:val="00423D9D"/>
    <w:rsid w:val="00427B5E"/>
    <w:rsid w:val="00431FFC"/>
    <w:rsid w:val="00435AFA"/>
    <w:rsid w:val="00435DE6"/>
    <w:rsid w:val="00440DA1"/>
    <w:rsid w:val="0045581C"/>
    <w:rsid w:val="00456514"/>
    <w:rsid w:val="00460843"/>
    <w:rsid w:val="00460CD4"/>
    <w:rsid w:val="0046242F"/>
    <w:rsid w:val="004629D4"/>
    <w:rsid w:val="0046448C"/>
    <w:rsid w:val="004646E4"/>
    <w:rsid w:val="00464C78"/>
    <w:rsid w:val="00465E3C"/>
    <w:rsid w:val="00472165"/>
    <w:rsid w:val="004735D7"/>
    <w:rsid w:val="00473BAF"/>
    <w:rsid w:val="004744DE"/>
    <w:rsid w:val="0047482A"/>
    <w:rsid w:val="00477887"/>
    <w:rsid w:val="00482392"/>
    <w:rsid w:val="004842F3"/>
    <w:rsid w:val="00491F1A"/>
    <w:rsid w:val="00493EE6"/>
    <w:rsid w:val="0049458D"/>
    <w:rsid w:val="004A25B2"/>
    <w:rsid w:val="004A2D62"/>
    <w:rsid w:val="004B56F1"/>
    <w:rsid w:val="004B574C"/>
    <w:rsid w:val="004B5843"/>
    <w:rsid w:val="004C5CEA"/>
    <w:rsid w:val="004C5DF3"/>
    <w:rsid w:val="004C75A6"/>
    <w:rsid w:val="004D1717"/>
    <w:rsid w:val="004D1D14"/>
    <w:rsid w:val="004D21D2"/>
    <w:rsid w:val="004D4BA3"/>
    <w:rsid w:val="004D5304"/>
    <w:rsid w:val="004D585C"/>
    <w:rsid w:val="004D5DBB"/>
    <w:rsid w:val="004E05FA"/>
    <w:rsid w:val="004E2219"/>
    <w:rsid w:val="004E46D4"/>
    <w:rsid w:val="0050150B"/>
    <w:rsid w:val="00504581"/>
    <w:rsid w:val="00504F9C"/>
    <w:rsid w:val="005066AB"/>
    <w:rsid w:val="00512DE3"/>
    <w:rsid w:val="00516370"/>
    <w:rsid w:val="00517B76"/>
    <w:rsid w:val="00521FDF"/>
    <w:rsid w:val="00526ABB"/>
    <w:rsid w:val="005278D1"/>
    <w:rsid w:val="0053005B"/>
    <w:rsid w:val="0053401B"/>
    <w:rsid w:val="00536827"/>
    <w:rsid w:val="0053715F"/>
    <w:rsid w:val="00545009"/>
    <w:rsid w:val="005463B1"/>
    <w:rsid w:val="00550E70"/>
    <w:rsid w:val="00551CFD"/>
    <w:rsid w:val="0055477A"/>
    <w:rsid w:val="005566BD"/>
    <w:rsid w:val="0055785D"/>
    <w:rsid w:val="0056399A"/>
    <w:rsid w:val="00567E33"/>
    <w:rsid w:val="00571EC3"/>
    <w:rsid w:val="00571FC7"/>
    <w:rsid w:val="00576874"/>
    <w:rsid w:val="00580AF8"/>
    <w:rsid w:val="00581778"/>
    <w:rsid w:val="0058229C"/>
    <w:rsid w:val="00582CC7"/>
    <w:rsid w:val="00585B61"/>
    <w:rsid w:val="00594D72"/>
    <w:rsid w:val="005953CB"/>
    <w:rsid w:val="00595A6D"/>
    <w:rsid w:val="005A32F5"/>
    <w:rsid w:val="005A38BB"/>
    <w:rsid w:val="005A4682"/>
    <w:rsid w:val="005A566A"/>
    <w:rsid w:val="005A6A88"/>
    <w:rsid w:val="005B14AD"/>
    <w:rsid w:val="005B15F9"/>
    <w:rsid w:val="005B2CF7"/>
    <w:rsid w:val="005B72D9"/>
    <w:rsid w:val="005C3CA8"/>
    <w:rsid w:val="005C64DC"/>
    <w:rsid w:val="005D18AC"/>
    <w:rsid w:val="005D3D37"/>
    <w:rsid w:val="005D5377"/>
    <w:rsid w:val="005E62A5"/>
    <w:rsid w:val="005F07CB"/>
    <w:rsid w:val="005F2582"/>
    <w:rsid w:val="006020E8"/>
    <w:rsid w:val="00604141"/>
    <w:rsid w:val="0060771F"/>
    <w:rsid w:val="0061296B"/>
    <w:rsid w:val="00613C48"/>
    <w:rsid w:val="006145A5"/>
    <w:rsid w:val="00617ABA"/>
    <w:rsid w:val="00630E91"/>
    <w:rsid w:val="0063218C"/>
    <w:rsid w:val="00641795"/>
    <w:rsid w:val="00641992"/>
    <w:rsid w:val="00646BE1"/>
    <w:rsid w:val="00647246"/>
    <w:rsid w:val="006475E1"/>
    <w:rsid w:val="006475EF"/>
    <w:rsid w:val="00650A57"/>
    <w:rsid w:val="006513DB"/>
    <w:rsid w:val="0065255E"/>
    <w:rsid w:val="0065348D"/>
    <w:rsid w:val="00662A18"/>
    <w:rsid w:val="00662CB1"/>
    <w:rsid w:val="00674400"/>
    <w:rsid w:val="00675575"/>
    <w:rsid w:val="006765C3"/>
    <w:rsid w:val="00676EDE"/>
    <w:rsid w:val="00682987"/>
    <w:rsid w:val="00691A90"/>
    <w:rsid w:val="00696040"/>
    <w:rsid w:val="006A14C2"/>
    <w:rsid w:val="006A6DFA"/>
    <w:rsid w:val="006B350A"/>
    <w:rsid w:val="006C47E8"/>
    <w:rsid w:val="006C5DD6"/>
    <w:rsid w:val="006D197E"/>
    <w:rsid w:val="006D316A"/>
    <w:rsid w:val="006D4E4A"/>
    <w:rsid w:val="006E2282"/>
    <w:rsid w:val="006E478B"/>
    <w:rsid w:val="006E56CF"/>
    <w:rsid w:val="006E5E82"/>
    <w:rsid w:val="006E6627"/>
    <w:rsid w:val="006F03A4"/>
    <w:rsid w:val="006F3D4B"/>
    <w:rsid w:val="00700AA1"/>
    <w:rsid w:val="007024A2"/>
    <w:rsid w:val="00705B8B"/>
    <w:rsid w:val="0070790A"/>
    <w:rsid w:val="00710717"/>
    <w:rsid w:val="00712828"/>
    <w:rsid w:val="00721716"/>
    <w:rsid w:val="0072231F"/>
    <w:rsid w:val="007241F6"/>
    <w:rsid w:val="00725974"/>
    <w:rsid w:val="007309ED"/>
    <w:rsid w:val="007376C1"/>
    <w:rsid w:val="00741713"/>
    <w:rsid w:val="00742887"/>
    <w:rsid w:val="00744443"/>
    <w:rsid w:val="00744B1C"/>
    <w:rsid w:val="0074630C"/>
    <w:rsid w:val="007558F9"/>
    <w:rsid w:val="00756A4C"/>
    <w:rsid w:val="007575AA"/>
    <w:rsid w:val="00763FD5"/>
    <w:rsid w:val="007723F3"/>
    <w:rsid w:val="0077337B"/>
    <w:rsid w:val="00775844"/>
    <w:rsid w:val="00775B3F"/>
    <w:rsid w:val="0078513B"/>
    <w:rsid w:val="00785ADE"/>
    <w:rsid w:val="00790C52"/>
    <w:rsid w:val="00792541"/>
    <w:rsid w:val="0079270C"/>
    <w:rsid w:val="007A119F"/>
    <w:rsid w:val="007A120D"/>
    <w:rsid w:val="007A2ECB"/>
    <w:rsid w:val="007A39B9"/>
    <w:rsid w:val="007A3ACD"/>
    <w:rsid w:val="007B2D94"/>
    <w:rsid w:val="007B520D"/>
    <w:rsid w:val="007B616E"/>
    <w:rsid w:val="007B737F"/>
    <w:rsid w:val="007B7D53"/>
    <w:rsid w:val="007C0259"/>
    <w:rsid w:val="007C0E11"/>
    <w:rsid w:val="007C3BF0"/>
    <w:rsid w:val="007C44EE"/>
    <w:rsid w:val="007C62FD"/>
    <w:rsid w:val="007C7452"/>
    <w:rsid w:val="007C7F14"/>
    <w:rsid w:val="007D23A3"/>
    <w:rsid w:val="007D5B2E"/>
    <w:rsid w:val="007E11D4"/>
    <w:rsid w:val="007E13E5"/>
    <w:rsid w:val="007E567C"/>
    <w:rsid w:val="007E5913"/>
    <w:rsid w:val="007F4E06"/>
    <w:rsid w:val="007F5D12"/>
    <w:rsid w:val="007F6963"/>
    <w:rsid w:val="00800E70"/>
    <w:rsid w:val="00802B20"/>
    <w:rsid w:val="00804637"/>
    <w:rsid w:val="008058D2"/>
    <w:rsid w:val="00806281"/>
    <w:rsid w:val="00814D69"/>
    <w:rsid w:val="00822D60"/>
    <w:rsid w:val="00823086"/>
    <w:rsid w:val="008246F6"/>
    <w:rsid w:val="00835780"/>
    <w:rsid w:val="00835A82"/>
    <w:rsid w:val="00841A1C"/>
    <w:rsid w:val="0084489B"/>
    <w:rsid w:val="008452F2"/>
    <w:rsid w:val="00853EAB"/>
    <w:rsid w:val="00854350"/>
    <w:rsid w:val="008612E4"/>
    <w:rsid w:val="00861F71"/>
    <w:rsid w:val="00875D31"/>
    <w:rsid w:val="00876591"/>
    <w:rsid w:val="0088324D"/>
    <w:rsid w:val="00883D72"/>
    <w:rsid w:val="008845C1"/>
    <w:rsid w:val="00884641"/>
    <w:rsid w:val="008862EE"/>
    <w:rsid w:val="00890AF2"/>
    <w:rsid w:val="00891236"/>
    <w:rsid w:val="008A246E"/>
    <w:rsid w:val="008A4222"/>
    <w:rsid w:val="008B6892"/>
    <w:rsid w:val="008C40FC"/>
    <w:rsid w:val="008C4EBB"/>
    <w:rsid w:val="008C7AEA"/>
    <w:rsid w:val="008D1386"/>
    <w:rsid w:val="008D2F37"/>
    <w:rsid w:val="008E28AC"/>
    <w:rsid w:val="008E29BA"/>
    <w:rsid w:val="008E41E6"/>
    <w:rsid w:val="008E423E"/>
    <w:rsid w:val="008E5F41"/>
    <w:rsid w:val="008E6DD4"/>
    <w:rsid w:val="008F012D"/>
    <w:rsid w:val="008F4839"/>
    <w:rsid w:val="008F5080"/>
    <w:rsid w:val="009021DF"/>
    <w:rsid w:val="00903EC3"/>
    <w:rsid w:val="009077DD"/>
    <w:rsid w:val="0091495C"/>
    <w:rsid w:val="00917463"/>
    <w:rsid w:val="00920260"/>
    <w:rsid w:val="00922273"/>
    <w:rsid w:val="009330EA"/>
    <w:rsid w:val="00935645"/>
    <w:rsid w:val="00935915"/>
    <w:rsid w:val="00942D43"/>
    <w:rsid w:val="00943B15"/>
    <w:rsid w:val="00945165"/>
    <w:rsid w:val="00947E06"/>
    <w:rsid w:val="0095571B"/>
    <w:rsid w:val="009614EC"/>
    <w:rsid w:val="00962B56"/>
    <w:rsid w:val="00965405"/>
    <w:rsid w:val="009665EC"/>
    <w:rsid w:val="00977B87"/>
    <w:rsid w:val="00980BFA"/>
    <w:rsid w:val="00981EE0"/>
    <w:rsid w:val="0098612E"/>
    <w:rsid w:val="00990F6A"/>
    <w:rsid w:val="0099261B"/>
    <w:rsid w:val="00992DBE"/>
    <w:rsid w:val="009938AE"/>
    <w:rsid w:val="00993F9C"/>
    <w:rsid w:val="009975AA"/>
    <w:rsid w:val="009A0E41"/>
    <w:rsid w:val="009A5307"/>
    <w:rsid w:val="009A697A"/>
    <w:rsid w:val="009A7925"/>
    <w:rsid w:val="009B3D29"/>
    <w:rsid w:val="009B534D"/>
    <w:rsid w:val="009B6EEE"/>
    <w:rsid w:val="009C1750"/>
    <w:rsid w:val="009C4A9C"/>
    <w:rsid w:val="009C53AE"/>
    <w:rsid w:val="009D07FE"/>
    <w:rsid w:val="009D19EF"/>
    <w:rsid w:val="009D2179"/>
    <w:rsid w:val="009D5398"/>
    <w:rsid w:val="009D53B2"/>
    <w:rsid w:val="009F4A84"/>
    <w:rsid w:val="00A00511"/>
    <w:rsid w:val="00A04516"/>
    <w:rsid w:val="00A04BF2"/>
    <w:rsid w:val="00A13120"/>
    <w:rsid w:val="00A14F1B"/>
    <w:rsid w:val="00A17BCB"/>
    <w:rsid w:val="00A20BC9"/>
    <w:rsid w:val="00A20D71"/>
    <w:rsid w:val="00A22F8B"/>
    <w:rsid w:val="00A24806"/>
    <w:rsid w:val="00A26A01"/>
    <w:rsid w:val="00A27594"/>
    <w:rsid w:val="00A40B86"/>
    <w:rsid w:val="00A40E9A"/>
    <w:rsid w:val="00A411FE"/>
    <w:rsid w:val="00A42429"/>
    <w:rsid w:val="00A45253"/>
    <w:rsid w:val="00A57C14"/>
    <w:rsid w:val="00A6067B"/>
    <w:rsid w:val="00A66FCB"/>
    <w:rsid w:val="00A72389"/>
    <w:rsid w:val="00A72A50"/>
    <w:rsid w:val="00A74F6C"/>
    <w:rsid w:val="00A80288"/>
    <w:rsid w:val="00A81A7C"/>
    <w:rsid w:val="00A820AF"/>
    <w:rsid w:val="00A8261D"/>
    <w:rsid w:val="00A828F9"/>
    <w:rsid w:val="00A902F5"/>
    <w:rsid w:val="00A91ED8"/>
    <w:rsid w:val="00A94ACC"/>
    <w:rsid w:val="00A96EA9"/>
    <w:rsid w:val="00A97FEE"/>
    <w:rsid w:val="00AA532C"/>
    <w:rsid w:val="00AA5632"/>
    <w:rsid w:val="00AA7D50"/>
    <w:rsid w:val="00AB3611"/>
    <w:rsid w:val="00AB5A47"/>
    <w:rsid w:val="00AB62E4"/>
    <w:rsid w:val="00AC2B2E"/>
    <w:rsid w:val="00AC58C2"/>
    <w:rsid w:val="00AC7FFE"/>
    <w:rsid w:val="00AE1833"/>
    <w:rsid w:val="00AE3C9F"/>
    <w:rsid w:val="00AE4DAB"/>
    <w:rsid w:val="00AF3032"/>
    <w:rsid w:val="00AF6CE9"/>
    <w:rsid w:val="00B010B0"/>
    <w:rsid w:val="00B123CA"/>
    <w:rsid w:val="00B12D74"/>
    <w:rsid w:val="00B13D2E"/>
    <w:rsid w:val="00B14972"/>
    <w:rsid w:val="00B2014B"/>
    <w:rsid w:val="00B215C3"/>
    <w:rsid w:val="00B22FD3"/>
    <w:rsid w:val="00B23958"/>
    <w:rsid w:val="00B2599A"/>
    <w:rsid w:val="00B30792"/>
    <w:rsid w:val="00B32273"/>
    <w:rsid w:val="00B34A3B"/>
    <w:rsid w:val="00B34C1A"/>
    <w:rsid w:val="00B358E5"/>
    <w:rsid w:val="00B41C40"/>
    <w:rsid w:val="00B44D9B"/>
    <w:rsid w:val="00B510D6"/>
    <w:rsid w:val="00B53931"/>
    <w:rsid w:val="00B54EE3"/>
    <w:rsid w:val="00B54EF9"/>
    <w:rsid w:val="00B55680"/>
    <w:rsid w:val="00B55BF6"/>
    <w:rsid w:val="00B578E1"/>
    <w:rsid w:val="00B57F47"/>
    <w:rsid w:val="00B6033B"/>
    <w:rsid w:val="00B60773"/>
    <w:rsid w:val="00B6105D"/>
    <w:rsid w:val="00B630E4"/>
    <w:rsid w:val="00B7181E"/>
    <w:rsid w:val="00B75BE0"/>
    <w:rsid w:val="00B82917"/>
    <w:rsid w:val="00B97C77"/>
    <w:rsid w:val="00BA0B20"/>
    <w:rsid w:val="00BA0CED"/>
    <w:rsid w:val="00BA0FE7"/>
    <w:rsid w:val="00BB1BE2"/>
    <w:rsid w:val="00BB425C"/>
    <w:rsid w:val="00BB4A5A"/>
    <w:rsid w:val="00BB69BB"/>
    <w:rsid w:val="00BB75B1"/>
    <w:rsid w:val="00BB7CD6"/>
    <w:rsid w:val="00BC3A3E"/>
    <w:rsid w:val="00BC77C4"/>
    <w:rsid w:val="00BD1A30"/>
    <w:rsid w:val="00BD1BF2"/>
    <w:rsid w:val="00BD61FC"/>
    <w:rsid w:val="00BD632D"/>
    <w:rsid w:val="00BE5A58"/>
    <w:rsid w:val="00BF650A"/>
    <w:rsid w:val="00BF762E"/>
    <w:rsid w:val="00BF767E"/>
    <w:rsid w:val="00C015A6"/>
    <w:rsid w:val="00C04580"/>
    <w:rsid w:val="00C127B6"/>
    <w:rsid w:val="00C139FF"/>
    <w:rsid w:val="00C159B7"/>
    <w:rsid w:val="00C2028B"/>
    <w:rsid w:val="00C21917"/>
    <w:rsid w:val="00C267CD"/>
    <w:rsid w:val="00C400CB"/>
    <w:rsid w:val="00C4372D"/>
    <w:rsid w:val="00C4594E"/>
    <w:rsid w:val="00C4741C"/>
    <w:rsid w:val="00C632FB"/>
    <w:rsid w:val="00C65DAB"/>
    <w:rsid w:val="00C668A2"/>
    <w:rsid w:val="00C670D0"/>
    <w:rsid w:val="00C80384"/>
    <w:rsid w:val="00C80901"/>
    <w:rsid w:val="00C80E5A"/>
    <w:rsid w:val="00C8259A"/>
    <w:rsid w:val="00C83A3E"/>
    <w:rsid w:val="00C95254"/>
    <w:rsid w:val="00CA3B09"/>
    <w:rsid w:val="00CA6D4F"/>
    <w:rsid w:val="00CB00C3"/>
    <w:rsid w:val="00CB5404"/>
    <w:rsid w:val="00CB78A1"/>
    <w:rsid w:val="00CC0B98"/>
    <w:rsid w:val="00CC0FF9"/>
    <w:rsid w:val="00CD071F"/>
    <w:rsid w:val="00CD32F3"/>
    <w:rsid w:val="00CD4BB4"/>
    <w:rsid w:val="00CD7BD4"/>
    <w:rsid w:val="00CE550B"/>
    <w:rsid w:val="00CF1A07"/>
    <w:rsid w:val="00CF3919"/>
    <w:rsid w:val="00CF450A"/>
    <w:rsid w:val="00CF52D5"/>
    <w:rsid w:val="00CF593F"/>
    <w:rsid w:val="00CF7CB3"/>
    <w:rsid w:val="00D0035A"/>
    <w:rsid w:val="00D003EE"/>
    <w:rsid w:val="00D00818"/>
    <w:rsid w:val="00D01056"/>
    <w:rsid w:val="00D01685"/>
    <w:rsid w:val="00D01EC5"/>
    <w:rsid w:val="00D0650F"/>
    <w:rsid w:val="00D07159"/>
    <w:rsid w:val="00D1102A"/>
    <w:rsid w:val="00D11888"/>
    <w:rsid w:val="00D11C76"/>
    <w:rsid w:val="00D1581C"/>
    <w:rsid w:val="00D17D71"/>
    <w:rsid w:val="00D21FA0"/>
    <w:rsid w:val="00D25175"/>
    <w:rsid w:val="00D315CE"/>
    <w:rsid w:val="00D431C7"/>
    <w:rsid w:val="00D433DC"/>
    <w:rsid w:val="00D5220E"/>
    <w:rsid w:val="00D526A1"/>
    <w:rsid w:val="00D5568C"/>
    <w:rsid w:val="00D65C94"/>
    <w:rsid w:val="00D67CFF"/>
    <w:rsid w:val="00D7124A"/>
    <w:rsid w:val="00D733EC"/>
    <w:rsid w:val="00D75ADE"/>
    <w:rsid w:val="00D76FAE"/>
    <w:rsid w:val="00D83EA9"/>
    <w:rsid w:val="00D84C99"/>
    <w:rsid w:val="00D8599B"/>
    <w:rsid w:val="00D868C7"/>
    <w:rsid w:val="00D90720"/>
    <w:rsid w:val="00D90946"/>
    <w:rsid w:val="00D92405"/>
    <w:rsid w:val="00D940ED"/>
    <w:rsid w:val="00DA49F2"/>
    <w:rsid w:val="00DA61FB"/>
    <w:rsid w:val="00DB6F42"/>
    <w:rsid w:val="00DB7109"/>
    <w:rsid w:val="00DC395C"/>
    <w:rsid w:val="00DD229A"/>
    <w:rsid w:val="00DD56F3"/>
    <w:rsid w:val="00DE00C5"/>
    <w:rsid w:val="00DE4533"/>
    <w:rsid w:val="00DE7C96"/>
    <w:rsid w:val="00DF0BF0"/>
    <w:rsid w:val="00E01D54"/>
    <w:rsid w:val="00E04999"/>
    <w:rsid w:val="00E05534"/>
    <w:rsid w:val="00E24E8A"/>
    <w:rsid w:val="00E26F2E"/>
    <w:rsid w:val="00E318E1"/>
    <w:rsid w:val="00E37244"/>
    <w:rsid w:val="00E46ECC"/>
    <w:rsid w:val="00E51AC6"/>
    <w:rsid w:val="00E670BB"/>
    <w:rsid w:val="00E760EF"/>
    <w:rsid w:val="00E77FB5"/>
    <w:rsid w:val="00E81E5A"/>
    <w:rsid w:val="00E8723E"/>
    <w:rsid w:val="00E920CA"/>
    <w:rsid w:val="00E929EC"/>
    <w:rsid w:val="00E92B20"/>
    <w:rsid w:val="00E93B13"/>
    <w:rsid w:val="00E96F55"/>
    <w:rsid w:val="00EA391E"/>
    <w:rsid w:val="00EA6423"/>
    <w:rsid w:val="00EB2CEA"/>
    <w:rsid w:val="00EB6A48"/>
    <w:rsid w:val="00EC0E8E"/>
    <w:rsid w:val="00EC47F1"/>
    <w:rsid w:val="00EC59C4"/>
    <w:rsid w:val="00EC758D"/>
    <w:rsid w:val="00EC7D83"/>
    <w:rsid w:val="00EC7E72"/>
    <w:rsid w:val="00ED1B73"/>
    <w:rsid w:val="00ED2E53"/>
    <w:rsid w:val="00ED6A51"/>
    <w:rsid w:val="00ED711D"/>
    <w:rsid w:val="00ED7E66"/>
    <w:rsid w:val="00EE22BF"/>
    <w:rsid w:val="00EE2FD7"/>
    <w:rsid w:val="00EE68B7"/>
    <w:rsid w:val="00EE759B"/>
    <w:rsid w:val="00EF454B"/>
    <w:rsid w:val="00F03563"/>
    <w:rsid w:val="00F15E99"/>
    <w:rsid w:val="00F169F0"/>
    <w:rsid w:val="00F17F9A"/>
    <w:rsid w:val="00F20E02"/>
    <w:rsid w:val="00F23019"/>
    <w:rsid w:val="00F24E43"/>
    <w:rsid w:val="00F25199"/>
    <w:rsid w:val="00F26260"/>
    <w:rsid w:val="00F26B6D"/>
    <w:rsid w:val="00F26D1A"/>
    <w:rsid w:val="00F361B0"/>
    <w:rsid w:val="00F4001E"/>
    <w:rsid w:val="00F51FCE"/>
    <w:rsid w:val="00F55631"/>
    <w:rsid w:val="00F65888"/>
    <w:rsid w:val="00F65FC6"/>
    <w:rsid w:val="00F77F79"/>
    <w:rsid w:val="00F81006"/>
    <w:rsid w:val="00F91AEF"/>
    <w:rsid w:val="00F9296A"/>
    <w:rsid w:val="00F979A2"/>
    <w:rsid w:val="00FA0500"/>
    <w:rsid w:val="00FB0318"/>
    <w:rsid w:val="00FB3100"/>
    <w:rsid w:val="00FB5B3A"/>
    <w:rsid w:val="00FC4D95"/>
    <w:rsid w:val="00FC5140"/>
    <w:rsid w:val="00FC7466"/>
    <w:rsid w:val="00FE3F77"/>
    <w:rsid w:val="00FE5A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B984AB"/>
  <w15:chartTrackingRefBased/>
  <w15:docId w15:val="{3D1A2F0B-25E4-4837-B04E-195F0548A9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36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700AA1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700AA1"/>
    <w:rPr>
      <w:rFonts w:eastAsiaTheme="minorEastAsia"/>
      <w:lang w:val="en-US"/>
    </w:rPr>
  </w:style>
  <w:style w:type="character" w:styleId="Hyperlink">
    <w:name w:val="Hyperlink"/>
    <w:basedOn w:val="DefaultParagraphFont"/>
    <w:uiPriority w:val="99"/>
    <w:unhideWhenUsed/>
    <w:rsid w:val="00922273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145A5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006A9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2609C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609CC"/>
  </w:style>
  <w:style w:type="paragraph" w:styleId="Footer">
    <w:name w:val="footer"/>
    <w:basedOn w:val="Normal"/>
    <w:link w:val="FooterChar"/>
    <w:uiPriority w:val="99"/>
    <w:unhideWhenUsed/>
    <w:rsid w:val="002609C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609CC"/>
  </w:style>
  <w:style w:type="paragraph" w:customStyle="1" w:styleId="tableparagraph">
    <w:name w:val="tableparagraph"/>
    <w:basedOn w:val="Normal"/>
    <w:rsid w:val="00ED1B73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en-GB"/>
    </w:rPr>
  </w:style>
  <w:style w:type="paragraph" w:styleId="BodyText">
    <w:name w:val="Body Text"/>
    <w:basedOn w:val="Normal"/>
    <w:link w:val="BodyTextChar"/>
    <w:uiPriority w:val="99"/>
    <w:semiHidden/>
    <w:unhideWhenUsed/>
    <w:rsid w:val="00ED1B73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en-GB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ED1B73"/>
    <w:rPr>
      <w:rFonts w:ascii="Times New Roman" w:eastAsiaTheme="minorEastAsia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85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3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70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60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08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258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6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7327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33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2061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4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healthline.com/health/psoriatic-arthritis/psa-and-menopause" TargetMode="External"/><Relationship Id="rId13" Type="http://schemas.openxmlformats.org/officeDocument/2006/relationships/hyperlink" Target="https://www.avogel.co.uk/health/menopause/videos/the-three-stages-of-menopause/" TargetMode="External"/><Relationship Id="rId18" Type="http://schemas.openxmlformats.org/officeDocument/2006/relationships/hyperlink" Target="https://www.menopausenow.com/gum-problems/articles/how-hormonal-imbalance-can-causearecedinggumline" TargetMode="External"/><Relationship Id="rId26" Type="http://schemas.openxmlformats.org/officeDocument/2006/relationships/footer" Target="footer1.xml"/><Relationship Id="rId3" Type="http://schemas.openxmlformats.org/officeDocument/2006/relationships/webSettings" Target="webSettings.xml"/><Relationship Id="rId21" Type="http://schemas.openxmlformats.org/officeDocument/2006/relationships/hyperlink" Target="https://www.shchatswoodmedicalcentre.com.au/purposeofhealthassessment/" TargetMode="External"/><Relationship Id="rId7" Type="http://schemas.openxmlformats.org/officeDocument/2006/relationships/image" Target="media/image2.png"/><Relationship Id="rId12" Type="http://schemas.openxmlformats.org/officeDocument/2006/relationships/hyperlink" Target="https://healthmanagement.org/c/hospital/issuearticle/general-data-protection-regulation-and-healthcare" TargetMode="External"/><Relationship Id="rId17" Type="http://schemas.openxmlformats.org/officeDocument/2006/relationships/hyperlink" Target="https://www.webmd.com/menopause/guide/postmenopausal-bleeding" TargetMode="External"/><Relationship Id="rId25" Type="http://schemas.openxmlformats.org/officeDocument/2006/relationships/image" Target="media/image3.emf"/><Relationship Id="rId2" Type="http://schemas.openxmlformats.org/officeDocument/2006/relationships/settings" Target="settings.xml"/><Relationship Id="rId16" Type="http://schemas.openxmlformats.org/officeDocument/2006/relationships/hyperlink" Target="https://www.endocrineweb.com/conditions/menopause/healthy-lifestyle-habits-during-menopause" TargetMode="External"/><Relationship Id="rId20" Type="http://schemas.openxmlformats.org/officeDocument/2006/relationships/hyperlink" Target="https://journals.sagepub.com/doi/pdf/10.1258/175404507780456719" TargetMode="Externa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yperlink" Target="https://coreclinics.co.uk/blog/could-menopause-be-causing-your-musculoskeletalsymptoms/" TargetMode="External"/><Relationship Id="rId24" Type="http://schemas.openxmlformats.org/officeDocument/2006/relationships/image" Target="media/image2.emf"/><Relationship Id="rId5" Type="http://schemas.openxmlformats.org/officeDocument/2006/relationships/endnotes" Target="endnotes.xml"/><Relationship Id="rId15" Type="http://schemas.openxmlformats.org/officeDocument/2006/relationships/hyperlink" Target="https://www.sciencedirect.com/science/article/pii/S0140673698053525" TargetMode="External"/><Relationship Id="rId23" Type="http://schemas.openxmlformats.org/officeDocument/2006/relationships/hyperlink" Target="https://www.fertilitysmarts.com/definition/1091/oogenesis" TargetMode="External"/><Relationship Id="rId28" Type="http://schemas.openxmlformats.org/officeDocument/2006/relationships/theme" Target="theme/theme1.xml"/><Relationship Id="rId10" Type="http://schemas.openxmlformats.org/officeDocument/2006/relationships/hyperlink" Target="https://my.clevelandclinic.org/health/articles/9118-female-reproductive-system" TargetMode="External"/><Relationship Id="rId19" Type="http://schemas.openxmlformats.org/officeDocument/2006/relationships/hyperlink" Target="https://www.nhs.uk/conditions/periods/fertility-in-the-menstrual-cycle/" TargetMode="External"/><Relationship Id="rId4" Type="http://schemas.openxmlformats.org/officeDocument/2006/relationships/footnotes" Target="footnotes.xml"/><Relationship Id="rId9" Type="http://schemas.openxmlformats.org/officeDocument/2006/relationships/hyperlink" Target="https://www.researchgate.net/profile/JamesFries/publication/7494006_The_Health_Assessment_Questionnaire_HAQ/links/55675a5c08aeccd777378824/The-Health-Assessment-Questionnaire-HAQ.pdf" TargetMode="External"/><Relationship Id="rId14" Type="http://schemas.openxmlformats.org/officeDocument/2006/relationships/hyperlink" Target="https://www.healthline.com/health/womens-health/stages-of-menstrual-cycle" TargetMode="External"/><Relationship Id="rId22" Type="http://schemas.openxmlformats.org/officeDocument/2006/relationships/hyperlink" Target="https://www.legislation.gov.uk/ukpga/1998/29/contents" TargetMode="External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26574</TotalTime>
  <Pages>14</Pages>
  <Words>2784</Words>
  <Characters>15875</Characters>
  <Application>Microsoft Office Word</Application>
  <DocSecurity>0</DocSecurity>
  <Lines>132</Lines>
  <Paragraphs>37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HEALTH ASSESSMENT REPORT</vt:lpstr>
    </vt:vector>
  </TitlesOfParts>
  <Company/>
  <LinksUpToDate>false</LinksUpToDate>
  <CharactersWithSpaces>18622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HEALTH ASSESSMENT REPORT</dc:title>
  <dc:subject>Introduction to Physiology BMHP5003</dc:subject>
  <dc:creator>Jaspreet Rai (2007674)</dc:creator>
  <cp:keywords/>
  <dc:description/>
  <cp:lastModifiedBy>Jaspreet Rai (2007674)</cp:lastModifiedBy>
  <cp:revision>713</cp:revision>
  <dcterms:created xsi:type="dcterms:W3CDTF">2022-08-06T11:49:00Z</dcterms:created>
  <dcterms:modified xsi:type="dcterms:W3CDTF">2022-08-24T23:36:00Z</dcterms:modified>
</cp:coreProperties>
</file>