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5D82C79" w:rsidP="686EE4B6" w:rsidRDefault="35D82C79" w14:paraId="5F204955" w14:noSpellErr="1" w14:textId="4C1C2DF1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8B7D1C4" w:rsidR="35D82C79">
        <w:rPr>
          <w:rFonts w:ascii="Arial" w:hAnsi="Arial" w:eastAsia="Arial" w:cs="Arial"/>
          <w:b w:val="0"/>
          <w:bCs w:val="0"/>
          <w:caps w:val="1"/>
          <w:noProof w:val="0"/>
          <w:color w:val="2A1A00"/>
          <w:sz w:val="24"/>
          <w:szCs w:val="24"/>
          <w:lang w:val="en-GB"/>
        </w:rPr>
        <w:t>The Deepening Mental Health Crisis in the Hospitality Industry</w:t>
      </w:r>
    </w:p>
    <w:p w:rsidR="0036074D" w:rsidP="0036074D" w:rsidRDefault="0036074D" w14:paraId="0FB37727" w14:textId="50B432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BF57E27" wp14:editId="409D44D6">
            <wp:extent cx="5731510" cy="3009900"/>
            <wp:effectExtent l="0" t="0" r="2540" b="0"/>
            <wp:docPr id="7276743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674313" name="Picture 727674313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39F072B0" w14:textId="58A6340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B27D054" wp14:editId="54B6EC7F">
            <wp:extent cx="5731510" cy="2874010"/>
            <wp:effectExtent l="0" t="0" r="2540" b="2540"/>
            <wp:docPr id="31337157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3371572" name="Picture 31337157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549B1668" w14:textId="045CB9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44FE5C6" wp14:editId="3953F27C">
            <wp:extent cx="5731510" cy="3099435"/>
            <wp:effectExtent l="0" t="0" r="2540" b="5715"/>
            <wp:docPr id="88250152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501522" name="Picture 88250152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9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28CBE1CC" w14:textId="541BB1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56A54EF" wp14:editId="50CEC1EA">
            <wp:extent cx="5731510" cy="3065145"/>
            <wp:effectExtent l="0" t="0" r="2540" b="1905"/>
            <wp:docPr id="53319614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196143" name="Picture 53319614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5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310C6002" w14:textId="29190F5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16EEA6E" wp14:editId="4A4E4989">
            <wp:extent cx="5731510" cy="3020060"/>
            <wp:effectExtent l="0" t="0" r="2540" b="8890"/>
            <wp:docPr id="186507671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076711" name="Picture 186507671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04268A6F" w14:textId="7DB22CD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76EB947" wp14:editId="3930B882">
            <wp:extent cx="5731510" cy="3022600"/>
            <wp:effectExtent l="0" t="0" r="2540" b="6350"/>
            <wp:docPr id="107151287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512871" name="Picture 107151287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6688193F" w14:textId="249497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38A99A3" wp14:editId="35DBC984">
            <wp:extent cx="5150115" cy="3035456"/>
            <wp:effectExtent l="0" t="0" r="0" b="0"/>
            <wp:docPr id="151395532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955327" name="Picture 151395532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0115" cy="3035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4FD942D3" w14:textId="6BE160D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04DE1A4" wp14:editId="605725DA">
            <wp:extent cx="5010407" cy="2997354"/>
            <wp:effectExtent l="0" t="0" r="0" b="0"/>
            <wp:docPr id="162912453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124536" name="Picture 1629124536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407" cy="2997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563A1917" w14:textId="1BBEFC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8F51194" wp14:editId="48981846">
            <wp:extent cx="4915153" cy="3016405"/>
            <wp:effectExtent l="0" t="0" r="0" b="0"/>
            <wp:docPr id="132358029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580298" name="Picture 132358029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5153" cy="3016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6074D" w:rsidP="0036074D" w:rsidRDefault="0036074D" w14:paraId="1AD53949" w14:textId="782C63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9FD850A" wp14:editId="23028501">
            <wp:extent cx="4896102" cy="3035456"/>
            <wp:effectExtent l="0" t="0" r="0" b="0"/>
            <wp:docPr id="85692401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924013" name="Picture 85692401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96102" cy="3035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36074D" w:rsidR="0036074D" w:rsidP="0036074D" w:rsidRDefault="0036074D" w14:paraId="6EAEA3F1" w14:noSpellErr="1" w14:textId="03241595">
      <w:pPr/>
    </w:p>
    <w:p w:rsidR="26DB9034" w:rsidRDefault="26DB9034" w14:paraId="74EADD42" w14:textId="3162D6DF"/>
    <w:p w:rsidR="03F999D8" w:rsidP="26DB9034" w:rsidRDefault="03F999D8" w14:paraId="4D252051" w14:textId="66635EA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6DB9034" w:rsidR="03F999D8">
        <w:rPr>
          <w:rFonts w:ascii="Arial" w:hAnsi="Arial" w:eastAsia="Arial" w:cs="Arial"/>
          <w:b w:val="1"/>
          <w:bCs w:val="1"/>
          <w:sz w:val="24"/>
          <w:szCs w:val="24"/>
        </w:rPr>
        <w:t>References</w:t>
      </w:r>
    </w:p>
    <w:p w:rsidR="03F999D8" w:rsidP="26DB9034" w:rsidRDefault="03F999D8" w14:paraId="72374210" w14:textId="2347E54C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A.|Blinova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E. (2016) ‘Innovations in Hospitality Industry.’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Environmental and Science Education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11(17), pp. 10387–10400. </w:t>
      </w:r>
    </w:p>
    <w:p w:rsidR="03F999D8" w:rsidP="26DB9034" w:rsidRDefault="03F999D8" w14:paraId="40C89897" w14:textId="7A641225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Abu Bakar, A. (2022) ‘HIERARCHY OF NEEDS AND SUBJECTIVE WELLBEING’.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PLANNING MALAYSIA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20(5).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bb5add9b16ac4bb5">
        <w:r w:rsidRPr="26DB9034" w:rsidR="03F999D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https://doi.org/10.21837/pm.v20i24.1213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3F999D8" w:rsidP="26DB9034" w:rsidRDefault="03F999D8" w14:paraId="1BC6EB7F" w14:textId="472B2AF7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Batabyal, D. and Das, D.K. (2019)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Global trends, practices, and challenges in contemporary tourism and hospitality management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Hershey, PA: IGI Global.</w:t>
      </w:r>
    </w:p>
    <w:p w:rsidR="03F999D8" w:rsidP="26DB9034" w:rsidRDefault="03F999D8" w14:paraId="021AED96" w14:textId="0F0D94A2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Berthelsen, H., Hakanen, J.J. and Westerlund, H. (2018) ‘Copenhagen Psychosocial Questionnaire - A validation study using the Job Demand-Resources model’. Puebla, I. (ed.).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PLOS ONE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13(4), p. e0196450. Available at: </w:t>
      </w:r>
      <w:hyperlink r:id="R02e2438448c242a3">
        <w:r w:rsidRPr="26DB9034" w:rsidR="03F999D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Copenhagen Psychosocial Questionnaire - A validation study using the Job Demand-Resources model | PLOS One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(Accessed: 30 October 2025)</w:t>
      </w:r>
    </w:p>
    <w:p w:rsidR="03F999D8" w:rsidP="26DB9034" w:rsidRDefault="03F999D8" w14:paraId="55F2911D" w14:textId="29020FBD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Booking.com (2025)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Reviews of Holiday Inn Peterborough West by IHG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c7c43aba8a043a5">
        <w:r w:rsidRPr="26DB9034" w:rsidR="03F999D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1603 Verified Hotel Reviews of Holiday Inn Peterborough West by IHG | Booking.com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2</w:t>
      </w:r>
      <w:r w:rsidRPr="26DB9034" w:rsidR="48984D0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0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2025).</w:t>
      </w:r>
    </w:p>
    <w:p w:rsidR="03F999D8" w:rsidP="26DB9034" w:rsidRDefault="03F999D8" w14:paraId="0EF67B8B" w14:textId="3E29966F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Bosma, A.R., Boot, C.R.L., Schaafsma, F.G., Kok,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G.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Anema, J.R. (2020) ‘Development of an Intervention to Create a Supportive Work Environment for Employees with Chronic Conditions: An Intervention Mapping Approach’.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Occupational Rehabilitation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30(4), pp. 624–634.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00939cc95b4e43e0">
        <w:r w:rsidRPr="26DB9034" w:rsidR="03F999D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https://doi.org/10.1007/s10926-020-09885-z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3F999D8" w:rsidP="26DB9034" w:rsidRDefault="03F999D8" w14:paraId="5DE1E477" w14:textId="4F2C857A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Cheong, H., Lyons, A., Houghton, R. and Majumdar, A. (2023) ‘Secondary Qualitative Research Methodology Using Online Data within the Context of Social Sciences’.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Qualitative Methods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22(1), pp. 1–19. </w:t>
      </w:r>
    </w:p>
    <w:p w:rsidR="03F999D8" w:rsidP="26DB9034" w:rsidRDefault="03F999D8" w14:paraId="3CBA8982" w14:textId="553779B2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Chissom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D. (2024) ‘Post-Pandemic Trends in the Hospitality Industry’.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Modern Hospitality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3(3), pp. 1–13. </w:t>
      </w:r>
    </w:p>
    <w:p w:rsidR="03F999D8" w:rsidP="26DB9034" w:rsidRDefault="03F999D8" w14:paraId="5E952118" w14:textId="0C9D10CF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Cooper,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C.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Hall, C.M. (2018)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Contemporary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Tourism :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an International Approach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4th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Oxford: Goodfellow Publishers, Limited.</w:t>
      </w:r>
    </w:p>
    <w:p w:rsidR="03F999D8" w:rsidP="26DB9034" w:rsidRDefault="03F999D8" w14:paraId="55FC7D37" w14:textId="6CAD4E96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Ford, R.C. and Sturman, M.C. (2023)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Managing Hospitality Organizations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London: SAGE Publications.</w:t>
      </w:r>
    </w:p>
    <w:p w:rsidR="03F999D8" w:rsidP="26DB9034" w:rsidRDefault="03F999D8" w14:paraId="328D9DF9" w14:textId="4798F82C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Galanakis, M. and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Peramatzis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G. (2022) ‘Herzberg’s Motivation Theory in Workplace’.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Psychology Research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12(12), pp. 971–978. Available at: </w:t>
      </w:r>
      <w:hyperlink r:id="Rba7304ccaca94ecb">
        <w:r w:rsidRPr="26DB9034" w:rsidR="03F999D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Microsoft Word - 9-Herzbergâ•Žs Motivation Theory in Workplace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(Accessed: 29 October 2025).</w:t>
      </w:r>
    </w:p>
    <w:p w:rsidR="03F999D8" w:rsidP="26DB9034" w:rsidRDefault="03F999D8" w14:paraId="11DB962B" w14:textId="68C330BD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Guest, D.E. (2017) ‘Human Resource Management and Employee Well-being: Towards a New</w:t>
      </w:r>
      <w:r w:rsidRPr="26DB9034" w:rsidR="644BE2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Analytic Framework’.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Human Resource Management Journal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27(1), pp. 22–38.</w:t>
      </w:r>
    </w:p>
    <w:p w:rsidR="03F999D8" w:rsidP="26DB9034" w:rsidRDefault="03F999D8" w14:paraId="5D50DE6C" w14:textId="2224914A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Izell, C. (2022)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Addressing Mental Health of Hospitality Employees: An Exploratory Study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250601af66a4a40">
        <w:r w:rsidRPr="26DB9034" w:rsidR="03F999D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 xml:space="preserve">"Addressing Mental Health of Hospitality Employees: An Exploratory Stud" by Chase Izell 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27 October 2025). </w:t>
      </w:r>
    </w:p>
    <w:p w:rsidR="03F999D8" w:rsidP="26DB9034" w:rsidRDefault="03F999D8" w14:paraId="074EE89A" w14:textId="718DD1E2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Kalfa, S.,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Branicki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L. and Brammer, S. (2021) ‘Organizational accommodation of employee mental health conditions and unintended stigma’.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International Journal of Human Resource Management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32(15), pp. 1–28. </w:t>
      </w:r>
    </w:p>
    <w:p w:rsidR="03F999D8" w:rsidP="26DB9034" w:rsidRDefault="03F999D8" w14:paraId="2CA1F8D4" w14:textId="22C727F5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Khatter, A., McGrath, M., Pyke, J., White, L. and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Lockstone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-Binney, L. (2019) ‘Analysis of hotels’ environmentally sustainable policies and practices.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of Contemporary Hospitality Management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31(6), pp. 2394–2410. </w:t>
      </w:r>
    </w:p>
    <w:p w:rsidR="03F999D8" w:rsidP="26DB9034" w:rsidRDefault="03F999D8" w14:paraId="041E30C8" w14:textId="09D0A28E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Kumar, S. (2018) ‘Preventing and Managing Burnout: What have we learned?’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Biomedical Journal of Scientific &amp; Technical Research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2(1).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ccc98deba4bc422e">
        <w:r w:rsidRPr="26DB9034" w:rsidR="03F999D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https://doi.org/10.26717/bjstr.2018.02.000703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3F999D8" w:rsidP="26DB9034" w:rsidRDefault="03F999D8" w14:paraId="0158AB6B" w14:textId="75AD42EC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Maclean, M., Harvey, C., Suddaby, R. and O’Gorman, K. (2017) ‘Political ideology and the discursive construction of the multinational hotel industry’.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Human Relations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71(6), pp. 766–795. Available at: </w:t>
      </w:r>
      <w:hyperlink r:id="Rb0d60851d3f243cc">
        <w:r w:rsidRPr="26DB9034" w:rsidR="03F999D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roy_suddaby_et_al_political_ideology_acceptedversion.pdf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(Accessed: 30 October 2025).</w:t>
      </w:r>
    </w:p>
    <w:p w:rsidR="03F999D8" w:rsidP="26DB9034" w:rsidRDefault="03F999D8" w14:paraId="65AB17A1" w14:noSpellErr="1" w14:textId="7B885D7B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3C5AEB60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Makos, J. (2024) </w:t>
      </w:r>
      <w:r w:rsidRPr="3C5AEB60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PESTLE Analysis for Hotel Industry</w:t>
      </w:r>
      <w:r w:rsidRPr="3C5AEB60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01b1341712d4f22">
        <w:r w:rsidRPr="3C5AEB60" w:rsidR="03F999D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https://pestleanalysis.com/pestle-analysis-for-hotel-industry/</w:t>
        </w:r>
      </w:hyperlink>
      <w:r w:rsidRPr="3C5AEB60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C5AEB60" w:rsidR="08AF822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24 October 2025).</w:t>
      </w:r>
    </w:p>
    <w:p w:rsidR="03F999D8" w:rsidP="26DB9034" w:rsidRDefault="03F999D8" w14:paraId="5DE50EC0" w14:textId="3012543C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Ramuni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L. (2021)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Coronavirus and its impact on UK hospitality - Office for National Statistics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7d7e246dd31e495e">
        <w:r w:rsidRPr="26DB9034" w:rsidR="03F999D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Coronavirus and its impact on UK hospitality - Office for National Statistics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28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Ocober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</w:t>
      </w:r>
    </w:p>
    <w:p w:rsidR="03F999D8" w:rsidP="26DB9034" w:rsidRDefault="03F999D8" w14:paraId="21C5C8DD" w14:textId="49DBB87D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Ravindra Kumar Kushwaha, Yadav, K., Pradeep Kumar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Yadav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Mukesh Kumar Yadav (2024)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Ethical Frameworks in Special Education: A Guide for Researchers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Blue Rose Publishers.</w:t>
      </w:r>
    </w:p>
    <w:p w:rsidR="03F999D8" w:rsidP="26DB9034" w:rsidRDefault="03F999D8" w14:paraId="4140763F" w14:textId="0F5169BB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Sedgwick-Jones, K. (2023)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World Mental Health Day 2023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Available at</w:t>
      </w:r>
      <w:hyperlink r:id="R67f8254411924d15">
        <w:r w:rsidRPr="26DB9034" w:rsidR="03F999D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 xml:space="preserve"> World Mental Health Day 2023 | Hospitality Training | Umbrella Training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 30 October 2025). </w:t>
      </w:r>
    </w:p>
    <w:p w:rsidR="03F999D8" w:rsidP="26DB9034" w:rsidRDefault="03F999D8" w14:paraId="489A7806" w14:textId="34150956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Sisson, A.D., Peele, M.R. and Sisson, Z. (2023) ‘Teaching hospitality and tourism</w:t>
      </w:r>
      <w:r w:rsidRPr="26DB9034" w:rsidR="207125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students’ strategies for recognizing and supporting mental health conditions and crises in industry: an exploratory study’.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Teaching in Travel &amp;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Tourism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,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pp. 1–18. Available at: </w:t>
      </w:r>
      <w:hyperlink r:id="R21a43e530a354798">
        <w:r w:rsidRPr="26DB9034" w:rsidR="03F999D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Full article: Teaching hospitality and tourism students’ strategies for recognizing and supporting mental health conditions and crises in industry: an exploratory study</w:t>
        </w:r>
      </w:hyperlink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(Accessed: 27 October 2025).</w:t>
      </w:r>
    </w:p>
    <w:p w:rsidR="03F999D8" w:rsidP="26DB9034" w:rsidRDefault="03F999D8" w14:paraId="70058D9C" w14:textId="30DD942B">
      <w:pPr>
        <w:spacing w:before="0" w:beforeAutospacing="off" w:after="0" w:afterAutospacing="off"/>
        <w:ind w:left="274" w:right="0" w:hanging="274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Tribe, J. (2009)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Philosophical Issues in Tourism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Channel View Publications.</w:t>
      </w:r>
    </w:p>
    <w:p w:rsidR="03F999D8" w:rsidP="26DB9034" w:rsidRDefault="03F999D8" w14:paraId="4223DE00" w14:textId="3F4C9467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Teoh, M.W., Wang, Y. and Kwek, A. (2019) ‘Coping with emotional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labor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 high stress hospitality work environments. Journal of Hospitality Marketing &amp; Management 28(8), pp. 883–904. </w:t>
      </w:r>
    </w:p>
    <w:p w:rsidR="03F999D8" w:rsidP="26DB9034" w:rsidRDefault="03F999D8" w14:paraId="7252A4DD" w14:textId="71D13CA3">
      <w:pPr>
        <w:pStyle w:val="Normal"/>
        <w:spacing w:before="0" w:beforeAutospacing="off" w:after="0" w:afterAutospacing="off"/>
        <w:ind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Zubekhina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T., 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Matviichuk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L., Korsak, V. and Smal, B. (2025) ‘HOSPITALITY INDUSTRY DURING GLOBAL CRISIS: ECONOMIC IMPACTS AND STRATEGIC APPROACHES TO DEVELOPMENT’. </w:t>
      </w:r>
      <w:r w:rsidRPr="26DB9034" w:rsidR="03F999D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Financial and credit activity problems of theory and practice</w:t>
      </w:r>
      <w:r w:rsidRPr="26DB9034" w:rsidR="03F999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2(61), pp. 554–565.</w:t>
      </w:r>
    </w:p>
    <w:p w:rsidR="26DB9034" w:rsidP="26DB9034" w:rsidRDefault="26DB9034" w14:paraId="2D690D1B" w14:textId="2587E812">
      <w:pPr>
        <w:rPr>
          <w:rFonts w:ascii="Arial" w:hAnsi="Arial" w:eastAsia="Arial" w:cs="Arial"/>
          <w:sz w:val="24"/>
          <w:szCs w:val="24"/>
        </w:rPr>
      </w:pPr>
    </w:p>
    <w:sectPr w:rsidRPr="0036074D" w:rsidR="0036074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7">
    <w:nsid w:val="327b22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17d7e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b5540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8c703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590f23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b1562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1f46f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f6487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ab5f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98b19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428d2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134a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aaebc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e3b6c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650d3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cfa2e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d3cae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89f34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f5120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55eb8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087b5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249fd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61aeb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830a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454ab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d5171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37b92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074D"/>
    <w:rsid w:val="00091DB4"/>
    <w:rsid w:val="001177A3"/>
    <w:rsid w:val="00280F44"/>
    <w:rsid w:val="00334C63"/>
    <w:rsid w:val="0036074D"/>
    <w:rsid w:val="00528961"/>
    <w:rsid w:val="00747991"/>
    <w:rsid w:val="00D13CC2"/>
    <w:rsid w:val="00F77011"/>
    <w:rsid w:val="027AFBAB"/>
    <w:rsid w:val="039799D5"/>
    <w:rsid w:val="03F999D8"/>
    <w:rsid w:val="08AF822A"/>
    <w:rsid w:val="08B7D1C4"/>
    <w:rsid w:val="0CD646F4"/>
    <w:rsid w:val="0DA41773"/>
    <w:rsid w:val="13E3B3BE"/>
    <w:rsid w:val="142E0FEB"/>
    <w:rsid w:val="1CC5B107"/>
    <w:rsid w:val="207125ED"/>
    <w:rsid w:val="26DB9034"/>
    <w:rsid w:val="2D4E3A86"/>
    <w:rsid w:val="2FB584DE"/>
    <w:rsid w:val="30DFDF79"/>
    <w:rsid w:val="35D82C79"/>
    <w:rsid w:val="3C5AEB60"/>
    <w:rsid w:val="48984D0B"/>
    <w:rsid w:val="644BE234"/>
    <w:rsid w:val="65943855"/>
    <w:rsid w:val="686EE4B6"/>
    <w:rsid w:val="735393D8"/>
    <w:rsid w:val="776C7111"/>
    <w:rsid w:val="7E69E2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8B4DA"/>
  <w15:chartTrackingRefBased/>
  <w15:docId w15:val="{AB419156-0B0B-40C2-81F7-F8936FF9C1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074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074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07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07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07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07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07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07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07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6074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6074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6074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6074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6074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6074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6074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6074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607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074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6074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07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607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074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607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07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07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074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607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074D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6DB903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5.png" Id="rId8" /><Relationship Type="http://schemas.openxmlformats.org/officeDocument/2006/relationships/image" Target="media/image10.png" Id="rId13" /><Relationship Type="http://schemas.openxmlformats.org/officeDocument/2006/relationships/webSettings" Target="webSettings.xml" Id="rId3" /><Relationship Type="http://schemas.openxmlformats.org/officeDocument/2006/relationships/image" Target="media/image4.png" Id="rId7" /><Relationship Type="http://schemas.openxmlformats.org/officeDocument/2006/relationships/image" Target="media/image9.png" Id="rId12" /><Relationship Type="http://schemas.openxmlformats.org/officeDocument/2006/relationships/settings" Target="settings.xml" Id="rId2" /><Relationship Type="http://schemas.openxmlformats.org/officeDocument/2006/relationships/theme" Target="theme/theme1.xml" Id="rId16" /><Relationship Type="http://schemas.openxmlformats.org/officeDocument/2006/relationships/styles" Target="styles.xml" Id="rId1" /><Relationship Type="http://schemas.openxmlformats.org/officeDocument/2006/relationships/image" Target="media/image3.png" Id="rId6" /><Relationship Type="http://schemas.openxmlformats.org/officeDocument/2006/relationships/image" Target="media/image8.png" Id="rId11" /><Relationship Type="http://schemas.openxmlformats.org/officeDocument/2006/relationships/image" Target="media/image2.png" Id="rId5" /><Relationship Type="http://schemas.openxmlformats.org/officeDocument/2006/relationships/fontTable" Target="fontTable.xml" Id="rId15" /><Relationship Type="http://schemas.openxmlformats.org/officeDocument/2006/relationships/image" Target="media/image7.png" Id="rId10" /><Relationship Type="http://schemas.openxmlformats.org/officeDocument/2006/relationships/image" Target="media/image1.png" Id="rId4" /><Relationship Type="http://schemas.openxmlformats.org/officeDocument/2006/relationships/image" Target="media/image6.png" Id="rId9" /><Relationship Type="http://schemas.openxmlformats.org/officeDocument/2006/relationships/hyperlink" Target="https://doi.org/10.21837/pm.v20i24.1213" TargetMode="External" Id="Rbb5add9b16ac4bb5" /><Relationship Type="http://schemas.openxmlformats.org/officeDocument/2006/relationships/hyperlink" Target="https://journals.plos.org/plosone/article?id=10.1371/journal.pone.0196450" TargetMode="External" Id="R02e2438448c242a3" /><Relationship Type="http://schemas.openxmlformats.org/officeDocument/2006/relationships/hyperlink" Target="https://www.booking.com/reviews/gb/hotel/peterboroughmoathouse.en-gb.html?label=gen173nr-10CA0oUEIVcGV0ZXJib3JvdWdobW9hdGhvdXNlSDNYBGhQiAEBmAEzuAEXyAEM2AED6AEB-AEBiAIBqAIBuALJ0afIBsACAdICJDNiYTcwNDczLTY5NzctNDE2OS05ZDc1LTdkYmNmNzU5ODMwNdgCAeACAQ&amp;sid=f40c1d2c022e9d4479eea4d8418f9853&amp;customer_type=total&amp;hp_nav=0&amp;keep_landing=1&amp;order=featuredreviews&amp;page=1&amp;r_lang=en&amp;rows=75&amp;" TargetMode="External" Id="R8c7c43aba8a043a5" /><Relationship Type="http://schemas.openxmlformats.org/officeDocument/2006/relationships/hyperlink" Target="https://doi.org/10.1007/s10926-020-09885-z" TargetMode="External" Id="R00939cc95b4e43e0" /><Relationship Type="http://schemas.openxmlformats.org/officeDocument/2006/relationships/hyperlink" Target="https://www.davidpublisher.com/Public/uploads/Contribute/63c8ac817a47d.pdf" TargetMode="External" Id="Rba7304ccaca94ecb" /><Relationship Type="http://schemas.openxmlformats.org/officeDocument/2006/relationships/hyperlink" Target="https://scholarworks.uark.edu/mgmtuht/19/" TargetMode="External" Id="Rb250601af66a4a40" /><Relationship Type="http://schemas.openxmlformats.org/officeDocument/2006/relationships/hyperlink" Target="https://doi.org/10.26717/bjstr.2018.02.000703" TargetMode="External" Id="Rccc98deba4bc422e" /><Relationship Type="http://schemas.openxmlformats.org/officeDocument/2006/relationships/hyperlink" Target="https://research-api.cbs.dk/ws/portalfiles/portal/57758479/roy_suddaby_et_al_political_ideology_acceptedversion.pdf" TargetMode="External" Id="Rb0d60851d3f243cc" /><Relationship Type="http://schemas.openxmlformats.org/officeDocument/2006/relationships/hyperlink" Target="https://www.ons.gov.uk/businessindustryandtrade/business/activitysizeandlocation/articles/coronavirusanditsimpactonukhospitality/january2020tojune2021" TargetMode="External" Id="R7d7e246dd31e495e" /><Relationship Type="http://schemas.openxmlformats.org/officeDocument/2006/relationships/hyperlink" Target="https://www.umbrellatraining.co.uk/news/world-mental-healthy-day-2023" TargetMode="External" Id="R67f8254411924d15" /><Relationship Type="http://schemas.openxmlformats.org/officeDocument/2006/relationships/hyperlink" Target="https://www.tandfonline.com/doi/full/10.1080/15313220.2023.2278501" TargetMode="External" Id="R21a43e530a354798" /><Relationship Type="http://schemas.openxmlformats.org/officeDocument/2006/relationships/numbering" Target="numbering.xml" Id="Rab037b0204334462" /><Relationship Type="http://schemas.openxmlformats.org/officeDocument/2006/relationships/hyperlink" Target="https://pestleanalysis.com/pestle-analysis-for-hotel-industry/" TargetMode="External" Id="Rc01b1341712d4f2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Madalina Mereuta</dc:creator>
  <keywords/>
  <dc:description/>
  <lastModifiedBy>Madalina Mereuta (2229234)</lastModifiedBy>
  <revision>5</revision>
  <dcterms:created xsi:type="dcterms:W3CDTF">2025-11-04T12:16:00.0000000Z</dcterms:created>
  <dcterms:modified xsi:type="dcterms:W3CDTF">2025-11-04T21:45:34.5135396Z</dcterms:modified>
</coreProperties>
</file>