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E4FAC" w:rsidRDefault="006E4FAC"/>
    <w:tbl>
      <w:tblPr>
        <w:tblStyle w:val="TableGrid"/>
        <w:tblW w:w="10915" w:type="dxa"/>
        <w:tblInd w:w="-1168" w:type="dxa"/>
        <w:tblLook w:val="00BF" w:firstRow="1" w:lastRow="0" w:firstColumn="1" w:lastColumn="0" w:noHBand="0" w:noVBand="0"/>
      </w:tblPr>
      <w:tblGrid>
        <w:gridCol w:w="10915"/>
      </w:tblGrid>
      <w:tr w:rsidR="00523209" w:rsidTr="006E4FAC">
        <w:tc>
          <w:tcPr>
            <w:tcW w:w="10915" w:type="dxa"/>
          </w:tcPr>
          <w:p w:rsidR="006E4FAC" w:rsidRDefault="006E4FAC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</w:p>
          <w:p w:rsidR="00523209" w:rsidRPr="00523209" w:rsidRDefault="00523209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  <w:r w:rsidRPr="00523209">
              <w:rPr>
                <w:sz w:val="28"/>
                <w:lang w:val="en-GB"/>
              </w:rPr>
              <w:t>To play a game of football.</w:t>
            </w:r>
          </w:p>
          <w:p w:rsidR="00523209" w:rsidRDefault="00523209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  <w:proofErr w:type="spellStart"/>
            <w:r w:rsidRPr="00523209">
              <w:rPr>
                <w:sz w:val="28"/>
                <w:lang w:val="en-GB"/>
              </w:rPr>
              <w:t>Chwarae</w:t>
            </w:r>
            <w:proofErr w:type="spellEnd"/>
            <w:r w:rsidRPr="00523209">
              <w:rPr>
                <w:sz w:val="28"/>
                <w:lang w:val="en-GB"/>
              </w:rPr>
              <w:t xml:space="preserve"> gem o </w:t>
            </w:r>
            <w:proofErr w:type="spellStart"/>
            <w:r w:rsidRPr="00523209">
              <w:rPr>
                <w:sz w:val="28"/>
                <w:lang w:val="en-GB"/>
              </w:rPr>
              <w:t>bel-droed</w:t>
            </w:r>
            <w:proofErr w:type="spellEnd"/>
            <w:r w:rsidRPr="00523209">
              <w:rPr>
                <w:sz w:val="28"/>
                <w:lang w:val="en-GB"/>
              </w:rPr>
              <w:t>.</w:t>
            </w:r>
          </w:p>
          <w:p w:rsidR="006E4FAC" w:rsidRPr="00523209" w:rsidRDefault="006E4FAC" w:rsidP="00523209">
            <w:pPr>
              <w:spacing w:before="120" w:line="360" w:lineRule="auto"/>
              <w:jc w:val="center"/>
              <w:rPr>
                <w:sz w:val="36"/>
                <w:lang w:val="en-GB"/>
              </w:rPr>
            </w:pPr>
          </w:p>
        </w:tc>
      </w:tr>
      <w:tr w:rsidR="00523209" w:rsidTr="006E4FAC">
        <w:tc>
          <w:tcPr>
            <w:tcW w:w="10915" w:type="dxa"/>
          </w:tcPr>
          <w:p w:rsidR="006E4FAC" w:rsidRDefault="006E4FAC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</w:p>
          <w:p w:rsidR="00523209" w:rsidRPr="00523209" w:rsidRDefault="00523209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  <w:r w:rsidRPr="00523209">
              <w:rPr>
                <w:sz w:val="28"/>
                <w:lang w:val="en-GB"/>
              </w:rPr>
              <w:t>To predict what will happen in a science investigation.</w:t>
            </w:r>
          </w:p>
          <w:p w:rsidR="00523209" w:rsidRDefault="00523209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  <w:proofErr w:type="spellStart"/>
            <w:r w:rsidRPr="00523209">
              <w:rPr>
                <w:sz w:val="28"/>
                <w:lang w:val="en-GB"/>
              </w:rPr>
              <w:t>Rhagfynegi</w:t>
            </w:r>
            <w:proofErr w:type="spellEnd"/>
            <w:r w:rsidRPr="00523209">
              <w:rPr>
                <w:sz w:val="28"/>
                <w:lang w:val="en-GB"/>
              </w:rPr>
              <w:t xml:space="preserve"> </w:t>
            </w:r>
            <w:proofErr w:type="spellStart"/>
            <w:r w:rsidRPr="00523209">
              <w:rPr>
                <w:sz w:val="28"/>
                <w:lang w:val="en-GB"/>
              </w:rPr>
              <w:t>beth</w:t>
            </w:r>
            <w:proofErr w:type="spellEnd"/>
            <w:r w:rsidRPr="00523209">
              <w:rPr>
                <w:sz w:val="28"/>
                <w:lang w:val="en-GB"/>
              </w:rPr>
              <w:t xml:space="preserve"> a </w:t>
            </w:r>
            <w:proofErr w:type="spellStart"/>
            <w:r w:rsidRPr="00523209">
              <w:rPr>
                <w:sz w:val="28"/>
                <w:lang w:val="en-GB"/>
              </w:rPr>
              <w:t>fydd</w:t>
            </w:r>
            <w:proofErr w:type="spellEnd"/>
            <w:r w:rsidRPr="00523209">
              <w:rPr>
                <w:sz w:val="28"/>
                <w:lang w:val="en-GB"/>
              </w:rPr>
              <w:t xml:space="preserve"> </w:t>
            </w:r>
            <w:proofErr w:type="spellStart"/>
            <w:r w:rsidRPr="00523209">
              <w:rPr>
                <w:sz w:val="28"/>
                <w:lang w:val="en-GB"/>
              </w:rPr>
              <w:t>yn</w:t>
            </w:r>
            <w:proofErr w:type="spellEnd"/>
            <w:r w:rsidRPr="00523209">
              <w:rPr>
                <w:sz w:val="28"/>
                <w:lang w:val="en-GB"/>
              </w:rPr>
              <w:t xml:space="preserve"> </w:t>
            </w:r>
            <w:proofErr w:type="spellStart"/>
            <w:r w:rsidRPr="00523209">
              <w:rPr>
                <w:sz w:val="28"/>
                <w:lang w:val="en-GB"/>
              </w:rPr>
              <w:t>digwydd</w:t>
            </w:r>
            <w:proofErr w:type="spellEnd"/>
            <w:r w:rsidRPr="00523209">
              <w:rPr>
                <w:sz w:val="28"/>
                <w:lang w:val="en-GB"/>
              </w:rPr>
              <w:t xml:space="preserve"> </w:t>
            </w:r>
            <w:proofErr w:type="spellStart"/>
            <w:r w:rsidRPr="00523209">
              <w:rPr>
                <w:sz w:val="28"/>
                <w:lang w:val="en-GB"/>
              </w:rPr>
              <w:t>mewn</w:t>
            </w:r>
            <w:proofErr w:type="spellEnd"/>
            <w:r w:rsidRPr="00523209">
              <w:rPr>
                <w:sz w:val="28"/>
                <w:lang w:val="en-GB"/>
              </w:rPr>
              <w:t xml:space="preserve"> </w:t>
            </w:r>
            <w:proofErr w:type="spellStart"/>
            <w:r w:rsidRPr="00523209">
              <w:rPr>
                <w:sz w:val="28"/>
                <w:lang w:val="en-GB"/>
              </w:rPr>
              <w:t>ymchwiliad</w:t>
            </w:r>
            <w:proofErr w:type="spellEnd"/>
            <w:r w:rsidRPr="00523209">
              <w:rPr>
                <w:sz w:val="28"/>
                <w:lang w:val="en-GB"/>
              </w:rPr>
              <w:t xml:space="preserve"> </w:t>
            </w:r>
            <w:proofErr w:type="spellStart"/>
            <w:r w:rsidRPr="00523209">
              <w:rPr>
                <w:sz w:val="28"/>
                <w:lang w:val="en-GB"/>
              </w:rPr>
              <w:t>gwyddonol</w:t>
            </w:r>
            <w:proofErr w:type="spellEnd"/>
            <w:r w:rsidRPr="00523209">
              <w:rPr>
                <w:sz w:val="28"/>
                <w:lang w:val="en-GB"/>
              </w:rPr>
              <w:t>.</w:t>
            </w:r>
          </w:p>
          <w:p w:rsidR="006E4FAC" w:rsidRPr="00523209" w:rsidRDefault="006E4FAC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</w:p>
        </w:tc>
      </w:tr>
      <w:tr w:rsidR="00523209" w:rsidTr="006E4FAC">
        <w:tc>
          <w:tcPr>
            <w:tcW w:w="10915" w:type="dxa"/>
          </w:tcPr>
          <w:p w:rsidR="006E4FAC" w:rsidRDefault="006E4FAC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</w:p>
          <w:p w:rsidR="00523209" w:rsidRDefault="00523209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  <w:r>
              <w:rPr>
                <w:sz w:val="28"/>
                <w:lang w:val="en-GB"/>
              </w:rPr>
              <w:t>To find out how the Victorians lived.</w:t>
            </w:r>
          </w:p>
          <w:p w:rsidR="00523209" w:rsidRDefault="00523209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  <w:proofErr w:type="spellStart"/>
            <w:r>
              <w:rPr>
                <w:sz w:val="28"/>
                <w:lang w:val="en-GB"/>
              </w:rPr>
              <w:t>Darganfod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sut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yr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oedd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pobl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Oes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Fictoria’n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byw</w:t>
            </w:r>
            <w:proofErr w:type="spellEnd"/>
            <w:r>
              <w:rPr>
                <w:sz w:val="28"/>
                <w:lang w:val="en-GB"/>
              </w:rPr>
              <w:t>.</w:t>
            </w:r>
          </w:p>
          <w:p w:rsidR="006E4FAC" w:rsidRPr="00523209" w:rsidRDefault="006E4FAC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</w:p>
        </w:tc>
      </w:tr>
      <w:tr w:rsidR="00523209" w:rsidTr="006E4FAC">
        <w:tc>
          <w:tcPr>
            <w:tcW w:w="10915" w:type="dxa"/>
          </w:tcPr>
          <w:p w:rsidR="006E4FAC" w:rsidRDefault="006E4FAC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</w:p>
          <w:p w:rsidR="00523209" w:rsidRDefault="00523209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  <w:r>
              <w:rPr>
                <w:sz w:val="28"/>
                <w:lang w:val="en-GB"/>
              </w:rPr>
              <w:t>To select appropriate methods of addition to solve problems.</w:t>
            </w:r>
          </w:p>
          <w:p w:rsidR="00523209" w:rsidRDefault="00523209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  <w:proofErr w:type="spellStart"/>
            <w:r>
              <w:rPr>
                <w:sz w:val="28"/>
                <w:lang w:val="en-GB"/>
              </w:rPr>
              <w:t>Dethol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duliau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adio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priodol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i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ddatrys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problemau</w:t>
            </w:r>
            <w:proofErr w:type="spellEnd"/>
            <w:r>
              <w:rPr>
                <w:sz w:val="28"/>
                <w:lang w:val="en-GB"/>
              </w:rPr>
              <w:t>.</w:t>
            </w:r>
          </w:p>
          <w:p w:rsidR="006E4FAC" w:rsidRPr="00523209" w:rsidRDefault="006E4FAC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</w:p>
        </w:tc>
      </w:tr>
      <w:tr w:rsidR="006E4FAC" w:rsidTr="006E4FAC">
        <w:tc>
          <w:tcPr>
            <w:tcW w:w="10915" w:type="dxa"/>
          </w:tcPr>
          <w:p w:rsidR="006E4FAC" w:rsidRDefault="006E4FAC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</w:p>
          <w:p w:rsidR="006E4FAC" w:rsidRDefault="006E4FAC" w:rsidP="006E4FAC">
            <w:pPr>
              <w:spacing w:before="120" w:line="360" w:lineRule="auto"/>
              <w:rPr>
                <w:sz w:val="28"/>
                <w:lang w:val="en-GB"/>
              </w:rPr>
            </w:pPr>
            <w:r>
              <w:rPr>
                <w:sz w:val="28"/>
                <w:lang w:val="en-GB"/>
              </w:rPr>
              <w:t>To recognise the impact created by using appropriate adjectives to describe a character.</w:t>
            </w:r>
          </w:p>
          <w:p w:rsidR="006E4FAC" w:rsidRDefault="006E4FAC" w:rsidP="006E4FAC">
            <w:pPr>
              <w:spacing w:before="120" w:line="360" w:lineRule="auto"/>
              <w:rPr>
                <w:sz w:val="28"/>
                <w:lang w:val="en-GB"/>
              </w:rPr>
            </w:pPr>
            <w:proofErr w:type="spellStart"/>
            <w:r>
              <w:rPr>
                <w:sz w:val="28"/>
                <w:lang w:val="en-GB"/>
              </w:rPr>
              <w:t>Adnabod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yr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effaith</w:t>
            </w:r>
            <w:proofErr w:type="spellEnd"/>
            <w:r>
              <w:rPr>
                <w:sz w:val="28"/>
                <w:lang w:val="en-GB"/>
              </w:rPr>
              <w:t xml:space="preserve"> a </w:t>
            </w:r>
            <w:proofErr w:type="spellStart"/>
            <w:r>
              <w:rPr>
                <w:sz w:val="28"/>
                <w:lang w:val="en-GB"/>
              </w:rPr>
              <w:t>greir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trwy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ddefnyddio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ansoddeiriau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priodol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i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ddisgrifio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cymeriad</w:t>
            </w:r>
            <w:proofErr w:type="spellEnd"/>
            <w:r>
              <w:rPr>
                <w:sz w:val="28"/>
                <w:lang w:val="en-GB"/>
              </w:rPr>
              <w:t>.</w:t>
            </w:r>
          </w:p>
          <w:p w:rsidR="006E4FAC" w:rsidRDefault="006E4FAC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</w:p>
        </w:tc>
      </w:tr>
    </w:tbl>
    <w:p w:rsidR="006E4FAC" w:rsidRDefault="006E4FAC">
      <w:r>
        <w:br w:type="page"/>
      </w:r>
    </w:p>
    <w:tbl>
      <w:tblPr>
        <w:tblStyle w:val="TableGrid"/>
        <w:tblW w:w="10915" w:type="dxa"/>
        <w:tblInd w:w="-1168" w:type="dxa"/>
        <w:tblLook w:val="00BF" w:firstRow="1" w:lastRow="0" w:firstColumn="1" w:lastColumn="0" w:noHBand="0" w:noVBand="0"/>
      </w:tblPr>
      <w:tblGrid>
        <w:gridCol w:w="10915"/>
      </w:tblGrid>
      <w:tr w:rsidR="00523209" w:rsidTr="006E4FAC">
        <w:tc>
          <w:tcPr>
            <w:tcW w:w="10915" w:type="dxa"/>
          </w:tcPr>
          <w:p w:rsidR="006E4FAC" w:rsidRDefault="006E4FAC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</w:p>
          <w:p w:rsidR="00523209" w:rsidRDefault="00523209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  <w:r>
              <w:rPr>
                <w:sz w:val="28"/>
                <w:lang w:val="en-GB"/>
              </w:rPr>
              <w:t>To identify appropriate language to persuade.</w:t>
            </w:r>
          </w:p>
          <w:p w:rsidR="00523209" w:rsidRDefault="00523209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  <w:proofErr w:type="spellStart"/>
            <w:r>
              <w:rPr>
                <w:sz w:val="28"/>
                <w:lang w:val="en-GB"/>
              </w:rPr>
              <w:t>Nodi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iaith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briodol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i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ddwyn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perswad</w:t>
            </w:r>
            <w:proofErr w:type="spellEnd"/>
            <w:r>
              <w:rPr>
                <w:sz w:val="28"/>
                <w:lang w:val="en-GB"/>
              </w:rPr>
              <w:t>.</w:t>
            </w:r>
          </w:p>
          <w:p w:rsidR="006E4FAC" w:rsidRPr="00523209" w:rsidRDefault="006E4FAC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</w:p>
        </w:tc>
      </w:tr>
      <w:tr w:rsidR="00523209" w:rsidTr="006E4FAC">
        <w:tc>
          <w:tcPr>
            <w:tcW w:w="10915" w:type="dxa"/>
          </w:tcPr>
          <w:p w:rsidR="006E4FAC" w:rsidRDefault="006E4FAC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</w:p>
          <w:p w:rsidR="00523209" w:rsidRDefault="00523209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  <w:r>
              <w:rPr>
                <w:sz w:val="28"/>
                <w:lang w:val="en-GB"/>
              </w:rPr>
              <w:t>To make a mask.</w:t>
            </w:r>
          </w:p>
          <w:p w:rsidR="00523209" w:rsidRDefault="00523209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  <w:proofErr w:type="spellStart"/>
            <w:r>
              <w:rPr>
                <w:sz w:val="28"/>
                <w:lang w:val="en-GB"/>
              </w:rPr>
              <w:t>Gwneud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masg</w:t>
            </w:r>
            <w:proofErr w:type="spellEnd"/>
            <w:r>
              <w:rPr>
                <w:sz w:val="28"/>
                <w:lang w:val="en-GB"/>
              </w:rPr>
              <w:t>.</w:t>
            </w:r>
          </w:p>
          <w:p w:rsidR="006E4FAC" w:rsidRPr="00523209" w:rsidRDefault="006E4FAC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</w:p>
        </w:tc>
      </w:tr>
      <w:tr w:rsidR="00523209" w:rsidTr="006E4FAC">
        <w:tc>
          <w:tcPr>
            <w:tcW w:w="10915" w:type="dxa"/>
          </w:tcPr>
          <w:p w:rsidR="006E4FAC" w:rsidRDefault="006E4FAC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</w:p>
          <w:p w:rsidR="00523209" w:rsidRDefault="00523209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  <w:r>
              <w:rPr>
                <w:sz w:val="28"/>
                <w:lang w:val="en-GB"/>
              </w:rPr>
              <w:t>To explain the importance of recycling.</w:t>
            </w:r>
          </w:p>
          <w:p w:rsidR="00523209" w:rsidRDefault="00523209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  <w:proofErr w:type="spellStart"/>
            <w:r>
              <w:rPr>
                <w:sz w:val="28"/>
                <w:lang w:val="en-GB"/>
              </w:rPr>
              <w:t>Esbonio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pwysigrwydd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ailgylchu</w:t>
            </w:r>
            <w:proofErr w:type="spellEnd"/>
            <w:r>
              <w:rPr>
                <w:sz w:val="28"/>
                <w:lang w:val="en-GB"/>
              </w:rPr>
              <w:t>.</w:t>
            </w:r>
          </w:p>
          <w:p w:rsidR="006E4FAC" w:rsidRPr="00523209" w:rsidRDefault="006E4FAC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</w:p>
        </w:tc>
      </w:tr>
      <w:tr w:rsidR="00523209" w:rsidTr="006E4FAC">
        <w:tc>
          <w:tcPr>
            <w:tcW w:w="10915" w:type="dxa"/>
          </w:tcPr>
          <w:p w:rsidR="006E4FAC" w:rsidRDefault="006E4FAC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</w:p>
          <w:p w:rsidR="00523209" w:rsidRDefault="00523209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  <w:r>
              <w:rPr>
                <w:sz w:val="28"/>
                <w:lang w:val="en-GB"/>
              </w:rPr>
              <w:t>To use adjectives to describe characters.</w:t>
            </w:r>
          </w:p>
          <w:p w:rsidR="00523209" w:rsidRDefault="00523209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  <w:proofErr w:type="spellStart"/>
            <w:r>
              <w:rPr>
                <w:sz w:val="28"/>
                <w:lang w:val="en-GB"/>
              </w:rPr>
              <w:t>Defnyddio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ansoddeiriau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i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ddisgrifio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cymeriadau</w:t>
            </w:r>
            <w:proofErr w:type="spellEnd"/>
            <w:r>
              <w:rPr>
                <w:sz w:val="28"/>
                <w:lang w:val="en-GB"/>
              </w:rPr>
              <w:t>.</w:t>
            </w:r>
          </w:p>
          <w:p w:rsidR="006E4FAC" w:rsidRPr="00523209" w:rsidRDefault="006E4FAC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</w:p>
        </w:tc>
      </w:tr>
      <w:tr w:rsidR="00523209" w:rsidTr="006E4FAC">
        <w:tc>
          <w:tcPr>
            <w:tcW w:w="10915" w:type="dxa"/>
          </w:tcPr>
          <w:p w:rsidR="006E4FAC" w:rsidRDefault="006E4FAC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</w:p>
          <w:p w:rsidR="00523209" w:rsidRDefault="00523209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  <w:r>
              <w:rPr>
                <w:sz w:val="28"/>
                <w:lang w:val="en-GB"/>
              </w:rPr>
              <w:t>To complete addition sums.</w:t>
            </w:r>
          </w:p>
          <w:p w:rsidR="00523209" w:rsidRDefault="00523209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  <w:proofErr w:type="spellStart"/>
            <w:r>
              <w:rPr>
                <w:sz w:val="28"/>
                <w:lang w:val="en-GB"/>
              </w:rPr>
              <w:t>Cwblhau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symiau</w:t>
            </w:r>
            <w:proofErr w:type="spellEnd"/>
            <w:r>
              <w:rPr>
                <w:sz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lang w:val="en-GB"/>
              </w:rPr>
              <w:t>adio</w:t>
            </w:r>
            <w:proofErr w:type="spellEnd"/>
            <w:r>
              <w:rPr>
                <w:sz w:val="28"/>
                <w:lang w:val="en-GB"/>
              </w:rPr>
              <w:t>.</w:t>
            </w:r>
          </w:p>
          <w:p w:rsidR="006E4FAC" w:rsidRPr="00523209" w:rsidRDefault="006E4FAC" w:rsidP="00523209">
            <w:pPr>
              <w:spacing w:before="120" w:line="360" w:lineRule="auto"/>
              <w:jc w:val="center"/>
              <w:rPr>
                <w:sz w:val="28"/>
                <w:lang w:val="en-GB"/>
              </w:rPr>
            </w:pPr>
          </w:p>
        </w:tc>
      </w:tr>
    </w:tbl>
    <w:p w:rsidR="00333B3C" w:rsidRPr="00523209" w:rsidRDefault="006E4FAC" w:rsidP="00523209">
      <w:pPr>
        <w:spacing w:before="120" w:line="360" w:lineRule="auto"/>
        <w:rPr>
          <w:lang w:val="en-GB"/>
        </w:rPr>
      </w:pPr>
      <w:bookmarkStart w:id="0" w:name="_GoBack"/>
      <w:bookmarkEnd w:id="0"/>
    </w:p>
    <w:sectPr w:rsidR="00333B3C" w:rsidRPr="00523209" w:rsidSect="00F85DC1"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compat>
    <w:doNotAutofitConstrainedTables/>
    <w:splitPgBreakAndParaMark/>
    <w:doNotVertAlignCellWithSp/>
    <w:doNotBreakConstrainedForcedTable/>
    <w:useAnsiKerningPairs/>
    <w:cachedColBalance/>
    <w:compatSetting w:name="compatibilityMode" w:uri="http://schemas.microsoft.com/office/word" w:val="12"/>
  </w:compat>
  <w:rsids>
    <w:rsidRoot w:val="00523209"/>
    <w:rsid w:val="00523209"/>
    <w:rsid w:val="006E4FAC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33B3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23209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133</Words>
  <Characters>761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893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cp:lastPrinted>2017-09-25T11:06:00Z</cp:lastPrinted>
  <dcterms:created xsi:type="dcterms:W3CDTF">2017-09-25T11:07:00Z</dcterms:created>
  <dcterms:modified xsi:type="dcterms:W3CDTF">2017-09-25T11:07:00Z</dcterms:modified>
</cp:coreProperties>
</file>