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66E" w:rsidRDefault="008F7418" w:rsidP="008F7418">
      <w:pPr>
        <w:jc w:val="center"/>
      </w:pPr>
      <w:r>
        <w:rPr>
          <w:b/>
        </w:rPr>
        <w:t>Materiality of Late Cypriot Burials</w:t>
      </w:r>
    </w:p>
    <w:p w:rsidR="008F7418" w:rsidRDefault="008F7418" w:rsidP="008F7418"/>
    <w:p w:rsidR="008F7418" w:rsidRDefault="008F7418" w:rsidP="008F7418">
      <w:r>
        <w:t>Today we will consider why Late Cypriot communities placed such a diversity of objects in the tombs with the deceased.</w:t>
      </w:r>
    </w:p>
    <w:p w:rsidR="008F7418" w:rsidRDefault="008F7418" w:rsidP="008F7418">
      <w:pPr>
        <w:pStyle w:val="ListParagraph"/>
        <w:numPr>
          <w:ilvl w:val="0"/>
          <w:numId w:val="1"/>
        </w:numPr>
      </w:pPr>
      <w:r>
        <w:t xml:space="preserve">Traditionally archaeologists have argued that “burial goods must be surer signs of </w:t>
      </w:r>
      <w:proofErr w:type="spellStart"/>
      <w:r>
        <w:t>afterworld</w:t>
      </w:r>
      <w:proofErr w:type="spellEnd"/>
      <w:r>
        <w:t xml:space="preserve"> belief?” (</w:t>
      </w:r>
      <w:proofErr w:type="spellStart"/>
      <w:r>
        <w:t>Ucko</w:t>
      </w:r>
      <w:proofErr w:type="spellEnd"/>
      <w:r>
        <w:t xml:space="preserve"> 1969: 265).</w:t>
      </w:r>
    </w:p>
    <w:p w:rsidR="008F7418" w:rsidRDefault="008F7418" w:rsidP="008F7418">
      <w:pPr>
        <w:pStyle w:val="ListParagraph"/>
        <w:numPr>
          <w:ilvl w:val="1"/>
          <w:numId w:val="1"/>
        </w:numPr>
      </w:pPr>
      <w:r>
        <w:t xml:space="preserve"> Should we then consider these as provisions for the dead?</w:t>
      </w:r>
    </w:p>
    <w:p w:rsidR="008F7418" w:rsidRDefault="008F7418" w:rsidP="008F7418">
      <w:pPr>
        <w:pStyle w:val="ListParagraph"/>
        <w:numPr>
          <w:ilvl w:val="1"/>
          <w:numId w:val="1"/>
        </w:numPr>
      </w:pPr>
      <w:r>
        <w:t>Are they included because they are intrinsically associated with the deceased (biographical object or souls trapped in the object)?</w:t>
      </w:r>
    </w:p>
    <w:p w:rsidR="008F7418" w:rsidRDefault="008F7418" w:rsidP="008F7418">
      <w:pPr>
        <w:pStyle w:val="ListParagraph"/>
        <w:numPr>
          <w:ilvl w:val="1"/>
          <w:numId w:val="1"/>
        </w:numPr>
      </w:pPr>
      <w:r>
        <w:t>Favourite/personal possessions of the deceased?</w:t>
      </w:r>
    </w:p>
    <w:p w:rsidR="008F7418" w:rsidRDefault="008F7418" w:rsidP="008F7418">
      <w:pPr>
        <w:pStyle w:val="ListParagraph"/>
        <w:numPr>
          <w:ilvl w:val="1"/>
          <w:numId w:val="1"/>
        </w:numPr>
      </w:pPr>
      <w:r>
        <w:t>Very visible statement of the individual’s identity?</w:t>
      </w:r>
    </w:p>
    <w:p w:rsidR="008F7418" w:rsidRDefault="008F7418" w:rsidP="008F7418">
      <w:pPr>
        <w:pStyle w:val="ListParagraph"/>
        <w:numPr>
          <w:ilvl w:val="0"/>
          <w:numId w:val="1"/>
        </w:numPr>
      </w:pPr>
      <w:r>
        <w:t>Are grave goods intrinsically associated with aspects of funerary ritual?</w:t>
      </w:r>
    </w:p>
    <w:p w:rsidR="008F7418" w:rsidRDefault="008F7418" w:rsidP="008F7418">
      <w:pPr>
        <w:pStyle w:val="ListParagraph"/>
        <w:numPr>
          <w:ilvl w:val="1"/>
          <w:numId w:val="1"/>
        </w:numPr>
      </w:pPr>
      <w:r>
        <w:t xml:space="preserve">What sort of items might we identify </w:t>
      </w:r>
      <w:r w:rsidR="00EE72F1">
        <w:t>that were</w:t>
      </w:r>
      <w:r>
        <w:t xml:space="preserve"> associated with the performance of funerary </w:t>
      </w:r>
      <w:r w:rsidR="00EE72F1">
        <w:t>ritual</w:t>
      </w:r>
      <w:r>
        <w:t>?</w:t>
      </w:r>
    </w:p>
    <w:p w:rsidR="008F7418" w:rsidRDefault="008F7418" w:rsidP="008F7418">
      <w:pPr>
        <w:pStyle w:val="ListParagraph"/>
        <w:numPr>
          <w:ilvl w:val="0"/>
          <w:numId w:val="1"/>
        </w:numPr>
      </w:pPr>
      <w:proofErr w:type="spellStart"/>
      <w:r>
        <w:t>Ucko</w:t>
      </w:r>
      <w:proofErr w:type="spellEnd"/>
      <w:r>
        <w:t xml:space="preserve"> also questions whether the wealth</w:t>
      </w:r>
      <w:r w:rsidR="00EE72F1">
        <w:t xml:space="preserve"> and number of grave offerings necessarily correlates to wealth and status amongst the burial community. </w:t>
      </w:r>
    </w:p>
    <w:p w:rsidR="00E46C59" w:rsidRDefault="00E46C59" w:rsidP="00E46C59">
      <w:pPr>
        <w:pStyle w:val="ListParagraph"/>
        <w:numPr>
          <w:ilvl w:val="1"/>
          <w:numId w:val="1"/>
        </w:numPr>
      </w:pPr>
      <w:r>
        <w:t>How might we define wealth / status in funerary objects?</w:t>
      </w:r>
    </w:p>
    <w:p w:rsidR="00EE72F1" w:rsidRDefault="00EE72F1" w:rsidP="00EE72F1">
      <w:pPr>
        <w:pStyle w:val="ListParagraph"/>
        <w:numPr>
          <w:ilvl w:val="1"/>
          <w:numId w:val="1"/>
        </w:numPr>
      </w:pPr>
      <w:r>
        <w:t xml:space="preserve">How </w:t>
      </w:r>
      <w:r w:rsidR="00E46C59">
        <w:t>might</w:t>
      </w:r>
      <w:r>
        <w:t xml:space="preserve"> we interpret some of the apparently more luxurious objects placed in tombs? </w:t>
      </w:r>
    </w:p>
    <w:p w:rsidR="00EE72F1" w:rsidRDefault="00EE72F1" w:rsidP="00EE72F1">
      <w:pPr>
        <w:pStyle w:val="ListParagraph"/>
        <w:numPr>
          <w:ilvl w:val="1"/>
          <w:numId w:val="1"/>
        </w:numPr>
      </w:pPr>
      <w:r>
        <w:t>Does paucity of grave goods imply a low level of material wealth?</w:t>
      </w:r>
    </w:p>
    <w:p w:rsidR="00EE72F1" w:rsidRDefault="00EE72F1" w:rsidP="00EE72F1"/>
    <w:p w:rsidR="00C93F20" w:rsidRDefault="00C93F20">
      <w:r>
        <w:br w:type="page"/>
      </w:r>
    </w:p>
    <w:p w:rsidR="00EE72F1" w:rsidRDefault="00C93F20" w:rsidP="00EE72F1">
      <w:r>
        <w:lastRenderedPageBreak/>
        <w:t>Objects from tombs in the British Museum</w:t>
      </w:r>
    </w:p>
    <w:p w:rsidR="00C93F20" w:rsidRDefault="00C93F20" w:rsidP="00EE72F1">
      <w:r>
        <w:t>Pottery:</w:t>
      </w:r>
    </w:p>
    <w:p w:rsidR="000B3603" w:rsidRDefault="00C93F20" w:rsidP="00BE6F7F">
      <w:r>
        <w:rPr>
          <w:noProof/>
          <w:lang w:eastAsia="en-GB"/>
        </w:rPr>
        <w:drawing>
          <wp:inline distT="0" distB="0" distL="0" distR="0">
            <wp:extent cx="2636398" cy="1832049"/>
            <wp:effectExtent l="0" t="0" r="0" b="0"/>
            <wp:docPr id="1" name="Picture 1" descr="Rounded pottery bowl; one flat triangular handle; brown lattice-bands; white slip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unded pottery bowl; one flat triangular handle; brown lattice-bands; white slip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86692" cy="186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0B3603">
        <w:rPr>
          <w:noProof/>
          <w:color w:val="0000FF"/>
          <w:lang w:eastAsia="en-GB"/>
        </w:rPr>
        <w:drawing>
          <wp:inline distT="0" distB="0" distL="0" distR="0">
            <wp:extent cx="2143760" cy="1626870"/>
            <wp:effectExtent l="0" t="0" r="8890" b="0"/>
            <wp:docPr id="9" name="Picture 9" descr="Pottery: redware cup; one handle.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ttery: redware cup; one handle.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F7F">
        <w:rPr>
          <w:noProof/>
          <w:color w:val="0000FF"/>
          <w:lang w:eastAsia="en-GB"/>
        </w:rPr>
        <w:drawing>
          <wp:inline distT="0" distB="0" distL="0" distR="0" wp14:anchorId="29165E09" wp14:editId="5A22463A">
            <wp:extent cx="1157175" cy="1602427"/>
            <wp:effectExtent l="0" t="0" r="5080" b="0"/>
            <wp:docPr id="15" name="Picture 15" descr="Pottery lekythos; squat body; long narrow neck; flat handle; funnel-shaped mouth; buff clay with pale red slip; double vertical ridge on body and neck.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ottery lekythos; squat body; long narrow neck; flat handle; funnel-shaped mouth; buff clay with pale red slip; double vertical ridge on body and neck.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47" cy="161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tab/>
      </w:r>
      <w:r w:rsidR="000B3603">
        <w:rPr>
          <w:noProof/>
          <w:color w:val="0000FF"/>
          <w:lang w:eastAsia="en-GB"/>
        </w:rPr>
        <w:drawing>
          <wp:inline distT="0" distB="0" distL="0" distR="0">
            <wp:extent cx="1461341" cy="2072541"/>
            <wp:effectExtent l="0" t="0" r="5715" b="4445"/>
            <wp:docPr id="11" name="Picture 11" descr="Pottery: redware jug; tall cylindrical neck; dark brown slip; white parallel strokes of paint.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ottery: redware jug; tall cylindrical neck; dark brown slip; white parallel strokes of paint.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862" cy="209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t xml:space="preserve"> </w:t>
      </w:r>
      <w:r w:rsidR="000B3603">
        <w:rPr>
          <w:noProof/>
          <w:color w:val="0000FF"/>
          <w:lang w:eastAsia="en-GB"/>
        </w:rPr>
        <w:drawing>
          <wp:inline distT="0" distB="0" distL="0" distR="0">
            <wp:extent cx="1598798" cy="2090371"/>
            <wp:effectExtent l="0" t="0" r="1905" b="5715"/>
            <wp:docPr id="12" name="Picture 12" descr="Pottery: redware jug; tall cylindrical neck; pinched-up mouth; hatched scrolls on body, similar bands on neck; black slip.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ottery: redware jug; tall cylindrical neck; pinched-up mouth; hatched scrolls on body, similar bands on neck; black slip.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308" cy="211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rPr>
          <w:noProof/>
          <w:color w:val="0000FF"/>
          <w:lang w:eastAsia="en-GB"/>
        </w:rPr>
        <w:drawing>
          <wp:inline distT="0" distB="0" distL="0" distR="0" wp14:anchorId="5CCEC715" wp14:editId="03B84680">
            <wp:extent cx="1882239" cy="1882239"/>
            <wp:effectExtent l="0" t="0" r="3810" b="3810"/>
            <wp:docPr id="5" name="Picture 5" descr="Pottery jug; globular body; incised notches on lip, X-motif on top of handle.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ottery jug; globular body; incised notches on lip, X-motif on top of handle.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68" cy="188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rPr>
          <w:noProof/>
          <w:color w:val="0000FF"/>
          <w:lang w:eastAsia="en-GB"/>
        </w:rPr>
        <w:tab/>
      </w:r>
      <w:r w:rsidR="000B3603">
        <w:rPr>
          <w:noProof/>
          <w:color w:val="0000FF"/>
          <w:lang w:eastAsia="en-GB"/>
        </w:rPr>
        <w:drawing>
          <wp:inline distT="0" distB="0" distL="0" distR="0" wp14:anchorId="075E630B" wp14:editId="4B0A568A">
            <wp:extent cx="1072003" cy="1775668"/>
            <wp:effectExtent l="0" t="0" r="0" b="0"/>
            <wp:docPr id="2" name="Picture 2" descr="Pottery juglet of White Shaved Ware; short cylindrical neck with straight rim and trefoil mouth; high vertical strap handle from rim to shoulder; elongated ovoid body with slightly misshapen pointed  base; vertically trimmed down neck and body at leather-hard stage; greenish clay; handle pierced through body wall.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ttery juglet of White Shaved Ware; short cylindrical neck with straight rim and trefoil mouth; high vertical strap handle from rim to shoulder; elongated ovoid body with slightly misshapen pointed  base; vertically trimmed down neck and body at leather-hard stage; greenish clay; handle pierced through body wall.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539" cy="184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rPr>
          <w:noProof/>
          <w:color w:val="0000FF"/>
          <w:lang w:eastAsia="en-GB"/>
        </w:rPr>
        <w:t xml:space="preserve"> </w:t>
      </w:r>
      <w:r w:rsidR="000B3603">
        <w:rPr>
          <w:noProof/>
          <w:color w:val="0000FF"/>
          <w:lang w:eastAsia="en-GB"/>
        </w:rPr>
        <w:drawing>
          <wp:inline distT="0" distB="0" distL="0" distR="0" wp14:anchorId="3E2B1F25" wp14:editId="175692EE">
            <wp:extent cx="1166301" cy="1679667"/>
            <wp:effectExtent l="0" t="0" r="0" b="0"/>
            <wp:docPr id="7" name="Picture 7" descr="Pottery: redware lekythos; narrow tapering neck with flat mouth and handle-ridge; polished.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ottery: redware lekythos; narrow tapering neck with flat mouth and handle-ridge; polished.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80" cy="1710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rPr>
          <w:noProof/>
          <w:color w:val="0000FF"/>
          <w:lang w:eastAsia="en-GB"/>
        </w:rPr>
        <w:drawing>
          <wp:inline distT="0" distB="0" distL="0" distR="0">
            <wp:extent cx="1463423" cy="1750819"/>
            <wp:effectExtent l="0" t="0" r="3810" b="1905"/>
            <wp:docPr id="10" name="Picture 10" descr="Pottery: redware lentoid flask; one handle; polished.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ottery: redware lentoid flask; one handle; polished.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594" cy="176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tab/>
      </w:r>
      <w:r w:rsidR="000B3603">
        <w:rPr>
          <w:noProof/>
          <w:color w:val="0000FF"/>
          <w:lang w:eastAsia="en-GB"/>
        </w:rPr>
        <w:drawing>
          <wp:inline distT="0" distB="0" distL="0" distR="0">
            <wp:extent cx="1686560" cy="1686560"/>
            <wp:effectExtent l="0" t="0" r="8890" b="8890"/>
            <wp:docPr id="13" name="Picture 13" descr="Squat cylindrical pottery three-handled pyxis decorated with bands and chevrons; the rim is chipped.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quat cylindrical pottery three-handled pyxis decorated with bands and chevrons; the rim is chipped.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784" cy="169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603">
        <w:tab/>
      </w:r>
      <w:r w:rsidR="000B3603">
        <w:rPr>
          <w:noProof/>
          <w:color w:val="0000FF"/>
          <w:lang w:eastAsia="en-GB"/>
        </w:rPr>
        <w:drawing>
          <wp:inline distT="0" distB="0" distL="0" distR="0">
            <wp:extent cx="1349217" cy="1804818"/>
            <wp:effectExtent l="0" t="0" r="3810" b="5080"/>
            <wp:docPr id="14" name="Picture 14" descr="Pottery two-handled flask decorated with concentric circles.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ottery two-handled flask decorated with concentric circles.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470" cy="1818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F20" w:rsidRDefault="00C93F20" w:rsidP="00EE72F1"/>
    <w:p w:rsidR="00BE6F7F" w:rsidRDefault="00BE6F7F" w:rsidP="00EE72F1"/>
    <w:p w:rsidR="00BE6F7F" w:rsidRDefault="00BE6F7F" w:rsidP="00EE72F1">
      <w:r>
        <w:lastRenderedPageBreak/>
        <w:t>Vitreous materials:</w:t>
      </w:r>
    </w:p>
    <w:p w:rsidR="00BE6F7F" w:rsidRDefault="00BE6F7F" w:rsidP="00EE72F1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083011" cy="1893850"/>
            <wp:effectExtent l="0" t="0" r="0" b="0"/>
            <wp:docPr id="18" name="Picture 18" descr="Image result for Egyptian bowl enkomi heh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age result for Egyptian bowl enkomi heh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07036" cy="1915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1390387" cy="1983443"/>
            <wp:effectExtent l="0" t="0" r="635" b="0"/>
            <wp:docPr id="19" name="Picture 19" descr="Image result for Egyptian bowl enkomi heh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age result for Egyptian bowl enkomi heh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47" cy="198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F7F" w:rsidRDefault="00BE6F7F" w:rsidP="00EE72F1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1448392" cy="1673986"/>
            <wp:effectExtent l="0" t="0" r="0" b="2540"/>
            <wp:docPr id="20" name="Picture 20" descr="Image result for enkomi glass pomegranate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 result for enkomi glass pomegranate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60769" cy="168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rPr>
          <w:noProof/>
          <w:color w:val="0000FF"/>
          <w:lang w:eastAsia="en-GB"/>
        </w:rPr>
        <w:drawing>
          <wp:inline distT="0" distB="0" distL="0" distR="0" wp14:anchorId="0DE99744" wp14:editId="555CD2E2">
            <wp:extent cx="1081442" cy="1608389"/>
            <wp:effectExtent l="0" t="0" r="4445" b="0"/>
            <wp:docPr id="17" name="Picture 17" descr="Glazed composition vessel in form of woman's head; blue with black detail.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lazed composition vessel in form of woman's head; blue with black detail.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432" cy="162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F20" w:rsidRDefault="00C93F20" w:rsidP="00EE72F1">
      <w:r>
        <w:t>Personal Adornment:</w:t>
      </w:r>
    </w:p>
    <w:p w:rsidR="00C93F20" w:rsidRPr="00BE6F7F" w:rsidRDefault="003F64E1" w:rsidP="00EE72F1">
      <w:pPr>
        <w:rPr>
          <w:szCs w:val="24"/>
        </w:rPr>
      </w:pPr>
      <w:hyperlink r:id="rId36" w:history="1">
        <w:r>
          <w:rPr>
            <w:noProof/>
            <w:color w:val="0000FF"/>
            <w:lang w:eastAsia="en-GB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" o:spid="_x0000_i1025" type="#_x0000_t75" alt="Gold finger-ring with an Egyptian hieroglyphic inscription: &quot;Mut the golden of two lands&quot;." href="https://www.britishmuseum.org/research/online_research_catalogues/catalogue_image.aspx?objectId=464753&amp;partId=1&amp;orig=%2fresearch%2fpublications%2fonline_research_catalogues%2frussian_icons%2fcatalogue_of_russian_icons.aspx&amp;sortBy=catNumber&amp;numPages=12&amp;currentPage=17&amp;catalogueOnly=True&amp;catparentPageId=25805&amp;output=bibliography%2f!!%2fOR%2f!!%2f6581%2f!%2f%2f!%2fEnkomi%2f!%2f%2f!!%2f%2f!!!%2f&amp;asset_id=77757001" style="width:100.5pt;height:100.5pt;visibility:visible;mso-wrap-style:square" o:button="t">
              <v:imagedata r:id="rId37" o:title=" &quot;Mut the golden of two lands&quot;"/>
            </v:shape>
          </w:pict>
        </w:r>
      </w:hyperlink>
      <w:r w:rsidR="000B3603" w:rsidRPr="00BE6F7F">
        <w:rPr>
          <w:sz w:val="200"/>
        </w:rPr>
        <w:sym w:font="Wingdings" w:char="F0F5"/>
      </w:r>
      <w:r w:rsidR="000B3603">
        <w:rPr>
          <w:noProof/>
          <w:lang w:eastAsia="en-GB"/>
        </w:rPr>
        <w:drawing>
          <wp:inline distT="0" distB="0" distL="0" distR="0">
            <wp:extent cx="1360401" cy="1360401"/>
            <wp:effectExtent l="0" t="0" r="0" b="0"/>
            <wp:docPr id="4" name="Picture 4" descr="Gold finger-ring with an Egyptian hieroglyphic inscription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old finger-ring with an Egyptian hieroglyphic inscription: 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570" cy="137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3DF2">
        <w:rPr>
          <w:sz w:val="200"/>
        </w:rPr>
        <w:tab/>
      </w:r>
      <w:r w:rsidR="006A3DF2">
        <w:rPr>
          <w:noProof/>
          <w:color w:val="0000FF"/>
          <w:lang w:eastAsia="en-GB"/>
        </w:rPr>
        <w:drawing>
          <wp:inline distT="0" distB="0" distL="0" distR="0" wp14:anchorId="3A3EE1E9" wp14:editId="196D8BFA">
            <wp:extent cx="475111" cy="1921631"/>
            <wp:effectExtent l="0" t="0" r="1270" b="2540"/>
            <wp:docPr id="24" name="Picture 24" descr="Gold dress-pin; decorated at the top with incised ring and pierced in the middle with an eye-shaped hole.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Gold dress-pin; decorated at the top with incised ring and pierced in the middle with an eye-shaped hole.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92781" cy="199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3DF2">
        <w:rPr>
          <w:noProof/>
          <w:color w:val="0000FF"/>
          <w:lang w:eastAsia="en-GB"/>
        </w:rPr>
        <w:tab/>
      </w:r>
      <w:r w:rsidR="006A3DF2">
        <w:rPr>
          <w:noProof/>
          <w:color w:val="0000FF"/>
          <w:lang w:eastAsia="en-GB"/>
        </w:rPr>
        <w:drawing>
          <wp:inline distT="0" distB="0" distL="0" distR="0" wp14:anchorId="1D7F5F1C" wp14:editId="3A7081F9">
            <wp:extent cx="979714" cy="1309033"/>
            <wp:effectExtent l="0" t="0" r="0" b="5715"/>
            <wp:docPr id="23" name="Picture 23" descr="Gold ear-ring of 'leech' shape, with very long overlapping ends; hollow.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Gold ear-ring of 'leech' shape, with very long overlapping ends; hollow.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05935" cy="134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6F7F" w:rsidRDefault="00BE6F7F" w:rsidP="00EE72F1">
      <w:pPr>
        <w:rPr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268206" cy="676893"/>
            <wp:effectExtent l="0" t="0" r="0" b="9525"/>
            <wp:docPr id="22" name="Picture 22" descr="Gold foil strip; diadem(?) or mouth-piece(?); broken in two; stamped with a pattern of four double bow-spirals, arranged diamond-wise; within the diamond are placed four small petals (this pattern is repeated c.28 times, in eight vertical rows of three and two of two); hole pierced at either en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Gold foil strip; diadem(?) or mouth-piece(?); broken in two; stamped with a pattern of four double bow-spirals, arranged diamond-wise; within the diamond are placed four small petals (this pattern is repeated c.28 times, in eight vertical rows of three and two of two); hole pierced at either end.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294" cy="68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3DF2">
        <w:rPr>
          <w:szCs w:val="24"/>
        </w:rPr>
        <w:tab/>
        <w:t xml:space="preserve"> </w:t>
      </w:r>
      <w:r w:rsidR="006A3DF2">
        <w:rPr>
          <w:noProof/>
          <w:color w:val="0000FF"/>
          <w:lang w:eastAsia="en-GB"/>
        </w:rPr>
        <w:drawing>
          <wp:inline distT="0" distB="0" distL="0" distR="0">
            <wp:extent cx="1270924" cy="1270924"/>
            <wp:effectExtent l="0" t="0" r="5715" b="5715"/>
            <wp:docPr id="25" name="Picture 25" descr="Plain oval gold ear-ring with overlapping tapering ends.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Plain oval gold ear-ring with overlapping tapering ends.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424" cy="128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3DF2">
        <w:rPr>
          <w:szCs w:val="24"/>
        </w:rPr>
        <w:tab/>
      </w:r>
      <w:r w:rsidR="006A3DF2">
        <w:rPr>
          <w:noProof/>
          <w:color w:val="0000FF"/>
          <w:lang w:eastAsia="en-GB"/>
        </w:rPr>
        <w:drawing>
          <wp:inline distT="0" distB="0" distL="0" distR="0" wp14:anchorId="1C9AED81" wp14:editId="7E9623E2">
            <wp:extent cx="1597231" cy="1597231"/>
            <wp:effectExtent l="0" t="0" r="3175" b="3175"/>
            <wp:docPr id="26" name="Picture 26" descr="Twelve gold beads; hollow and circular, stamped on either side with double dotted ring and diametrical dotted line, perhaps cowrie shells seen from below; each is pierced with two pairs of holes through which passed the suspending threads.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Twelve gold beads; hollow and circular, stamped on either side with double dotted ring and diametrical dotted line, perhaps cowrie shells seen from below; each is pierced with two pairs of holes through which passed the suspending threads.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934" cy="162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4E1" w:rsidRDefault="003F64E1" w:rsidP="00EE72F1">
      <w:pPr>
        <w:rPr>
          <w:szCs w:val="24"/>
        </w:rPr>
      </w:pPr>
    </w:p>
    <w:p w:rsidR="003F64E1" w:rsidRPr="000B3603" w:rsidRDefault="003F64E1" w:rsidP="00EE72F1">
      <w:pPr>
        <w:rPr>
          <w:szCs w:val="24"/>
        </w:rPr>
      </w:pPr>
      <w:bookmarkStart w:id="0" w:name="_GoBack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w:drawing>
          <wp:inline distT="0" distB="0" distL="0" distR="0">
            <wp:extent cx="5731510" cy="4596258"/>
            <wp:effectExtent l="0" t="0" r="2540" b="0"/>
            <wp:docPr id="3" name="Picture 3" descr="Image result for enkomi pectoral">
              <a:hlinkClick xmlns:a="http://schemas.openxmlformats.org/drawingml/2006/main" r:id="rId4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nkomi pectoral">
                      <a:hlinkClick r:id="rId4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9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F64E1" w:rsidRPr="000B3603">
      <w:headerReference w:type="default" r:id="rId5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418" w:rsidRDefault="008F7418" w:rsidP="008F7418">
      <w:pPr>
        <w:spacing w:after="0" w:line="240" w:lineRule="auto"/>
      </w:pPr>
      <w:r>
        <w:separator/>
      </w:r>
    </w:p>
  </w:endnote>
  <w:endnote w:type="continuationSeparator" w:id="0">
    <w:p w:rsidR="008F7418" w:rsidRDefault="008F7418" w:rsidP="008F7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418" w:rsidRDefault="008F7418" w:rsidP="008F7418">
      <w:pPr>
        <w:spacing w:after="0" w:line="240" w:lineRule="auto"/>
      </w:pPr>
      <w:r>
        <w:separator/>
      </w:r>
    </w:p>
  </w:footnote>
  <w:footnote w:type="continuationSeparator" w:id="0">
    <w:p w:rsidR="008F7418" w:rsidRDefault="008F7418" w:rsidP="008F7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418" w:rsidRDefault="008F7418">
    <w:pPr>
      <w:pStyle w:val="Header"/>
    </w:pPr>
    <w:r>
      <w:t>Ancestors, Death and Burial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D1F59"/>
    <w:multiLevelType w:val="hybridMultilevel"/>
    <w:tmpl w:val="0D2CA8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418"/>
    <w:rsid w:val="00016B39"/>
    <w:rsid w:val="0002288F"/>
    <w:rsid w:val="00023B38"/>
    <w:rsid w:val="000401C4"/>
    <w:rsid w:val="0007057C"/>
    <w:rsid w:val="000B3603"/>
    <w:rsid w:val="000E50E2"/>
    <w:rsid w:val="000E5BC9"/>
    <w:rsid w:val="00116511"/>
    <w:rsid w:val="001C33F1"/>
    <w:rsid w:val="001D59F9"/>
    <w:rsid w:val="002433CD"/>
    <w:rsid w:val="00246A47"/>
    <w:rsid w:val="00246B89"/>
    <w:rsid w:val="002472FA"/>
    <w:rsid w:val="00250854"/>
    <w:rsid w:val="0026320C"/>
    <w:rsid w:val="002A3A69"/>
    <w:rsid w:val="002F41BC"/>
    <w:rsid w:val="00300895"/>
    <w:rsid w:val="00305F81"/>
    <w:rsid w:val="00360F6A"/>
    <w:rsid w:val="003A1C48"/>
    <w:rsid w:val="003B4954"/>
    <w:rsid w:val="003B79A4"/>
    <w:rsid w:val="003E0863"/>
    <w:rsid w:val="003F64E1"/>
    <w:rsid w:val="00435945"/>
    <w:rsid w:val="00435E55"/>
    <w:rsid w:val="00450EF5"/>
    <w:rsid w:val="004515C5"/>
    <w:rsid w:val="0047190F"/>
    <w:rsid w:val="004D1435"/>
    <w:rsid w:val="00503DE5"/>
    <w:rsid w:val="00544644"/>
    <w:rsid w:val="00547CFB"/>
    <w:rsid w:val="00595337"/>
    <w:rsid w:val="005E7519"/>
    <w:rsid w:val="005F31D7"/>
    <w:rsid w:val="00606B5B"/>
    <w:rsid w:val="00612D31"/>
    <w:rsid w:val="006138B6"/>
    <w:rsid w:val="006351EA"/>
    <w:rsid w:val="00661559"/>
    <w:rsid w:val="00664330"/>
    <w:rsid w:val="006937AC"/>
    <w:rsid w:val="006A3DF2"/>
    <w:rsid w:val="006C29F1"/>
    <w:rsid w:val="006E6CDF"/>
    <w:rsid w:val="006F2D66"/>
    <w:rsid w:val="006F681A"/>
    <w:rsid w:val="007A17E1"/>
    <w:rsid w:val="007F31F8"/>
    <w:rsid w:val="0080460A"/>
    <w:rsid w:val="008274F4"/>
    <w:rsid w:val="00866EFD"/>
    <w:rsid w:val="008762BE"/>
    <w:rsid w:val="008F5755"/>
    <w:rsid w:val="008F7418"/>
    <w:rsid w:val="009115E7"/>
    <w:rsid w:val="00964767"/>
    <w:rsid w:val="00967AD2"/>
    <w:rsid w:val="0098456D"/>
    <w:rsid w:val="0098534D"/>
    <w:rsid w:val="009948D1"/>
    <w:rsid w:val="009A3FC9"/>
    <w:rsid w:val="00A357A4"/>
    <w:rsid w:val="00AC666E"/>
    <w:rsid w:val="00B25743"/>
    <w:rsid w:val="00B272D1"/>
    <w:rsid w:val="00B4317C"/>
    <w:rsid w:val="00BB0FB2"/>
    <w:rsid w:val="00BD3EE0"/>
    <w:rsid w:val="00BE6F7F"/>
    <w:rsid w:val="00C05100"/>
    <w:rsid w:val="00C12A19"/>
    <w:rsid w:val="00C150C7"/>
    <w:rsid w:val="00C23DB7"/>
    <w:rsid w:val="00C75491"/>
    <w:rsid w:val="00C93F20"/>
    <w:rsid w:val="00CF11E0"/>
    <w:rsid w:val="00D31A5E"/>
    <w:rsid w:val="00D3402D"/>
    <w:rsid w:val="00D5672D"/>
    <w:rsid w:val="00DE4C04"/>
    <w:rsid w:val="00E46A83"/>
    <w:rsid w:val="00E46C59"/>
    <w:rsid w:val="00E9074E"/>
    <w:rsid w:val="00ED3CB4"/>
    <w:rsid w:val="00EE72F1"/>
    <w:rsid w:val="00FC0A61"/>
    <w:rsid w:val="00FC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457BF4"/>
  <w15:chartTrackingRefBased/>
  <w15:docId w15:val="{AAE6E042-916F-44B2-B3FA-6FFC4FCD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7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418"/>
  </w:style>
  <w:style w:type="paragraph" w:styleId="Footer">
    <w:name w:val="footer"/>
    <w:basedOn w:val="Normal"/>
    <w:link w:val="FooterChar"/>
    <w:uiPriority w:val="99"/>
    <w:unhideWhenUsed/>
    <w:rsid w:val="008F7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418"/>
  </w:style>
  <w:style w:type="paragraph" w:styleId="ListParagraph">
    <w:name w:val="List Paragraph"/>
    <w:basedOn w:val="Normal"/>
    <w:uiPriority w:val="34"/>
    <w:qFormat/>
    <w:rsid w:val="008F74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6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www.britishmuseum.org/research/online_research_catalogues/catalogue_image.aspx?objectId=417339&amp;partId=1&amp;orig=%2fresearch%2fpublications%2fonline_research_catalogues%2frussian_icons%2fcatalogue_of_russian_icons.aspx&amp;sortBy=catNumber&amp;numPages=12&amp;currentPage=6&amp;catalogueOnly=True&amp;catparentPageId=25805&amp;output=bibliography%2f!!%2fOR%2f!!%2f6581%2f!%2f%2f!%2fEnkomi%2f!%2f%2f!!%2f%2f!!!%2f&amp;asset_id=53977001" TargetMode="External"/><Relationship Id="rId26" Type="http://schemas.openxmlformats.org/officeDocument/2006/relationships/hyperlink" Target="https://www.britishmuseum.org/research/online_research_catalogues/catalogue_image.aspx?objectId=458737&amp;partId=1&amp;orig=%2fresearch%2fpublications%2fonline_research_catalogues%2frussian_icons%2fcatalogue_of_russian_icons.aspx&amp;sortBy=catNumber&amp;numPages=12&amp;currentPage=29&amp;catalogueOnly=True&amp;catparentPageId=25805&amp;output=bibliography%2f!!%2fOR%2f!!%2f6581%2f!%2f%2f!%2fEnkomi%2f!%2f%2f!!%2f%2f!!!%2f&amp;asset_id=44951001" TargetMode="External"/><Relationship Id="rId39" Type="http://schemas.openxmlformats.org/officeDocument/2006/relationships/hyperlink" Target="https://www.britishmuseum.org/research/publications/online_research_catalogues/catalogue_image.aspx?objectId=435953&amp;partId=1&amp;orig=%2fresearch%2fpublications%2fonline_research_catalogues%2frussian_icons%2fcatalogue_of_russian_icons.aspx&amp;sortBy=catNumber&amp;numPages=12&amp;currentPage=13&amp;catalogueOnly=True&amp;catparentPageId=25805&amp;output=bibliography%2f!!%2fOR%2f!!%2f6581%2f!%2f%2f!%2fEnkomi%2f!%2f%2f!!%2f%2f!!!%2f&amp;asset_id=75801001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yperlink" Target="https://www.britishmuseum.org/research/publications/online_research_catalogues/catalogue_image.aspx?objectId=417350&amp;partId=1&amp;orig=%2fresearch%2fpublications%2fonline_research_catalogues%2frussian_icons%2fcatalogue_of_russian_icons%2fadvanced_search.aspx&amp;numPages=12&amp;currentPage=1&amp;catalogueOnly=True&amp;catparentPageId=25805&amp;output=bibliography%2f!!%2fOR%2f!!%2f6581%2f!%2f%2f!%2fEnkomi%2f!%2f%2f!!%2f%2f!!!%2fTerms%2f!!%2fOR%2f!!%2f18615%2f!%2f%2f!%2fglazed+composition%2f!%2f%2f!!%2f%2f!!!%2f&amp;asset_id=47316001" TargetMode="External"/><Relationship Id="rId42" Type="http://schemas.openxmlformats.org/officeDocument/2006/relationships/image" Target="media/image19.jpeg"/><Relationship Id="rId47" Type="http://schemas.openxmlformats.org/officeDocument/2006/relationships/image" Target="media/image22.jpeg"/><Relationship Id="rId50" Type="http://schemas.microsoft.com/office/2007/relationships/hdphoto" Target="media/hdphoto1.wdp"/><Relationship Id="rId7" Type="http://schemas.openxmlformats.org/officeDocument/2006/relationships/image" Target="media/image1.jpeg"/><Relationship Id="rId12" Type="http://schemas.openxmlformats.org/officeDocument/2006/relationships/hyperlink" Target="https://www.britishmuseum.org/research/publications/online_research_catalogues/catalogue_image.aspx?objectId=417244&amp;partId=1&amp;orig=%2fresearch%2fpublications%2fonline_research_catalogues%2frussian_icons%2fcatalogue_of_russian_icons.aspx&amp;sortBy=catNumber&amp;numPages=12&amp;currentPage=24&amp;catalogueOnly=True&amp;catparentPageId=25805&amp;output=bibliography%2f!!%2fOR%2f!!%2f6581%2f!%2f%2f!%2fEnkomi%2f!%2f%2f!!%2f%2f!!!%2f&amp;asset_id=48221001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image" Target="media/image17.jpeg"/><Relationship Id="rId46" Type="http://schemas.openxmlformats.org/officeDocument/2006/relationships/hyperlink" Target="https://www.britishmuseum.org/research/publications/online_research_catalogues/catalogue_image.aspx?objectId=435596&amp;partId=1&amp;orig=%2fresearch%2fpublications%2fonline_research_catalogues%2frussian_icons%2fcatalogue_of_russian_icons%2fadvanced_search.aspx&amp;numPages=12&amp;currentPage=1&amp;catalogueOnly=True&amp;catparentPageId=25805&amp;output=bibliography%2f!!%2fOR%2f!!%2f6581%2f!%2f%2f!%2fEnkomi%2f!%2f%2f!!%2f%2f!!!%2fTerms%2f!!%2fOR%2f!!%2f21408%2f!%2f%2f!%2fnecklace%2f!%2f%2f!!%2f%2f!!!%2f&amp;asset_id=6876000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ritishmuseum.org/research/online_research_catalogues/catalogue_image.aspx?objectId=417267&amp;partId=1&amp;orig=%2fresearch%2fpublications%2fonline_research_catalogues%2frussian_icons%2fcatalogue_of_russian_icons.aspx&amp;sortBy=catNumber&amp;numPages=12&amp;currentPage=19&amp;catalogueOnly=True&amp;catparentPageId=25805&amp;output=bibliography%2f!!%2fOR%2f!!%2f6581%2f!%2f%2f!%2fEnkomi%2f!%2f%2f!!%2f%2f!!!%2f&amp;asset_id=47847001" TargetMode="External"/><Relationship Id="rId20" Type="http://schemas.openxmlformats.org/officeDocument/2006/relationships/hyperlink" Target="https://www.britishmuseum.org/research/publications/online_research_catalogues/catalogue_image.aspx?objectId=417262&amp;partId=1&amp;orig=%2fresearch%2fpublications%2fonline_research_catalogues%2frussian_icons%2fcatalogue_of_russian_icons.aspx&amp;sortBy=catNumber&amp;numPages=12&amp;currentPage=23&amp;catalogueOnly=True&amp;catparentPageId=25805&amp;output=bibliography%2f!!%2fOR%2f!!%2f6581%2f!%2f%2f!%2fEnkomi%2f!%2f%2f!!%2f%2f!!!%2f&amp;asset_id=47854001" TargetMode="External"/><Relationship Id="rId29" Type="http://schemas.openxmlformats.org/officeDocument/2006/relationships/image" Target="media/image12.jpeg"/><Relationship Id="rId41" Type="http://schemas.openxmlformats.org/officeDocument/2006/relationships/hyperlink" Target="https://www.britishmuseum.org/research/online_research_catalogues/catalogue_image.aspx?objectId=436280&amp;partId=1&amp;orig=%2fresearch%2fpublications%2fonline_research_catalogues%2frussian_icons%2fcatalogue_of_russian_icons.aspx&amp;sortBy=catNumber&amp;numPages=12&amp;currentPage=9&amp;catalogueOnly=True&amp;catparentPageId=25805&amp;output=bibliography%2f!!%2fOR%2f!!%2f6581%2f!%2f%2f!%2fEnkomi%2f!%2f%2f!!%2f%2f!!!%2f&amp;asset_id=571180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ww.britishmuseum.org/research/publications/online_research_catalogues/catalogue_image.aspx?objectId=428397&amp;partId=1&amp;orig=%2fresearch%2fpublications%2fonline_research_catalogues%2frussian_icons%2fcatalogue_of_russian_icons.aspx&amp;sortBy=catNumber&amp;numPages=12&amp;currentPage=28&amp;catalogueOnly=True&amp;catparentPageId=25805&amp;output=bibliography%2f!!%2fOR%2f!!%2f6581%2f!%2f%2f!%2fEnkomi%2f!%2f%2f!!%2f%2f!!!%2f&amp;asset_id=40809001" TargetMode="External"/><Relationship Id="rId32" Type="http://schemas.openxmlformats.org/officeDocument/2006/relationships/hyperlink" Target="https://www.google.co.uk/url?sa=i&amp;rct=j&amp;q=&amp;esrc=s&amp;source=images&amp;cd=&amp;ved=2ahUKEwj9sMnv-bHiAhURWhoKHfHeB00QjRx6BAgBEAU&amp;url=https%3A%2F%2Fwww.pinterest.com%2Fpin%2F198510296049833715%2F&amp;psig=AOvVaw045KmjU4VrQ_OkS0tcbHqI&amp;ust=1558711202533275" TargetMode="External"/><Relationship Id="rId37" Type="http://schemas.openxmlformats.org/officeDocument/2006/relationships/image" Target="media/image16.jpeg"/><Relationship Id="rId40" Type="http://schemas.openxmlformats.org/officeDocument/2006/relationships/image" Target="media/image18.jpeg"/><Relationship Id="rId45" Type="http://schemas.openxmlformats.org/officeDocument/2006/relationships/image" Target="media/image21.jpe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s://www.google.co.uk/url?sa=i&amp;rct=j&amp;q=&amp;esrc=s&amp;source=images&amp;cd=&amp;cad=rja&amp;uact=8&amp;ved=2ahUKEwin9rCu-bHiAhUICRoKHefhCPsQjRx6BAgBEAU&amp;url=%2Furl%3Fsa%3Di%26rct%3Dj%26q%3D%26esrc%3Ds%26source%3Dimages%26cd%3D%26ved%3D%26url%3D%252Furl%253Fsa%253Di%2526rct%253Dj%2526q%253D%2526esrc%253Ds%2526source%253Dimages%2526cd%253D%2526ved%253D2ahUKEwjRkfyk-bHiAhVQUhoKHeyAC7cQjRx6BAgBEAU%2526url%253Dhttps%25253A%25252F%25252Fwww.pinterest.com%25252Fpin%25252F438608451187133326%25252F%2526psig%253DAOvVaw1zBccN1QnaSH19YCWa0B5L%2526ust%253D1558711046055259%26psig%3DAOvVaw1zBccN1QnaSH19YCWa0B5L%26ust%3D1558711046055259&amp;psig=AOvVaw1zBccN1QnaSH19YCWa0B5L&amp;ust=1558711046055259" TargetMode="External"/><Relationship Id="rId36" Type="http://schemas.openxmlformats.org/officeDocument/2006/relationships/hyperlink" Target="https://www.britishmuseum.org/research/online_research_catalogues/catalogue_image.aspx?objectId=464753&amp;partId=1&amp;orig=%2fresearch%2fpublications%2fonline_research_catalogues%2frussian_icons%2fcatalogue_of_russian_icons.aspx&amp;sortBy=catNumber&amp;numPages=12&amp;currentPage=17&amp;catalogueOnly=True&amp;catparentPageId=25805&amp;output=bibliography%2f!!%2fOR%2f!!%2f6581%2f!%2f%2f!%2fEnkomi%2f!%2f%2f!!%2f%2f!!!%2f&amp;asset_id=77757001" TargetMode="External"/><Relationship Id="rId49" Type="http://schemas.openxmlformats.org/officeDocument/2006/relationships/image" Target="media/image23.png"/><Relationship Id="rId10" Type="http://schemas.openxmlformats.org/officeDocument/2006/relationships/hyperlink" Target="https://www.britishmuseum.org/research/online_research_catalogues/catalogue_image.aspx?objectId=417228&amp;partId=1&amp;orig=%2fresearch%2fpublications%2fonline_research_catalogues%2frussian_icons%2fcatalogue_of_russian_icons.aspx&amp;sortBy=catNumber&amp;numPages=12&amp;currentPage=29&amp;catalogueOnly=True&amp;catparentPageId=25805&amp;output=bibliography%2f!!%2fOR%2f!!%2f6581%2f!%2f%2f!%2fEnkomi%2f!%2f%2f!!%2f%2f!!!%2f&amp;asset_id=48581001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hyperlink" Target="https://www.britishmuseum.org/research/publications/online_research_catalogues/catalogue_image.aspx?objectId=436826&amp;partId=1&amp;orig=%2fresearch%2fpublications%2fonline_research_catalogues%2frussian_icons%2fcatalogue_of_russian_icons.aspx&amp;sortBy=catNumber&amp;numPages=12&amp;currentPage=13&amp;catalogueOnly=True&amp;catparentPageId=25805&amp;output=bibliography%2f!!%2fOR%2f!!%2f6581%2f!%2f%2f!%2fEnkomi%2f!%2f%2f!!%2f%2f!!!%2f&amp;asset_id=54644001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ritishmuseum.org/research/publications/online_research_catalogues/catalogue_image.aspx?objectId=417248&amp;partId=1&amp;orig=%2fresearch%2fpublications%2fonline_research_catalogues%2frussian_icons%2fcatalogue_of_russian_icons.aspx&amp;sortBy=catNumber&amp;numPages=12&amp;currentPage=24&amp;catalogueOnly=True&amp;catparentPageId=25805&amp;output=bibliography%2f!!%2fOR%2f!!%2f6581%2f!%2f%2f!%2fEnkomi%2f!%2f%2f!!%2f%2f!!!%2f&amp;asset_id=47858001" TargetMode="External"/><Relationship Id="rId22" Type="http://schemas.openxmlformats.org/officeDocument/2006/relationships/hyperlink" Target="https://www.britishmuseum.org/research/publications/online_research_catalogues/catalogue_image.aspx?objectId=417241&amp;partId=1&amp;orig=%2fresearch%2fpublications%2fonline_research_catalogues%2frussian_icons%2fcatalogue_of_russian_icons.aspx&amp;sortBy=catNumber&amp;numPages=12&amp;currentPage=24&amp;catalogueOnly=True&amp;catparentPageId=25805&amp;output=bibliography%2f!!%2fOR%2f!!%2f6581%2f!%2f%2f!%2fEnkomi%2f!%2f%2f!!%2f%2f!!!%2f&amp;asset_id=48226001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www.google.co.uk/url?sa=i&amp;rct=j&amp;q=&amp;esrc=s&amp;source=images&amp;cd=&amp;ved=2ahUKEwi__obA-bHiAhWpzoUKHWfhA1sQjRx6BAgBEAU&amp;url=https%3A%2F%2Fwww.pinterest.com%2Fandreacanecane%2Fegyptian-vases%2F&amp;psig=AOvVaw1zBccN1QnaSH19YCWa0B5L&amp;ust=1558711046055259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0.jpeg"/><Relationship Id="rId48" Type="http://schemas.openxmlformats.org/officeDocument/2006/relationships/hyperlink" Target="https://www.google.co.uk/url?sa=i&amp;rct=j&amp;q=&amp;esrc=s&amp;source=images&amp;cd=&amp;ved=2ahUKEwjbqePR5LPiAhWTBWMBHei8CzQQjRx6BAgBEAU&amp;url=https%3A%2F%2Fwww.britishmuseum.org%2Fresearch%2Fcollection_online%2Fcollection_object_details.aspx%3FobjectId%3D435919%26partId%3D1%26searchText%3Djewellery%26sortBy%3DimageName%26page%3D3&amp;psig=AOvVaw3_Qi8hK-4R2W9TXEhXyHV-&amp;ust=1558774224296876" TargetMode="External"/><Relationship Id="rId8" Type="http://schemas.openxmlformats.org/officeDocument/2006/relationships/hyperlink" Target="https://www.britishmuseum.org/research/publications/online_research_catalogues/catalogue_image.aspx?objectId=417250&amp;partId=1&amp;orig=%2fresearch%2fpublications%2fonline_research_catalogues%2frussian_icons%2fcatalogue_of_russian_icons.aspx&amp;sortBy=catNumber&amp;numPages=12&amp;currentPage=24&amp;catalogueOnly=True&amp;catparentPageId=25805&amp;output=bibliography%2f!!%2fOR%2f!!%2f6581%2f!%2f%2f!%2fEnkomi%2f!%2f%2f!!%2f%2f!!!%2f&amp;asset_id=47860001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6</cp:revision>
  <cp:lastPrinted>2019-05-24T08:51:00Z</cp:lastPrinted>
  <dcterms:created xsi:type="dcterms:W3CDTF">2019-05-23T14:32:00Z</dcterms:created>
  <dcterms:modified xsi:type="dcterms:W3CDTF">2019-05-24T08:51:00Z</dcterms:modified>
</cp:coreProperties>
</file>