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6F42CA" w14:textId="35BBDC46" w:rsidR="00755632" w:rsidRPr="00987348" w:rsidRDefault="00F94C79" w:rsidP="00F94C79">
      <w:pPr>
        <w:jc w:val="center"/>
        <w:rPr>
          <w:rFonts w:asciiTheme="minorHAnsi" w:hAnsiTheme="minorHAnsi" w:cstheme="minorHAnsi"/>
          <w:sz w:val="32"/>
          <w:szCs w:val="32"/>
        </w:rPr>
      </w:pPr>
      <w:r w:rsidRPr="00987348">
        <w:rPr>
          <w:rFonts w:asciiTheme="minorHAnsi" w:hAnsiTheme="minorHAnsi" w:cstheme="minorHAnsi"/>
          <w:sz w:val="32"/>
          <w:szCs w:val="32"/>
        </w:rPr>
        <w:t>Academic Proposal</w:t>
      </w:r>
    </w:p>
    <w:p w14:paraId="02FE2AEC" w14:textId="77777777" w:rsidR="007113C2" w:rsidRPr="00987348" w:rsidRDefault="007113C2" w:rsidP="00F94C79">
      <w:pPr>
        <w:jc w:val="center"/>
        <w:rPr>
          <w:rFonts w:asciiTheme="minorHAnsi" w:hAnsiTheme="minorHAnsi" w:cstheme="minorHAnsi"/>
          <w:sz w:val="32"/>
          <w:szCs w:val="32"/>
        </w:rPr>
      </w:pPr>
    </w:p>
    <w:p w14:paraId="4C299ACA" w14:textId="77777777" w:rsidR="00C70049" w:rsidRDefault="00F94C79" w:rsidP="00F94C79">
      <w:pPr>
        <w:jc w:val="center"/>
        <w:rPr>
          <w:rFonts w:asciiTheme="minorHAnsi" w:hAnsiTheme="minorHAnsi" w:cstheme="minorHAnsi"/>
          <w:sz w:val="32"/>
          <w:szCs w:val="32"/>
        </w:rPr>
      </w:pPr>
      <w:r w:rsidRPr="00987348">
        <w:rPr>
          <w:rFonts w:asciiTheme="minorHAnsi" w:hAnsiTheme="minorHAnsi" w:cstheme="minorHAnsi"/>
          <w:sz w:val="32"/>
          <w:szCs w:val="32"/>
        </w:rPr>
        <w:t>Perception and</w:t>
      </w:r>
      <w:r w:rsidR="00C70049">
        <w:rPr>
          <w:rFonts w:asciiTheme="minorHAnsi" w:hAnsiTheme="minorHAnsi" w:cstheme="minorHAnsi"/>
          <w:sz w:val="32"/>
          <w:szCs w:val="32"/>
        </w:rPr>
        <w:t xml:space="preserve"> </w:t>
      </w:r>
      <w:r w:rsidR="007970E5">
        <w:rPr>
          <w:rFonts w:asciiTheme="minorHAnsi" w:hAnsiTheme="minorHAnsi" w:cstheme="minorHAnsi"/>
          <w:sz w:val="32"/>
          <w:szCs w:val="32"/>
        </w:rPr>
        <w:t>B</w:t>
      </w:r>
      <w:r w:rsidRPr="00987348">
        <w:rPr>
          <w:rFonts w:asciiTheme="minorHAnsi" w:hAnsiTheme="minorHAnsi" w:cstheme="minorHAnsi"/>
          <w:sz w:val="32"/>
          <w:szCs w:val="32"/>
        </w:rPr>
        <w:t>acklash</w:t>
      </w:r>
      <w:r w:rsidR="00C70049">
        <w:rPr>
          <w:rFonts w:asciiTheme="minorHAnsi" w:hAnsiTheme="minorHAnsi" w:cstheme="minorHAnsi"/>
          <w:sz w:val="32"/>
          <w:szCs w:val="32"/>
        </w:rPr>
        <w:t>:</w:t>
      </w:r>
    </w:p>
    <w:p w14:paraId="4BEEA75D" w14:textId="0365F559" w:rsidR="00F94C79" w:rsidRDefault="00A50C1B" w:rsidP="00F94C79">
      <w:pPr>
        <w:jc w:val="center"/>
        <w:rPr>
          <w:rFonts w:asciiTheme="minorHAnsi" w:hAnsiTheme="minorHAnsi" w:cstheme="minorHAnsi"/>
          <w:sz w:val="32"/>
          <w:szCs w:val="32"/>
        </w:rPr>
      </w:pPr>
      <w:r>
        <w:rPr>
          <w:rFonts w:asciiTheme="minorHAnsi" w:hAnsiTheme="minorHAnsi" w:cstheme="minorHAnsi"/>
          <w:sz w:val="32"/>
          <w:szCs w:val="32"/>
        </w:rPr>
        <w:t xml:space="preserve">An investigation in to public and governmental responses to Somalian </w:t>
      </w:r>
      <w:r w:rsidR="009F3787">
        <w:rPr>
          <w:rFonts w:asciiTheme="minorHAnsi" w:hAnsiTheme="minorHAnsi" w:cstheme="minorHAnsi"/>
          <w:sz w:val="32"/>
          <w:szCs w:val="32"/>
        </w:rPr>
        <w:t>immigrants and refugees in Kenya</w:t>
      </w:r>
      <w:r w:rsidR="00375578">
        <w:rPr>
          <w:rFonts w:asciiTheme="minorHAnsi" w:hAnsiTheme="minorHAnsi" w:cstheme="minorHAnsi"/>
          <w:sz w:val="32"/>
          <w:szCs w:val="32"/>
        </w:rPr>
        <w:t xml:space="preserve"> </w:t>
      </w:r>
    </w:p>
    <w:p w14:paraId="7981FCB8" w14:textId="77777777" w:rsidR="008362E7" w:rsidRPr="00987348" w:rsidRDefault="008362E7" w:rsidP="00F94C79">
      <w:pPr>
        <w:jc w:val="center"/>
        <w:rPr>
          <w:rFonts w:asciiTheme="minorHAnsi" w:hAnsiTheme="minorHAnsi" w:cstheme="minorHAnsi"/>
          <w:sz w:val="32"/>
          <w:szCs w:val="32"/>
        </w:rPr>
      </w:pPr>
    </w:p>
    <w:p w14:paraId="684C767C" w14:textId="6F7555B5" w:rsidR="00987348" w:rsidRPr="008362E7" w:rsidRDefault="008362E7" w:rsidP="00337B4F">
      <w:pPr>
        <w:ind w:left="0" w:firstLine="0"/>
        <w:rPr>
          <w:rFonts w:asciiTheme="minorHAnsi" w:hAnsiTheme="minorHAnsi" w:cstheme="minorHAnsi"/>
        </w:rPr>
      </w:pPr>
      <w:r w:rsidRPr="008362E7">
        <w:rPr>
          <w:rFonts w:asciiTheme="minorHAnsi" w:hAnsiTheme="minorHAnsi" w:cstheme="minorHAnsi"/>
        </w:rPr>
        <w:t>Introduction</w:t>
      </w:r>
    </w:p>
    <w:p w14:paraId="565EEEE8" w14:textId="29B710A3" w:rsidR="00A53958" w:rsidRDefault="00F27CE0" w:rsidP="0027280F">
      <w:pPr>
        <w:rPr>
          <w:rFonts w:asciiTheme="minorHAnsi" w:hAnsiTheme="minorHAnsi" w:cstheme="minorHAnsi"/>
          <w:u w:val="none"/>
        </w:rPr>
      </w:pPr>
      <w:r>
        <w:rPr>
          <w:rFonts w:asciiTheme="minorHAnsi" w:hAnsiTheme="minorHAnsi" w:cstheme="minorHAnsi"/>
          <w:u w:val="none"/>
        </w:rPr>
        <w:t xml:space="preserve">In the reading </w:t>
      </w:r>
      <w:r w:rsidR="00C42BFE">
        <w:rPr>
          <w:rFonts w:asciiTheme="minorHAnsi" w:hAnsiTheme="minorHAnsi" w:cstheme="minorHAnsi"/>
          <w:u w:val="none"/>
        </w:rPr>
        <w:t>I have recently</w:t>
      </w:r>
      <w:r w:rsidR="006D135D">
        <w:rPr>
          <w:rFonts w:asciiTheme="minorHAnsi" w:hAnsiTheme="minorHAnsi" w:cstheme="minorHAnsi"/>
          <w:u w:val="none"/>
        </w:rPr>
        <w:t xml:space="preserve"> done in the field of migration studies</w:t>
      </w:r>
      <w:r w:rsidR="00112458">
        <w:rPr>
          <w:rFonts w:asciiTheme="minorHAnsi" w:hAnsiTheme="minorHAnsi" w:cstheme="minorHAnsi"/>
          <w:u w:val="none"/>
        </w:rPr>
        <w:t>,</w:t>
      </w:r>
      <w:r w:rsidR="006D135D">
        <w:rPr>
          <w:rFonts w:asciiTheme="minorHAnsi" w:hAnsiTheme="minorHAnsi" w:cstheme="minorHAnsi"/>
          <w:u w:val="none"/>
        </w:rPr>
        <w:t xml:space="preserve"> the topic that </w:t>
      </w:r>
      <w:r w:rsidR="004A7388">
        <w:rPr>
          <w:rFonts w:asciiTheme="minorHAnsi" w:hAnsiTheme="minorHAnsi" w:cstheme="minorHAnsi"/>
          <w:u w:val="none"/>
        </w:rPr>
        <w:t>most interests me and which I intend to develop further is</w:t>
      </w:r>
      <w:r w:rsidR="005A3396">
        <w:rPr>
          <w:rFonts w:asciiTheme="minorHAnsi" w:hAnsiTheme="minorHAnsi" w:cstheme="minorHAnsi"/>
          <w:u w:val="none"/>
        </w:rPr>
        <w:t xml:space="preserve"> </w:t>
      </w:r>
      <w:r w:rsidR="007113C2" w:rsidRPr="00987348">
        <w:rPr>
          <w:rFonts w:asciiTheme="minorHAnsi" w:hAnsiTheme="minorHAnsi" w:cstheme="minorHAnsi"/>
          <w:u w:val="none"/>
        </w:rPr>
        <w:t xml:space="preserve">how an action or event </w:t>
      </w:r>
      <w:r w:rsidR="00943AD9">
        <w:rPr>
          <w:rFonts w:asciiTheme="minorHAnsi" w:hAnsiTheme="minorHAnsi" w:cstheme="minorHAnsi"/>
          <w:u w:val="none"/>
        </w:rPr>
        <w:t xml:space="preserve">may </w:t>
      </w:r>
      <w:r w:rsidR="007113C2" w:rsidRPr="00987348">
        <w:rPr>
          <w:rFonts w:asciiTheme="minorHAnsi" w:hAnsiTheme="minorHAnsi" w:cstheme="minorHAnsi"/>
          <w:u w:val="none"/>
        </w:rPr>
        <w:t xml:space="preserve">come to negatively </w:t>
      </w:r>
      <w:r w:rsidR="0072021E">
        <w:rPr>
          <w:rFonts w:asciiTheme="minorHAnsi" w:hAnsiTheme="minorHAnsi" w:cstheme="minorHAnsi"/>
          <w:u w:val="none"/>
        </w:rPr>
        <w:t xml:space="preserve">impact </w:t>
      </w:r>
      <w:r w:rsidR="00075396">
        <w:rPr>
          <w:rFonts w:asciiTheme="minorHAnsi" w:hAnsiTheme="minorHAnsi" w:cstheme="minorHAnsi"/>
          <w:u w:val="none"/>
        </w:rPr>
        <w:t>on</w:t>
      </w:r>
      <w:r w:rsidR="007113C2" w:rsidRPr="00987348">
        <w:rPr>
          <w:rFonts w:asciiTheme="minorHAnsi" w:hAnsiTheme="minorHAnsi" w:cstheme="minorHAnsi"/>
          <w:u w:val="none"/>
        </w:rPr>
        <w:t xml:space="preserve"> a group</w:t>
      </w:r>
      <w:r w:rsidR="00987348" w:rsidRPr="00987348">
        <w:rPr>
          <w:rFonts w:asciiTheme="minorHAnsi" w:hAnsiTheme="minorHAnsi" w:cstheme="minorHAnsi"/>
          <w:u w:val="none"/>
        </w:rPr>
        <w:t>,</w:t>
      </w:r>
      <w:r w:rsidR="00FD7FE1" w:rsidRPr="00987348">
        <w:rPr>
          <w:rFonts w:asciiTheme="minorHAnsi" w:hAnsiTheme="minorHAnsi" w:cstheme="minorHAnsi"/>
          <w:u w:val="none"/>
        </w:rPr>
        <w:t xml:space="preserve"> refugee or immigrant</w:t>
      </w:r>
      <w:r w:rsidR="00BB1EBE">
        <w:rPr>
          <w:rFonts w:asciiTheme="minorHAnsi" w:hAnsiTheme="minorHAnsi" w:cstheme="minorHAnsi"/>
          <w:u w:val="none"/>
        </w:rPr>
        <w:t>,</w:t>
      </w:r>
      <w:r w:rsidR="007113C2" w:rsidRPr="00987348">
        <w:rPr>
          <w:rFonts w:asciiTheme="minorHAnsi" w:hAnsiTheme="minorHAnsi" w:cstheme="minorHAnsi"/>
          <w:u w:val="none"/>
        </w:rPr>
        <w:t xml:space="preserve"> </w:t>
      </w:r>
      <w:r w:rsidR="002E1690" w:rsidRPr="00987348">
        <w:rPr>
          <w:rFonts w:asciiTheme="minorHAnsi" w:hAnsiTheme="minorHAnsi" w:cstheme="minorHAnsi"/>
          <w:u w:val="none"/>
        </w:rPr>
        <w:t>in the eyes of a host nation</w:t>
      </w:r>
      <w:r w:rsidR="006D70A5">
        <w:rPr>
          <w:rFonts w:asciiTheme="minorHAnsi" w:hAnsiTheme="minorHAnsi" w:cstheme="minorHAnsi"/>
          <w:u w:val="none"/>
        </w:rPr>
        <w:t>s public and</w:t>
      </w:r>
      <w:r w:rsidR="004E51BD">
        <w:rPr>
          <w:rFonts w:asciiTheme="minorHAnsi" w:hAnsiTheme="minorHAnsi" w:cstheme="minorHAnsi"/>
          <w:u w:val="none"/>
        </w:rPr>
        <w:t xml:space="preserve"> government</w:t>
      </w:r>
      <w:r w:rsidR="00112458">
        <w:rPr>
          <w:rFonts w:asciiTheme="minorHAnsi" w:hAnsiTheme="minorHAnsi" w:cstheme="minorHAnsi"/>
          <w:u w:val="none"/>
        </w:rPr>
        <w:t>.</w:t>
      </w:r>
      <w:r w:rsidR="00EA388C">
        <w:rPr>
          <w:rFonts w:asciiTheme="minorHAnsi" w:hAnsiTheme="minorHAnsi" w:cstheme="minorHAnsi"/>
          <w:u w:val="none"/>
        </w:rPr>
        <w:t xml:space="preserve"> The reason I want </w:t>
      </w:r>
      <w:r w:rsidR="00A45A04">
        <w:rPr>
          <w:rFonts w:asciiTheme="minorHAnsi" w:hAnsiTheme="minorHAnsi" w:cstheme="minorHAnsi"/>
          <w:u w:val="none"/>
        </w:rPr>
        <w:t xml:space="preserve">to </w:t>
      </w:r>
      <w:r w:rsidR="00EA388C">
        <w:rPr>
          <w:rFonts w:asciiTheme="minorHAnsi" w:hAnsiTheme="minorHAnsi" w:cstheme="minorHAnsi"/>
          <w:u w:val="none"/>
        </w:rPr>
        <w:t>develop this theme further is</w:t>
      </w:r>
      <w:r w:rsidR="005C6E35" w:rsidRPr="002D2DA0">
        <w:rPr>
          <w:rFonts w:asciiTheme="minorHAnsi" w:hAnsiTheme="minorHAnsi" w:cstheme="minorHAnsi"/>
          <w:color w:val="000000" w:themeColor="text1"/>
          <w:u w:val="none"/>
        </w:rPr>
        <w:t xml:space="preserve"> </w:t>
      </w:r>
      <w:r w:rsidR="002D2DA0" w:rsidRPr="002D2DA0">
        <w:rPr>
          <w:rFonts w:asciiTheme="minorHAnsi" w:hAnsiTheme="minorHAnsi" w:cstheme="minorHAnsi"/>
          <w:color w:val="000000" w:themeColor="text1"/>
          <w:u w:val="none"/>
        </w:rPr>
        <w:t>twofold</w:t>
      </w:r>
      <w:r w:rsidR="002D2DA0">
        <w:rPr>
          <w:rFonts w:asciiTheme="minorHAnsi" w:hAnsiTheme="minorHAnsi" w:cstheme="minorHAnsi"/>
          <w:color w:val="000000" w:themeColor="text1"/>
          <w:u w:val="none"/>
        </w:rPr>
        <w:t>,</w:t>
      </w:r>
      <w:r w:rsidR="00D3050C">
        <w:rPr>
          <w:rFonts w:asciiTheme="minorHAnsi" w:hAnsiTheme="minorHAnsi" w:cstheme="minorHAnsi"/>
          <w:color w:val="000000" w:themeColor="text1"/>
          <w:u w:val="none"/>
        </w:rPr>
        <w:t xml:space="preserve"> </w:t>
      </w:r>
      <w:r w:rsidR="00FD1A30">
        <w:rPr>
          <w:rFonts w:asciiTheme="minorHAnsi" w:hAnsiTheme="minorHAnsi" w:cstheme="minorHAnsi"/>
          <w:color w:val="000000" w:themeColor="text1"/>
          <w:u w:val="none"/>
        </w:rPr>
        <w:t>a sentence</w:t>
      </w:r>
      <w:r w:rsidR="00D3050C">
        <w:rPr>
          <w:rFonts w:asciiTheme="minorHAnsi" w:hAnsiTheme="minorHAnsi" w:cstheme="minorHAnsi"/>
          <w:color w:val="000000" w:themeColor="text1"/>
          <w:u w:val="none"/>
        </w:rPr>
        <w:t xml:space="preserve"> </w:t>
      </w:r>
      <w:r w:rsidR="00C3226B">
        <w:rPr>
          <w:rFonts w:asciiTheme="minorHAnsi" w:hAnsiTheme="minorHAnsi" w:cstheme="minorHAnsi"/>
          <w:color w:val="000000" w:themeColor="text1"/>
          <w:u w:val="none"/>
        </w:rPr>
        <w:t xml:space="preserve">in </w:t>
      </w:r>
      <w:r w:rsidR="003A39E3">
        <w:rPr>
          <w:rFonts w:asciiTheme="minorHAnsi" w:hAnsiTheme="minorHAnsi" w:cstheme="minorHAnsi"/>
          <w:color w:val="000000" w:themeColor="text1"/>
          <w:u w:val="none"/>
        </w:rPr>
        <w:t xml:space="preserve">the </w:t>
      </w:r>
      <w:r w:rsidR="00C3226B">
        <w:rPr>
          <w:rFonts w:asciiTheme="minorHAnsi" w:hAnsiTheme="minorHAnsi" w:cstheme="minorHAnsi"/>
          <w:color w:val="000000" w:themeColor="text1"/>
          <w:u w:val="none"/>
        </w:rPr>
        <w:t>paper</w:t>
      </w:r>
      <w:r w:rsidR="003A39E3">
        <w:rPr>
          <w:rFonts w:asciiTheme="minorHAnsi" w:hAnsiTheme="minorHAnsi" w:cstheme="minorHAnsi"/>
          <w:color w:val="000000" w:themeColor="text1"/>
          <w:u w:val="none"/>
        </w:rPr>
        <w:t xml:space="preserve"> </w:t>
      </w:r>
      <w:r w:rsidR="00E3392F">
        <w:rPr>
          <w:rFonts w:asciiTheme="minorHAnsi" w:hAnsiTheme="minorHAnsi" w:cstheme="minorHAnsi"/>
          <w:color w:val="000000" w:themeColor="text1"/>
          <w:u w:val="none"/>
        </w:rPr>
        <w:t>‘Educating for return: Somali refugees in Da</w:t>
      </w:r>
      <w:r w:rsidR="00B634ED">
        <w:rPr>
          <w:rFonts w:asciiTheme="minorHAnsi" w:hAnsiTheme="minorHAnsi" w:cstheme="minorHAnsi"/>
          <w:color w:val="000000" w:themeColor="text1"/>
          <w:u w:val="none"/>
        </w:rPr>
        <w:t xml:space="preserve">daab’ (2019), </w:t>
      </w:r>
      <w:r w:rsidR="0028506B">
        <w:rPr>
          <w:rFonts w:asciiTheme="minorHAnsi" w:hAnsiTheme="minorHAnsi" w:cstheme="minorHAnsi"/>
          <w:color w:val="000000" w:themeColor="text1"/>
          <w:u w:val="none"/>
        </w:rPr>
        <w:t>firstly</w:t>
      </w:r>
      <w:r w:rsidR="000714A9">
        <w:rPr>
          <w:rFonts w:asciiTheme="minorHAnsi" w:hAnsiTheme="minorHAnsi" w:cstheme="minorHAnsi"/>
          <w:color w:val="000000" w:themeColor="text1"/>
          <w:u w:val="none"/>
        </w:rPr>
        <w:t>, a description of</w:t>
      </w:r>
      <w:r w:rsidR="00AE5357">
        <w:rPr>
          <w:rFonts w:asciiTheme="minorHAnsi" w:hAnsiTheme="minorHAnsi" w:cstheme="minorHAnsi"/>
          <w:color w:val="000000" w:themeColor="text1"/>
          <w:u w:val="none"/>
        </w:rPr>
        <w:t xml:space="preserve"> the </w:t>
      </w:r>
      <w:r w:rsidR="00E04225">
        <w:rPr>
          <w:rFonts w:asciiTheme="minorHAnsi" w:hAnsiTheme="minorHAnsi" w:cstheme="minorHAnsi"/>
          <w:color w:val="000000" w:themeColor="text1"/>
          <w:u w:val="none"/>
        </w:rPr>
        <w:t xml:space="preserve">experience of Somali refugees in Kenya facing </w:t>
      </w:r>
      <w:r w:rsidR="00810DBF">
        <w:rPr>
          <w:rFonts w:asciiTheme="minorHAnsi" w:hAnsiTheme="minorHAnsi" w:cstheme="minorHAnsi"/>
          <w:color w:val="000000" w:themeColor="text1"/>
          <w:u w:val="none"/>
        </w:rPr>
        <w:t>mistrust and</w:t>
      </w:r>
      <w:r w:rsidR="006335E6">
        <w:rPr>
          <w:rFonts w:asciiTheme="minorHAnsi" w:hAnsiTheme="minorHAnsi" w:cstheme="minorHAnsi"/>
          <w:color w:val="000000" w:themeColor="text1"/>
          <w:u w:val="none"/>
        </w:rPr>
        <w:t xml:space="preserve"> fear from </w:t>
      </w:r>
      <w:r w:rsidR="0035731F">
        <w:rPr>
          <w:rFonts w:asciiTheme="minorHAnsi" w:hAnsiTheme="minorHAnsi" w:cstheme="minorHAnsi"/>
          <w:color w:val="000000" w:themeColor="text1"/>
          <w:u w:val="none"/>
        </w:rPr>
        <w:t>the Kenyan public and accusations of being in</w:t>
      </w:r>
      <w:r w:rsidR="007B3649">
        <w:rPr>
          <w:rFonts w:asciiTheme="minorHAnsi" w:hAnsiTheme="minorHAnsi" w:cstheme="minorHAnsi"/>
          <w:color w:val="000000" w:themeColor="text1"/>
          <w:u w:val="none"/>
        </w:rPr>
        <w:t xml:space="preserve">filtrated by the militant group Al-Shabaab by the Kenyan government. </w:t>
      </w:r>
      <w:r w:rsidR="002F08AD">
        <w:rPr>
          <w:rFonts w:asciiTheme="minorHAnsi" w:hAnsiTheme="minorHAnsi" w:cstheme="minorHAnsi"/>
          <w:color w:val="000000" w:themeColor="text1"/>
          <w:u w:val="none"/>
        </w:rPr>
        <w:t xml:space="preserve">The second reason </w:t>
      </w:r>
      <w:r w:rsidR="00D111DF">
        <w:rPr>
          <w:rFonts w:asciiTheme="minorHAnsi" w:hAnsiTheme="minorHAnsi" w:cstheme="minorHAnsi"/>
          <w:color w:val="000000" w:themeColor="text1"/>
          <w:u w:val="none"/>
        </w:rPr>
        <w:t xml:space="preserve">is </w:t>
      </w:r>
      <w:r w:rsidR="00B02DFD">
        <w:rPr>
          <w:rFonts w:asciiTheme="minorHAnsi" w:hAnsiTheme="minorHAnsi" w:cstheme="minorHAnsi"/>
          <w:color w:val="000000" w:themeColor="text1"/>
          <w:u w:val="none"/>
        </w:rPr>
        <w:t xml:space="preserve">a </w:t>
      </w:r>
      <w:r w:rsidR="00D111DF">
        <w:rPr>
          <w:rFonts w:asciiTheme="minorHAnsi" w:hAnsiTheme="minorHAnsi" w:cstheme="minorHAnsi"/>
          <w:color w:val="000000" w:themeColor="text1"/>
          <w:u w:val="none"/>
        </w:rPr>
        <w:t>personal</w:t>
      </w:r>
      <w:r w:rsidR="00B02DFD">
        <w:rPr>
          <w:rFonts w:asciiTheme="minorHAnsi" w:hAnsiTheme="minorHAnsi" w:cstheme="minorHAnsi"/>
          <w:color w:val="000000" w:themeColor="text1"/>
          <w:u w:val="none"/>
        </w:rPr>
        <w:t xml:space="preserve"> one</w:t>
      </w:r>
      <w:r w:rsidR="00D111DF">
        <w:rPr>
          <w:rFonts w:asciiTheme="minorHAnsi" w:hAnsiTheme="minorHAnsi" w:cstheme="minorHAnsi"/>
          <w:color w:val="000000" w:themeColor="text1"/>
          <w:u w:val="none"/>
        </w:rPr>
        <w:t xml:space="preserve">, </w:t>
      </w:r>
      <w:r w:rsidR="00B02DFD">
        <w:rPr>
          <w:rFonts w:asciiTheme="minorHAnsi" w:hAnsiTheme="minorHAnsi" w:cstheme="minorHAnsi"/>
          <w:color w:val="000000" w:themeColor="text1"/>
          <w:u w:val="none"/>
        </w:rPr>
        <w:t xml:space="preserve">as </w:t>
      </w:r>
      <w:r w:rsidR="00D111DF">
        <w:rPr>
          <w:rFonts w:asciiTheme="minorHAnsi" w:hAnsiTheme="minorHAnsi" w:cstheme="minorHAnsi"/>
          <w:color w:val="000000" w:themeColor="text1"/>
          <w:u w:val="none"/>
        </w:rPr>
        <w:t xml:space="preserve">the child of Irish immigrant parents and </w:t>
      </w:r>
      <w:r w:rsidR="00653D7F">
        <w:rPr>
          <w:rFonts w:asciiTheme="minorHAnsi" w:hAnsiTheme="minorHAnsi" w:cstheme="minorHAnsi"/>
          <w:color w:val="000000" w:themeColor="text1"/>
          <w:u w:val="none"/>
        </w:rPr>
        <w:t xml:space="preserve">the view </w:t>
      </w:r>
      <w:r w:rsidR="00524EF9">
        <w:rPr>
          <w:rFonts w:asciiTheme="minorHAnsi" w:hAnsiTheme="minorHAnsi" w:cstheme="minorHAnsi"/>
          <w:color w:val="000000" w:themeColor="text1"/>
          <w:u w:val="none"/>
        </w:rPr>
        <w:t>of h</w:t>
      </w:r>
      <w:r w:rsidR="008E6272">
        <w:rPr>
          <w:rFonts w:asciiTheme="minorHAnsi" w:hAnsiTheme="minorHAnsi" w:cstheme="minorHAnsi"/>
          <w:color w:val="000000" w:themeColor="text1"/>
          <w:u w:val="none"/>
        </w:rPr>
        <w:t xml:space="preserve">ost nation and immigrant community </w:t>
      </w:r>
      <w:r w:rsidR="004F195E">
        <w:rPr>
          <w:rFonts w:asciiTheme="minorHAnsi" w:hAnsiTheme="minorHAnsi" w:cstheme="minorHAnsi"/>
          <w:color w:val="000000" w:themeColor="text1"/>
          <w:u w:val="none"/>
        </w:rPr>
        <w:t xml:space="preserve">and the experience of them as </w:t>
      </w:r>
      <w:r w:rsidR="00E832EC">
        <w:rPr>
          <w:rFonts w:asciiTheme="minorHAnsi" w:hAnsiTheme="minorHAnsi" w:cstheme="minorHAnsi"/>
          <w:color w:val="000000" w:themeColor="text1"/>
          <w:u w:val="none"/>
        </w:rPr>
        <w:t xml:space="preserve">both </w:t>
      </w:r>
      <w:r w:rsidR="004F195E">
        <w:rPr>
          <w:rFonts w:asciiTheme="minorHAnsi" w:hAnsiTheme="minorHAnsi" w:cstheme="minorHAnsi"/>
          <w:color w:val="000000" w:themeColor="text1"/>
          <w:u w:val="none"/>
        </w:rPr>
        <w:t>insider and outsid</w:t>
      </w:r>
      <w:r w:rsidR="00A35548">
        <w:rPr>
          <w:rFonts w:asciiTheme="minorHAnsi" w:hAnsiTheme="minorHAnsi" w:cstheme="minorHAnsi"/>
          <w:color w:val="000000" w:themeColor="text1"/>
          <w:u w:val="none"/>
        </w:rPr>
        <w:t xml:space="preserve">er </w:t>
      </w:r>
      <w:r w:rsidR="00E832EC">
        <w:rPr>
          <w:rFonts w:asciiTheme="minorHAnsi" w:hAnsiTheme="minorHAnsi" w:cstheme="minorHAnsi"/>
          <w:color w:val="000000" w:themeColor="text1"/>
          <w:u w:val="none"/>
        </w:rPr>
        <w:t>to</w:t>
      </w:r>
      <w:r w:rsidR="00E36851">
        <w:rPr>
          <w:rFonts w:asciiTheme="minorHAnsi" w:hAnsiTheme="minorHAnsi" w:cstheme="minorHAnsi"/>
          <w:color w:val="000000" w:themeColor="text1"/>
          <w:u w:val="none"/>
        </w:rPr>
        <w:t xml:space="preserve"> the British public’s feelings and responses</w:t>
      </w:r>
      <w:r w:rsidR="007A27FE">
        <w:rPr>
          <w:rFonts w:asciiTheme="minorHAnsi" w:hAnsiTheme="minorHAnsi" w:cstheme="minorHAnsi"/>
          <w:color w:val="000000" w:themeColor="text1"/>
          <w:u w:val="none"/>
        </w:rPr>
        <w:t xml:space="preserve">, the medias and </w:t>
      </w:r>
      <w:r w:rsidR="00B80D1E">
        <w:rPr>
          <w:rFonts w:asciiTheme="minorHAnsi" w:hAnsiTheme="minorHAnsi" w:cstheme="minorHAnsi"/>
          <w:color w:val="000000" w:themeColor="text1"/>
          <w:u w:val="none"/>
        </w:rPr>
        <w:t xml:space="preserve">the </w:t>
      </w:r>
      <w:r w:rsidR="009F49FB">
        <w:rPr>
          <w:rFonts w:asciiTheme="minorHAnsi" w:hAnsiTheme="minorHAnsi" w:cstheme="minorHAnsi"/>
          <w:color w:val="000000" w:themeColor="text1"/>
          <w:u w:val="none"/>
        </w:rPr>
        <w:t>government’s</w:t>
      </w:r>
      <w:r w:rsidR="00B80D1E">
        <w:rPr>
          <w:rFonts w:asciiTheme="minorHAnsi" w:hAnsiTheme="minorHAnsi" w:cstheme="minorHAnsi"/>
          <w:color w:val="000000" w:themeColor="text1"/>
          <w:u w:val="none"/>
        </w:rPr>
        <w:t xml:space="preserve"> </w:t>
      </w:r>
      <w:r w:rsidR="009F49FB">
        <w:rPr>
          <w:rFonts w:asciiTheme="minorHAnsi" w:hAnsiTheme="minorHAnsi" w:cstheme="minorHAnsi"/>
          <w:color w:val="000000" w:themeColor="text1"/>
          <w:u w:val="none"/>
        </w:rPr>
        <w:t xml:space="preserve">actions </w:t>
      </w:r>
      <w:r w:rsidR="00B80D1E">
        <w:rPr>
          <w:rFonts w:asciiTheme="minorHAnsi" w:hAnsiTheme="minorHAnsi" w:cstheme="minorHAnsi"/>
          <w:color w:val="000000" w:themeColor="text1"/>
          <w:u w:val="none"/>
        </w:rPr>
        <w:t xml:space="preserve">during the </w:t>
      </w:r>
      <w:r w:rsidR="00992759">
        <w:rPr>
          <w:rFonts w:asciiTheme="minorHAnsi" w:hAnsiTheme="minorHAnsi" w:cstheme="minorHAnsi"/>
          <w:color w:val="000000" w:themeColor="text1"/>
          <w:u w:val="none"/>
        </w:rPr>
        <w:t xml:space="preserve">IRA bombing </w:t>
      </w:r>
      <w:r w:rsidR="00EB3D5C">
        <w:rPr>
          <w:rFonts w:asciiTheme="minorHAnsi" w:hAnsiTheme="minorHAnsi" w:cstheme="minorHAnsi"/>
          <w:color w:val="000000" w:themeColor="text1"/>
          <w:u w:val="none"/>
        </w:rPr>
        <w:t>campaign of the</w:t>
      </w:r>
      <w:r w:rsidR="00B80D1E">
        <w:rPr>
          <w:rFonts w:asciiTheme="minorHAnsi" w:hAnsiTheme="minorHAnsi" w:cstheme="minorHAnsi"/>
          <w:color w:val="000000" w:themeColor="text1"/>
          <w:u w:val="none"/>
        </w:rPr>
        <w:t>1970’s and 1980’s</w:t>
      </w:r>
      <w:r w:rsidR="00EB3D5C">
        <w:rPr>
          <w:rFonts w:asciiTheme="minorHAnsi" w:hAnsiTheme="minorHAnsi" w:cstheme="minorHAnsi"/>
          <w:color w:val="000000" w:themeColor="text1"/>
          <w:u w:val="none"/>
        </w:rPr>
        <w:t>.</w:t>
      </w:r>
      <w:r w:rsidR="00B80D1E">
        <w:rPr>
          <w:rFonts w:asciiTheme="minorHAnsi" w:hAnsiTheme="minorHAnsi" w:cstheme="minorHAnsi"/>
          <w:color w:val="000000" w:themeColor="text1"/>
          <w:u w:val="none"/>
        </w:rPr>
        <w:t xml:space="preserve"> </w:t>
      </w:r>
      <w:r w:rsidR="00BF74A0">
        <w:rPr>
          <w:rFonts w:asciiTheme="minorHAnsi" w:hAnsiTheme="minorHAnsi" w:cstheme="minorHAnsi"/>
          <w:color w:val="000000" w:themeColor="text1"/>
          <w:u w:val="none"/>
        </w:rPr>
        <w:t>As a</w:t>
      </w:r>
      <w:r w:rsidR="009B29C6">
        <w:rPr>
          <w:rFonts w:asciiTheme="minorHAnsi" w:hAnsiTheme="minorHAnsi" w:cstheme="minorHAnsi"/>
          <w:color w:val="000000" w:themeColor="text1"/>
          <w:u w:val="none"/>
        </w:rPr>
        <w:t xml:space="preserve"> child then</w:t>
      </w:r>
      <w:r w:rsidR="00BF74A0">
        <w:rPr>
          <w:rFonts w:asciiTheme="minorHAnsi" w:hAnsiTheme="minorHAnsi" w:cstheme="minorHAnsi"/>
          <w:color w:val="000000" w:themeColor="text1"/>
          <w:u w:val="none"/>
        </w:rPr>
        <w:t xml:space="preserve"> </w:t>
      </w:r>
      <w:r w:rsidR="009B29C6">
        <w:rPr>
          <w:rFonts w:asciiTheme="minorHAnsi" w:hAnsiTheme="minorHAnsi" w:cstheme="minorHAnsi"/>
          <w:color w:val="000000" w:themeColor="text1"/>
          <w:u w:val="none"/>
        </w:rPr>
        <w:t>an</w:t>
      </w:r>
      <w:r w:rsidR="00BF74A0">
        <w:rPr>
          <w:rFonts w:asciiTheme="minorHAnsi" w:hAnsiTheme="minorHAnsi" w:cstheme="minorHAnsi"/>
          <w:color w:val="000000" w:themeColor="text1"/>
          <w:u w:val="none"/>
        </w:rPr>
        <w:t>d</w:t>
      </w:r>
      <w:r w:rsidR="009B29C6">
        <w:rPr>
          <w:rFonts w:asciiTheme="minorHAnsi" w:hAnsiTheme="minorHAnsi" w:cstheme="minorHAnsi"/>
          <w:color w:val="000000" w:themeColor="text1"/>
          <w:u w:val="none"/>
        </w:rPr>
        <w:t xml:space="preserve"> adult now</w:t>
      </w:r>
      <w:r w:rsidR="0003490B">
        <w:rPr>
          <w:rFonts w:asciiTheme="minorHAnsi" w:hAnsiTheme="minorHAnsi" w:cstheme="minorHAnsi"/>
          <w:color w:val="000000" w:themeColor="text1"/>
          <w:u w:val="none"/>
        </w:rPr>
        <w:t>,</w:t>
      </w:r>
      <w:r w:rsidR="009B29C6">
        <w:rPr>
          <w:rFonts w:asciiTheme="minorHAnsi" w:hAnsiTheme="minorHAnsi" w:cstheme="minorHAnsi"/>
          <w:color w:val="000000" w:themeColor="text1"/>
          <w:u w:val="none"/>
        </w:rPr>
        <w:t xml:space="preserve"> I ask </w:t>
      </w:r>
      <w:r w:rsidR="00172D70">
        <w:rPr>
          <w:rFonts w:asciiTheme="minorHAnsi" w:hAnsiTheme="minorHAnsi" w:cstheme="minorHAnsi"/>
          <w:color w:val="000000" w:themeColor="text1"/>
          <w:u w:val="none"/>
        </w:rPr>
        <w:t xml:space="preserve">what was the host nations </w:t>
      </w:r>
      <w:r w:rsidR="00BB44AC">
        <w:rPr>
          <w:rFonts w:asciiTheme="minorHAnsi" w:hAnsiTheme="minorHAnsi" w:cstheme="minorHAnsi"/>
          <w:u w:val="none"/>
        </w:rPr>
        <w:t xml:space="preserve">perception </w:t>
      </w:r>
      <w:r w:rsidR="005C7469">
        <w:rPr>
          <w:rFonts w:asciiTheme="minorHAnsi" w:hAnsiTheme="minorHAnsi" w:cstheme="minorHAnsi"/>
          <w:u w:val="none"/>
        </w:rPr>
        <w:t>of this community</w:t>
      </w:r>
      <w:r w:rsidR="006E278B">
        <w:rPr>
          <w:rFonts w:asciiTheme="minorHAnsi" w:hAnsiTheme="minorHAnsi" w:cstheme="minorHAnsi"/>
          <w:u w:val="none"/>
        </w:rPr>
        <w:t xml:space="preserve">, </w:t>
      </w:r>
      <w:r w:rsidR="00653DA0">
        <w:rPr>
          <w:rFonts w:asciiTheme="minorHAnsi" w:hAnsiTheme="minorHAnsi" w:cstheme="minorHAnsi"/>
          <w:u w:val="none"/>
        </w:rPr>
        <w:t xml:space="preserve">was there </w:t>
      </w:r>
      <w:r w:rsidR="00BB44AC">
        <w:rPr>
          <w:rFonts w:asciiTheme="minorHAnsi" w:hAnsiTheme="minorHAnsi" w:cstheme="minorHAnsi"/>
          <w:u w:val="none"/>
        </w:rPr>
        <w:t xml:space="preserve">a backlash </w:t>
      </w:r>
      <w:r w:rsidR="009E28B8">
        <w:rPr>
          <w:rFonts w:asciiTheme="minorHAnsi" w:hAnsiTheme="minorHAnsi" w:cstheme="minorHAnsi"/>
          <w:u w:val="none"/>
        </w:rPr>
        <w:t>from th</w:t>
      </w:r>
      <w:r w:rsidR="00653DA0">
        <w:rPr>
          <w:rFonts w:asciiTheme="minorHAnsi" w:hAnsiTheme="minorHAnsi" w:cstheme="minorHAnsi"/>
          <w:u w:val="none"/>
        </w:rPr>
        <w:t>at</w:t>
      </w:r>
      <w:r w:rsidR="009E28B8">
        <w:rPr>
          <w:rFonts w:asciiTheme="minorHAnsi" w:hAnsiTheme="minorHAnsi" w:cstheme="minorHAnsi"/>
          <w:u w:val="none"/>
        </w:rPr>
        <w:t xml:space="preserve"> host nation’s population </w:t>
      </w:r>
      <w:r w:rsidR="00C26DB7">
        <w:rPr>
          <w:rFonts w:asciiTheme="minorHAnsi" w:hAnsiTheme="minorHAnsi" w:cstheme="minorHAnsi"/>
          <w:u w:val="none"/>
        </w:rPr>
        <w:t xml:space="preserve">and potentially government </w:t>
      </w:r>
      <w:r w:rsidR="00BB44AC">
        <w:rPr>
          <w:rFonts w:asciiTheme="minorHAnsi" w:hAnsiTheme="minorHAnsi" w:cstheme="minorHAnsi"/>
          <w:u w:val="none"/>
        </w:rPr>
        <w:t xml:space="preserve">upon </w:t>
      </w:r>
      <w:r w:rsidR="00C26DB7">
        <w:rPr>
          <w:rFonts w:asciiTheme="minorHAnsi" w:hAnsiTheme="minorHAnsi" w:cstheme="minorHAnsi"/>
          <w:u w:val="none"/>
        </w:rPr>
        <w:t>th</w:t>
      </w:r>
      <w:r w:rsidR="005622C2">
        <w:rPr>
          <w:rFonts w:asciiTheme="minorHAnsi" w:hAnsiTheme="minorHAnsi" w:cstheme="minorHAnsi"/>
          <w:u w:val="none"/>
        </w:rPr>
        <w:t>at</w:t>
      </w:r>
      <w:r w:rsidR="00C26DB7">
        <w:rPr>
          <w:rFonts w:asciiTheme="minorHAnsi" w:hAnsiTheme="minorHAnsi" w:cstheme="minorHAnsi"/>
          <w:u w:val="none"/>
        </w:rPr>
        <w:t xml:space="preserve"> immigrant g</w:t>
      </w:r>
      <w:r w:rsidR="00412B19">
        <w:rPr>
          <w:rFonts w:asciiTheme="minorHAnsi" w:hAnsiTheme="minorHAnsi" w:cstheme="minorHAnsi"/>
          <w:u w:val="none"/>
        </w:rPr>
        <w:t xml:space="preserve">roup and how this </w:t>
      </w:r>
      <w:r w:rsidR="00112458">
        <w:rPr>
          <w:rFonts w:asciiTheme="minorHAnsi" w:hAnsiTheme="minorHAnsi" w:cstheme="minorHAnsi"/>
          <w:u w:val="none"/>
        </w:rPr>
        <w:t xml:space="preserve">might impact upon that </w:t>
      </w:r>
      <w:r w:rsidR="00412B19">
        <w:rPr>
          <w:rFonts w:asciiTheme="minorHAnsi" w:hAnsiTheme="minorHAnsi" w:cstheme="minorHAnsi"/>
          <w:u w:val="none"/>
        </w:rPr>
        <w:t>groups freedom of movement,</w:t>
      </w:r>
      <w:r w:rsidR="00125C76">
        <w:rPr>
          <w:rFonts w:asciiTheme="minorHAnsi" w:hAnsiTheme="minorHAnsi" w:cstheme="minorHAnsi"/>
          <w:u w:val="none"/>
        </w:rPr>
        <w:t xml:space="preserve"> restrictions or limitations to </w:t>
      </w:r>
      <w:r w:rsidR="00412B19">
        <w:rPr>
          <w:rFonts w:asciiTheme="minorHAnsi" w:hAnsiTheme="minorHAnsi" w:cstheme="minorHAnsi"/>
          <w:u w:val="none"/>
        </w:rPr>
        <w:t xml:space="preserve"> </w:t>
      </w:r>
      <w:r w:rsidR="008E3E28">
        <w:rPr>
          <w:rFonts w:asciiTheme="minorHAnsi" w:hAnsiTheme="minorHAnsi" w:cstheme="minorHAnsi"/>
          <w:u w:val="none"/>
        </w:rPr>
        <w:t xml:space="preserve">educational opportunities, employment, housing </w:t>
      </w:r>
      <w:r w:rsidR="005378DA">
        <w:rPr>
          <w:rFonts w:asciiTheme="minorHAnsi" w:hAnsiTheme="minorHAnsi" w:cstheme="minorHAnsi"/>
          <w:u w:val="none"/>
        </w:rPr>
        <w:t xml:space="preserve">and access to medical care. </w:t>
      </w:r>
      <w:r w:rsidR="009A00CE">
        <w:rPr>
          <w:rFonts w:asciiTheme="minorHAnsi" w:hAnsiTheme="minorHAnsi" w:cstheme="minorHAnsi"/>
          <w:u w:val="none"/>
        </w:rPr>
        <w:t xml:space="preserve">This idea </w:t>
      </w:r>
      <w:r w:rsidR="00374F92">
        <w:rPr>
          <w:rFonts w:asciiTheme="minorHAnsi" w:hAnsiTheme="minorHAnsi" w:cstheme="minorHAnsi"/>
          <w:u w:val="none"/>
        </w:rPr>
        <w:t xml:space="preserve">has universal </w:t>
      </w:r>
      <w:r w:rsidR="006C6EA6">
        <w:rPr>
          <w:rFonts w:asciiTheme="minorHAnsi" w:hAnsiTheme="minorHAnsi" w:cstheme="minorHAnsi"/>
          <w:u w:val="none"/>
        </w:rPr>
        <w:t xml:space="preserve">potential, </w:t>
      </w:r>
      <w:r w:rsidR="0092196B">
        <w:rPr>
          <w:rFonts w:asciiTheme="minorHAnsi" w:hAnsiTheme="minorHAnsi" w:cstheme="minorHAnsi"/>
          <w:u w:val="none"/>
        </w:rPr>
        <w:t>wherever</w:t>
      </w:r>
      <w:r w:rsidR="006C6EA6">
        <w:rPr>
          <w:rFonts w:asciiTheme="minorHAnsi" w:hAnsiTheme="minorHAnsi" w:cstheme="minorHAnsi"/>
          <w:u w:val="none"/>
        </w:rPr>
        <w:t xml:space="preserve"> there has been </w:t>
      </w:r>
      <w:r w:rsidR="002665AB">
        <w:rPr>
          <w:rFonts w:asciiTheme="minorHAnsi" w:hAnsiTheme="minorHAnsi" w:cstheme="minorHAnsi"/>
          <w:u w:val="none"/>
        </w:rPr>
        <w:t xml:space="preserve">forced migration to a host </w:t>
      </w:r>
      <w:r w:rsidR="00E66DB1">
        <w:rPr>
          <w:rFonts w:asciiTheme="minorHAnsi" w:hAnsiTheme="minorHAnsi" w:cstheme="minorHAnsi"/>
          <w:u w:val="none"/>
        </w:rPr>
        <w:t>nation’s</w:t>
      </w:r>
      <w:r w:rsidR="002665AB">
        <w:rPr>
          <w:rFonts w:asciiTheme="minorHAnsi" w:hAnsiTheme="minorHAnsi" w:cstheme="minorHAnsi"/>
          <w:u w:val="none"/>
        </w:rPr>
        <w:t xml:space="preserve"> border</w:t>
      </w:r>
      <w:r w:rsidR="00E66DB1">
        <w:rPr>
          <w:rFonts w:asciiTheme="minorHAnsi" w:hAnsiTheme="minorHAnsi" w:cstheme="minorHAnsi"/>
          <w:u w:val="none"/>
        </w:rPr>
        <w:t xml:space="preserve">s, there is </w:t>
      </w:r>
      <w:r w:rsidR="00895A15">
        <w:rPr>
          <w:rFonts w:asciiTheme="minorHAnsi" w:hAnsiTheme="minorHAnsi" w:cstheme="minorHAnsi"/>
          <w:u w:val="none"/>
        </w:rPr>
        <w:t xml:space="preserve">potential conflict between ‘native’ and </w:t>
      </w:r>
      <w:r w:rsidR="00BE429D">
        <w:rPr>
          <w:rFonts w:asciiTheme="minorHAnsi" w:hAnsiTheme="minorHAnsi" w:cstheme="minorHAnsi"/>
          <w:u w:val="none"/>
        </w:rPr>
        <w:t>im</w:t>
      </w:r>
      <w:r w:rsidR="005E1060">
        <w:rPr>
          <w:rFonts w:asciiTheme="minorHAnsi" w:hAnsiTheme="minorHAnsi" w:cstheme="minorHAnsi"/>
          <w:u w:val="none"/>
        </w:rPr>
        <w:t xml:space="preserve">migrant. </w:t>
      </w:r>
      <w:r w:rsidR="00E66DB1">
        <w:rPr>
          <w:rFonts w:asciiTheme="minorHAnsi" w:hAnsiTheme="minorHAnsi" w:cstheme="minorHAnsi"/>
          <w:u w:val="none"/>
        </w:rPr>
        <w:t xml:space="preserve"> </w:t>
      </w:r>
    </w:p>
    <w:p w14:paraId="749AC627" w14:textId="77777777" w:rsidR="008362E7" w:rsidRDefault="008362E7" w:rsidP="0027280F">
      <w:pPr>
        <w:rPr>
          <w:rFonts w:asciiTheme="minorHAnsi" w:hAnsiTheme="minorHAnsi" w:cstheme="minorHAnsi"/>
          <w:u w:val="none"/>
        </w:rPr>
      </w:pPr>
    </w:p>
    <w:p w14:paraId="7CC48DC4" w14:textId="316B7814" w:rsidR="008362E7" w:rsidRPr="008362E7" w:rsidRDefault="00AC6C0C" w:rsidP="008362E7">
      <w:pPr>
        <w:rPr>
          <w:rFonts w:asciiTheme="minorHAnsi" w:hAnsiTheme="minorHAnsi" w:cstheme="minorHAnsi"/>
        </w:rPr>
      </w:pPr>
      <w:r w:rsidRPr="008362E7">
        <w:rPr>
          <w:rFonts w:asciiTheme="minorHAnsi" w:hAnsiTheme="minorHAnsi" w:cstheme="minorHAnsi"/>
        </w:rPr>
        <w:t>Backgrou</w:t>
      </w:r>
      <w:r w:rsidR="008362E7" w:rsidRPr="008362E7">
        <w:rPr>
          <w:rFonts w:asciiTheme="minorHAnsi" w:hAnsiTheme="minorHAnsi" w:cstheme="minorHAnsi"/>
        </w:rPr>
        <w:t>nd</w:t>
      </w:r>
      <w:r w:rsidR="00DC24C5" w:rsidRPr="008362E7">
        <w:rPr>
          <w:rFonts w:asciiTheme="minorHAnsi" w:hAnsiTheme="minorHAnsi" w:cstheme="minorHAnsi"/>
        </w:rPr>
        <w:t xml:space="preserve"> </w:t>
      </w:r>
      <w:r w:rsidR="00C61B2B" w:rsidRPr="008362E7">
        <w:rPr>
          <w:rFonts w:asciiTheme="minorHAnsi" w:hAnsiTheme="minorHAnsi" w:cstheme="minorHAnsi"/>
        </w:rPr>
        <w:t xml:space="preserve"> </w:t>
      </w:r>
    </w:p>
    <w:p w14:paraId="009D9BAF" w14:textId="6B97B5D9" w:rsidR="00955995" w:rsidRDefault="00DE08B0" w:rsidP="00B2461B">
      <w:pPr>
        <w:rPr>
          <w:rFonts w:asciiTheme="minorHAnsi" w:hAnsiTheme="minorHAnsi" w:cstheme="minorHAnsi"/>
          <w:u w:val="none"/>
        </w:rPr>
      </w:pPr>
      <w:r>
        <w:rPr>
          <w:rFonts w:asciiTheme="minorHAnsi" w:hAnsiTheme="minorHAnsi" w:cstheme="minorHAnsi"/>
          <w:u w:val="none"/>
        </w:rPr>
        <w:t xml:space="preserve">I have chosen </w:t>
      </w:r>
      <w:r w:rsidR="00A95DC4">
        <w:rPr>
          <w:rFonts w:asciiTheme="minorHAnsi" w:hAnsiTheme="minorHAnsi" w:cstheme="minorHAnsi"/>
          <w:u w:val="none"/>
        </w:rPr>
        <w:t>to look at Somali refuge</w:t>
      </w:r>
      <w:r w:rsidR="00FF400F">
        <w:rPr>
          <w:rFonts w:asciiTheme="minorHAnsi" w:hAnsiTheme="minorHAnsi" w:cstheme="minorHAnsi"/>
          <w:u w:val="none"/>
        </w:rPr>
        <w:t xml:space="preserve">es and ethnic Somali’s living </w:t>
      </w:r>
      <w:r w:rsidR="00786E46">
        <w:rPr>
          <w:rFonts w:asciiTheme="minorHAnsi" w:hAnsiTheme="minorHAnsi" w:cstheme="minorHAnsi"/>
          <w:u w:val="none"/>
        </w:rPr>
        <w:t>within</w:t>
      </w:r>
      <w:r w:rsidR="00FF400F">
        <w:rPr>
          <w:rFonts w:asciiTheme="minorHAnsi" w:hAnsiTheme="minorHAnsi" w:cstheme="minorHAnsi"/>
          <w:u w:val="none"/>
        </w:rPr>
        <w:t xml:space="preserve"> Kenya and the potential impact</w:t>
      </w:r>
      <w:r w:rsidR="00F4173F">
        <w:rPr>
          <w:rFonts w:asciiTheme="minorHAnsi" w:hAnsiTheme="minorHAnsi" w:cstheme="minorHAnsi"/>
          <w:u w:val="none"/>
        </w:rPr>
        <w:t xml:space="preserve"> the attacks perpetrated by </w:t>
      </w:r>
      <w:r w:rsidR="003C1D09">
        <w:rPr>
          <w:rFonts w:asciiTheme="minorHAnsi" w:hAnsiTheme="minorHAnsi" w:cstheme="minorHAnsi"/>
          <w:u w:val="none"/>
        </w:rPr>
        <w:t>Al-Shabaab</w:t>
      </w:r>
      <w:r w:rsidR="00EB6471">
        <w:rPr>
          <w:rFonts w:asciiTheme="minorHAnsi" w:hAnsiTheme="minorHAnsi" w:cstheme="minorHAnsi"/>
          <w:u w:val="none"/>
        </w:rPr>
        <w:t xml:space="preserve"> (militant</w:t>
      </w:r>
      <w:r w:rsidR="00B559F4">
        <w:rPr>
          <w:rFonts w:asciiTheme="minorHAnsi" w:hAnsiTheme="minorHAnsi" w:cstheme="minorHAnsi"/>
          <w:u w:val="none"/>
        </w:rPr>
        <w:t xml:space="preserve"> Somalian based</w:t>
      </w:r>
      <w:r w:rsidR="00EB6471">
        <w:rPr>
          <w:rFonts w:asciiTheme="minorHAnsi" w:hAnsiTheme="minorHAnsi" w:cstheme="minorHAnsi"/>
          <w:u w:val="none"/>
        </w:rPr>
        <w:t xml:space="preserve"> group</w:t>
      </w:r>
      <w:r w:rsidR="00EC5CE7">
        <w:rPr>
          <w:rFonts w:asciiTheme="minorHAnsi" w:hAnsiTheme="minorHAnsi" w:cstheme="minorHAnsi"/>
          <w:u w:val="none"/>
        </w:rPr>
        <w:t>)</w:t>
      </w:r>
      <w:r w:rsidR="00644588">
        <w:rPr>
          <w:rFonts w:asciiTheme="minorHAnsi" w:hAnsiTheme="minorHAnsi" w:cstheme="minorHAnsi"/>
          <w:u w:val="none"/>
        </w:rPr>
        <w:t xml:space="preserve"> </w:t>
      </w:r>
      <w:r w:rsidR="00F4173F">
        <w:rPr>
          <w:rFonts w:asciiTheme="minorHAnsi" w:hAnsiTheme="minorHAnsi" w:cstheme="minorHAnsi"/>
          <w:u w:val="none"/>
        </w:rPr>
        <w:t xml:space="preserve">on the Kenyan </w:t>
      </w:r>
      <w:r w:rsidR="009328E1">
        <w:rPr>
          <w:rFonts w:asciiTheme="minorHAnsi" w:hAnsiTheme="minorHAnsi" w:cstheme="minorHAnsi"/>
          <w:u w:val="none"/>
        </w:rPr>
        <w:t xml:space="preserve">population </w:t>
      </w:r>
      <w:r w:rsidR="003C1D09">
        <w:rPr>
          <w:rFonts w:asciiTheme="minorHAnsi" w:hAnsiTheme="minorHAnsi" w:cstheme="minorHAnsi"/>
          <w:u w:val="none"/>
        </w:rPr>
        <w:t>h</w:t>
      </w:r>
      <w:r w:rsidR="00F4173F">
        <w:rPr>
          <w:rFonts w:asciiTheme="minorHAnsi" w:hAnsiTheme="minorHAnsi" w:cstheme="minorHAnsi"/>
          <w:u w:val="none"/>
        </w:rPr>
        <w:t xml:space="preserve">as had on </w:t>
      </w:r>
      <w:r w:rsidR="00E04416">
        <w:rPr>
          <w:rFonts w:asciiTheme="minorHAnsi" w:hAnsiTheme="minorHAnsi" w:cstheme="minorHAnsi"/>
          <w:u w:val="none"/>
        </w:rPr>
        <w:t xml:space="preserve">the </w:t>
      </w:r>
      <w:r w:rsidR="00F4173F">
        <w:rPr>
          <w:rFonts w:asciiTheme="minorHAnsi" w:hAnsiTheme="minorHAnsi" w:cstheme="minorHAnsi"/>
          <w:u w:val="none"/>
        </w:rPr>
        <w:t>Kenyan perception</w:t>
      </w:r>
      <w:r w:rsidR="009328E1">
        <w:rPr>
          <w:rFonts w:asciiTheme="minorHAnsi" w:hAnsiTheme="minorHAnsi" w:cstheme="minorHAnsi"/>
          <w:u w:val="none"/>
        </w:rPr>
        <w:t xml:space="preserve"> of the Somali population</w:t>
      </w:r>
      <w:r w:rsidR="00834DD9">
        <w:rPr>
          <w:rFonts w:asciiTheme="minorHAnsi" w:hAnsiTheme="minorHAnsi" w:cstheme="minorHAnsi"/>
          <w:u w:val="none"/>
        </w:rPr>
        <w:t xml:space="preserve"> living within the</w:t>
      </w:r>
      <w:r w:rsidR="008D3311">
        <w:rPr>
          <w:rFonts w:asciiTheme="minorHAnsi" w:hAnsiTheme="minorHAnsi" w:cstheme="minorHAnsi"/>
          <w:u w:val="none"/>
        </w:rPr>
        <w:t xml:space="preserve"> Kenyan borders. The reason </w:t>
      </w:r>
      <w:r w:rsidR="003E03AC">
        <w:rPr>
          <w:rFonts w:asciiTheme="minorHAnsi" w:hAnsiTheme="minorHAnsi" w:cstheme="minorHAnsi"/>
          <w:u w:val="none"/>
        </w:rPr>
        <w:t xml:space="preserve">I consider this an important but overlooked area of </w:t>
      </w:r>
      <w:r w:rsidR="003E03AC">
        <w:rPr>
          <w:rFonts w:asciiTheme="minorHAnsi" w:hAnsiTheme="minorHAnsi" w:cstheme="minorHAnsi"/>
          <w:u w:val="none"/>
        </w:rPr>
        <w:lastRenderedPageBreak/>
        <w:t>research</w:t>
      </w:r>
      <w:r w:rsidR="0097067F">
        <w:rPr>
          <w:rFonts w:asciiTheme="minorHAnsi" w:hAnsiTheme="minorHAnsi" w:cstheme="minorHAnsi"/>
          <w:u w:val="none"/>
        </w:rPr>
        <w:t xml:space="preserve">, is the idea that </w:t>
      </w:r>
      <w:r w:rsidR="00F00803">
        <w:rPr>
          <w:rFonts w:asciiTheme="minorHAnsi" w:hAnsiTheme="minorHAnsi" w:cstheme="minorHAnsi"/>
          <w:u w:val="none"/>
        </w:rPr>
        <w:t xml:space="preserve">that </w:t>
      </w:r>
      <w:r w:rsidR="003237B8">
        <w:rPr>
          <w:rFonts w:asciiTheme="minorHAnsi" w:hAnsiTheme="minorHAnsi" w:cstheme="minorHAnsi"/>
          <w:u w:val="none"/>
        </w:rPr>
        <w:t xml:space="preserve">refugees or immigrants </w:t>
      </w:r>
      <w:r w:rsidR="002F2FD3">
        <w:rPr>
          <w:rFonts w:asciiTheme="minorHAnsi" w:hAnsiTheme="minorHAnsi" w:cstheme="minorHAnsi"/>
          <w:u w:val="none"/>
        </w:rPr>
        <w:t xml:space="preserve">when moving to a </w:t>
      </w:r>
      <w:r w:rsidR="0090607D">
        <w:rPr>
          <w:rFonts w:asciiTheme="minorHAnsi" w:hAnsiTheme="minorHAnsi" w:cstheme="minorHAnsi"/>
          <w:u w:val="none"/>
        </w:rPr>
        <w:t xml:space="preserve">new location away from conflict, </w:t>
      </w:r>
      <w:r w:rsidR="003237B8">
        <w:rPr>
          <w:rFonts w:asciiTheme="minorHAnsi" w:hAnsiTheme="minorHAnsi" w:cstheme="minorHAnsi"/>
          <w:u w:val="none"/>
        </w:rPr>
        <w:t xml:space="preserve">may carry an additional </w:t>
      </w:r>
      <w:r w:rsidR="00252970">
        <w:rPr>
          <w:rFonts w:asciiTheme="minorHAnsi" w:hAnsiTheme="minorHAnsi" w:cstheme="minorHAnsi"/>
          <w:u w:val="none"/>
        </w:rPr>
        <w:t xml:space="preserve">burden </w:t>
      </w:r>
      <w:r w:rsidR="0090607D">
        <w:rPr>
          <w:rFonts w:asciiTheme="minorHAnsi" w:hAnsiTheme="minorHAnsi" w:cstheme="minorHAnsi"/>
          <w:u w:val="none"/>
        </w:rPr>
        <w:t>with them</w:t>
      </w:r>
      <w:r w:rsidR="00293051">
        <w:rPr>
          <w:rFonts w:asciiTheme="minorHAnsi" w:hAnsiTheme="minorHAnsi" w:cstheme="minorHAnsi"/>
          <w:u w:val="none"/>
        </w:rPr>
        <w:t xml:space="preserve"> to this location, that of </w:t>
      </w:r>
      <w:r w:rsidR="00AA0BB9">
        <w:rPr>
          <w:rFonts w:asciiTheme="minorHAnsi" w:hAnsiTheme="minorHAnsi" w:cstheme="minorHAnsi"/>
          <w:u w:val="none"/>
        </w:rPr>
        <w:t>the threat of violence</w:t>
      </w:r>
      <w:r w:rsidR="006A0BCC">
        <w:rPr>
          <w:rFonts w:asciiTheme="minorHAnsi" w:hAnsiTheme="minorHAnsi" w:cstheme="minorHAnsi"/>
          <w:u w:val="none"/>
        </w:rPr>
        <w:t xml:space="preserve"> from within thei</w:t>
      </w:r>
      <w:r w:rsidR="00E3767A">
        <w:rPr>
          <w:rFonts w:asciiTheme="minorHAnsi" w:hAnsiTheme="minorHAnsi" w:cstheme="minorHAnsi"/>
          <w:u w:val="none"/>
        </w:rPr>
        <w:t>r</w:t>
      </w:r>
      <w:r w:rsidR="00C02FB7">
        <w:rPr>
          <w:rFonts w:asciiTheme="minorHAnsi" w:hAnsiTheme="minorHAnsi" w:cstheme="minorHAnsi"/>
          <w:u w:val="none"/>
        </w:rPr>
        <w:t xml:space="preserve"> own</w:t>
      </w:r>
      <w:r w:rsidR="00E3767A">
        <w:rPr>
          <w:rFonts w:asciiTheme="minorHAnsi" w:hAnsiTheme="minorHAnsi" w:cstheme="minorHAnsi"/>
          <w:u w:val="none"/>
        </w:rPr>
        <w:t xml:space="preserve"> </w:t>
      </w:r>
      <w:r w:rsidR="00725C57">
        <w:rPr>
          <w:rFonts w:asciiTheme="minorHAnsi" w:hAnsiTheme="minorHAnsi" w:cstheme="minorHAnsi"/>
          <w:u w:val="none"/>
        </w:rPr>
        <w:t>community</w:t>
      </w:r>
      <w:r w:rsidR="008019E1">
        <w:rPr>
          <w:rFonts w:asciiTheme="minorHAnsi" w:hAnsiTheme="minorHAnsi" w:cstheme="minorHAnsi"/>
          <w:u w:val="none"/>
        </w:rPr>
        <w:t>.</w:t>
      </w:r>
      <w:r w:rsidR="00C02FB7">
        <w:rPr>
          <w:rFonts w:asciiTheme="minorHAnsi" w:hAnsiTheme="minorHAnsi" w:cstheme="minorHAnsi"/>
          <w:u w:val="none"/>
        </w:rPr>
        <w:t xml:space="preserve"> </w:t>
      </w:r>
      <w:r w:rsidR="00F0454F">
        <w:rPr>
          <w:rFonts w:asciiTheme="minorHAnsi" w:hAnsiTheme="minorHAnsi" w:cstheme="minorHAnsi"/>
          <w:u w:val="none"/>
        </w:rPr>
        <w:t>I</w:t>
      </w:r>
      <w:r w:rsidR="00356479">
        <w:rPr>
          <w:rFonts w:asciiTheme="minorHAnsi" w:hAnsiTheme="minorHAnsi" w:cstheme="minorHAnsi"/>
          <w:u w:val="none"/>
        </w:rPr>
        <w:t>f</w:t>
      </w:r>
      <w:r w:rsidR="00C02FB7">
        <w:rPr>
          <w:rFonts w:asciiTheme="minorHAnsi" w:hAnsiTheme="minorHAnsi" w:cstheme="minorHAnsi"/>
          <w:u w:val="none"/>
        </w:rPr>
        <w:t xml:space="preserve"> </w:t>
      </w:r>
      <w:r w:rsidR="00F0454F">
        <w:rPr>
          <w:rFonts w:asciiTheme="minorHAnsi" w:hAnsiTheme="minorHAnsi" w:cstheme="minorHAnsi"/>
          <w:u w:val="none"/>
        </w:rPr>
        <w:t xml:space="preserve">this </w:t>
      </w:r>
      <w:r w:rsidR="00356479">
        <w:rPr>
          <w:rFonts w:asciiTheme="minorHAnsi" w:hAnsiTheme="minorHAnsi" w:cstheme="minorHAnsi"/>
          <w:u w:val="none"/>
        </w:rPr>
        <w:t xml:space="preserve">violence then impacts on the </w:t>
      </w:r>
      <w:r w:rsidR="000E50B9">
        <w:rPr>
          <w:rFonts w:asciiTheme="minorHAnsi" w:hAnsiTheme="minorHAnsi" w:cstheme="minorHAnsi"/>
          <w:u w:val="none"/>
        </w:rPr>
        <w:t>new host country’s population</w:t>
      </w:r>
      <w:r w:rsidR="0029759C">
        <w:rPr>
          <w:rFonts w:asciiTheme="minorHAnsi" w:hAnsiTheme="minorHAnsi" w:cstheme="minorHAnsi"/>
          <w:u w:val="none"/>
        </w:rPr>
        <w:t xml:space="preserve">, does it drive a wedge of distrust and fear </w:t>
      </w:r>
      <w:r w:rsidR="00AE1564">
        <w:rPr>
          <w:rFonts w:asciiTheme="minorHAnsi" w:hAnsiTheme="minorHAnsi" w:cstheme="minorHAnsi"/>
          <w:u w:val="none"/>
        </w:rPr>
        <w:t xml:space="preserve">between this humanitarian act of safe haven </w:t>
      </w:r>
      <w:r w:rsidR="003F5242">
        <w:rPr>
          <w:rFonts w:asciiTheme="minorHAnsi" w:hAnsiTheme="minorHAnsi" w:cstheme="minorHAnsi"/>
          <w:u w:val="none"/>
        </w:rPr>
        <w:t xml:space="preserve">from host and guest, </w:t>
      </w:r>
      <w:r w:rsidR="00B366CE">
        <w:rPr>
          <w:rFonts w:asciiTheme="minorHAnsi" w:hAnsiTheme="minorHAnsi" w:cstheme="minorHAnsi"/>
          <w:u w:val="none"/>
        </w:rPr>
        <w:t xml:space="preserve">forcing these refugees from violence back </w:t>
      </w:r>
      <w:r w:rsidR="00F4308E">
        <w:rPr>
          <w:rFonts w:asciiTheme="minorHAnsi" w:hAnsiTheme="minorHAnsi" w:cstheme="minorHAnsi"/>
          <w:u w:val="none"/>
        </w:rPr>
        <w:t xml:space="preserve">in </w:t>
      </w:r>
      <w:r w:rsidR="00B366CE">
        <w:rPr>
          <w:rFonts w:asciiTheme="minorHAnsi" w:hAnsiTheme="minorHAnsi" w:cstheme="minorHAnsi"/>
          <w:u w:val="none"/>
        </w:rPr>
        <w:t>to</w:t>
      </w:r>
      <w:r w:rsidR="00F4308E">
        <w:rPr>
          <w:rFonts w:asciiTheme="minorHAnsi" w:hAnsiTheme="minorHAnsi" w:cstheme="minorHAnsi"/>
          <w:u w:val="none"/>
        </w:rPr>
        <w:t xml:space="preserve"> the relative safety of the </w:t>
      </w:r>
      <w:r w:rsidR="007B2B73">
        <w:rPr>
          <w:rFonts w:asciiTheme="minorHAnsi" w:hAnsiTheme="minorHAnsi" w:cstheme="minorHAnsi"/>
          <w:u w:val="none"/>
        </w:rPr>
        <w:t xml:space="preserve">violence that caused them to flee in the first place. </w:t>
      </w:r>
    </w:p>
    <w:p w14:paraId="3889532F" w14:textId="77777777" w:rsidR="00955995" w:rsidRDefault="00955995" w:rsidP="00B2461B">
      <w:pPr>
        <w:rPr>
          <w:rFonts w:asciiTheme="minorHAnsi" w:hAnsiTheme="minorHAnsi" w:cstheme="minorHAnsi"/>
          <w:u w:val="none"/>
        </w:rPr>
      </w:pPr>
    </w:p>
    <w:p w14:paraId="4E7C5BA3" w14:textId="56B7F7B6" w:rsidR="000D7A9C" w:rsidRDefault="008019E1" w:rsidP="00F81D44">
      <w:pPr>
        <w:rPr>
          <w:rFonts w:asciiTheme="minorHAnsi" w:hAnsiTheme="minorHAnsi" w:cstheme="minorHAnsi"/>
          <w:u w:val="none"/>
        </w:rPr>
      </w:pPr>
      <w:r w:rsidRPr="007165F4">
        <w:rPr>
          <w:rFonts w:asciiTheme="minorHAnsi" w:hAnsiTheme="minorHAnsi" w:cstheme="minorHAnsi"/>
          <w:u w:val="none"/>
        </w:rPr>
        <w:t xml:space="preserve">This perception of </w:t>
      </w:r>
      <w:r w:rsidR="00001444" w:rsidRPr="007165F4">
        <w:rPr>
          <w:rFonts w:asciiTheme="minorHAnsi" w:hAnsiTheme="minorHAnsi" w:cstheme="minorHAnsi"/>
          <w:u w:val="none"/>
        </w:rPr>
        <w:t>criminals</w:t>
      </w:r>
      <w:r w:rsidR="007165F4">
        <w:rPr>
          <w:rFonts w:asciiTheme="minorHAnsi" w:hAnsiTheme="minorHAnsi" w:cstheme="minorHAnsi"/>
          <w:u w:val="none"/>
        </w:rPr>
        <w:t xml:space="preserve"> or</w:t>
      </w:r>
      <w:r w:rsidR="00001444" w:rsidRPr="007165F4">
        <w:rPr>
          <w:rFonts w:asciiTheme="minorHAnsi" w:hAnsiTheme="minorHAnsi" w:cstheme="minorHAnsi"/>
          <w:u w:val="none"/>
        </w:rPr>
        <w:t xml:space="preserve"> militants hiding within </w:t>
      </w:r>
      <w:r w:rsidR="00256D0B" w:rsidRPr="007165F4">
        <w:rPr>
          <w:rFonts w:asciiTheme="minorHAnsi" w:hAnsiTheme="minorHAnsi" w:cstheme="minorHAnsi"/>
          <w:u w:val="none"/>
        </w:rPr>
        <w:t>refugee camps and immigrant communities is not new,</w:t>
      </w:r>
      <w:r w:rsidR="00256D0B" w:rsidRPr="007165F4">
        <w:rPr>
          <w:rFonts w:asciiTheme="minorHAnsi" w:hAnsiTheme="minorHAnsi" w:cstheme="minorHAnsi"/>
          <w:color w:val="FF0000"/>
          <w:u w:val="none"/>
        </w:rPr>
        <w:t xml:space="preserve"> </w:t>
      </w:r>
      <w:r w:rsidR="00FA7217" w:rsidRPr="00221E70">
        <w:rPr>
          <w:rFonts w:asciiTheme="minorHAnsi" w:hAnsiTheme="minorHAnsi" w:cstheme="minorHAnsi"/>
          <w:color w:val="000000" w:themeColor="text1"/>
          <w:u w:val="none"/>
        </w:rPr>
        <w:t xml:space="preserve">a </w:t>
      </w:r>
      <w:r w:rsidR="00923256" w:rsidRPr="00221E70">
        <w:rPr>
          <w:rFonts w:asciiTheme="minorHAnsi" w:hAnsiTheme="minorHAnsi" w:cstheme="minorHAnsi"/>
          <w:color w:val="000000" w:themeColor="text1"/>
          <w:u w:val="none"/>
        </w:rPr>
        <w:t>c</w:t>
      </w:r>
      <w:r w:rsidR="007165F4" w:rsidRPr="00221E70">
        <w:rPr>
          <w:rFonts w:asciiTheme="minorHAnsi" w:hAnsiTheme="minorHAnsi" w:cstheme="minorHAnsi"/>
          <w:color w:val="000000" w:themeColor="text1"/>
          <w:u w:val="none"/>
        </w:rPr>
        <w:t>ompar</w:t>
      </w:r>
      <w:r w:rsidR="00FA7217" w:rsidRPr="00221E70">
        <w:rPr>
          <w:rFonts w:asciiTheme="minorHAnsi" w:hAnsiTheme="minorHAnsi" w:cstheme="minorHAnsi"/>
          <w:color w:val="000000" w:themeColor="text1"/>
          <w:u w:val="none"/>
        </w:rPr>
        <w:t xml:space="preserve">ison </w:t>
      </w:r>
      <w:r w:rsidR="00221E70" w:rsidRPr="00221E70">
        <w:rPr>
          <w:rFonts w:asciiTheme="minorHAnsi" w:hAnsiTheme="minorHAnsi" w:cstheme="minorHAnsi"/>
          <w:color w:val="000000" w:themeColor="text1"/>
          <w:u w:val="none"/>
        </w:rPr>
        <w:t xml:space="preserve">with </w:t>
      </w:r>
      <w:r w:rsidR="00923256" w:rsidRPr="00221E70">
        <w:rPr>
          <w:rFonts w:asciiTheme="minorHAnsi" w:hAnsiTheme="minorHAnsi" w:cstheme="minorHAnsi"/>
          <w:color w:val="000000" w:themeColor="text1"/>
          <w:u w:val="none"/>
        </w:rPr>
        <w:t xml:space="preserve">the </w:t>
      </w:r>
      <w:r w:rsidR="007165F4" w:rsidRPr="00221E70">
        <w:rPr>
          <w:rFonts w:asciiTheme="minorHAnsi" w:hAnsiTheme="minorHAnsi" w:cstheme="minorHAnsi"/>
          <w:color w:val="000000" w:themeColor="text1"/>
          <w:u w:val="none"/>
        </w:rPr>
        <w:t xml:space="preserve"> British public and political responses to the IRA  attacks in England during the 1970’s and 1980’s. Specifically, the Birmingham and Guildford pub bombings of 1974 and 1975, the convictions for which eventually lead to court rulings of ‘unsafe and unsatisfactory’.  </w:t>
      </w:r>
      <w:r w:rsidR="00F260B0">
        <w:rPr>
          <w:rFonts w:asciiTheme="minorHAnsi" w:hAnsiTheme="minorHAnsi" w:cstheme="minorHAnsi"/>
          <w:u w:val="none"/>
        </w:rPr>
        <w:t xml:space="preserve">This brings up the </w:t>
      </w:r>
      <w:r w:rsidR="004A6CB5">
        <w:rPr>
          <w:rFonts w:asciiTheme="minorHAnsi" w:hAnsiTheme="minorHAnsi" w:cstheme="minorHAnsi"/>
          <w:u w:val="none"/>
        </w:rPr>
        <w:t>issue of safety</w:t>
      </w:r>
      <w:r w:rsidR="00786F64">
        <w:rPr>
          <w:rFonts w:asciiTheme="minorHAnsi" w:hAnsiTheme="minorHAnsi" w:cstheme="minorHAnsi"/>
          <w:u w:val="none"/>
        </w:rPr>
        <w:t xml:space="preserve"> and </w:t>
      </w:r>
      <w:r w:rsidR="00224200">
        <w:rPr>
          <w:rFonts w:asciiTheme="minorHAnsi" w:hAnsiTheme="minorHAnsi" w:cstheme="minorHAnsi"/>
          <w:u w:val="none"/>
        </w:rPr>
        <w:t xml:space="preserve">the perception of </w:t>
      </w:r>
      <w:r w:rsidR="004A6CB5">
        <w:rPr>
          <w:rFonts w:asciiTheme="minorHAnsi" w:hAnsiTheme="minorHAnsi" w:cstheme="minorHAnsi"/>
          <w:u w:val="none"/>
        </w:rPr>
        <w:t>safety for the refugee or immig</w:t>
      </w:r>
      <w:r w:rsidR="00CD611D">
        <w:rPr>
          <w:rFonts w:asciiTheme="minorHAnsi" w:hAnsiTheme="minorHAnsi" w:cstheme="minorHAnsi"/>
          <w:u w:val="none"/>
        </w:rPr>
        <w:t xml:space="preserve">rant within the borders of their newly adopted </w:t>
      </w:r>
      <w:r w:rsidR="00C22D42">
        <w:rPr>
          <w:rFonts w:asciiTheme="minorHAnsi" w:hAnsiTheme="minorHAnsi" w:cstheme="minorHAnsi"/>
          <w:u w:val="none"/>
        </w:rPr>
        <w:t>safe haven</w:t>
      </w:r>
      <w:r w:rsidR="00CD611D">
        <w:rPr>
          <w:rFonts w:asciiTheme="minorHAnsi" w:hAnsiTheme="minorHAnsi" w:cstheme="minorHAnsi"/>
          <w:u w:val="none"/>
        </w:rPr>
        <w:t xml:space="preserve">. </w:t>
      </w:r>
      <w:r w:rsidR="009355A7">
        <w:rPr>
          <w:rFonts w:asciiTheme="minorHAnsi" w:hAnsiTheme="minorHAnsi" w:cstheme="minorHAnsi"/>
          <w:u w:val="none"/>
        </w:rPr>
        <w:t xml:space="preserve">A </w:t>
      </w:r>
      <w:r w:rsidR="004E4E44">
        <w:rPr>
          <w:rFonts w:asciiTheme="minorHAnsi" w:hAnsiTheme="minorHAnsi" w:cstheme="minorHAnsi"/>
          <w:u w:val="none"/>
        </w:rPr>
        <w:t xml:space="preserve">problem the newly dispossessed </w:t>
      </w:r>
      <w:r w:rsidR="00075A51">
        <w:rPr>
          <w:rFonts w:asciiTheme="minorHAnsi" w:hAnsiTheme="minorHAnsi" w:cstheme="minorHAnsi"/>
          <w:u w:val="none"/>
        </w:rPr>
        <w:t xml:space="preserve">have is the </w:t>
      </w:r>
      <w:r w:rsidR="009355A7">
        <w:rPr>
          <w:rFonts w:asciiTheme="minorHAnsi" w:hAnsiTheme="minorHAnsi" w:cstheme="minorHAnsi"/>
          <w:u w:val="none"/>
        </w:rPr>
        <w:t>potential</w:t>
      </w:r>
      <w:r w:rsidR="00141CF0">
        <w:rPr>
          <w:rFonts w:asciiTheme="minorHAnsi" w:hAnsiTheme="minorHAnsi" w:cstheme="minorHAnsi"/>
          <w:u w:val="none"/>
        </w:rPr>
        <w:t xml:space="preserve"> desire to avoid interaction with local </w:t>
      </w:r>
      <w:r w:rsidR="00F64CD0">
        <w:rPr>
          <w:rFonts w:asciiTheme="minorHAnsi" w:hAnsiTheme="minorHAnsi" w:cstheme="minorHAnsi"/>
          <w:u w:val="none"/>
        </w:rPr>
        <w:t xml:space="preserve">administrators or </w:t>
      </w:r>
      <w:r w:rsidR="004055AA">
        <w:rPr>
          <w:rFonts w:asciiTheme="minorHAnsi" w:hAnsiTheme="minorHAnsi" w:cstheme="minorHAnsi"/>
          <w:u w:val="none"/>
        </w:rPr>
        <w:t xml:space="preserve">governmental </w:t>
      </w:r>
      <w:r w:rsidR="00F64CD0">
        <w:rPr>
          <w:rFonts w:asciiTheme="minorHAnsi" w:hAnsiTheme="minorHAnsi" w:cstheme="minorHAnsi"/>
          <w:u w:val="none"/>
        </w:rPr>
        <w:t>security</w:t>
      </w:r>
      <w:r w:rsidR="004055AA">
        <w:rPr>
          <w:rFonts w:asciiTheme="minorHAnsi" w:hAnsiTheme="minorHAnsi" w:cstheme="minorHAnsi"/>
          <w:u w:val="none"/>
        </w:rPr>
        <w:t xml:space="preserve"> forces,</w:t>
      </w:r>
      <w:r w:rsidR="00F64CD0">
        <w:rPr>
          <w:rFonts w:asciiTheme="minorHAnsi" w:hAnsiTheme="minorHAnsi" w:cstheme="minorHAnsi"/>
          <w:u w:val="none"/>
        </w:rPr>
        <w:t xml:space="preserve"> </w:t>
      </w:r>
      <w:r w:rsidR="007D7E3A">
        <w:rPr>
          <w:rFonts w:asciiTheme="minorHAnsi" w:hAnsiTheme="minorHAnsi" w:cstheme="minorHAnsi"/>
          <w:u w:val="none"/>
        </w:rPr>
        <w:t>inform</w:t>
      </w:r>
      <w:r w:rsidR="004055AA">
        <w:rPr>
          <w:rFonts w:asciiTheme="minorHAnsi" w:hAnsiTheme="minorHAnsi" w:cstheme="minorHAnsi"/>
          <w:u w:val="none"/>
        </w:rPr>
        <w:t xml:space="preserve">ing them </w:t>
      </w:r>
      <w:r w:rsidR="007D7E3A">
        <w:rPr>
          <w:rFonts w:asciiTheme="minorHAnsi" w:hAnsiTheme="minorHAnsi" w:cstheme="minorHAnsi"/>
          <w:u w:val="none"/>
        </w:rPr>
        <w:t xml:space="preserve"> of potential harmful people within their community</w:t>
      </w:r>
      <w:r w:rsidR="00312B64">
        <w:rPr>
          <w:rFonts w:asciiTheme="minorHAnsi" w:hAnsiTheme="minorHAnsi" w:cstheme="minorHAnsi"/>
          <w:u w:val="none"/>
        </w:rPr>
        <w:t xml:space="preserve">, </w:t>
      </w:r>
      <w:r w:rsidR="009022FB">
        <w:rPr>
          <w:rFonts w:asciiTheme="minorHAnsi" w:hAnsiTheme="minorHAnsi" w:cstheme="minorHAnsi"/>
          <w:u w:val="none"/>
        </w:rPr>
        <w:t xml:space="preserve">i.e. </w:t>
      </w:r>
      <w:r w:rsidR="00312B64">
        <w:rPr>
          <w:rFonts w:asciiTheme="minorHAnsi" w:hAnsiTheme="minorHAnsi" w:cstheme="minorHAnsi"/>
          <w:u w:val="none"/>
        </w:rPr>
        <w:t>Al-Shabaab the Kenyan</w:t>
      </w:r>
      <w:r w:rsidR="009022FB">
        <w:rPr>
          <w:rFonts w:asciiTheme="minorHAnsi" w:hAnsiTheme="minorHAnsi" w:cstheme="minorHAnsi"/>
          <w:u w:val="none"/>
        </w:rPr>
        <w:t xml:space="preserve"> accuse them of</w:t>
      </w:r>
      <w:r w:rsidR="0062286A">
        <w:rPr>
          <w:rFonts w:asciiTheme="minorHAnsi" w:hAnsiTheme="minorHAnsi" w:cstheme="minorHAnsi"/>
          <w:u w:val="none"/>
        </w:rPr>
        <w:t xml:space="preserve">, balanced against </w:t>
      </w:r>
      <w:r w:rsidR="00F52F93">
        <w:rPr>
          <w:rFonts w:asciiTheme="minorHAnsi" w:hAnsiTheme="minorHAnsi" w:cstheme="minorHAnsi"/>
          <w:u w:val="none"/>
        </w:rPr>
        <w:t xml:space="preserve">this is the </w:t>
      </w:r>
      <w:r w:rsidR="0062286A">
        <w:rPr>
          <w:rFonts w:asciiTheme="minorHAnsi" w:hAnsiTheme="minorHAnsi" w:cstheme="minorHAnsi"/>
          <w:u w:val="none"/>
        </w:rPr>
        <w:t xml:space="preserve">fear of reprisals or being sent back to </w:t>
      </w:r>
      <w:r w:rsidR="00B2461B">
        <w:rPr>
          <w:rFonts w:asciiTheme="minorHAnsi" w:hAnsiTheme="minorHAnsi" w:cstheme="minorHAnsi"/>
          <w:u w:val="none"/>
        </w:rPr>
        <w:t xml:space="preserve">where they fled from in the first place. </w:t>
      </w:r>
      <w:r w:rsidR="006A2981">
        <w:rPr>
          <w:rFonts w:asciiTheme="minorHAnsi" w:hAnsiTheme="minorHAnsi" w:cstheme="minorHAnsi"/>
          <w:u w:val="none"/>
        </w:rPr>
        <w:t xml:space="preserve"> </w:t>
      </w:r>
      <w:r w:rsidR="00B14124">
        <w:rPr>
          <w:rFonts w:asciiTheme="minorHAnsi" w:hAnsiTheme="minorHAnsi" w:cstheme="minorHAnsi"/>
          <w:u w:val="none"/>
        </w:rPr>
        <w:t xml:space="preserve">These are just a few of many more </w:t>
      </w:r>
      <w:r w:rsidR="005F6141">
        <w:rPr>
          <w:rFonts w:asciiTheme="minorHAnsi" w:hAnsiTheme="minorHAnsi" w:cstheme="minorHAnsi"/>
          <w:u w:val="none"/>
        </w:rPr>
        <w:t>possible example</w:t>
      </w:r>
      <w:r w:rsidR="00E8628B">
        <w:rPr>
          <w:rFonts w:asciiTheme="minorHAnsi" w:hAnsiTheme="minorHAnsi" w:cstheme="minorHAnsi"/>
          <w:u w:val="none"/>
        </w:rPr>
        <w:t xml:space="preserve">s </w:t>
      </w:r>
      <w:r w:rsidR="009E7071">
        <w:rPr>
          <w:rFonts w:asciiTheme="minorHAnsi" w:hAnsiTheme="minorHAnsi" w:cstheme="minorHAnsi"/>
          <w:u w:val="none"/>
        </w:rPr>
        <w:t xml:space="preserve">of immigrant and refugee populations </w:t>
      </w:r>
      <w:r w:rsidR="006E622A">
        <w:rPr>
          <w:rFonts w:asciiTheme="minorHAnsi" w:hAnsiTheme="minorHAnsi" w:cstheme="minorHAnsi"/>
          <w:u w:val="none"/>
        </w:rPr>
        <w:t xml:space="preserve">experience of perception in the host nations </w:t>
      </w:r>
      <w:r w:rsidR="009C6CCB">
        <w:rPr>
          <w:rFonts w:asciiTheme="minorHAnsi" w:hAnsiTheme="minorHAnsi" w:cstheme="minorHAnsi"/>
          <w:u w:val="none"/>
        </w:rPr>
        <w:t>eyes and potential actions of backlash to</w:t>
      </w:r>
      <w:r w:rsidR="00FC6A34">
        <w:rPr>
          <w:rFonts w:asciiTheme="minorHAnsi" w:hAnsiTheme="minorHAnsi" w:cstheme="minorHAnsi"/>
          <w:u w:val="none"/>
        </w:rPr>
        <w:t xml:space="preserve"> the perception of violence from within </w:t>
      </w:r>
      <w:r w:rsidR="00674857">
        <w:rPr>
          <w:rFonts w:asciiTheme="minorHAnsi" w:hAnsiTheme="minorHAnsi" w:cstheme="minorHAnsi"/>
          <w:u w:val="none"/>
        </w:rPr>
        <w:t>that community, whether actual or</w:t>
      </w:r>
      <w:r w:rsidR="004771B9">
        <w:rPr>
          <w:rFonts w:asciiTheme="minorHAnsi" w:hAnsiTheme="minorHAnsi" w:cstheme="minorHAnsi"/>
          <w:u w:val="none"/>
        </w:rPr>
        <w:t xml:space="preserve"> the threat of. </w:t>
      </w:r>
      <w:r w:rsidR="009876E0">
        <w:rPr>
          <w:rFonts w:asciiTheme="minorHAnsi" w:hAnsiTheme="minorHAnsi" w:cstheme="minorHAnsi"/>
          <w:u w:val="none"/>
        </w:rPr>
        <w:t xml:space="preserve">  </w:t>
      </w:r>
      <w:r w:rsidR="00DF03DB">
        <w:rPr>
          <w:rFonts w:asciiTheme="minorHAnsi" w:hAnsiTheme="minorHAnsi" w:cstheme="minorHAnsi"/>
          <w:u w:val="none"/>
        </w:rPr>
        <w:t xml:space="preserve"> </w:t>
      </w:r>
      <w:r w:rsidR="00B12A3B">
        <w:rPr>
          <w:rFonts w:asciiTheme="minorHAnsi" w:hAnsiTheme="minorHAnsi" w:cstheme="minorHAnsi"/>
          <w:u w:val="none"/>
        </w:rPr>
        <w:t xml:space="preserve"> </w:t>
      </w:r>
    </w:p>
    <w:p w14:paraId="6AA6DCAE" w14:textId="77777777" w:rsidR="00BC28C7" w:rsidRPr="00F81D44" w:rsidRDefault="00BC28C7" w:rsidP="00F81D44">
      <w:pPr>
        <w:rPr>
          <w:rFonts w:asciiTheme="minorHAnsi" w:hAnsiTheme="minorHAnsi" w:cstheme="minorHAnsi"/>
          <w:color w:val="FF0000"/>
          <w:u w:val="none"/>
        </w:rPr>
      </w:pPr>
    </w:p>
    <w:p w14:paraId="031BDED5" w14:textId="15AB3513" w:rsidR="00B2461B" w:rsidRDefault="00C04DA6" w:rsidP="004771B9">
      <w:pPr>
        <w:ind w:left="0" w:firstLine="0"/>
        <w:rPr>
          <w:rFonts w:asciiTheme="minorHAnsi" w:hAnsiTheme="minorHAnsi" w:cstheme="minorHAnsi"/>
        </w:rPr>
      </w:pPr>
      <w:r w:rsidRPr="00BC28C7">
        <w:rPr>
          <w:rFonts w:asciiTheme="minorHAnsi" w:hAnsiTheme="minorHAnsi" w:cstheme="minorHAnsi"/>
        </w:rPr>
        <w:t>Aims</w:t>
      </w:r>
      <w:r w:rsidR="00BC28C7" w:rsidRPr="00BC28C7">
        <w:rPr>
          <w:rFonts w:asciiTheme="minorHAnsi" w:hAnsiTheme="minorHAnsi" w:cstheme="minorHAnsi"/>
        </w:rPr>
        <w:t xml:space="preserve"> and objectives</w:t>
      </w:r>
    </w:p>
    <w:p w14:paraId="641FE906" w14:textId="77777777" w:rsidR="0010067A" w:rsidRDefault="0010067A" w:rsidP="004771B9">
      <w:pPr>
        <w:ind w:left="0" w:firstLine="0"/>
        <w:rPr>
          <w:rFonts w:asciiTheme="minorHAnsi" w:hAnsiTheme="minorHAnsi" w:cstheme="minorHAnsi"/>
        </w:rPr>
      </w:pPr>
    </w:p>
    <w:p w14:paraId="540E5405" w14:textId="4B27E68C" w:rsidR="00BC28C7" w:rsidRDefault="00BC28C7" w:rsidP="004771B9">
      <w:pPr>
        <w:ind w:left="0" w:firstLine="0"/>
        <w:rPr>
          <w:rFonts w:asciiTheme="minorHAnsi" w:hAnsiTheme="minorHAnsi" w:cstheme="minorHAnsi"/>
          <w:u w:val="none"/>
        </w:rPr>
      </w:pPr>
      <w:r w:rsidRPr="00BC28C7">
        <w:rPr>
          <w:rFonts w:asciiTheme="minorHAnsi" w:hAnsiTheme="minorHAnsi" w:cstheme="minorHAnsi"/>
          <w:u w:val="none"/>
        </w:rPr>
        <w:t xml:space="preserve">To </w:t>
      </w:r>
      <w:r>
        <w:rPr>
          <w:rFonts w:asciiTheme="minorHAnsi" w:hAnsiTheme="minorHAnsi" w:cstheme="minorHAnsi"/>
          <w:u w:val="none"/>
        </w:rPr>
        <w:t xml:space="preserve">assess the potential or actual impact </w:t>
      </w:r>
      <w:r w:rsidR="001F0B54">
        <w:rPr>
          <w:rFonts w:asciiTheme="minorHAnsi" w:hAnsiTheme="minorHAnsi" w:cstheme="minorHAnsi"/>
          <w:u w:val="none"/>
        </w:rPr>
        <w:t>and response to Al-Shabaab</w:t>
      </w:r>
      <w:r w:rsidR="00C07C5F">
        <w:rPr>
          <w:rFonts w:asciiTheme="minorHAnsi" w:hAnsiTheme="minorHAnsi" w:cstheme="minorHAnsi"/>
          <w:u w:val="none"/>
        </w:rPr>
        <w:t xml:space="preserve">’s terrorist attacks on Kenyan civilians and </w:t>
      </w:r>
      <w:r w:rsidR="005C6A07">
        <w:rPr>
          <w:rFonts w:asciiTheme="minorHAnsi" w:hAnsiTheme="minorHAnsi" w:cstheme="minorHAnsi"/>
          <w:u w:val="none"/>
        </w:rPr>
        <w:t xml:space="preserve">the military.  </w:t>
      </w:r>
    </w:p>
    <w:p w14:paraId="54C46EE9" w14:textId="0D83FC8A" w:rsidR="00301A80" w:rsidRDefault="00910C53" w:rsidP="00910C53">
      <w:pPr>
        <w:pStyle w:val="ListParagraph"/>
        <w:numPr>
          <w:ilvl w:val="0"/>
          <w:numId w:val="2"/>
        </w:numPr>
        <w:rPr>
          <w:rFonts w:asciiTheme="minorHAnsi" w:hAnsiTheme="minorHAnsi" w:cstheme="minorHAnsi"/>
          <w:u w:val="none"/>
        </w:rPr>
      </w:pPr>
      <w:r>
        <w:rPr>
          <w:rFonts w:asciiTheme="minorHAnsi" w:hAnsiTheme="minorHAnsi" w:cstheme="minorHAnsi"/>
          <w:u w:val="none"/>
        </w:rPr>
        <w:t>The Kenyan p</w:t>
      </w:r>
      <w:r w:rsidR="008D17F0">
        <w:rPr>
          <w:rFonts w:asciiTheme="minorHAnsi" w:hAnsiTheme="minorHAnsi" w:cstheme="minorHAnsi"/>
          <w:u w:val="none"/>
        </w:rPr>
        <w:t xml:space="preserve">opulace: </w:t>
      </w:r>
      <w:r w:rsidR="007C0491">
        <w:rPr>
          <w:rFonts w:asciiTheme="minorHAnsi" w:hAnsiTheme="minorHAnsi" w:cstheme="minorHAnsi"/>
          <w:u w:val="none"/>
        </w:rPr>
        <w:t xml:space="preserve">to look at any </w:t>
      </w:r>
      <w:r w:rsidR="008D17F0">
        <w:rPr>
          <w:rFonts w:asciiTheme="minorHAnsi" w:hAnsiTheme="minorHAnsi" w:cstheme="minorHAnsi"/>
          <w:u w:val="none"/>
        </w:rPr>
        <w:t xml:space="preserve">newspaper </w:t>
      </w:r>
      <w:r w:rsidR="007C0491">
        <w:rPr>
          <w:rFonts w:asciiTheme="minorHAnsi" w:hAnsiTheme="minorHAnsi" w:cstheme="minorHAnsi"/>
          <w:u w:val="none"/>
        </w:rPr>
        <w:t xml:space="preserve">stories, journal articles and books </w:t>
      </w:r>
      <w:r w:rsidR="0093504A">
        <w:rPr>
          <w:rFonts w:asciiTheme="minorHAnsi" w:hAnsiTheme="minorHAnsi" w:cstheme="minorHAnsi"/>
          <w:u w:val="none"/>
        </w:rPr>
        <w:t xml:space="preserve">relating to the Kenyan populations perception of </w:t>
      </w:r>
      <w:r w:rsidR="00D61115">
        <w:rPr>
          <w:rFonts w:asciiTheme="minorHAnsi" w:hAnsiTheme="minorHAnsi" w:cstheme="minorHAnsi"/>
          <w:u w:val="none"/>
        </w:rPr>
        <w:t xml:space="preserve">the Somalian population living within Kenya’s borders. </w:t>
      </w:r>
    </w:p>
    <w:p w14:paraId="1B7BF507" w14:textId="0126D4CC" w:rsidR="00CB2B7D" w:rsidRDefault="00511ECE" w:rsidP="00910C53">
      <w:pPr>
        <w:pStyle w:val="ListParagraph"/>
        <w:numPr>
          <w:ilvl w:val="0"/>
          <w:numId w:val="2"/>
        </w:numPr>
        <w:rPr>
          <w:rFonts w:asciiTheme="minorHAnsi" w:hAnsiTheme="minorHAnsi" w:cstheme="minorHAnsi"/>
          <w:u w:val="none"/>
        </w:rPr>
      </w:pPr>
      <w:r>
        <w:rPr>
          <w:rFonts w:asciiTheme="minorHAnsi" w:hAnsiTheme="minorHAnsi" w:cstheme="minorHAnsi"/>
          <w:u w:val="none"/>
        </w:rPr>
        <w:t>The Kenyan government</w:t>
      </w:r>
      <w:r w:rsidR="00492B09">
        <w:rPr>
          <w:rFonts w:asciiTheme="minorHAnsi" w:hAnsiTheme="minorHAnsi" w:cstheme="minorHAnsi"/>
          <w:u w:val="none"/>
        </w:rPr>
        <w:t xml:space="preserve">: to look at any </w:t>
      </w:r>
      <w:r w:rsidR="006D37AC">
        <w:rPr>
          <w:rFonts w:asciiTheme="minorHAnsi" w:hAnsiTheme="minorHAnsi" w:cstheme="minorHAnsi"/>
          <w:u w:val="none"/>
        </w:rPr>
        <w:t>structural</w:t>
      </w:r>
      <w:r w:rsidR="0024493F">
        <w:rPr>
          <w:rFonts w:asciiTheme="minorHAnsi" w:hAnsiTheme="minorHAnsi" w:cstheme="minorHAnsi"/>
          <w:u w:val="none"/>
        </w:rPr>
        <w:t xml:space="preserve">, </w:t>
      </w:r>
      <w:r w:rsidR="00B249EE">
        <w:rPr>
          <w:rFonts w:asciiTheme="minorHAnsi" w:hAnsiTheme="minorHAnsi" w:cstheme="minorHAnsi"/>
          <w:u w:val="none"/>
        </w:rPr>
        <w:t>institutional</w:t>
      </w:r>
      <w:r w:rsidR="0024493F">
        <w:rPr>
          <w:rFonts w:asciiTheme="minorHAnsi" w:hAnsiTheme="minorHAnsi" w:cstheme="minorHAnsi"/>
          <w:u w:val="none"/>
        </w:rPr>
        <w:t xml:space="preserve"> and economic </w:t>
      </w:r>
      <w:r w:rsidR="00B249EE">
        <w:rPr>
          <w:rFonts w:asciiTheme="minorHAnsi" w:hAnsiTheme="minorHAnsi" w:cstheme="minorHAnsi"/>
          <w:u w:val="none"/>
        </w:rPr>
        <w:t xml:space="preserve"> factors that they have implemented </w:t>
      </w:r>
      <w:r w:rsidR="002758D2">
        <w:rPr>
          <w:rFonts w:asciiTheme="minorHAnsi" w:hAnsiTheme="minorHAnsi" w:cstheme="minorHAnsi"/>
          <w:u w:val="none"/>
        </w:rPr>
        <w:t xml:space="preserve">that </w:t>
      </w:r>
      <w:r w:rsidR="00312251">
        <w:rPr>
          <w:rFonts w:asciiTheme="minorHAnsi" w:hAnsiTheme="minorHAnsi" w:cstheme="minorHAnsi"/>
          <w:u w:val="none"/>
        </w:rPr>
        <w:t xml:space="preserve">may have had </w:t>
      </w:r>
      <w:r w:rsidR="00B151AF">
        <w:rPr>
          <w:rFonts w:asciiTheme="minorHAnsi" w:hAnsiTheme="minorHAnsi" w:cstheme="minorHAnsi"/>
          <w:u w:val="none"/>
        </w:rPr>
        <w:t>an adverse</w:t>
      </w:r>
      <w:r w:rsidR="002758D2">
        <w:rPr>
          <w:rFonts w:asciiTheme="minorHAnsi" w:hAnsiTheme="minorHAnsi" w:cstheme="minorHAnsi"/>
          <w:u w:val="none"/>
        </w:rPr>
        <w:t xml:space="preserve"> impact </w:t>
      </w:r>
      <w:r w:rsidR="00B725BF">
        <w:rPr>
          <w:rFonts w:asciiTheme="minorHAnsi" w:hAnsiTheme="minorHAnsi" w:cstheme="minorHAnsi"/>
          <w:u w:val="none"/>
        </w:rPr>
        <w:t xml:space="preserve">on the Somalian refugee or immigrant population. </w:t>
      </w:r>
    </w:p>
    <w:p w14:paraId="5EC34643" w14:textId="77777777" w:rsidR="00566F24" w:rsidRDefault="005B5C9F" w:rsidP="00910C53">
      <w:pPr>
        <w:pStyle w:val="ListParagraph"/>
        <w:numPr>
          <w:ilvl w:val="0"/>
          <w:numId w:val="2"/>
        </w:numPr>
        <w:rPr>
          <w:rFonts w:asciiTheme="minorHAnsi" w:hAnsiTheme="minorHAnsi" w:cstheme="minorHAnsi"/>
          <w:u w:val="none"/>
        </w:rPr>
      </w:pPr>
      <w:r>
        <w:rPr>
          <w:rFonts w:asciiTheme="minorHAnsi" w:hAnsiTheme="minorHAnsi" w:cstheme="minorHAnsi"/>
          <w:u w:val="none"/>
        </w:rPr>
        <w:lastRenderedPageBreak/>
        <w:t xml:space="preserve">To look at the Somalian refugees and immigrants and </w:t>
      </w:r>
      <w:r w:rsidR="007716E1">
        <w:rPr>
          <w:rFonts w:asciiTheme="minorHAnsi" w:hAnsiTheme="minorHAnsi" w:cstheme="minorHAnsi"/>
          <w:u w:val="none"/>
        </w:rPr>
        <w:t>look for interviews</w:t>
      </w:r>
      <w:r w:rsidR="00D01926">
        <w:rPr>
          <w:rFonts w:asciiTheme="minorHAnsi" w:hAnsiTheme="minorHAnsi" w:cstheme="minorHAnsi"/>
          <w:u w:val="none"/>
        </w:rPr>
        <w:t xml:space="preserve"> with Somalian </w:t>
      </w:r>
      <w:r w:rsidR="00E6391E">
        <w:rPr>
          <w:rFonts w:asciiTheme="minorHAnsi" w:hAnsiTheme="minorHAnsi" w:cstheme="minorHAnsi"/>
          <w:u w:val="none"/>
        </w:rPr>
        <w:t>community leaders, the general public and intellectuals</w:t>
      </w:r>
      <w:r w:rsidR="007716E1">
        <w:rPr>
          <w:rFonts w:asciiTheme="minorHAnsi" w:hAnsiTheme="minorHAnsi" w:cstheme="minorHAnsi"/>
          <w:u w:val="none"/>
        </w:rPr>
        <w:t xml:space="preserve">, </w:t>
      </w:r>
      <w:r w:rsidR="00D01926">
        <w:rPr>
          <w:rFonts w:asciiTheme="minorHAnsi" w:hAnsiTheme="minorHAnsi" w:cstheme="minorHAnsi"/>
          <w:u w:val="none"/>
        </w:rPr>
        <w:t>newspaper stories</w:t>
      </w:r>
      <w:r w:rsidR="007117AD">
        <w:rPr>
          <w:rFonts w:asciiTheme="minorHAnsi" w:hAnsiTheme="minorHAnsi" w:cstheme="minorHAnsi"/>
          <w:u w:val="none"/>
        </w:rPr>
        <w:t xml:space="preserve"> and books </w:t>
      </w:r>
      <w:r w:rsidR="00DF2DDC">
        <w:rPr>
          <w:rFonts w:asciiTheme="minorHAnsi" w:hAnsiTheme="minorHAnsi" w:cstheme="minorHAnsi"/>
          <w:u w:val="none"/>
        </w:rPr>
        <w:t xml:space="preserve">to see if there is or has been </w:t>
      </w:r>
      <w:r w:rsidR="00467C9E">
        <w:rPr>
          <w:rFonts w:asciiTheme="minorHAnsi" w:hAnsiTheme="minorHAnsi" w:cstheme="minorHAnsi"/>
          <w:u w:val="none"/>
        </w:rPr>
        <w:t xml:space="preserve">any backlash upon them from Kenyan perceptions of </w:t>
      </w:r>
      <w:r w:rsidR="00850B1A">
        <w:rPr>
          <w:rFonts w:asciiTheme="minorHAnsi" w:hAnsiTheme="minorHAnsi" w:cstheme="minorHAnsi"/>
          <w:u w:val="none"/>
        </w:rPr>
        <w:t xml:space="preserve">their harbouring terrorists within </w:t>
      </w:r>
      <w:r w:rsidR="006013BA">
        <w:rPr>
          <w:rFonts w:asciiTheme="minorHAnsi" w:hAnsiTheme="minorHAnsi" w:cstheme="minorHAnsi"/>
          <w:u w:val="none"/>
        </w:rPr>
        <w:t xml:space="preserve">their </w:t>
      </w:r>
      <w:r w:rsidR="00566F24">
        <w:rPr>
          <w:rFonts w:asciiTheme="minorHAnsi" w:hAnsiTheme="minorHAnsi" w:cstheme="minorHAnsi"/>
          <w:u w:val="none"/>
        </w:rPr>
        <w:t xml:space="preserve">community. </w:t>
      </w:r>
    </w:p>
    <w:p w14:paraId="49BE4C82" w14:textId="78EFC68F" w:rsidR="00B725BF" w:rsidRDefault="003A0AE3" w:rsidP="00910C53">
      <w:pPr>
        <w:pStyle w:val="ListParagraph"/>
        <w:numPr>
          <w:ilvl w:val="0"/>
          <w:numId w:val="2"/>
        </w:numPr>
        <w:rPr>
          <w:rFonts w:asciiTheme="minorHAnsi" w:hAnsiTheme="minorHAnsi" w:cstheme="minorHAnsi"/>
          <w:u w:val="none"/>
        </w:rPr>
      </w:pPr>
      <w:r>
        <w:rPr>
          <w:rFonts w:asciiTheme="minorHAnsi" w:hAnsiTheme="minorHAnsi" w:cstheme="minorHAnsi"/>
          <w:u w:val="none"/>
        </w:rPr>
        <w:t>As a response, h</w:t>
      </w:r>
      <w:r w:rsidR="00566F24">
        <w:rPr>
          <w:rFonts w:asciiTheme="minorHAnsi" w:hAnsiTheme="minorHAnsi" w:cstheme="minorHAnsi"/>
          <w:u w:val="none"/>
        </w:rPr>
        <w:t xml:space="preserve">ave these perceptions informed </w:t>
      </w:r>
      <w:r>
        <w:rPr>
          <w:rFonts w:asciiTheme="minorHAnsi" w:hAnsiTheme="minorHAnsi" w:cstheme="minorHAnsi"/>
          <w:u w:val="none"/>
        </w:rPr>
        <w:t>Kenyan public opinion</w:t>
      </w:r>
      <w:r w:rsidR="003038E3">
        <w:rPr>
          <w:rFonts w:asciiTheme="minorHAnsi" w:hAnsiTheme="minorHAnsi" w:cstheme="minorHAnsi"/>
          <w:u w:val="none"/>
        </w:rPr>
        <w:t xml:space="preserve"> and government policy to the Somalian </w:t>
      </w:r>
      <w:r w:rsidR="00937C56">
        <w:rPr>
          <w:rFonts w:asciiTheme="minorHAnsi" w:hAnsiTheme="minorHAnsi" w:cstheme="minorHAnsi"/>
          <w:u w:val="none"/>
        </w:rPr>
        <w:t xml:space="preserve">population within Kenya’s borders. </w:t>
      </w:r>
    </w:p>
    <w:p w14:paraId="2C63710D" w14:textId="335EB48D" w:rsidR="0010067A" w:rsidRPr="003E2F14" w:rsidRDefault="00FD7BA0" w:rsidP="003E2F14">
      <w:pPr>
        <w:pStyle w:val="ListParagraph"/>
        <w:numPr>
          <w:ilvl w:val="0"/>
          <w:numId w:val="2"/>
        </w:numPr>
        <w:rPr>
          <w:rFonts w:asciiTheme="minorHAnsi" w:hAnsiTheme="minorHAnsi" w:cstheme="minorHAnsi"/>
          <w:u w:val="none"/>
        </w:rPr>
      </w:pPr>
      <w:r>
        <w:rPr>
          <w:rFonts w:asciiTheme="minorHAnsi" w:hAnsiTheme="minorHAnsi" w:cstheme="minorHAnsi"/>
          <w:u w:val="none"/>
        </w:rPr>
        <w:t xml:space="preserve">To consider the application </w:t>
      </w:r>
      <w:r w:rsidR="00DB368C">
        <w:rPr>
          <w:rFonts w:asciiTheme="minorHAnsi" w:hAnsiTheme="minorHAnsi" w:cstheme="minorHAnsi"/>
          <w:u w:val="none"/>
        </w:rPr>
        <w:t xml:space="preserve">of </w:t>
      </w:r>
      <w:r w:rsidR="006A65E8">
        <w:rPr>
          <w:rFonts w:asciiTheme="minorHAnsi" w:hAnsiTheme="minorHAnsi" w:cstheme="minorHAnsi"/>
          <w:u w:val="none"/>
        </w:rPr>
        <w:t xml:space="preserve"> </w:t>
      </w:r>
      <w:r w:rsidR="00E674A9">
        <w:rPr>
          <w:rFonts w:asciiTheme="minorHAnsi" w:hAnsiTheme="minorHAnsi" w:cstheme="minorHAnsi"/>
          <w:u w:val="none"/>
        </w:rPr>
        <w:t xml:space="preserve">social identity theory and the competition for resources </w:t>
      </w:r>
      <w:r w:rsidR="001B2F82">
        <w:rPr>
          <w:rFonts w:asciiTheme="minorHAnsi" w:hAnsiTheme="minorHAnsi" w:cstheme="minorHAnsi"/>
          <w:u w:val="none"/>
        </w:rPr>
        <w:t xml:space="preserve">as </w:t>
      </w:r>
      <w:r w:rsidR="000835BC">
        <w:rPr>
          <w:rFonts w:asciiTheme="minorHAnsi" w:hAnsiTheme="minorHAnsi" w:cstheme="minorHAnsi"/>
          <w:u w:val="none"/>
        </w:rPr>
        <w:t>conceived by Henri Tajfel</w:t>
      </w:r>
      <w:r w:rsidR="00DB368C">
        <w:rPr>
          <w:rFonts w:asciiTheme="minorHAnsi" w:hAnsiTheme="minorHAnsi" w:cstheme="minorHAnsi"/>
          <w:u w:val="none"/>
        </w:rPr>
        <w:t xml:space="preserve">, to the interpretation of </w:t>
      </w:r>
      <w:r w:rsidR="00CF609E">
        <w:rPr>
          <w:rFonts w:asciiTheme="minorHAnsi" w:hAnsiTheme="minorHAnsi" w:cstheme="minorHAnsi"/>
          <w:u w:val="none"/>
        </w:rPr>
        <w:t xml:space="preserve">Kenyan words and deeds </w:t>
      </w:r>
      <w:r w:rsidR="000C4625">
        <w:rPr>
          <w:rFonts w:asciiTheme="minorHAnsi" w:hAnsiTheme="minorHAnsi" w:cstheme="minorHAnsi"/>
          <w:u w:val="none"/>
        </w:rPr>
        <w:t xml:space="preserve">in their perception of Somali </w:t>
      </w:r>
      <w:r w:rsidR="00F51607">
        <w:rPr>
          <w:rFonts w:asciiTheme="minorHAnsi" w:hAnsiTheme="minorHAnsi" w:cstheme="minorHAnsi"/>
          <w:u w:val="none"/>
        </w:rPr>
        <w:t xml:space="preserve">refugees and immigrants. </w:t>
      </w:r>
      <w:r w:rsidR="004F616C">
        <w:rPr>
          <w:rFonts w:asciiTheme="minorHAnsi" w:hAnsiTheme="minorHAnsi" w:cstheme="minorHAnsi"/>
          <w:u w:val="none"/>
        </w:rPr>
        <w:t xml:space="preserve"> </w:t>
      </w:r>
    </w:p>
    <w:p w14:paraId="33D2ABED" w14:textId="77777777" w:rsidR="0010067A" w:rsidRDefault="0010067A" w:rsidP="0027280F">
      <w:pPr>
        <w:rPr>
          <w:rFonts w:asciiTheme="minorHAnsi" w:hAnsiTheme="minorHAnsi" w:cstheme="minorHAnsi"/>
          <w:u w:val="none"/>
        </w:rPr>
      </w:pPr>
    </w:p>
    <w:p w14:paraId="63D385F5" w14:textId="39D2643C" w:rsidR="00BA2FA6" w:rsidRDefault="00A53958" w:rsidP="009D6B08">
      <w:pPr>
        <w:rPr>
          <w:rFonts w:asciiTheme="minorHAnsi" w:hAnsiTheme="minorHAnsi" w:cstheme="minorHAnsi"/>
          <w:u w:val="none"/>
        </w:rPr>
      </w:pPr>
      <w:r>
        <w:rPr>
          <w:rFonts w:asciiTheme="minorHAnsi" w:hAnsiTheme="minorHAnsi" w:cstheme="minorHAnsi"/>
          <w:u w:val="none"/>
        </w:rPr>
        <w:t xml:space="preserve"> </w:t>
      </w:r>
      <w:r w:rsidR="00B7239B">
        <w:rPr>
          <w:rFonts w:asciiTheme="minorHAnsi" w:hAnsiTheme="minorHAnsi" w:cstheme="minorHAnsi"/>
          <w:u w:val="none"/>
        </w:rPr>
        <w:t>Areas to be considered</w:t>
      </w:r>
      <w:r w:rsidR="004771B9">
        <w:rPr>
          <w:rFonts w:asciiTheme="minorHAnsi" w:hAnsiTheme="minorHAnsi" w:cstheme="minorHAnsi"/>
          <w:u w:val="none"/>
        </w:rPr>
        <w:t xml:space="preserve"> for the paper</w:t>
      </w:r>
      <w:r w:rsidR="00B7239B">
        <w:rPr>
          <w:rFonts w:asciiTheme="minorHAnsi" w:hAnsiTheme="minorHAnsi" w:cstheme="minorHAnsi"/>
          <w:u w:val="none"/>
        </w:rPr>
        <w:t>:</w:t>
      </w:r>
    </w:p>
    <w:p w14:paraId="71D85DDE" w14:textId="77777777" w:rsidR="00E334DE" w:rsidRDefault="00BD6969" w:rsidP="00172381">
      <w:pPr>
        <w:pStyle w:val="ListParagraph"/>
        <w:numPr>
          <w:ilvl w:val="0"/>
          <w:numId w:val="1"/>
        </w:numPr>
        <w:rPr>
          <w:rFonts w:asciiTheme="minorHAnsi" w:hAnsiTheme="minorHAnsi" w:cstheme="minorHAnsi"/>
          <w:u w:val="none"/>
        </w:rPr>
      </w:pPr>
      <w:r>
        <w:rPr>
          <w:rFonts w:asciiTheme="minorHAnsi" w:hAnsiTheme="minorHAnsi" w:cstheme="minorHAnsi"/>
          <w:u w:val="none"/>
        </w:rPr>
        <w:t>A short introductory h</w:t>
      </w:r>
      <w:r w:rsidR="00B7239B">
        <w:rPr>
          <w:rFonts w:asciiTheme="minorHAnsi" w:hAnsiTheme="minorHAnsi" w:cstheme="minorHAnsi"/>
          <w:u w:val="none"/>
        </w:rPr>
        <w:t>istory of Somalia</w:t>
      </w:r>
      <w:r w:rsidR="0035210F">
        <w:rPr>
          <w:rFonts w:asciiTheme="minorHAnsi" w:hAnsiTheme="minorHAnsi" w:cstheme="minorHAnsi"/>
          <w:u w:val="none"/>
        </w:rPr>
        <w:t xml:space="preserve"> </w:t>
      </w:r>
      <w:r>
        <w:rPr>
          <w:rFonts w:asciiTheme="minorHAnsi" w:hAnsiTheme="minorHAnsi" w:cstheme="minorHAnsi"/>
          <w:u w:val="none"/>
        </w:rPr>
        <w:t>to give</w:t>
      </w:r>
      <w:r w:rsidR="001F48FF">
        <w:rPr>
          <w:rFonts w:asciiTheme="minorHAnsi" w:hAnsiTheme="minorHAnsi" w:cstheme="minorHAnsi"/>
          <w:u w:val="none"/>
        </w:rPr>
        <w:t xml:space="preserve"> context for present day situation</w:t>
      </w:r>
      <w:r w:rsidR="00CD0029">
        <w:rPr>
          <w:rFonts w:asciiTheme="minorHAnsi" w:hAnsiTheme="minorHAnsi" w:cstheme="minorHAnsi"/>
          <w:u w:val="none"/>
        </w:rPr>
        <w:t>.</w:t>
      </w:r>
      <w:r w:rsidR="001F48FF">
        <w:rPr>
          <w:rFonts w:asciiTheme="minorHAnsi" w:hAnsiTheme="minorHAnsi" w:cstheme="minorHAnsi"/>
          <w:u w:val="none"/>
        </w:rPr>
        <w:t xml:space="preserve"> </w:t>
      </w:r>
      <w:r w:rsidR="00CD0029">
        <w:rPr>
          <w:rFonts w:asciiTheme="minorHAnsi" w:hAnsiTheme="minorHAnsi" w:cstheme="minorHAnsi"/>
          <w:u w:val="none"/>
        </w:rPr>
        <w:t>F</w:t>
      </w:r>
      <w:r w:rsidR="00AB6927">
        <w:rPr>
          <w:rFonts w:asciiTheme="minorHAnsi" w:hAnsiTheme="minorHAnsi" w:cstheme="minorHAnsi"/>
          <w:u w:val="none"/>
        </w:rPr>
        <w:t>rom colony</w:t>
      </w:r>
      <w:r w:rsidR="00EA3CF9">
        <w:rPr>
          <w:rFonts w:asciiTheme="minorHAnsi" w:hAnsiTheme="minorHAnsi" w:cstheme="minorHAnsi"/>
          <w:u w:val="none"/>
        </w:rPr>
        <w:t xml:space="preserve"> through </w:t>
      </w:r>
      <w:r w:rsidR="00CD0029">
        <w:rPr>
          <w:rFonts w:asciiTheme="minorHAnsi" w:hAnsiTheme="minorHAnsi" w:cstheme="minorHAnsi"/>
          <w:u w:val="none"/>
        </w:rPr>
        <w:t xml:space="preserve">to </w:t>
      </w:r>
      <w:r w:rsidR="00955AF2">
        <w:rPr>
          <w:rFonts w:asciiTheme="minorHAnsi" w:hAnsiTheme="minorHAnsi" w:cstheme="minorHAnsi"/>
          <w:u w:val="none"/>
        </w:rPr>
        <w:t xml:space="preserve">civil </w:t>
      </w:r>
      <w:r w:rsidR="00CD0029">
        <w:rPr>
          <w:rFonts w:asciiTheme="minorHAnsi" w:hAnsiTheme="minorHAnsi" w:cstheme="minorHAnsi"/>
          <w:u w:val="none"/>
        </w:rPr>
        <w:t xml:space="preserve">war, </w:t>
      </w:r>
      <w:r w:rsidR="00FC2C6B">
        <w:rPr>
          <w:rFonts w:asciiTheme="minorHAnsi" w:hAnsiTheme="minorHAnsi" w:cstheme="minorHAnsi"/>
          <w:u w:val="none"/>
        </w:rPr>
        <w:t>separation of Somaliland and</w:t>
      </w:r>
      <w:r w:rsidR="00AB6927">
        <w:rPr>
          <w:rFonts w:asciiTheme="minorHAnsi" w:hAnsiTheme="minorHAnsi" w:cstheme="minorHAnsi"/>
          <w:u w:val="none"/>
        </w:rPr>
        <w:t xml:space="preserve"> </w:t>
      </w:r>
      <w:r w:rsidR="009F1183">
        <w:rPr>
          <w:rFonts w:asciiTheme="minorHAnsi" w:hAnsiTheme="minorHAnsi" w:cstheme="minorHAnsi"/>
          <w:u w:val="none"/>
        </w:rPr>
        <w:t>connection to North</w:t>
      </w:r>
      <w:r w:rsidR="004E1489">
        <w:rPr>
          <w:rFonts w:asciiTheme="minorHAnsi" w:hAnsiTheme="minorHAnsi" w:cstheme="minorHAnsi"/>
          <w:u w:val="none"/>
        </w:rPr>
        <w:t xml:space="preserve"> Eastern </w:t>
      </w:r>
      <w:r w:rsidR="009F1183">
        <w:rPr>
          <w:rFonts w:asciiTheme="minorHAnsi" w:hAnsiTheme="minorHAnsi" w:cstheme="minorHAnsi"/>
          <w:u w:val="none"/>
        </w:rPr>
        <w:t>Kenyan territ</w:t>
      </w:r>
      <w:r w:rsidR="00D6562D">
        <w:rPr>
          <w:rFonts w:asciiTheme="minorHAnsi" w:hAnsiTheme="minorHAnsi" w:cstheme="minorHAnsi"/>
          <w:u w:val="none"/>
        </w:rPr>
        <w:t xml:space="preserve">ory. </w:t>
      </w:r>
    </w:p>
    <w:p w14:paraId="63D1D61E" w14:textId="6DDCE572" w:rsidR="00172381" w:rsidRPr="00E334DE" w:rsidRDefault="001173D2" w:rsidP="00E334DE">
      <w:pPr>
        <w:pStyle w:val="ListParagraph"/>
        <w:numPr>
          <w:ilvl w:val="0"/>
          <w:numId w:val="1"/>
        </w:numPr>
        <w:rPr>
          <w:rFonts w:asciiTheme="minorHAnsi" w:hAnsiTheme="minorHAnsi" w:cstheme="minorHAnsi"/>
          <w:u w:val="none"/>
        </w:rPr>
      </w:pPr>
      <w:r>
        <w:rPr>
          <w:rFonts w:asciiTheme="minorHAnsi" w:hAnsiTheme="minorHAnsi" w:cstheme="minorHAnsi"/>
          <w:u w:val="none"/>
        </w:rPr>
        <w:t>A short history</w:t>
      </w:r>
      <w:r w:rsidR="00172381">
        <w:rPr>
          <w:rFonts w:asciiTheme="minorHAnsi" w:hAnsiTheme="minorHAnsi" w:cstheme="minorHAnsi"/>
          <w:u w:val="none"/>
        </w:rPr>
        <w:t xml:space="preserve"> of</w:t>
      </w:r>
      <w:r w:rsidR="00DD5232">
        <w:rPr>
          <w:rFonts w:asciiTheme="minorHAnsi" w:hAnsiTheme="minorHAnsi" w:cstheme="minorHAnsi"/>
          <w:u w:val="none"/>
        </w:rPr>
        <w:t xml:space="preserve"> the birth and development of</w:t>
      </w:r>
      <w:r w:rsidR="00172381">
        <w:rPr>
          <w:rFonts w:asciiTheme="minorHAnsi" w:hAnsiTheme="minorHAnsi" w:cstheme="minorHAnsi"/>
          <w:u w:val="none"/>
        </w:rPr>
        <w:t xml:space="preserve"> Al-Shabaab</w:t>
      </w:r>
      <w:r w:rsidR="009D6B08">
        <w:rPr>
          <w:rFonts w:asciiTheme="minorHAnsi" w:hAnsiTheme="minorHAnsi" w:cstheme="minorHAnsi"/>
          <w:u w:val="none"/>
        </w:rPr>
        <w:t>,</w:t>
      </w:r>
      <w:r>
        <w:rPr>
          <w:rFonts w:asciiTheme="minorHAnsi" w:hAnsiTheme="minorHAnsi" w:cstheme="minorHAnsi"/>
          <w:u w:val="none"/>
        </w:rPr>
        <w:t xml:space="preserve"> the</w:t>
      </w:r>
      <w:r w:rsidR="009D6B08">
        <w:rPr>
          <w:rFonts w:asciiTheme="minorHAnsi" w:hAnsiTheme="minorHAnsi" w:cstheme="minorHAnsi"/>
          <w:u w:val="none"/>
        </w:rPr>
        <w:t xml:space="preserve"> Somalian based </w:t>
      </w:r>
      <w:r>
        <w:rPr>
          <w:rFonts w:asciiTheme="minorHAnsi" w:hAnsiTheme="minorHAnsi" w:cstheme="minorHAnsi"/>
          <w:u w:val="none"/>
        </w:rPr>
        <w:t xml:space="preserve"> terrorist</w:t>
      </w:r>
      <w:r w:rsidR="009D6B08">
        <w:rPr>
          <w:rFonts w:asciiTheme="minorHAnsi" w:hAnsiTheme="minorHAnsi" w:cstheme="minorHAnsi"/>
          <w:u w:val="none"/>
        </w:rPr>
        <w:t xml:space="preserve"> group</w:t>
      </w:r>
      <w:r>
        <w:rPr>
          <w:rFonts w:asciiTheme="minorHAnsi" w:hAnsiTheme="minorHAnsi" w:cstheme="minorHAnsi"/>
          <w:u w:val="none"/>
        </w:rPr>
        <w:t xml:space="preserve"> </w:t>
      </w:r>
      <w:r w:rsidR="00172381">
        <w:rPr>
          <w:rFonts w:asciiTheme="minorHAnsi" w:hAnsiTheme="minorHAnsi" w:cstheme="minorHAnsi"/>
          <w:u w:val="none"/>
        </w:rPr>
        <w:t>.</w:t>
      </w:r>
    </w:p>
    <w:p w14:paraId="24AAD019" w14:textId="1E6EA730" w:rsidR="00EB2A3E" w:rsidRPr="00AF6ECB" w:rsidRDefault="00D6562D" w:rsidP="00AF6ECB">
      <w:pPr>
        <w:pStyle w:val="ListParagraph"/>
        <w:numPr>
          <w:ilvl w:val="0"/>
          <w:numId w:val="1"/>
        </w:numPr>
        <w:rPr>
          <w:rFonts w:asciiTheme="minorHAnsi" w:hAnsiTheme="minorHAnsi" w:cstheme="minorHAnsi"/>
          <w:u w:val="none"/>
        </w:rPr>
      </w:pPr>
      <w:r>
        <w:rPr>
          <w:rFonts w:asciiTheme="minorHAnsi" w:hAnsiTheme="minorHAnsi" w:cstheme="minorHAnsi"/>
          <w:u w:val="none"/>
        </w:rPr>
        <w:t xml:space="preserve">Development of Dadaab </w:t>
      </w:r>
      <w:r w:rsidR="00732DA4">
        <w:rPr>
          <w:rFonts w:asciiTheme="minorHAnsi" w:hAnsiTheme="minorHAnsi" w:cstheme="minorHAnsi"/>
          <w:u w:val="none"/>
        </w:rPr>
        <w:t xml:space="preserve">Somalian </w:t>
      </w:r>
      <w:r>
        <w:rPr>
          <w:rFonts w:asciiTheme="minorHAnsi" w:hAnsiTheme="minorHAnsi" w:cstheme="minorHAnsi"/>
          <w:u w:val="none"/>
        </w:rPr>
        <w:t>refugee camp</w:t>
      </w:r>
      <w:r w:rsidR="00732DA4">
        <w:rPr>
          <w:rFonts w:asciiTheme="minorHAnsi" w:hAnsiTheme="minorHAnsi" w:cstheme="minorHAnsi"/>
          <w:u w:val="none"/>
        </w:rPr>
        <w:t xml:space="preserve">, the largest and oldest in </w:t>
      </w:r>
      <w:r w:rsidR="00172381">
        <w:rPr>
          <w:rFonts w:asciiTheme="minorHAnsi" w:hAnsiTheme="minorHAnsi" w:cstheme="minorHAnsi"/>
          <w:u w:val="none"/>
        </w:rPr>
        <w:t>Kenya</w:t>
      </w:r>
      <w:r w:rsidR="000217C9">
        <w:rPr>
          <w:rFonts w:asciiTheme="minorHAnsi" w:hAnsiTheme="minorHAnsi" w:cstheme="minorHAnsi"/>
          <w:u w:val="none"/>
        </w:rPr>
        <w:t>.</w:t>
      </w:r>
      <w:r w:rsidR="00AB6927">
        <w:rPr>
          <w:rFonts w:asciiTheme="minorHAnsi" w:hAnsiTheme="minorHAnsi" w:cstheme="minorHAnsi"/>
          <w:u w:val="none"/>
        </w:rPr>
        <w:t xml:space="preserve"> </w:t>
      </w:r>
    </w:p>
    <w:p w14:paraId="044C5379" w14:textId="1BDE762B" w:rsidR="00DD4EEF" w:rsidRDefault="00C5429D" w:rsidP="00B7239B">
      <w:pPr>
        <w:pStyle w:val="ListParagraph"/>
        <w:numPr>
          <w:ilvl w:val="0"/>
          <w:numId w:val="1"/>
        </w:numPr>
        <w:rPr>
          <w:rFonts w:asciiTheme="minorHAnsi" w:hAnsiTheme="minorHAnsi" w:cstheme="minorHAnsi"/>
          <w:u w:val="none"/>
        </w:rPr>
      </w:pPr>
      <w:r>
        <w:rPr>
          <w:rFonts w:asciiTheme="minorHAnsi" w:hAnsiTheme="minorHAnsi" w:cstheme="minorHAnsi"/>
          <w:u w:val="none"/>
        </w:rPr>
        <w:t xml:space="preserve">Somali refugees and Al-Shabaab, </w:t>
      </w:r>
      <w:r w:rsidR="000B071D">
        <w:rPr>
          <w:rFonts w:asciiTheme="minorHAnsi" w:hAnsiTheme="minorHAnsi" w:cstheme="minorHAnsi"/>
          <w:u w:val="none"/>
        </w:rPr>
        <w:t xml:space="preserve">the potential </w:t>
      </w:r>
      <w:r>
        <w:rPr>
          <w:rFonts w:asciiTheme="minorHAnsi" w:hAnsiTheme="minorHAnsi" w:cstheme="minorHAnsi"/>
          <w:u w:val="none"/>
        </w:rPr>
        <w:t>perception</w:t>
      </w:r>
      <w:r w:rsidR="000B071D">
        <w:rPr>
          <w:rFonts w:asciiTheme="minorHAnsi" w:hAnsiTheme="minorHAnsi" w:cstheme="minorHAnsi"/>
          <w:u w:val="none"/>
        </w:rPr>
        <w:t xml:space="preserve"> </w:t>
      </w:r>
      <w:r>
        <w:rPr>
          <w:rFonts w:asciiTheme="minorHAnsi" w:hAnsiTheme="minorHAnsi" w:cstheme="minorHAnsi"/>
          <w:u w:val="none"/>
        </w:rPr>
        <w:t xml:space="preserve">of </w:t>
      </w:r>
      <w:r w:rsidR="000B071D">
        <w:rPr>
          <w:rFonts w:asciiTheme="minorHAnsi" w:hAnsiTheme="minorHAnsi" w:cstheme="minorHAnsi"/>
          <w:u w:val="none"/>
        </w:rPr>
        <w:t xml:space="preserve">the </w:t>
      </w:r>
      <w:r>
        <w:rPr>
          <w:rFonts w:asciiTheme="minorHAnsi" w:hAnsiTheme="minorHAnsi" w:cstheme="minorHAnsi"/>
          <w:u w:val="none"/>
        </w:rPr>
        <w:t xml:space="preserve">infiltration of </w:t>
      </w:r>
      <w:r w:rsidR="000B071D">
        <w:rPr>
          <w:rFonts w:asciiTheme="minorHAnsi" w:hAnsiTheme="minorHAnsi" w:cstheme="minorHAnsi"/>
          <w:u w:val="none"/>
        </w:rPr>
        <w:t>refugees by Al-Shabaab in</w:t>
      </w:r>
      <w:r w:rsidR="006366E6">
        <w:rPr>
          <w:rFonts w:asciiTheme="minorHAnsi" w:hAnsiTheme="minorHAnsi" w:cstheme="minorHAnsi"/>
          <w:u w:val="none"/>
        </w:rPr>
        <w:t xml:space="preserve"> the Kenyan public and Governments mind. </w:t>
      </w:r>
    </w:p>
    <w:p w14:paraId="406807D1" w14:textId="5101DEA1" w:rsidR="006366E6" w:rsidRDefault="006366E6" w:rsidP="00B7239B">
      <w:pPr>
        <w:pStyle w:val="ListParagraph"/>
        <w:numPr>
          <w:ilvl w:val="0"/>
          <w:numId w:val="1"/>
        </w:numPr>
        <w:rPr>
          <w:rFonts w:asciiTheme="minorHAnsi" w:hAnsiTheme="minorHAnsi" w:cstheme="minorHAnsi"/>
          <w:u w:val="none"/>
        </w:rPr>
      </w:pPr>
      <w:r>
        <w:rPr>
          <w:rFonts w:asciiTheme="minorHAnsi" w:hAnsiTheme="minorHAnsi" w:cstheme="minorHAnsi"/>
          <w:u w:val="none"/>
        </w:rPr>
        <w:t xml:space="preserve">Potential impact </w:t>
      </w:r>
      <w:r w:rsidR="004542AF">
        <w:rPr>
          <w:rFonts w:asciiTheme="minorHAnsi" w:hAnsiTheme="minorHAnsi" w:cstheme="minorHAnsi"/>
          <w:u w:val="none"/>
        </w:rPr>
        <w:t>of</w:t>
      </w:r>
      <w:r w:rsidR="003D752D">
        <w:rPr>
          <w:rFonts w:asciiTheme="minorHAnsi" w:hAnsiTheme="minorHAnsi" w:cstheme="minorHAnsi"/>
          <w:u w:val="none"/>
        </w:rPr>
        <w:t xml:space="preserve"> any </w:t>
      </w:r>
      <w:r w:rsidR="00E7126C">
        <w:rPr>
          <w:rFonts w:asciiTheme="minorHAnsi" w:hAnsiTheme="minorHAnsi" w:cstheme="minorHAnsi"/>
          <w:u w:val="none"/>
        </w:rPr>
        <w:t xml:space="preserve"> restrictions on ethnic Somali and</w:t>
      </w:r>
      <w:r w:rsidR="000217C9">
        <w:rPr>
          <w:rFonts w:asciiTheme="minorHAnsi" w:hAnsiTheme="minorHAnsi" w:cstheme="minorHAnsi"/>
          <w:u w:val="none"/>
        </w:rPr>
        <w:t xml:space="preserve"> Somali</w:t>
      </w:r>
      <w:r w:rsidR="00E7126C">
        <w:rPr>
          <w:rFonts w:asciiTheme="minorHAnsi" w:hAnsiTheme="minorHAnsi" w:cstheme="minorHAnsi"/>
          <w:u w:val="none"/>
        </w:rPr>
        <w:t xml:space="preserve"> refugees</w:t>
      </w:r>
      <w:r w:rsidR="000217C9">
        <w:rPr>
          <w:rFonts w:asciiTheme="minorHAnsi" w:hAnsiTheme="minorHAnsi" w:cstheme="minorHAnsi"/>
          <w:u w:val="none"/>
        </w:rPr>
        <w:t>, living in Kenya</w:t>
      </w:r>
      <w:r w:rsidR="00F07FFD">
        <w:rPr>
          <w:rFonts w:asciiTheme="minorHAnsi" w:hAnsiTheme="minorHAnsi" w:cstheme="minorHAnsi"/>
          <w:u w:val="none"/>
        </w:rPr>
        <w:t xml:space="preserve">, Dadaab camp, North Eastern territory of Kenya and </w:t>
      </w:r>
      <w:r w:rsidR="002A3B20">
        <w:rPr>
          <w:rFonts w:asciiTheme="minorHAnsi" w:hAnsiTheme="minorHAnsi" w:cstheme="minorHAnsi"/>
          <w:u w:val="none"/>
        </w:rPr>
        <w:t xml:space="preserve">Eastleigh </w:t>
      </w:r>
      <w:r w:rsidR="00497A46">
        <w:rPr>
          <w:rFonts w:asciiTheme="minorHAnsi" w:hAnsiTheme="minorHAnsi" w:cstheme="minorHAnsi"/>
          <w:u w:val="none"/>
        </w:rPr>
        <w:t xml:space="preserve">area of Nairobi. </w:t>
      </w:r>
    </w:p>
    <w:p w14:paraId="58C7F007" w14:textId="70C083EA" w:rsidR="009E790C" w:rsidRDefault="0045303C" w:rsidP="00B7239B">
      <w:pPr>
        <w:pStyle w:val="ListParagraph"/>
        <w:numPr>
          <w:ilvl w:val="0"/>
          <w:numId w:val="1"/>
        </w:numPr>
        <w:rPr>
          <w:rFonts w:asciiTheme="minorHAnsi" w:hAnsiTheme="minorHAnsi" w:cstheme="minorHAnsi"/>
          <w:color w:val="000000" w:themeColor="text1"/>
          <w:u w:val="none"/>
        </w:rPr>
      </w:pPr>
      <w:r w:rsidRPr="00812F4A">
        <w:rPr>
          <w:rFonts w:asciiTheme="minorHAnsi" w:hAnsiTheme="minorHAnsi" w:cstheme="minorHAnsi"/>
          <w:color w:val="000000" w:themeColor="text1"/>
          <w:u w:val="none"/>
        </w:rPr>
        <w:t xml:space="preserve">What the impact of </w:t>
      </w:r>
      <w:r w:rsidR="0058074A" w:rsidRPr="00812F4A">
        <w:rPr>
          <w:rFonts w:asciiTheme="minorHAnsi" w:hAnsiTheme="minorHAnsi" w:cstheme="minorHAnsi"/>
          <w:color w:val="000000" w:themeColor="text1"/>
          <w:u w:val="none"/>
        </w:rPr>
        <w:t xml:space="preserve">the murder of 142 students </w:t>
      </w:r>
      <w:r w:rsidR="001279C0" w:rsidRPr="00812F4A">
        <w:rPr>
          <w:rFonts w:asciiTheme="minorHAnsi" w:hAnsiTheme="minorHAnsi" w:cstheme="minorHAnsi"/>
          <w:color w:val="000000" w:themeColor="text1"/>
          <w:u w:val="none"/>
        </w:rPr>
        <w:t>at Kenya’s Gar</w:t>
      </w:r>
      <w:r w:rsidR="004A3310" w:rsidRPr="00812F4A">
        <w:rPr>
          <w:rFonts w:asciiTheme="minorHAnsi" w:hAnsiTheme="minorHAnsi" w:cstheme="minorHAnsi"/>
          <w:color w:val="000000" w:themeColor="text1"/>
          <w:u w:val="none"/>
        </w:rPr>
        <w:t>i</w:t>
      </w:r>
      <w:r w:rsidR="001279C0" w:rsidRPr="00812F4A">
        <w:rPr>
          <w:rFonts w:asciiTheme="minorHAnsi" w:hAnsiTheme="minorHAnsi" w:cstheme="minorHAnsi"/>
          <w:color w:val="000000" w:themeColor="text1"/>
          <w:u w:val="none"/>
        </w:rPr>
        <w:t xml:space="preserve">ssa </w:t>
      </w:r>
      <w:r w:rsidR="004A3310" w:rsidRPr="00812F4A">
        <w:rPr>
          <w:rFonts w:asciiTheme="minorHAnsi" w:hAnsiTheme="minorHAnsi" w:cstheme="minorHAnsi"/>
          <w:color w:val="000000" w:themeColor="text1"/>
          <w:u w:val="none"/>
        </w:rPr>
        <w:t>University College in 2</w:t>
      </w:r>
      <w:r w:rsidR="0061451A" w:rsidRPr="00812F4A">
        <w:rPr>
          <w:rFonts w:asciiTheme="minorHAnsi" w:hAnsiTheme="minorHAnsi" w:cstheme="minorHAnsi"/>
          <w:color w:val="000000" w:themeColor="text1"/>
          <w:u w:val="none"/>
        </w:rPr>
        <w:t>0</w:t>
      </w:r>
      <w:r w:rsidR="004A3310" w:rsidRPr="00812F4A">
        <w:rPr>
          <w:rFonts w:asciiTheme="minorHAnsi" w:hAnsiTheme="minorHAnsi" w:cstheme="minorHAnsi"/>
          <w:color w:val="000000" w:themeColor="text1"/>
          <w:u w:val="none"/>
        </w:rPr>
        <w:t>15</w:t>
      </w:r>
      <w:r w:rsidR="0021009C" w:rsidRPr="00812F4A">
        <w:rPr>
          <w:rFonts w:asciiTheme="minorHAnsi" w:hAnsiTheme="minorHAnsi" w:cstheme="minorHAnsi"/>
          <w:color w:val="000000" w:themeColor="text1"/>
          <w:u w:val="none"/>
        </w:rPr>
        <w:t xml:space="preserve"> had on Kenyan </w:t>
      </w:r>
      <w:r w:rsidR="00812F4A" w:rsidRPr="00812F4A">
        <w:rPr>
          <w:rFonts w:asciiTheme="minorHAnsi" w:hAnsiTheme="minorHAnsi" w:cstheme="minorHAnsi"/>
          <w:color w:val="000000" w:themeColor="text1"/>
          <w:u w:val="none"/>
        </w:rPr>
        <w:t xml:space="preserve">perception of the Somali people. </w:t>
      </w:r>
    </w:p>
    <w:p w14:paraId="2491A12B" w14:textId="77777777" w:rsidR="001C25CD" w:rsidRPr="00812F4A" w:rsidRDefault="001C25CD" w:rsidP="001C25CD">
      <w:pPr>
        <w:pStyle w:val="ListParagraph"/>
        <w:ind w:left="1000" w:firstLine="0"/>
        <w:rPr>
          <w:rFonts w:asciiTheme="minorHAnsi" w:hAnsiTheme="minorHAnsi" w:cstheme="minorHAnsi"/>
          <w:color w:val="000000" w:themeColor="text1"/>
          <w:u w:val="none"/>
        </w:rPr>
      </w:pPr>
    </w:p>
    <w:p w14:paraId="7E598CE1" w14:textId="5E7CDCEC" w:rsidR="007470FA" w:rsidRDefault="00922B16" w:rsidP="00221E70">
      <w:pPr>
        <w:rPr>
          <w:rFonts w:asciiTheme="minorHAnsi" w:hAnsiTheme="minorHAnsi" w:cstheme="minorHAnsi"/>
        </w:rPr>
      </w:pPr>
      <w:r w:rsidRPr="00922B16">
        <w:rPr>
          <w:rFonts w:asciiTheme="minorHAnsi" w:hAnsiTheme="minorHAnsi" w:cstheme="minorHAnsi"/>
        </w:rPr>
        <w:t>Methodology</w:t>
      </w:r>
    </w:p>
    <w:p w14:paraId="1FE68718" w14:textId="77777777" w:rsidR="008D2E29" w:rsidRDefault="0001072B" w:rsidP="007470FA">
      <w:pPr>
        <w:ind w:left="0" w:firstLine="0"/>
        <w:rPr>
          <w:rFonts w:asciiTheme="minorHAnsi" w:hAnsiTheme="minorHAnsi" w:cstheme="minorHAnsi"/>
          <w:u w:val="none"/>
        </w:rPr>
      </w:pPr>
      <w:r w:rsidRPr="0001072B">
        <w:rPr>
          <w:rFonts w:asciiTheme="minorHAnsi" w:hAnsiTheme="minorHAnsi" w:cstheme="minorHAnsi"/>
          <w:u w:val="none"/>
        </w:rPr>
        <w:t xml:space="preserve">A </w:t>
      </w:r>
      <w:r w:rsidR="00346171">
        <w:rPr>
          <w:rFonts w:asciiTheme="minorHAnsi" w:hAnsiTheme="minorHAnsi" w:cstheme="minorHAnsi"/>
          <w:u w:val="none"/>
        </w:rPr>
        <w:t xml:space="preserve">search </w:t>
      </w:r>
      <w:r w:rsidR="00413186">
        <w:rPr>
          <w:rFonts w:asciiTheme="minorHAnsi" w:hAnsiTheme="minorHAnsi" w:cstheme="minorHAnsi"/>
          <w:u w:val="none"/>
        </w:rPr>
        <w:t xml:space="preserve">for documents online which use </w:t>
      </w:r>
      <w:r w:rsidR="001312C9">
        <w:rPr>
          <w:rFonts w:asciiTheme="minorHAnsi" w:hAnsiTheme="minorHAnsi" w:cstheme="minorHAnsi"/>
          <w:u w:val="none"/>
        </w:rPr>
        <w:t xml:space="preserve">the </w:t>
      </w:r>
      <w:r w:rsidR="00DD5E15">
        <w:rPr>
          <w:rFonts w:asciiTheme="minorHAnsi" w:hAnsiTheme="minorHAnsi" w:cstheme="minorHAnsi"/>
          <w:u w:val="none"/>
        </w:rPr>
        <w:t>keywords</w:t>
      </w:r>
      <w:r w:rsidR="001312C9">
        <w:rPr>
          <w:rFonts w:asciiTheme="minorHAnsi" w:hAnsiTheme="minorHAnsi" w:cstheme="minorHAnsi"/>
          <w:u w:val="none"/>
        </w:rPr>
        <w:t>:</w:t>
      </w:r>
      <w:r w:rsidR="00BF126F">
        <w:rPr>
          <w:rFonts w:asciiTheme="minorHAnsi" w:hAnsiTheme="minorHAnsi" w:cstheme="minorHAnsi"/>
          <w:u w:val="none"/>
        </w:rPr>
        <w:t xml:space="preserve"> </w:t>
      </w:r>
      <w:r w:rsidR="00DD5E15">
        <w:rPr>
          <w:rFonts w:asciiTheme="minorHAnsi" w:hAnsiTheme="minorHAnsi" w:cstheme="minorHAnsi"/>
          <w:u w:val="none"/>
        </w:rPr>
        <w:t xml:space="preserve">Somalia; </w:t>
      </w:r>
      <w:r w:rsidR="00D93153">
        <w:rPr>
          <w:rFonts w:asciiTheme="minorHAnsi" w:hAnsiTheme="minorHAnsi" w:cstheme="minorHAnsi"/>
          <w:u w:val="none"/>
        </w:rPr>
        <w:t>Dadaab; Garissa</w:t>
      </w:r>
      <w:r w:rsidR="00417305">
        <w:rPr>
          <w:rFonts w:asciiTheme="minorHAnsi" w:hAnsiTheme="minorHAnsi" w:cstheme="minorHAnsi"/>
          <w:u w:val="none"/>
        </w:rPr>
        <w:t xml:space="preserve">; Al-Shabaab; </w:t>
      </w:r>
      <w:r w:rsidR="0059608F">
        <w:rPr>
          <w:rFonts w:asciiTheme="minorHAnsi" w:hAnsiTheme="minorHAnsi" w:cstheme="minorHAnsi"/>
          <w:u w:val="none"/>
        </w:rPr>
        <w:t xml:space="preserve">Nairobi and </w:t>
      </w:r>
      <w:r w:rsidR="00417305">
        <w:rPr>
          <w:rFonts w:asciiTheme="minorHAnsi" w:hAnsiTheme="minorHAnsi" w:cstheme="minorHAnsi"/>
          <w:u w:val="none"/>
        </w:rPr>
        <w:t>Eastlei</w:t>
      </w:r>
      <w:r w:rsidR="0059608F">
        <w:rPr>
          <w:rFonts w:asciiTheme="minorHAnsi" w:hAnsiTheme="minorHAnsi" w:cstheme="minorHAnsi"/>
          <w:u w:val="none"/>
        </w:rPr>
        <w:t>gh</w:t>
      </w:r>
      <w:r w:rsidR="00274168">
        <w:rPr>
          <w:rFonts w:asciiTheme="minorHAnsi" w:hAnsiTheme="minorHAnsi" w:cstheme="minorHAnsi"/>
          <w:u w:val="none"/>
        </w:rPr>
        <w:t xml:space="preserve">; Kenyan Muslims; the </w:t>
      </w:r>
      <w:r w:rsidR="00F51A64">
        <w:rPr>
          <w:rFonts w:asciiTheme="minorHAnsi" w:hAnsiTheme="minorHAnsi" w:cstheme="minorHAnsi"/>
          <w:u w:val="none"/>
        </w:rPr>
        <w:t xml:space="preserve">Islamic Party of Kenya and </w:t>
      </w:r>
      <w:r w:rsidR="005C3C3F">
        <w:rPr>
          <w:rFonts w:asciiTheme="minorHAnsi" w:hAnsiTheme="minorHAnsi" w:cstheme="minorHAnsi"/>
          <w:u w:val="none"/>
        </w:rPr>
        <w:t xml:space="preserve">the Muslim Youth </w:t>
      </w:r>
      <w:r w:rsidR="001206A6">
        <w:rPr>
          <w:rFonts w:asciiTheme="minorHAnsi" w:hAnsiTheme="minorHAnsi" w:cstheme="minorHAnsi"/>
          <w:u w:val="none"/>
        </w:rPr>
        <w:t xml:space="preserve">Center; </w:t>
      </w:r>
      <w:r w:rsidR="00274168">
        <w:rPr>
          <w:rFonts w:asciiTheme="minorHAnsi" w:hAnsiTheme="minorHAnsi" w:cstheme="minorHAnsi"/>
          <w:u w:val="none"/>
        </w:rPr>
        <w:t xml:space="preserve"> </w:t>
      </w:r>
      <w:r w:rsidR="001206A6">
        <w:rPr>
          <w:rFonts w:asciiTheme="minorHAnsi" w:hAnsiTheme="minorHAnsi" w:cstheme="minorHAnsi"/>
          <w:u w:val="none"/>
        </w:rPr>
        <w:t>Islamic radicalism</w:t>
      </w:r>
      <w:r w:rsidR="0051720B">
        <w:rPr>
          <w:rFonts w:asciiTheme="minorHAnsi" w:hAnsiTheme="minorHAnsi" w:cstheme="minorHAnsi"/>
          <w:u w:val="none"/>
        </w:rPr>
        <w:t xml:space="preserve"> in</w:t>
      </w:r>
      <w:r w:rsidR="001206A6">
        <w:rPr>
          <w:rFonts w:asciiTheme="minorHAnsi" w:hAnsiTheme="minorHAnsi" w:cstheme="minorHAnsi"/>
          <w:u w:val="none"/>
        </w:rPr>
        <w:t xml:space="preserve"> </w:t>
      </w:r>
      <w:r w:rsidR="00EE3F41">
        <w:rPr>
          <w:rFonts w:asciiTheme="minorHAnsi" w:hAnsiTheme="minorHAnsi" w:cstheme="minorHAnsi"/>
          <w:u w:val="none"/>
        </w:rPr>
        <w:t>Kenya,</w:t>
      </w:r>
      <w:r w:rsidR="00FC0C52">
        <w:rPr>
          <w:rFonts w:asciiTheme="minorHAnsi" w:hAnsiTheme="minorHAnsi" w:cstheme="minorHAnsi"/>
          <w:u w:val="none"/>
        </w:rPr>
        <w:t xml:space="preserve"> </w:t>
      </w:r>
      <w:r w:rsidR="000F4C96">
        <w:rPr>
          <w:rFonts w:asciiTheme="minorHAnsi" w:hAnsiTheme="minorHAnsi" w:cstheme="minorHAnsi"/>
          <w:u w:val="none"/>
        </w:rPr>
        <w:t>Kenyan g</w:t>
      </w:r>
      <w:r w:rsidR="0023471F">
        <w:rPr>
          <w:rFonts w:asciiTheme="minorHAnsi" w:hAnsiTheme="minorHAnsi" w:cstheme="minorHAnsi"/>
          <w:u w:val="none"/>
        </w:rPr>
        <w:t>overn</w:t>
      </w:r>
      <w:r w:rsidR="000F4C96">
        <w:rPr>
          <w:rFonts w:asciiTheme="minorHAnsi" w:hAnsiTheme="minorHAnsi" w:cstheme="minorHAnsi"/>
          <w:u w:val="none"/>
        </w:rPr>
        <w:t>ment policy guidelines,</w:t>
      </w:r>
      <w:r w:rsidR="00B57208">
        <w:rPr>
          <w:rFonts w:asciiTheme="minorHAnsi" w:hAnsiTheme="minorHAnsi" w:cstheme="minorHAnsi"/>
          <w:u w:val="none"/>
        </w:rPr>
        <w:t xml:space="preserve"> </w:t>
      </w:r>
      <w:r w:rsidR="000C50B0">
        <w:rPr>
          <w:rFonts w:asciiTheme="minorHAnsi" w:hAnsiTheme="minorHAnsi" w:cstheme="minorHAnsi"/>
          <w:u w:val="none"/>
        </w:rPr>
        <w:t>and</w:t>
      </w:r>
      <w:r w:rsidR="00E26645">
        <w:rPr>
          <w:rFonts w:asciiTheme="minorHAnsi" w:hAnsiTheme="minorHAnsi" w:cstheme="minorHAnsi"/>
          <w:u w:val="none"/>
        </w:rPr>
        <w:t xml:space="preserve"> laws</w:t>
      </w:r>
      <w:r w:rsidR="00B57208">
        <w:rPr>
          <w:rFonts w:asciiTheme="minorHAnsi" w:hAnsiTheme="minorHAnsi" w:cstheme="minorHAnsi"/>
          <w:u w:val="none"/>
        </w:rPr>
        <w:t xml:space="preserve"> </w:t>
      </w:r>
      <w:r w:rsidR="00AB6275">
        <w:rPr>
          <w:rFonts w:asciiTheme="minorHAnsi" w:hAnsiTheme="minorHAnsi" w:cstheme="minorHAnsi"/>
          <w:u w:val="none"/>
        </w:rPr>
        <w:t xml:space="preserve">such </w:t>
      </w:r>
      <w:r w:rsidR="00B57208">
        <w:rPr>
          <w:rFonts w:asciiTheme="minorHAnsi" w:hAnsiTheme="minorHAnsi" w:cstheme="minorHAnsi"/>
          <w:u w:val="none"/>
        </w:rPr>
        <w:t xml:space="preserve">as </w:t>
      </w:r>
      <w:r w:rsidR="00E95B70">
        <w:rPr>
          <w:rFonts w:asciiTheme="minorHAnsi" w:hAnsiTheme="minorHAnsi" w:cstheme="minorHAnsi"/>
          <w:u w:val="none"/>
        </w:rPr>
        <w:t>the Prevention of Terrorism Act 2012</w:t>
      </w:r>
      <w:r w:rsidR="0051720B">
        <w:rPr>
          <w:rFonts w:asciiTheme="minorHAnsi" w:hAnsiTheme="minorHAnsi" w:cstheme="minorHAnsi"/>
          <w:u w:val="none"/>
        </w:rPr>
        <w:t xml:space="preserve">. </w:t>
      </w:r>
      <w:r w:rsidR="003625AD">
        <w:rPr>
          <w:rFonts w:asciiTheme="minorHAnsi" w:hAnsiTheme="minorHAnsi" w:cstheme="minorHAnsi"/>
          <w:u w:val="none"/>
        </w:rPr>
        <w:t xml:space="preserve">A </w:t>
      </w:r>
      <w:r w:rsidR="00F7057B">
        <w:rPr>
          <w:rFonts w:asciiTheme="minorHAnsi" w:hAnsiTheme="minorHAnsi" w:cstheme="minorHAnsi"/>
          <w:u w:val="none"/>
        </w:rPr>
        <w:t xml:space="preserve">difficulty with this </w:t>
      </w:r>
      <w:r w:rsidR="003625AD">
        <w:rPr>
          <w:rFonts w:asciiTheme="minorHAnsi" w:hAnsiTheme="minorHAnsi" w:cstheme="minorHAnsi"/>
          <w:u w:val="none"/>
        </w:rPr>
        <w:t xml:space="preserve">type of search </w:t>
      </w:r>
      <w:r w:rsidR="00F7057B">
        <w:rPr>
          <w:rFonts w:asciiTheme="minorHAnsi" w:hAnsiTheme="minorHAnsi" w:cstheme="minorHAnsi"/>
          <w:u w:val="none"/>
        </w:rPr>
        <w:t xml:space="preserve">is the </w:t>
      </w:r>
      <w:r w:rsidR="0048621B">
        <w:rPr>
          <w:rFonts w:asciiTheme="minorHAnsi" w:hAnsiTheme="minorHAnsi" w:cstheme="minorHAnsi"/>
          <w:u w:val="none"/>
        </w:rPr>
        <w:t xml:space="preserve">subaltern voice that would exist for </w:t>
      </w:r>
      <w:r w:rsidR="00E31431">
        <w:rPr>
          <w:rFonts w:asciiTheme="minorHAnsi" w:hAnsiTheme="minorHAnsi" w:cstheme="minorHAnsi"/>
          <w:u w:val="none"/>
        </w:rPr>
        <w:t xml:space="preserve">Somali </w:t>
      </w:r>
      <w:r w:rsidR="0048621B">
        <w:rPr>
          <w:rFonts w:asciiTheme="minorHAnsi" w:hAnsiTheme="minorHAnsi" w:cstheme="minorHAnsi"/>
          <w:u w:val="none"/>
        </w:rPr>
        <w:t>refugees</w:t>
      </w:r>
      <w:r w:rsidR="00E31431">
        <w:rPr>
          <w:rFonts w:asciiTheme="minorHAnsi" w:hAnsiTheme="minorHAnsi" w:cstheme="minorHAnsi"/>
          <w:u w:val="none"/>
        </w:rPr>
        <w:t xml:space="preserve">. </w:t>
      </w:r>
      <w:r w:rsidR="001041D0">
        <w:rPr>
          <w:rFonts w:asciiTheme="minorHAnsi" w:hAnsiTheme="minorHAnsi" w:cstheme="minorHAnsi"/>
          <w:u w:val="none"/>
        </w:rPr>
        <w:t xml:space="preserve">Searching out for peer reviewed articles </w:t>
      </w:r>
      <w:r w:rsidR="001041D0">
        <w:rPr>
          <w:rFonts w:asciiTheme="minorHAnsi" w:hAnsiTheme="minorHAnsi" w:cstheme="minorHAnsi"/>
          <w:u w:val="none"/>
        </w:rPr>
        <w:lastRenderedPageBreak/>
        <w:t xml:space="preserve">and books </w:t>
      </w:r>
      <w:r w:rsidR="009C4532">
        <w:rPr>
          <w:rFonts w:asciiTheme="minorHAnsi" w:hAnsiTheme="minorHAnsi" w:cstheme="minorHAnsi"/>
          <w:u w:val="none"/>
        </w:rPr>
        <w:t xml:space="preserve">would give authority but </w:t>
      </w:r>
      <w:r w:rsidR="0054289A">
        <w:rPr>
          <w:rFonts w:asciiTheme="minorHAnsi" w:hAnsiTheme="minorHAnsi" w:cstheme="minorHAnsi"/>
          <w:u w:val="none"/>
        </w:rPr>
        <w:t xml:space="preserve">potentially an abstract, removed from everyday </w:t>
      </w:r>
      <w:r w:rsidR="00D752AA">
        <w:rPr>
          <w:rFonts w:asciiTheme="minorHAnsi" w:hAnsiTheme="minorHAnsi" w:cstheme="minorHAnsi"/>
          <w:u w:val="none"/>
        </w:rPr>
        <w:t xml:space="preserve">experience of reality for Somalian’s. </w:t>
      </w:r>
      <w:r w:rsidR="00DE1210">
        <w:rPr>
          <w:rFonts w:asciiTheme="minorHAnsi" w:hAnsiTheme="minorHAnsi" w:cstheme="minorHAnsi"/>
          <w:u w:val="none"/>
        </w:rPr>
        <w:t xml:space="preserve">Newspaper and online  articles might help </w:t>
      </w:r>
      <w:r w:rsidR="00B72555">
        <w:rPr>
          <w:rFonts w:asciiTheme="minorHAnsi" w:hAnsiTheme="minorHAnsi" w:cstheme="minorHAnsi"/>
          <w:u w:val="none"/>
        </w:rPr>
        <w:t xml:space="preserve">with this, balanced against </w:t>
      </w:r>
      <w:r w:rsidR="00431A04">
        <w:rPr>
          <w:rFonts w:asciiTheme="minorHAnsi" w:hAnsiTheme="minorHAnsi" w:cstheme="minorHAnsi"/>
          <w:u w:val="none"/>
        </w:rPr>
        <w:t xml:space="preserve">the verifiable objectivity of these articles. </w:t>
      </w:r>
      <w:r w:rsidR="00033013">
        <w:rPr>
          <w:rFonts w:asciiTheme="minorHAnsi" w:hAnsiTheme="minorHAnsi" w:cstheme="minorHAnsi"/>
          <w:u w:val="none"/>
        </w:rPr>
        <w:t xml:space="preserve">This type of research is also limited by </w:t>
      </w:r>
      <w:r w:rsidR="00B74C5B">
        <w:rPr>
          <w:rFonts w:asciiTheme="minorHAnsi" w:hAnsiTheme="minorHAnsi" w:cstheme="minorHAnsi"/>
          <w:u w:val="none"/>
        </w:rPr>
        <w:t xml:space="preserve">being only able to search for documentary evidence that </w:t>
      </w:r>
      <w:r w:rsidR="00FB1689">
        <w:rPr>
          <w:rFonts w:asciiTheme="minorHAnsi" w:hAnsiTheme="minorHAnsi" w:cstheme="minorHAnsi"/>
          <w:u w:val="none"/>
        </w:rPr>
        <w:t>is published in English</w:t>
      </w:r>
      <w:r w:rsidR="00562A3C">
        <w:rPr>
          <w:rFonts w:asciiTheme="minorHAnsi" w:hAnsiTheme="minorHAnsi" w:cstheme="minorHAnsi"/>
          <w:u w:val="none"/>
        </w:rPr>
        <w:t xml:space="preserve">, potentially reducing the voices </w:t>
      </w:r>
      <w:r w:rsidR="008D2E29">
        <w:rPr>
          <w:rFonts w:asciiTheme="minorHAnsi" w:hAnsiTheme="minorHAnsi" w:cstheme="minorHAnsi"/>
          <w:u w:val="none"/>
        </w:rPr>
        <w:t xml:space="preserve">available to be heard for this research. </w:t>
      </w:r>
    </w:p>
    <w:p w14:paraId="527A1BC3" w14:textId="77777777" w:rsidR="008D2E29" w:rsidRPr="008D2E29" w:rsidRDefault="008D2E29" w:rsidP="007470FA">
      <w:pPr>
        <w:ind w:left="0" w:firstLine="0"/>
        <w:rPr>
          <w:rFonts w:asciiTheme="minorHAnsi" w:hAnsiTheme="minorHAnsi" w:cstheme="minorHAnsi"/>
        </w:rPr>
      </w:pPr>
    </w:p>
    <w:p w14:paraId="44040539" w14:textId="77777777" w:rsidR="008D2E29" w:rsidRDefault="008D2E29" w:rsidP="007470FA">
      <w:pPr>
        <w:ind w:left="0" w:firstLine="0"/>
        <w:rPr>
          <w:rFonts w:asciiTheme="minorHAnsi" w:hAnsiTheme="minorHAnsi" w:cstheme="minorHAnsi"/>
        </w:rPr>
      </w:pPr>
      <w:r w:rsidRPr="008D2E29">
        <w:rPr>
          <w:rFonts w:asciiTheme="minorHAnsi" w:hAnsiTheme="minorHAnsi" w:cstheme="minorHAnsi"/>
        </w:rPr>
        <w:t>Literature review</w:t>
      </w:r>
      <w:r w:rsidR="00DE1210" w:rsidRPr="008D2E29">
        <w:rPr>
          <w:rFonts w:asciiTheme="minorHAnsi" w:hAnsiTheme="minorHAnsi" w:cstheme="minorHAnsi"/>
        </w:rPr>
        <w:t xml:space="preserve"> </w:t>
      </w:r>
      <w:r w:rsidR="0054289A" w:rsidRPr="008D2E29">
        <w:rPr>
          <w:rFonts w:asciiTheme="minorHAnsi" w:hAnsiTheme="minorHAnsi" w:cstheme="minorHAnsi"/>
        </w:rPr>
        <w:t xml:space="preserve"> </w:t>
      </w:r>
      <w:r w:rsidR="0051720B" w:rsidRPr="008D2E29">
        <w:rPr>
          <w:rFonts w:asciiTheme="minorHAnsi" w:hAnsiTheme="minorHAnsi" w:cstheme="minorHAnsi"/>
        </w:rPr>
        <w:t xml:space="preserve"> </w:t>
      </w:r>
    </w:p>
    <w:p w14:paraId="79F4AA3A" w14:textId="1306D2F9" w:rsidR="00F334C1" w:rsidRDefault="00B179AC" w:rsidP="007470FA">
      <w:pPr>
        <w:ind w:left="0" w:firstLine="0"/>
        <w:rPr>
          <w:rFonts w:asciiTheme="minorHAnsi" w:hAnsiTheme="minorHAnsi" w:cstheme="minorHAnsi"/>
          <w:u w:val="none"/>
        </w:rPr>
      </w:pPr>
      <w:r w:rsidRPr="00B179AC">
        <w:rPr>
          <w:rFonts w:asciiTheme="minorHAnsi" w:hAnsiTheme="minorHAnsi" w:cstheme="minorHAnsi"/>
          <w:u w:val="none"/>
        </w:rPr>
        <w:t>A</w:t>
      </w:r>
      <w:r w:rsidR="00A43FF0">
        <w:rPr>
          <w:rFonts w:asciiTheme="minorHAnsi" w:hAnsiTheme="minorHAnsi" w:cstheme="minorHAnsi"/>
          <w:u w:val="none"/>
        </w:rPr>
        <w:t xml:space="preserve"> small selection </w:t>
      </w:r>
      <w:r w:rsidR="000A0E54">
        <w:rPr>
          <w:rFonts w:asciiTheme="minorHAnsi" w:hAnsiTheme="minorHAnsi" w:cstheme="minorHAnsi"/>
          <w:u w:val="none"/>
        </w:rPr>
        <w:t>accumulated for the annotated bibliography</w:t>
      </w:r>
      <w:r w:rsidR="00C77543">
        <w:rPr>
          <w:rFonts w:asciiTheme="minorHAnsi" w:hAnsiTheme="minorHAnsi" w:cstheme="minorHAnsi"/>
          <w:u w:val="none"/>
        </w:rPr>
        <w:t xml:space="preserve">, some not </w:t>
      </w:r>
      <w:r w:rsidR="00D50CCF">
        <w:rPr>
          <w:rFonts w:asciiTheme="minorHAnsi" w:hAnsiTheme="minorHAnsi" w:cstheme="minorHAnsi"/>
          <w:u w:val="none"/>
        </w:rPr>
        <w:t>used</w:t>
      </w:r>
      <w:r w:rsidR="002736E6">
        <w:rPr>
          <w:rFonts w:asciiTheme="minorHAnsi" w:hAnsiTheme="minorHAnsi" w:cstheme="minorHAnsi"/>
          <w:u w:val="none"/>
        </w:rPr>
        <w:t>:</w:t>
      </w:r>
    </w:p>
    <w:p w14:paraId="35B299C4" w14:textId="5E46BDB8" w:rsidR="00B67DE7" w:rsidRPr="00E175DF" w:rsidRDefault="002736E6" w:rsidP="00E175DF">
      <w:pPr>
        <w:pStyle w:val="ListParagraph"/>
        <w:numPr>
          <w:ilvl w:val="0"/>
          <w:numId w:val="3"/>
        </w:numPr>
        <w:rPr>
          <w:rFonts w:asciiTheme="minorHAnsi" w:hAnsiTheme="minorHAnsi" w:cstheme="minorHAnsi"/>
          <w:u w:val="none"/>
        </w:rPr>
      </w:pPr>
      <w:r w:rsidRPr="00E175DF">
        <w:rPr>
          <w:rFonts w:asciiTheme="minorHAnsi" w:hAnsiTheme="minorHAnsi" w:cstheme="minorHAnsi"/>
          <w:u w:val="none"/>
        </w:rPr>
        <w:t xml:space="preserve">Islamic Radicalization in Kenya </w:t>
      </w:r>
      <w:r w:rsidR="005030C9" w:rsidRPr="00E175DF">
        <w:rPr>
          <w:rFonts w:asciiTheme="minorHAnsi" w:hAnsiTheme="minorHAnsi" w:cstheme="minorHAnsi"/>
          <w:u w:val="none"/>
        </w:rPr>
        <w:t xml:space="preserve">(2015) </w:t>
      </w:r>
      <w:r w:rsidR="00FC1FF5" w:rsidRPr="00E175DF">
        <w:rPr>
          <w:rFonts w:asciiTheme="minorHAnsi" w:hAnsiTheme="minorHAnsi" w:cstheme="minorHAnsi"/>
          <w:u w:val="none"/>
        </w:rPr>
        <w:t>P</w:t>
      </w:r>
      <w:r w:rsidR="00F37ED0" w:rsidRPr="00E175DF">
        <w:rPr>
          <w:rFonts w:asciiTheme="minorHAnsi" w:hAnsiTheme="minorHAnsi" w:cstheme="minorHAnsi"/>
          <w:u w:val="none"/>
        </w:rPr>
        <w:t>rimarily</w:t>
      </w:r>
      <w:r w:rsidR="00FC1FF5" w:rsidRPr="00E175DF">
        <w:rPr>
          <w:rFonts w:asciiTheme="minorHAnsi" w:hAnsiTheme="minorHAnsi" w:cstheme="minorHAnsi"/>
          <w:u w:val="none"/>
        </w:rPr>
        <w:t xml:space="preserve"> focuses on why Kenyan Muslims have become radicalized</w:t>
      </w:r>
      <w:r w:rsidR="00A70A65">
        <w:rPr>
          <w:rFonts w:asciiTheme="minorHAnsi" w:hAnsiTheme="minorHAnsi" w:cstheme="minorHAnsi"/>
          <w:u w:val="none"/>
        </w:rPr>
        <w:t>, useful for</w:t>
      </w:r>
      <w:r w:rsidR="007B0F5C">
        <w:rPr>
          <w:rFonts w:asciiTheme="minorHAnsi" w:hAnsiTheme="minorHAnsi" w:cstheme="minorHAnsi"/>
          <w:u w:val="none"/>
        </w:rPr>
        <w:t xml:space="preserve"> potential compa</w:t>
      </w:r>
      <w:r w:rsidR="00E02B61">
        <w:rPr>
          <w:rFonts w:asciiTheme="minorHAnsi" w:hAnsiTheme="minorHAnsi" w:cstheme="minorHAnsi"/>
          <w:u w:val="none"/>
        </w:rPr>
        <w:t>rison between</w:t>
      </w:r>
      <w:r w:rsidR="00A70A65">
        <w:rPr>
          <w:rFonts w:asciiTheme="minorHAnsi" w:hAnsiTheme="minorHAnsi" w:cstheme="minorHAnsi"/>
          <w:u w:val="none"/>
        </w:rPr>
        <w:t xml:space="preserve"> </w:t>
      </w:r>
      <w:r w:rsidR="007B0F5C">
        <w:rPr>
          <w:rFonts w:asciiTheme="minorHAnsi" w:hAnsiTheme="minorHAnsi" w:cstheme="minorHAnsi"/>
          <w:u w:val="none"/>
        </w:rPr>
        <w:t xml:space="preserve">perception </w:t>
      </w:r>
      <w:r w:rsidR="00E02B61">
        <w:rPr>
          <w:rFonts w:asciiTheme="minorHAnsi" w:hAnsiTheme="minorHAnsi" w:cstheme="minorHAnsi"/>
          <w:u w:val="none"/>
        </w:rPr>
        <w:t>Kenyan (native</w:t>
      </w:r>
      <w:r w:rsidR="0065055F">
        <w:rPr>
          <w:rFonts w:asciiTheme="minorHAnsi" w:hAnsiTheme="minorHAnsi" w:cstheme="minorHAnsi"/>
          <w:u w:val="none"/>
        </w:rPr>
        <w:t xml:space="preserve">) Muslims and Somalian Muslims </w:t>
      </w:r>
      <w:r w:rsidR="0006490D">
        <w:rPr>
          <w:rFonts w:asciiTheme="minorHAnsi" w:hAnsiTheme="minorHAnsi" w:cstheme="minorHAnsi"/>
          <w:u w:val="none"/>
        </w:rPr>
        <w:t xml:space="preserve">(refugees or immigrants). </w:t>
      </w:r>
      <w:r w:rsidR="00B67DE7" w:rsidRPr="00E175DF">
        <w:rPr>
          <w:rFonts w:asciiTheme="minorHAnsi" w:hAnsiTheme="minorHAnsi" w:cstheme="minorHAnsi"/>
          <w:u w:val="none"/>
        </w:rPr>
        <w:t xml:space="preserve"> </w:t>
      </w:r>
    </w:p>
    <w:p w14:paraId="721FD4D2" w14:textId="4202ED99" w:rsidR="00496AEF" w:rsidRPr="00E175DF" w:rsidRDefault="00B67DE7" w:rsidP="00E175DF">
      <w:pPr>
        <w:pStyle w:val="ListParagraph"/>
        <w:numPr>
          <w:ilvl w:val="0"/>
          <w:numId w:val="3"/>
        </w:numPr>
        <w:rPr>
          <w:rFonts w:asciiTheme="minorHAnsi" w:hAnsiTheme="minorHAnsi" w:cstheme="minorHAnsi"/>
          <w:u w:val="none"/>
        </w:rPr>
      </w:pPr>
      <w:r w:rsidRPr="00E175DF">
        <w:rPr>
          <w:rFonts w:asciiTheme="minorHAnsi" w:hAnsiTheme="minorHAnsi" w:cstheme="minorHAnsi"/>
          <w:u w:val="none"/>
        </w:rPr>
        <w:t>Kenya’s Al-Shabaab</w:t>
      </w:r>
      <w:r w:rsidR="00F37ED0" w:rsidRPr="00E175DF">
        <w:rPr>
          <w:rFonts w:asciiTheme="minorHAnsi" w:hAnsiTheme="minorHAnsi" w:cstheme="minorHAnsi"/>
          <w:u w:val="none"/>
        </w:rPr>
        <w:t xml:space="preserve"> </w:t>
      </w:r>
      <w:r w:rsidR="005030C9" w:rsidRPr="00E175DF">
        <w:rPr>
          <w:rFonts w:asciiTheme="minorHAnsi" w:hAnsiTheme="minorHAnsi" w:cstheme="minorHAnsi"/>
          <w:u w:val="none"/>
        </w:rPr>
        <w:t xml:space="preserve">paradox (2017) </w:t>
      </w:r>
      <w:r w:rsidR="00CA271C" w:rsidRPr="00E175DF">
        <w:rPr>
          <w:rFonts w:asciiTheme="minorHAnsi" w:hAnsiTheme="minorHAnsi" w:cstheme="minorHAnsi"/>
          <w:u w:val="none"/>
        </w:rPr>
        <w:t xml:space="preserve"> </w:t>
      </w:r>
      <w:r w:rsidR="001D208B" w:rsidRPr="00E175DF">
        <w:rPr>
          <w:rFonts w:asciiTheme="minorHAnsi" w:hAnsiTheme="minorHAnsi" w:cstheme="minorHAnsi"/>
          <w:u w:val="none"/>
        </w:rPr>
        <w:t xml:space="preserve">Kenyan military involvement in Somalia and </w:t>
      </w:r>
      <w:r w:rsidR="00D80BEE" w:rsidRPr="00E175DF">
        <w:rPr>
          <w:rFonts w:asciiTheme="minorHAnsi" w:hAnsiTheme="minorHAnsi" w:cstheme="minorHAnsi"/>
          <w:u w:val="none"/>
        </w:rPr>
        <w:t>the impact this has</w:t>
      </w:r>
      <w:r w:rsidR="00387024" w:rsidRPr="00E175DF">
        <w:rPr>
          <w:rFonts w:asciiTheme="minorHAnsi" w:hAnsiTheme="minorHAnsi" w:cstheme="minorHAnsi"/>
          <w:u w:val="none"/>
        </w:rPr>
        <w:t xml:space="preserve"> had</w:t>
      </w:r>
      <w:r w:rsidR="009E5E2B" w:rsidRPr="00E175DF">
        <w:rPr>
          <w:rFonts w:asciiTheme="minorHAnsi" w:hAnsiTheme="minorHAnsi" w:cstheme="minorHAnsi"/>
          <w:u w:val="none"/>
        </w:rPr>
        <w:t xml:space="preserve"> on Kenya</w:t>
      </w:r>
      <w:r w:rsidR="00D80BEE" w:rsidRPr="00E175DF">
        <w:rPr>
          <w:rFonts w:asciiTheme="minorHAnsi" w:hAnsiTheme="minorHAnsi" w:cstheme="minorHAnsi"/>
          <w:u w:val="none"/>
        </w:rPr>
        <w:t>.</w:t>
      </w:r>
    </w:p>
    <w:p w14:paraId="54DD03FB" w14:textId="1A5FB9B7" w:rsidR="002736E6" w:rsidRPr="00E175DF" w:rsidRDefault="00496AEF" w:rsidP="00E175DF">
      <w:pPr>
        <w:pStyle w:val="ListParagraph"/>
        <w:numPr>
          <w:ilvl w:val="0"/>
          <w:numId w:val="3"/>
        </w:numPr>
        <w:rPr>
          <w:rFonts w:asciiTheme="minorHAnsi" w:hAnsiTheme="minorHAnsi" w:cstheme="minorHAnsi"/>
          <w:u w:val="none"/>
        </w:rPr>
      </w:pPr>
      <w:r w:rsidRPr="00E175DF">
        <w:rPr>
          <w:rFonts w:asciiTheme="minorHAnsi" w:hAnsiTheme="minorHAnsi" w:cstheme="minorHAnsi"/>
          <w:u w:val="none"/>
        </w:rPr>
        <w:t>Rethinking Somali refugee solutions in Kenya</w:t>
      </w:r>
      <w:r w:rsidR="00D0775A" w:rsidRPr="00E175DF">
        <w:rPr>
          <w:rFonts w:asciiTheme="minorHAnsi" w:hAnsiTheme="minorHAnsi" w:cstheme="minorHAnsi"/>
          <w:u w:val="none"/>
        </w:rPr>
        <w:t xml:space="preserve"> (2019) </w:t>
      </w:r>
      <w:r w:rsidR="00A3328A" w:rsidRPr="00E175DF">
        <w:rPr>
          <w:rFonts w:asciiTheme="minorHAnsi" w:hAnsiTheme="minorHAnsi" w:cstheme="minorHAnsi"/>
          <w:u w:val="none"/>
        </w:rPr>
        <w:t xml:space="preserve">looking at Somalian forced repatriation </w:t>
      </w:r>
      <w:r w:rsidR="00E9607E" w:rsidRPr="00E175DF">
        <w:rPr>
          <w:rFonts w:asciiTheme="minorHAnsi" w:hAnsiTheme="minorHAnsi" w:cstheme="minorHAnsi"/>
          <w:u w:val="none"/>
        </w:rPr>
        <w:t>by Kenya and the alternative</w:t>
      </w:r>
      <w:r w:rsidR="00B118D1" w:rsidRPr="00E175DF">
        <w:rPr>
          <w:rFonts w:asciiTheme="minorHAnsi" w:hAnsiTheme="minorHAnsi" w:cstheme="minorHAnsi"/>
          <w:u w:val="none"/>
        </w:rPr>
        <w:t>,</w:t>
      </w:r>
      <w:r w:rsidR="00E9607E" w:rsidRPr="00E175DF">
        <w:rPr>
          <w:rFonts w:asciiTheme="minorHAnsi" w:hAnsiTheme="minorHAnsi" w:cstheme="minorHAnsi"/>
          <w:u w:val="none"/>
        </w:rPr>
        <w:t xml:space="preserve"> </w:t>
      </w:r>
      <w:r w:rsidR="00B118D1" w:rsidRPr="00E175DF">
        <w:rPr>
          <w:rFonts w:asciiTheme="minorHAnsi" w:hAnsiTheme="minorHAnsi" w:cstheme="minorHAnsi"/>
          <w:u w:val="none"/>
        </w:rPr>
        <w:t xml:space="preserve">integration of Somali’s </w:t>
      </w:r>
      <w:r w:rsidR="00A2311C" w:rsidRPr="00E175DF">
        <w:rPr>
          <w:rFonts w:asciiTheme="minorHAnsi" w:hAnsiTheme="minorHAnsi" w:cstheme="minorHAnsi"/>
          <w:u w:val="none"/>
        </w:rPr>
        <w:t>into</w:t>
      </w:r>
      <w:r w:rsidR="00B118D1" w:rsidRPr="00E175DF">
        <w:rPr>
          <w:rFonts w:asciiTheme="minorHAnsi" w:hAnsiTheme="minorHAnsi" w:cstheme="minorHAnsi"/>
          <w:u w:val="none"/>
        </w:rPr>
        <w:t xml:space="preserve"> local </w:t>
      </w:r>
      <w:r w:rsidR="003F7B51" w:rsidRPr="00E175DF">
        <w:rPr>
          <w:rFonts w:asciiTheme="minorHAnsi" w:hAnsiTheme="minorHAnsi" w:cstheme="minorHAnsi"/>
          <w:u w:val="none"/>
        </w:rPr>
        <w:t xml:space="preserve">area. </w:t>
      </w:r>
    </w:p>
    <w:p w14:paraId="7C2CA5D3" w14:textId="0561D02A" w:rsidR="003F7B51" w:rsidRPr="00E175DF" w:rsidRDefault="003F7B51" w:rsidP="00E175DF">
      <w:pPr>
        <w:pStyle w:val="ListParagraph"/>
        <w:numPr>
          <w:ilvl w:val="0"/>
          <w:numId w:val="3"/>
        </w:numPr>
        <w:rPr>
          <w:rFonts w:asciiTheme="minorHAnsi" w:hAnsiTheme="minorHAnsi" w:cstheme="minorHAnsi"/>
          <w:u w:val="none"/>
        </w:rPr>
      </w:pPr>
      <w:r w:rsidRPr="00E175DF">
        <w:rPr>
          <w:rFonts w:asciiTheme="minorHAnsi" w:hAnsiTheme="minorHAnsi" w:cstheme="minorHAnsi"/>
          <w:u w:val="none"/>
        </w:rPr>
        <w:t xml:space="preserve">Educating for return: </w:t>
      </w:r>
      <w:r w:rsidR="000B0BEE" w:rsidRPr="00E175DF">
        <w:rPr>
          <w:rFonts w:asciiTheme="minorHAnsi" w:hAnsiTheme="minorHAnsi" w:cstheme="minorHAnsi"/>
          <w:u w:val="none"/>
        </w:rPr>
        <w:t xml:space="preserve">Somali refugees in Dadaab (2019) </w:t>
      </w:r>
      <w:r w:rsidR="00C341B2" w:rsidRPr="00E175DF">
        <w:rPr>
          <w:rFonts w:asciiTheme="minorHAnsi" w:hAnsiTheme="minorHAnsi" w:cstheme="minorHAnsi"/>
          <w:u w:val="none"/>
        </w:rPr>
        <w:t xml:space="preserve">focusing on the solution of education </w:t>
      </w:r>
      <w:r w:rsidR="002B33E9" w:rsidRPr="00E175DF">
        <w:rPr>
          <w:rFonts w:asciiTheme="minorHAnsi" w:hAnsiTheme="minorHAnsi" w:cstheme="minorHAnsi"/>
          <w:u w:val="none"/>
        </w:rPr>
        <w:t xml:space="preserve">for Dadaab camp refugees to assist them </w:t>
      </w:r>
      <w:r w:rsidR="00D50CCF" w:rsidRPr="00E175DF">
        <w:rPr>
          <w:rFonts w:asciiTheme="minorHAnsi" w:hAnsiTheme="minorHAnsi" w:cstheme="minorHAnsi"/>
          <w:u w:val="none"/>
        </w:rPr>
        <w:t xml:space="preserve">before returning to Somalia. </w:t>
      </w:r>
    </w:p>
    <w:p w14:paraId="7B06C49D" w14:textId="77777777" w:rsidR="009E5E2B" w:rsidRDefault="009E5E2B" w:rsidP="007470FA">
      <w:pPr>
        <w:ind w:left="0" w:firstLine="0"/>
        <w:rPr>
          <w:rFonts w:asciiTheme="minorHAnsi" w:hAnsiTheme="minorHAnsi" w:cstheme="minorHAnsi"/>
        </w:rPr>
      </w:pPr>
    </w:p>
    <w:p w14:paraId="25BF01B6" w14:textId="4DB1A489" w:rsidR="009E5E2B" w:rsidRDefault="009E5E2B" w:rsidP="007470FA">
      <w:pPr>
        <w:ind w:left="0" w:firstLine="0"/>
        <w:rPr>
          <w:rFonts w:asciiTheme="minorHAnsi" w:hAnsiTheme="minorHAnsi" w:cstheme="minorHAnsi"/>
        </w:rPr>
      </w:pPr>
      <w:r w:rsidRPr="009E5E2B">
        <w:rPr>
          <w:rFonts w:asciiTheme="minorHAnsi" w:hAnsiTheme="minorHAnsi" w:cstheme="minorHAnsi"/>
        </w:rPr>
        <w:t>Expected outcomes</w:t>
      </w:r>
    </w:p>
    <w:p w14:paraId="3301EC05" w14:textId="2F5BE95A" w:rsidR="009E5E2B" w:rsidRDefault="00835FD6" w:rsidP="007470FA">
      <w:pPr>
        <w:ind w:left="0" w:firstLine="0"/>
        <w:rPr>
          <w:rFonts w:asciiTheme="minorHAnsi" w:hAnsiTheme="minorHAnsi" w:cstheme="minorHAnsi"/>
          <w:u w:val="none"/>
        </w:rPr>
      </w:pPr>
      <w:r w:rsidRPr="00835FD6">
        <w:rPr>
          <w:rFonts w:asciiTheme="minorHAnsi" w:hAnsiTheme="minorHAnsi" w:cstheme="minorHAnsi"/>
          <w:u w:val="none"/>
        </w:rPr>
        <w:t xml:space="preserve">In </w:t>
      </w:r>
      <w:r>
        <w:rPr>
          <w:rFonts w:asciiTheme="minorHAnsi" w:hAnsiTheme="minorHAnsi" w:cstheme="minorHAnsi"/>
          <w:u w:val="none"/>
        </w:rPr>
        <w:t xml:space="preserve">following this </w:t>
      </w:r>
      <w:r w:rsidR="00D06616">
        <w:rPr>
          <w:rFonts w:asciiTheme="minorHAnsi" w:hAnsiTheme="minorHAnsi" w:cstheme="minorHAnsi"/>
          <w:u w:val="none"/>
        </w:rPr>
        <w:t xml:space="preserve">research idea, </w:t>
      </w:r>
      <w:r w:rsidR="00493625">
        <w:rPr>
          <w:rFonts w:asciiTheme="minorHAnsi" w:hAnsiTheme="minorHAnsi" w:cstheme="minorHAnsi"/>
          <w:u w:val="none"/>
        </w:rPr>
        <w:t xml:space="preserve">I suspect it would lead to further </w:t>
      </w:r>
      <w:r w:rsidR="00B50785">
        <w:rPr>
          <w:rFonts w:asciiTheme="minorHAnsi" w:hAnsiTheme="minorHAnsi" w:cstheme="minorHAnsi"/>
          <w:u w:val="none"/>
        </w:rPr>
        <w:t xml:space="preserve">examples of </w:t>
      </w:r>
      <w:r w:rsidR="00A7063B">
        <w:rPr>
          <w:rFonts w:asciiTheme="minorHAnsi" w:hAnsiTheme="minorHAnsi" w:cstheme="minorHAnsi"/>
          <w:u w:val="none"/>
        </w:rPr>
        <w:t>perception and backlash between host nation</w:t>
      </w:r>
      <w:r w:rsidR="00A80F43">
        <w:rPr>
          <w:rFonts w:asciiTheme="minorHAnsi" w:hAnsiTheme="minorHAnsi" w:cstheme="minorHAnsi"/>
          <w:u w:val="none"/>
        </w:rPr>
        <w:t xml:space="preserve">, </w:t>
      </w:r>
      <w:r w:rsidR="00A7063B">
        <w:rPr>
          <w:rFonts w:asciiTheme="minorHAnsi" w:hAnsiTheme="minorHAnsi" w:cstheme="minorHAnsi"/>
          <w:u w:val="none"/>
        </w:rPr>
        <w:t>immigrant</w:t>
      </w:r>
      <w:r w:rsidR="00A80F43">
        <w:rPr>
          <w:rFonts w:asciiTheme="minorHAnsi" w:hAnsiTheme="minorHAnsi" w:cstheme="minorHAnsi"/>
          <w:u w:val="none"/>
        </w:rPr>
        <w:t xml:space="preserve"> and refugee p</w:t>
      </w:r>
      <w:r w:rsidR="002B1855">
        <w:rPr>
          <w:rFonts w:asciiTheme="minorHAnsi" w:hAnsiTheme="minorHAnsi" w:cstheme="minorHAnsi"/>
          <w:u w:val="none"/>
        </w:rPr>
        <w:t xml:space="preserve">opulations. Wherever there has been </w:t>
      </w:r>
      <w:r w:rsidR="00334F13">
        <w:rPr>
          <w:rFonts w:asciiTheme="minorHAnsi" w:hAnsiTheme="minorHAnsi" w:cstheme="minorHAnsi"/>
          <w:u w:val="none"/>
        </w:rPr>
        <w:t>conflict, civil war and natural disaster</w:t>
      </w:r>
      <w:r w:rsidR="009C0BE9">
        <w:rPr>
          <w:rFonts w:asciiTheme="minorHAnsi" w:hAnsiTheme="minorHAnsi" w:cstheme="minorHAnsi"/>
          <w:u w:val="none"/>
        </w:rPr>
        <w:t xml:space="preserve">, that has caused populations to become </w:t>
      </w:r>
      <w:r w:rsidR="003F09FF">
        <w:rPr>
          <w:rFonts w:asciiTheme="minorHAnsi" w:hAnsiTheme="minorHAnsi" w:cstheme="minorHAnsi"/>
          <w:u w:val="none"/>
        </w:rPr>
        <w:t xml:space="preserve">refugees or migrants, there will be the potential of </w:t>
      </w:r>
      <w:r w:rsidR="002E2A42">
        <w:rPr>
          <w:rFonts w:asciiTheme="minorHAnsi" w:hAnsiTheme="minorHAnsi" w:cstheme="minorHAnsi"/>
          <w:u w:val="none"/>
        </w:rPr>
        <w:t>host nation perception and backlash against the non</w:t>
      </w:r>
      <w:r w:rsidR="00D03F0F">
        <w:rPr>
          <w:rFonts w:asciiTheme="minorHAnsi" w:hAnsiTheme="minorHAnsi" w:cstheme="minorHAnsi"/>
          <w:u w:val="none"/>
        </w:rPr>
        <w:t xml:space="preserve"> ‘native’ interloper. </w:t>
      </w:r>
    </w:p>
    <w:p w14:paraId="7413EF8B" w14:textId="77777777" w:rsidR="00F5796D" w:rsidRDefault="00F5796D" w:rsidP="007470FA">
      <w:pPr>
        <w:ind w:left="0" w:firstLine="0"/>
        <w:rPr>
          <w:rFonts w:asciiTheme="minorHAnsi" w:hAnsiTheme="minorHAnsi" w:cstheme="minorHAnsi"/>
          <w:u w:val="none"/>
        </w:rPr>
      </w:pPr>
    </w:p>
    <w:p w14:paraId="0891E7F3" w14:textId="18B89C0E" w:rsidR="00687BE8" w:rsidRDefault="00F5796D" w:rsidP="007470FA">
      <w:pPr>
        <w:ind w:left="0" w:firstLine="0"/>
        <w:rPr>
          <w:rFonts w:asciiTheme="minorHAnsi" w:hAnsiTheme="minorHAnsi" w:cstheme="minorHAnsi"/>
        </w:rPr>
      </w:pPr>
      <w:r w:rsidRPr="00F5796D">
        <w:rPr>
          <w:rFonts w:asciiTheme="minorHAnsi" w:hAnsiTheme="minorHAnsi" w:cstheme="minorHAnsi"/>
        </w:rPr>
        <w:t>Schedule of work</w:t>
      </w:r>
    </w:p>
    <w:p w14:paraId="266E0216" w14:textId="6DA31377" w:rsidR="00F5796D" w:rsidRPr="001C25CD" w:rsidRDefault="003D4462" w:rsidP="00D03F0F">
      <w:pPr>
        <w:ind w:left="0" w:firstLine="0"/>
        <w:rPr>
          <w:rFonts w:asciiTheme="minorHAnsi" w:hAnsiTheme="minorHAnsi" w:cstheme="minorHAnsi"/>
          <w:u w:val="none"/>
        </w:rPr>
      </w:pPr>
      <w:r w:rsidRPr="003D4462">
        <w:rPr>
          <w:rFonts w:asciiTheme="minorHAnsi" w:hAnsiTheme="minorHAnsi" w:cstheme="minorHAnsi"/>
          <w:u w:val="none"/>
        </w:rPr>
        <w:t xml:space="preserve">Three </w:t>
      </w:r>
      <w:r w:rsidR="00131FF9">
        <w:rPr>
          <w:rFonts w:asciiTheme="minorHAnsi" w:hAnsiTheme="minorHAnsi" w:cstheme="minorHAnsi"/>
          <w:u w:val="none"/>
        </w:rPr>
        <w:t>or four days to collate the dat</w:t>
      </w:r>
      <w:r w:rsidR="003D63A1">
        <w:rPr>
          <w:rFonts w:asciiTheme="minorHAnsi" w:hAnsiTheme="minorHAnsi" w:cstheme="minorHAnsi"/>
          <w:u w:val="none"/>
        </w:rPr>
        <w:t xml:space="preserve">a from online searches during this time of </w:t>
      </w:r>
      <w:r w:rsidR="001D38F6">
        <w:rPr>
          <w:rFonts w:asciiTheme="minorHAnsi" w:hAnsiTheme="minorHAnsi" w:cstheme="minorHAnsi"/>
          <w:u w:val="none"/>
        </w:rPr>
        <w:t>COVID-19</w:t>
      </w:r>
      <w:r w:rsidR="00650B2E">
        <w:rPr>
          <w:rFonts w:asciiTheme="minorHAnsi" w:hAnsiTheme="minorHAnsi" w:cstheme="minorHAnsi"/>
          <w:u w:val="none"/>
        </w:rPr>
        <w:t xml:space="preserve">, and </w:t>
      </w:r>
      <w:r w:rsidR="001F03AA">
        <w:rPr>
          <w:rFonts w:asciiTheme="minorHAnsi" w:hAnsiTheme="minorHAnsi" w:cstheme="minorHAnsi"/>
          <w:u w:val="none"/>
        </w:rPr>
        <w:t xml:space="preserve">no </w:t>
      </w:r>
      <w:r w:rsidR="00650B2E">
        <w:rPr>
          <w:rFonts w:asciiTheme="minorHAnsi" w:hAnsiTheme="minorHAnsi" w:cstheme="minorHAnsi"/>
          <w:u w:val="none"/>
        </w:rPr>
        <w:t xml:space="preserve">access to </w:t>
      </w:r>
      <w:r w:rsidR="001F03AA">
        <w:rPr>
          <w:rFonts w:asciiTheme="minorHAnsi" w:hAnsiTheme="minorHAnsi" w:cstheme="minorHAnsi"/>
          <w:u w:val="none"/>
        </w:rPr>
        <w:t xml:space="preserve">a physical library. </w:t>
      </w:r>
      <w:r w:rsidR="004320C9">
        <w:rPr>
          <w:rFonts w:asciiTheme="minorHAnsi" w:hAnsiTheme="minorHAnsi" w:cstheme="minorHAnsi"/>
          <w:u w:val="none"/>
        </w:rPr>
        <w:t xml:space="preserve">Seven days to read </w:t>
      </w:r>
      <w:r w:rsidR="006761F7">
        <w:rPr>
          <w:rFonts w:asciiTheme="minorHAnsi" w:hAnsiTheme="minorHAnsi" w:cstheme="minorHAnsi"/>
          <w:u w:val="none"/>
        </w:rPr>
        <w:t xml:space="preserve">collected research material </w:t>
      </w:r>
      <w:r w:rsidR="004320C9">
        <w:rPr>
          <w:rFonts w:asciiTheme="minorHAnsi" w:hAnsiTheme="minorHAnsi" w:cstheme="minorHAnsi"/>
          <w:u w:val="none"/>
        </w:rPr>
        <w:t>and make notes</w:t>
      </w:r>
      <w:r w:rsidR="00203ABB">
        <w:rPr>
          <w:rFonts w:asciiTheme="minorHAnsi" w:hAnsiTheme="minorHAnsi" w:cstheme="minorHAnsi"/>
          <w:u w:val="none"/>
        </w:rPr>
        <w:t xml:space="preserve"> for essay</w:t>
      </w:r>
      <w:r w:rsidR="006761F7">
        <w:rPr>
          <w:rFonts w:asciiTheme="minorHAnsi" w:hAnsiTheme="minorHAnsi" w:cstheme="minorHAnsi"/>
          <w:u w:val="none"/>
        </w:rPr>
        <w:t xml:space="preserve">. </w:t>
      </w:r>
      <w:r w:rsidR="00914FF2">
        <w:rPr>
          <w:rFonts w:asciiTheme="minorHAnsi" w:hAnsiTheme="minorHAnsi" w:cstheme="minorHAnsi"/>
          <w:u w:val="none"/>
        </w:rPr>
        <w:t xml:space="preserve">Three days to write first draft of </w:t>
      </w:r>
      <w:r w:rsidR="00B0346F">
        <w:rPr>
          <w:rFonts w:asciiTheme="minorHAnsi" w:hAnsiTheme="minorHAnsi" w:cstheme="minorHAnsi"/>
          <w:u w:val="none"/>
        </w:rPr>
        <w:t>2,500-word</w:t>
      </w:r>
      <w:r w:rsidR="00914FF2">
        <w:rPr>
          <w:rFonts w:asciiTheme="minorHAnsi" w:hAnsiTheme="minorHAnsi" w:cstheme="minorHAnsi"/>
          <w:u w:val="none"/>
        </w:rPr>
        <w:t xml:space="preserve"> essay</w:t>
      </w:r>
      <w:r w:rsidR="00B041E6">
        <w:rPr>
          <w:rFonts w:asciiTheme="minorHAnsi" w:hAnsiTheme="minorHAnsi" w:cstheme="minorHAnsi"/>
          <w:u w:val="none"/>
        </w:rPr>
        <w:t>, take a day</w:t>
      </w:r>
      <w:r w:rsidR="00203ABB">
        <w:rPr>
          <w:rFonts w:asciiTheme="minorHAnsi" w:hAnsiTheme="minorHAnsi" w:cstheme="minorHAnsi"/>
          <w:u w:val="none"/>
        </w:rPr>
        <w:t xml:space="preserve"> a </w:t>
      </w:r>
      <w:r w:rsidR="00C97F8B">
        <w:rPr>
          <w:rFonts w:asciiTheme="minorHAnsi" w:hAnsiTheme="minorHAnsi" w:cstheme="minorHAnsi"/>
          <w:u w:val="none"/>
        </w:rPr>
        <w:t>off from study</w:t>
      </w:r>
      <w:r w:rsidR="00B041E6">
        <w:rPr>
          <w:rFonts w:asciiTheme="minorHAnsi" w:hAnsiTheme="minorHAnsi" w:cstheme="minorHAnsi"/>
          <w:u w:val="none"/>
        </w:rPr>
        <w:t xml:space="preserve"> to clear head</w:t>
      </w:r>
      <w:r w:rsidR="00C97F8B">
        <w:rPr>
          <w:rFonts w:asciiTheme="minorHAnsi" w:hAnsiTheme="minorHAnsi" w:cstheme="minorHAnsi"/>
          <w:u w:val="none"/>
        </w:rPr>
        <w:t>,</w:t>
      </w:r>
      <w:r w:rsidR="00B041E6">
        <w:rPr>
          <w:rFonts w:asciiTheme="minorHAnsi" w:hAnsiTheme="minorHAnsi" w:cstheme="minorHAnsi"/>
          <w:u w:val="none"/>
        </w:rPr>
        <w:t xml:space="preserve"> </w:t>
      </w:r>
      <w:r w:rsidR="00C97F8B">
        <w:rPr>
          <w:rFonts w:asciiTheme="minorHAnsi" w:hAnsiTheme="minorHAnsi" w:cstheme="minorHAnsi"/>
          <w:u w:val="none"/>
        </w:rPr>
        <w:t>f</w:t>
      </w:r>
      <w:r w:rsidR="00B041E6">
        <w:rPr>
          <w:rFonts w:asciiTheme="minorHAnsi" w:hAnsiTheme="minorHAnsi" w:cstheme="minorHAnsi"/>
          <w:u w:val="none"/>
        </w:rPr>
        <w:t xml:space="preserve">inal </w:t>
      </w:r>
      <w:r w:rsidR="00B0346F">
        <w:rPr>
          <w:rFonts w:asciiTheme="minorHAnsi" w:hAnsiTheme="minorHAnsi" w:cstheme="minorHAnsi"/>
          <w:u w:val="none"/>
        </w:rPr>
        <w:t xml:space="preserve">four days </w:t>
      </w:r>
      <w:r w:rsidR="00273BA7">
        <w:rPr>
          <w:rFonts w:asciiTheme="minorHAnsi" w:hAnsiTheme="minorHAnsi" w:cstheme="minorHAnsi"/>
          <w:u w:val="none"/>
        </w:rPr>
        <w:t xml:space="preserve">spend </w:t>
      </w:r>
      <w:r w:rsidR="005D6D7F">
        <w:rPr>
          <w:rFonts w:asciiTheme="minorHAnsi" w:hAnsiTheme="minorHAnsi" w:cstheme="minorHAnsi"/>
          <w:u w:val="none"/>
        </w:rPr>
        <w:t>editing essay.</w:t>
      </w:r>
      <w:r w:rsidR="00273BA7">
        <w:rPr>
          <w:rFonts w:asciiTheme="minorHAnsi" w:hAnsiTheme="minorHAnsi" w:cstheme="minorHAnsi"/>
          <w:u w:val="none"/>
        </w:rPr>
        <w:t xml:space="preserve"> </w:t>
      </w:r>
      <w:r w:rsidR="005D6D7F">
        <w:rPr>
          <w:rFonts w:asciiTheme="minorHAnsi" w:hAnsiTheme="minorHAnsi" w:cstheme="minorHAnsi"/>
          <w:u w:val="none"/>
        </w:rPr>
        <w:t xml:space="preserve"> </w:t>
      </w:r>
    </w:p>
    <w:p w14:paraId="347F014A" w14:textId="77777777" w:rsidR="00F5796D" w:rsidRDefault="00F5796D" w:rsidP="00D03F0F">
      <w:pPr>
        <w:ind w:left="0" w:firstLine="0"/>
        <w:rPr>
          <w:rFonts w:asciiTheme="minorHAnsi" w:hAnsiTheme="minorHAnsi" w:cstheme="minorHAnsi"/>
        </w:rPr>
      </w:pPr>
    </w:p>
    <w:p w14:paraId="26369E45" w14:textId="6552CC93" w:rsidR="00D03F0F" w:rsidRDefault="00D03F0F" w:rsidP="00D03F0F">
      <w:pPr>
        <w:ind w:left="0" w:firstLine="0"/>
        <w:rPr>
          <w:rFonts w:asciiTheme="minorHAnsi" w:hAnsiTheme="minorHAnsi" w:cstheme="minorHAnsi"/>
        </w:rPr>
      </w:pPr>
      <w:r w:rsidRPr="00D03F0F">
        <w:rPr>
          <w:rFonts w:asciiTheme="minorHAnsi" w:hAnsiTheme="minorHAnsi" w:cstheme="minorHAnsi"/>
        </w:rPr>
        <w:lastRenderedPageBreak/>
        <w:t>Reference</w:t>
      </w:r>
    </w:p>
    <w:p w14:paraId="7946BACC" w14:textId="77777777" w:rsidR="00A27415" w:rsidRDefault="00A27415" w:rsidP="00EE168E">
      <w:pPr>
        <w:ind w:left="0" w:firstLine="0"/>
        <w:rPr>
          <w:rFonts w:asciiTheme="minorHAnsi" w:hAnsiTheme="minorHAnsi" w:cstheme="minorHAnsi"/>
          <w:szCs w:val="24"/>
          <w:u w:val="none"/>
        </w:rPr>
      </w:pPr>
    </w:p>
    <w:p w14:paraId="6AFEECC2" w14:textId="77777777" w:rsidR="00075C85" w:rsidRDefault="00075C85" w:rsidP="00BE7D57">
      <w:pPr>
        <w:rPr>
          <w:rFonts w:asciiTheme="minorHAnsi" w:hAnsiTheme="minorHAnsi" w:cstheme="minorHAnsi"/>
          <w:szCs w:val="24"/>
          <w:u w:val="none"/>
        </w:rPr>
      </w:pPr>
      <w:r>
        <w:rPr>
          <w:rFonts w:asciiTheme="minorHAnsi" w:hAnsiTheme="minorHAnsi" w:cstheme="minorHAnsi"/>
          <w:szCs w:val="24"/>
          <w:u w:val="none"/>
        </w:rPr>
        <w:t xml:space="preserve">Abikar, A, Kim, H and Leomoi, O. (2019)  ‘Educating for return: Somali refugees in Dadaab’, </w:t>
      </w:r>
      <w:r w:rsidRPr="00E24DC1">
        <w:rPr>
          <w:rFonts w:asciiTheme="minorHAnsi" w:hAnsiTheme="minorHAnsi" w:cstheme="minorHAnsi"/>
          <w:i/>
          <w:iCs/>
          <w:szCs w:val="24"/>
          <w:u w:val="none"/>
        </w:rPr>
        <w:t>Forced Migration Review</w:t>
      </w:r>
      <w:r>
        <w:rPr>
          <w:rFonts w:asciiTheme="minorHAnsi" w:hAnsiTheme="minorHAnsi" w:cstheme="minorHAnsi"/>
          <w:szCs w:val="24"/>
          <w:u w:val="none"/>
        </w:rPr>
        <w:t xml:space="preserve">, (62): pp. 36-37. </w:t>
      </w:r>
    </w:p>
    <w:p w14:paraId="50CDC2B1" w14:textId="77777777" w:rsidR="00075C85" w:rsidRDefault="00075C85" w:rsidP="00A27415">
      <w:pPr>
        <w:ind w:left="0" w:firstLine="0"/>
        <w:rPr>
          <w:rFonts w:asciiTheme="minorHAnsi" w:hAnsiTheme="minorHAnsi" w:cstheme="minorHAnsi"/>
          <w:szCs w:val="24"/>
          <w:u w:val="none"/>
        </w:rPr>
      </w:pPr>
      <w:r>
        <w:rPr>
          <w:rFonts w:asciiTheme="minorHAnsi" w:hAnsiTheme="minorHAnsi" w:cstheme="minorHAnsi"/>
          <w:szCs w:val="24"/>
          <w:u w:val="none"/>
        </w:rPr>
        <w:t xml:space="preserve">Avis, W. and Herbert, S. (2016)  </w:t>
      </w:r>
      <w:r w:rsidRPr="008F1671">
        <w:rPr>
          <w:rFonts w:asciiTheme="minorHAnsi" w:hAnsiTheme="minorHAnsi" w:cstheme="minorHAnsi"/>
          <w:i/>
          <w:iCs/>
          <w:szCs w:val="24"/>
          <w:u w:val="none"/>
        </w:rPr>
        <w:t>Rapid fragility and migration assessment for Somalia.</w:t>
      </w:r>
      <w:r>
        <w:rPr>
          <w:rFonts w:asciiTheme="minorHAnsi" w:hAnsiTheme="minorHAnsi" w:cstheme="minorHAnsi"/>
          <w:szCs w:val="24"/>
          <w:u w:val="none"/>
        </w:rPr>
        <w:t xml:space="preserve"> (Rapid Literature (Review). Birmingham, UK: GSDRC, University of Birmingham, pp. 1-44.   </w:t>
      </w:r>
    </w:p>
    <w:p w14:paraId="00B2CFA7" w14:textId="77777777" w:rsidR="00075C85" w:rsidRDefault="00075C85" w:rsidP="004A2026">
      <w:pPr>
        <w:rPr>
          <w:rFonts w:asciiTheme="minorHAnsi" w:hAnsiTheme="minorHAnsi" w:cstheme="minorHAnsi"/>
          <w:szCs w:val="24"/>
          <w:u w:val="none"/>
        </w:rPr>
      </w:pPr>
      <w:r>
        <w:rPr>
          <w:rFonts w:asciiTheme="minorHAnsi" w:hAnsiTheme="minorHAnsi" w:cstheme="minorHAnsi"/>
          <w:szCs w:val="24"/>
          <w:u w:val="none"/>
        </w:rPr>
        <w:t xml:space="preserve">Collins, T. (2020) ‘Is Al-Shabaab becoming bolder’, </w:t>
      </w:r>
      <w:r w:rsidRPr="00BA11F4">
        <w:rPr>
          <w:rFonts w:asciiTheme="minorHAnsi" w:hAnsiTheme="minorHAnsi" w:cstheme="minorHAnsi"/>
          <w:i/>
          <w:iCs/>
          <w:szCs w:val="24"/>
          <w:u w:val="none"/>
        </w:rPr>
        <w:t>New African</w:t>
      </w:r>
      <w:r>
        <w:rPr>
          <w:rFonts w:asciiTheme="minorHAnsi" w:hAnsiTheme="minorHAnsi" w:cstheme="minorHAnsi"/>
          <w:szCs w:val="24"/>
          <w:u w:val="none"/>
        </w:rPr>
        <w:t xml:space="preserve"> </w:t>
      </w:r>
      <w:r w:rsidRPr="00BA11F4">
        <w:rPr>
          <w:rFonts w:asciiTheme="minorHAnsi" w:hAnsiTheme="minorHAnsi" w:cstheme="minorHAnsi"/>
          <w:szCs w:val="24"/>
          <w:u w:val="none"/>
        </w:rPr>
        <w:t>April/May</w:t>
      </w:r>
      <w:r>
        <w:rPr>
          <w:rFonts w:asciiTheme="minorHAnsi" w:hAnsiTheme="minorHAnsi" w:cstheme="minorHAnsi"/>
          <w:szCs w:val="24"/>
          <w:u w:val="none"/>
        </w:rPr>
        <w:t>:</w:t>
      </w:r>
      <w:r w:rsidRPr="00BA11F4">
        <w:rPr>
          <w:rFonts w:asciiTheme="minorHAnsi" w:hAnsiTheme="minorHAnsi" w:cstheme="minorHAnsi"/>
          <w:szCs w:val="24"/>
          <w:u w:val="none"/>
        </w:rPr>
        <w:t xml:space="preserve"> pp.22-23</w:t>
      </w:r>
      <w:r>
        <w:rPr>
          <w:rFonts w:asciiTheme="minorHAnsi" w:hAnsiTheme="minorHAnsi" w:cstheme="minorHAnsi"/>
          <w:szCs w:val="24"/>
          <w:u w:val="none"/>
        </w:rPr>
        <w:t>.</w:t>
      </w:r>
    </w:p>
    <w:p w14:paraId="66D4FADB" w14:textId="77777777" w:rsidR="00075C85" w:rsidRDefault="00075C85" w:rsidP="00075C85">
      <w:pPr>
        <w:ind w:left="0" w:firstLine="0"/>
        <w:rPr>
          <w:rFonts w:asciiTheme="minorHAnsi" w:hAnsiTheme="minorHAnsi" w:cstheme="minorHAnsi"/>
          <w:szCs w:val="24"/>
          <w:u w:val="none"/>
        </w:rPr>
      </w:pPr>
      <w:r>
        <w:rPr>
          <w:rFonts w:asciiTheme="minorHAnsi" w:hAnsiTheme="minorHAnsi" w:cstheme="minorHAnsi"/>
          <w:szCs w:val="24"/>
          <w:u w:val="none"/>
        </w:rPr>
        <w:t xml:space="preserve">Elmi, A,A. (2010) </w:t>
      </w:r>
      <w:r w:rsidRPr="00CA29FB">
        <w:rPr>
          <w:rFonts w:asciiTheme="minorHAnsi" w:hAnsiTheme="minorHAnsi" w:cstheme="minorHAnsi"/>
          <w:i/>
          <w:iCs/>
          <w:szCs w:val="24"/>
          <w:u w:val="none"/>
        </w:rPr>
        <w:t>Understanding the Somalia Conflagration: Identity, Political Islam and Peacebuilding</w:t>
      </w:r>
      <w:r>
        <w:rPr>
          <w:rFonts w:asciiTheme="minorHAnsi" w:hAnsiTheme="minorHAnsi" w:cstheme="minorHAnsi"/>
          <w:szCs w:val="24"/>
          <w:u w:val="none"/>
        </w:rPr>
        <w:t xml:space="preserve">. Chippenham and Eastbourne: Pluto Press. </w:t>
      </w:r>
    </w:p>
    <w:p w14:paraId="13A87E73" w14:textId="77777777" w:rsidR="00075C85" w:rsidRDefault="00075C85" w:rsidP="00B67515">
      <w:pPr>
        <w:rPr>
          <w:rFonts w:asciiTheme="minorHAnsi" w:hAnsiTheme="minorHAnsi" w:cstheme="minorHAnsi"/>
          <w:szCs w:val="24"/>
          <w:u w:val="none"/>
        </w:rPr>
      </w:pPr>
      <w:r>
        <w:rPr>
          <w:rFonts w:asciiTheme="minorHAnsi" w:hAnsiTheme="minorHAnsi" w:cstheme="minorHAnsi"/>
          <w:szCs w:val="24"/>
          <w:u w:val="none"/>
        </w:rPr>
        <w:t xml:space="preserve">Francis, S and Kirui, P. (2019) ‘Rethinking Somali refugee solutions in Kenya’, </w:t>
      </w:r>
      <w:r w:rsidRPr="00CB5679">
        <w:rPr>
          <w:rFonts w:asciiTheme="minorHAnsi" w:hAnsiTheme="minorHAnsi" w:cstheme="minorHAnsi"/>
          <w:i/>
          <w:iCs/>
          <w:szCs w:val="24"/>
          <w:u w:val="none"/>
        </w:rPr>
        <w:t>Forced Migration Review</w:t>
      </w:r>
      <w:r>
        <w:rPr>
          <w:rFonts w:asciiTheme="minorHAnsi" w:hAnsiTheme="minorHAnsi" w:cstheme="minorHAnsi"/>
          <w:szCs w:val="24"/>
          <w:u w:val="none"/>
        </w:rPr>
        <w:t xml:space="preserve">, (62): pp. 34-35. </w:t>
      </w:r>
    </w:p>
    <w:p w14:paraId="4207CD61" w14:textId="77777777" w:rsidR="00075C85" w:rsidRDefault="00075C85" w:rsidP="00B21092">
      <w:pPr>
        <w:rPr>
          <w:rFonts w:asciiTheme="minorHAnsi" w:hAnsiTheme="minorHAnsi" w:cstheme="minorHAnsi"/>
          <w:szCs w:val="24"/>
          <w:u w:val="none"/>
        </w:rPr>
      </w:pPr>
      <w:r>
        <w:rPr>
          <w:rFonts w:asciiTheme="minorHAnsi" w:hAnsiTheme="minorHAnsi" w:cstheme="minorHAnsi"/>
          <w:szCs w:val="24"/>
          <w:u w:val="none"/>
        </w:rPr>
        <w:t xml:space="preserve">Harper, Mary. (2012) </w:t>
      </w:r>
      <w:r w:rsidRPr="002814CB">
        <w:rPr>
          <w:rFonts w:asciiTheme="minorHAnsi" w:hAnsiTheme="minorHAnsi" w:cstheme="minorHAnsi"/>
          <w:i/>
          <w:iCs/>
          <w:szCs w:val="24"/>
          <w:u w:val="none"/>
        </w:rPr>
        <w:t>Getting Somalia Wrong? Faith, War and Hope in a shattered State.</w:t>
      </w:r>
      <w:r>
        <w:rPr>
          <w:rFonts w:asciiTheme="minorHAnsi" w:hAnsiTheme="minorHAnsi" w:cstheme="minorHAnsi"/>
          <w:i/>
          <w:iCs/>
          <w:szCs w:val="24"/>
          <w:u w:val="none"/>
        </w:rPr>
        <w:t xml:space="preserve"> </w:t>
      </w:r>
      <w:r w:rsidRPr="002814CB">
        <w:rPr>
          <w:rFonts w:asciiTheme="minorHAnsi" w:hAnsiTheme="minorHAnsi" w:cstheme="minorHAnsi"/>
          <w:szCs w:val="24"/>
          <w:u w:val="none"/>
        </w:rPr>
        <w:t>London: Zed Books</w:t>
      </w:r>
      <w:r>
        <w:rPr>
          <w:rFonts w:asciiTheme="minorHAnsi" w:hAnsiTheme="minorHAnsi" w:cstheme="minorHAnsi"/>
          <w:szCs w:val="24"/>
          <w:u w:val="none"/>
        </w:rPr>
        <w:t>.</w:t>
      </w:r>
    </w:p>
    <w:p w14:paraId="405EE6A4" w14:textId="77777777" w:rsidR="00075C85" w:rsidRDefault="00075C85" w:rsidP="004A2FA4">
      <w:pPr>
        <w:rPr>
          <w:rFonts w:asciiTheme="minorHAnsi" w:hAnsiTheme="minorHAnsi" w:cstheme="minorHAnsi"/>
          <w:szCs w:val="24"/>
          <w:u w:val="none"/>
        </w:rPr>
      </w:pPr>
      <w:r>
        <w:rPr>
          <w:rFonts w:asciiTheme="minorHAnsi" w:hAnsiTheme="minorHAnsi" w:cstheme="minorHAnsi"/>
          <w:szCs w:val="24"/>
          <w:u w:val="none"/>
        </w:rPr>
        <w:t xml:space="preserve">Patterson, W.R. (2015) ‘Islamic Radicalization in Kenya’, </w:t>
      </w:r>
      <w:r w:rsidRPr="002B73FA">
        <w:rPr>
          <w:rFonts w:asciiTheme="minorHAnsi" w:hAnsiTheme="minorHAnsi" w:cstheme="minorHAnsi"/>
          <w:i/>
          <w:iCs/>
          <w:szCs w:val="24"/>
          <w:u w:val="none"/>
        </w:rPr>
        <w:t>Joint Force Quarterly</w:t>
      </w:r>
      <w:r>
        <w:rPr>
          <w:rFonts w:asciiTheme="minorHAnsi" w:hAnsiTheme="minorHAnsi" w:cstheme="minorHAnsi"/>
          <w:szCs w:val="24"/>
          <w:u w:val="none"/>
        </w:rPr>
        <w:t xml:space="preserve">  (78): pp. 16-24. </w:t>
      </w:r>
    </w:p>
    <w:p w14:paraId="13C30AB5" w14:textId="77777777" w:rsidR="00075C85" w:rsidRDefault="00075C85" w:rsidP="00321CF1">
      <w:pPr>
        <w:rPr>
          <w:rFonts w:asciiTheme="minorHAnsi" w:hAnsiTheme="minorHAnsi" w:cstheme="minorHAnsi"/>
          <w:szCs w:val="24"/>
          <w:u w:val="none"/>
        </w:rPr>
      </w:pPr>
      <w:r>
        <w:rPr>
          <w:rFonts w:asciiTheme="minorHAnsi" w:hAnsiTheme="minorHAnsi" w:cstheme="minorHAnsi"/>
          <w:szCs w:val="24"/>
          <w:u w:val="none"/>
        </w:rPr>
        <w:t xml:space="preserve">Some, B, K. (2017) ‘Kenya’s al-Shabaab paradox’, New African: pp. 48-52. </w:t>
      </w:r>
    </w:p>
    <w:p w14:paraId="51B87207" w14:textId="77777777" w:rsidR="00A27415" w:rsidRDefault="00A27415" w:rsidP="00B21092">
      <w:pPr>
        <w:rPr>
          <w:rFonts w:asciiTheme="minorHAnsi" w:hAnsiTheme="minorHAnsi" w:cstheme="minorHAnsi"/>
          <w:szCs w:val="24"/>
          <w:u w:val="none"/>
        </w:rPr>
      </w:pPr>
    </w:p>
    <w:p w14:paraId="4676E3AB" w14:textId="77777777" w:rsidR="00A45DEC" w:rsidRPr="00497A46" w:rsidRDefault="00A45DEC" w:rsidP="00B21092">
      <w:pPr>
        <w:rPr>
          <w:rFonts w:asciiTheme="minorHAnsi" w:hAnsiTheme="minorHAnsi" w:cstheme="minorHAnsi"/>
          <w:u w:val="none"/>
        </w:rPr>
      </w:pPr>
    </w:p>
    <w:sectPr w:rsidR="00A45DEC" w:rsidRPr="00497A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232405"/>
    <w:multiLevelType w:val="hybridMultilevel"/>
    <w:tmpl w:val="3C5026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976C55"/>
    <w:multiLevelType w:val="hybridMultilevel"/>
    <w:tmpl w:val="FF1EBCF8"/>
    <w:lvl w:ilvl="0" w:tplc="08090001">
      <w:start w:val="1"/>
      <w:numFmt w:val="bullet"/>
      <w:lvlText w:val=""/>
      <w:lvlJc w:val="left"/>
      <w:pPr>
        <w:ind w:left="1000" w:hanging="360"/>
      </w:pPr>
      <w:rPr>
        <w:rFonts w:ascii="Symbol" w:hAnsi="Symbol" w:hint="default"/>
      </w:rPr>
    </w:lvl>
    <w:lvl w:ilvl="1" w:tplc="08090003" w:tentative="1">
      <w:start w:val="1"/>
      <w:numFmt w:val="bullet"/>
      <w:lvlText w:val="o"/>
      <w:lvlJc w:val="left"/>
      <w:pPr>
        <w:ind w:left="1720" w:hanging="360"/>
      </w:pPr>
      <w:rPr>
        <w:rFonts w:ascii="Courier New" w:hAnsi="Courier New" w:cs="Courier New" w:hint="default"/>
      </w:rPr>
    </w:lvl>
    <w:lvl w:ilvl="2" w:tplc="08090005" w:tentative="1">
      <w:start w:val="1"/>
      <w:numFmt w:val="bullet"/>
      <w:lvlText w:val=""/>
      <w:lvlJc w:val="left"/>
      <w:pPr>
        <w:ind w:left="2440" w:hanging="360"/>
      </w:pPr>
      <w:rPr>
        <w:rFonts w:ascii="Wingdings" w:hAnsi="Wingdings" w:hint="default"/>
      </w:rPr>
    </w:lvl>
    <w:lvl w:ilvl="3" w:tplc="08090001" w:tentative="1">
      <w:start w:val="1"/>
      <w:numFmt w:val="bullet"/>
      <w:lvlText w:val=""/>
      <w:lvlJc w:val="left"/>
      <w:pPr>
        <w:ind w:left="3160" w:hanging="360"/>
      </w:pPr>
      <w:rPr>
        <w:rFonts w:ascii="Symbol" w:hAnsi="Symbol" w:hint="default"/>
      </w:rPr>
    </w:lvl>
    <w:lvl w:ilvl="4" w:tplc="08090003" w:tentative="1">
      <w:start w:val="1"/>
      <w:numFmt w:val="bullet"/>
      <w:lvlText w:val="o"/>
      <w:lvlJc w:val="left"/>
      <w:pPr>
        <w:ind w:left="3880" w:hanging="360"/>
      </w:pPr>
      <w:rPr>
        <w:rFonts w:ascii="Courier New" w:hAnsi="Courier New" w:cs="Courier New" w:hint="default"/>
      </w:rPr>
    </w:lvl>
    <w:lvl w:ilvl="5" w:tplc="08090005" w:tentative="1">
      <w:start w:val="1"/>
      <w:numFmt w:val="bullet"/>
      <w:lvlText w:val=""/>
      <w:lvlJc w:val="left"/>
      <w:pPr>
        <w:ind w:left="4600" w:hanging="360"/>
      </w:pPr>
      <w:rPr>
        <w:rFonts w:ascii="Wingdings" w:hAnsi="Wingdings" w:hint="default"/>
      </w:rPr>
    </w:lvl>
    <w:lvl w:ilvl="6" w:tplc="08090001" w:tentative="1">
      <w:start w:val="1"/>
      <w:numFmt w:val="bullet"/>
      <w:lvlText w:val=""/>
      <w:lvlJc w:val="left"/>
      <w:pPr>
        <w:ind w:left="5320" w:hanging="360"/>
      </w:pPr>
      <w:rPr>
        <w:rFonts w:ascii="Symbol" w:hAnsi="Symbol" w:hint="default"/>
      </w:rPr>
    </w:lvl>
    <w:lvl w:ilvl="7" w:tplc="08090003" w:tentative="1">
      <w:start w:val="1"/>
      <w:numFmt w:val="bullet"/>
      <w:lvlText w:val="o"/>
      <w:lvlJc w:val="left"/>
      <w:pPr>
        <w:ind w:left="6040" w:hanging="360"/>
      </w:pPr>
      <w:rPr>
        <w:rFonts w:ascii="Courier New" w:hAnsi="Courier New" w:cs="Courier New" w:hint="default"/>
      </w:rPr>
    </w:lvl>
    <w:lvl w:ilvl="8" w:tplc="08090005" w:tentative="1">
      <w:start w:val="1"/>
      <w:numFmt w:val="bullet"/>
      <w:lvlText w:val=""/>
      <w:lvlJc w:val="left"/>
      <w:pPr>
        <w:ind w:left="6760" w:hanging="360"/>
      </w:pPr>
      <w:rPr>
        <w:rFonts w:ascii="Wingdings" w:hAnsi="Wingdings" w:hint="default"/>
      </w:rPr>
    </w:lvl>
  </w:abstractNum>
  <w:abstractNum w:abstractNumId="2" w15:restartNumberingAfterBreak="0">
    <w:nsid w:val="62A3543B"/>
    <w:multiLevelType w:val="hybridMultilevel"/>
    <w:tmpl w:val="7C4CF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C79"/>
    <w:rsid w:val="00001444"/>
    <w:rsid w:val="0001072B"/>
    <w:rsid w:val="000171AA"/>
    <w:rsid w:val="00021718"/>
    <w:rsid w:val="000217C9"/>
    <w:rsid w:val="00033013"/>
    <w:rsid w:val="0003490B"/>
    <w:rsid w:val="00051EC2"/>
    <w:rsid w:val="000531E2"/>
    <w:rsid w:val="0006490D"/>
    <w:rsid w:val="000714A9"/>
    <w:rsid w:val="00074D9F"/>
    <w:rsid w:val="0007512F"/>
    <w:rsid w:val="00075396"/>
    <w:rsid w:val="0007588F"/>
    <w:rsid w:val="00075A51"/>
    <w:rsid w:val="00075C85"/>
    <w:rsid w:val="000835BC"/>
    <w:rsid w:val="000A0E54"/>
    <w:rsid w:val="000A496A"/>
    <w:rsid w:val="000A64A1"/>
    <w:rsid w:val="000B071D"/>
    <w:rsid w:val="000B0BEE"/>
    <w:rsid w:val="000C14C2"/>
    <w:rsid w:val="000C4625"/>
    <w:rsid w:val="000C50B0"/>
    <w:rsid w:val="000D7A9C"/>
    <w:rsid w:val="000E0BC8"/>
    <w:rsid w:val="000E50B9"/>
    <w:rsid w:val="000F4C96"/>
    <w:rsid w:val="000F69F5"/>
    <w:rsid w:val="0010067A"/>
    <w:rsid w:val="001041D0"/>
    <w:rsid w:val="00104BCA"/>
    <w:rsid w:val="00112458"/>
    <w:rsid w:val="001173D2"/>
    <w:rsid w:val="001206A6"/>
    <w:rsid w:val="00125C76"/>
    <w:rsid w:val="001279C0"/>
    <w:rsid w:val="001312C9"/>
    <w:rsid w:val="00131FF9"/>
    <w:rsid w:val="00141CF0"/>
    <w:rsid w:val="00143CC4"/>
    <w:rsid w:val="00172381"/>
    <w:rsid w:val="00172D70"/>
    <w:rsid w:val="0017431B"/>
    <w:rsid w:val="001A7259"/>
    <w:rsid w:val="001A7622"/>
    <w:rsid w:val="001B1459"/>
    <w:rsid w:val="001B2F82"/>
    <w:rsid w:val="001B7D5F"/>
    <w:rsid w:val="001C25CD"/>
    <w:rsid w:val="001D1F04"/>
    <w:rsid w:val="001D208B"/>
    <w:rsid w:val="001D38F6"/>
    <w:rsid w:val="001E3B67"/>
    <w:rsid w:val="001F03AA"/>
    <w:rsid w:val="001F0B54"/>
    <w:rsid w:val="001F48FF"/>
    <w:rsid w:val="00200CE0"/>
    <w:rsid w:val="00203ABB"/>
    <w:rsid w:val="0021009C"/>
    <w:rsid w:val="00214089"/>
    <w:rsid w:val="00215E69"/>
    <w:rsid w:val="00221E70"/>
    <w:rsid w:val="00224200"/>
    <w:rsid w:val="0022448C"/>
    <w:rsid w:val="0023471F"/>
    <w:rsid w:val="0024493F"/>
    <w:rsid w:val="00252970"/>
    <w:rsid w:val="00256D0B"/>
    <w:rsid w:val="002571B8"/>
    <w:rsid w:val="002619C0"/>
    <w:rsid w:val="002665AB"/>
    <w:rsid w:val="0027280F"/>
    <w:rsid w:val="002736E6"/>
    <w:rsid w:val="00273BA7"/>
    <w:rsid w:val="00274168"/>
    <w:rsid w:val="002758D2"/>
    <w:rsid w:val="0028506B"/>
    <w:rsid w:val="00285D84"/>
    <w:rsid w:val="00293051"/>
    <w:rsid w:val="0029759C"/>
    <w:rsid w:val="002A3B20"/>
    <w:rsid w:val="002A4E64"/>
    <w:rsid w:val="002B1855"/>
    <w:rsid w:val="002B22B7"/>
    <w:rsid w:val="002B33E9"/>
    <w:rsid w:val="002D10A7"/>
    <w:rsid w:val="002D2DA0"/>
    <w:rsid w:val="002E1690"/>
    <w:rsid w:val="002E2A42"/>
    <w:rsid w:val="002F08AD"/>
    <w:rsid w:val="002F2FD3"/>
    <w:rsid w:val="00301A80"/>
    <w:rsid w:val="003038E3"/>
    <w:rsid w:val="00312251"/>
    <w:rsid w:val="00312B64"/>
    <w:rsid w:val="00315F11"/>
    <w:rsid w:val="00320116"/>
    <w:rsid w:val="00321CF1"/>
    <w:rsid w:val="003237B8"/>
    <w:rsid w:val="00334F13"/>
    <w:rsid w:val="00336F85"/>
    <w:rsid w:val="00337B4F"/>
    <w:rsid w:val="00346171"/>
    <w:rsid w:val="0035210F"/>
    <w:rsid w:val="00356479"/>
    <w:rsid w:val="003572E6"/>
    <w:rsid w:val="0035731F"/>
    <w:rsid w:val="00357FAF"/>
    <w:rsid w:val="003625AD"/>
    <w:rsid w:val="00374F92"/>
    <w:rsid w:val="00375578"/>
    <w:rsid w:val="003758D0"/>
    <w:rsid w:val="003824FC"/>
    <w:rsid w:val="00382574"/>
    <w:rsid w:val="00387024"/>
    <w:rsid w:val="0039554F"/>
    <w:rsid w:val="003A0AE3"/>
    <w:rsid w:val="003A39E3"/>
    <w:rsid w:val="003C1D09"/>
    <w:rsid w:val="003D4462"/>
    <w:rsid w:val="003D63A1"/>
    <w:rsid w:val="003D752D"/>
    <w:rsid w:val="003E03AC"/>
    <w:rsid w:val="003E2F14"/>
    <w:rsid w:val="003F09FF"/>
    <w:rsid w:val="003F2ED0"/>
    <w:rsid w:val="003F501E"/>
    <w:rsid w:val="003F5242"/>
    <w:rsid w:val="003F7B51"/>
    <w:rsid w:val="004055AA"/>
    <w:rsid w:val="00412B19"/>
    <w:rsid w:val="00413186"/>
    <w:rsid w:val="00417305"/>
    <w:rsid w:val="00431A04"/>
    <w:rsid w:val="004320C9"/>
    <w:rsid w:val="004359DA"/>
    <w:rsid w:val="0045303C"/>
    <w:rsid w:val="004542AF"/>
    <w:rsid w:val="00463BD9"/>
    <w:rsid w:val="00467C9E"/>
    <w:rsid w:val="004771B9"/>
    <w:rsid w:val="00477DF1"/>
    <w:rsid w:val="004849A5"/>
    <w:rsid w:val="0048621B"/>
    <w:rsid w:val="00492B09"/>
    <w:rsid w:val="00493625"/>
    <w:rsid w:val="00496AEF"/>
    <w:rsid w:val="004977DC"/>
    <w:rsid w:val="00497A46"/>
    <w:rsid w:val="004A2026"/>
    <w:rsid w:val="004A2E74"/>
    <w:rsid w:val="004A2FA4"/>
    <w:rsid w:val="004A3310"/>
    <w:rsid w:val="004A6CB5"/>
    <w:rsid w:val="004A7388"/>
    <w:rsid w:val="004A7CBC"/>
    <w:rsid w:val="004E1489"/>
    <w:rsid w:val="004E28E8"/>
    <w:rsid w:val="004E4D9C"/>
    <w:rsid w:val="004E4E44"/>
    <w:rsid w:val="004E51BD"/>
    <w:rsid w:val="004E5B10"/>
    <w:rsid w:val="004F195E"/>
    <w:rsid w:val="004F616C"/>
    <w:rsid w:val="005030C9"/>
    <w:rsid w:val="00510DCC"/>
    <w:rsid w:val="00511ECE"/>
    <w:rsid w:val="0051720B"/>
    <w:rsid w:val="005225D6"/>
    <w:rsid w:val="00524EF9"/>
    <w:rsid w:val="0053168E"/>
    <w:rsid w:val="005378DA"/>
    <w:rsid w:val="0054289A"/>
    <w:rsid w:val="005622C2"/>
    <w:rsid w:val="00562A3C"/>
    <w:rsid w:val="00566F24"/>
    <w:rsid w:val="00570B4A"/>
    <w:rsid w:val="0058074A"/>
    <w:rsid w:val="0059608F"/>
    <w:rsid w:val="005A3396"/>
    <w:rsid w:val="005B5C9F"/>
    <w:rsid w:val="005C3C3F"/>
    <w:rsid w:val="005C6A07"/>
    <w:rsid w:val="005C6E35"/>
    <w:rsid w:val="005C7469"/>
    <w:rsid w:val="005D1A4D"/>
    <w:rsid w:val="005D2378"/>
    <w:rsid w:val="005D6D7F"/>
    <w:rsid w:val="005E1060"/>
    <w:rsid w:val="005E5697"/>
    <w:rsid w:val="005F5EBE"/>
    <w:rsid w:val="005F6141"/>
    <w:rsid w:val="006013BA"/>
    <w:rsid w:val="0061451A"/>
    <w:rsid w:val="00617DA5"/>
    <w:rsid w:val="0062286A"/>
    <w:rsid w:val="006249E0"/>
    <w:rsid w:val="006335E6"/>
    <w:rsid w:val="006366E6"/>
    <w:rsid w:val="00644588"/>
    <w:rsid w:val="0064622B"/>
    <w:rsid w:val="006478CF"/>
    <w:rsid w:val="0065055F"/>
    <w:rsid w:val="00650B2E"/>
    <w:rsid w:val="00651A5A"/>
    <w:rsid w:val="00651C3D"/>
    <w:rsid w:val="00653D7F"/>
    <w:rsid w:val="00653DA0"/>
    <w:rsid w:val="00656A3A"/>
    <w:rsid w:val="006728B6"/>
    <w:rsid w:val="00674857"/>
    <w:rsid w:val="006756DD"/>
    <w:rsid w:val="006761F7"/>
    <w:rsid w:val="00687BE8"/>
    <w:rsid w:val="006A0BCC"/>
    <w:rsid w:val="006A2981"/>
    <w:rsid w:val="006A65E8"/>
    <w:rsid w:val="006B29E6"/>
    <w:rsid w:val="006C3EFD"/>
    <w:rsid w:val="006C4D83"/>
    <w:rsid w:val="006C6EA6"/>
    <w:rsid w:val="006D135D"/>
    <w:rsid w:val="006D37AC"/>
    <w:rsid w:val="006D70A5"/>
    <w:rsid w:val="006E278B"/>
    <w:rsid w:val="006E622A"/>
    <w:rsid w:val="006F19DB"/>
    <w:rsid w:val="006F2D5F"/>
    <w:rsid w:val="007113C2"/>
    <w:rsid w:val="007117AD"/>
    <w:rsid w:val="007165F4"/>
    <w:rsid w:val="0072021E"/>
    <w:rsid w:val="00725C57"/>
    <w:rsid w:val="00732DA4"/>
    <w:rsid w:val="007470FA"/>
    <w:rsid w:val="0075436D"/>
    <w:rsid w:val="00755632"/>
    <w:rsid w:val="00766EB5"/>
    <w:rsid w:val="007716E1"/>
    <w:rsid w:val="00782EF3"/>
    <w:rsid w:val="007830BB"/>
    <w:rsid w:val="00783343"/>
    <w:rsid w:val="00786E46"/>
    <w:rsid w:val="00786F64"/>
    <w:rsid w:val="007970E5"/>
    <w:rsid w:val="007A27FE"/>
    <w:rsid w:val="007B0F5C"/>
    <w:rsid w:val="007B2B73"/>
    <w:rsid w:val="007B3649"/>
    <w:rsid w:val="007B5D4B"/>
    <w:rsid w:val="007C0491"/>
    <w:rsid w:val="007D7E3A"/>
    <w:rsid w:val="007D7E66"/>
    <w:rsid w:val="007E6B46"/>
    <w:rsid w:val="008019E1"/>
    <w:rsid w:val="008037BC"/>
    <w:rsid w:val="00810DBF"/>
    <w:rsid w:val="00812F4A"/>
    <w:rsid w:val="00821B27"/>
    <w:rsid w:val="00834DD9"/>
    <w:rsid w:val="00835FD6"/>
    <w:rsid w:val="008362E7"/>
    <w:rsid w:val="00850B1A"/>
    <w:rsid w:val="00873690"/>
    <w:rsid w:val="00895A15"/>
    <w:rsid w:val="00895D7E"/>
    <w:rsid w:val="008A6197"/>
    <w:rsid w:val="008C168D"/>
    <w:rsid w:val="008C429C"/>
    <w:rsid w:val="008D17F0"/>
    <w:rsid w:val="008D2D8C"/>
    <w:rsid w:val="008D2E29"/>
    <w:rsid w:val="008D3311"/>
    <w:rsid w:val="008E3E28"/>
    <w:rsid w:val="008E6272"/>
    <w:rsid w:val="009022FB"/>
    <w:rsid w:val="0090607D"/>
    <w:rsid w:val="00910C53"/>
    <w:rsid w:val="00914FF2"/>
    <w:rsid w:val="0092196B"/>
    <w:rsid w:val="00922B16"/>
    <w:rsid w:val="00923256"/>
    <w:rsid w:val="00927078"/>
    <w:rsid w:val="009328E1"/>
    <w:rsid w:val="0093504A"/>
    <w:rsid w:val="009355A7"/>
    <w:rsid w:val="00937C56"/>
    <w:rsid w:val="00943AD9"/>
    <w:rsid w:val="00955995"/>
    <w:rsid w:val="00955AF2"/>
    <w:rsid w:val="00955EF5"/>
    <w:rsid w:val="009646B5"/>
    <w:rsid w:val="0097067F"/>
    <w:rsid w:val="00987348"/>
    <w:rsid w:val="009873C2"/>
    <w:rsid w:val="009876E0"/>
    <w:rsid w:val="00992759"/>
    <w:rsid w:val="00996559"/>
    <w:rsid w:val="00996DFA"/>
    <w:rsid w:val="009A00CE"/>
    <w:rsid w:val="009B29C6"/>
    <w:rsid w:val="009C0BE9"/>
    <w:rsid w:val="009C37A7"/>
    <w:rsid w:val="009C4532"/>
    <w:rsid w:val="009C48E5"/>
    <w:rsid w:val="009C6CCB"/>
    <w:rsid w:val="009D6B08"/>
    <w:rsid w:val="009E28B8"/>
    <w:rsid w:val="009E5011"/>
    <w:rsid w:val="009E5E2B"/>
    <w:rsid w:val="009E7071"/>
    <w:rsid w:val="009E790C"/>
    <w:rsid w:val="009E7A2F"/>
    <w:rsid w:val="009F1183"/>
    <w:rsid w:val="009F11EF"/>
    <w:rsid w:val="009F3787"/>
    <w:rsid w:val="009F49FB"/>
    <w:rsid w:val="009F6ECF"/>
    <w:rsid w:val="009F7E91"/>
    <w:rsid w:val="00A14F24"/>
    <w:rsid w:val="00A2311C"/>
    <w:rsid w:val="00A23C4D"/>
    <w:rsid w:val="00A27415"/>
    <w:rsid w:val="00A3328A"/>
    <w:rsid w:val="00A35548"/>
    <w:rsid w:val="00A43FF0"/>
    <w:rsid w:val="00A45A04"/>
    <w:rsid w:val="00A45DEC"/>
    <w:rsid w:val="00A50C1B"/>
    <w:rsid w:val="00A53958"/>
    <w:rsid w:val="00A5657E"/>
    <w:rsid w:val="00A7063B"/>
    <w:rsid w:val="00A70A65"/>
    <w:rsid w:val="00A80F43"/>
    <w:rsid w:val="00A94C7E"/>
    <w:rsid w:val="00A95DC4"/>
    <w:rsid w:val="00AA0BB9"/>
    <w:rsid w:val="00AB6275"/>
    <w:rsid w:val="00AB6927"/>
    <w:rsid w:val="00AC6C0C"/>
    <w:rsid w:val="00AE1564"/>
    <w:rsid w:val="00AE19E7"/>
    <w:rsid w:val="00AE5357"/>
    <w:rsid w:val="00AE5BCB"/>
    <w:rsid w:val="00AF6ECB"/>
    <w:rsid w:val="00B015C8"/>
    <w:rsid w:val="00B02DFD"/>
    <w:rsid w:val="00B0346F"/>
    <w:rsid w:val="00B041E6"/>
    <w:rsid w:val="00B118D1"/>
    <w:rsid w:val="00B12A3B"/>
    <w:rsid w:val="00B14124"/>
    <w:rsid w:val="00B151AF"/>
    <w:rsid w:val="00B177A2"/>
    <w:rsid w:val="00B179AC"/>
    <w:rsid w:val="00B21092"/>
    <w:rsid w:val="00B21151"/>
    <w:rsid w:val="00B24106"/>
    <w:rsid w:val="00B2461B"/>
    <w:rsid w:val="00B249EE"/>
    <w:rsid w:val="00B366CE"/>
    <w:rsid w:val="00B408F3"/>
    <w:rsid w:val="00B50785"/>
    <w:rsid w:val="00B559F4"/>
    <w:rsid w:val="00B56C66"/>
    <w:rsid w:val="00B57208"/>
    <w:rsid w:val="00B634ED"/>
    <w:rsid w:val="00B67515"/>
    <w:rsid w:val="00B67DE7"/>
    <w:rsid w:val="00B708A2"/>
    <w:rsid w:val="00B7239B"/>
    <w:rsid w:val="00B72555"/>
    <w:rsid w:val="00B725BF"/>
    <w:rsid w:val="00B74C5B"/>
    <w:rsid w:val="00B77FD2"/>
    <w:rsid w:val="00B80D1E"/>
    <w:rsid w:val="00B81F58"/>
    <w:rsid w:val="00BA2FA6"/>
    <w:rsid w:val="00BB1EBE"/>
    <w:rsid w:val="00BB44AC"/>
    <w:rsid w:val="00BC28C7"/>
    <w:rsid w:val="00BD6969"/>
    <w:rsid w:val="00BE429D"/>
    <w:rsid w:val="00BE7D57"/>
    <w:rsid w:val="00BF126F"/>
    <w:rsid w:val="00BF74A0"/>
    <w:rsid w:val="00C02FB7"/>
    <w:rsid w:val="00C04DA6"/>
    <w:rsid w:val="00C07C5F"/>
    <w:rsid w:val="00C22D42"/>
    <w:rsid w:val="00C26DB7"/>
    <w:rsid w:val="00C3226B"/>
    <w:rsid w:val="00C341B2"/>
    <w:rsid w:val="00C34990"/>
    <w:rsid w:val="00C42BFE"/>
    <w:rsid w:val="00C46CFB"/>
    <w:rsid w:val="00C5429D"/>
    <w:rsid w:val="00C61B2B"/>
    <w:rsid w:val="00C67DB5"/>
    <w:rsid w:val="00C70049"/>
    <w:rsid w:val="00C77543"/>
    <w:rsid w:val="00C9379C"/>
    <w:rsid w:val="00C97831"/>
    <w:rsid w:val="00C97F8B"/>
    <w:rsid w:val="00CA271C"/>
    <w:rsid w:val="00CB05FF"/>
    <w:rsid w:val="00CB2B7D"/>
    <w:rsid w:val="00CB37C4"/>
    <w:rsid w:val="00CD0029"/>
    <w:rsid w:val="00CD57E6"/>
    <w:rsid w:val="00CD5943"/>
    <w:rsid w:val="00CD611D"/>
    <w:rsid w:val="00CE373A"/>
    <w:rsid w:val="00CE3E85"/>
    <w:rsid w:val="00CF609E"/>
    <w:rsid w:val="00D01926"/>
    <w:rsid w:val="00D03610"/>
    <w:rsid w:val="00D03F0F"/>
    <w:rsid w:val="00D06616"/>
    <w:rsid w:val="00D0775A"/>
    <w:rsid w:val="00D111DF"/>
    <w:rsid w:val="00D3050C"/>
    <w:rsid w:val="00D35452"/>
    <w:rsid w:val="00D368E1"/>
    <w:rsid w:val="00D463DB"/>
    <w:rsid w:val="00D50CCF"/>
    <w:rsid w:val="00D61115"/>
    <w:rsid w:val="00D6562D"/>
    <w:rsid w:val="00D752AA"/>
    <w:rsid w:val="00D80BEE"/>
    <w:rsid w:val="00D82821"/>
    <w:rsid w:val="00D93153"/>
    <w:rsid w:val="00DB01E8"/>
    <w:rsid w:val="00DB1DEB"/>
    <w:rsid w:val="00DB368C"/>
    <w:rsid w:val="00DB386A"/>
    <w:rsid w:val="00DC060B"/>
    <w:rsid w:val="00DC24C5"/>
    <w:rsid w:val="00DD4EEF"/>
    <w:rsid w:val="00DD5232"/>
    <w:rsid w:val="00DD5E15"/>
    <w:rsid w:val="00DE08B0"/>
    <w:rsid w:val="00DE1210"/>
    <w:rsid w:val="00DE76EF"/>
    <w:rsid w:val="00DF03DB"/>
    <w:rsid w:val="00DF2DDC"/>
    <w:rsid w:val="00E02B61"/>
    <w:rsid w:val="00E04225"/>
    <w:rsid w:val="00E04416"/>
    <w:rsid w:val="00E13998"/>
    <w:rsid w:val="00E15639"/>
    <w:rsid w:val="00E175DF"/>
    <w:rsid w:val="00E229B7"/>
    <w:rsid w:val="00E26645"/>
    <w:rsid w:val="00E31431"/>
    <w:rsid w:val="00E334DE"/>
    <w:rsid w:val="00E3392F"/>
    <w:rsid w:val="00E36851"/>
    <w:rsid w:val="00E3767A"/>
    <w:rsid w:val="00E5579D"/>
    <w:rsid w:val="00E55D21"/>
    <w:rsid w:val="00E61523"/>
    <w:rsid w:val="00E6391E"/>
    <w:rsid w:val="00E66DB1"/>
    <w:rsid w:val="00E674A9"/>
    <w:rsid w:val="00E67F19"/>
    <w:rsid w:val="00E7126C"/>
    <w:rsid w:val="00E8258A"/>
    <w:rsid w:val="00E832EC"/>
    <w:rsid w:val="00E8628B"/>
    <w:rsid w:val="00E95B70"/>
    <w:rsid w:val="00E9607E"/>
    <w:rsid w:val="00EA388C"/>
    <w:rsid w:val="00EA3CF9"/>
    <w:rsid w:val="00EB2A3E"/>
    <w:rsid w:val="00EB3D5C"/>
    <w:rsid w:val="00EB6471"/>
    <w:rsid w:val="00EC5199"/>
    <w:rsid w:val="00EC5CE7"/>
    <w:rsid w:val="00EC6F3F"/>
    <w:rsid w:val="00ED6C03"/>
    <w:rsid w:val="00EE168E"/>
    <w:rsid w:val="00EE3F41"/>
    <w:rsid w:val="00EF608B"/>
    <w:rsid w:val="00F00803"/>
    <w:rsid w:val="00F00868"/>
    <w:rsid w:val="00F03491"/>
    <w:rsid w:val="00F0454F"/>
    <w:rsid w:val="00F07FFD"/>
    <w:rsid w:val="00F10904"/>
    <w:rsid w:val="00F260B0"/>
    <w:rsid w:val="00F27CE0"/>
    <w:rsid w:val="00F334C1"/>
    <w:rsid w:val="00F37ED0"/>
    <w:rsid w:val="00F4173F"/>
    <w:rsid w:val="00F4308E"/>
    <w:rsid w:val="00F451A1"/>
    <w:rsid w:val="00F51607"/>
    <w:rsid w:val="00F51A64"/>
    <w:rsid w:val="00F52F93"/>
    <w:rsid w:val="00F56724"/>
    <w:rsid w:val="00F5796D"/>
    <w:rsid w:val="00F632BC"/>
    <w:rsid w:val="00F64CD0"/>
    <w:rsid w:val="00F7057B"/>
    <w:rsid w:val="00F81D44"/>
    <w:rsid w:val="00F833D0"/>
    <w:rsid w:val="00F94C79"/>
    <w:rsid w:val="00FA7217"/>
    <w:rsid w:val="00FA7D2E"/>
    <w:rsid w:val="00FB1689"/>
    <w:rsid w:val="00FC0C52"/>
    <w:rsid w:val="00FC1FF5"/>
    <w:rsid w:val="00FC2C6B"/>
    <w:rsid w:val="00FC6A34"/>
    <w:rsid w:val="00FD1A30"/>
    <w:rsid w:val="00FD64F8"/>
    <w:rsid w:val="00FD7BA0"/>
    <w:rsid w:val="00FD7FE1"/>
    <w:rsid w:val="00FE2572"/>
    <w:rsid w:val="00FF288A"/>
    <w:rsid w:val="00FF4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68A35"/>
  <w15:chartTrackingRefBased/>
  <w15:docId w15:val="{487A007E-8606-45C6-9855-B105D7D6D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48"/>
        <w:u w:val="single"/>
        <w:lang w:val="en-GB" w:eastAsia="en-US" w:bidi="ar-SA"/>
      </w:rPr>
    </w:rPrDefault>
    <w:pPrDefault>
      <w:pPr>
        <w:spacing w:line="360" w:lineRule="auto"/>
        <w:ind w:left="23" w:right="23" w:firstLine="198"/>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3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83ec90422ab757e6ca1eee18884dee5d">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cf2a7c08ac76d019e9ea055dcbcbb3b0"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BCA027A-02A2-45A2-A3D8-8F48DD7D84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59D9F9-3327-41CC-B12A-5A2A22BB7A7E}">
  <ds:schemaRefs>
    <ds:schemaRef ds:uri="http://schemas.microsoft.com/sharepoint/v3/contenttype/forms"/>
  </ds:schemaRefs>
</ds:datastoreItem>
</file>

<file path=customXml/itemProps3.xml><?xml version="1.0" encoding="utf-8"?>
<ds:datastoreItem xmlns:ds="http://schemas.openxmlformats.org/officeDocument/2006/customXml" ds:itemID="{48FEBC36-EAB6-4D3B-B4DA-B7D61E560996}">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2ad0fea9-15d1-42bd-a1c4-0986eb0db8b2"/>
    <ds:schemaRef ds:uri="b374be35-f12f-4173-83eb-fa42d7030e72"/>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1374</Words>
  <Characters>7834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Sweeney</dc:creator>
  <cp:keywords/>
  <dc:description/>
  <cp:lastModifiedBy>Patrick Sweeney</cp:lastModifiedBy>
  <cp:revision>2</cp:revision>
  <dcterms:created xsi:type="dcterms:W3CDTF">2020-06-11T14:58:00Z</dcterms:created>
  <dcterms:modified xsi:type="dcterms:W3CDTF">2020-06-11T14:58:00Z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