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56AB5F0" wp14:paraId="2C078E63" wp14:textId="3BA97CEC">
      <w:pPr>
        <w:pStyle w:val="Normal"/>
        <w:rPr>
          <w:rFonts w:ascii="Segoe UI" w:hAnsi="Segoe UI" w:eastAsia="Segoe UI" w:cs="Segoe UI"/>
          <w:b w:val="1"/>
          <w:bCs w:val="1"/>
          <w:i w:val="0"/>
          <w:iCs w:val="0"/>
          <w:caps w:val="0"/>
          <w:smallCaps w:val="0"/>
          <w:color w:val="1D2125"/>
          <w:sz w:val="22"/>
          <w:szCs w:val="22"/>
        </w:rPr>
      </w:pPr>
      <w:r w:rsidRPr="756AB5F0" w:rsidR="135CBF3A">
        <w:rPr>
          <w:rFonts w:ascii="Segoe UI" w:hAnsi="Segoe UI" w:eastAsia="Segoe UI" w:cs="Segoe UI"/>
          <w:b w:val="1"/>
          <w:bCs w:val="1"/>
          <w:i w:val="0"/>
          <w:iCs w:val="0"/>
          <w:caps w:val="0"/>
          <w:smallCaps w:val="0"/>
          <w:color w:val="1D2125"/>
          <w:sz w:val="22"/>
          <w:szCs w:val="22"/>
        </w:rPr>
        <w:t xml:space="preserve">                                          A Load of Rubbish: </w:t>
      </w:r>
      <w:hyperlink r:id="Rc239391cc4e6463c">
        <w:r w:rsidRPr="756AB5F0" w:rsidR="135CBF3A">
          <w:rPr>
            <w:rStyle w:val="Hyperlink"/>
            <w:rFonts w:ascii="Segoe UI" w:hAnsi="Segoe UI" w:eastAsia="Segoe UI" w:cs="Segoe UI"/>
            <w:b w:val="1"/>
            <w:bCs w:val="1"/>
            <w:i w:val="0"/>
            <w:iCs w:val="0"/>
            <w:caps w:val="0"/>
            <w:smallCaps w:val="0"/>
            <w:strike w:val="0"/>
            <w:dstrike w:val="0"/>
            <w:color w:val="28235D"/>
            <w:sz w:val="22"/>
            <w:szCs w:val="22"/>
            <w:u w:val="none"/>
          </w:rPr>
          <w:t>Garbology</w:t>
        </w:r>
      </w:hyperlink>
      <w:r w:rsidRPr="756AB5F0" w:rsidR="135CBF3A">
        <w:rPr>
          <w:rFonts w:ascii="Segoe UI" w:hAnsi="Segoe UI" w:eastAsia="Segoe UI" w:cs="Segoe UI"/>
          <w:b w:val="1"/>
          <w:bCs w:val="1"/>
          <w:i w:val="0"/>
          <w:iCs w:val="0"/>
          <w:caps w:val="0"/>
          <w:smallCaps w:val="0"/>
          <w:color w:val="1D2125"/>
          <w:sz w:val="22"/>
          <w:szCs w:val="22"/>
        </w:rPr>
        <w:t xml:space="preserve"> in action</w:t>
      </w:r>
    </w:p>
    <w:p w:rsidR="42402991" w:rsidP="756AB5F0" w:rsidRDefault="42402991" w14:paraId="0C561398" w14:textId="7036FA55">
      <w:pPr>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756AB5F0" w:rsidR="123E7509">
        <w:rPr>
          <w:rFonts w:ascii="Segoe UI" w:hAnsi="Segoe UI" w:eastAsia="Segoe UI" w:cs="Segoe UI"/>
          <w:b w:val="1"/>
          <w:bCs w:val="1"/>
          <w:i w:val="0"/>
          <w:iCs w:val="0"/>
          <w:caps w:val="0"/>
          <w:smallCaps w:val="0"/>
          <w:noProof w:val="0"/>
          <w:color w:val="auto"/>
          <w:sz w:val="22"/>
          <w:szCs w:val="22"/>
          <w:lang w:val="en-GB"/>
        </w:rPr>
        <w:t xml:space="preserve">All items presented were contained within a blue refuse bag. </w:t>
      </w:r>
      <w:r w:rsidRPr="756AB5F0" w:rsidR="42402991">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The colour of the bag shows that the sample bag is from Carmarthen. According to the </w:t>
      </w:r>
      <w:r w:rsidRPr="756AB5F0" w:rsidR="42402991">
        <w:rPr>
          <w:rFonts w:ascii="Segoe UI" w:hAnsi="Segoe UI" w:eastAsia="Segoe UI" w:cs="Segoe UI"/>
          <w:b w:val="1"/>
          <w:bCs w:val="1"/>
          <w:i w:val="0"/>
          <w:iCs w:val="0"/>
          <w:caps w:val="0"/>
          <w:smallCaps w:val="0"/>
          <w:noProof w:val="0"/>
          <w:color w:val="000000" w:themeColor="text1" w:themeTint="FF" w:themeShade="FF"/>
          <w:sz w:val="22"/>
          <w:szCs w:val="22"/>
          <w:lang w:val="en-GB"/>
        </w:rPr>
        <w:t>rules of the Carmarthenshire County council</w:t>
      </w:r>
      <w:r w:rsidRPr="756AB5F0" w:rsidR="6BD65208">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 recycling policy issued</w:t>
      </w:r>
      <w:r w:rsidRPr="756AB5F0" w:rsidR="42402991">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 </w:t>
      </w:r>
      <w:r w:rsidRPr="756AB5F0" w:rsidR="3CE673C9">
        <w:rPr>
          <w:rFonts w:ascii="Segoe UI" w:hAnsi="Segoe UI" w:eastAsia="Segoe UI" w:cs="Segoe UI"/>
          <w:b w:val="1"/>
          <w:bCs w:val="1"/>
          <w:i w:val="0"/>
          <w:iCs w:val="0"/>
          <w:caps w:val="0"/>
          <w:smallCaps w:val="0"/>
          <w:noProof w:val="0"/>
          <w:color w:val="000000" w:themeColor="text1" w:themeTint="FF" w:themeShade="FF"/>
          <w:sz w:val="22"/>
          <w:szCs w:val="22"/>
          <w:lang w:val="en-GB"/>
        </w:rPr>
        <w:t>blue bags</w:t>
      </w:r>
      <w:r w:rsidRPr="756AB5F0" w:rsidR="42402991">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 such as the sample bag given are </w:t>
      </w:r>
      <w:r w:rsidRPr="756AB5F0" w:rsidR="42402991">
        <w:rPr>
          <w:rFonts w:ascii="Segoe UI" w:hAnsi="Segoe UI" w:eastAsia="Segoe UI" w:cs="Segoe UI"/>
          <w:b w:val="1"/>
          <w:bCs w:val="1"/>
          <w:i w:val="0"/>
          <w:iCs w:val="0"/>
          <w:caps w:val="0"/>
          <w:smallCaps w:val="0"/>
          <w:noProof w:val="0"/>
          <w:color w:val="000000" w:themeColor="text1" w:themeTint="FF" w:themeShade="FF"/>
          <w:sz w:val="22"/>
          <w:szCs w:val="22"/>
          <w:lang w:val="en-GB"/>
        </w:rPr>
        <w:t>permitted</w:t>
      </w:r>
      <w:r w:rsidRPr="756AB5F0" w:rsidR="42402991">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 to </w:t>
      </w:r>
      <w:r w:rsidRPr="756AB5F0" w:rsidR="42402991">
        <w:rPr>
          <w:rFonts w:ascii="Segoe UI" w:hAnsi="Segoe UI" w:eastAsia="Segoe UI" w:cs="Segoe UI"/>
          <w:b w:val="1"/>
          <w:bCs w:val="1"/>
          <w:i w:val="0"/>
          <w:iCs w:val="0"/>
          <w:caps w:val="0"/>
          <w:smallCaps w:val="0"/>
          <w:noProof w:val="0"/>
          <w:color w:val="000000" w:themeColor="text1" w:themeTint="FF" w:themeShade="FF"/>
          <w:sz w:val="22"/>
          <w:szCs w:val="22"/>
          <w:lang w:val="en-GB"/>
        </w:rPr>
        <w:t>contain</w:t>
      </w:r>
      <w:r w:rsidRPr="756AB5F0" w:rsidR="42402991">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 Metal cans and tins, foil, Plastic bottles, tubs, and trays</w:t>
      </w:r>
    </w:p>
    <w:p w:rsidR="42402991" w:rsidP="50465EF8" w:rsidRDefault="42402991" w14:paraId="1F474611" w14:textId="44C1611A">
      <w:pPr>
        <w:spacing w:before="0" w:beforeAutospacing="off" w:after="0" w:afterAutospacing="off"/>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0465EF8" w:rsidR="42402991">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Paper, cardboard, and cartons </w:t>
      </w:r>
      <w:r w:rsidRPr="50465EF8" w:rsidR="4240299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bookmarkStart w:name="_Int_iOYViQig" w:id="37861380"/>
      <w:r w:rsidRPr="50465EF8" w:rsidR="4240299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Gov.wales</w:t>
      </w:r>
      <w:bookmarkEnd w:id="37861380"/>
      <w:r w:rsidRPr="50465EF8" w:rsidR="4240299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2019) </w:t>
      </w:r>
      <w:r w:rsidRPr="50465EF8" w:rsidR="42402991">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this is something that the sample bag stayed true to. However, in the sample bag there was no sign of any foil, plastic bottles or trays which may show their care for the environment by using less </w:t>
      </w:r>
      <w:bookmarkStart w:name="_Int_zPIy3tZA" w:id="807099144"/>
      <w:r w:rsidRPr="50465EF8" w:rsidR="42402991">
        <w:rPr>
          <w:rFonts w:ascii="Segoe UI" w:hAnsi="Segoe UI" w:eastAsia="Segoe UI" w:cs="Segoe UI"/>
          <w:b w:val="1"/>
          <w:bCs w:val="1"/>
          <w:i w:val="0"/>
          <w:iCs w:val="0"/>
          <w:caps w:val="0"/>
          <w:smallCaps w:val="0"/>
          <w:noProof w:val="0"/>
          <w:color w:val="000000" w:themeColor="text1" w:themeTint="FF" w:themeShade="FF"/>
          <w:sz w:val="22"/>
          <w:szCs w:val="22"/>
          <w:lang w:val="en-GB"/>
        </w:rPr>
        <w:t>single use</w:t>
      </w:r>
      <w:bookmarkEnd w:id="807099144"/>
      <w:r w:rsidRPr="50465EF8" w:rsidR="42402991">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 materials. The area in which the sample bag is from can tell researchers lots of information about the individuals that the sample is from. Many of the items from the sample are not only from a more expensive supermarket Tesco but are also organic and name brands which means that they will be more expensive as organic products are seen as a luxury. This may show that the sample individuals are better off financially as they are able to afford the luxury of organic and named brands. The choice of supermarket also shows that the sample individuals may be affluent as in Carmarthen there is a Tesco and a </w:t>
      </w:r>
      <w:r w:rsidRPr="50465EF8" w:rsidR="319B175C">
        <w:rPr>
          <w:rFonts w:ascii="Segoe UI" w:hAnsi="Segoe UI" w:eastAsia="Segoe UI" w:cs="Segoe UI"/>
          <w:b w:val="1"/>
          <w:bCs w:val="1"/>
          <w:i w:val="0"/>
          <w:iCs w:val="0"/>
          <w:caps w:val="0"/>
          <w:smallCaps w:val="0"/>
          <w:noProof w:val="0"/>
          <w:color w:val="000000" w:themeColor="text1" w:themeTint="FF" w:themeShade="FF"/>
          <w:sz w:val="22"/>
          <w:szCs w:val="22"/>
          <w:lang w:val="en-GB"/>
        </w:rPr>
        <w:t>Lidl</w:t>
      </w:r>
      <w:r w:rsidRPr="50465EF8" w:rsidR="42402991">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 within walking distance to each other. The fact that they decide to go shopping at the more expensive supermarket shows that they can afford to shop there as if they could not afford to, they would shop at Lidl that would stock probably items that were remarkably similar or the same as what they are buying at Tesco for a fraction of the price.</w:t>
      </w:r>
    </w:p>
    <w:p w:rsidR="50465EF8" w:rsidP="50465EF8" w:rsidRDefault="50465EF8" w14:paraId="33E30B4A" w14:textId="1BB0659C">
      <w:pPr>
        <w:pStyle w:val="Normal"/>
        <w:rPr>
          <w:rFonts w:ascii="Segoe UI" w:hAnsi="Segoe UI" w:eastAsia="Segoe UI" w:cs="Segoe UI"/>
          <w:b w:val="1"/>
          <w:bCs w:val="1"/>
          <w:i w:val="0"/>
          <w:iCs w:val="0"/>
          <w:caps w:val="0"/>
          <w:smallCaps w:val="0"/>
          <w:color w:val="1D2125"/>
          <w:sz w:val="22"/>
          <w:szCs w:val="22"/>
        </w:rPr>
      </w:pPr>
    </w:p>
    <w:p w:rsidR="3B0C7F59" w:rsidP="50465EF8" w:rsidRDefault="3B0C7F59" w14:paraId="6E8E1825" w14:textId="4AC935E8">
      <w:pPr>
        <w:rPr>
          <w:rFonts w:ascii="Segoe UI" w:hAnsi="Segoe UI" w:eastAsia="Segoe UI" w:cs="Segoe UI"/>
          <w:b w:val="1"/>
          <w:bCs w:val="1"/>
          <w:noProof w:val="0"/>
          <w:sz w:val="22"/>
          <w:szCs w:val="22"/>
          <w:lang w:val="en-GB"/>
        </w:rPr>
      </w:pPr>
      <w:r w:rsidRPr="50465EF8" w:rsidR="20B33154">
        <w:rPr>
          <w:rFonts w:ascii="Segoe UI" w:hAnsi="Segoe UI" w:eastAsia="Segoe UI" w:cs="Segoe UI"/>
          <w:b w:val="1"/>
          <w:bCs w:val="1"/>
          <w:i w:val="0"/>
          <w:iCs w:val="0"/>
          <w:caps w:val="0"/>
          <w:smallCaps w:val="0"/>
          <w:color w:val="000000" w:themeColor="text1" w:themeTint="FF" w:themeShade="FF"/>
          <w:sz w:val="22"/>
          <w:szCs w:val="22"/>
        </w:rPr>
        <w:t>The sample bag given had a total of 40 items inside with 11 of those items being tin cans, 15 of them being hard plastics and the remaining 14 items being varying types of paper and cardboard.</w:t>
      </w:r>
      <w:r w:rsidRPr="50465EF8" w:rsidR="20B33154">
        <w:rPr>
          <w:rFonts w:ascii="Segoe UI" w:hAnsi="Segoe UI" w:eastAsia="Segoe UI" w:cs="Segoe UI"/>
          <w:b w:val="1"/>
          <w:bCs w:val="1"/>
          <w:i w:val="0"/>
          <w:iCs w:val="0"/>
          <w:caps w:val="0"/>
          <w:smallCaps w:val="0"/>
          <w:color w:val="000000" w:themeColor="text1" w:themeTint="FF" w:themeShade="FF"/>
          <w:sz w:val="22"/>
          <w:szCs w:val="22"/>
        </w:rPr>
        <w:t xml:space="preserve"> This indicates that the sample individuals may have knowledge of recycling and environmental effects of rubbish as they have properly disposed of each item for example one of the items in the bag was a tetra Pak drinks carton that had been disposed of with its lid attached which allows for it to be properly recycled as if it did not have the lid it can't be recycled which is not something that is widely known by many.</w:t>
      </w:r>
    </w:p>
    <w:p w:rsidR="7C6F54B1" w:rsidP="50465EF8" w:rsidRDefault="7C6F54B1" w14:paraId="7016A2B3" w14:textId="18EF8C7A">
      <w:pPr>
        <w:rPr>
          <w:rFonts w:ascii="Segoe UI" w:hAnsi="Segoe UI" w:eastAsia="Segoe UI" w:cs="Segoe UI"/>
          <w:noProof w:val="0"/>
          <w:sz w:val="22"/>
          <w:szCs w:val="22"/>
          <w:lang w:val="en-GB"/>
        </w:rPr>
      </w:pPr>
      <w:r w:rsidRPr="50465EF8" w:rsidR="7C6F54B1">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The amount of food items in the bag can say lots about the amount of people in the sample household. There was </w:t>
      </w:r>
      <w:bookmarkStart w:name="_Int_NYbbpAYq" w:id="612910751"/>
      <w:r w:rsidRPr="50465EF8" w:rsidR="7C6F54B1">
        <w:rPr>
          <w:rFonts w:ascii="Segoe UI" w:hAnsi="Segoe UI" w:eastAsia="Segoe UI" w:cs="Segoe UI"/>
          <w:b w:val="1"/>
          <w:bCs w:val="1"/>
          <w:i w:val="0"/>
          <w:iCs w:val="0"/>
          <w:caps w:val="0"/>
          <w:smallCaps w:val="0"/>
          <w:noProof w:val="0"/>
          <w:color w:val="000000" w:themeColor="text1" w:themeTint="FF" w:themeShade="FF"/>
          <w:sz w:val="22"/>
          <w:szCs w:val="22"/>
          <w:lang w:val="en-GB"/>
        </w:rPr>
        <w:t>very little</w:t>
      </w:r>
      <w:bookmarkEnd w:id="612910751"/>
      <w:r w:rsidRPr="50465EF8" w:rsidR="7C6F54B1">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 food packaging in the sample that would have constituted towards full meals worthy of an entire week. This creates the idea that the sample household is a small one with at least one child and at most two adults living in the household this is indicated through the majority of the bag containing children's food products or items that children would be likely to eat such as children’s cereal, yoghurts, snack packs and veggie fingers while it held very little substantial food for an adult with only two small boxes of Musilli, a singular oven pizza, some oat bars and multiple canned goods. There were a couple snacking items geared towards adults such as oat cakes but in small multipacks that can be </w:t>
      </w:r>
      <w:bookmarkStart w:name="_Int_Ew5H7E8e" w:id="1922214511"/>
      <w:r w:rsidRPr="50465EF8" w:rsidR="7C6F54B1">
        <w:rPr>
          <w:rFonts w:ascii="Segoe UI" w:hAnsi="Segoe UI" w:eastAsia="Segoe UI" w:cs="Segoe UI"/>
          <w:b w:val="1"/>
          <w:bCs w:val="1"/>
          <w:i w:val="0"/>
          <w:iCs w:val="0"/>
          <w:caps w:val="0"/>
          <w:smallCaps w:val="0"/>
          <w:noProof w:val="0"/>
          <w:color w:val="000000" w:themeColor="text1" w:themeTint="FF" w:themeShade="FF"/>
          <w:sz w:val="22"/>
          <w:szCs w:val="22"/>
          <w:lang w:val="en-GB"/>
        </w:rPr>
        <w:t>picked up on</w:t>
      </w:r>
      <w:bookmarkEnd w:id="1922214511"/>
      <w:r w:rsidRPr="50465EF8" w:rsidR="7C6F54B1">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 the go suggesting the adults being busy. While they may have rubbish that has not gone into the recycling what is in the recycling infers that there are </w:t>
      </w:r>
      <w:bookmarkStart w:name="_Int_PR2WIgjM" w:id="1955387209"/>
      <w:r w:rsidRPr="50465EF8" w:rsidR="7C6F54B1">
        <w:rPr>
          <w:rFonts w:ascii="Segoe UI" w:hAnsi="Segoe UI" w:eastAsia="Segoe UI" w:cs="Segoe UI"/>
          <w:b w:val="1"/>
          <w:bCs w:val="1"/>
          <w:i w:val="0"/>
          <w:iCs w:val="0"/>
          <w:caps w:val="0"/>
          <w:smallCaps w:val="0"/>
          <w:noProof w:val="0"/>
          <w:color w:val="000000" w:themeColor="text1" w:themeTint="FF" w:themeShade="FF"/>
          <w:sz w:val="22"/>
          <w:szCs w:val="22"/>
          <w:lang w:val="en-GB"/>
        </w:rPr>
        <w:t>not many</w:t>
      </w:r>
      <w:bookmarkEnd w:id="1955387209"/>
      <w:r w:rsidRPr="50465EF8" w:rsidR="7C6F54B1">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 people in the household. They may have also had a takeaway or something similar yet with many of the fast food brands switching to more sustainable ways of packaging their products there would be evidence of this in the sample provided therefore it can be speculated that they have not had one and what is in the bag is the result of their entire week which only furthers the estimate of the sample household being a small one.</w:t>
      </w:r>
    </w:p>
    <w:p w:rsidR="50465EF8" w:rsidP="50465EF8" w:rsidRDefault="50465EF8" w14:paraId="189B5092" w14:textId="763E5D5B">
      <w:pPr>
        <w:rPr>
          <w:rFonts w:ascii="Segoe UI" w:hAnsi="Segoe UI" w:eastAsia="Segoe UI" w:cs="Segoe UI"/>
          <w:b w:val="1"/>
          <w:bCs w:val="1"/>
          <w:i w:val="0"/>
          <w:iCs w:val="0"/>
          <w:caps w:val="0"/>
          <w:smallCaps w:val="0"/>
          <w:color w:val="000000" w:themeColor="text1" w:themeTint="FF" w:themeShade="FF"/>
          <w:sz w:val="22"/>
          <w:szCs w:val="22"/>
        </w:rPr>
      </w:pPr>
    </w:p>
    <w:p w:rsidR="3B0C7F59" w:rsidP="50465EF8" w:rsidRDefault="3B0C7F59" w14:paraId="701089A5" w14:textId="7FC9B1D1">
      <w:pPr>
        <w:pStyle w:val="Normal"/>
        <w:rPr>
          <w:rFonts w:ascii="Segoe UI" w:hAnsi="Segoe UI" w:eastAsia="Segoe UI" w:cs="Segoe UI"/>
          <w:b w:val="1"/>
          <w:bCs w:val="1"/>
          <w:i w:val="0"/>
          <w:iCs w:val="0"/>
          <w:caps w:val="0"/>
          <w:smallCaps w:val="0"/>
          <w:color w:val="1D2125"/>
          <w:sz w:val="22"/>
          <w:szCs w:val="22"/>
        </w:rPr>
      </w:pPr>
      <w:r w:rsidRPr="50465EF8" w:rsidR="3B0C7F59">
        <w:rPr>
          <w:rFonts w:ascii="Segoe UI" w:hAnsi="Segoe UI" w:eastAsia="Segoe UI" w:cs="Segoe UI"/>
          <w:b w:val="1"/>
          <w:bCs w:val="1"/>
          <w:i w:val="0"/>
          <w:iCs w:val="0"/>
          <w:caps w:val="0"/>
          <w:smallCaps w:val="0"/>
          <w:color w:val="1D2125"/>
          <w:sz w:val="22"/>
          <w:szCs w:val="22"/>
        </w:rPr>
        <w:t xml:space="preserve">The sample </w:t>
      </w:r>
      <w:r w:rsidRPr="50465EF8" w:rsidR="4E0203EA">
        <w:rPr>
          <w:rFonts w:ascii="Segoe UI" w:hAnsi="Segoe UI" w:eastAsia="Segoe UI" w:cs="Segoe UI"/>
          <w:b w:val="1"/>
          <w:bCs w:val="1"/>
          <w:i w:val="0"/>
          <w:iCs w:val="0"/>
          <w:caps w:val="0"/>
          <w:smallCaps w:val="0"/>
          <w:color w:val="1D2125"/>
          <w:sz w:val="22"/>
          <w:szCs w:val="22"/>
        </w:rPr>
        <w:t xml:space="preserve">that we were given was </w:t>
      </w:r>
      <w:r w:rsidRPr="50465EF8" w:rsidR="6F997E02">
        <w:rPr>
          <w:rFonts w:ascii="Segoe UI" w:hAnsi="Segoe UI" w:eastAsia="Segoe UI" w:cs="Segoe UI"/>
          <w:b w:val="1"/>
          <w:bCs w:val="1"/>
          <w:i w:val="0"/>
          <w:iCs w:val="0"/>
          <w:caps w:val="0"/>
          <w:smallCaps w:val="0"/>
          <w:color w:val="1D2125"/>
          <w:sz w:val="22"/>
          <w:szCs w:val="22"/>
        </w:rPr>
        <w:t xml:space="preserve">consistent throughout the entire bag </w:t>
      </w:r>
      <w:r w:rsidRPr="50465EF8" w:rsidR="1C236B3D">
        <w:rPr>
          <w:rFonts w:ascii="Segoe UI" w:hAnsi="Segoe UI" w:eastAsia="Segoe UI" w:cs="Segoe UI"/>
          <w:b w:val="1"/>
          <w:bCs w:val="1"/>
          <w:i w:val="0"/>
          <w:iCs w:val="0"/>
          <w:caps w:val="0"/>
          <w:smallCaps w:val="0"/>
          <w:color w:val="1D2125"/>
          <w:sz w:val="22"/>
          <w:szCs w:val="22"/>
        </w:rPr>
        <w:t>not only with the products but also in the way that they were disposed of. The sample consisted of multiple ca</w:t>
      </w:r>
      <w:r w:rsidRPr="50465EF8" w:rsidR="7BE95BFE">
        <w:rPr>
          <w:rFonts w:ascii="Segoe UI" w:hAnsi="Segoe UI" w:eastAsia="Segoe UI" w:cs="Segoe UI"/>
          <w:b w:val="1"/>
          <w:bCs w:val="1"/>
          <w:i w:val="0"/>
          <w:iCs w:val="0"/>
          <w:caps w:val="0"/>
          <w:smallCaps w:val="0"/>
          <w:color w:val="1D2125"/>
          <w:sz w:val="22"/>
          <w:szCs w:val="22"/>
        </w:rPr>
        <w:t xml:space="preserve">rdboard boxes from food items </w:t>
      </w:r>
      <w:r w:rsidRPr="50465EF8" w:rsidR="2DE9F61B">
        <w:rPr>
          <w:rFonts w:ascii="Segoe UI" w:hAnsi="Segoe UI" w:eastAsia="Segoe UI" w:cs="Segoe UI"/>
          <w:b w:val="1"/>
          <w:bCs w:val="1"/>
          <w:i w:val="0"/>
          <w:iCs w:val="0"/>
          <w:caps w:val="0"/>
          <w:smallCaps w:val="0"/>
          <w:color w:val="1D2125"/>
          <w:sz w:val="22"/>
          <w:szCs w:val="22"/>
        </w:rPr>
        <w:t xml:space="preserve">all of which were </w:t>
      </w:r>
      <w:r w:rsidRPr="50465EF8" w:rsidR="7DB52B3E">
        <w:rPr>
          <w:rFonts w:ascii="Segoe UI" w:hAnsi="Segoe UI" w:eastAsia="Segoe UI" w:cs="Segoe UI"/>
          <w:b w:val="1"/>
          <w:bCs w:val="1"/>
          <w:i w:val="0"/>
          <w:iCs w:val="0"/>
          <w:caps w:val="0"/>
          <w:smallCaps w:val="0"/>
          <w:color w:val="1D2125"/>
          <w:sz w:val="22"/>
          <w:szCs w:val="22"/>
        </w:rPr>
        <w:t xml:space="preserve">fully intact. </w:t>
      </w:r>
      <w:r w:rsidRPr="50465EF8" w:rsidR="7DB52B3E">
        <w:rPr>
          <w:rFonts w:ascii="Segoe UI" w:hAnsi="Segoe UI" w:eastAsia="Segoe UI" w:cs="Segoe UI"/>
          <w:b w:val="1"/>
          <w:bCs w:val="1"/>
          <w:i w:val="0"/>
          <w:iCs w:val="0"/>
          <w:caps w:val="0"/>
          <w:smallCaps w:val="0"/>
          <w:color w:val="1D2125"/>
          <w:sz w:val="22"/>
          <w:szCs w:val="22"/>
        </w:rPr>
        <w:t xml:space="preserve">While many will unfold the boxes to allow for more room </w:t>
      </w:r>
      <w:r w:rsidRPr="50465EF8" w:rsidR="54094BD8">
        <w:rPr>
          <w:rFonts w:ascii="Segoe UI" w:hAnsi="Segoe UI" w:eastAsia="Segoe UI" w:cs="Segoe UI"/>
          <w:b w:val="1"/>
          <w:bCs w:val="1"/>
          <w:i w:val="0"/>
          <w:iCs w:val="0"/>
          <w:caps w:val="0"/>
          <w:smallCaps w:val="0"/>
          <w:color w:val="1D2125"/>
          <w:sz w:val="22"/>
          <w:szCs w:val="22"/>
        </w:rPr>
        <w:t>in the bin</w:t>
      </w:r>
      <w:r w:rsidRPr="50465EF8" w:rsidR="460501E6">
        <w:rPr>
          <w:rFonts w:ascii="Segoe UI" w:hAnsi="Segoe UI" w:eastAsia="Segoe UI" w:cs="Segoe UI"/>
          <w:b w:val="1"/>
          <w:bCs w:val="1"/>
          <w:i w:val="0"/>
          <w:iCs w:val="0"/>
          <w:caps w:val="0"/>
          <w:smallCaps w:val="0"/>
          <w:color w:val="1D2125"/>
          <w:sz w:val="22"/>
          <w:szCs w:val="22"/>
        </w:rPr>
        <w:t>.</w:t>
      </w:r>
      <w:r w:rsidRPr="50465EF8" w:rsidR="460501E6">
        <w:rPr>
          <w:rFonts w:ascii="Segoe UI" w:hAnsi="Segoe UI" w:eastAsia="Segoe UI" w:cs="Segoe UI"/>
          <w:b w:val="1"/>
          <w:bCs w:val="1"/>
          <w:i w:val="0"/>
          <w:iCs w:val="0"/>
          <w:caps w:val="0"/>
          <w:smallCaps w:val="0"/>
          <w:color w:val="1D2125"/>
          <w:sz w:val="22"/>
          <w:szCs w:val="22"/>
        </w:rPr>
        <w:t xml:space="preserve"> This behaviour is also seen in the sample with items s</w:t>
      </w:r>
      <w:r w:rsidRPr="50465EF8" w:rsidR="2A01B845">
        <w:rPr>
          <w:rFonts w:ascii="Segoe UI" w:hAnsi="Segoe UI" w:eastAsia="Segoe UI" w:cs="Segoe UI"/>
          <w:b w:val="1"/>
          <w:bCs w:val="1"/>
          <w:i w:val="0"/>
          <w:iCs w:val="0"/>
          <w:caps w:val="0"/>
          <w:smallCaps w:val="0"/>
          <w:color w:val="1D2125"/>
          <w:sz w:val="22"/>
          <w:szCs w:val="22"/>
        </w:rPr>
        <w:t xml:space="preserve">uch as </w:t>
      </w:r>
      <w:r w:rsidRPr="50465EF8" w:rsidR="1AA8BB76">
        <w:rPr>
          <w:rFonts w:ascii="Segoe UI" w:hAnsi="Segoe UI" w:eastAsia="Segoe UI" w:cs="Segoe UI"/>
          <w:b w:val="1"/>
          <w:bCs w:val="1"/>
          <w:i w:val="0"/>
          <w:iCs w:val="0"/>
          <w:caps w:val="0"/>
          <w:smallCaps w:val="0"/>
          <w:color w:val="1D2125"/>
          <w:sz w:val="22"/>
          <w:szCs w:val="22"/>
        </w:rPr>
        <w:t>a drinks carton and househo</w:t>
      </w:r>
      <w:r w:rsidRPr="50465EF8" w:rsidR="5937023E">
        <w:rPr>
          <w:rFonts w:ascii="Segoe UI" w:hAnsi="Segoe UI" w:eastAsia="Segoe UI" w:cs="Segoe UI"/>
          <w:b w:val="1"/>
          <w:bCs w:val="1"/>
          <w:i w:val="0"/>
          <w:iCs w:val="0"/>
          <w:caps w:val="0"/>
          <w:smallCaps w:val="0"/>
          <w:color w:val="1D2125"/>
          <w:sz w:val="22"/>
          <w:szCs w:val="22"/>
        </w:rPr>
        <w:t>ld cardboard boxes.</w:t>
      </w:r>
      <w:r w:rsidRPr="50465EF8" w:rsidR="1F9A0B40">
        <w:rPr>
          <w:rFonts w:ascii="Segoe UI" w:hAnsi="Segoe UI" w:eastAsia="Segoe UI" w:cs="Segoe UI"/>
          <w:b w:val="1"/>
          <w:bCs w:val="1"/>
          <w:i w:val="0"/>
          <w:iCs w:val="0"/>
          <w:caps w:val="0"/>
          <w:smallCaps w:val="0"/>
          <w:color w:val="1D2125"/>
          <w:sz w:val="22"/>
          <w:szCs w:val="22"/>
        </w:rPr>
        <w:t xml:space="preserve"> The sample also showed consistency with the products within it </w:t>
      </w:r>
      <w:r w:rsidRPr="50465EF8" w:rsidR="6C77D745">
        <w:rPr>
          <w:rFonts w:ascii="Segoe UI" w:hAnsi="Segoe UI" w:eastAsia="Segoe UI" w:cs="Segoe UI"/>
          <w:b w:val="1"/>
          <w:bCs w:val="1"/>
          <w:i w:val="0"/>
          <w:iCs w:val="0"/>
          <w:caps w:val="0"/>
          <w:smallCaps w:val="0"/>
          <w:color w:val="1D2125"/>
          <w:sz w:val="22"/>
          <w:szCs w:val="22"/>
        </w:rPr>
        <w:t xml:space="preserve">with many of the products being from the same brands such as </w:t>
      </w:r>
      <w:bookmarkStart w:name="_Int_CVsIwWHJ" w:id="1438966173"/>
      <w:r w:rsidRPr="50465EF8" w:rsidR="6C77D745">
        <w:rPr>
          <w:rFonts w:ascii="Segoe UI" w:hAnsi="Segoe UI" w:eastAsia="Segoe UI" w:cs="Segoe UI"/>
          <w:b w:val="1"/>
          <w:bCs w:val="1"/>
          <w:i w:val="0"/>
          <w:iCs w:val="0"/>
          <w:caps w:val="0"/>
          <w:smallCaps w:val="0"/>
          <w:color w:val="1D2125"/>
          <w:sz w:val="22"/>
          <w:szCs w:val="22"/>
        </w:rPr>
        <w:t>all of</w:t>
      </w:r>
      <w:bookmarkEnd w:id="1438966173"/>
      <w:r w:rsidRPr="50465EF8" w:rsidR="6C77D745">
        <w:rPr>
          <w:rFonts w:ascii="Segoe UI" w:hAnsi="Segoe UI" w:eastAsia="Segoe UI" w:cs="Segoe UI"/>
          <w:b w:val="1"/>
          <w:bCs w:val="1"/>
          <w:i w:val="0"/>
          <w:iCs w:val="0"/>
          <w:caps w:val="0"/>
          <w:smallCaps w:val="0"/>
          <w:color w:val="1D2125"/>
          <w:sz w:val="22"/>
          <w:szCs w:val="22"/>
        </w:rPr>
        <w:t xml:space="preserve"> the tinned products being Tesco own brand and </w:t>
      </w:r>
      <w:r w:rsidRPr="50465EF8" w:rsidR="46B61D10">
        <w:rPr>
          <w:rFonts w:ascii="Segoe UI" w:hAnsi="Segoe UI" w:eastAsia="Segoe UI" w:cs="Segoe UI"/>
          <w:b w:val="1"/>
          <w:bCs w:val="1"/>
          <w:i w:val="0"/>
          <w:iCs w:val="0"/>
          <w:caps w:val="0"/>
          <w:smallCaps w:val="0"/>
          <w:color w:val="1D2125"/>
          <w:sz w:val="22"/>
          <w:szCs w:val="22"/>
        </w:rPr>
        <w:t xml:space="preserve">two boxes of muesli being from </w:t>
      </w:r>
      <w:r w:rsidRPr="50465EF8" w:rsidR="7CDAD9EA">
        <w:rPr>
          <w:rFonts w:ascii="Segoe UI" w:hAnsi="Segoe UI" w:eastAsia="Segoe UI" w:cs="Segoe UI"/>
          <w:b w:val="1"/>
          <w:bCs w:val="1"/>
          <w:i w:val="0"/>
          <w:iCs w:val="0"/>
          <w:caps w:val="0"/>
          <w:smallCaps w:val="0"/>
          <w:color w:val="1D2125"/>
          <w:sz w:val="22"/>
          <w:szCs w:val="22"/>
        </w:rPr>
        <w:t>Dorset</w:t>
      </w:r>
      <w:r w:rsidRPr="50465EF8" w:rsidR="46B61D10">
        <w:rPr>
          <w:rFonts w:ascii="Segoe UI" w:hAnsi="Segoe UI" w:eastAsia="Segoe UI" w:cs="Segoe UI"/>
          <w:b w:val="1"/>
          <w:bCs w:val="1"/>
          <w:i w:val="0"/>
          <w:iCs w:val="0"/>
          <w:caps w:val="0"/>
          <w:smallCaps w:val="0"/>
          <w:color w:val="1D2125"/>
          <w:sz w:val="22"/>
          <w:szCs w:val="22"/>
        </w:rPr>
        <w:t xml:space="preserve"> cereals </w:t>
      </w:r>
      <w:r w:rsidRPr="50465EF8" w:rsidR="71EFB538">
        <w:rPr>
          <w:rFonts w:ascii="Segoe UI" w:hAnsi="Segoe UI" w:eastAsia="Segoe UI" w:cs="Segoe UI"/>
          <w:b w:val="1"/>
          <w:bCs w:val="1"/>
          <w:i w:val="0"/>
          <w:iCs w:val="0"/>
          <w:caps w:val="0"/>
          <w:smallCaps w:val="0"/>
          <w:color w:val="1D2125"/>
          <w:sz w:val="22"/>
          <w:szCs w:val="22"/>
        </w:rPr>
        <w:t xml:space="preserve">this shows that the individuals that the sample belongs to </w:t>
      </w:r>
      <w:r w:rsidRPr="50465EF8" w:rsidR="4FE3FD59">
        <w:rPr>
          <w:rFonts w:ascii="Segoe UI" w:hAnsi="Segoe UI" w:eastAsia="Segoe UI" w:cs="Segoe UI"/>
          <w:b w:val="1"/>
          <w:bCs w:val="1"/>
          <w:i w:val="0"/>
          <w:iCs w:val="0"/>
          <w:caps w:val="0"/>
          <w:smallCaps w:val="0"/>
          <w:color w:val="1D2125"/>
          <w:sz w:val="22"/>
          <w:szCs w:val="22"/>
        </w:rPr>
        <w:t>have loyalty to cert</w:t>
      </w:r>
      <w:r w:rsidRPr="50465EF8" w:rsidR="35B4CE65">
        <w:rPr>
          <w:rFonts w:ascii="Segoe UI" w:hAnsi="Segoe UI" w:eastAsia="Segoe UI" w:cs="Segoe UI"/>
          <w:b w:val="1"/>
          <w:bCs w:val="1"/>
          <w:i w:val="0"/>
          <w:iCs w:val="0"/>
          <w:caps w:val="0"/>
          <w:smallCaps w:val="0"/>
          <w:color w:val="1D2125"/>
          <w:sz w:val="22"/>
          <w:szCs w:val="22"/>
        </w:rPr>
        <w:t>ain brands</w:t>
      </w:r>
      <w:r w:rsidRPr="50465EF8" w:rsidR="4E1A0145">
        <w:rPr>
          <w:rFonts w:ascii="Segoe UI" w:hAnsi="Segoe UI" w:eastAsia="Segoe UI" w:cs="Segoe UI"/>
          <w:b w:val="1"/>
          <w:bCs w:val="1"/>
          <w:i w:val="0"/>
          <w:iCs w:val="0"/>
          <w:caps w:val="0"/>
          <w:smallCaps w:val="0"/>
          <w:color w:val="1D2125"/>
          <w:sz w:val="22"/>
          <w:szCs w:val="22"/>
        </w:rPr>
        <w:t xml:space="preserve">. This may also </w:t>
      </w:r>
      <w:r w:rsidRPr="50465EF8" w:rsidR="4E1A0145">
        <w:rPr>
          <w:rFonts w:ascii="Segoe UI" w:hAnsi="Segoe UI" w:eastAsia="Segoe UI" w:cs="Segoe UI"/>
          <w:b w:val="1"/>
          <w:bCs w:val="1"/>
          <w:i w:val="0"/>
          <w:iCs w:val="0"/>
          <w:caps w:val="0"/>
          <w:smallCaps w:val="0"/>
          <w:color w:val="1D2125"/>
          <w:sz w:val="22"/>
          <w:szCs w:val="22"/>
        </w:rPr>
        <w:t>indicate</w:t>
      </w:r>
      <w:r w:rsidRPr="50465EF8" w:rsidR="4E1A0145">
        <w:rPr>
          <w:rFonts w:ascii="Segoe UI" w:hAnsi="Segoe UI" w:eastAsia="Segoe UI" w:cs="Segoe UI"/>
          <w:b w:val="1"/>
          <w:bCs w:val="1"/>
          <w:i w:val="0"/>
          <w:iCs w:val="0"/>
          <w:caps w:val="0"/>
          <w:smallCaps w:val="0"/>
          <w:color w:val="1D2125"/>
          <w:sz w:val="22"/>
          <w:szCs w:val="22"/>
        </w:rPr>
        <w:t xml:space="preserve"> that their shops </w:t>
      </w:r>
      <w:bookmarkStart w:name="_Int_Igm71kfK" w:id="1427626754"/>
      <w:r w:rsidRPr="50465EF8" w:rsidR="4E1A0145">
        <w:rPr>
          <w:rFonts w:ascii="Segoe UI" w:hAnsi="Segoe UI" w:eastAsia="Segoe UI" w:cs="Segoe UI"/>
          <w:b w:val="1"/>
          <w:bCs w:val="1"/>
          <w:i w:val="0"/>
          <w:iCs w:val="0"/>
          <w:caps w:val="0"/>
          <w:smallCaps w:val="0"/>
          <w:color w:val="1D2125"/>
          <w:sz w:val="22"/>
          <w:szCs w:val="22"/>
        </w:rPr>
        <w:t>as a whole are</w:t>
      </w:r>
      <w:bookmarkEnd w:id="1427626754"/>
      <w:r w:rsidRPr="50465EF8" w:rsidR="4E1A0145">
        <w:rPr>
          <w:rFonts w:ascii="Segoe UI" w:hAnsi="Segoe UI" w:eastAsia="Segoe UI" w:cs="Segoe UI"/>
          <w:b w:val="1"/>
          <w:bCs w:val="1"/>
          <w:i w:val="0"/>
          <w:iCs w:val="0"/>
          <w:caps w:val="0"/>
          <w:smallCaps w:val="0"/>
          <w:color w:val="1D2125"/>
          <w:sz w:val="22"/>
          <w:szCs w:val="22"/>
        </w:rPr>
        <w:t xml:space="preserve"> </w:t>
      </w:r>
      <w:r w:rsidRPr="50465EF8" w:rsidR="746286CA">
        <w:rPr>
          <w:rFonts w:ascii="Segoe UI" w:hAnsi="Segoe UI" w:eastAsia="Segoe UI" w:cs="Segoe UI"/>
          <w:b w:val="1"/>
          <w:bCs w:val="1"/>
          <w:i w:val="0"/>
          <w:iCs w:val="0"/>
          <w:caps w:val="0"/>
          <w:smallCaps w:val="0"/>
          <w:color w:val="1D2125"/>
          <w:sz w:val="22"/>
          <w:szCs w:val="22"/>
        </w:rPr>
        <w:t>consistent</w:t>
      </w:r>
      <w:r w:rsidRPr="50465EF8" w:rsidR="4F5EDDBE">
        <w:rPr>
          <w:rFonts w:ascii="Segoe UI" w:hAnsi="Segoe UI" w:eastAsia="Segoe UI" w:cs="Segoe UI"/>
          <w:b w:val="1"/>
          <w:bCs w:val="1"/>
          <w:i w:val="0"/>
          <w:iCs w:val="0"/>
          <w:caps w:val="0"/>
          <w:smallCaps w:val="0"/>
          <w:color w:val="1D2125"/>
          <w:sz w:val="22"/>
          <w:szCs w:val="22"/>
        </w:rPr>
        <w:t>. By having designated brands for specific products, it makes shopping easier and more time efficient which may show that the indi</w:t>
      </w:r>
      <w:r w:rsidRPr="50465EF8" w:rsidR="3DE7718F">
        <w:rPr>
          <w:rFonts w:ascii="Segoe UI" w:hAnsi="Segoe UI" w:eastAsia="Segoe UI" w:cs="Segoe UI"/>
          <w:b w:val="1"/>
          <w:bCs w:val="1"/>
          <w:i w:val="0"/>
          <w:iCs w:val="0"/>
          <w:caps w:val="0"/>
          <w:smallCaps w:val="0"/>
          <w:color w:val="1D2125"/>
          <w:sz w:val="22"/>
          <w:szCs w:val="22"/>
        </w:rPr>
        <w:t>vidual does not have much free time and wants to be in and out of the shop in as little time as possible</w:t>
      </w:r>
    </w:p>
    <w:p w:rsidR="1501A9C6" w:rsidP="50465EF8" w:rsidRDefault="1501A9C6" w14:paraId="58D9F5CD" w14:textId="3C9063AF">
      <w:pPr>
        <w:pStyle w:val="Normal"/>
        <w:rPr>
          <w:rFonts w:ascii="Segoe UI" w:hAnsi="Segoe UI" w:eastAsia="Segoe UI" w:cs="Segoe UI"/>
          <w:b w:val="1"/>
          <w:bCs w:val="1"/>
          <w:sz w:val="22"/>
          <w:szCs w:val="22"/>
        </w:rPr>
      </w:pPr>
      <w:r w:rsidRPr="50465EF8" w:rsidR="1501A9C6">
        <w:rPr>
          <w:rFonts w:ascii="Segoe UI" w:hAnsi="Segoe UI" w:eastAsia="Segoe UI" w:cs="Segoe UI"/>
          <w:b w:val="1"/>
          <w:bCs w:val="1"/>
          <w:i w:val="0"/>
          <w:iCs w:val="0"/>
          <w:caps w:val="0"/>
          <w:smallCaps w:val="0"/>
          <w:color w:val="000000" w:themeColor="text1" w:themeTint="FF" w:themeShade="FF"/>
          <w:sz w:val="22"/>
          <w:szCs w:val="22"/>
        </w:rPr>
        <w:t xml:space="preserve">The sample bag given was filled with food packaging that was either </w:t>
      </w:r>
      <w:r w:rsidRPr="50465EF8" w:rsidR="6F971FF2">
        <w:rPr>
          <w:rFonts w:ascii="Segoe UI" w:hAnsi="Segoe UI" w:eastAsia="Segoe UI" w:cs="Segoe UI"/>
          <w:b w:val="1"/>
          <w:bCs w:val="1"/>
          <w:i w:val="0"/>
          <w:iCs w:val="0"/>
          <w:caps w:val="0"/>
          <w:smallCaps w:val="0"/>
          <w:color w:val="000000" w:themeColor="text1" w:themeTint="FF" w:themeShade="FF"/>
          <w:sz w:val="22"/>
          <w:szCs w:val="22"/>
        </w:rPr>
        <w:t>labelled</w:t>
      </w:r>
      <w:r w:rsidRPr="50465EF8" w:rsidR="1501A9C6">
        <w:rPr>
          <w:rFonts w:ascii="Segoe UI" w:hAnsi="Segoe UI" w:eastAsia="Segoe UI" w:cs="Segoe UI"/>
          <w:b w:val="1"/>
          <w:bCs w:val="1"/>
          <w:i w:val="0"/>
          <w:iCs w:val="0"/>
          <w:caps w:val="0"/>
          <w:smallCaps w:val="0"/>
          <w:color w:val="000000" w:themeColor="text1" w:themeTint="FF" w:themeShade="FF"/>
          <w:sz w:val="22"/>
          <w:szCs w:val="22"/>
        </w:rPr>
        <w:t xml:space="preserve"> as being suitable for vegetarians/vegans or that it was organic. Many of the brands that were in the sample bag were specifically plant based brands or sub brands such as Green cuisine and Bear this may indicate that the sample household is a majority plant based one and they care about the quality of the food that they eat and what is put into the food they eat. </w:t>
      </w:r>
      <w:r w:rsidRPr="50465EF8" w:rsidR="1501A9C6">
        <w:rPr>
          <w:rFonts w:ascii="Segoe UI" w:hAnsi="Segoe UI" w:eastAsia="Segoe UI" w:cs="Segoe UI"/>
          <w:b w:val="1"/>
          <w:bCs w:val="1"/>
          <w:i w:val="0"/>
          <w:iCs w:val="0"/>
          <w:caps w:val="0"/>
          <w:smallCaps w:val="0"/>
          <w:color w:val="000000" w:themeColor="text1" w:themeTint="FF" w:themeShade="FF"/>
          <w:sz w:val="22"/>
          <w:szCs w:val="22"/>
        </w:rPr>
        <w:t>This is shown in the fact that the food they buy is mostly organic, which shows they care about the use of pesticides in their food.</w:t>
      </w:r>
      <w:r w:rsidRPr="50465EF8" w:rsidR="1501A9C6">
        <w:rPr>
          <w:rFonts w:ascii="Segoe UI" w:hAnsi="Segoe UI" w:eastAsia="Segoe UI" w:cs="Segoe UI"/>
          <w:b w:val="1"/>
          <w:bCs w:val="1"/>
          <w:i w:val="0"/>
          <w:iCs w:val="0"/>
          <w:caps w:val="0"/>
          <w:smallCaps w:val="0"/>
          <w:color w:val="000000" w:themeColor="text1" w:themeTint="FF" w:themeShade="FF"/>
          <w:sz w:val="22"/>
          <w:szCs w:val="22"/>
        </w:rPr>
        <w:t xml:space="preserve"> By the consumption of both organic and </w:t>
      </w:r>
      <w:bookmarkStart w:name="_Int_wIfoDoR0" w:id="1849239914"/>
      <w:r w:rsidRPr="50465EF8" w:rsidR="1501A9C6">
        <w:rPr>
          <w:rFonts w:ascii="Segoe UI" w:hAnsi="Segoe UI" w:eastAsia="Segoe UI" w:cs="Segoe UI"/>
          <w:b w:val="1"/>
          <w:bCs w:val="1"/>
          <w:i w:val="0"/>
          <w:iCs w:val="0"/>
          <w:caps w:val="0"/>
          <w:smallCaps w:val="0"/>
          <w:color w:val="000000" w:themeColor="text1" w:themeTint="FF" w:themeShade="FF"/>
          <w:sz w:val="22"/>
          <w:szCs w:val="22"/>
        </w:rPr>
        <w:t>plant based</w:t>
      </w:r>
      <w:bookmarkEnd w:id="1849239914"/>
      <w:r w:rsidRPr="50465EF8" w:rsidR="1501A9C6">
        <w:rPr>
          <w:rFonts w:ascii="Segoe UI" w:hAnsi="Segoe UI" w:eastAsia="Segoe UI" w:cs="Segoe UI"/>
          <w:b w:val="1"/>
          <w:bCs w:val="1"/>
          <w:i w:val="0"/>
          <w:iCs w:val="0"/>
          <w:caps w:val="0"/>
          <w:smallCaps w:val="0"/>
          <w:color w:val="000000" w:themeColor="text1" w:themeTint="FF" w:themeShade="FF"/>
          <w:sz w:val="22"/>
          <w:szCs w:val="22"/>
        </w:rPr>
        <w:t xml:space="preserve"> foods it can be inferred that the sample individuals care about the environment and how their food consumption will affect the environment. The lack of any </w:t>
      </w:r>
      <w:bookmarkStart w:name="_Int_9U4bzfyG" w:id="436849406"/>
      <w:r w:rsidRPr="50465EF8" w:rsidR="1501A9C6">
        <w:rPr>
          <w:rFonts w:ascii="Segoe UI" w:hAnsi="Segoe UI" w:eastAsia="Segoe UI" w:cs="Segoe UI"/>
          <w:b w:val="1"/>
          <w:bCs w:val="1"/>
          <w:i w:val="0"/>
          <w:iCs w:val="0"/>
          <w:caps w:val="0"/>
          <w:smallCaps w:val="0"/>
          <w:color w:val="000000" w:themeColor="text1" w:themeTint="FF" w:themeShade="FF"/>
          <w:sz w:val="22"/>
          <w:szCs w:val="22"/>
        </w:rPr>
        <w:t>fast food</w:t>
      </w:r>
      <w:bookmarkEnd w:id="436849406"/>
      <w:r w:rsidRPr="50465EF8" w:rsidR="1501A9C6">
        <w:rPr>
          <w:rFonts w:ascii="Segoe UI" w:hAnsi="Segoe UI" w:eastAsia="Segoe UI" w:cs="Segoe UI"/>
          <w:b w:val="1"/>
          <w:bCs w:val="1"/>
          <w:i w:val="0"/>
          <w:iCs w:val="0"/>
          <w:caps w:val="0"/>
          <w:smallCaps w:val="0"/>
          <w:color w:val="000000" w:themeColor="text1" w:themeTint="FF" w:themeShade="FF"/>
          <w:sz w:val="22"/>
          <w:szCs w:val="22"/>
        </w:rPr>
        <w:t xml:space="preserve"> containers or packaging from what is considered unhealthy food may also show that they care about being</w:t>
      </w:r>
      <w:r w:rsidRPr="50465EF8" w:rsidR="7E31A1B2">
        <w:rPr>
          <w:rFonts w:ascii="Segoe UI" w:hAnsi="Segoe UI" w:eastAsia="Segoe UI" w:cs="Segoe UI"/>
          <w:b w:val="1"/>
          <w:bCs w:val="1"/>
          <w:i w:val="0"/>
          <w:iCs w:val="0"/>
          <w:caps w:val="0"/>
          <w:smallCaps w:val="0"/>
          <w:color w:val="000000" w:themeColor="text1" w:themeTint="FF" w:themeShade="FF"/>
          <w:sz w:val="22"/>
          <w:szCs w:val="22"/>
        </w:rPr>
        <w:t xml:space="preserve"> physically</w:t>
      </w:r>
      <w:r w:rsidRPr="50465EF8" w:rsidR="1501A9C6">
        <w:rPr>
          <w:rFonts w:ascii="Segoe UI" w:hAnsi="Segoe UI" w:eastAsia="Segoe UI" w:cs="Segoe UI"/>
          <w:b w:val="1"/>
          <w:bCs w:val="1"/>
          <w:i w:val="0"/>
          <w:iCs w:val="0"/>
          <w:caps w:val="0"/>
          <w:smallCaps w:val="0"/>
          <w:color w:val="000000" w:themeColor="text1" w:themeTint="FF" w:themeShade="FF"/>
          <w:sz w:val="22"/>
          <w:szCs w:val="22"/>
        </w:rPr>
        <w:t xml:space="preserve"> healthy as nothing in their diet showed added sugars and many products boasted their health benefits. Even their canned goods showed this through choices such as buying peach slices in juice rather than in syrup.</w:t>
      </w:r>
      <w:r w:rsidRPr="50465EF8" w:rsidR="768D6CF2">
        <w:rPr>
          <w:rFonts w:ascii="Segoe UI" w:hAnsi="Segoe UI" w:eastAsia="Segoe UI" w:cs="Segoe UI"/>
          <w:b w:val="1"/>
          <w:bCs w:val="1"/>
          <w:i w:val="0"/>
          <w:iCs w:val="0"/>
          <w:caps w:val="0"/>
          <w:smallCaps w:val="0"/>
          <w:color w:val="000000" w:themeColor="text1" w:themeTint="FF" w:themeShade="FF"/>
          <w:sz w:val="22"/>
          <w:szCs w:val="22"/>
        </w:rPr>
        <w:t xml:space="preserve"> It is interesting to note that while a majority of their waste indicated the sample individuals having a healthy life style for instance plant based choices in many areas there was very little evidence of fresh produce that was found in the sample bag with the only evidence packaging of fresh produce be a small punnet from blackberries and paper bag that contained cooking apples whilst it is acknowledged that the sample individual could of course have shopped at a local green grocers and used reusable packaging it would still be expected for them to have some further product waste that may not be reusable.</w:t>
      </w:r>
    </w:p>
    <w:p w:rsidR="1501A9C6" w:rsidP="50465EF8" w:rsidRDefault="1501A9C6" w14:paraId="5879E572" w14:textId="4FB7986F">
      <w:pPr>
        <w:rPr>
          <w:rFonts w:ascii="Segoe UI" w:hAnsi="Segoe UI" w:eastAsia="Segoe UI" w:cs="Segoe UI"/>
          <w:b w:val="1"/>
          <w:bCs w:val="1"/>
          <w:i w:val="0"/>
          <w:iCs w:val="0"/>
          <w:caps w:val="0"/>
          <w:smallCaps w:val="0"/>
          <w:noProof w:val="0"/>
          <w:color w:val="000000" w:themeColor="text1" w:themeTint="FF" w:themeShade="FF"/>
          <w:sz w:val="22"/>
          <w:szCs w:val="22"/>
          <w:lang w:val="en-GB"/>
        </w:rPr>
      </w:pPr>
    </w:p>
    <w:p w:rsidR="4A037FE9" w:rsidP="50465EF8" w:rsidRDefault="4A037FE9" w14:paraId="663022AC" w14:textId="06EFDEB3">
      <w:pPr>
        <w:pStyle w:val="Normal"/>
        <w:rPr>
          <w:rFonts w:ascii="Segoe UI" w:hAnsi="Segoe UI" w:eastAsia="Segoe UI" w:cs="Segoe UI"/>
          <w:b w:val="1"/>
          <w:bCs w:val="1"/>
          <w:sz w:val="22"/>
          <w:szCs w:val="22"/>
        </w:rPr>
      </w:pPr>
      <w:r w:rsidRPr="50465EF8" w:rsidR="4A037FE9">
        <w:rPr>
          <w:rFonts w:ascii="Segoe UI" w:hAnsi="Segoe UI" w:eastAsia="Segoe UI" w:cs="Segoe UI"/>
          <w:b w:val="1"/>
          <w:bCs w:val="1"/>
          <w:i w:val="0"/>
          <w:iCs w:val="0"/>
          <w:caps w:val="0"/>
          <w:smallCaps w:val="0"/>
          <w:color w:val="000000" w:themeColor="text1" w:themeTint="FF" w:themeShade="FF"/>
          <w:sz w:val="22"/>
          <w:szCs w:val="22"/>
        </w:rPr>
        <w:t xml:space="preserve">The sample bag given had multiple items that are specifically marketed towards children. With household items Such as children's multivitamins for ages 4-12 and Gruffalo themed plasters. But it also </w:t>
      </w:r>
      <w:r w:rsidRPr="50465EF8" w:rsidR="4A037FE9">
        <w:rPr>
          <w:rFonts w:ascii="Segoe UI" w:hAnsi="Segoe UI" w:eastAsia="Segoe UI" w:cs="Segoe UI"/>
          <w:b w:val="1"/>
          <w:bCs w:val="1"/>
          <w:i w:val="0"/>
          <w:iCs w:val="0"/>
          <w:caps w:val="0"/>
          <w:smallCaps w:val="0"/>
          <w:color w:val="000000" w:themeColor="text1" w:themeTint="FF" w:themeShade="FF"/>
          <w:sz w:val="22"/>
          <w:szCs w:val="22"/>
        </w:rPr>
        <w:t>contained</w:t>
      </w:r>
      <w:r w:rsidRPr="50465EF8" w:rsidR="4A037FE9">
        <w:rPr>
          <w:rFonts w:ascii="Segoe UI" w:hAnsi="Segoe UI" w:eastAsia="Segoe UI" w:cs="Segoe UI"/>
          <w:b w:val="1"/>
          <w:bCs w:val="1"/>
          <w:i w:val="0"/>
          <w:iCs w:val="0"/>
          <w:caps w:val="0"/>
          <w:smallCaps w:val="0"/>
          <w:color w:val="000000" w:themeColor="text1" w:themeTint="FF" w:themeShade="FF"/>
          <w:sz w:val="22"/>
          <w:szCs w:val="22"/>
        </w:rPr>
        <w:t xml:space="preserve"> remnants of food items that are for children including children's yoghurts and multi grain cereal. From what was found in the sample it can be inferred that this is a family with a small child as many of the items found had a recommended age of above 12+months and below 12 years. This may mean that the sample comes from a family with </w:t>
      </w:r>
      <w:r w:rsidRPr="50465EF8" w:rsidR="48C4887D">
        <w:rPr>
          <w:rFonts w:ascii="Segoe UI" w:hAnsi="Segoe UI" w:eastAsia="Segoe UI" w:cs="Segoe UI"/>
          <w:b w:val="1"/>
          <w:bCs w:val="1"/>
          <w:i w:val="0"/>
          <w:iCs w:val="0"/>
          <w:caps w:val="0"/>
          <w:smallCaps w:val="0"/>
          <w:color w:val="000000" w:themeColor="text1" w:themeTint="FF" w:themeShade="FF"/>
          <w:sz w:val="22"/>
          <w:szCs w:val="22"/>
        </w:rPr>
        <w:t>an</w:t>
      </w:r>
      <w:r w:rsidRPr="50465EF8" w:rsidR="4A037FE9">
        <w:rPr>
          <w:rFonts w:ascii="Segoe UI" w:hAnsi="Segoe UI" w:eastAsia="Segoe UI" w:cs="Segoe UI"/>
          <w:b w:val="1"/>
          <w:bCs w:val="1"/>
          <w:i w:val="0"/>
          <w:iCs w:val="0"/>
          <w:caps w:val="0"/>
          <w:smallCaps w:val="0"/>
          <w:color w:val="000000" w:themeColor="text1" w:themeTint="FF" w:themeShade="FF"/>
          <w:sz w:val="22"/>
          <w:szCs w:val="22"/>
        </w:rPr>
        <w:t xml:space="preserve"> </w:t>
      </w:r>
      <w:r w:rsidRPr="50465EF8" w:rsidR="340D8DB7">
        <w:rPr>
          <w:rFonts w:ascii="Segoe UI" w:hAnsi="Segoe UI" w:eastAsia="Segoe UI" w:cs="Segoe UI"/>
          <w:b w:val="1"/>
          <w:bCs w:val="1"/>
          <w:i w:val="0"/>
          <w:iCs w:val="0"/>
          <w:caps w:val="0"/>
          <w:smallCaps w:val="0"/>
          <w:color w:val="000000" w:themeColor="text1" w:themeTint="FF" w:themeShade="FF"/>
          <w:sz w:val="22"/>
          <w:szCs w:val="22"/>
        </w:rPr>
        <w:t>early years</w:t>
      </w:r>
      <w:r w:rsidRPr="50465EF8" w:rsidR="4A037FE9">
        <w:rPr>
          <w:rFonts w:ascii="Segoe UI" w:hAnsi="Segoe UI" w:eastAsia="Segoe UI" w:cs="Segoe UI"/>
          <w:b w:val="1"/>
          <w:bCs w:val="1"/>
          <w:i w:val="0"/>
          <w:iCs w:val="0"/>
          <w:caps w:val="0"/>
          <w:smallCaps w:val="0"/>
          <w:color w:val="000000" w:themeColor="text1" w:themeTint="FF" w:themeShade="FF"/>
          <w:sz w:val="22"/>
          <w:szCs w:val="22"/>
        </w:rPr>
        <w:t xml:space="preserve"> aged child this estimate is backed up by the multiple boxes for individual lunch box snacks all of which were from the same brand which again shows the sample individuals brand loyalty as well as the Gruffalo plasters which would appeal to a younger child more rather than an older one. </w:t>
      </w:r>
      <w:r w:rsidRPr="50465EF8" w:rsidR="1A9E289C">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The sizing of the products also </w:t>
      </w:r>
      <w:r w:rsidRPr="50465EF8" w:rsidR="1A9E289C">
        <w:rPr>
          <w:rFonts w:ascii="Segoe UI" w:hAnsi="Segoe UI" w:eastAsia="Segoe UI" w:cs="Segoe UI"/>
          <w:b w:val="1"/>
          <w:bCs w:val="1"/>
          <w:i w:val="0"/>
          <w:iCs w:val="0"/>
          <w:caps w:val="0"/>
          <w:smallCaps w:val="0"/>
          <w:noProof w:val="0"/>
          <w:color w:val="000000" w:themeColor="text1" w:themeTint="FF" w:themeShade="FF"/>
          <w:sz w:val="22"/>
          <w:szCs w:val="22"/>
          <w:lang w:val="en-GB"/>
        </w:rPr>
        <w:t>indicates</w:t>
      </w:r>
      <w:r w:rsidRPr="50465EF8" w:rsidR="1A9E289C">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 a young child among the sample individuals. Within the bag 12 pots from little yeos organic yoghurts were found each pot looked to only hold a couple of tablespoons of contents therefore may be given to a younger child who in coordination with other factors seems to be between four and six years of age so may have a smaller appetite than one who is older than six. This is also shown with the two Organix snack packs that were found in the sample bag each holding five 25g bags of snacks which on the box they recommend for 12m+ and toddlers lunch boxes which again </w:t>
      </w:r>
      <w:r w:rsidRPr="50465EF8" w:rsidR="1A9E289C">
        <w:rPr>
          <w:rFonts w:ascii="Segoe UI" w:hAnsi="Segoe UI" w:eastAsia="Segoe UI" w:cs="Segoe UI"/>
          <w:b w:val="1"/>
          <w:bCs w:val="1"/>
          <w:i w:val="0"/>
          <w:iCs w:val="0"/>
          <w:caps w:val="0"/>
          <w:smallCaps w:val="0"/>
          <w:noProof w:val="0"/>
          <w:color w:val="000000" w:themeColor="text1" w:themeTint="FF" w:themeShade="FF"/>
          <w:sz w:val="22"/>
          <w:szCs w:val="22"/>
          <w:lang w:val="en-GB"/>
        </w:rPr>
        <w:t>indicates</w:t>
      </w:r>
      <w:r w:rsidRPr="50465EF8" w:rsidR="1A9E289C">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 a younger child is present. </w:t>
      </w:r>
      <w:r w:rsidRPr="50465EF8" w:rsidR="4A037FE9">
        <w:rPr>
          <w:rFonts w:ascii="Segoe UI" w:hAnsi="Segoe UI" w:eastAsia="Segoe UI" w:cs="Segoe UI"/>
          <w:b w:val="1"/>
          <w:bCs w:val="1"/>
          <w:i w:val="0"/>
          <w:iCs w:val="0"/>
          <w:caps w:val="0"/>
          <w:smallCaps w:val="0"/>
          <w:color w:val="000000" w:themeColor="text1" w:themeTint="FF" w:themeShade="FF"/>
          <w:sz w:val="22"/>
          <w:szCs w:val="22"/>
        </w:rPr>
        <w:t xml:space="preserve">Within the sample bag a small plastic bottle of Peppa pig branded bubbles were found without its lid attached. This furthers the guess that the sample household has a small child present as Peppa pig is more geared towards </w:t>
      </w:r>
      <w:r w:rsidRPr="50465EF8" w:rsidR="6E3909EB">
        <w:rPr>
          <w:rFonts w:ascii="Segoe UI" w:hAnsi="Segoe UI" w:eastAsia="Segoe UI" w:cs="Segoe UI"/>
          <w:b w:val="1"/>
          <w:bCs w:val="1"/>
          <w:i w:val="0"/>
          <w:iCs w:val="0"/>
          <w:caps w:val="0"/>
          <w:smallCaps w:val="0"/>
          <w:color w:val="000000" w:themeColor="text1" w:themeTint="FF" w:themeShade="FF"/>
          <w:sz w:val="22"/>
          <w:szCs w:val="22"/>
        </w:rPr>
        <w:t>early years</w:t>
      </w:r>
      <w:r w:rsidRPr="50465EF8" w:rsidR="4A037FE9">
        <w:rPr>
          <w:rFonts w:ascii="Segoe UI" w:hAnsi="Segoe UI" w:eastAsia="Segoe UI" w:cs="Segoe UI"/>
          <w:b w:val="1"/>
          <w:bCs w:val="1"/>
          <w:i w:val="0"/>
          <w:iCs w:val="0"/>
          <w:caps w:val="0"/>
          <w:smallCaps w:val="0"/>
          <w:color w:val="000000" w:themeColor="text1" w:themeTint="FF" w:themeShade="FF"/>
          <w:sz w:val="22"/>
          <w:szCs w:val="22"/>
        </w:rPr>
        <w:t xml:space="preserve"> aged children. The manner in which some items were disposed of also indicates a child is present as while many of the other cardboard boxes found in the sample were opened neatly or using a tear line many of the items for children such as bear yoyo snacks were opened in a far more destructive way with the cardboard being ripped anywhere for easy access to what  was inside this is also seen with the children's multi vitamins. </w:t>
      </w:r>
      <w:r w:rsidRPr="50465EF8" w:rsidR="4A037FE9">
        <w:rPr>
          <w:rFonts w:ascii="Segoe UI" w:hAnsi="Segoe UI" w:eastAsia="Segoe UI" w:cs="Segoe UI"/>
          <w:b w:val="1"/>
          <w:bCs w:val="1"/>
          <w:sz w:val="22"/>
          <w:szCs w:val="22"/>
        </w:rPr>
        <w:t xml:space="preserve"> </w:t>
      </w:r>
    </w:p>
    <w:p w:rsidR="1102D940" w:rsidP="50465EF8" w:rsidRDefault="1102D940" w14:paraId="432201AE" w14:textId="012E667A">
      <w:pPr>
        <w:rPr>
          <w:rFonts w:ascii="Segoe UI" w:hAnsi="Segoe UI" w:eastAsia="Segoe UI" w:cs="Segoe UI"/>
          <w:noProof w:val="0"/>
          <w:sz w:val="22"/>
          <w:szCs w:val="22"/>
          <w:lang w:val="en-GB"/>
        </w:rPr>
      </w:pPr>
      <w:r w:rsidRPr="756AB5F0" w:rsidR="1102D940">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The Volume of recycled waste in the sample bag would suggest a low consumption household there was a notable lack of household waste in the sample bag. With no sign of waste such as newspapers or spam mail that would usually be found in </w:t>
      </w:r>
      <w:r w:rsidRPr="756AB5F0" w:rsidR="1102D940">
        <w:rPr>
          <w:rFonts w:ascii="Segoe UI" w:hAnsi="Segoe UI" w:eastAsia="Segoe UI" w:cs="Segoe UI"/>
          <w:b w:val="1"/>
          <w:bCs w:val="1"/>
          <w:i w:val="0"/>
          <w:iCs w:val="0"/>
          <w:caps w:val="0"/>
          <w:smallCaps w:val="0"/>
          <w:noProof w:val="0"/>
          <w:color w:val="000000" w:themeColor="text1" w:themeTint="FF" w:themeShade="FF"/>
          <w:sz w:val="22"/>
          <w:szCs w:val="22"/>
          <w:lang w:val="en-GB"/>
        </w:rPr>
        <w:t>day to day</w:t>
      </w:r>
      <w:r w:rsidRPr="756AB5F0" w:rsidR="1102D940">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 rubbish yet none was found in this sample. This may </w:t>
      </w:r>
      <w:r w:rsidRPr="756AB5F0" w:rsidR="1102D940">
        <w:rPr>
          <w:rFonts w:ascii="Segoe UI" w:hAnsi="Segoe UI" w:eastAsia="Segoe UI" w:cs="Segoe UI"/>
          <w:b w:val="1"/>
          <w:bCs w:val="1"/>
          <w:i w:val="0"/>
          <w:iCs w:val="0"/>
          <w:caps w:val="0"/>
          <w:smallCaps w:val="0"/>
          <w:noProof w:val="0"/>
          <w:color w:val="000000" w:themeColor="text1" w:themeTint="FF" w:themeShade="FF"/>
          <w:sz w:val="22"/>
          <w:szCs w:val="22"/>
          <w:lang w:val="en-GB"/>
        </w:rPr>
        <w:t>indicate</w:t>
      </w:r>
      <w:r w:rsidRPr="756AB5F0" w:rsidR="1102D940">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 that the sample household does not read physical newspapers and instead reads digital and therefore they have no waste from this, however this may also </w:t>
      </w:r>
      <w:r w:rsidRPr="756AB5F0" w:rsidR="1102D940">
        <w:rPr>
          <w:rFonts w:ascii="Segoe UI" w:hAnsi="Segoe UI" w:eastAsia="Segoe UI" w:cs="Segoe UI"/>
          <w:b w:val="1"/>
          <w:bCs w:val="1"/>
          <w:i w:val="0"/>
          <w:iCs w:val="0"/>
          <w:caps w:val="0"/>
          <w:smallCaps w:val="0"/>
          <w:noProof w:val="0"/>
          <w:color w:val="000000" w:themeColor="text1" w:themeTint="FF" w:themeShade="FF"/>
          <w:sz w:val="22"/>
          <w:szCs w:val="22"/>
          <w:lang w:val="en-GB"/>
        </w:rPr>
        <w:t>indicate</w:t>
      </w:r>
      <w:r w:rsidRPr="756AB5F0" w:rsidR="1102D940">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 that they keep these things and give them another use rather than throwing them straight away for example using the newspapers in a fireplace or fire pit. This is also shown with the lack of oven meal packaging with the sample only having one oven pizza and a package of veggie finger this shows that the individuals may be more likely to make meals from scratch rather than buy something to put in the oven as cans of products such as tomatoes, coconut milk and kidney beans were the largest contributors to the given waste. Along with a tub of curry powder these ingredients suggest the individuals making quick meals from scratch such as curry or a chilli this agrees with prior guesses of the individuals caring about health and what they eat by cooking from scratch but making quick meals due to not having much free time</w:t>
      </w:r>
      <w:r w:rsidRPr="756AB5F0" w:rsidR="1102D940">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 </w:t>
      </w:r>
    </w:p>
    <w:p w:rsidR="21449339" w:rsidP="50465EF8" w:rsidRDefault="21449339" w14:paraId="3AD3C707" w14:textId="43C5BEF8">
      <w:pPr>
        <w:pStyle w:val="Normal"/>
        <w:rPr>
          <w:rFonts w:ascii="Segoe UI" w:hAnsi="Segoe UI" w:eastAsia="Segoe UI" w:cs="Segoe UI"/>
          <w:noProof w:val="0"/>
          <w:sz w:val="22"/>
          <w:szCs w:val="22"/>
          <w:lang w:val="en-GB"/>
        </w:rPr>
      </w:pPr>
      <w:r w:rsidRPr="756AB5F0" w:rsidR="21449339">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However, the sample may be biased as the sample individuals were told about the experiment therefore may have changed what they gave into the university to give a more likeable or better impression of themselves and how they deal with their waste for example making sure that their recycling is properly washed and sorted into the right bins where they may not have done that if not a part of this experiment. Therefore, this might not be an entirely representative show of how they discard of their rubbish in everyday life. This experiment may also be not fully representative as it only consists of a week's worth of recycling and therefore does not give long term evidence of their recycling habits as the week given for the research might be different to their regular week there may be an additional person staying or someone who is away for the week both things that may affect the results of the garbology investigation therefore for the experiment to be as accurate as possible there should be multiple weeks' worth of rubbish given to examine rather than just one week. </w:t>
      </w:r>
      <w:r w:rsidRPr="756AB5F0" w:rsidR="38CD9A0A">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The sample is not representative of the community as not everyone in Carmarthen will be shopping at Tesco and live on a plant based organic diet. Not every household will have the same amounts of people living within them therefore every household will discard different amounts of waste. Many factors will affect the difference between household waste even if the two houses are on the same road. </w:t>
      </w:r>
      <w:r w:rsidRPr="756AB5F0" w:rsidR="38CD9A0A">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Age, religion, </w:t>
      </w:r>
      <w:r w:rsidRPr="756AB5F0" w:rsidR="290DACF0">
        <w:rPr>
          <w:rFonts w:ascii="Segoe UI" w:hAnsi="Segoe UI" w:eastAsia="Segoe UI" w:cs="Segoe UI"/>
          <w:b w:val="1"/>
          <w:bCs w:val="1"/>
          <w:i w:val="0"/>
          <w:iCs w:val="0"/>
          <w:caps w:val="0"/>
          <w:smallCaps w:val="0"/>
          <w:noProof w:val="0"/>
          <w:color w:val="000000" w:themeColor="text1" w:themeTint="FF" w:themeShade="FF"/>
          <w:sz w:val="22"/>
          <w:szCs w:val="22"/>
          <w:lang w:val="en-GB"/>
        </w:rPr>
        <w:t>jobs,</w:t>
      </w:r>
      <w:r w:rsidRPr="756AB5F0" w:rsidR="38CD9A0A">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 and culture will all change what people buy and therefore discard.</w:t>
      </w:r>
      <w:r w:rsidRPr="756AB5F0" w:rsidR="258349E1">
        <w:rPr>
          <w:rFonts w:ascii="Segoe UI" w:hAnsi="Segoe UI" w:eastAsia="Segoe UI" w:cs="Segoe UI"/>
          <w:b w:val="1"/>
          <w:bCs w:val="1"/>
          <w:i w:val="0"/>
          <w:iCs w:val="0"/>
          <w:caps w:val="0"/>
          <w:smallCaps w:val="0"/>
          <w:noProof w:val="0"/>
          <w:color w:val="000000" w:themeColor="text1" w:themeTint="FF" w:themeShade="FF"/>
          <w:sz w:val="22"/>
          <w:szCs w:val="22"/>
          <w:lang w:val="en-GB"/>
        </w:rPr>
        <w:t xml:space="preserve"> </w:t>
      </w:r>
    </w:p>
    <w:p w:rsidR="258349E1" w:rsidP="756AB5F0" w:rsidRDefault="258349E1" w14:paraId="4CFD6D4F" w14:textId="1D774A62">
      <w:pPr>
        <w:spacing w:before="0" w:beforeAutospacing="off" w:after="160" w:afterAutospacing="off" w:line="279" w:lineRule="auto"/>
        <w:ind w:left="0" w:right="0"/>
        <w:jc w:val="left"/>
        <w:rPr>
          <w:rFonts w:ascii="Segoe UI" w:hAnsi="Segoe UI" w:eastAsia="Segoe UI" w:cs="Segoe UI"/>
          <w:b w:val="1"/>
          <w:bCs w:val="1"/>
          <w:noProof w:val="0"/>
          <w:color w:val="auto"/>
          <w:sz w:val="22"/>
          <w:szCs w:val="22"/>
          <w:lang w:val="en-GB"/>
        </w:rPr>
      </w:pPr>
      <w:r w:rsidRPr="756AB5F0" w:rsidR="258349E1">
        <w:rPr>
          <w:rFonts w:ascii="Segoe UI" w:hAnsi="Segoe UI" w:eastAsia="Segoe UI" w:cs="Segoe UI"/>
          <w:b w:val="1"/>
          <w:bCs w:val="1"/>
          <w:i w:val="0"/>
          <w:iCs w:val="0"/>
          <w:caps w:val="0"/>
          <w:smallCaps w:val="0"/>
          <w:noProof w:val="0"/>
          <w:color w:val="auto"/>
          <w:sz w:val="22"/>
          <w:szCs w:val="22"/>
          <w:lang w:val="en-GB"/>
        </w:rPr>
        <w:t xml:space="preserve">In conclusion, based on the evidence provided it would be reasonable to suggest, the sample location was Carmarthen, it is a small household of one – two adults and </w:t>
      </w:r>
      <w:bookmarkStart w:name="_Int_kbPfWreQ" w:id="1649345788"/>
      <w:r w:rsidRPr="756AB5F0" w:rsidR="258349E1">
        <w:rPr>
          <w:rFonts w:ascii="Segoe UI" w:hAnsi="Segoe UI" w:eastAsia="Segoe UI" w:cs="Segoe UI"/>
          <w:b w:val="1"/>
          <w:bCs w:val="1"/>
          <w:i w:val="0"/>
          <w:iCs w:val="0"/>
          <w:caps w:val="0"/>
          <w:smallCaps w:val="0"/>
          <w:noProof w:val="0"/>
          <w:color w:val="auto"/>
          <w:sz w:val="22"/>
          <w:szCs w:val="22"/>
          <w:lang w:val="en-GB"/>
        </w:rPr>
        <w:t>likely one</w:t>
      </w:r>
      <w:bookmarkEnd w:id="1649345788"/>
      <w:r w:rsidRPr="756AB5F0" w:rsidR="258349E1">
        <w:rPr>
          <w:rFonts w:ascii="Segoe UI" w:hAnsi="Segoe UI" w:eastAsia="Segoe UI" w:cs="Segoe UI"/>
          <w:b w:val="1"/>
          <w:bCs w:val="1"/>
          <w:i w:val="0"/>
          <w:iCs w:val="0"/>
          <w:caps w:val="0"/>
          <w:smallCaps w:val="0"/>
          <w:noProof w:val="0"/>
          <w:color w:val="auto"/>
          <w:sz w:val="22"/>
          <w:szCs w:val="22"/>
          <w:lang w:val="en-GB"/>
        </w:rPr>
        <w:t xml:space="preserve"> early </w:t>
      </w:r>
      <w:r w:rsidRPr="756AB5F0" w:rsidR="258349E1">
        <w:rPr>
          <w:rFonts w:ascii="Segoe UI" w:hAnsi="Segoe UI" w:eastAsia="Segoe UI" w:cs="Segoe UI"/>
          <w:b w:val="1"/>
          <w:bCs w:val="1"/>
          <w:i w:val="0"/>
          <w:iCs w:val="0"/>
          <w:caps w:val="0"/>
          <w:smallCaps w:val="0"/>
          <w:noProof w:val="0"/>
          <w:color w:val="auto"/>
          <w:sz w:val="22"/>
          <w:szCs w:val="22"/>
          <w:lang w:val="en-GB"/>
        </w:rPr>
        <w:t>year's</w:t>
      </w:r>
      <w:r w:rsidRPr="756AB5F0" w:rsidR="258349E1">
        <w:rPr>
          <w:rFonts w:ascii="Segoe UI" w:hAnsi="Segoe UI" w:eastAsia="Segoe UI" w:cs="Segoe UI"/>
          <w:b w:val="1"/>
          <w:bCs w:val="1"/>
          <w:i w:val="0"/>
          <w:iCs w:val="0"/>
          <w:caps w:val="0"/>
          <w:smallCaps w:val="0"/>
          <w:noProof w:val="0"/>
          <w:color w:val="auto"/>
          <w:sz w:val="22"/>
          <w:szCs w:val="22"/>
          <w:lang w:val="en-GB"/>
        </w:rPr>
        <w:t xml:space="preserve"> age child. Evidence would show this is not a financially deprived family within society and their choices and habits would </w:t>
      </w:r>
      <w:r w:rsidRPr="756AB5F0" w:rsidR="258349E1">
        <w:rPr>
          <w:rFonts w:ascii="Segoe UI" w:hAnsi="Segoe UI" w:eastAsia="Segoe UI" w:cs="Segoe UI"/>
          <w:b w:val="1"/>
          <w:bCs w:val="1"/>
          <w:i w:val="0"/>
          <w:iCs w:val="0"/>
          <w:caps w:val="0"/>
          <w:smallCaps w:val="0"/>
          <w:noProof w:val="0"/>
          <w:color w:val="auto"/>
          <w:sz w:val="22"/>
          <w:szCs w:val="22"/>
          <w:lang w:val="en-GB"/>
        </w:rPr>
        <w:t>indicate</w:t>
      </w:r>
      <w:r w:rsidRPr="756AB5F0" w:rsidR="258349E1">
        <w:rPr>
          <w:rFonts w:ascii="Segoe UI" w:hAnsi="Segoe UI" w:eastAsia="Segoe UI" w:cs="Segoe UI"/>
          <w:b w:val="1"/>
          <w:bCs w:val="1"/>
          <w:i w:val="0"/>
          <w:iCs w:val="0"/>
          <w:caps w:val="0"/>
          <w:smallCaps w:val="0"/>
          <w:noProof w:val="0"/>
          <w:color w:val="auto"/>
          <w:sz w:val="22"/>
          <w:szCs w:val="22"/>
          <w:lang w:val="en-GB"/>
        </w:rPr>
        <w:t xml:space="preserve"> a </w:t>
      </w:r>
      <w:r w:rsidRPr="756AB5F0" w:rsidR="258349E1">
        <w:rPr>
          <w:rFonts w:ascii="Segoe UI" w:hAnsi="Segoe UI" w:eastAsia="Segoe UI" w:cs="Segoe UI"/>
          <w:b w:val="1"/>
          <w:bCs w:val="1"/>
          <w:i w:val="0"/>
          <w:iCs w:val="0"/>
          <w:caps w:val="0"/>
          <w:smallCaps w:val="0"/>
          <w:noProof w:val="0"/>
          <w:color w:val="auto"/>
          <w:sz w:val="22"/>
          <w:szCs w:val="22"/>
          <w:lang w:val="en-GB"/>
        </w:rPr>
        <w:t>higher than average</w:t>
      </w:r>
      <w:r w:rsidRPr="756AB5F0" w:rsidR="258349E1">
        <w:rPr>
          <w:rFonts w:ascii="Segoe UI" w:hAnsi="Segoe UI" w:eastAsia="Segoe UI" w:cs="Segoe UI"/>
          <w:b w:val="1"/>
          <w:bCs w:val="1"/>
          <w:i w:val="0"/>
          <w:iCs w:val="0"/>
          <w:caps w:val="0"/>
          <w:smallCaps w:val="0"/>
          <w:noProof w:val="0"/>
          <w:color w:val="auto"/>
          <w:sz w:val="22"/>
          <w:szCs w:val="22"/>
          <w:lang w:val="en-GB"/>
        </w:rPr>
        <w:t xml:space="preserve"> level of education.</w:t>
      </w:r>
    </w:p>
    <w:p w:rsidR="756AB5F0" w:rsidP="756AB5F0" w:rsidRDefault="756AB5F0" w14:paraId="79148E94" w14:textId="029FA851">
      <w:pPr>
        <w:pStyle w:val="Normal"/>
        <w:rPr>
          <w:rFonts w:ascii="Segoe UI" w:hAnsi="Segoe UI" w:eastAsia="Segoe UI" w:cs="Segoe UI"/>
          <w:b w:val="1"/>
          <w:bCs w:val="1"/>
          <w:i w:val="0"/>
          <w:iCs w:val="0"/>
          <w:caps w:val="0"/>
          <w:smallCaps w:val="0"/>
          <w:noProof w:val="0"/>
          <w:color w:val="000000" w:themeColor="text1" w:themeTint="FF" w:themeShade="FF"/>
          <w:sz w:val="22"/>
          <w:szCs w:val="22"/>
          <w:lang w:val="en-GB"/>
        </w:rPr>
      </w:pPr>
    </w:p>
    <w:p w:rsidR="50465EF8" w:rsidP="50465EF8" w:rsidRDefault="50465EF8" w14:paraId="44AFD347" w14:textId="791A498C">
      <w:pPr>
        <w:pStyle w:val="Normal"/>
        <w:rPr>
          <w:rFonts w:ascii="Segoe UI" w:hAnsi="Segoe UI" w:eastAsia="Segoe UI" w:cs="Segoe UI"/>
          <w:b w:val="1"/>
          <w:bCs w:val="1"/>
          <w:i w:val="0"/>
          <w:iCs w:val="0"/>
          <w:caps w:val="0"/>
          <w:smallCaps w:val="0"/>
          <w:noProof w:val="0"/>
          <w:color w:val="000000" w:themeColor="text1" w:themeTint="FF" w:themeShade="FF"/>
          <w:sz w:val="22"/>
          <w:szCs w:val="22"/>
          <w:lang w:val="en-GB"/>
        </w:rPr>
      </w:pPr>
    </w:p>
    <w:p w:rsidR="50465EF8" w:rsidP="756AB5F0" w:rsidRDefault="50465EF8" w14:paraId="5B9B43B2" w14:textId="234F3626">
      <w:pPr>
        <w:spacing w:before="0" w:beforeAutospacing="off" w:after="240" w:afterAutospacing="off" w:line="360" w:lineRule="auto"/>
      </w:pPr>
      <w:r w:rsidRPr="756AB5F0" w:rsidR="7D81F1B1">
        <w:rPr>
          <w:rFonts w:ascii="Times New Roman" w:hAnsi="Times New Roman" w:eastAsia="Times New Roman" w:cs="Times New Roman"/>
          <w:noProof w:val="0"/>
          <w:sz w:val="24"/>
          <w:szCs w:val="24"/>
          <w:lang w:val="en-GB"/>
        </w:rPr>
        <w:t xml:space="preserve">Gov.wales. (2019). </w:t>
      </w:r>
      <w:r w:rsidRPr="756AB5F0" w:rsidR="7D81F1B1">
        <w:rPr>
          <w:rFonts w:ascii="Times New Roman" w:hAnsi="Times New Roman" w:eastAsia="Times New Roman" w:cs="Times New Roman"/>
          <w:i w:val="1"/>
          <w:iCs w:val="1"/>
          <w:noProof w:val="0"/>
          <w:sz w:val="24"/>
          <w:szCs w:val="24"/>
          <w:lang w:val="en-GB"/>
        </w:rPr>
        <w:t>Blue bags - Recycling</w:t>
      </w:r>
      <w:r w:rsidRPr="756AB5F0" w:rsidR="7D81F1B1">
        <w:rPr>
          <w:rFonts w:ascii="Times New Roman" w:hAnsi="Times New Roman" w:eastAsia="Times New Roman" w:cs="Times New Roman"/>
          <w:noProof w:val="0"/>
          <w:sz w:val="24"/>
          <w:szCs w:val="24"/>
          <w:lang w:val="en-GB"/>
        </w:rPr>
        <w:t xml:space="preserve">. [online] Available at: </w:t>
      </w:r>
      <w:hyperlink r:id="R3f1e5436db39472e">
        <w:r w:rsidRPr="756AB5F0" w:rsidR="7D81F1B1">
          <w:rPr>
            <w:rStyle w:val="Hyperlink"/>
            <w:rFonts w:ascii="Times New Roman" w:hAnsi="Times New Roman" w:eastAsia="Times New Roman" w:cs="Times New Roman"/>
            <w:noProof w:val="0"/>
            <w:sz w:val="24"/>
            <w:szCs w:val="24"/>
            <w:lang w:val="en-GB"/>
          </w:rPr>
          <w:t>https://www.carmarthenshire.gov.wales/council-services/recycling-bins-and-litter/blue-bags-recycling/</w:t>
        </w:r>
      </w:hyperlink>
      <w:r w:rsidRPr="756AB5F0" w:rsidR="7D81F1B1">
        <w:rPr>
          <w:rFonts w:ascii="Times New Roman" w:hAnsi="Times New Roman" w:eastAsia="Times New Roman" w:cs="Times New Roman"/>
          <w:noProof w:val="0"/>
          <w:sz w:val="24"/>
          <w:szCs w:val="24"/>
          <w:lang w:val="en-GB"/>
        </w:rPr>
        <w:t xml:space="preserve"> [Accessed 2 Nov. 2024].</w:t>
      </w:r>
    </w:p>
    <w:p w:rsidR="50465EF8" w:rsidP="756AB5F0" w:rsidRDefault="50465EF8" w14:paraId="5CB32DE4" w14:textId="34EBA76B">
      <w:pPr>
        <w:pStyle w:val="Normal"/>
        <w:rPr>
          <w:rFonts w:ascii="Segoe UI" w:hAnsi="Segoe UI" w:eastAsia="Segoe UI" w:cs="Segoe UI"/>
          <w:b w:val="1"/>
          <w:bCs w:val="1"/>
          <w:i w:val="0"/>
          <w:iCs w:val="0"/>
          <w:caps w:val="0"/>
          <w:smallCaps w:val="0"/>
          <w:noProof w:val="0"/>
          <w:color w:val="000000" w:themeColor="text1" w:themeTint="FF" w:themeShade="FF"/>
          <w:sz w:val="22"/>
          <w:szCs w:val="22"/>
          <w:lang w:val="en-GB"/>
        </w:rPr>
      </w:pPr>
    </w:p>
    <w:p w:rsidR="21449339" w:rsidP="50465EF8" w:rsidRDefault="21449339" w14:paraId="741E52B1" w14:textId="38FE7257">
      <w:pPr>
        <w:pStyle w:val="Normal"/>
        <w:rPr>
          <w:rFonts w:ascii="Segoe UI" w:hAnsi="Segoe UI" w:eastAsia="Segoe UI" w:cs="Segoe UI"/>
          <w:b w:val="1"/>
          <w:bCs w:val="1"/>
          <w:i w:val="0"/>
          <w:iCs w:val="0"/>
          <w:caps w:val="0"/>
          <w:smallCaps w:val="0"/>
          <w:noProof w:val="0"/>
          <w:color w:val="000000" w:themeColor="text1" w:themeTint="FF" w:themeShade="FF"/>
          <w:sz w:val="22"/>
          <w:szCs w:val="22"/>
          <w:lang w:val="en-GB"/>
        </w:rPr>
      </w:pPr>
      <w:r w:rsidRPr="50465EF8" w:rsidR="21449339">
        <w:rPr>
          <w:rFonts w:ascii="Segoe UI" w:hAnsi="Segoe UI" w:eastAsia="Segoe UI" w:cs="Segoe UI"/>
          <w:noProof w:val="0"/>
          <w:sz w:val="22"/>
          <w:szCs w:val="22"/>
          <w:lang w:val="en-GB"/>
        </w:rPr>
        <w:t xml:space="preserve"> </w:t>
      </w:r>
    </w:p>
    <w:p w:rsidR="50465EF8" w:rsidP="50465EF8" w:rsidRDefault="50465EF8" w14:paraId="36972A41" w14:textId="602A170F">
      <w:pPr>
        <w:rPr>
          <w:rFonts w:ascii="Segoe UI" w:hAnsi="Segoe UI" w:eastAsia="Segoe UI" w:cs="Segoe UI"/>
          <w:b w:val="1"/>
          <w:bCs w:val="1"/>
          <w:i w:val="0"/>
          <w:iCs w:val="0"/>
          <w:caps w:val="0"/>
          <w:smallCaps w:val="0"/>
          <w:color w:val="000000" w:themeColor="text1" w:themeTint="FF" w:themeShade="FF"/>
          <w:sz w:val="22"/>
          <w:szCs w:val="22"/>
        </w:rPr>
      </w:pPr>
    </w:p>
    <w:p w:rsidR="50465EF8" w:rsidP="50465EF8" w:rsidRDefault="50465EF8" w14:paraId="0AF888EE" w14:textId="4F3179F1">
      <w:pPr>
        <w:rPr>
          <w:rFonts w:ascii="Segoe UI" w:hAnsi="Segoe UI" w:eastAsia="Segoe UI" w:cs="Segoe UI"/>
          <w:b w:val="1"/>
          <w:bCs w:val="1"/>
          <w:i w:val="0"/>
          <w:iCs w:val="0"/>
          <w:caps w:val="0"/>
          <w:smallCaps w:val="0"/>
          <w:color w:val="000000" w:themeColor="text1" w:themeTint="FF" w:themeShade="FF"/>
          <w:sz w:val="22"/>
          <w:szCs w:val="22"/>
        </w:rPr>
      </w:pPr>
    </w:p>
    <w:p w:rsidR="67FE58D9" w:rsidP="50465EF8" w:rsidRDefault="67FE58D9" w14:paraId="20B85BFE" w14:textId="22CFAAC1">
      <w:pPr>
        <w:pStyle w:val="Normal"/>
        <w:rPr>
          <w:rFonts w:ascii="Segoe UI" w:hAnsi="Segoe UI" w:eastAsia="Segoe UI" w:cs="Segoe UI"/>
          <w:b w:val="1"/>
          <w:bCs w:val="1"/>
          <w:i w:val="0"/>
          <w:iCs w:val="0"/>
          <w:caps w:val="0"/>
          <w:smallCaps w:val="0"/>
          <w:color w:val="1D2125"/>
          <w:sz w:val="22"/>
          <w:szCs w:val="22"/>
        </w:rPr>
      </w:pPr>
    </w:p>
    <w:p w:rsidR="67FE58D9" w:rsidP="50465EF8" w:rsidRDefault="67FE58D9" w14:paraId="643D4325" w14:textId="540244F4">
      <w:pPr>
        <w:pStyle w:val="Normal"/>
        <w:rPr>
          <w:rFonts w:ascii="Segoe UI" w:hAnsi="Segoe UI" w:eastAsia="Segoe UI" w:cs="Segoe UI"/>
          <w:b w:val="1"/>
          <w:bCs w:val="1"/>
          <w:i w:val="0"/>
          <w:iCs w:val="0"/>
          <w:caps w:val="0"/>
          <w:smallCaps w:val="0"/>
          <w:color w:val="1D2125"/>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kbPfWreQ" int2:invalidationBookmarkName="" int2:hashCode="mctOZoW+SPvr/L" int2:id="00s2Yk1K">
      <int2:state int2:type="AugLoop_Text_Critique" int2:value="Rejected"/>
    </int2:bookmark>
    <int2:bookmark int2:bookmarkName="_Int_NYbbpAYq" int2:invalidationBookmarkName="" int2:hashCode="TAdLpUiEZkVD65" int2:id="HCbd2HKk">
      <int2:state int2:type="AugLoop_Text_Critique" int2:value="Rejected"/>
    </int2:bookmark>
    <int2:bookmark int2:bookmarkName="_Int_zPIy3tZA" int2:invalidationBookmarkName="" int2:hashCode="f5A/9IMX9JJThO" int2:id="oceH5xi0">
      <int2:state int2:type="AugLoop_Text_Critique" int2:value="Rejected"/>
    </int2:bookmark>
    <int2:bookmark int2:bookmarkName="_Int_iOYViQig" int2:invalidationBookmarkName="" int2:hashCode="9IKMt90XmcPZd+" int2:id="cUbVFMaN">
      <int2:state int2:type="AugLoop_Text_Critique" int2:value="Rejected"/>
    </int2:bookmark>
    <int2:bookmark int2:bookmarkName="_Int_Ew5H7E8e" int2:invalidationBookmarkName="" int2:hashCode="R9ZvWkGFZjviu3" int2:id="1iYkuta0">
      <int2:state int2:type="AugLoop_Text_Critique" int2:value="Rejected"/>
    </int2:bookmark>
    <int2:bookmark int2:bookmarkName="_Int_PR2WIgjM" int2:invalidationBookmarkName="" int2:hashCode="+U5chkl8eZZLvs" int2:id="zXxmo3dg">
      <int2:state int2:type="AugLoop_Text_Critique" int2:value="Rejected"/>
    </int2:bookmark>
    <int2:bookmark int2:bookmarkName="_Int_9U4bzfyG" int2:invalidationBookmarkName="" int2:hashCode="NtxGW6v16MgTY3" int2:id="04ICL59O">
      <int2:state int2:type="AugLoop_Text_Critique" int2:value="Rejected"/>
    </int2:bookmark>
    <int2:bookmark int2:bookmarkName="_Int_wIfoDoR0" int2:invalidationBookmarkName="" int2:hashCode="Q75HmfnCokikIk" int2:id="yXEtke1q">
      <int2:state int2:type="AugLoop_Text_Critique" int2:value="Rejected"/>
    </int2:bookmark>
    <int2:bookmark int2:bookmarkName="_Int_Igm71kfK" int2:invalidationBookmarkName="" int2:hashCode="9YayeJ8QZQXAbR" int2:id="LDv3gt4j">
      <int2:state int2:type="AugLoop_Text_Critique" int2:value="Rejected"/>
    </int2:bookmark>
    <int2:bookmark int2:bookmarkName="_Int_CVsIwWHJ" int2:invalidationBookmarkName="" int2:hashCode="FhxCN58vOqq4SL" int2:id="JhjNtza8">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6462BE"/>
    <w:rsid w:val="003734EC"/>
    <w:rsid w:val="02AC386F"/>
    <w:rsid w:val="0701229E"/>
    <w:rsid w:val="093950E4"/>
    <w:rsid w:val="0D2BF960"/>
    <w:rsid w:val="0F13E4BB"/>
    <w:rsid w:val="1102D940"/>
    <w:rsid w:val="123E7509"/>
    <w:rsid w:val="135CBF3A"/>
    <w:rsid w:val="1501A9C6"/>
    <w:rsid w:val="19E948BC"/>
    <w:rsid w:val="1A9E289C"/>
    <w:rsid w:val="1AA8BB76"/>
    <w:rsid w:val="1B441A01"/>
    <w:rsid w:val="1C236B3D"/>
    <w:rsid w:val="1E2CFB0D"/>
    <w:rsid w:val="1F9A0B40"/>
    <w:rsid w:val="2048048D"/>
    <w:rsid w:val="2091BE9D"/>
    <w:rsid w:val="20B33154"/>
    <w:rsid w:val="21449339"/>
    <w:rsid w:val="22095173"/>
    <w:rsid w:val="241168BC"/>
    <w:rsid w:val="24774449"/>
    <w:rsid w:val="258349E1"/>
    <w:rsid w:val="26EE6966"/>
    <w:rsid w:val="28193DD5"/>
    <w:rsid w:val="290DACF0"/>
    <w:rsid w:val="290E53CC"/>
    <w:rsid w:val="2A01B845"/>
    <w:rsid w:val="2A9BF4D4"/>
    <w:rsid w:val="2BA3F917"/>
    <w:rsid w:val="2C32033E"/>
    <w:rsid w:val="2DE55F90"/>
    <w:rsid w:val="2DE9F61B"/>
    <w:rsid w:val="30A4F69F"/>
    <w:rsid w:val="319B175C"/>
    <w:rsid w:val="32586449"/>
    <w:rsid w:val="3409F7D7"/>
    <w:rsid w:val="340D8DB7"/>
    <w:rsid w:val="3458CE9D"/>
    <w:rsid w:val="34E3B253"/>
    <w:rsid w:val="34FC934A"/>
    <w:rsid w:val="35446D7E"/>
    <w:rsid w:val="356C76FF"/>
    <w:rsid w:val="35B4CE65"/>
    <w:rsid w:val="38CD9A0A"/>
    <w:rsid w:val="3A8E3055"/>
    <w:rsid w:val="3B0C7F59"/>
    <w:rsid w:val="3CE673C9"/>
    <w:rsid w:val="3DE7718F"/>
    <w:rsid w:val="422A54F0"/>
    <w:rsid w:val="42402991"/>
    <w:rsid w:val="42890E74"/>
    <w:rsid w:val="43E49F0F"/>
    <w:rsid w:val="445842E5"/>
    <w:rsid w:val="460501E6"/>
    <w:rsid w:val="46B61D10"/>
    <w:rsid w:val="48C4887D"/>
    <w:rsid w:val="496C32FD"/>
    <w:rsid w:val="4A037FE9"/>
    <w:rsid w:val="4BC43203"/>
    <w:rsid w:val="4DEF7018"/>
    <w:rsid w:val="4E0203EA"/>
    <w:rsid w:val="4E1A0145"/>
    <w:rsid w:val="4F5EDDBE"/>
    <w:rsid w:val="4FE3FD59"/>
    <w:rsid w:val="50465EF8"/>
    <w:rsid w:val="51ABB877"/>
    <w:rsid w:val="51DA650E"/>
    <w:rsid w:val="52A529E4"/>
    <w:rsid w:val="53E0E850"/>
    <w:rsid w:val="54094BD8"/>
    <w:rsid w:val="5460F03E"/>
    <w:rsid w:val="552047AB"/>
    <w:rsid w:val="55CA2C79"/>
    <w:rsid w:val="5937023E"/>
    <w:rsid w:val="59BA26DC"/>
    <w:rsid w:val="5C11B043"/>
    <w:rsid w:val="5D6462BE"/>
    <w:rsid w:val="5DBE6EA2"/>
    <w:rsid w:val="5E891DCA"/>
    <w:rsid w:val="5F1A13B3"/>
    <w:rsid w:val="5F9B173C"/>
    <w:rsid w:val="60A08706"/>
    <w:rsid w:val="6173DBBA"/>
    <w:rsid w:val="620D9E90"/>
    <w:rsid w:val="62A47068"/>
    <w:rsid w:val="6401A20A"/>
    <w:rsid w:val="66217CE7"/>
    <w:rsid w:val="670166ED"/>
    <w:rsid w:val="675C4273"/>
    <w:rsid w:val="67FE58D9"/>
    <w:rsid w:val="699D0056"/>
    <w:rsid w:val="69DD3DAA"/>
    <w:rsid w:val="6BD65208"/>
    <w:rsid w:val="6C77D745"/>
    <w:rsid w:val="6E3909EB"/>
    <w:rsid w:val="6F504B87"/>
    <w:rsid w:val="6F971FF2"/>
    <w:rsid w:val="6F997E02"/>
    <w:rsid w:val="71A37515"/>
    <w:rsid w:val="71EFB538"/>
    <w:rsid w:val="738A2218"/>
    <w:rsid w:val="746286CA"/>
    <w:rsid w:val="74A014DA"/>
    <w:rsid w:val="756AB5F0"/>
    <w:rsid w:val="75C1F9AD"/>
    <w:rsid w:val="768D6CF2"/>
    <w:rsid w:val="76D49825"/>
    <w:rsid w:val="7851C2CA"/>
    <w:rsid w:val="7BE95BFE"/>
    <w:rsid w:val="7C6F54B1"/>
    <w:rsid w:val="7CDAD9EA"/>
    <w:rsid w:val="7D81F1B1"/>
    <w:rsid w:val="7DB52B3E"/>
    <w:rsid w:val="7E31A1B2"/>
    <w:rsid w:val="7EC39C96"/>
    <w:rsid w:val="7F596F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462BE"/>
  <w15:chartTrackingRefBased/>
  <w15:docId w15:val="{DE2F6EE7-8414-4473-BA75-8A44BA8715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E891DC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E891DC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E891DC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E891DC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E891DC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E891DC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E891DCA"/>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E891DCA"/>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E891DC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E891DC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E891DCA"/>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E891DCA"/>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E891DCA"/>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E891DCA"/>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E891DCA"/>
    <w:pPr>
      <w:spacing/>
      <w:ind w:left="720"/>
      <w:contextualSpacing/>
    </w:pPr>
  </w:style>
  <w:style w:type="paragraph" w:styleId="TOC1">
    <w:uiPriority w:val="39"/>
    <w:name w:val="toc 1"/>
    <w:basedOn w:val="Normal"/>
    <w:next w:val="Normal"/>
    <w:unhideWhenUsed/>
    <w:rsid w:val="5E891DCA"/>
    <w:pPr>
      <w:spacing w:after="100"/>
    </w:pPr>
  </w:style>
  <w:style w:type="paragraph" w:styleId="TOC2">
    <w:uiPriority w:val="39"/>
    <w:name w:val="toc 2"/>
    <w:basedOn w:val="Normal"/>
    <w:next w:val="Normal"/>
    <w:unhideWhenUsed/>
    <w:rsid w:val="5E891DCA"/>
    <w:pPr>
      <w:spacing w:after="100"/>
      <w:ind w:left="220"/>
    </w:pPr>
  </w:style>
  <w:style w:type="paragraph" w:styleId="TOC3">
    <w:uiPriority w:val="39"/>
    <w:name w:val="toc 3"/>
    <w:basedOn w:val="Normal"/>
    <w:next w:val="Normal"/>
    <w:unhideWhenUsed/>
    <w:rsid w:val="5E891DCA"/>
    <w:pPr>
      <w:spacing w:after="100"/>
      <w:ind w:left="440"/>
    </w:pPr>
  </w:style>
  <w:style w:type="paragraph" w:styleId="TOC4">
    <w:uiPriority w:val="39"/>
    <w:name w:val="toc 4"/>
    <w:basedOn w:val="Normal"/>
    <w:next w:val="Normal"/>
    <w:unhideWhenUsed/>
    <w:rsid w:val="5E891DCA"/>
    <w:pPr>
      <w:spacing w:after="100"/>
      <w:ind w:left="660"/>
    </w:pPr>
  </w:style>
  <w:style w:type="paragraph" w:styleId="TOC5">
    <w:uiPriority w:val="39"/>
    <w:name w:val="toc 5"/>
    <w:basedOn w:val="Normal"/>
    <w:next w:val="Normal"/>
    <w:unhideWhenUsed/>
    <w:rsid w:val="5E891DCA"/>
    <w:pPr>
      <w:spacing w:after="100"/>
      <w:ind w:left="880"/>
    </w:pPr>
  </w:style>
  <w:style w:type="paragraph" w:styleId="TOC6">
    <w:uiPriority w:val="39"/>
    <w:name w:val="toc 6"/>
    <w:basedOn w:val="Normal"/>
    <w:next w:val="Normal"/>
    <w:unhideWhenUsed/>
    <w:rsid w:val="5E891DCA"/>
    <w:pPr>
      <w:spacing w:after="100"/>
      <w:ind w:left="1100"/>
    </w:pPr>
  </w:style>
  <w:style w:type="paragraph" w:styleId="TOC7">
    <w:uiPriority w:val="39"/>
    <w:name w:val="toc 7"/>
    <w:basedOn w:val="Normal"/>
    <w:next w:val="Normal"/>
    <w:unhideWhenUsed/>
    <w:rsid w:val="5E891DCA"/>
    <w:pPr>
      <w:spacing w:after="100"/>
      <w:ind w:left="1320"/>
    </w:pPr>
  </w:style>
  <w:style w:type="paragraph" w:styleId="TOC8">
    <w:uiPriority w:val="39"/>
    <w:name w:val="toc 8"/>
    <w:basedOn w:val="Normal"/>
    <w:next w:val="Normal"/>
    <w:unhideWhenUsed/>
    <w:rsid w:val="5E891DCA"/>
    <w:pPr>
      <w:spacing w:after="100"/>
      <w:ind w:left="1540"/>
    </w:pPr>
  </w:style>
  <w:style w:type="paragraph" w:styleId="TOC9">
    <w:uiPriority w:val="39"/>
    <w:name w:val="toc 9"/>
    <w:basedOn w:val="Normal"/>
    <w:next w:val="Normal"/>
    <w:unhideWhenUsed/>
    <w:rsid w:val="5E891DCA"/>
    <w:pPr>
      <w:spacing w:after="100"/>
      <w:ind w:left="1760"/>
    </w:pPr>
  </w:style>
  <w:style w:type="paragraph" w:styleId="EndnoteText">
    <w:uiPriority w:val="99"/>
    <w:name w:val="endnote text"/>
    <w:basedOn w:val="Normal"/>
    <w:semiHidden/>
    <w:unhideWhenUsed/>
    <w:link w:val="EndnoteTextChar"/>
    <w:rsid w:val="5E891DCA"/>
    <w:rPr>
      <w:sz w:val="20"/>
      <w:szCs w:val="20"/>
    </w:rPr>
    <w:pPr>
      <w:spacing w:after="0" w:line="240" w:lineRule="auto"/>
    </w:pPr>
  </w:style>
  <w:style w:type="paragraph" w:styleId="Footer">
    <w:uiPriority w:val="99"/>
    <w:name w:val="footer"/>
    <w:basedOn w:val="Normal"/>
    <w:unhideWhenUsed/>
    <w:link w:val="FooterChar"/>
    <w:rsid w:val="5E891DCA"/>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5E891DCA"/>
    <w:rPr>
      <w:sz w:val="20"/>
      <w:szCs w:val="20"/>
    </w:rPr>
    <w:pPr>
      <w:spacing w:after="0" w:line="240" w:lineRule="auto"/>
    </w:pPr>
  </w:style>
  <w:style w:type="paragraph" w:styleId="Header">
    <w:uiPriority w:val="99"/>
    <w:name w:val="header"/>
    <w:basedOn w:val="Normal"/>
    <w:unhideWhenUsed/>
    <w:link w:val="HeaderChar"/>
    <w:rsid w:val="5E891DCA"/>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e13fb4456324e2f" /><Relationship Type="http://schemas.openxmlformats.org/officeDocument/2006/relationships/hyperlink" Target="https://moodle.uwtsd.ac.uk/mod/resource/view.php?id=615121" TargetMode="External" Id="Rc239391cc4e6463c" /><Relationship Type="http://schemas.openxmlformats.org/officeDocument/2006/relationships/hyperlink" Target="https://www.carmarthenshire.gov.wales/council-services/recycling-bins-and-litter/blue-bags-recycling/" TargetMode="External" Id="R3f1e5436db3947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2024-10-31T17:05:00.6752618Z</dcterms:created>
  <dcterms:modified xsi:type="dcterms:W3CDTF">2024-11-03T13:26:30.8017251Z</dcterms:modified>
  <dc:creator>Talia Pearson (2404304)</dc:creator>
  <lastModifiedBy>Talia Pearson (2404304)</lastModifiedBy>
</coreProperties>
</file>