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F5E84" w:rsidRDefault="00EF5E84"/>
    <w:p w:rsidR="001D02D5" w:rsidRDefault="001D02D5">
      <w:pPr>
        <w:rPr>
          <w:rFonts w:ascii="Arial" w:hAnsi="Arial" w:cs="Arial"/>
          <w:sz w:val="24"/>
          <w:szCs w:val="24"/>
        </w:rPr>
      </w:pPr>
      <w:r>
        <w:rPr>
          <w:rFonts w:ascii="Arial" w:hAnsi="Arial" w:cs="Arial"/>
          <w:sz w:val="24"/>
          <w:szCs w:val="24"/>
        </w:rPr>
        <w:t>Caroline Maria Davies</w:t>
      </w:r>
    </w:p>
    <w:p w:rsidR="001D02D5" w:rsidRDefault="001D02D5">
      <w:pPr>
        <w:rPr>
          <w:rFonts w:ascii="Arial" w:hAnsi="Arial" w:cs="Arial"/>
          <w:sz w:val="24"/>
          <w:szCs w:val="24"/>
        </w:rPr>
      </w:pPr>
      <w:r>
        <w:rPr>
          <w:rFonts w:ascii="Arial" w:hAnsi="Arial" w:cs="Arial"/>
          <w:sz w:val="24"/>
          <w:szCs w:val="24"/>
        </w:rPr>
        <w:t>Student number: 1708074</w:t>
      </w:r>
    </w:p>
    <w:p w:rsidR="001D02D5" w:rsidRDefault="001D02D5">
      <w:pPr>
        <w:rPr>
          <w:rFonts w:ascii="Arial" w:hAnsi="Arial" w:cs="Arial"/>
          <w:sz w:val="24"/>
          <w:szCs w:val="24"/>
        </w:rPr>
      </w:pPr>
    </w:p>
    <w:p w:rsidR="001D02D5" w:rsidRDefault="00825637">
      <w:pPr>
        <w:rPr>
          <w:rFonts w:ascii="Arial" w:hAnsi="Arial" w:cs="Arial"/>
          <w:sz w:val="24"/>
          <w:szCs w:val="24"/>
        </w:rPr>
      </w:pPr>
      <w:r>
        <w:rPr>
          <w:rFonts w:ascii="Arial" w:hAnsi="Arial" w:cs="Arial"/>
          <w:sz w:val="24"/>
          <w:szCs w:val="24"/>
        </w:rPr>
        <w:t xml:space="preserve">As teaching assistants, we are expected and required to </w:t>
      </w:r>
      <w:r w:rsidR="001D02D5">
        <w:rPr>
          <w:rFonts w:ascii="Arial" w:hAnsi="Arial" w:cs="Arial"/>
          <w:sz w:val="24"/>
          <w:szCs w:val="24"/>
        </w:rPr>
        <w:t xml:space="preserve">be able to efficiently support children and young people </w:t>
      </w:r>
      <w:r>
        <w:rPr>
          <w:rFonts w:ascii="Arial" w:hAnsi="Arial" w:cs="Arial"/>
          <w:sz w:val="24"/>
          <w:szCs w:val="24"/>
        </w:rPr>
        <w:t xml:space="preserve">at school, not only to help and assist them while they are learning </w:t>
      </w:r>
      <w:r w:rsidR="003521EA">
        <w:rPr>
          <w:rFonts w:ascii="Arial" w:hAnsi="Arial" w:cs="Arial"/>
          <w:sz w:val="24"/>
          <w:szCs w:val="24"/>
        </w:rPr>
        <w:t xml:space="preserve">within a </w:t>
      </w:r>
      <w:r>
        <w:rPr>
          <w:rFonts w:ascii="Arial" w:hAnsi="Arial" w:cs="Arial"/>
          <w:sz w:val="24"/>
          <w:szCs w:val="24"/>
        </w:rPr>
        <w:t>class room</w:t>
      </w:r>
      <w:r w:rsidR="003521EA">
        <w:rPr>
          <w:rFonts w:ascii="Arial" w:hAnsi="Arial" w:cs="Arial"/>
          <w:sz w:val="24"/>
          <w:szCs w:val="24"/>
        </w:rPr>
        <w:t xml:space="preserve"> environment</w:t>
      </w:r>
      <w:r>
        <w:rPr>
          <w:rFonts w:ascii="Arial" w:hAnsi="Arial" w:cs="Arial"/>
          <w:sz w:val="24"/>
          <w:szCs w:val="24"/>
        </w:rPr>
        <w:t xml:space="preserve">, we </w:t>
      </w:r>
      <w:r w:rsidR="00961F9D">
        <w:rPr>
          <w:rFonts w:ascii="Arial" w:hAnsi="Arial" w:cs="Arial"/>
          <w:sz w:val="24"/>
          <w:szCs w:val="24"/>
        </w:rPr>
        <w:t xml:space="preserve">are </w:t>
      </w:r>
      <w:r>
        <w:rPr>
          <w:rFonts w:ascii="Arial" w:hAnsi="Arial" w:cs="Arial"/>
          <w:sz w:val="24"/>
          <w:szCs w:val="24"/>
        </w:rPr>
        <w:t>also</w:t>
      </w:r>
      <w:r w:rsidR="00961F9D">
        <w:rPr>
          <w:rFonts w:ascii="Arial" w:hAnsi="Arial" w:cs="Arial"/>
          <w:sz w:val="24"/>
          <w:szCs w:val="24"/>
        </w:rPr>
        <w:t xml:space="preserve"> required to</w:t>
      </w:r>
      <w:r>
        <w:rPr>
          <w:rFonts w:ascii="Arial" w:hAnsi="Arial" w:cs="Arial"/>
          <w:sz w:val="24"/>
          <w:szCs w:val="24"/>
        </w:rPr>
        <w:t xml:space="preserve"> take on the pastoral rol</w:t>
      </w:r>
      <w:r w:rsidR="003521EA">
        <w:rPr>
          <w:rFonts w:ascii="Arial" w:hAnsi="Arial" w:cs="Arial"/>
          <w:sz w:val="24"/>
          <w:szCs w:val="24"/>
        </w:rPr>
        <w:t xml:space="preserve">e which ensures they are cared for at school as if they were at home with their parents.  </w:t>
      </w:r>
      <w:r>
        <w:rPr>
          <w:rFonts w:ascii="Arial" w:hAnsi="Arial" w:cs="Arial"/>
          <w:sz w:val="24"/>
          <w:szCs w:val="24"/>
        </w:rPr>
        <w:t>This essay will ex</w:t>
      </w:r>
      <w:r w:rsidR="003521EA">
        <w:rPr>
          <w:rFonts w:ascii="Arial" w:hAnsi="Arial" w:cs="Arial"/>
          <w:sz w:val="24"/>
          <w:szCs w:val="24"/>
        </w:rPr>
        <w:t>plore and clarify</w:t>
      </w:r>
      <w:r>
        <w:rPr>
          <w:rFonts w:ascii="Arial" w:hAnsi="Arial" w:cs="Arial"/>
          <w:sz w:val="24"/>
          <w:szCs w:val="24"/>
        </w:rPr>
        <w:t xml:space="preserve"> what skills are needed to efficiently support the learners</w:t>
      </w:r>
      <w:r w:rsidR="00961F9D">
        <w:rPr>
          <w:rFonts w:ascii="Arial" w:hAnsi="Arial" w:cs="Arial"/>
          <w:sz w:val="24"/>
          <w:szCs w:val="24"/>
        </w:rPr>
        <w:t xml:space="preserve"> and what the possible outcomes maybe if we were not able to support these children</w:t>
      </w:r>
      <w:r w:rsidR="0034737B">
        <w:rPr>
          <w:rFonts w:ascii="Arial" w:hAnsi="Arial" w:cs="Arial"/>
          <w:sz w:val="24"/>
          <w:szCs w:val="24"/>
        </w:rPr>
        <w:t xml:space="preserve"> and how this could affect their futures.</w:t>
      </w:r>
    </w:p>
    <w:p w:rsidR="00CD7171" w:rsidRDefault="00CD7171">
      <w:pPr>
        <w:rPr>
          <w:rFonts w:ascii="Arial" w:hAnsi="Arial" w:cs="Arial"/>
          <w:sz w:val="24"/>
          <w:szCs w:val="24"/>
        </w:rPr>
      </w:pPr>
    </w:p>
    <w:p w:rsidR="005045E8" w:rsidRDefault="006F0748" w:rsidP="0034737B">
      <w:pPr>
        <w:rPr>
          <w:rFonts w:ascii="Arial" w:hAnsi="Arial" w:cs="Arial"/>
          <w:sz w:val="24"/>
          <w:szCs w:val="24"/>
        </w:rPr>
      </w:pPr>
      <w:r>
        <w:rPr>
          <w:rFonts w:ascii="Arial" w:hAnsi="Arial" w:cs="Arial"/>
          <w:sz w:val="24"/>
          <w:szCs w:val="24"/>
        </w:rPr>
        <w:t xml:space="preserve">Teaching assistants or support assistants are a crucial part of any school as they </w:t>
      </w:r>
      <w:r w:rsidR="005045E8">
        <w:rPr>
          <w:rFonts w:ascii="Arial" w:hAnsi="Arial" w:cs="Arial"/>
          <w:sz w:val="24"/>
          <w:szCs w:val="24"/>
        </w:rPr>
        <w:t>must</w:t>
      </w:r>
      <w:r>
        <w:rPr>
          <w:rFonts w:ascii="Arial" w:hAnsi="Arial" w:cs="Arial"/>
          <w:sz w:val="24"/>
          <w:szCs w:val="24"/>
        </w:rPr>
        <w:t xml:space="preserve"> turn their hand to many different roles, from the helping of the classroom management and the behaviour of the pupils, to working and supporting small groups during lessons whether its numeracy, literacy or any other subject that help is required.  We listen to readers and provide one to one support and report any progress or regress made by the learners to the class teacher.  Teaching assistants are the supervisors during break times and lunch times while the pupils are playing on the yard, they are trained first aiders and </w:t>
      </w:r>
      <w:r w:rsidR="005045E8">
        <w:rPr>
          <w:rFonts w:ascii="Arial" w:hAnsi="Arial" w:cs="Arial"/>
          <w:sz w:val="24"/>
          <w:szCs w:val="24"/>
        </w:rPr>
        <w:t>must</w:t>
      </w:r>
      <w:r>
        <w:rPr>
          <w:rFonts w:ascii="Arial" w:hAnsi="Arial" w:cs="Arial"/>
          <w:sz w:val="24"/>
          <w:szCs w:val="24"/>
        </w:rPr>
        <w:t xml:space="preserve"> deal with any accidents that occur during the school day ensuring all details of the accidents are reported as required by the school policies.  All teaching support staff are required to have some creative flair as they are the ones that will </w:t>
      </w:r>
      <w:r w:rsidR="005045E8">
        <w:rPr>
          <w:rFonts w:ascii="Arial" w:hAnsi="Arial" w:cs="Arial"/>
          <w:sz w:val="24"/>
          <w:szCs w:val="24"/>
        </w:rPr>
        <w:t>create the</w:t>
      </w:r>
      <w:r w:rsidR="00250E13">
        <w:rPr>
          <w:rFonts w:ascii="Arial" w:hAnsi="Arial" w:cs="Arial"/>
          <w:sz w:val="24"/>
          <w:szCs w:val="24"/>
        </w:rPr>
        <w:t xml:space="preserve"> colourful</w:t>
      </w:r>
      <w:r w:rsidR="005045E8">
        <w:rPr>
          <w:rFonts w:ascii="Arial" w:hAnsi="Arial" w:cs="Arial"/>
          <w:sz w:val="24"/>
          <w:szCs w:val="24"/>
        </w:rPr>
        <w:t xml:space="preserve"> display boards around the school to display pupils work, they are also the ones that will be required to photocopy, laminate and prepare work sheets for</w:t>
      </w:r>
      <w:r w:rsidR="003157B3">
        <w:rPr>
          <w:rFonts w:ascii="Arial" w:hAnsi="Arial" w:cs="Arial"/>
          <w:sz w:val="24"/>
          <w:szCs w:val="24"/>
        </w:rPr>
        <w:t xml:space="preserve"> </w:t>
      </w:r>
      <w:r w:rsidR="005045E8">
        <w:rPr>
          <w:rFonts w:ascii="Arial" w:hAnsi="Arial" w:cs="Arial"/>
          <w:sz w:val="24"/>
          <w:szCs w:val="24"/>
        </w:rPr>
        <w:t>lessons</w:t>
      </w:r>
      <w:r w:rsidR="004F115C">
        <w:rPr>
          <w:rFonts w:ascii="Arial" w:hAnsi="Arial" w:cs="Arial"/>
          <w:sz w:val="24"/>
          <w:szCs w:val="24"/>
        </w:rPr>
        <w:t xml:space="preserve">.  </w:t>
      </w:r>
    </w:p>
    <w:p w:rsidR="003157B3" w:rsidRDefault="003157B3" w:rsidP="0034737B">
      <w:pPr>
        <w:rPr>
          <w:rFonts w:ascii="Arial" w:hAnsi="Arial" w:cs="Arial"/>
          <w:sz w:val="24"/>
          <w:szCs w:val="24"/>
        </w:rPr>
      </w:pPr>
    </w:p>
    <w:p w:rsidR="00760852" w:rsidRDefault="003157B3" w:rsidP="00760852">
      <w:pPr>
        <w:rPr>
          <w:rFonts w:ascii="Arial" w:hAnsi="Arial" w:cs="Arial"/>
          <w:sz w:val="24"/>
          <w:szCs w:val="24"/>
        </w:rPr>
      </w:pPr>
      <w:r>
        <w:rPr>
          <w:rFonts w:ascii="Arial" w:hAnsi="Arial" w:cs="Arial"/>
          <w:sz w:val="24"/>
          <w:szCs w:val="24"/>
        </w:rPr>
        <w:t xml:space="preserve">Another role in which teaching assistants or support assistants must supply is the pastoral care role, this is </w:t>
      </w:r>
      <w:r w:rsidR="00760852">
        <w:rPr>
          <w:rFonts w:ascii="Arial" w:hAnsi="Arial" w:cs="Arial"/>
          <w:sz w:val="24"/>
          <w:szCs w:val="24"/>
        </w:rPr>
        <w:t>not an official role, it is more of a counselling role, where we support pupils with a more personal and social issues.  We must remember that we are not trained as professional counsellors and always ensure we are following our school policies and procedures correctly.  We as support staff are expected to look after pupils while they are in our care at school as if they we</w:t>
      </w:r>
      <w:r w:rsidR="00250E13">
        <w:rPr>
          <w:rFonts w:ascii="Arial" w:hAnsi="Arial" w:cs="Arial"/>
          <w:sz w:val="24"/>
          <w:szCs w:val="24"/>
        </w:rPr>
        <w:t>r</w:t>
      </w:r>
      <w:r w:rsidR="00760852">
        <w:rPr>
          <w:rFonts w:ascii="Arial" w:hAnsi="Arial" w:cs="Arial"/>
          <w:sz w:val="24"/>
          <w:szCs w:val="24"/>
        </w:rPr>
        <w:t>e our own children.  The phrase is in loco parentis.</w:t>
      </w:r>
      <w:r w:rsidR="00760852" w:rsidRPr="00760852">
        <w:rPr>
          <w:rFonts w:ascii="Arial" w:hAnsi="Arial" w:cs="Arial"/>
          <w:sz w:val="24"/>
          <w:szCs w:val="24"/>
        </w:rPr>
        <w:t xml:space="preserve"> </w:t>
      </w:r>
    </w:p>
    <w:p w:rsidR="007D6CAE" w:rsidRDefault="00BC1C07" w:rsidP="007D6CAE">
      <w:pPr>
        <w:rPr>
          <w:rFonts w:ascii="Arial" w:hAnsi="Arial" w:cs="Arial"/>
          <w:sz w:val="24"/>
          <w:szCs w:val="24"/>
        </w:rPr>
      </w:pPr>
      <w:r>
        <w:rPr>
          <w:rFonts w:ascii="Arial" w:hAnsi="Arial" w:cs="Arial"/>
          <w:sz w:val="24"/>
          <w:szCs w:val="24"/>
        </w:rPr>
        <w:t>“</w:t>
      </w:r>
      <w:r w:rsidR="00760852">
        <w:rPr>
          <w:rFonts w:ascii="Arial" w:hAnsi="Arial" w:cs="Arial"/>
          <w:sz w:val="24"/>
          <w:szCs w:val="24"/>
        </w:rPr>
        <w:t>The Latin term in loco parentis, means “in place of a parent,” or “instead of a parent,” refers to situations in which someone other than biological parents take on the role of a parent to a minor child and other situations in which an individual has taken on parental duties</w:t>
      </w:r>
      <w:r>
        <w:rPr>
          <w:rFonts w:ascii="Arial" w:hAnsi="Arial" w:cs="Arial"/>
          <w:sz w:val="24"/>
          <w:szCs w:val="24"/>
        </w:rPr>
        <w:t>”</w:t>
      </w:r>
      <w:r w:rsidR="00250E13">
        <w:rPr>
          <w:rFonts w:ascii="Arial" w:hAnsi="Arial" w:cs="Arial"/>
          <w:sz w:val="24"/>
          <w:szCs w:val="24"/>
        </w:rPr>
        <w:t>.</w:t>
      </w:r>
      <w:r>
        <w:rPr>
          <w:rFonts w:ascii="Arial" w:hAnsi="Arial" w:cs="Arial"/>
          <w:sz w:val="24"/>
          <w:szCs w:val="24"/>
        </w:rPr>
        <w:t xml:space="preserve">  </w:t>
      </w:r>
      <w:r w:rsidR="007D6CAE">
        <w:rPr>
          <w:rFonts w:ascii="Arial" w:hAnsi="Arial" w:cs="Arial"/>
          <w:sz w:val="24"/>
          <w:szCs w:val="24"/>
        </w:rPr>
        <w:t>(</w:t>
      </w:r>
      <w:hyperlink r:id="rId6" w:history="1">
        <w:r w:rsidR="007D6CAE" w:rsidRPr="007C4820">
          <w:rPr>
            <w:rStyle w:val="Hyperlink"/>
            <w:rFonts w:ascii="Arial" w:hAnsi="Arial" w:cs="Arial"/>
            <w:sz w:val="24"/>
            <w:szCs w:val="24"/>
          </w:rPr>
          <w:t>legaldictionary.net</w:t>
        </w:r>
      </w:hyperlink>
      <w:r w:rsidR="007D6CAE">
        <w:rPr>
          <w:rFonts w:ascii="Arial" w:hAnsi="Arial" w:cs="Arial"/>
          <w:sz w:val="24"/>
          <w:szCs w:val="24"/>
        </w:rPr>
        <w:t>)</w:t>
      </w:r>
    </w:p>
    <w:p w:rsidR="007D6CAE" w:rsidRDefault="007D6CAE" w:rsidP="007D6CAE">
      <w:pPr>
        <w:rPr>
          <w:rFonts w:ascii="Arial" w:hAnsi="Arial" w:cs="Arial"/>
          <w:sz w:val="24"/>
          <w:szCs w:val="24"/>
        </w:rPr>
      </w:pPr>
    </w:p>
    <w:p w:rsidR="00760852" w:rsidRDefault="00760852" w:rsidP="00760852">
      <w:pPr>
        <w:ind w:left="567" w:right="567"/>
        <w:rPr>
          <w:rFonts w:ascii="Arial" w:hAnsi="Arial" w:cs="Arial"/>
          <w:sz w:val="24"/>
          <w:szCs w:val="24"/>
        </w:rPr>
      </w:pPr>
    </w:p>
    <w:p w:rsidR="003157B3" w:rsidRDefault="003157B3" w:rsidP="0034737B">
      <w:pPr>
        <w:rPr>
          <w:rFonts w:ascii="Arial" w:hAnsi="Arial" w:cs="Arial"/>
          <w:sz w:val="24"/>
          <w:szCs w:val="24"/>
        </w:rPr>
      </w:pPr>
    </w:p>
    <w:p w:rsidR="00760852" w:rsidRDefault="00760852" w:rsidP="0034737B">
      <w:pPr>
        <w:rPr>
          <w:rFonts w:ascii="Arial" w:hAnsi="Arial" w:cs="Arial"/>
          <w:sz w:val="24"/>
          <w:szCs w:val="24"/>
        </w:rPr>
      </w:pPr>
    </w:p>
    <w:p w:rsidR="005045E8" w:rsidRDefault="005045E8" w:rsidP="0034737B">
      <w:pPr>
        <w:rPr>
          <w:rFonts w:ascii="Arial" w:hAnsi="Arial" w:cs="Arial"/>
          <w:sz w:val="24"/>
          <w:szCs w:val="24"/>
        </w:rPr>
      </w:pPr>
    </w:p>
    <w:p w:rsidR="00250E13" w:rsidRDefault="00250E13" w:rsidP="0034737B">
      <w:pPr>
        <w:rPr>
          <w:rFonts w:ascii="Arial" w:hAnsi="Arial" w:cs="Arial"/>
          <w:sz w:val="24"/>
          <w:szCs w:val="24"/>
        </w:rPr>
      </w:pPr>
      <w:r>
        <w:rPr>
          <w:rFonts w:ascii="Arial" w:hAnsi="Arial" w:cs="Arial"/>
          <w:sz w:val="24"/>
          <w:szCs w:val="24"/>
        </w:rPr>
        <w:t>One of the main reasons for pastoral care if for the building of relationships and trust, we need to build the pupils trust in us as support staff to ensure that if any issues were to arise they would be able to feel that we are there for them, so that we can help them resolve them.  To build the trust between us we need to be able to listen to the pupils and give them opportunities for them to talk to us about themselves to give us chance to get to know each</w:t>
      </w:r>
      <w:r w:rsidR="005B2813">
        <w:rPr>
          <w:rFonts w:ascii="Arial" w:hAnsi="Arial" w:cs="Arial"/>
          <w:sz w:val="24"/>
          <w:szCs w:val="24"/>
        </w:rPr>
        <w:t xml:space="preserve"> as an</w:t>
      </w:r>
      <w:r>
        <w:rPr>
          <w:rFonts w:ascii="Arial" w:hAnsi="Arial" w:cs="Arial"/>
          <w:sz w:val="24"/>
          <w:szCs w:val="24"/>
        </w:rPr>
        <w:t xml:space="preserve"> individual</w:t>
      </w:r>
      <w:r w:rsidR="005B2813">
        <w:rPr>
          <w:rFonts w:ascii="Arial" w:hAnsi="Arial" w:cs="Arial"/>
          <w:sz w:val="24"/>
          <w:szCs w:val="24"/>
        </w:rPr>
        <w:t xml:space="preserve">, about likes and dislikes, a little bit about their backgrounds, pets, brothers, sisters, hobbies.  Knowing these little things about them gives us a bit more of an understanding and lets us know how they are feeling.  Sometimes you can tell if somethings upsetting a child just from by the way they are acting, if something is stressing them they might act differently to usual.  </w:t>
      </w:r>
    </w:p>
    <w:p w:rsidR="005932E1" w:rsidRDefault="005B2813" w:rsidP="0034737B">
      <w:pPr>
        <w:rPr>
          <w:rFonts w:ascii="Arial" w:hAnsi="Arial" w:cs="Arial"/>
          <w:sz w:val="24"/>
          <w:szCs w:val="24"/>
        </w:rPr>
      </w:pPr>
      <w:r>
        <w:rPr>
          <w:rFonts w:ascii="Arial" w:hAnsi="Arial" w:cs="Arial"/>
          <w:sz w:val="24"/>
          <w:szCs w:val="24"/>
        </w:rPr>
        <w:t>While on playground duties we are constantly watching pupils, how are they playing with others, are they mixing well, they may be unable to mix with others that are the same age</w:t>
      </w:r>
      <w:r w:rsidR="009C74B8">
        <w:rPr>
          <w:rFonts w:ascii="Arial" w:hAnsi="Arial" w:cs="Arial"/>
          <w:sz w:val="24"/>
          <w:szCs w:val="24"/>
        </w:rPr>
        <w:t xml:space="preserve">, getting themselves into fights and </w:t>
      </w:r>
      <w:r>
        <w:rPr>
          <w:rFonts w:ascii="Arial" w:hAnsi="Arial" w:cs="Arial"/>
          <w:sz w:val="24"/>
          <w:szCs w:val="24"/>
        </w:rPr>
        <w:t xml:space="preserve">conflicts.  Some children are unable to mix well and need to be watched more closely and their actions are sometimes needed to be recorded so that the correct help can be given for that child, maybe they need to be paired with a child that can show them and help them to share and play in the correct manner, these are called buddies.  </w:t>
      </w:r>
      <w:r w:rsidR="009C74B8">
        <w:rPr>
          <w:rFonts w:ascii="Arial" w:hAnsi="Arial" w:cs="Arial"/>
          <w:sz w:val="24"/>
          <w:szCs w:val="24"/>
        </w:rPr>
        <w:t xml:space="preserve">If issues arise it must be reported to the class teacher so that it can be addressed correctly.  In my school we use circle time in the class if a pupil has been upset for any reason during play times, it is an opportunity for children to speak about their experiences, what has upset them and </w:t>
      </w:r>
      <w:r w:rsidR="005932E1">
        <w:rPr>
          <w:rFonts w:ascii="Arial" w:hAnsi="Arial" w:cs="Arial"/>
          <w:sz w:val="24"/>
          <w:szCs w:val="24"/>
        </w:rPr>
        <w:t>how they are feeling, other children in the class are given the opportunity to say what they think should be done to make that child feel better. It also gives the teacher and the support assistant chance to listen to the children.</w:t>
      </w:r>
    </w:p>
    <w:p w:rsidR="005932E1" w:rsidRDefault="005932E1" w:rsidP="0034737B">
      <w:pPr>
        <w:rPr>
          <w:rFonts w:ascii="Arial" w:hAnsi="Arial" w:cs="Arial"/>
          <w:sz w:val="24"/>
          <w:szCs w:val="24"/>
        </w:rPr>
      </w:pPr>
    </w:p>
    <w:p w:rsidR="00784781" w:rsidRDefault="005932E1" w:rsidP="0034737B">
      <w:pPr>
        <w:rPr>
          <w:rFonts w:ascii="Arial" w:hAnsi="Arial" w:cs="Arial"/>
          <w:sz w:val="24"/>
          <w:szCs w:val="24"/>
        </w:rPr>
      </w:pPr>
      <w:r>
        <w:rPr>
          <w:rFonts w:ascii="Arial" w:hAnsi="Arial" w:cs="Arial"/>
          <w:sz w:val="24"/>
          <w:szCs w:val="24"/>
        </w:rPr>
        <w:t xml:space="preserve">Along with building relationships with the pupils we are expected to build relationships with the parents.  It means we can work as a team to provide the best care for the children.  We work as a team to tackle behaviour issues, so we can investigate why that child might be playing up and be </w:t>
      </w:r>
      <w:r w:rsidR="00701BC4">
        <w:rPr>
          <w:rFonts w:ascii="Arial" w:hAnsi="Arial" w:cs="Arial"/>
          <w:sz w:val="24"/>
          <w:szCs w:val="24"/>
        </w:rPr>
        <w:t>consistent</w:t>
      </w:r>
      <w:r>
        <w:rPr>
          <w:rFonts w:ascii="Arial" w:hAnsi="Arial" w:cs="Arial"/>
          <w:sz w:val="24"/>
          <w:szCs w:val="24"/>
        </w:rPr>
        <w:t xml:space="preserve"> with any disciplinary enforcement we use in school.  </w:t>
      </w:r>
      <w:r w:rsidR="00701BC4">
        <w:rPr>
          <w:rFonts w:ascii="Arial" w:hAnsi="Arial" w:cs="Arial"/>
          <w:sz w:val="24"/>
          <w:szCs w:val="24"/>
        </w:rPr>
        <w:t>Also,</w:t>
      </w:r>
      <w:r>
        <w:rPr>
          <w:rFonts w:ascii="Arial" w:hAnsi="Arial" w:cs="Arial"/>
          <w:sz w:val="24"/>
          <w:szCs w:val="24"/>
        </w:rPr>
        <w:t xml:space="preserve"> some children have </w:t>
      </w:r>
      <w:r w:rsidR="00701BC4">
        <w:rPr>
          <w:rFonts w:ascii="Arial" w:hAnsi="Arial" w:cs="Arial"/>
          <w:sz w:val="24"/>
          <w:szCs w:val="24"/>
        </w:rPr>
        <w:t>dietary</w:t>
      </w:r>
      <w:r>
        <w:rPr>
          <w:rFonts w:ascii="Arial" w:hAnsi="Arial" w:cs="Arial"/>
          <w:sz w:val="24"/>
          <w:szCs w:val="24"/>
        </w:rPr>
        <w:t xml:space="preserve"> needs, allergies or medical factors that we need to be informed </w:t>
      </w:r>
      <w:r w:rsidR="00701BC4">
        <w:rPr>
          <w:rFonts w:ascii="Arial" w:hAnsi="Arial" w:cs="Arial"/>
          <w:sz w:val="24"/>
          <w:szCs w:val="24"/>
        </w:rPr>
        <w:t>about,</w:t>
      </w:r>
      <w:r>
        <w:rPr>
          <w:rFonts w:ascii="Arial" w:hAnsi="Arial" w:cs="Arial"/>
          <w:sz w:val="24"/>
          <w:szCs w:val="24"/>
        </w:rPr>
        <w:t xml:space="preserve"> so we can ensure these are dealt with correctly.</w:t>
      </w:r>
      <w:r w:rsidR="0014310B">
        <w:rPr>
          <w:rFonts w:ascii="Arial" w:hAnsi="Arial" w:cs="Arial"/>
          <w:sz w:val="24"/>
          <w:szCs w:val="24"/>
        </w:rPr>
        <w:t xml:space="preserve">  Attendance is another factor that we as pastoral care support assistants should be observing, if a child is not attending school as often as expected it could mean there is a problem at home</w:t>
      </w:r>
      <w:r w:rsidR="00B45DEE">
        <w:rPr>
          <w:rFonts w:ascii="Arial" w:hAnsi="Arial" w:cs="Arial"/>
          <w:sz w:val="24"/>
          <w:szCs w:val="24"/>
        </w:rPr>
        <w:t xml:space="preserve"> or at school</w:t>
      </w:r>
      <w:r w:rsidR="0014310B">
        <w:rPr>
          <w:rFonts w:ascii="Arial" w:hAnsi="Arial" w:cs="Arial"/>
          <w:sz w:val="24"/>
          <w:szCs w:val="24"/>
        </w:rPr>
        <w:t>, and if they are not attending school how are they able to learn</w:t>
      </w:r>
      <w:r w:rsidR="00784781">
        <w:rPr>
          <w:rFonts w:ascii="Arial" w:hAnsi="Arial" w:cs="Arial"/>
          <w:sz w:val="24"/>
          <w:szCs w:val="24"/>
        </w:rPr>
        <w:t>.</w:t>
      </w:r>
    </w:p>
    <w:p w:rsidR="008E6FEA" w:rsidRDefault="008E6FEA" w:rsidP="0034737B">
      <w:pPr>
        <w:rPr>
          <w:rFonts w:ascii="Arial" w:hAnsi="Arial" w:cs="Arial"/>
          <w:sz w:val="24"/>
          <w:szCs w:val="24"/>
        </w:rPr>
      </w:pPr>
    </w:p>
    <w:p w:rsidR="00B45DEE" w:rsidRDefault="00B45DEE" w:rsidP="0034737B">
      <w:pPr>
        <w:rPr>
          <w:rFonts w:ascii="Arial" w:hAnsi="Arial" w:cs="Arial"/>
          <w:sz w:val="24"/>
          <w:szCs w:val="24"/>
        </w:rPr>
      </w:pPr>
    </w:p>
    <w:p w:rsidR="00B45DEE" w:rsidRDefault="00B45DEE" w:rsidP="0034737B">
      <w:pPr>
        <w:rPr>
          <w:rFonts w:ascii="Arial" w:hAnsi="Arial" w:cs="Arial"/>
          <w:sz w:val="24"/>
          <w:szCs w:val="24"/>
        </w:rPr>
      </w:pPr>
    </w:p>
    <w:p w:rsidR="00B45DEE" w:rsidRDefault="00B45DEE" w:rsidP="0034737B">
      <w:pPr>
        <w:rPr>
          <w:rFonts w:ascii="Arial" w:hAnsi="Arial" w:cs="Arial"/>
          <w:sz w:val="24"/>
          <w:szCs w:val="24"/>
        </w:rPr>
      </w:pPr>
    </w:p>
    <w:p w:rsidR="008E6FEA" w:rsidRDefault="008E6FEA" w:rsidP="0034737B">
      <w:pPr>
        <w:rPr>
          <w:rFonts w:ascii="Arial" w:hAnsi="Arial" w:cs="Arial"/>
          <w:sz w:val="24"/>
          <w:szCs w:val="24"/>
        </w:rPr>
      </w:pPr>
      <w:r>
        <w:rPr>
          <w:rFonts w:ascii="Arial" w:hAnsi="Arial" w:cs="Arial"/>
          <w:sz w:val="24"/>
          <w:szCs w:val="24"/>
        </w:rPr>
        <w:t xml:space="preserve">Abraham Maslow was an American psychologist and he created the </w:t>
      </w:r>
      <w:r w:rsidR="00B45DEE">
        <w:rPr>
          <w:rFonts w:ascii="Arial" w:hAnsi="Arial" w:cs="Arial"/>
          <w:sz w:val="24"/>
          <w:szCs w:val="24"/>
        </w:rPr>
        <w:t>Hierarchy</w:t>
      </w:r>
      <w:r>
        <w:rPr>
          <w:rFonts w:ascii="Arial" w:hAnsi="Arial" w:cs="Arial"/>
          <w:sz w:val="24"/>
          <w:szCs w:val="24"/>
        </w:rPr>
        <w:t xml:space="preserve"> of needs (1943).  These are needs that children need to ensure long lasting happiness</w:t>
      </w:r>
    </w:p>
    <w:p w:rsidR="00B45DEE" w:rsidRDefault="00B45DEE" w:rsidP="0034737B">
      <w:pPr>
        <w:rPr>
          <w:rFonts w:ascii="Arial" w:hAnsi="Arial" w:cs="Arial"/>
          <w:sz w:val="24"/>
          <w:szCs w:val="24"/>
        </w:rPr>
      </w:pPr>
    </w:p>
    <w:p w:rsidR="00B45DEE" w:rsidRDefault="00B45DEE" w:rsidP="00B45DEE">
      <w:pPr>
        <w:jc w:val="center"/>
        <w:rPr>
          <w:rFonts w:ascii="Arial" w:hAnsi="Arial" w:cs="Arial"/>
          <w:sz w:val="24"/>
          <w:szCs w:val="24"/>
        </w:rPr>
      </w:pPr>
      <w:r>
        <w:rPr>
          <w:noProof/>
        </w:rPr>
        <w:drawing>
          <wp:inline distT="0" distB="0" distL="0" distR="0" wp14:anchorId="7F8A9496" wp14:editId="02733AA7">
            <wp:extent cx="3019425" cy="2246596"/>
            <wp:effectExtent l="0" t="0" r="0" b="1905"/>
            <wp:docPr id="7" name="Picture 7" descr="maslow's hierarchy of needs five stage pyram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slow's hierarchy of needs five stage pyrami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025698" cy="2251263"/>
                    </a:xfrm>
                    <a:prstGeom prst="rect">
                      <a:avLst/>
                    </a:prstGeom>
                    <a:noFill/>
                    <a:ln>
                      <a:noFill/>
                    </a:ln>
                  </pic:spPr>
                </pic:pic>
              </a:graphicData>
            </a:graphic>
          </wp:inline>
        </w:drawing>
      </w:r>
    </w:p>
    <w:p w:rsidR="00B45DEE" w:rsidRDefault="00B45DEE" w:rsidP="0034737B">
      <w:pPr>
        <w:rPr>
          <w:rFonts w:ascii="Arial" w:hAnsi="Arial" w:cs="Arial"/>
          <w:sz w:val="24"/>
          <w:szCs w:val="24"/>
        </w:rPr>
      </w:pPr>
    </w:p>
    <w:p w:rsidR="00B45DEE" w:rsidRDefault="00B45DEE" w:rsidP="0034737B">
      <w:pPr>
        <w:rPr>
          <w:rFonts w:ascii="Arial" w:hAnsi="Arial" w:cs="Arial"/>
          <w:sz w:val="24"/>
          <w:szCs w:val="24"/>
        </w:rPr>
      </w:pPr>
    </w:p>
    <w:p w:rsidR="00B45DEE" w:rsidRDefault="00B45DEE" w:rsidP="0034737B">
      <w:pPr>
        <w:rPr>
          <w:rFonts w:ascii="Arial" w:hAnsi="Arial" w:cs="Arial"/>
          <w:sz w:val="24"/>
          <w:szCs w:val="24"/>
        </w:rPr>
      </w:pPr>
      <w:r>
        <w:rPr>
          <w:rFonts w:ascii="Arial" w:hAnsi="Arial" w:cs="Arial"/>
          <w:sz w:val="24"/>
          <w:szCs w:val="24"/>
        </w:rPr>
        <w:t xml:space="preserve">While at school these needs are the responsibility of the support staff and the pastoral officer. </w:t>
      </w:r>
    </w:p>
    <w:p w:rsidR="00B45DEE" w:rsidRDefault="00B45DEE" w:rsidP="0034737B">
      <w:pPr>
        <w:rPr>
          <w:rFonts w:ascii="Arial" w:hAnsi="Arial" w:cs="Arial"/>
          <w:sz w:val="24"/>
          <w:szCs w:val="24"/>
        </w:rPr>
      </w:pPr>
    </w:p>
    <w:p w:rsidR="005B2813" w:rsidRDefault="00784781" w:rsidP="0034737B">
      <w:pPr>
        <w:rPr>
          <w:rFonts w:ascii="Arial" w:hAnsi="Arial" w:cs="Arial"/>
          <w:color w:val="006621"/>
          <w:sz w:val="21"/>
          <w:szCs w:val="21"/>
          <w:shd w:val="clear" w:color="auto" w:fill="FFFFFF"/>
        </w:rPr>
      </w:pPr>
      <w:r>
        <w:rPr>
          <w:rFonts w:ascii="Arial" w:hAnsi="Arial" w:cs="Arial"/>
          <w:sz w:val="24"/>
          <w:szCs w:val="24"/>
        </w:rPr>
        <w:t>We are responsible for the encouragement of the children, encouraging them in all aspects of learning and life, giving them confidence to grow and develop in to adults.</w:t>
      </w:r>
      <w:r w:rsidR="007D6CAE">
        <w:rPr>
          <w:rFonts w:ascii="Arial" w:hAnsi="Arial" w:cs="Arial"/>
          <w:sz w:val="24"/>
          <w:szCs w:val="24"/>
        </w:rPr>
        <w:t xml:space="preserve"> There are outside agencies that will come to the school help support in the pastoral care, they consist of SCPO’s these are the school community police officers. They visit schools to discuss many different subjects and give them advice on how to deal with them, for example they provide an anti-bullying workshop where they discuss and provide them with the tactics on how to deal with bullies. There is also a stranger danger workshop providing children with tactics to deal with </w:t>
      </w:r>
      <w:r w:rsidR="0092071B">
        <w:rPr>
          <w:rFonts w:ascii="Arial" w:hAnsi="Arial" w:cs="Arial"/>
          <w:sz w:val="24"/>
          <w:szCs w:val="24"/>
        </w:rPr>
        <w:t>strangers, another</w:t>
      </w:r>
      <w:r w:rsidR="007D6CAE">
        <w:rPr>
          <w:rFonts w:ascii="Arial" w:hAnsi="Arial" w:cs="Arial"/>
          <w:sz w:val="24"/>
          <w:szCs w:val="24"/>
        </w:rPr>
        <w:t xml:space="preserve"> outside agency is ELSA, this is the emotional literacy support assistants, Elsa was developed and supported by educational psychologists who believe that children learn better and are happier in school if their emotional needs are met.</w:t>
      </w:r>
      <w:r w:rsidR="00E75BEC">
        <w:rPr>
          <w:rFonts w:ascii="Arial" w:hAnsi="Arial" w:cs="Arial"/>
          <w:sz w:val="24"/>
          <w:szCs w:val="24"/>
        </w:rPr>
        <w:t xml:space="preserve"> (</w:t>
      </w:r>
      <w:hyperlink r:id="rId8" w:history="1">
        <w:r w:rsidR="0092071B" w:rsidRPr="007C4820">
          <w:rPr>
            <w:rStyle w:val="Hyperlink"/>
            <w:rFonts w:ascii="Arial" w:hAnsi="Arial" w:cs="Arial"/>
            <w:sz w:val="21"/>
            <w:szCs w:val="21"/>
            <w:shd w:val="clear" w:color="auto" w:fill="FFFFFF"/>
          </w:rPr>
          <w:t>https://www.elsanetwork.org</w:t>
        </w:r>
      </w:hyperlink>
      <w:r w:rsidR="00E75BEC">
        <w:rPr>
          <w:rFonts w:ascii="Arial" w:hAnsi="Arial" w:cs="Arial"/>
          <w:color w:val="006621"/>
          <w:sz w:val="21"/>
          <w:szCs w:val="21"/>
          <w:shd w:val="clear" w:color="auto" w:fill="FFFFFF"/>
        </w:rPr>
        <w:t>).</w:t>
      </w:r>
    </w:p>
    <w:p w:rsidR="0092071B" w:rsidRDefault="0092071B" w:rsidP="0034737B">
      <w:pPr>
        <w:rPr>
          <w:rFonts w:ascii="Arial" w:hAnsi="Arial" w:cs="Arial"/>
          <w:sz w:val="24"/>
          <w:szCs w:val="24"/>
        </w:rPr>
      </w:pPr>
    </w:p>
    <w:p w:rsidR="0092071B" w:rsidRDefault="0092071B" w:rsidP="0034737B">
      <w:pPr>
        <w:rPr>
          <w:rFonts w:ascii="Arial" w:hAnsi="Arial" w:cs="Arial"/>
          <w:sz w:val="24"/>
          <w:szCs w:val="24"/>
        </w:rPr>
      </w:pPr>
      <w:r>
        <w:rPr>
          <w:rFonts w:ascii="Arial" w:hAnsi="Arial" w:cs="Arial"/>
          <w:sz w:val="24"/>
          <w:szCs w:val="24"/>
        </w:rPr>
        <w:t>According to (Nadge, 2005 and Doll and Lyon, 1998) pastoral care assists pupils to develop positive self-esteem, healthy risk taking, goal setting and can improve their overall health and well-being.</w:t>
      </w:r>
    </w:p>
    <w:p w:rsidR="002D0379" w:rsidRDefault="002D0379" w:rsidP="0034737B">
      <w:pPr>
        <w:rPr>
          <w:rFonts w:ascii="Arial" w:hAnsi="Arial" w:cs="Arial"/>
          <w:sz w:val="24"/>
          <w:szCs w:val="24"/>
        </w:rPr>
      </w:pPr>
      <w:r>
        <w:rPr>
          <w:rFonts w:ascii="Arial" w:hAnsi="Arial" w:cs="Arial"/>
          <w:sz w:val="24"/>
          <w:szCs w:val="24"/>
        </w:rPr>
        <w:t xml:space="preserve">Without the support from the pastoral carers in school what could be expected from the children, they would not have anyone to confide in if they have issues that they need addressing, they would not have the capability of knowing how to build relationships and friendships through out their lives which means they maybe easily led later in life, fall in with the wrong crowd and get mixed up in a life of crime and drugs.  They would lack in confidence when it comes to applying for university or for employment and not be able to confidently hold down a job.  Lack of pastoral care could cause adverse childhood experiences </w:t>
      </w:r>
      <w:r w:rsidR="00BD7154">
        <w:rPr>
          <w:rFonts w:ascii="Arial" w:hAnsi="Arial" w:cs="Arial"/>
          <w:sz w:val="24"/>
          <w:szCs w:val="24"/>
        </w:rPr>
        <w:t>(</w:t>
      </w:r>
      <w:r>
        <w:rPr>
          <w:rFonts w:ascii="Arial" w:hAnsi="Arial" w:cs="Arial"/>
          <w:sz w:val="24"/>
          <w:szCs w:val="24"/>
        </w:rPr>
        <w:t>ACE</w:t>
      </w:r>
      <w:r w:rsidR="00BD7154">
        <w:rPr>
          <w:rFonts w:ascii="Arial" w:hAnsi="Arial" w:cs="Arial"/>
          <w:sz w:val="24"/>
          <w:szCs w:val="24"/>
        </w:rPr>
        <w:t>)</w:t>
      </w:r>
      <w:r>
        <w:rPr>
          <w:rFonts w:ascii="Arial" w:hAnsi="Arial" w:cs="Arial"/>
          <w:sz w:val="24"/>
          <w:szCs w:val="24"/>
        </w:rPr>
        <w:t>, this is when they</w:t>
      </w:r>
      <w:r w:rsidR="00BD7154">
        <w:rPr>
          <w:rFonts w:ascii="Arial" w:hAnsi="Arial" w:cs="Arial"/>
          <w:sz w:val="24"/>
          <w:szCs w:val="24"/>
        </w:rPr>
        <w:t xml:space="preserve"> haven’t learned tactics to deal with negative experiences.  There are negative experiences that can be stressful or traumatic for a child </w:t>
      </w:r>
      <w:r w:rsidR="003F38A8">
        <w:rPr>
          <w:rFonts w:ascii="Arial" w:hAnsi="Arial" w:cs="Arial"/>
          <w:sz w:val="24"/>
          <w:szCs w:val="24"/>
        </w:rPr>
        <w:t xml:space="preserve">they may be living with a family member who emotional abuses them, parental separation or divorce, there maybe a family member at home who is seriously ill, suffering with neglect. </w:t>
      </w:r>
      <w:r w:rsidR="008E6FEA">
        <w:rPr>
          <w:rFonts w:ascii="Arial" w:hAnsi="Arial" w:cs="Arial"/>
          <w:sz w:val="24"/>
          <w:szCs w:val="24"/>
        </w:rPr>
        <w:t xml:space="preserve">These can all affect a child’s growth and development. With these experiences suicide attempts are increased, life-long depression is increased, drug and alcohol dependency </w:t>
      </w:r>
      <w:r w:rsidR="00B45DEE">
        <w:rPr>
          <w:rFonts w:ascii="Arial" w:hAnsi="Arial" w:cs="Arial"/>
          <w:sz w:val="24"/>
          <w:szCs w:val="24"/>
        </w:rPr>
        <w:t>are</w:t>
      </w:r>
      <w:r w:rsidR="008E6FEA">
        <w:rPr>
          <w:rFonts w:ascii="Arial" w:hAnsi="Arial" w:cs="Arial"/>
          <w:sz w:val="24"/>
          <w:szCs w:val="24"/>
        </w:rPr>
        <w:t xml:space="preserve"> also increased. </w:t>
      </w:r>
      <w:bookmarkStart w:id="0" w:name="_Hlk502506896"/>
    </w:p>
    <w:p w:rsidR="008E6FEA" w:rsidRDefault="008E6FEA" w:rsidP="0034737B">
      <w:pPr>
        <w:rPr>
          <w:rFonts w:ascii="Arial" w:hAnsi="Arial" w:cs="Arial"/>
          <w:sz w:val="24"/>
          <w:szCs w:val="24"/>
        </w:rPr>
      </w:pPr>
    </w:p>
    <w:p w:rsidR="008E6FEA" w:rsidRDefault="008E6FEA" w:rsidP="0034737B">
      <w:pPr>
        <w:rPr>
          <w:rFonts w:ascii="Arial" w:hAnsi="Arial" w:cs="Arial"/>
          <w:sz w:val="24"/>
          <w:szCs w:val="24"/>
        </w:rPr>
      </w:pPr>
      <w:r>
        <w:rPr>
          <w:rFonts w:ascii="Arial" w:hAnsi="Arial" w:cs="Arial"/>
          <w:sz w:val="24"/>
          <w:szCs w:val="24"/>
        </w:rPr>
        <w:t>So, in conclusion, the pastoral role in schools is a very important role to ensure children get the best start in life and to continue with the skills and tactics that are learned from a very young age and carried on learning all the way throughout childhoods and adolescent years.  The more positivity and encouragement they receive the more confidence they develop the better they will continue to grow and develop.  And hopefully they can teach their children and provide them with a better start in life</w:t>
      </w:r>
      <w:r w:rsidR="00093FAB">
        <w:rPr>
          <w:rFonts w:ascii="Arial" w:hAnsi="Arial" w:cs="Arial"/>
          <w:sz w:val="24"/>
          <w:szCs w:val="24"/>
        </w:rPr>
        <w:t>.</w:t>
      </w:r>
    </w:p>
    <w:p w:rsidR="006F0748" w:rsidRDefault="006F0748" w:rsidP="0034737B">
      <w:pPr>
        <w:rPr>
          <w:rFonts w:ascii="Arial" w:hAnsi="Arial" w:cs="Arial"/>
          <w:sz w:val="24"/>
          <w:szCs w:val="24"/>
        </w:rPr>
      </w:pPr>
    </w:p>
    <w:bookmarkEnd w:id="0"/>
    <w:p w:rsidR="00B76F1D" w:rsidRDefault="006F0748" w:rsidP="0034737B">
      <w:pPr>
        <w:rPr>
          <w:rFonts w:ascii="Arial" w:hAnsi="Arial" w:cs="Arial"/>
          <w:sz w:val="24"/>
          <w:szCs w:val="24"/>
        </w:rPr>
      </w:pPr>
      <w:r>
        <w:rPr>
          <w:rFonts w:ascii="Arial" w:hAnsi="Arial" w:cs="Arial"/>
          <w:sz w:val="24"/>
          <w:szCs w:val="24"/>
        </w:rPr>
        <w:t xml:space="preserve"> </w:t>
      </w:r>
    </w:p>
    <w:p w:rsidR="00E9086D" w:rsidRDefault="00E9086D" w:rsidP="00062362">
      <w:pPr>
        <w:ind w:left="567" w:right="567"/>
        <w:rPr>
          <w:rFonts w:ascii="Arial" w:hAnsi="Arial" w:cs="Arial"/>
          <w:sz w:val="24"/>
          <w:szCs w:val="24"/>
        </w:rPr>
      </w:pPr>
    </w:p>
    <w:p w:rsidR="00E9086D" w:rsidRDefault="00E9086D" w:rsidP="00E9086D">
      <w:pPr>
        <w:rPr>
          <w:rFonts w:ascii="Arial" w:hAnsi="Arial" w:cs="Arial"/>
          <w:sz w:val="24"/>
          <w:szCs w:val="24"/>
        </w:rPr>
      </w:pPr>
    </w:p>
    <w:p w:rsidR="00062362" w:rsidRDefault="00062362">
      <w:pPr>
        <w:rPr>
          <w:rFonts w:ascii="Arial" w:hAnsi="Arial" w:cs="Arial"/>
          <w:sz w:val="24"/>
          <w:szCs w:val="24"/>
        </w:rPr>
      </w:pPr>
    </w:p>
    <w:p w:rsidR="00062362" w:rsidRDefault="00062362">
      <w:pPr>
        <w:rPr>
          <w:rFonts w:ascii="Arial" w:hAnsi="Arial" w:cs="Arial"/>
          <w:sz w:val="24"/>
          <w:szCs w:val="24"/>
        </w:rPr>
      </w:pPr>
    </w:p>
    <w:p w:rsidR="00062362" w:rsidRDefault="00062362">
      <w:pPr>
        <w:rPr>
          <w:rFonts w:ascii="Arial" w:hAnsi="Arial" w:cs="Arial"/>
          <w:sz w:val="24"/>
          <w:szCs w:val="24"/>
        </w:rPr>
      </w:pPr>
    </w:p>
    <w:p w:rsidR="00062362" w:rsidRDefault="00062362">
      <w:pPr>
        <w:rPr>
          <w:rFonts w:ascii="Arial" w:hAnsi="Arial" w:cs="Arial"/>
          <w:sz w:val="24"/>
          <w:szCs w:val="24"/>
        </w:rPr>
      </w:pPr>
    </w:p>
    <w:p w:rsidR="00062362" w:rsidRDefault="00062362">
      <w:pPr>
        <w:rPr>
          <w:rFonts w:ascii="Arial" w:hAnsi="Arial" w:cs="Arial"/>
          <w:sz w:val="24"/>
          <w:szCs w:val="24"/>
        </w:rPr>
      </w:pPr>
    </w:p>
    <w:p w:rsidR="00062362" w:rsidRDefault="00062362">
      <w:pPr>
        <w:rPr>
          <w:rFonts w:ascii="Arial" w:hAnsi="Arial" w:cs="Arial"/>
          <w:sz w:val="24"/>
          <w:szCs w:val="24"/>
        </w:rPr>
      </w:pPr>
    </w:p>
    <w:p w:rsidR="00062362" w:rsidRDefault="00062362">
      <w:pPr>
        <w:rPr>
          <w:rFonts w:ascii="Arial" w:hAnsi="Arial" w:cs="Arial"/>
          <w:sz w:val="24"/>
          <w:szCs w:val="24"/>
        </w:rPr>
      </w:pPr>
    </w:p>
    <w:p w:rsidR="00062362" w:rsidRDefault="00062362">
      <w:pPr>
        <w:rPr>
          <w:rFonts w:ascii="Arial" w:hAnsi="Arial" w:cs="Arial"/>
          <w:sz w:val="24"/>
          <w:szCs w:val="24"/>
        </w:rPr>
      </w:pPr>
    </w:p>
    <w:p w:rsidR="00062362" w:rsidRDefault="00062362">
      <w:pPr>
        <w:rPr>
          <w:rFonts w:ascii="Arial" w:hAnsi="Arial" w:cs="Arial"/>
          <w:sz w:val="24"/>
          <w:szCs w:val="24"/>
        </w:rPr>
      </w:pPr>
    </w:p>
    <w:p w:rsidR="00062362" w:rsidRDefault="00062362">
      <w:pPr>
        <w:rPr>
          <w:rFonts w:ascii="Arial" w:hAnsi="Arial" w:cs="Arial"/>
          <w:sz w:val="24"/>
          <w:szCs w:val="24"/>
        </w:rPr>
      </w:pPr>
    </w:p>
    <w:p w:rsidR="00062362" w:rsidRDefault="00062362">
      <w:pPr>
        <w:rPr>
          <w:rFonts w:ascii="Arial" w:hAnsi="Arial" w:cs="Arial"/>
          <w:sz w:val="24"/>
          <w:szCs w:val="24"/>
        </w:rPr>
      </w:pPr>
    </w:p>
    <w:p w:rsidR="00250E13" w:rsidRDefault="00250E13">
      <w:pPr>
        <w:rPr>
          <w:rFonts w:ascii="Arial" w:hAnsi="Arial" w:cs="Arial"/>
          <w:sz w:val="24"/>
          <w:szCs w:val="24"/>
        </w:rPr>
      </w:pPr>
    </w:p>
    <w:p w:rsidR="00250E13" w:rsidRDefault="00250E13">
      <w:pPr>
        <w:rPr>
          <w:rFonts w:ascii="Arial" w:hAnsi="Arial" w:cs="Arial"/>
          <w:sz w:val="24"/>
          <w:szCs w:val="24"/>
        </w:rPr>
      </w:pPr>
    </w:p>
    <w:p w:rsidR="00250E13" w:rsidRDefault="00250E13">
      <w:pPr>
        <w:rPr>
          <w:rFonts w:ascii="Arial" w:hAnsi="Arial" w:cs="Arial"/>
          <w:sz w:val="24"/>
          <w:szCs w:val="24"/>
        </w:rPr>
      </w:pPr>
    </w:p>
    <w:p w:rsidR="00250E13" w:rsidRDefault="00250E13">
      <w:pPr>
        <w:rPr>
          <w:rFonts w:ascii="Arial" w:hAnsi="Arial" w:cs="Arial"/>
          <w:sz w:val="24"/>
          <w:szCs w:val="24"/>
        </w:rPr>
      </w:pPr>
    </w:p>
    <w:p w:rsidR="00250E13" w:rsidRDefault="00250E13">
      <w:pPr>
        <w:rPr>
          <w:rFonts w:ascii="Arial" w:hAnsi="Arial" w:cs="Arial"/>
          <w:sz w:val="24"/>
          <w:szCs w:val="24"/>
        </w:rPr>
      </w:pPr>
    </w:p>
    <w:bookmarkStart w:id="1" w:name="_GoBack"/>
    <w:bookmarkEnd w:id="1"/>
    <w:p w:rsidR="0092071B" w:rsidRDefault="00093FAB" w:rsidP="00062362">
      <w:pPr>
        <w:rPr>
          <w:rFonts w:ascii="Arial" w:hAnsi="Arial" w:cs="Arial"/>
          <w:sz w:val="24"/>
          <w:szCs w:val="24"/>
        </w:rPr>
      </w:pPr>
      <w:r>
        <w:rPr>
          <w:rFonts w:ascii="Arial" w:hAnsi="Arial" w:cs="Arial"/>
          <w:sz w:val="24"/>
          <w:szCs w:val="24"/>
        </w:rPr>
        <w:fldChar w:fldCharType="begin"/>
      </w:r>
      <w:r>
        <w:rPr>
          <w:rFonts w:ascii="Arial" w:hAnsi="Arial" w:cs="Arial"/>
          <w:sz w:val="24"/>
          <w:szCs w:val="24"/>
        </w:rPr>
        <w:instrText xml:space="preserve"> HYPERLINK "</w:instrText>
      </w:r>
      <w:r w:rsidRPr="00093FAB">
        <w:rPr>
          <w:rFonts w:ascii="Arial" w:hAnsi="Arial" w:cs="Arial"/>
          <w:sz w:val="24"/>
          <w:szCs w:val="24"/>
        </w:rPr>
        <w:instrText>https://legaldictionary.net/in-loco-parentis/</w:instrText>
      </w:r>
      <w:r>
        <w:rPr>
          <w:rFonts w:ascii="Arial" w:hAnsi="Arial" w:cs="Arial"/>
          <w:sz w:val="24"/>
          <w:szCs w:val="24"/>
        </w:rPr>
        <w:instrText xml:space="preserve">" </w:instrText>
      </w:r>
      <w:r>
        <w:rPr>
          <w:rFonts w:ascii="Arial" w:hAnsi="Arial" w:cs="Arial"/>
          <w:sz w:val="24"/>
          <w:szCs w:val="24"/>
        </w:rPr>
        <w:fldChar w:fldCharType="separate"/>
      </w:r>
      <w:r w:rsidRPr="007C4820">
        <w:rPr>
          <w:rStyle w:val="Hyperlink"/>
          <w:rFonts w:ascii="Arial" w:hAnsi="Arial" w:cs="Arial"/>
          <w:sz w:val="24"/>
          <w:szCs w:val="24"/>
        </w:rPr>
        <w:t>https://legaldictionary.net/in-loco-parentis/</w:t>
      </w:r>
      <w:r>
        <w:rPr>
          <w:rFonts w:ascii="Arial" w:hAnsi="Arial" w:cs="Arial"/>
          <w:sz w:val="24"/>
          <w:szCs w:val="24"/>
        </w:rPr>
        <w:fldChar w:fldCharType="end"/>
      </w:r>
    </w:p>
    <w:p w:rsidR="00062362" w:rsidRDefault="0092071B" w:rsidP="00062362">
      <w:pPr>
        <w:rPr>
          <w:rFonts w:ascii="Arial" w:hAnsi="Arial" w:cs="Arial"/>
          <w:color w:val="006621"/>
          <w:sz w:val="21"/>
          <w:szCs w:val="21"/>
          <w:shd w:val="clear" w:color="auto" w:fill="FFFFFF"/>
        </w:rPr>
      </w:pPr>
      <w:hyperlink r:id="rId9" w:history="1">
        <w:r w:rsidRPr="007C4820">
          <w:rPr>
            <w:rStyle w:val="Hyperlink"/>
            <w:rFonts w:ascii="Arial" w:hAnsi="Arial" w:cs="Arial"/>
            <w:sz w:val="21"/>
            <w:szCs w:val="21"/>
            <w:shd w:val="clear" w:color="auto" w:fill="FFFFFF"/>
          </w:rPr>
          <w:t>https://www.elsanetwork.org</w:t>
        </w:r>
      </w:hyperlink>
    </w:p>
    <w:p w:rsidR="00062362" w:rsidRDefault="00B45DEE">
      <w:pPr>
        <w:rPr>
          <w:rFonts w:ascii="Arial" w:hAnsi="Arial" w:cs="Arial"/>
          <w:sz w:val="24"/>
          <w:szCs w:val="24"/>
        </w:rPr>
      </w:pPr>
      <w:hyperlink r:id="rId10" w:history="1">
        <w:r w:rsidRPr="007C4820">
          <w:rPr>
            <w:rStyle w:val="Hyperlink"/>
            <w:rFonts w:ascii="Arial" w:hAnsi="Arial" w:cs="Arial"/>
            <w:sz w:val="24"/>
            <w:szCs w:val="24"/>
          </w:rPr>
          <w:t>https://www.teachermagazine.com.au/articles/pastoral-care-a-10-step-action-plan</w:t>
        </w:r>
      </w:hyperlink>
    </w:p>
    <w:p w:rsidR="00B45DEE" w:rsidRPr="001D02D5" w:rsidRDefault="00B45DEE">
      <w:pPr>
        <w:rPr>
          <w:rFonts w:ascii="Arial" w:hAnsi="Arial" w:cs="Arial"/>
          <w:sz w:val="24"/>
          <w:szCs w:val="24"/>
        </w:rPr>
      </w:pPr>
      <w:r w:rsidRPr="00B45DEE">
        <w:rPr>
          <w:rFonts w:ascii="Arial" w:hAnsi="Arial" w:cs="Arial"/>
          <w:sz w:val="24"/>
          <w:szCs w:val="24"/>
        </w:rPr>
        <w:t>https://www.simplypsychology.org/maslow.html</w:t>
      </w:r>
    </w:p>
    <w:sectPr w:rsidR="00B45DEE" w:rsidRPr="001D02D5">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E6FEA" w:rsidRDefault="008E6FEA" w:rsidP="001D6406">
      <w:pPr>
        <w:spacing w:after="0" w:line="240" w:lineRule="auto"/>
      </w:pPr>
      <w:r>
        <w:separator/>
      </w:r>
    </w:p>
  </w:endnote>
  <w:endnote w:type="continuationSeparator" w:id="0">
    <w:p w:rsidR="008E6FEA" w:rsidRDefault="008E6FEA" w:rsidP="001D64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52944304"/>
      <w:docPartObj>
        <w:docPartGallery w:val="Page Numbers (Bottom of Page)"/>
        <w:docPartUnique/>
      </w:docPartObj>
    </w:sdtPr>
    <w:sdtEndPr>
      <w:rPr>
        <w:noProof/>
      </w:rPr>
    </w:sdtEndPr>
    <w:sdtContent>
      <w:p w:rsidR="008E6FEA" w:rsidRDefault="008E6FEA">
        <w:pPr>
          <w:pStyle w:val="Footer"/>
          <w:jc w:val="right"/>
        </w:pPr>
        <w:r>
          <w:fldChar w:fldCharType="begin"/>
        </w:r>
        <w:r>
          <w:instrText xml:space="preserve"> PAGE   \* MERGEFORMAT </w:instrText>
        </w:r>
        <w:r>
          <w:fldChar w:fldCharType="separate"/>
        </w:r>
        <w:r w:rsidR="00093FAB">
          <w:rPr>
            <w:noProof/>
          </w:rPr>
          <w:t>4</w:t>
        </w:r>
        <w:r>
          <w:rPr>
            <w:noProof/>
          </w:rPr>
          <w:fldChar w:fldCharType="end"/>
        </w:r>
      </w:p>
    </w:sdtContent>
  </w:sdt>
  <w:p w:rsidR="008E6FEA" w:rsidRDefault="008E6F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E6FEA" w:rsidRDefault="008E6FEA" w:rsidP="001D6406">
      <w:pPr>
        <w:spacing w:after="0" w:line="240" w:lineRule="auto"/>
      </w:pPr>
      <w:r>
        <w:separator/>
      </w:r>
    </w:p>
  </w:footnote>
  <w:footnote w:type="continuationSeparator" w:id="0">
    <w:p w:rsidR="008E6FEA" w:rsidRDefault="008E6FEA" w:rsidP="001D640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2D5"/>
    <w:rsid w:val="00062362"/>
    <w:rsid w:val="00093FAB"/>
    <w:rsid w:val="0014310B"/>
    <w:rsid w:val="001D02D5"/>
    <w:rsid w:val="001D6406"/>
    <w:rsid w:val="00250E13"/>
    <w:rsid w:val="002D0379"/>
    <w:rsid w:val="003157B3"/>
    <w:rsid w:val="0034737B"/>
    <w:rsid w:val="003521EA"/>
    <w:rsid w:val="003F38A8"/>
    <w:rsid w:val="004F115C"/>
    <w:rsid w:val="005045E8"/>
    <w:rsid w:val="005932E1"/>
    <w:rsid w:val="005B2813"/>
    <w:rsid w:val="005D413F"/>
    <w:rsid w:val="006F0748"/>
    <w:rsid w:val="00701BC4"/>
    <w:rsid w:val="00760852"/>
    <w:rsid w:val="00784781"/>
    <w:rsid w:val="007D6CAE"/>
    <w:rsid w:val="00825637"/>
    <w:rsid w:val="008E6FEA"/>
    <w:rsid w:val="0092071B"/>
    <w:rsid w:val="00961F9D"/>
    <w:rsid w:val="009C74B8"/>
    <w:rsid w:val="00A81B52"/>
    <w:rsid w:val="00B45DEE"/>
    <w:rsid w:val="00B76F1D"/>
    <w:rsid w:val="00BC1C07"/>
    <w:rsid w:val="00BD7154"/>
    <w:rsid w:val="00CD7171"/>
    <w:rsid w:val="00D97132"/>
    <w:rsid w:val="00DF697B"/>
    <w:rsid w:val="00E75BEC"/>
    <w:rsid w:val="00E9086D"/>
    <w:rsid w:val="00EF5E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6EF90CB"/>
  <w15:chartTrackingRefBased/>
  <w15:docId w15:val="{112E9C35-F528-42C1-9943-59964E40D8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64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6406"/>
  </w:style>
  <w:style w:type="paragraph" w:styleId="Footer">
    <w:name w:val="footer"/>
    <w:basedOn w:val="Normal"/>
    <w:link w:val="FooterChar"/>
    <w:uiPriority w:val="99"/>
    <w:unhideWhenUsed/>
    <w:rsid w:val="001D64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6406"/>
  </w:style>
  <w:style w:type="character" w:styleId="Emphasis">
    <w:name w:val="Emphasis"/>
    <w:basedOn w:val="DefaultParagraphFont"/>
    <w:uiPriority w:val="20"/>
    <w:qFormat/>
    <w:rsid w:val="00A81B52"/>
    <w:rPr>
      <w:i/>
      <w:iCs/>
    </w:rPr>
  </w:style>
  <w:style w:type="character" w:styleId="Hyperlink">
    <w:name w:val="Hyperlink"/>
    <w:basedOn w:val="DefaultParagraphFont"/>
    <w:uiPriority w:val="99"/>
    <w:unhideWhenUsed/>
    <w:rsid w:val="00062362"/>
    <w:rPr>
      <w:color w:val="0563C1" w:themeColor="hyperlink"/>
      <w:u w:val="single"/>
    </w:rPr>
  </w:style>
  <w:style w:type="character" w:styleId="UnresolvedMention">
    <w:name w:val="Unresolved Mention"/>
    <w:basedOn w:val="DefaultParagraphFont"/>
    <w:uiPriority w:val="99"/>
    <w:semiHidden/>
    <w:unhideWhenUsed/>
    <w:rsid w:val="0006236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lsanetwork.org"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legaldictionary.net/in-loco-parentis/"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s://www.teachermagazine.com.au/articles/pastoral-care-a-10-step-action-plan" TargetMode="External"/><Relationship Id="rId4" Type="http://schemas.openxmlformats.org/officeDocument/2006/relationships/footnotes" Target="footnotes.xml"/><Relationship Id="rId9" Type="http://schemas.openxmlformats.org/officeDocument/2006/relationships/hyperlink" Target="https://www.elsanetwork.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431</TotalTime>
  <Pages>5</Pages>
  <Words>1321</Words>
  <Characters>7531</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davies</dc:creator>
  <cp:keywords/>
  <dc:description/>
  <cp:lastModifiedBy>joshua davies</cp:lastModifiedBy>
  <cp:revision>3</cp:revision>
  <dcterms:created xsi:type="dcterms:W3CDTF">2017-12-09T15:25:00Z</dcterms:created>
  <dcterms:modified xsi:type="dcterms:W3CDTF">2017-12-31T18:30:00Z</dcterms:modified>
</cp:coreProperties>
</file>