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667984927"/>
        <w:docPartObj>
          <w:docPartGallery w:val="Cover Pages"/>
          <w:docPartUnique/>
        </w:docPartObj>
      </w:sdtPr>
      <w:sdtEndPr>
        <w:rPr>
          <w:rFonts w:ascii="Calibri Light" w:hAnsi="Calibri Light" w:cs="Calibri Light"/>
          <w:color w:val="auto"/>
        </w:rPr>
      </w:sdtEndPr>
      <w:sdtContent>
        <w:p w14:paraId="717625EC" w14:textId="156D0F15" w:rsidR="00B27681" w:rsidRDefault="00B27681">
          <w:pPr>
            <w:pStyle w:val="NoSpacing"/>
            <w:spacing w:before="1540" w:after="240"/>
            <w:jc w:val="center"/>
            <w:rPr>
              <w:color w:val="156082" w:themeColor="accent1"/>
            </w:rPr>
          </w:pPr>
          <w:r>
            <w:rPr>
              <w:noProof/>
              <w:color w:val="156082" w:themeColor="accent1"/>
            </w:rPr>
            <w:drawing>
              <wp:inline distT="0" distB="0" distL="0" distR="0" wp14:anchorId="0A6AE5D4" wp14:editId="41FFBF72">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C69867B2F2AC4E86B527C788FD02B470"/>
            </w:placeholder>
            <w:dataBinding w:prefixMappings="xmlns:ns0='http://purl.org/dc/elements/1.1/' xmlns:ns1='http://schemas.openxmlformats.org/package/2006/metadata/core-properties' " w:xpath="/ns1:coreProperties[1]/ns0:title[1]" w:storeItemID="{6C3C8BC8-F283-45AE-878A-BAB7291924A1}"/>
            <w:text/>
          </w:sdtPr>
          <w:sdtContent>
            <w:p w14:paraId="5C99BD07" w14:textId="50AEDB81" w:rsidR="00B27681" w:rsidRDefault="00B2768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B27681">
                <w:rPr>
                  <w:rFonts w:asciiTheme="majorHAnsi" w:eastAsiaTheme="majorEastAsia" w:hAnsiTheme="majorHAnsi" w:cstheme="majorBidi"/>
                  <w:caps/>
                  <w:color w:val="156082" w:themeColor="accent1"/>
                  <w:sz w:val="72"/>
                  <w:szCs w:val="72"/>
                </w:rPr>
                <w:t>Wales Millennium Centre</w:t>
              </w:r>
            </w:p>
          </w:sdtContent>
        </w:sdt>
        <w:p w14:paraId="39B25B72" w14:textId="77777777" w:rsidR="00B27681" w:rsidRDefault="00B2768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B60528E" wp14:editId="094BD8C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FC419A" w14:textId="0535DE48" w:rsidR="00B27681" w:rsidRDefault="0038243D" w:rsidP="0038243D">
                                    <w:pPr>
                                      <w:pStyle w:val="NoSpacing"/>
                                      <w:spacing w:after="40"/>
                                      <w:rPr>
                                        <w:caps/>
                                        <w:color w:val="156082" w:themeColor="accent1"/>
                                        <w:sz w:val="28"/>
                                        <w:szCs w:val="28"/>
                                      </w:rPr>
                                    </w:pPr>
                                    <w:r>
                                      <w:rPr>
                                        <w:caps/>
                                        <w:color w:val="156082" w:themeColor="accent1"/>
                                        <w:sz w:val="28"/>
                                        <w:szCs w:val="28"/>
                                      </w:rPr>
                                      <w:t xml:space="preserve">     </w:t>
                                    </w:r>
                                  </w:p>
                                </w:sdtContent>
                              </w:sdt>
                              <w:p w14:paraId="696DA35C" w14:textId="1E54BBD5" w:rsidR="00B27681"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27681">
                                      <w:rPr>
                                        <w:caps/>
                                        <w:color w:val="156082" w:themeColor="accent1"/>
                                      </w:rPr>
                                      <w:t>IZ eowyn critchley</w:t>
                                    </w:r>
                                  </w:sdtContent>
                                </w:sdt>
                              </w:p>
                              <w:p w14:paraId="2E20E859" w14:textId="495DFA61" w:rsidR="00B27681" w:rsidRDefault="00B27681" w:rsidP="0038243D">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B60528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5FC419A" w14:textId="0535DE48" w:rsidR="00B27681" w:rsidRDefault="0038243D" w:rsidP="0038243D">
                              <w:pPr>
                                <w:pStyle w:val="NoSpacing"/>
                                <w:spacing w:after="40"/>
                                <w:rPr>
                                  <w:caps/>
                                  <w:color w:val="156082" w:themeColor="accent1"/>
                                  <w:sz w:val="28"/>
                                  <w:szCs w:val="28"/>
                                </w:rPr>
                              </w:pPr>
                              <w:r>
                                <w:rPr>
                                  <w:caps/>
                                  <w:color w:val="156082" w:themeColor="accent1"/>
                                  <w:sz w:val="28"/>
                                  <w:szCs w:val="28"/>
                                </w:rPr>
                                <w:t xml:space="preserve">     </w:t>
                              </w:r>
                            </w:p>
                          </w:sdtContent>
                        </w:sdt>
                        <w:p w14:paraId="696DA35C" w14:textId="1E54BBD5" w:rsidR="00B27681"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27681">
                                <w:rPr>
                                  <w:caps/>
                                  <w:color w:val="156082" w:themeColor="accent1"/>
                                </w:rPr>
                                <w:t>IZ eowyn critchley</w:t>
                              </w:r>
                            </w:sdtContent>
                          </w:sdt>
                        </w:p>
                        <w:p w14:paraId="2E20E859" w14:textId="495DFA61" w:rsidR="00B27681" w:rsidRDefault="00B27681" w:rsidP="0038243D">
                          <w:pPr>
                            <w:pStyle w:val="NoSpacing"/>
                            <w:rPr>
                              <w:color w:val="156082" w:themeColor="accent1"/>
                            </w:rPr>
                          </w:pPr>
                        </w:p>
                      </w:txbxContent>
                    </v:textbox>
                    <w10:wrap anchorx="margin" anchory="page"/>
                  </v:shape>
                </w:pict>
              </mc:Fallback>
            </mc:AlternateContent>
          </w:r>
          <w:r>
            <w:rPr>
              <w:noProof/>
              <w:color w:val="156082" w:themeColor="accent1"/>
            </w:rPr>
            <w:drawing>
              <wp:inline distT="0" distB="0" distL="0" distR="0" wp14:anchorId="3DC7C679" wp14:editId="745474D9">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B810A7" w14:textId="12F3DC85" w:rsidR="00B27681" w:rsidRDefault="00B27681">
          <w:pPr>
            <w:rPr>
              <w:rFonts w:ascii="Calibri Light" w:eastAsia="Times New Roman" w:hAnsi="Calibri Light" w:cs="Calibri Light"/>
              <w:color w:val="000000"/>
              <w:kern w:val="0"/>
              <w:sz w:val="22"/>
              <w:szCs w:val="22"/>
              <w14:ligatures w14:val="none"/>
            </w:rPr>
          </w:pPr>
          <w:r>
            <w:rPr>
              <w:rFonts w:ascii="Calibri Light" w:hAnsi="Calibri Light" w:cs="Calibri Light"/>
              <w:sz w:val="22"/>
              <w:szCs w:val="22"/>
            </w:rPr>
            <w:br w:type="page"/>
          </w:r>
        </w:p>
      </w:sdtContent>
    </w:sdt>
    <w:sdt>
      <w:sdtPr>
        <w:rPr>
          <w:rFonts w:asciiTheme="minorHAnsi" w:eastAsiaTheme="minorHAnsi" w:hAnsiTheme="minorHAnsi" w:cstheme="minorBidi"/>
          <w:color w:val="auto"/>
          <w:kern w:val="2"/>
          <w:sz w:val="24"/>
          <w:szCs w:val="24"/>
          <w:lang w:val="en-GB"/>
          <w14:ligatures w14:val="standardContextual"/>
        </w:rPr>
        <w:id w:val="-1034798869"/>
        <w:docPartObj>
          <w:docPartGallery w:val="Table of Contents"/>
          <w:docPartUnique/>
        </w:docPartObj>
      </w:sdtPr>
      <w:sdtEndPr>
        <w:rPr>
          <w:b/>
          <w:bCs/>
          <w:noProof/>
        </w:rPr>
      </w:sdtEndPr>
      <w:sdtContent>
        <w:p w14:paraId="71EC5404" w14:textId="25DE6DDF" w:rsidR="009E4068" w:rsidRDefault="009E4068">
          <w:pPr>
            <w:pStyle w:val="TOCHeading"/>
          </w:pPr>
          <w:r>
            <w:t>Contents</w:t>
          </w:r>
        </w:p>
        <w:p w14:paraId="535842DA" w14:textId="0ED6079B" w:rsidR="009E4068" w:rsidRDefault="009E4068">
          <w:pPr>
            <w:pStyle w:val="TOC1"/>
            <w:tabs>
              <w:tab w:val="right" w:leader="dot" w:pos="9016"/>
            </w:tabs>
            <w:rPr>
              <w:noProof/>
            </w:rPr>
          </w:pPr>
          <w:r>
            <w:fldChar w:fldCharType="begin"/>
          </w:r>
          <w:r>
            <w:instrText xml:space="preserve"> TOC \o "1-3" \h \z \u </w:instrText>
          </w:r>
          <w:r>
            <w:fldChar w:fldCharType="separate"/>
          </w:r>
          <w:hyperlink w:anchor="_Toc186749793" w:history="1">
            <w:r w:rsidRPr="003F21BC">
              <w:rPr>
                <w:rStyle w:val="Hyperlink"/>
                <w:noProof/>
              </w:rPr>
              <w:t>Introduction</w:t>
            </w:r>
            <w:r>
              <w:rPr>
                <w:noProof/>
                <w:webHidden/>
              </w:rPr>
              <w:tab/>
            </w:r>
            <w:r>
              <w:rPr>
                <w:noProof/>
                <w:webHidden/>
              </w:rPr>
              <w:fldChar w:fldCharType="begin"/>
            </w:r>
            <w:r>
              <w:rPr>
                <w:noProof/>
                <w:webHidden/>
              </w:rPr>
              <w:instrText xml:space="preserve"> PAGEREF _Toc186749793 \h </w:instrText>
            </w:r>
            <w:r>
              <w:rPr>
                <w:noProof/>
                <w:webHidden/>
              </w:rPr>
            </w:r>
            <w:r>
              <w:rPr>
                <w:noProof/>
                <w:webHidden/>
              </w:rPr>
              <w:fldChar w:fldCharType="separate"/>
            </w:r>
            <w:r>
              <w:rPr>
                <w:noProof/>
                <w:webHidden/>
              </w:rPr>
              <w:t>1</w:t>
            </w:r>
            <w:r>
              <w:rPr>
                <w:noProof/>
                <w:webHidden/>
              </w:rPr>
              <w:fldChar w:fldCharType="end"/>
            </w:r>
          </w:hyperlink>
        </w:p>
        <w:p w14:paraId="7C097A29" w14:textId="14B6B063" w:rsidR="009E4068" w:rsidRDefault="009E4068">
          <w:pPr>
            <w:pStyle w:val="TOC1"/>
            <w:tabs>
              <w:tab w:val="right" w:leader="dot" w:pos="9016"/>
            </w:tabs>
            <w:rPr>
              <w:noProof/>
            </w:rPr>
          </w:pPr>
          <w:hyperlink w:anchor="_Toc186749794" w:history="1">
            <w:r w:rsidRPr="003F21BC">
              <w:rPr>
                <w:rStyle w:val="Hyperlink"/>
                <w:noProof/>
              </w:rPr>
              <w:t>Wales Millennium Centre</w:t>
            </w:r>
            <w:r>
              <w:rPr>
                <w:noProof/>
                <w:webHidden/>
              </w:rPr>
              <w:tab/>
            </w:r>
            <w:r>
              <w:rPr>
                <w:noProof/>
                <w:webHidden/>
              </w:rPr>
              <w:fldChar w:fldCharType="begin"/>
            </w:r>
            <w:r>
              <w:rPr>
                <w:noProof/>
                <w:webHidden/>
              </w:rPr>
              <w:instrText xml:space="preserve"> PAGEREF _Toc186749794 \h </w:instrText>
            </w:r>
            <w:r>
              <w:rPr>
                <w:noProof/>
                <w:webHidden/>
              </w:rPr>
            </w:r>
            <w:r>
              <w:rPr>
                <w:noProof/>
                <w:webHidden/>
              </w:rPr>
              <w:fldChar w:fldCharType="separate"/>
            </w:r>
            <w:r>
              <w:rPr>
                <w:noProof/>
                <w:webHidden/>
              </w:rPr>
              <w:t>1</w:t>
            </w:r>
            <w:r>
              <w:rPr>
                <w:noProof/>
                <w:webHidden/>
              </w:rPr>
              <w:fldChar w:fldCharType="end"/>
            </w:r>
          </w:hyperlink>
        </w:p>
        <w:p w14:paraId="12A0765A" w14:textId="1B5FF9FE" w:rsidR="009E4068" w:rsidRDefault="009E4068">
          <w:pPr>
            <w:pStyle w:val="TOC1"/>
            <w:tabs>
              <w:tab w:val="right" w:leader="dot" w:pos="9016"/>
            </w:tabs>
            <w:rPr>
              <w:noProof/>
            </w:rPr>
          </w:pPr>
          <w:hyperlink w:anchor="_Toc186749795" w:history="1">
            <w:r w:rsidRPr="003F21BC">
              <w:rPr>
                <w:rStyle w:val="Hyperlink"/>
                <w:noProof/>
              </w:rPr>
              <w:t>Design and Engineering</w:t>
            </w:r>
            <w:r>
              <w:rPr>
                <w:noProof/>
                <w:webHidden/>
              </w:rPr>
              <w:tab/>
            </w:r>
            <w:r>
              <w:rPr>
                <w:noProof/>
                <w:webHidden/>
              </w:rPr>
              <w:fldChar w:fldCharType="begin"/>
            </w:r>
            <w:r>
              <w:rPr>
                <w:noProof/>
                <w:webHidden/>
              </w:rPr>
              <w:instrText xml:space="preserve"> PAGEREF _Toc186749795 \h </w:instrText>
            </w:r>
            <w:r>
              <w:rPr>
                <w:noProof/>
                <w:webHidden/>
              </w:rPr>
            </w:r>
            <w:r>
              <w:rPr>
                <w:noProof/>
                <w:webHidden/>
              </w:rPr>
              <w:fldChar w:fldCharType="separate"/>
            </w:r>
            <w:r>
              <w:rPr>
                <w:noProof/>
                <w:webHidden/>
              </w:rPr>
              <w:t>2</w:t>
            </w:r>
            <w:r>
              <w:rPr>
                <w:noProof/>
                <w:webHidden/>
              </w:rPr>
              <w:fldChar w:fldCharType="end"/>
            </w:r>
          </w:hyperlink>
        </w:p>
        <w:p w14:paraId="126005C2" w14:textId="4C0639A6" w:rsidR="009E4068" w:rsidRDefault="009E4068">
          <w:r>
            <w:rPr>
              <w:b/>
              <w:bCs/>
              <w:noProof/>
            </w:rPr>
            <w:fldChar w:fldCharType="end"/>
          </w:r>
        </w:p>
      </w:sdtContent>
    </w:sdt>
    <w:p w14:paraId="0816A1A3" w14:textId="797E0E87" w:rsidR="009E4068" w:rsidRPr="009E4068" w:rsidRDefault="009E4068" w:rsidP="009E4068">
      <w:pPr>
        <w:rPr>
          <w:rFonts w:asciiTheme="majorHAnsi" w:eastAsiaTheme="majorEastAsia" w:hAnsiTheme="majorHAnsi" w:cstheme="majorBidi"/>
          <w:sz w:val="40"/>
          <w:szCs w:val="40"/>
        </w:rPr>
      </w:pPr>
      <w:r>
        <w:br w:type="page"/>
      </w:r>
    </w:p>
    <w:p w14:paraId="6E90FF6E" w14:textId="1AC49F03" w:rsidR="00B27681" w:rsidRPr="00B27681" w:rsidRDefault="00B27681" w:rsidP="00B27681">
      <w:pPr>
        <w:pStyle w:val="Heading1"/>
        <w:rPr>
          <w:color w:val="auto"/>
        </w:rPr>
      </w:pPr>
      <w:bookmarkStart w:id="0" w:name="_Toc186749793"/>
      <w:r w:rsidRPr="00B27681">
        <w:rPr>
          <w:color w:val="auto"/>
        </w:rPr>
        <w:lastRenderedPageBreak/>
        <w:t>Introduction</w:t>
      </w:r>
      <w:bookmarkEnd w:id="0"/>
    </w:p>
    <w:p w14:paraId="1C21CA2E" w14:textId="103BF334" w:rsidR="00B879B8" w:rsidRPr="00B27681" w:rsidRDefault="002B7F1D" w:rsidP="00B27681">
      <w:pPr>
        <w:pStyle w:val="Default"/>
        <w:spacing w:after="177"/>
        <w:rPr>
          <w:rFonts w:ascii="Calibri Light" w:hAnsi="Calibri Light" w:cs="Calibri Light"/>
          <w:sz w:val="22"/>
          <w:szCs w:val="22"/>
        </w:rPr>
      </w:pPr>
      <w:r>
        <w:rPr>
          <w:rFonts w:ascii="Calibri Light" w:hAnsi="Calibri Light" w:cs="Calibri Light"/>
          <w:sz w:val="22"/>
          <w:szCs w:val="22"/>
        </w:rPr>
        <w:t>The aim of this report is to inform the reader of the Wales Millennium Centre. This is by telling the reader about the rich history of the building, how it was constructed, and who built it.</w:t>
      </w:r>
    </w:p>
    <w:p w14:paraId="776AD071" w14:textId="77777777" w:rsidR="00B27681" w:rsidRPr="00B27681" w:rsidRDefault="00B27681" w:rsidP="00B27681">
      <w:pPr>
        <w:pStyle w:val="Heading1"/>
        <w:rPr>
          <w:color w:val="auto"/>
        </w:rPr>
      </w:pPr>
      <w:bookmarkStart w:id="1" w:name="_Toc186749794"/>
      <w:r w:rsidRPr="00B27681">
        <w:rPr>
          <w:rStyle w:val="mw-page-title-main"/>
          <w:color w:val="auto"/>
        </w:rPr>
        <w:t>Wales Millennium Centre</w:t>
      </w:r>
      <w:bookmarkEnd w:id="1"/>
    </w:p>
    <w:p w14:paraId="2E4B2383" w14:textId="58BF0425" w:rsidR="00170A6B" w:rsidRDefault="00170A6B" w:rsidP="00170A6B">
      <w:pPr>
        <w:pStyle w:val="NoSpacing"/>
        <w:rPr>
          <w:rStyle w:val="NoSpacingChar"/>
        </w:rPr>
      </w:pPr>
      <w:r w:rsidRPr="00170A6B">
        <w:rPr>
          <w:rStyle w:val="NoSpacingChar"/>
        </w:rPr>
        <w:t>Wales Millennium Centre</w:t>
      </w:r>
      <w:r w:rsidRPr="008A0D36">
        <w:rPr>
          <w:rStyle w:val="NoSpacingChar"/>
          <w:strike/>
        </w:rPr>
        <w:t xml:space="preserve"> </w:t>
      </w:r>
      <w:r w:rsidR="00953CA3" w:rsidRPr="008A0D36">
        <w:rPr>
          <w:rStyle w:val="NoSpacingChar"/>
          <w:strike/>
        </w:rPr>
        <w:t>started</w:t>
      </w:r>
      <w:r>
        <w:rPr>
          <w:rStyle w:val="NoSpacingChar"/>
        </w:rPr>
        <w:t xml:space="preserve"> construction in</w:t>
      </w:r>
      <w:r>
        <w:t xml:space="preserve"> 2001</w:t>
      </w:r>
      <w:r w:rsidR="008A0D36">
        <w:rPr>
          <w:color w:val="FF0000"/>
        </w:rPr>
        <w:t>,</w:t>
      </w:r>
      <w:r>
        <w:t xml:space="preserve"> designed by the architectural firm </w:t>
      </w:r>
      <w:r w:rsidRPr="00170A6B">
        <w:rPr>
          <w:rFonts w:eastAsia="Times New Roman"/>
          <w:color w:val="000000"/>
        </w:rPr>
        <w:t>Capita Property and Infrastructure</w:t>
      </w:r>
      <w:r>
        <w:t xml:space="preserve"> with the architect </w:t>
      </w:r>
      <w:r w:rsidRPr="00170A6B">
        <w:t>Jonathan Adams</w:t>
      </w:r>
      <w:r>
        <w:t xml:space="preserve">. </w:t>
      </w:r>
      <w:r w:rsidRPr="00170A6B">
        <w:rPr>
          <w:rStyle w:val="NoSpacingChar"/>
        </w:rPr>
        <w:t>Wales Millennium Centre</w:t>
      </w:r>
      <w:r>
        <w:rPr>
          <w:rStyle w:val="NoSpacingChar"/>
        </w:rPr>
        <w:t xml:space="preserve"> was then opened in 2004</w:t>
      </w:r>
      <w:r w:rsidR="00953CA3">
        <w:rPr>
          <w:rStyle w:val="NoSpacingChar"/>
        </w:rPr>
        <w:t>,</w:t>
      </w:r>
      <w:r>
        <w:rPr>
          <w:rStyle w:val="NoSpacingChar"/>
        </w:rPr>
        <w:t xml:space="preserve"> with the first phase of the building </w:t>
      </w:r>
      <w:commentRangeStart w:id="2"/>
      <w:r>
        <w:rPr>
          <w:rStyle w:val="NoSpacingChar"/>
        </w:rPr>
        <w:t>complete</w:t>
      </w:r>
      <w:commentRangeEnd w:id="2"/>
      <w:r w:rsidR="008A0D36">
        <w:rPr>
          <w:rStyle w:val="CommentReference"/>
          <w:rFonts w:eastAsiaTheme="minorHAnsi"/>
          <w:kern w:val="2"/>
          <w:lang w:val="en-GB"/>
          <w14:ligatures w14:val="standardContextual"/>
        </w:rPr>
        <w:commentReference w:id="2"/>
      </w:r>
      <w:r>
        <w:rPr>
          <w:rStyle w:val="NoSpacingChar"/>
        </w:rPr>
        <w:t>.</w:t>
      </w:r>
    </w:p>
    <w:p w14:paraId="471DC587" w14:textId="754AFC53" w:rsidR="00AD6FD4" w:rsidRDefault="00AD6FD4" w:rsidP="00170A6B">
      <w:pPr>
        <w:pStyle w:val="NoSpacing"/>
        <w:rPr>
          <w:rStyle w:val="NoSpacingChar"/>
        </w:rPr>
      </w:pPr>
      <w:r>
        <w:rPr>
          <w:rStyle w:val="NoSpacingChar"/>
        </w:rPr>
        <w:t xml:space="preserve">The main </w:t>
      </w:r>
      <w:r w:rsidR="00953CA3">
        <w:rPr>
          <w:rStyle w:val="NoSpacingChar"/>
        </w:rPr>
        <w:t>contractor</w:t>
      </w:r>
      <w:r>
        <w:rPr>
          <w:rStyle w:val="NoSpacingChar"/>
        </w:rPr>
        <w:t xml:space="preserve"> was </w:t>
      </w:r>
      <w:hyperlink r:id="rId14" w:tooltip="Sir Robert McAlpine" w:history="1">
        <w:r w:rsidRPr="00AD6FD4">
          <w:rPr>
            <w:lang w:val="en-GB"/>
          </w:rPr>
          <w:t>Sir Robert McAlpine</w:t>
        </w:r>
      </w:hyperlink>
      <w:r w:rsidRPr="00AD6FD4">
        <w:rPr>
          <w:lang w:val="en-GB"/>
        </w:rPr>
        <w:t xml:space="preserve"> Ltd</w:t>
      </w:r>
      <w:r>
        <w:rPr>
          <w:lang w:val="en-GB"/>
        </w:rPr>
        <w:t>.</w:t>
      </w:r>
    </w:p>
    <w:p w14:paraId="1540349D" w14:textId="03A6E71A" w:rsidR="00AD6FD4" w:rsidRDefault="00170A6B" w:rsidP="008E274D">
      <w:pPr>
        <w:pStyle w:val="NoSpacing"/>
        <w:rPr>
          <w:rStyle w:val="NoSpacingChar"/>
        </w:rPr>
      </w:pPr>
      <w:r>
        <w:rPr>
          <w:rStyle w:val="NoSpacingChar"/>
        </w:rPr>
        <w:t>The building was constructed to be the</w:t>
      </w:r>
      <w:r w:rsidR="008E274D">
        <w:rPr>
          <w:rStyle w:val="NoSpacingChar"/>
        </w:rPr>
        <w:t xml:space="preserve"> future of Welsh art</w:t>
      </w:r>
      <w:r w:rsidR="00953CA3">
        <w:rPr>
          <w:rStyle w:val="NoSpacingChar"/>
        </w:rPr>
        <w:t xml:space="preserve">, </w:t>
      </w:r>
      <w:r w:rsidR="003247E3">
        <w:rPr>
          <w:rStyle w:val="NoSpacingChar"/>
        </w:rPr>
        <w:t>with</w:t>
      </w:r>
      <w:r w:rsidR="00953CA3">
        <w:rPr>
          <w:rStyle w:val="NoSpacingChar"/>
        </w:rPr>
        <w:t xml:space="preserve"> </w:t>
      </w:r>
      <w:r w:rsidR="003247E3">
        <w:rPr>
          <w:rStyle w:val="NoSpacingChar"/>
        </w:rPr>
        <w:t>eight</w:t>
      </w:r>
      <w:r w:rsidR="00953CA3">
        <w:rPr>
          <w:rStyle w:val="NoSpacingChar"/>
        </w:rPr>
        <w:t xml:space="preserve"> companies already resident when it was </w:t>
      </w:r>
      <w:r w:rsidR="003247E3">
        <w:rPr>
          <w:rStyle w:val="NoSpacingChar"/>
        </w:rPr>
        <w:t>built</w:t>
      </w:r>
      <w:r w:rsidR="008E274D">
        <w:rPr>
          <w:rStyle w:val="NoSpacingChar"/>
        </w:rPr>
        <w:t>.</w:t>
      </w:r>
      <w:r w:rsidR="00953CA3">
        <w:rPr>
          <w:rStyle w:val="NoSpacingChar"/>
        </w:rPr>
        <w:t xml:space="preserve"> </w:t>
      </w:r>
      <w:sdt>
        <w:sdtPr>
          <w:rPr>
            <w:rStyle w:val="NoSpacingChar"/>
          </w:rPr>
          <w:id w:val="-683829541"/>
          <w:citation/>
        </w:sdtPr>
        <w:sdtContent>
          <w:r w:rsidR="00953CA3">
            <w:rPr>
              <w:rStyle w:val="NoSpacingChar"/>
            </w:rPr>
            <w:fldChar w:fldCharType="begin"/>
          </w:r>
          <w:r w:rsidR="00953CA3">
            <w:rPr>
              <w:rStyle w:val="NoSpacingChar"/>
              <w:lang w:val="en-GB"/>
            </w:rPr>
            <w:instrText xml:space="preserve"> CITATION htt25 \l 2057 </w:instrText>
          </w:r>
          <w:r w:rsidR="00953CA3">
            <w:rPr>
              <w:rStyle w:val="NoSpacingChar"/>
            </w:rPr>
            <w:fldChar w:fldCharType="separate"/>
          </w:r>
          <w:r w:rsidR="00953CA3" w:rsidRPr="00953CA3">
            <w:rPr>
              <w:noProof/>
              <w:lang w:val="en-GB"/>
            </w:rPr>
            <w:t>(https://web.archive.org/web/20080112224328/http://www.bbc.co.uk/wales/southeast/sites/wmc/pages/jonathan_adams.shtm, 2025)</w:t>
          </w:r>
          <w:r w:rsidR="00953CA3">
            <w:rPr>
              <w:rStyle w:val="NoSpacingChar"/>
            </w:rPr>
            <w:fldChar w:fldCharType="end"/>
          </w:r>
        </w:sdtContent>
      </w:sdt>
    </w:p>
    <w:p w14:paraId="17C97E51" w14:textId="77777777" w:rsidR="008E274D" w:rsidRPr="008E274D" w:rsidRDefault="008E274D" w:rsidP="008E274D">
      <w:pPr>
        <w:pStyle w:val="ListParagraph"/>
        <w:numPr>
          <w:ilvl w:val="0"/>
          <w:numId w:val="3"/>
        </w:numPr>
        <w:rPr>
          <w:sz w:val="22"/>
          <w:szCs w:val="22"/>
        </w:rPr>
      </w:pPr>
      <w:hyperlink r:id="rId15" w:history="1">
        <w:proofErr w:type="spellStart"/>
        <w:r w:rsidRPr="008E274D">
          <w:rPr>
            <w:rStyle w:val="Hyperlink"/>
            <w:rFonts w:asciiTheme="majorHAnsi" w:hAnsiTheme="majorHAnsi" w:cstheme="majorBidi"/>
            <w:color w:val="auto"/>
            <w:sz w:val="22"/>
            <w:szCs w:val="22"/>
            <w:u w:val="none"/>
          </w:rPr>
          <w:t>Academi</w:t>
        </w:r>
        <w:proofErr w:type="spellEnd"/>
      </w:hyperlink>
    </w:p>
    <w:p w14:paraId="6E1DF20C" w14:textId="77777777" w:rsidR="008E274D" w:rsidRPr="008E274D" w:rsidRDefault="008E274D" w:rsidP="008E274D">
      <w:pPr>
        <w:pStyle w:val="ListParagraph"/>
        <w:numPr>
          <w:ilvl w:val="0"/>
          <w:numId w:val="3"/>
        </w:numPr>
        <w:rPr>
          <w:sz w:val="22"/>
          <w:szCs w:val="22"/>
        </w:rPr>
      </w:pPr>
      <w:hyperlink r:id="rId16" w:history="1">
        <w:r w:rsidRPr="008E274D">
          <w:rPr>
            <w:rStyle w:val="Hyperlink"/>
            <w:rFonts w:asciiTheme="majorHAnsi" w:hAnsiTheme="majorHAnsi" w:cstheme="majorBidi"/>
            <w:color w:val="auto"/>
            <w:sz w:val="22"/>
            <w:szCs w:val="22"/>
            <w:u w:val="none"/>
          </w:rPr>
          <w:t>Diversions</w:t>
        </w:r>
      </w:hyperlink>
    </w:p>
    <w:p w14:paraId="77AE8304" w14:textId="77777777" w:rsidR="008E274D" w:rsidRPr="008E274D" w:rsidRDefault="008E274D" w:rsidP="008E274D">
      <w:pPr>
        <w:pStyle w:val="ListParagraph"/>
        <w:numPr>
          <w:ilvl w:val="0"/>
          <w:numId w:val="3"/>
        </w:numPr>
        <w:rPr>
          <w:sz w:val="22"/>
          <w:szCs w:val="22"/>
        </w:rPr>
      </w:pPr>
      <w:hyperlink r:id="rId17" w:history="1">
        <w:r w:rsidRPr="008E274D">
          <w:rPr>
            <w:rStyle w:val="Hyperlink"/>
            <w:rFonts w:asciiTheme="majorHAnsi" w:hAnsiTheme="majorHAnsi" w:cstheme="majorBidi"/>
            <w:color w:val="auto"/>
            <w:sz w:val="22"/>
            <w:szCs w:val="22"/>
            <w:u w:val="none"/>
          </w:rPr>
          <w:t>Hijinx Theatre</w:t>
        </w:r>
      </w:hyperlink>
    </w:p>
    <w:p w14:paraId="4C1ED16D" w14:textId="77777777" w:rsidR="008E274D" w:rsidRDefault="008E274D" w:rsidP="008E274D">
      <w:pPr>
        <w:pStyle w:val="ListParagraph"/>
        <w:numPr>
          <w:ilvl w:val="0"/>
          <w:numId w:val="3"/>
        </w:numPr>
        <w:rPr>
          <w:sz w:val="22"/>
          <w:szCs w:val="22"/>
        </w:rPr>
      </w:pPr>
      <w:hyperlink r:id="rId18" w:history="1">
        <w:r w:rsidRPr="008E274D">
          <w:rPr>
            <w:rStyle w:val="Hyperlink"/>
            <w:rFonts w:asciiTheme="majorHAnsi" w:hAnsiTheme="majorHAnsi" w:cstheme="majorBidi"/>
            <w:color w:val="auto"/>
            <w:sz w:val="22"/>
            <w:szCs w:val="22"/>
            <w:u w:val="none"/>
          </w:rPr>
          <w:t>Touch Trust</w:t>
        </w:r>
      </w:hyperlink>
      <w:r w:rsidRPr="008E274D">
        <w:rPr>
          <w:sz w:val="22"/>
          <w:szCs w:val="22"/>
        </w:rPr>
        <w:t xml:space="preserve"> </w:t>
      </w:r>
    </w:p>
    <w:p w14:paraId="1864BFE4" w14:textId="77777777" w:rsidR="008E274D" w:rsidRPr="008E274D" w:rsidRDefault="008E274D" w:rsidP="008E274D">
      <w:pPr>
        <w:pStyle w:val="ListParagraph"/>
        <w:numPr>
          <w:ilvl w:val="0"/>
          <w:numId w:val="3"/>
        </w:numPr>
        <w:rPr>
          <w:sz w:val="22"/>
          <w:szCs w:val="22"/>
        </w:rPr>
      </w:pPr>
      <w:hyperlink r:id="rId19" w:history="1">
        <w:proofErr w:type="spellStart"/>
        <w:r w:rsidRPr="008E274D">
          <w:rPr>
            <w:rStyle w:val="Hyperlink"/>
            <w:rFonts w:asciiTheme="majorHAnsi" w:hAnsiTheme="majorHAnsi" w:cstheme="majorBidi"/>
            <w:color w:val="auto"/>
            <w:sz w:val="22"/>
            <w:szCs w:val="22"/>
            <w:u w:val="none"/>
          </w:rPr>
          <w:t>Tŷ</w:t>
        </w:r>
        <w:proofErr w:type="spellEnd"/>
        <w:r w:rsidRPr="008E274D">
          <w:rPr>
            <w:rStyle w:val="Hyperlink"/>
            <w:rFonts w:asciiTheme="majorHAnsi" w:hAnsiTheme="majorHAnsi" w:cstheme="majorBidi"/>
            <w:color w:val="auto"/>
            <w:sz w:val="22"/>
            <w:szCs w:val="22"/>
            <w:u w:val="none"/>
          </w:rPr>
          <w:t xml:space="preserve"> </w:t>
        </w:r>
        <w:proofErr w:type="spellStart"/>
        <w:r w:rsidRPr="008E274D">
          <w:rPr>
            <w:rStyle w:val="Hyperlink"/>
            <w:rFonts w:asciiTheme="majorHAnsi" w:hAnsiTheme="majorHAnsi" w:cstheme="majorBidi"/>
            <w:color w:val="auto"/>
            <w:sz w:val="22"/>
            <w:szCs w:val="22"/>
            <w:u w:val="none"/>
          </w:rPr>
          <w:t>Cerdd</w:t>
        </w:r>
        <w:proofErr w:type="spellEnd"/>
      </w:hyperlink>
    </w:p>
    <w:p w14:paraId="554B4743" w14:textId="77777777" w:rsidR="008E274D" w:rsidRPr="008E274D" w:rsidRDefault="008E274D" w:rsidP="008E274D">
      <w:pPr>
        <w:pStyle w:val="ListParagraph"/>
        <w:numPr>
          <w:ilvl w:val="0"/>
          <w:numId w:val="3"/>
        </w:numPr>
        <w:rPr>
          <w:sz w:val="22"/>
          <w:szCs w:val="22"/>
        </w:rPr>
      </w:pPr>
      <w:hyperlink r:id="rId20" w:history="1">
        <w:r w:rsidRPr="008E274D">
          <w:rPr>
            <w:rStyle w:val="Hyperlink"/>
            <w:rFonts w:asciiTheme="majorHAnsi" w:hAnsiTheme="majorHAnsi" w:cstheme="majorBidi"/>
            <w:color w:val="auto"/>
            <w:sz w:val="22"/>
            <w:szCs w:val="22"/>
            <w:u w:val="none"/>
          </w:rPr>
          <w:t xml:space="preserve">Urdd </w:t>
        </w:r>
        <w:proofErr w:type="spellStart"/>
        <w:r w:rsidRPr="008E274D">
          <w:rPr>
            <w:rStyle w:val="Hyperlink"/>
            <w:rFonts w:asciiTheme="majorHAnsi" w:hAnsiTheme="majorHAnsi" w:cstheme="majorBidi"/>
            <w:color w:val="auto"/>
            <w:sz w:val="22"/>
            <w:szCs w:val="22"/>
            <w:u w:val="none"/>
          </w:rPr>
          <w:t>Gobaith</w:t>
        </w:r>
        <w:proofErr w:type="spellEnd"/>
        <w:r w:rsidRPr="008E274D">
          <w:rPr>
            <w:rStyle w:val="Hyperlink"/>
            <w:rFonts w:asciiTheme="majorHAnsi" w:hAnsiTheme="majorHAnsi" w:cstheme="majorBidi"/>
            <w:color w:val="auto"/>
            <w:sz w:val="22"/>
            <w:szCs w:val="22"/>
            <w:u w:val="none"/>
          </w:rPr>
          <w:t xml:space="preserve"> Cymru</w:t>
        </w:r>
      </w:hyperlink>
    </w:p>
    <w:p w14:paraId="6B4D1499" w14:textId="77777777" w:rsidR="008E274D" w:rsidRPr="008E274D" w:rsidRDefault="008E274D" w:rsidP="008E274D">
      <w:pPr>
        <w:pStyle w:val="ListParagraph"/>
        <w:numPr>
          <w:ilvl w:val="0"/>
          <w:numId w:val="3"/>
        </w:numPr>
        <w:rPr>
          <w:sz w:val="22"/>
          <w:szCs w:val="22"/>
        </w:rPr>
      </w:pPr>
      <w:hyperlink r:id="rId21" w:history="1">
        <w:r w:rsidRPr="008E274D">
          <w:rPr>
            <w:rStyle w:val="Hyperlink"/>
            <w:rFonts w:asciiTheme="majorHAnsi" w:hAnsiTheme="majorHAnsi" w:cstheme="majorBidi"/>
            <w:color w:val="auto"/>
            <w:sz w:val="22"/>
            <w:szCs w:val="22"/>
            <w:u w:val="none"/>
          </w:rPr>
          <w:t>Welsh National Opera</w:t>
        </w:r>
      </w:hyperlink>
    </w:p>
    <w:p w14:paraId="5047A603" w14:textId="5637BAA6" w:rsidR="00F75275" w:rsidRPr="00F75275" w:rsidRDefault="008E274D" w:rsidP="00F75275">
      <w:pPr>
        <w:pStyle w:val="ListParagraph"/>
        <w:numPr>
          <w:ilvl w:val="0"/>
          <w:numId w:val="3"/>
        </w:numPr>
        <w:rPr>
          <w:rStyle w:val="Hyperlink"/>
          <w:color w:val="auto"/>
          <w:sz w:val="22"/>
          <w:szCs w:val="22"/>
          <w:u w:val="none"/>
        </w:rPr>
      </w:pPr>
      <w:hyperlink r:id="rId22" w:history="1">
        <w:r w:rsidRPr="008E274D">
          <w:rPr>
            <w:rStyle w:val="Hyperlink"/>
            <w:rFonts w:asciiTheme="majorHAnsi" w:hAnsiTheme="majorHAnsi" w:cstheme="majorBidi"/>
            <w:color w:val="auto"/>
            <w:sz w:val="22"/>
            <w:szCs w:val="22"/>
            <w:u w:val="none"/>
          </w:rPr>
          <w:t>BBC National Orchestra of Wales</w:t>
        </w:r>
      </w:hyperlink>
    </w:p>
    <w:p w14:paraId="2C22C860" w14:textId="53F2E58D" w:rsidR="00F75275" w:rsidRPr="00F75275" w:rsidRDefault="00F75275" w:rsidP="00F75275">
      <w:pPr>
        <w:rPr>
          <w:sz w:val="22"/>
          <w:szCs w:val="22"/>
        </w:rPr>
      </w:pPr>
      <w:r>
        <w:rPr>
          <w:sz w:val="22"/>
          <w:szCs w:val="22"/>
        </w:rPr>
        <w:t xml:space="preserve">The building was also </w:t>
      </w:r>
      <w:r w:rsidR="0002241B">
        <w:rPr>
          <w:sz w:val="22"/>
          <w:szCs w:val="22"/>
        </w:rPr>
        <w:t xml:space="preserve">so </w:t>
      </w:r>
      <w:r w:rsidR="00593B54">
        <w:rPr>
          <w:sz w:val="22"/>
          <w:szCs w:val="22"/>
        </w:rPr>
        <w:t>culturally</w:t>
      </w:r>
      <w:r w:rsidR="0002241B">
        <w:rPr>
          <w:sz w:val="22"/>
          <w:szCs w:val="22"/>
        </w:rPr>
        <w:t xml:space="preserve"> </w:t>
      </w:r>
      <w:r w:rsidR="003247E3">
        <w:rPr>
          <w:sz w:val="22"/>
          <w:szCs w:val="22"/>
        </w:rPr>
        <w:t>essential</w:t>
      </w:r>
      <w:r w:rsidR="0002241B">
        <w:rPr>
          <w:sz w:val="22"/>
          <w:szCs w:val="22"/>
        </w:rPr>
        <w:t xml:space="preserve"> and a massive task </w:t>
      </w:r>
      <w:r w:rsidR="003247E3">
        <w:rPr>
          <w:sz w:val="22"/>
          <w:szCs w:val="22"/>
        </w:rPr>
        <w:t>that the Queen opened it when the first phase was completed in 2004</w:t>
      </w:r>
      <w:r w:rsidR="00593B54">
        <w:rPr>
          <w:sz w:val="22"/>
          <w:szCs w:val="22"/>
        </w:rPr>
        <w:t>.</w:t>
      </w:r>
    </w:p>
    <w:p w14:paraId="5FAC1292" w14:textId="56386816" w:rsidR="00CC09E6" w:rsidRDefault="00CC09E6" w:rsidP="00511CE5">
      <w:pPr>
        <w:pStyle w:val="Default"/>
        <w:spacing w:after="177"/>
        <w:rPr>
          <w:rFonts w:ascii="Calibri Light" w:hAnsi="Calibri Light" w:cs="Calibri Light"/>
          <w:sz w:val="22"/>
          <w:szCs w:val="22"/>
        </w:rPr>
      </w:pPr>
      <w:commentRangeStart w:id="3"/>
      <w:r>
        <w:rPr>
          <w:rFonts w:ascii="Calibri Light" w:hAnsi="Calibri Light" w:cs="Calibri Light"/>
          <w:sz w:val="22"/>
          <w:szCs w:val="22"/>
        </w:rPr>
        <w:t xml:space="preserve">The </w:t>
      </w:r>
      <w:r w:rsidR="00FB781B">
        <w:rPr>
          <w:rFonts w:ascii="Calibri Light" w:hAnsi="Calibri Light" w:cs="Calibri Light"/>
          <w:sz w:val="22"/>
          <w:szCs w:val="22"/>
        </w:rPr>
        <w:t>building</w:t>
      </w:r>
      <w:r>
        <w:rPr>
          <w:rFonts w:ascii="Calibri Light" w:hAnsi="Calibri Light" w:cs="Calibri Light"/>
          <w:sz w:val="22"/>
          <w:szCs w:val="22"/>
        </w:rPr>
        <w:t xml:space="preserve"> is on the bay front of Cardiff </w:t>
      </w:r>
      <w:r w:rsidR="00FB781B">
        <w:rPr>
          <w:rFonts w:ascii="Calibri Light" w:hAnsi="Calibri Light" w:cs="Calibri Light"/>
          <w:sz w:val="22"/>
          <w:szCs w:val="22"/>
        </w:rPr>
        <w:t>with high foot traffic</w:t>
      </w:r>
    </w:p>
    <w:p w14:paraId="3A1F75AD" w14:textId="46344E49" w:rsidR="00CC09E6" w:rsidRDefault="00CC09E6" w:rsidP="00511CE5">
      <w:pPr>
        <w:pStyle w:val="Default"/>
        <w:spacing w:after="177"/>
        <w:rPr>
          <w:rFonts w:ascii="Calibri Light" w:hAnsi="Calibri Light" w:cs="Calibri Light"/>
          <w:sz w:val="22"/>
          <w:szCs w:val="22"/>
        </w:rPr>
      </w:pPr>
      <w:r w:rsidRPr="00CC09E6">
        <w:rPr>
          <w:rFonts w:ascii="Calibri Light" w:hAnsi="Calibri Light" w:cs="Calibri Light"/>
          <w:sz w:val="22"/>
          <w:szCs w:val="22"/>
        </w:rPr>
        <w:t>Bute Pl, Cardiff CF10 5AL</w:t>
      </w:r>
      <w:commentRangeEnd w:id="3"/>
      <w:r w:rsidR="00D433DE">
        <w:rPr>
          <w:rStyle w:val="CommentReference"/>
          <w:rFonts w:asciiTheme="minorHAnsi" w:eastAsiaTheme="minorHAnsi" w:hAnsiTheme="minorHAnsi" w:cstheme="minorBidi"/>
          <w:color w:val="auto"/>
          <w:kern w:val="2"/>
          <w14:ligatures w14:val="standardContextual"/>
        </w:rPr>
        <w:commentReference w:id="3"/>
      </w:r>
    </w:p>
    <w:p w14:paraId="1C1F13F3" w14:textId="2306AA3A" w:rsidR="00A348E6" w:rsidRDefault="00A348E6" w:rsidP="00511CE5">
      <w:pPr>
        <w:pStyle w:val="Default"/>
        <w:spacing w:after="177"/>
        <w:rPr>
          <w:rFonts w:ascii="Calibri Light" w:hAnsi="Calibri Light" w:cs="Calibri Light"/>
          <w:sz w:val="22"/>
          <w:szCs w:val="22"/>
        </w:rPr>
      </w:pPr>
      <w:r>
        <w:rPr>
          <w:rFonts w:ascii="Calibri Light" w:hAnsi="Calibri Light" w:cs="Calibri Light"/>
          <w:sz w:val="22"/>
          <w:szCs w:val="22"/>
        </w:rPr>
        <w:t xml:space="preserve">This show that it is in the heart of the Cardiff docs which both was a difficulty while building because it had to be done in a lively city with heavy traffic but also brought a lot of </w:t>
      </w:r>
      <w:r w:rsidR="002B7F1D">
        <w:rPr>
          <w:rFonts w:ascii="Calibri Light" w:hAnsi="Calibri Light" w:cs="Calibri Light"/>
          <w:sz w:val="22"/>
          <w:szCs w:val="22"/>
        </w:rPr>
        <w:t>potential</w:t>
      </w:r>
      <w:r>
        <w:rPr>
          <w:rFonts w:ascii="Calibri Light" w:hAnsi="Calibri Light" w:cs="Calibri Light"/>
          <w:sz w:val="22"/>
          <w:szCs w:val="22"/>
        </w:rPr>
        <w:t xml:space="preserve"> </w:t>
      </w:r>
      <w:r w:rsidR="002B7F1D">
        <w:rPr>
          <w:rFonts w:ascii="Calibri Light" w:hAnsi="Calibri Light" w:cs="Calibri Light"/>
          <w:sz w:val="22"/>
          <w:szCs w:val="22"/>
        </w:rPr>
        <w:t>investors.</w:t>
      </w:r>
    </w:p>
    <w:p w14:paraId="1D03EBB7" w14:textId="3C779ABA" w:rsidR="001800A8" w:rsidRDefault="001800A8" w:rsidP="001800A8">
      <w:pPr>
        <w:pStyle w:val="NoSpacing"/>
        <w:rPr>
          <w:rFonts w:ascii="Calibri Light" w:hAnsi="Calibri Light" w:cs="Calibri Light"/>
        </w:rPr>
      </w:pPr>
      <w:r>
        <w:rPr>
          <w:rFonts w:ascii="Calibri Light" w:hAnsi="Calibri Light" w:cs="Calibri Light"/>
        </w:rPr>
        <w:t xml:space="preserve">The </w:t>
      </w:r>
      <w:r w:rsidRPr="00B27681">
        <w:rPr>
          <w:rStyle w:val="mw-page-title-main"/>
        </w:rPr>
        <w:t>Millennium Cen</w:t>
      </w:r>
      <w:r w:rsidR="00B649FC">
        <w:rPr>
          <w:rStyle w:val="mw-page-title-main"/>
        </w:rPr>
        <w:t xml:space="preserve">tre talks about having </w:t>
      </w:r>
      <w:r w:rsidR="003247E3">
        <w:rPr>
          <w:rStyle w:val="mw-page-title-main"/>
        </w:rPr>
        <w:t>a high turnout and hosting significant events with a total number of people from 2023 to 2024 of</w:t>
      </w:r>
      <w:r w:rsidR="00937946">
        <w:rPr>
          <w:rStyle w:val="mw-page-title-main"/>
        </w:rPr>
        <w:t xml:space="preserve"> </w:t>
      </w:r>
      <w:r w:rsidR="008A2BF9" w:rsidRPr="008A2BF9">
        <w:rPr>
          <w:lang w:val="en-GB"/>
        </w:rPr>
        <w:t>1.2 million</w:t>
      </w:r>
      <w:r w:rsidR="008A2BF9">
        <w:rPr>
          <w:lang w:val="en-GB"/>
        </w:rPr>
        <w:t>.</w:t>
      </w:r>
    </w:p>
    <w:p w14:paraId="7911BBC8" w14:textId="4935899E" w:rsidR="001800A8" w:rsidRDefault="00152E05" w:rsidP="00511CE5">
      <w:pPr>
        <w:pStyle w:val="Default"/>
        <w:spacing w:after="177"/>
        <w:rPr>
          <w:rFonts w:ascii="Calibri Light" w:hAnsi="Calibri Light" w:cs="Calibri Light"/>
          <w:sz w:val="22"/>
          <w:szCs w:val="22"/>
        </w:rPr>
      </w:pPr>
      <w:r w:rsidRPr="00152E05">
        <w:rPr>
          <w:rFonts w:ascii="Calibri Light" w:hAnsi="Calibri Light" w:cs="Calibri Light"/>
          <w:sz w:val="22"/>
          <w:szCs w:val="22"/>
        </w:rPr>
        <w:t>The Wales Millennium Centre is a private limited company by guarantee</w:t>
      </w:r>
      <w:r w:rsidR="00A34A0C">
        <w:rPr>
          <w:rFonts w:ascii="Calibri Light" w:hAnsi="Calibri Light" w:cs="Calibri Light"/>
          <w:sz w:val="22"/>
          <w:szCs w:val="22"/>
        </w:rPr>
        <w:t xml:space="preserve"> th</w:t>
      </w:r>
      <w:r w:rsidR="002D5949">
        <w:rPr>
          <w:rFonts w:ascii="Calibri Light" w:hAnsi="Calibri Light" w:cs="Calibri Light"/>
          <w:sz w:val="22"/>
          <w:szCs w:val="22"/>
        </w:rPr>
        <w:t xml:space="preserve">at is owned by </w:t>
      </w:r>
    </w:p>
    <w:p w14:paraId="53CCCC16" w14:textId="11910BC5" w:rsidR="0031241B" w:rsidRPr="0031241B" w:rsidRDefault="0031241B" w:rsidP="0031241B">
      <w:pPr>
        <w:pStyle w:val="Default"/>
        <w:spacing w:after="177"/>
        <w:rPr>
          <w:rFonts w:ascii="Calibri Light" w:hAnsi="Calibri Light" w:cs="Calibri Light"/>
          <w:sz w:val="22"/>
          <w:szCs w:val="22"/>
        </w:rPr>
      </w:pPr>
      <w:r w:rsidRPr="0031241B">
        <w:rPr>
          <w:rFonts w:ascii="Calibri Light" w:hAnsi="Calibri Light" w:cs="Calibri Light"/>
          <w:b/>
          <w:bCs/>
          <w:sz w:val="22"/>
          <w:szCs w:val="22"/>
        </w:rPr>
        <w:t>Charity</w:t>
      </w:r>
      <w:r w:rsidRPr="0031241B">
        <w:rPr>
          <w:rFonts w:ascii="Calibri Light" w:hAnsi="Calibri Light" w:cs="Calibri Light"/>
          <w:sz w:val="22"/>
          <w:szCs w:val="22"/>
        </w:rPr>
        <w:t xml:space="preserve">: The charity is the ultimate parent undertaking of the Wales Millennium Centre. The charity's board approves policies, plans, and </w:t>
      </w:r>
      <w:r w:rsidR="003247E3">
        <w:rPr>
          <w:rFonts w:ascii="Calibri Light" w:hAnsi="Calibri Light" w:cs="Calibri Light"/>
          <w:sz w:val="22"/>
          <w:szCs w:val="22"/>
        </w:rPr>
        <w:t>organisational</w:t>
      </w:r>
      <w:r w:rsidRPr="0031241B">
        <w:rPr>
          <w:rFonts w:ascii="Calibri Light" w:hAnsi="Calibri Light" w:cs="Calibri Light"/>
          <w:sz w:val="22"/>
          <w:szCs w:val="22"/>
        </w:rPr>
        <w:t xml:space="preserve"> priorities. </w:t>
      </w:r>
    </w:p>
    <w:p w14:paraId="72BE57A2" w14:textId="32FD158A" w:rsidR="0031241B" w:rsidRPr="0031241B" w:rsidRDefault="0031241B" w:rsidP="0031241B">
      <w:pPr>
        <w:pStyle w:val="Default"/>
        <w:spacing w:after="177"/>
        <w:rPr>
          <w:rFonts w:ascii="Calibri Light" w:hAnsi="Calibri Light" w:cs="Calibri Light"/>
          <w:sz w:val="22"/>
          <w:szCs w:val="22"/>
        </w:rPr>
      </w:pPr>
      <w:r w:rsidRPr="0031241B">
        <w:rPr>
          <w:rFonts w:ascii="Calibri Light" w:hAnsi="Calibri Light" w:cs="Calibri Light"/>
          <w:b/>
          <w:bCs/>
          <w:sz w:val="22"/>
          <w:szCs w:val="22"/>
        </w:rPr>
        <w:t>Wales Millennium Centre (Trading) Limited</w:t>
      </w:r>
      <w:r w:rsidRPr="0031241B">
        <w:rPr>
          <w:rFonts w:ascii="Calibri Light" w:hAnsi="Calibri Light" w:cs="Calibri Light"/>
          <w:sz w:val="22"/>
          <w:szCs w:val="22"/>
        </w:rPr>
        <w:t xml:space="preserve">: This </w:t>
      </w:r>
      <w:r w:rsidR="003247E3">
        <w:rPr>
          <w:rFonts w:ascii="Calibri Light" w:hAnsi="Calibri Light" w:cs="Calibri Light"/>
          <w:sz w:val="22"/>
          <w:szCs w:val="22"/>
        </w:rPr>
        <w:t>charity subsidiary</w:t>
      </w:r>
      <w:r w:rsidRPr="0031241B">
        <w:rPr>
          <w:rFonts w:ascii="Calibri Light" w:hAnsi="Calibri Light" w:cs="Calibri Light"/>
          <w:sz w:val="22"/>
          <w:szCs w:val="22"/>
        </w:rPr>
        <w:t xml:space="preserve"> carries out non-charitable trading activities. </w:t>
      </w:r>
    </w:p>
    <w:p w14:paraId="0B34D46C" w14:textId="777E04B4" w:rsidR="0031241B" w:rsidRPr="0031241B" w:rsidRDefault="0031241B" w:rsidP="0031241B">
      <w:pPr>
        <w:pStyle w:val="Default"/>
        <w:spacing w:after="177"/>
        <w:rPr>
          <w:rFonts w:ascii="Calibri Light" w:hAnsi="Calibri Light" w:cs="Calibri Light"/>
          <w:sz w:val="22"/>
          <w:szCs w:val="22"/>
        </w:rPr>
      </w:pPr>
      <w:r w:rsidRPr="0031241B">
        <w:rPr>
          <w:rFonts w:ascii="Calibri Light" w:hAnsi="Calibri Light" w:cs="Calibri Light"/>
          <w:b/>
          <w:bCs/>
          <w:sz w:val="22"/>
          <w:szCs w:val="22"/>
        </w:rPr>
        <w:t>WMC Productions Limited</w:t>
      </w:r>
      <w:r w:rsidRPr="0031241B">
        <w:rPr>
          <w:rFonts w:ascii="Calibri Light" w:hAnsi="Calibri Light" w:cs="Calibri Light"/>
          <w:sz w:val="22"/>
          <w:szCs w:val="22"/>
        </w:rPr>
        <w:t xml:space="preserve">: This company is 100% owned by Wales Millennium Centre (Trading) Limited. </w:t>
      </w:r>
    </w:p>
    <w:p w14:paraId="0B5F2DEB" w14:textId="1C40A1C4" w:rsidR="0031241B" w:rsidRDefault="0031241B" w:rsidP="0031241B">
      <w:pPr>
        <w:pStyle w:val="Default"/>
        <w:spacing w:after="177"/>
        <w:rPr>
          <w:rFonts w:ascii="Calibri Light" w:hAnsi="Calibri Light" w:cs="Calibri Light"/>
          <w:sz w:val="22"/>
          <w:szCs w:val="22"/>
        </w:rPr>
      </w:pPr>
      <w:r w:rsidRPr="0031241B">
        <w:rPr>
          <w:rFonts w:ascii="Calibri Light" w:hAnsi="Calibri Light" w:cs="Calibri Light"/>
          <w:sz w:val="22"/>
          <w:szCs w:val="22"/>
        </w:rPr>
        <w:t xml:space="preserve"> </w:t>
      </w:r>
      <w:r w:rsidRPr="0031241B">
        <w:rPr>
          <w:rFonts w:ascii="Calibri Light" w:hAnsi="Calibri Light" w:cs="Calibri Light"/>
          <w:b/>
          <w:bCs/>
          <w:sz w:val="22"/>
          <w:szCs w:val="22"/>
        </w:rPr>
        <w:t>Wales Millennium Centre (Theatre) Limited</w:t>
      </w:r>
      <w:r w:rsidRPr="0031241B">
        <w:rPr>
          <w:rFonts w:ascii="Calibri Light" w:hAnsi="Calibri Light" w:cs="Calibri Light"/>
          <w:sz w:val="22"/>
          <w:szCs w:val="22"/>
        </w:rPr>
        <w:t xml:space="preserve">: This company is a </w:t>
      </w:r>
      <w:r w:rsidR="003247E3">
        <w:rPr>
          <w:rFonts w:ascii="Calibri Light" w:hAnsi="Calibri Light" w:cs="Calibri Light"/>
          <w:sz w:val="22"/>
          <w:szCs w:val="22"/>
        </w:rPr>
        <w:t>charity subsidiary</w:t>
      </w:r>
      <w:r w:rsidRPr="0031241B">
        <w:rPr>
          <w:rFonts w:ascii="Calibri Light" w:hAnsi="Calibri Light" w:cs="Calibri Light"/>
          <w:sz w:val="22"/>
          <w:szCs w:val="22"/>
        </w:rPr>
        <w:t>.</w:t>
      </w:r>
    </w:p>
    <w:p w14:paraId="404628B6" w14:textId="0BE83053" w:rsidR="0031241B" w:rsidRDefault="0031241B" w:rsidP="0031241B">
      <w:pPr>
        <w:pStyle w:val="Default"/>
        <w:spacing w:after="177"/>
        <w:rPr>
          <w:rFonts w:ascii="Calibri Light" w:hAnsi="Calibri Light" w:cs="Calibri Light"/>
          <w:sz w:val="22"/>
          <w:szCs w:val="22"/>
        </w:rPr>
      </w:pPr>
      <w:r>
        <w:rPr>
          <w:rFonts w:ascii="Calibri Light" w:hAnsi="Calibri Light" w:cs="Calibri Light"/>
          <w:sz w:val="22"/>
          <w:szCs w:val="22"/>
        </w:rPr>
        <w:t xml:space="preserve">While </w:t>
      </w:r>
      <w:proofErr w:type="gramStart"/>
      <w:r>
        <w:rPr>
          <w:rFonts w:ascii="Calibri Light" w:hAnsi="Calibri Light" w:cs="Calibri Light"/>
          <w:sz w:val="22"/>
          <w:szCs w:val="22"/>
        </w:rPr>
        <w:t>all of</w:t>
      </w:r>
      <w:proofErr w:type="gramEnd"/>
      <w:r>
        <w:rPr>
          <w:rFonts w:ascii="Calibri Light" w:hAnsi="Calibri Light" w:cs="Calibri Light"/>
          <w:sz w:val="22"/>
          <w:szCs w:val="22"/>
        </w:rPr>
        <w:t xml:space="preserve"> these compan</w:t>
      </w:r>
      <w:r w:rsidR="00FC517C">
        <w:rPr>
          <w:rFonts w:ascii="Calibri Light" w:hAnsi="Calibri Light" w:cs="Calibri Light"/>
          <w:sz w:val="22"/>
          <w:szCs w:val="22"/>
        </w:rPr>
        <w:t xml:space="preserve">ies </w:t>
      </w:r>
      <w:r w:rsidR="003247E3">
        <w:rPr>
          <w:rFonts w:ascii="Calibri Light" w:hAnsi="Calibri Light" w:cs="Calibri Light"/>
          <w:sz w:val="22"/>
          <w:szCs w:val="22"/>
        </w:rPr>
        <w:t>are interested in the revenue the building produces, they are also interested</w:t>
      </w:r>
      <w:r w:rsidR="00FD7EE7">
        <w:rPr>
          <w:rFonts w:ascii="Calibri Light" w:hAnsi="Calibri Light" w:cs="Calibri Light"/>
          <w:sz w:val="22"/>
          <w:szCs w:val="22"/>
        </w:rPr>
        <w:t xml:space="preserve"> in maintaining and producing Welsh culture and </w:t>
      </w:r>
      <w:commentRangeStart w:id="4"/>
      <w:r w:rsidR="00FD7EE7">
        <w:rPr>
          <w:rFonts w:ascii="Calibri Light" w:hAnsi="Calibri Light" w:cs="Calibri Light"/>
          <w:sz w:val="22"/>
          <w:szCs w:val="22"/>
        </w:rPr>
        <w:t>art</w:t>
      </w:r>
      <w:commentRangeEnd w:id="4"/>
      <w:r w:rsidR="00776476">
        <w:rPr>
          <w:rStyle w:val="CommentReference"/>
          <w:rFonts w:asciiTheme="minorHAnsi" w:eastAsiaTheme="minorHAnsi" w:hAnsiTheme="minorHAnsi" w:cstheme="minorBidi"/>
          <w:color w:val="auto"/>
          <w:kern w:val="2"/>
          <w14:ligatures w14:val="standardContextual"/>
        </w:rPr>
        <w:commentReference w:id="4"/>
      </w:r>
      <w:r w:rsidR="00A22462">
        <w:rPr>
          <w:rFonts w:ascii="Calibri Light" w:hAnsi="Calibri Light" w:cs="Calibri Light"/>
          <w:sz w:val="22"/>
          <w:szCs w:val="22"/>
        </w:rPr>
        <w:t>.</w:t>
      </w:r>
      <w:r w:rsidR="003247E3">
        <w:rPr>
          <w:rFonts w:ascii="Calibri Light" w:hAnsi="Calibri Light" w:cs="Calibri Light"/>
          <w:sz w:val="22"/>
          <w:szCs w:val="22"/>
        </w:rPr>
        <w:t xml:space="preserve"> </w:t>
      </w:r>
      <w:sdt>
        <w:sdtPr>
          <w:rPr>
            <w:rFonts w:ascii="Calibri Light" w:hAnsi="Calibri Light" w:cs="Calibri Light"/>
            <w:sz w:val="22"/>
            <w:szCs w:val="22"/>
          </w:rPr>
          <w:id w:val="-772855653"/>
          <w:citation/>
        </w:sdtPr>
        <w:sdtContent>
          <w:r w:rsidR="003247E3">
            <w:rPr>
              <w:rFonts w:ascii="Calibri Light" w:hAnsi="Calibri Light" w:cs="Calibri Light"/>
              <w:sz w:val="22"/>
              <w:szCs w:val="22"/>
            </w:rPr>
            <w:fldChar w:fldCharType="begin"/>
          </w:r>
          <w:r w:rsidR="003247E3">
            <w:rPr>
              <w:rFonts w:ascii="Calibri Light" w:hAnsi="Calibri Light" w:cs="Calibri Light"/>
              <w:sz w:val="22"/>
              <w:szCs w:val="22"/>
            </w:rPr>
            <w:instrText xml:space="preserve"> CITATION htt25 \l 2057 </w:instrText>
          </w:r>
          <w:r w:rsidR="003247E3">
            <w:rPr>
              <w:rFonts w:ascii="Calibri Light" w:hAnsi="Calibri Light" w:cs="Calibri Light"/>
              <w:sz w:val="22"/>
              <w:szCs w:val="22"/>
            </w:rPr>
            <w:fldChar w:fldCharType="separate"/>
          </w:r>
          <w:r w:rsidR="003247E3" w:rsidRPr="003247E3">
            <w:rPr>
              <w:rFonts w:ascii="Calibri Light" w:hAnsi="Calibri Light" w:cs="Calibri Light"/>
              <w:noProof/>
              <w:sz w:val="22"/>
              <w:szCs w:val="22"/>
            </w:rPr>
            <w:t>(https://web.archive.org/web/20080112224328/http://www.bbc.co.uk/wales/southeast/sites/wmc/pages/jonathan_adams.shtm, 2025)</w:t>
          </w:r>
          <w:r w:rsidR="003247E3">
            <w:rPr>
              <w:rFonts w:ascii="Calibri Light" w:hAnsi="Calibri Light" w:cs="Calibri Light"/>
              <w:sz w:val="22"/>
              <w:szCs w:val="22"/>
            </w:rPr>
            <w:fldChar w:fldCharType="end"/>
          </w:r>
        </w:sdtContent>
      </w:sdt>
    </w:p>
    <w:p w14:paraId="5F26B659" w14:textId="4E0D8E1D" w:rsidR="00B27681" w:rsidRPr="0088069A" w:rsidRDefault="00B27681" w:rsidP="0088069A">
      <w:pPr>
        <w:pStyle w:val="Heading1"/>
        <w:rPr>
          <w:color w:val="auto"/>
        </w:rPr>
      </w:pPr>
      <w:bookmarkStart w:id="5" w:name="_Toc186749795"/>
      <w:r w:rsidRPr="0088069A">
        <w:rPr>
          <w:color w:val="auto"/>
        </w:rPr>
        <w:t>Design and Engineering</w:t>
      </w:r>
      <w:bookmarkEnd w:id="5"/>
    </w:p>
    <w:p w14:paraId="21DD7093" w14:textId="1A15E903" w:rsidR="00E5757F" w:rsidRPr="00953CA3" w:rsidRDefault="008965D6" w:rsidP="00AD6FD4">
      <w:pPr>
        <w:pStyle w:val="Default"/>
        <w:spacing w:after="177"/>
        <w:rPr>
          <w:rFonts w:eastAsiaTheme="minorEastAsia"/>
          <w:color w:val="auto"/>
          <w:sz w:val="22"/>
          <w:szCs w:val="22"/>
        </w:rPr>
      </w:pPr>
      <w:r w:rsidRPr="00953CA3">
        <w:rPr>
          <w:rStyle w:val="NoSpacingChar"/>
          <w:color w:val="auto"/>
        </w:rPr>
        <w:t xml:space="preserve">Wales Millennium Centre is </w:t>
      </w:r>
      <w:r w:rsidR="00FE64D1" w:rsidRPr="00953CA3">
        <w:rPr>
          <w:rStyle w:val="NoSpacingChar"/>
          <w:color w:val="auto"/>
        </w:rPr>
        <w:t>a</w:t>
      </w:r>
      <w:r w:rsidRPr="00953CA3">
        <w:rPr>
          <w:rStyle w:val="NoSpacingChar"/>
          <w:color w:val="auto"/>
        </w:rPr>
        <w:t xml:space="preserve"> </w:t>
      </w:r>
      <w:r w:rsidRPr="00953CA3">
        <w:rPr>
          <w:rFonts w:eastAsiaTheme="minorEastAsia"/>
          <w:color w:val="auto"/>
          <w:sz w:val="22"/>
          <w:szCs w:val="22"/>
        </w:rPr>
        <w:t>37,000m² world-class opera house</w:t>
      </w:r>
      <w:r w:rsidR="00446AA4" w:rsidRPr="00953CA3">
        <w:rPr>
          <w:rFonts w:eastAsiaTheme="minorEastAsia"/>
          <w:color w:val="auto"/>
          <w:sz w:val="22"/>
          <w:szCs w:val="22"/>
        </w:rPr>
        <w:t xml:space="preserve"> that is so </w:t>
      </w:r>
      <w:r w:rsidR="00EC449C" w:rsidRPr="00953CA3">
        <w:rPr>
          <w:rFonts w:eastAsiaTheme="minorEastAsia"/>
          <w:color w:val="auto"/>
          <w:sz w:val="22"/>
          <w:szCs w:val="22"/>
        </w:rPr>
        <w:t>recognisable</w:t>
      </w:r>
      <w:r w:rsidR="00446AA4" w:rsidRPr="00953CA3">
        <w:rPr>
          <w:rFonts w:eastAsiaTheme="minorEastAsia"/>
          <w:color w:val="auto"/>
          <w:sz w:val="22"/>
          <w:szCs w:val="22"/>
        </w:rPr>
        <w:t xml:space="preserve"> it was featured on </w:t>
      </w:r>
      <w:r w:rsidR="00953CA3">
        <w:rPr>
          <w:rFonts w:eastAsiaTheme="minorEastAsia"/>
          <w:color w:val="auto"/>
          <w:sz w:val="22"/>
          <w:szCs w:val="22"/>
        </w:rPr>
        <w:t>shows</w:t>
      </w:r>
      <w:r w:rsidR="00446AA4" w:rsidRPr="00953CA3">
        <w:rPr>
          <w:rFonts w:eastAsiaTheme="minorEastAsia"/>
          <w:color w:val="auto"/>
          <w:sz w:val="22"/>
          <w:szCs w:val="22"/>
        </w:rPr>
        <w:t xml:space="preserve"> like </w:t>
      </w:r>
      <w:r w:rsidR="00953CA3" w:rsidRPr="00953CA3">
        <w:rPr>
          <w:rFonts w:eastAsiaTheme="minorEastAsia"/>
          <w:color w:val="auto"/>
          <w:sz w:val="22"/>
          <w:szCs w:val="22"/>
        </w:rPr>
        <w:t>T</w:t>
      </w:r>
      <w:commentRangeStart w:id="6"/>
      <w:r w:rsidR="00446AA4" w:rsidRPr="00953CA3">
        <w:rPr>
          <w:rFonts w:eastAsiaTheme="minorEastAsia"/>
          <w:color w:val="auto"/>
          <w:sz w:val="22"/>
          <w:szCs w:val="22"/>
        </w:rPr>
        <w:t>orchwood</w:t>
      </w:r>
      <w:commentRangeEnd w:id="6"/>
      <w:r w:rsidR="00006857" w:rsidRPr="00953CA3">
        <w:rPr>
          <w:rStyle w:val="CommentReference"/>
          <w:rFonts w:asciiTheme="minorHAnsi" w:eastAsiaTheme="minorHAnsi" w:hAnsiTheme="minorHAnsi" w:cstheme="minorBidi"/>
          <w:color w:val="auto"/>
          <w:kern w:val="2"/>
          <w14:ligatures w14:val="standardContextual"/>
        </w:rPr>
        <w:commentReference w:id="6"/>
      </w:r>
      <w:r w:rsidR="00446AA4" w:rsidRPr="00953CA3">
        <w:rPr>
          <w:rFonts w:eastAsiaTheme="minorEastAsia"/>
          <w:color w:val="auto"/>
          <w:sz w:val="22"/>
          <w:szCs w:val="22"/>
        </w:rPr>
        <w:t xml:space="preserve"> and </w:t>
      </w:r>
      <w:r w:rsidR="006E73CD" w:rsidRPr="00953CA3">
        <w:rPr>
          <w:rFonts w:eastAsiaTheme="minorEastAsia"/>
          <w:color w:val="auto"/>
          <w:sz w:val="22"/>
          <w:szCs w:val="22"/>
        </w:rPr>
        <w:t>D</w:t>
      </w:r>
      <w:r w:rsidR="00446AA4" w:rsidRPr="00953CA3">
        <w:rPr>
          <w:rFonts w:eastAsiaTheme="minorEastAsia"/>
          <w:color w:val="auto"/>
          <w:sz w:val="22"/>
          <w:szCs w:val="22"/>
        </w:rPr>
        <w:t xml:space="preserve">octor </w:t>
      </w:r>
      <w:commentRangeStart w:id="7"/>
      <w:r w:rsidR="006E73CD" w:rsidRPr="00953CA3">
        <w:rPr>
          <w:rFonts w:eastAsiaTheme="minorEastAsia"/>
          <w:color w:val="auto"/>
          <w:sz w:val="22"/>
          <w:szCs w:val="22"/>
        </w:rPr>
        <w:t>W</w:t>
      </w:r>
      <w:r w:rsidR="00446AA4" w:rsidRPr="00953CA3">
        <w:rPr>
          <w:rFonts w:eastAsiaTheme="minorEastAsia"/>
          <w:color w:val="auto"/>
          <w:sz w:val="22"/>
          <w:szCs w:val="22"/>
        </w:rPr>
        <w:t>ho</w:t>
      </w:r>
      <w:commentRangeEnd w:id="7"/>
      <w:r w:rsidR="000E4363" w:rsidRPr="00953CA3">
        <w:rPr>
          <w:rStyle w:val="CommentReference"/>
          <w:rFonts w:asciiTheme="minorHAnsi" w:eastAsiaTheme="minorHAnsi" w:hAnsiTheme="minorHAnsi" w:cstheme="minorBidi"/>
          <w:color w:val="auto"/>
          <w:kern w:val="2"/>
          <w14:ligatures w14:val="standardContextual"/>
        </w:rPr>
        <w:commentReference w:id="7"/>
      </w:r>
      <w:r w:rsidR="00446AA4" w:rsidRPr="00953CA3">
        <w:rPr>
          <w:rFonts w:eastAsiaTheme="minorEastAsia"/>
          <w:color w:val="auto"/>
          <w:sz w:val="22"/>
          <w:szCs w:val="22"/>
        </w:rPr>
        <w:t>.</w:t>
      </w:r>
    </w:p>
    <w:p w14:paraId="155AB328" w14:textId="78CD0530" w:rsidR="003247E3" w:rsidRDefault="001B16C4" w:rsidP="00AC3EAE">
      <w:pPr>
        <w:pStyle w:val="Default"/>
        <w:spacing w:after="177"/>
        <w:rPr>
          <w:rFonts w:eastAsiaTheme="minorEastAsia"/>
          <w:sz w:val="22"/>
          <w:szCs w:val="22"/>
        </w:rPr>
      </w:pPr>
      <w:r>
        <w:rPr>
          <w:rFonts w:eastAsiaTheme="minorEastAsia"/>
          <w:sz w:val="22"/>
          <w:szCs w:val="22"/>
        </w:rPr>
        <w:t>The building has many facilities</w:t>
      </w:r>
      <w:r w:rsidR="003247E3">
        <w:rPr>
          <w:rFonts w:eastAsiaTheme="minorEastAsia"/>
          <w:sz w:val="22"/>
          <w:szCs w:val="22"/>
        </w:rPr>
        <w:t>, including a dance studio, a main concourse suitable for live performances, rehearsal halls, recording studios, bars</w:t>
      </w:r>
      <w:r w:rsidR="00384BD8" w:rsidRPr="00384BD8">
        <w:rPr>
          <w:rFonts w:eastAsiaTheme="minorEastAsia"/>
          <w:sz w:val="22"/>
          <w:szCs w:val="22"/>
        </w:rPr>
        <w:t>, cafes, restaurants and shops</w:t>
      </w:r>
      <w:r w:rsidR="007C778E">
        <w:rPr>
          <w:rFonts w:eastAsiaTheme="minorEastAsia"/>
          <w:sz w:val="22"/>
          <w:szCs w:val="22"/>
          <w:lang w:val="en-US"/>
        </w:rPr>
        <w:t xml:space="preserve">. </w:t>
      </w:r>
      <w:r w:rsidR="00AE6073">
        <w:rPr>
          <w:rFonts w:eastAsiaTheme="minorEastAsia"/>
          <w:sz w:val="22"/>
          <w:szCs w:val="22"/>
          <w:lang w:val="en-US"/>
        </w:rPr>
        <w:t xml:space="preserve">The building came to the cost of </w:t>
      </w:r>
      <w:r w:rsidR="003C69CA" w:rsidRPr="003C69CA">
        <w:rPr>
          <w:rFonts w:eastAsiaTheme="minorEastAsia"/>
          <w:sz w:val="22"/>
          <w:szCs w:val="22"/>
        </w:rPr>
        <w:t>£106.2 million</w:t>
      </w:r>
      <w:r w:rsidR="003247E3">
        <w:rPr>
          <w:rFonts w:eastAsiaTheme="minorEastAsia"/>
          <w:sz w:val="22"/>
          <w:szCs w:val="22"/>
        </w:rPr>
        <w:t xml:space="preserve">. </w:t>
      </w:r>
      <w:sdt>
        <w:sdtPr>
          <w:rPr>
            <w:rFonts w:eastAsiaTheme="minorEastAsia"/>
            <w:sz w:val="22"/>
            <w:szCs w:val="22"/>
          </w:rPr>
          <w:id w:val="-130024357"/>
          <w:citation/>
        </w:sdtPr>
        <w:sdtContent>
          <w:r w:rsidR="003247E3">
            <w:rPr>
              <w:rFonts w:eastAsiaTheme="minorEastAsia"/>
              <w:sz w:val="22"/>
              <w:szCs w:val="22"/>
            </w:rPr>
            <w:fldChar w:fldCharType="begin"/>
          </w:r>
          <w:r w:rsidR="003247E3">
            <w:rPr>
              <w:rFonts w:eastAsiaTheme="minorEastAsia"/>
              <w:sz w:val="22"/>
              <w:szCs w:val="22"/>
            </w:rPr>
            <w:instrText xml:space="preserve"> CITATION GOV25 \l 2057 </w:instrText>
          </w:r>
          <w:r w:rsidR="003247E3">
            <w:rPr>
              <w:rFonts w:eastAsiaTheme="minorEastAsia"/>
              <w:sz w:val="22"/>
              <w:szCs w:val="22"/>
            </w:rPr>
            <w:fldChar w:fldCharType="separate"/>
          </w:r>
          <w:r w:rsidR="003247E3" w:rsidRPr="003247E3">
            <w:rPr>
              <w:rFonts w:eastAsiaTheme="minorEastAsia"/>
              <w:noProof/>
              <w:sz w:val="22"/>
              <w:szCs w:val="22"/>
            </w:rPr>
            <w:t>(GOV.UK , 2025)</w:t>
          </w:r>
          <w:r w:rsidR="003247E3">
            <w:rPr>
              <w:rFonts w:eastAsiaTheme="minorEastAsia"/>
              <w:sz w:val="22"/>
              <w:szCs w:val="22"/>
            </w:rPr>
            <w:fldChar w:fldCharType="end"/>
          </w:r>
        </w:sdtContent>
      </w:sdt>
    </w:p>
    <w:p w14:paraId="441012F9" w14:textId="6C4D0D47" w:rsidR="00873599" w:rsidRDefault="00C4001F" w:rsidP="00AC3EAE">
      <w:pPr>
        <w:pStyle w:val="Default"/>
        <w:spacing w:after="177"/>
        <w:rPr>
          <w:rFonts w:eastAsiaTheme="minorEastAsia"/>
          <w:sz w:val="22"/>
          <w:szCs w:val="22"/>
        </w:rPr>
      </w:pPr>
      <w:r>
        <w:rPr>
          <w:rStyle w:val="NoSpacingChar"/>
        </w:rPr>
        <w:t xml:space="preserve">The building brief </w:t>
      </w:r>
      <w:r w:rsidR="003247E3">
        <w:rPr>
          <w:rStyle w:val="NoSpacingChar"/>
        </w:rPr>
        <w:t xml:space="preserve">given to the architect was to express Welsh culture in a way </w:t>
      </w:r>
      <w:r w:rsidR="00CD3E0A">
        <w:rPr>
          <w:rStyle w:val="NoSpacingChar"/>
        </w:rPr>
        <w:t xml:space="preserve">comparable to </w:t>
      </w:r>
      <w:r w:rsidR="00252858">
        <w:rPr>
          <w:rStyle w:val="NoSpacingChar"/>
        </w:rPr>
        <w:t>the Australian building</w:t>
      </w:r>
      <w:r w:rsidR="006E73CD">
        <w:rPr>
          <w:rStyle w:val="NoSpacingChar"/>
          <w:color w:val="FF0000"/>
        </w:rPr>
        <w:t>,</w:t>
      </w:r>
      <w:r w:rsidR="00252858">
        <w:rPr>
          <w:rStyle w:val="NoSpacingChar"/>
        </w:rPr>
        <w:t xml:space="preserve"> the Sydney </w:t>
      </w:r>
      <w:r w:rsidR="006E73CD" w:rsidRPr="006E73CD">
        <w:rPr>
          <w:rStyle w:val="NoSpacingChar"/>
          <w:color w:val="FF0000"/>
        </w:rPr>
        <w:t>O</w:t>
      </w:r>
      <w:r w:rsidR="00252858">
        <w:rPr>
          <w:rStyle w:val="NoSpacingChar"/>
        </w:rPr>
        <w:t xml:space="preserve">pera </w:t>
      </w:r>
      <w:r w:rsidR="006E73CD" w:rsidRPr="006E73CD">
        <w:rPr>
          <w:rStyle w:val="NoSpacingChar"/>
          <w:color w:val="FF0000"/>
        </w:rPr>
        <w:t>H</w:t>
      </w:r>
      <w:r w:rsidR="00252858">
        <w:rPr>
          <w:rStyle w:val="NoSpacingChar"/>
        </w:rPr>
        <w:t>ouse</w:t>
      </w:r>
      <w:r w:rsidR="00A72E81">
        <w:rPr>
          <w:rStyle w:val="NoSpacingChar"/>
        </w:rPr>
        <w:t xml:space="preserve">. </w:t>
      </w:r>
      <w:r w:rsidR="008965D6">
        <w:rPr>
          <w:rStyle w:val="NoSpacingChar"/>
        </w:rPr>
        <w:t xml:space="preserve">The building </w:t>
      </w:r>
      <w:r w:rsidR="009D68AA">
        <w:rPr>
          <w:rStyle w:val="NoSpacingChar"/>
        </w:rPr>
        <w:t xml:space="preserve">was built of only local </w:t>
      </w:r>
      <w:r w:rsidR="003247E3">
        <w:rPr>
          <w:rStyle w:val="NoSpacingChar"/>
        </w:rPr>
        <w:t>materials to the area, with metals and slate being Wales's two most culturally important ones and</w:t>
      </w:r>
      <w:commentRangeStart w:id="8"/>
      <w:r w:rsidR="005476EA">
        <w:rPr>
          <w:rStyle w:val="NoSpacingChar"/>
        </w:rPr>
        <w:t xml:space="preserve"> </w:t>
      </w:r>
      <w:r w:rsidR="00FE64D1">
        <w:rPr>
          <w:rStyle w:val="NoSpacingChar"/>
        </w:rPr>
        <w:t>its</w:t>
      </w:r>
      <w:r w:rsidR="005476EA">
        <w:rPr>
          <w:rStyle w:val="NoSpacingChar"/>
        </w:rPr>
        <w:t xml:space="preserve"> current </w:t>
      </w:r>
      <w:r w:rsidR="000C4939">
        <w:rPr>
          <w:rStyle w:val="NoSpacingChar"/>
        </w:rPr>
        <w:t>and historical economic importance</w:t>
      </w:r>
      <w:commentRangeEnd w:id="8"/>
      <w:r w:rsidR="00AE27F9">
        <w:rPr>
          <w:rStyle w:val="CommentReference"/>
          <w:rFonts w:asciiTheme="minorHAnsi" w:eastAsiaTheme="minorHAnsi" w:hAnsiTheme="minorHAnsi" w:cstheme="minorBidi"/>
          <w:color w:val="auto"/>
          <w:kern w:val="2"/>
          <w14:ligatures w14:val="standardContextual"/>
        </w:rPr>
        <w:commentReference w:id="8"/>
      </w:r>
      <w:r w:rsidR="000C4939">
        <w:rPr>
          <w:rStyle w:val="NoSpacingChar"/>
        </w:rPr>
        <w:t>.</w:t>
      </w:r>
      <w:r w:rsidR="0065654C">
        <w:rPr>
          <w:rStyle w:val="NoSpacingChar"/>
        </w:rPr>
        <w:t xml:space="preserve"> </w:t>
      </w:r>
      <w:commentRangeStart w:id="9"/>
      <w:r w:rsidR="0065654C">
        <w:rPr>
          <w:rStyle w:val="NoSpacingChar"/>
        </w:rPr>
        <w:t>While this is true</w:t>
      </w:r>
      <w:r w:rsidR="003247E3">
        <w:rPr>
          <w:rStyle w:val="NoSpacingChar"/>
        </w:rPr>
        <w:t>, it also tries to look towards the future with its sleek design on the outside, designed to resemble Wales's hills,</w:t>
      </w:r>
      <w:r w:rsidR="00B77962">
        <w:rPr>
          <w:rStyle w:val="NoSpacingChar"/>
        </w:rPr>
        <w:t xml:space="preserve"> while </w:t>
      </w:r>
      <w:r w:rsidR="008C025D">
        <w:rPr>
          <w:rStyle w:val="NoSpacingChar"/>
        </w:rPr>
        <w:t xml:space="preserve">also </w:t>
      </w:r>
      <w:r w:rsidR="00B77962">
        <w:rPr>
          <w:rStyle w:val="NoSpacingChar"/>
        </w:rPr>
        <w:t>being s</w:t>
      </w:r>
      <w:r w:rsidR="00182066">
        <w:rPr>
          <w:rStyle w:val="NoSpacingChar"/>
        </w:rPr>
        <w:t>mooth</w:t>
      </w:r>
      <w:commentRangeEnd w:id="9"/>
      <w:r w:rsidR="00944C29">
        <w:rPr>
          <w:rStyle w:val="CommentReference"/>
          <w:rFonts w:asciiTheme="minorHAnsi" w:eastAsiaTheme="minorHAnsi" w:hAnsiTheme="minorHAnsi" w:cstheme="minorBidi"/>
          <w:color w:val="auto"/>
          <w:kern w:val="2"/>
          <w14:ligatures w14:val="standardContextual"/>
        </w:rPr>
        <w:commentReference w:id="9"/>
      </w:r>
      <w:r w:rsidR="00182066">
        <w:rPr>
          <w:rStyle w:val="NoSpacingChar"/>
        </w:rPr>
        <w:t>.</w:t>
      </w:r>
      <w:r w:rsidR="00BC0B74">
        <w:rPr>
          <w:rStyle w:val="NoSpacingChar"/>
        </w:rPr>
        <w:t xml:space="preserve"> The outer walls are also </w:t>
      </w:r>
      <w:r w:rsidR="003247E3">
        <w:rPr>
          <w:rStyle w:val="NoSpacingChar"/>
        </w:rPr>
        <w:t>made of slates from the quarries stacked on each other to represent the massive slate export trade and the countless Welsh miners who</w:t>
      </w:r>
      <w:r w:rsidR="00995A4C">
        <w:rPr>
          <w:rStyle w:val="NoSpacingChar"/>
        </w:rPr>
        <w:t xml:space="preserve"> have been digging it up for generations</w:t>
      </w:r>
      <w:r w:rsidR="00873599">
        <w:rPr>
          <w:rStyle w:val="NoSpacingChar"/>
        </w:rPr>
        <w:t xml:space="preserve">. These slates were </w:t>
      </w:r>
      <w:proofErr w:type="spellStart"/>
      <w:r w:rsidR="00873599">
        <w:rPr>
          <w:rStyle w:val="NoSpacingChar"/>
        </w:rPr>
        <w:t>colour</w:t>
      </w:r>
      <w:proofErr w:type="spellEnd"/>
      <w:r w:rsidR="00873599">
        <w:rPr>
          <w:rStyle w:val="NoSpacingChar"/>
        </w:rPr>
        <w:t xml:space="preserve"> </w:t>
      </w:r>
      <w:r w:rsidR="00167A6A">
        <w:rPr>
          <w:rStyle w:val="NoSpacingChar"/>
        </w:rPr>
        <w:t>coded</w:t>
      </w:r>
      <w:r w:rsidR="00873599">
        <w:rPr>
          <w:rStyle w:val="NoSpacingChar"/>
        </w:rPr>
        <w:t xml:space="preserve"> to </w:t>
      </w:r>
      <w:r w:rsidR="00AA5146">
        <w:rPr>
          <w:rStyle w:val="NoSpacingChar"/>
        </w:rPr>
        <w:t>represent</w:t>
      </w:r>
      <w:r w:rsidR="00873599">
        <w:rPr>
          <w:rStyle w:val="NoSpacingChar"/>
        </w:rPr>
        <w:t xml:space="preserve"> the </w:t>
      </w:r>
      <w:r w:rsidR="00AA5146">
        <w:rPr>
          <w:rStyle w:val="NoSpacingChar"/>
        </w:rPr>
        <w:t xml:space="preserve">Welsh </w:t>
      </w:r>
      <w:r w:rsidR="003247E3">
        <w:rPr>
          <w:rStyle w:val="NoSpacingChar"/>
        </w:rPr>
        <w:t>countryside, with one representing what you find on the cliffside</w:t>
      </w:r>
      <w:r w:rsidR="00621C3E">
        <w:rPr>
          <w:rStyle w:val="NoSpacingChar"/>
        </w:rPr>
        <w:t xml:space="preserve">. </w:t>
      </w:r>
      <w:r w:rsidR="00621C3E">
        <w:rPr>
          <w:rFonts w:eastAsiaTheme="minorEastAsia"/>
          <w:sz w:val="22"/>
          <w:szCs w:val="22"/>
        </w:rPr>
        <w:t>The</w:t>
      </w:r>
      <w:r w:rsidR="00491B69" w:rsidRPr="00491B69">
        <w:rPr>
          <w:rFonts w:eastAsiaTheme="minorEastAsia"/>
          <w:sz w:val="22"/>
          <w:szCs w:val="22"/>
        </w:rPr>
        <w:t xml:space="preserve"> total</w:t>
      </w:r>
      <w:r w:rsidR="00621C3E">
        <w:rPr>
          <w:rFonts w:eastAsiaTheme="minorEastAsia"/>
          <w:sz w:val="22"/>
          <w:szCs w:val="22"/>
        </w:rPr>
        <w:t xml:space="preserve"> amount of slate laid was</w:t>
      </w:r>
      <w:r w:rsidR="00491B69" w:rsidRPr="00491B69">
        <w:rPr>
          <w:rFonts w:eastAsiaTheme="minorEastAsia"/>
          <w:sz w:val="22"/>
          <w:szCs w:val="22"/>
        </w:rPr>
        <w:t xml:space="preserve"> 2,500t</w:t>
      </w:r>
      <w:r w:rsidR="003247E3">
        <w:rPr>
          <w:rFonts w:eastAsiaTheme="minorEastAsia"/>
          <w:sz w:val="22"/>
          <w:szCs w:val="22"/>
        </w:rPr>
        <w:t>, which meant that moving that amount into the site required big trucks and machines to lift the slate, which was a consideration while on the sea</w:t>
      </w:r>
      <w:r w:rsidR="000157FD" w:rsidRPr="00944C29">
        <w:rPr>
          <w:rFonts w:eastAsiaTheme="minorEastAsia"/>
          <w:sz w:val="22"/>
          <w:szCs w:val="22"/>
        </w:rPr>
        <w:t xml:space="preserve"> </w:t>
      </w:r>
      <w:r w:rsidR="000157FD">
        <w:rPr>
          <w:rFonts w:eastAsiaTheme="minorEastAsia"/>
          <w:sz w:val="22"/>
          <w:szCs w:val="22"/>
        </w:rPr>
        <w:t>fron</w:t>
      </w:r>
      <w:r w:rsidR="00285EB7">
        <w:rPr>
          <w:rFonts w:eastAsiaTheme="minorEastAsia"/>
          <w:sz w:val="22"/>
          <w:szCs w:val="22"/>
        </w:rPr>
        <w:t>t</w:t>
      </w:r>
      <w:r w:rsidR="009B02AD">
        <w:rPr>
          <w:rFonts w:eastAsiaTheme="minorEastAsia"/>
          <w:sz w:val="22"/>
          <w:szCs w:val="22"/>
        </w:rPr>
        <w:t>.</w:t>
      </w:r>
      <w:r w:rsidR="00CD53D4">
        <w:rPr>
          <w:rFonts w:eastAsiaTheme="minorEastAsia"/>
          <w:sz w:val="22"/>
          <w:szCs w:val="22"/>
        </w:rPr>
        <w:t xml:space="preserve"> This also pro</w:t>
      </w:r>
      <w:r w:rsidR="00017278">
        <w:rPr>
          <w:rFonts w:eastAsiaTheme="minorEastAsia"/>
          <w:sz w:val="22"/>
          <w:szCs w:val="22"/>
        </w:rPr>
        <w:t xml:space="preserve">vided consideration around </w:t>
      </w:r>
      <w:r w:rsidR="003247E3">
        <w:rPr>
          <w:rFonts w:eastAsiaTheme="minorEastAsia"/>
          <w:sz w:val="22"/>
          <w:szCs w:val="22"/>
        </w:rPr>
        <w:t>the foundation of the building; otherwise,</w:t>
      </w:r>
      <w:r w:rsidR="00017278">
        <w:rPr>
          <w:rFonts w:eastAsiaTheme="minorEastAsia"/>
          <w:sz w:val="22"/>
          <w:szCs w:val="22"/>
        </w:rPr>
        <w:t xml:space="preserve"> the building might s</w:t>
      </w:r>
      <w:r w:rsidR="00FE1A25">
        <w:rPr>
          <w:rFonts w:eastAsiaTheme="minorEastAsia"/>
          <w:sz w:val="22"/>
          <w:szCs w:val="22"/>
        </w:rPr>
        <w:t>ink.</w:t>
      </w:r>
      <w:r w:rsidR="003247E3">
        <w:rPr>
          <w:rFonts w:eastAsiaTheme="minorEastAsia"/>
          <w:sz w:val="22"/>
          <w:szCs w:val="22"/>
        </w:rPr>
        <w:t xml:space="preserve"> </w:t>
      </w:r>
      <w:sdt>
        <w:sdtPr>
          <w:rPr>
            <w:rFonts w:eastAsiaTheme="minorEastAsia"/>
            <w:sz w:val="22"/>
            <w:szCs w:val="22"/>
          </w:rPr>
          <w:id w:val="1786386272"/>
          <w:citation/>
        </w:sdtPr>
        <w:sdtContent>
          <w:r w:rsidR="003247E3">
            <w:rPr>
              <w:rFonts w:eastAsiaTheme="minorEastAsia"/>
              <w:sz w:val="22"/>
              <w:szCs w:val="22"/>
            </w:rPr>
            <w:fldChar w:fldCharType="begin"/>
          </w:r>
          <w:r w:rsidR="003247E3">
            <w:rPr>
              <w:rFonts w:eastAsiaTheme="minorEastAsia"/>
              <w:sz w:val="22"/>
              <w:szCs w:val="22"/>
            </w:rPr>
            <w:instrText xml:space="preserve"> CITATION Lan251 \l 2057 </w:instrText>
          </w:r>
          <w:r w:rsidR="003247E3">
            <w:rPr>
              <w:rFonts w:eastAsiaTheme="minorEastAsia"/>
              <w:sz w:val="22"/>
              <w:szCs w:val="22"/>
            </w:rPr>
            <w:fldChar w:fldCharType="separate"/>
          </w:r>
          <w:r w:rsidR="003247E3" w:rsidRPr="003247E3">
            <w:rPr>
              <w:rFonts w:eastAsiaTheme="minorEastAsia"/>
              <w:noProof/>
              <w:sz w:val="22"/>
              <w:szCs w:val="22"/>
            </w:rPr>
            <w:t>(Lane, 2025)</w:t>
          </w:r>
          <w:r w:rsidR="003247E3">
            <w:rPr>
              <w:rFonts w:eastAsiaTheme="minorEastAsia"/>
              <w:sz w:val="22"/>
              <w:szCs w:val="22"/>
            </w:rPr>
            <w:fldChar w:fldCharType="end"/>
          </w:r>
        </w:sdtContent>
      </w:sdt>
      <w:r w:rsidR="003247E3">
        <w:rPr>
          <w:rFonts w:eastAsiaTheme="minorEastAsia"/>
          <w:sz w:val="22"/>
          <w:szCs w:val="22"/>
        </w:rPr>
        <w:t xml:space="preserve"> </w:t>
      </w:r>
    </w:p>
    <w:p w14:paraId="20AA08BC" w14:textId="70C38EB4" w:rsidR="00B57252" w:rsidRDefault="00B57252" w:rsidP="00AC3EAE">
      <w:pPr>
        <w:pStyle w:val="Default"/>
        <w:spacing w:after="177"/>
        <w:rPr>
          <w:rFonts w:eastAsiaTheme="minorEastAsia"/>
          <w:sz w:val="22"/>
          <w:szCs w:val="22"/>
        </w:rPr>
      </w:pPr>
      <w:r>
        <w:rPr>
          <w:rFonts w:eastAsiaTheme="minorEastAsia"/>
          <w:sz w:val="22"/>
          <w:szCs w:val="22"/>
        </w:rPr>
        <w:t xml:space="preserve">Glass was put between the </w:t>
      </w:r>
      <w:r w:rsidR="003247E3">
        <w:rPr>
          <w:rFonts w:eastAsiaTheme="minorEastAsia"/>
          <w:sz w:val="22"/>
          <w:szCs w:val="22"/>
        </w:rPr>
        <w:t>slats</w:t>
      </w:r>
      <w:r>
        <w:rPr>
          <w:rFonts w:eastAsiaTheme="minorEastAsia"/>
          <w:sz w:val="22"/>
          <w:szCs w:val="22"/>
        </w:rPr>
        <w:t xml:space="preserve"> to allow </w:t>
      </w:r>
      <w:r w:rsidR="00DF7E8D">
        <w:rPr>
          <w:rFonts w:eastAsiaTheme="minorEastAsia"/>
          <w:sz w:val="22"/>
          <w:szCs w:val="22"/>
        </w:rPr>
        <w:t>sunlight to enter the building</w:t>
      </w:r>
      <w:r w:rsidR="003247E3">
        <w:rPr>
          <w:rFonts w:eastAsiaTheme="minorEastAsia"/>
          <w:sz w:val="22"/>
          <w:szCs w:val="22"/>
        </w:rPr>
        <w:t xml:space="preserve">. This was fitted in by the </w:t>
      </w:r>
      <w:r w:rsidR="00C65492" w:rsidRPr="00C65492">
        <w:rPr>
          <w:rFonts w:eastAsiaTheme="minorEastAsia"/>
          <w:sz w:val="22"/>
          <w:szCs w:val="22"/>
        </w:rPr>
        <w:t>Architectural Glass Department at Swansea Institute</w:t>
      </w:r>
      <w:r w:rsidR="00C65492">
        <w:rPr>
          <w:rFonts w:eastAsiaTheme="minorEastAsia"/>
          <w:sz w:val="22"/>
          <w:szCs w:val="22"/>
        </w:rPr>
        <w:t>. This company is both skilled and Welsh</w:t>
      </w:r>
      <w:r w:rsidR="003247E3">
        <w:rPr>
          <w:rFonts w:eastAsiaTheme="minorEastAsia"/>
          <w:sz w:val="22"/>
          <w:szCs w:val="22"/>
        </w:rPr>
        <w:t>,</w:t>
      </w:r>
      <w:r w:rsidR="00C65492">
        <w:rPr>
          <w:rFonts w:eastAsiaTheme="minorEastAsia"/>
          <w:sz w:val="22"/>
          <w:szCs w:val="22"/>
        </w:rPr>
        <w:t xml:space="preserve"> </w:t>
      </w:r>
      <w:r w:rsidR="003044CF">
        <w:rPr>
          <w:rFonts w:eastAsiaTheme="minorEastAsia"/>
          <w:sz w:val="22"/>
          <w:szCs w:val="22"/>
        </w:rPr>
        <w:t xml:space="preserve">showing the </w:t>
      </w:r>
      <w:r w:rsidR="001E0764">
        <w:rPr>
          <w:rFonts w:eastAsiaTheme="minorEastAsia"/>
          <w:sz w:val="22"/>
          <w:szCs w:val="22"/>
        </w:rPr>
        <w:t xml:space="preserve">technique of the Welsh industry </w:t>
      </w:r>
      <w:r w:rsidR="006D7A5B" w:rsidRPr="00955BE1">
        <w:rPr>
          <w:rFonts w:eastAsiaTheme="minorEastAsia"/>
          <w:strike/>
          <w:sz w:val="22"/>
          <w:szCs w:val="22"/>
        </w:rPr>
        <w:t>while not breaking</w:t>
      </w:r>
      <w:r w:rsidR="003247E3">
        <w:rPr>
          <w:rFonts w:eastAsiaTheme="minorEastAsia"/>
          <w:strike/>
          <w:sz w:val="22"/>
          <w:szCs w:val="22"/>
        </w:rPr>
        <w:t xml:space="preserve"> down</w:t>
      </w:r>
      <w:r w:rsidR="006D7A5B">
        <w:rPr>
          <w:rFonts w:eastAsiaTheme="minorEastAsia"/>
          <w:sz w:val="22"/>
          <w:szCs w:val="22"/>
        </w:rPr>
        <w:t>.</w:t>
      </w:r>
    </w:p>
    <w:p w14:paraId="4BFAEC5C" w14:textId="425033EE" w:rsidR="0086005D" w:rsidRDefault="0086005D" w:rsidP="00AC3EAE">
      <w:pPr>
        <w:pStyle w:val="Default"/>
        <w:spacing w:after="177"/>
        <w:rPr>
          <w:rStyle w:val="NoSpacingChar"/>
        </w:rPr>
      </w:pPr>
      <w:r>
        <w:rPr>
          <w:rFonts w:eastAsiaTheme="minorEastAsia"/>
          <w:sz w:val="22"/>
          <w:szCs w:val="22"/>
        </w:rPr>
        <w:t xml:space="preserve">The roof </w:t>
      </w:r>
      <w:r w:rsidR="00990F31">
        <w:rPr>
          <w:rFonts w:eastAsiaTheme="minorEastAsia"/>
          <w:sz w:val="22"/>
          <w:szCs w:val="22"/>
        </w:rPr>
        <w:t xml:space="preserve">is made </w:t>
      </w:r>
      <w:r w:rsidR="003247E3">
        <w:rPr>
          <w:rFonts w:eastAsiaTheme="minorEastAsia"/>
          <w:sz w:val="22"/>
          <w:szCs w:val="22"/>
        </w:rPr>
        <w:t>of tough steel, which shows the industrial history of the Welsh industry, which</w:t>
      </w:r>
      <w:r w:rsidR="00E3271A">
        <w:rPr>
          <w:rFonts w:eastAsiaTheme="minorEastAsia"/>
          <w:sz w:val="22"/>
          <w:szCs w:val="22"/>
        </w:rPr>
        <w:t xml:space="preserve"> is still happening today</w:t>
      </w:r>
      <w:r w:rsidR="00DC2032" w:rsidRPr="00DC2032">
        <w:rPr>
          <w:rFonts w:eastAsiaTheme="minorEastAsia"/>
          <w:color w:val="FF0000"/>
          <w:sz w:val="22"/>
          <w:szCs w:val="22"/>
        </w:rPr>
        <w:t>,</w:t>
      </w:r>
      <w:r w:rsidR="00E3271A" w:rsidRPr="00DC2032">
        <w:rPr>
          <w:rFonts w:eastAsiaTheme="minorEastAsia"/>
          <w:color w:val="FF0000"/>
          <w:sz w:val="22"/>
          <w:szCs w:val="22"/>
        </w:rPr>
        <w:t xml:space="preserve"> </w:t>
      </w:r>
      <w:r w:rsidR="00E3271A">
        <w:rPr>
          <w:rFonts w:eastAsiaTheme="minorEastAsia"/>
          <w:sz w:val="22"/>
          <w:szCs w:val="22"/>
        </w:rPr>
        <w:t xml:space="preserve">with Cardiff </w:t>
      </w:r>
      <w:r w:rsidR="00B82606">
        <w:rPr>
          <w:rFonts w:eastAsiaTheme="minorEastAsia"/>
          <w:sz w:val="22"/>
          <w:szCs w:val="22"/>
        </w:rPr>
        <w:t>not being that far from the steel factories</w:t>
      </w:r>
      <w:r w:rsidR="003247E3">
        <w:rPr>
          <w:rFonts w:eastAsiaTheme="minorEastAsia"/>
          <w:sz w:val="22"/>
          <w:szCs w:val="22"/>
        </w:rPr>
        <w:t>.</w:t>
      </w:r>
      <w:r w:rsidR="00B82606">
        <w:rPr>
          <w:rFonts w:eastAsiaTheme="minorEastAsia"/>
          <w:sz w:val="22"/>
          <w:szCs w:val="22"/>
        </w:rPr>
        <w:t xml:space="preserve"> </w:t>
      </w:r>
    </w:p>
    <w:p w14:paraId="63E4E3BE" w14:textId="5F0B96D0" w:rsidR="001C695A" w:rsidRDefault="00182066" w:rsidP="00AC3EAE">
      <w:pPr>
        <w:pStyle w:val="Default"/>
        <w:spacing w:after="177"/>
        <w:rPr>
          <w:rStyle w:val="NoSpacingChar"/>
        </w:rPr>
      </w:pPr>
      <w:r>
        <w:rPr>
          <w:rStyle w:val="NoSpacingChar"/>
        </w:rPr>
        <w:t>I</w:t>
      </w:r>
      <w:r w:rsidR="008C2C23">
        <w:rPr>
          <w:rStyle w:val="NoSpacingChar"/>
        </w:rPr>
        <w:t>t</w:t>
      </w:r>
      <w:r w:rsidR="00D02F52">
        <w:rPr>
          <w:rStyle w:val="NoSpacingChar"/>
        </w:rPr>
        <w:t xml:space="preserve"> also has </w:t>
      </w:r>
      <w:r w:rsidR="003247E3">
        <w:rPr>
          <w:rStyle w:val="NoSpacingChar"/>
        </w:rPr>
        <w:t>its</w:t>
      </w:r>
      <w:r w:rsidR="00D02F52">
        <w:rPr>
          <w:rStyle w:val="NoSpacingChar"/>
        </w:rPr>
        <w:t xml:space="preserve"> modern inside with </w:t>
      </w:r>
      <w:proofErr w:type="gramStart"/>
      <w:r w:rsidR="00D02F52">
        <w:rPr>
          <w:rStyle w:val="NoSpacingChar"/>
        </w:rPr>
        <w:t xml:space="preserve">the </w:t>
      </w:r>
      <w:r w:rsidR="00DE4E31">
        <w:rPr>
          <w:rStyle w:val="NoSpacingChar"/>
        </w:rPr>
        <w:t>massive</w:t>
      </w:r>
      <w:proofErr w:type="gramEnd"/>
      <w:r w:rsidR="00DE4E31">
        <w:rPr>
          <w:rStyle w:val="NoSpacingChar"/>
        </w:rPr>
        <w:t xml:space="preserve"> opera and studios</w:t>
      </w:r>
      <w:r w:rsidR="003247E3">
        <w:rPr>
          <w:rStyle w:val="NoSpacingChar"/>
        </w:rPr>
        <w:t>,</w:t>
      </w:r>
      <w:r w:rsidR="00DE4E31">
        <w:rPr>
          <w:rStyle w:val="NoSpacingChar"/>
        </w:rPr>
        <w:t xml:space="preserve"> all with the best equipment and </w:t>
      </w:r>
      <w:r w:rsidR="003247E3">
        <w:rPr>
          <w:rStyle w:val="NoSpacingChar"/>
        </w:rPr>
        <w:t>sound</w:t>
      </w:r>
      <w:r w:rsidR="00F05006">
        <w:rPr>
          <w:rStyle w:val="NoSpacingChar"/>
        </w:rPr>
        <w:t>.</w:t>
      </w:r>
      <w:sdt>
        <w:sdtPr>
          <w:rPr>
            <w:rStyle w:val="NoSpacingChar"/>
          </w:rPr>
          <w:id w:val="2064603418"/>
          <w:citation/>
        </w:sdtPr>
        <w:sdtContent>
          <w:r w:rsidR="003247E3">
            <w:rPr>
              <w:rStyle w:val="NoSpacingChar"/>
            </w:rPr>
            <w:fldChar w:fldCharType="begin"/>
          </w:r>
          <w:r w:rsidR="003247E3">
            <w:rPr>
              <w:rStyle w:val="NoSpacingChar"/>
              <w:lang w:val="en-GB"/>
            </w:rPr>
            <w:instrText xml:space="preserve"> CITATION Lan251 \l 2057 </w:instrText>
          </w:r>
          <w:r w:rsidR="003247E3">
            <w:rPr>
              <w:rStyle w:val="NoSpacingChar"/>
            </w:rPr>
            <w:fldChar w:fldCharType="separate"/>
          </w:r>
          <w:r w:rsidR="003247E3">
            <w:rPr>
              <w:rStyle w:val="NoSpacingChar"/>
              <w:noProof/>
              <w:lang w:val="en-GB"/>
            </w:rPr>
            <w:t xml:space="preserve"> </w:t>
          </w:r>
          <w:r w:rsidR="003247E3" w:rsidRPr="003247E3">
            <w:rPr>
              <w:rFonts w:eastAsiaTheme="minorEastAsia"/>
              <w:noProof/>
              <w:sz w:val="22"/>
              <w:szCs w:val="22"/>
            </w:rPr>
            <w:t>(Lane, 2025)</w:t>
          </w:r>
          <w:r w:rsidR="003247E3">
            <w:rPr>
              <w:rStyle w:val="NoSpacingChar"/>
            </w:rPr>
            <w:fldChar w:fldCharType="end"/>
          </w:r>
        </w:sdtContent>
      </w:sdt>
    </w:p>
    <w:p w14:paraId="0CAF01C9" w14:textId="77DD02F0" w:rsidR="00FC2A5C" w:rsidRPr="00873599" w:rsidRDefault="00FC2A5C" w:rsidP="00AC3EAE">
      <w:pPr>
        <w:pStyle w:val="Default"/>
        <w:spacing w:after="177"/>
        <w:rPr>
          <w:rFonts w:eastAsiaTheme="minorEastAsia"/>
          <w:sz w:val="22"/>
          <w:szCs w:val="22"/>
          <w:lang w:val="en-US"/>
        </w:rPr>
      </w:pPr>
      <w:r>
        <w:rPr>
          <w:rStyle w:val="NoSpacingChar"/>
        </w:rPr>
        <w:t xml:space="preserve">The </w:t>
      </w:r>
      <w:proofErr w:type="spellStart"/>
      <w:r>
        <w:rPr>
          <w:rStyle w:val="NoSpacingChar"/>
        </w:rPr>
        <w:t>roo</w:t>
      </w:r>
      <w:r w:rsidRPr="00DC2032">
        <w:rPr>
          <w:rStyle w:val="NoSpacingChar"/>
          <w:strike/>
          <w:color w:val="auto"/>
        </w:rPr>
        <w:t>m</w:t>
      </w:r>
      <w:r w:rsidR="00DC2032">
        <w:rPr>
          <w:rStyle w:val="NoSpacingChar"/>
          <w:color w:val="FF0000"/>
        </w:rPr>
        <w:t>f</w:t>
      </w:r>
      <w:proofErr w:type="spellEnd"/>
      <w:r>
        <w:rPr>
          <w:rStyle w:val="NoSpacingChar"/>
        </w:rPr>
        <w:t xml:space="preserve"> of the building was a challenged for the construction team because not only did they need to have perfectly cut</w:t>
      </w:r>
      <w:r w:rsidR="002B76BD">
        <w:rPr>
          <w:rStyle w:val="NoSpacingChar"/>
        </w:rPr>
        <w:t xml:space="preserve"> letters </w:t>
      </w:r>
      <w:r w:rsidR="009947F6">
        <w:rPr>
          <w:rStyle w:val="NoSpacingChar"/>
        </w:rPr>
        <w:t xml:space="preserve">and </w:t>
      </w:r>
      <w:r w:rsidR="002B76BD">
        <w:rPr>
          <w:rStyle w:val="NoSpacingChar"/>
        </w:rPr>
        <w:t>b</w:t>
      </w:r>
      <w:r w:rsidR="0071698E">
        <w:rPr>
          <w:rStyle w:val="NoSpacingChar"/>
        </w:rPr>
        <w:t>r</w:t>
      </w:r>
      <w:r w:rsidR="002B76BD">
        <w:rPr>
          <w:rStyle w:val="NoSpacingChar"/>
        </w:rPr>
        <w:t>ought over from</w:t>
      </w:r>
      <w:r w:rsidR="009947F6">
        <w:rPr>
          <w:rStyle w:val="NoSpacingChar"/>
        </w:rPr>
        <w:t xml:space="preserve"> steel factories</w:t>
      </w:r>
      <w:r w:rsidR="00DC2032">
        <w:rPr>
          <w:rStyle w:val="NoSpacingChar"/>
          <w:color w:val="FF0000"/>
        </w:rPr>
        <w:t>,</w:t>
      </w:r>
      <w:r w:rsidR="002B76BD">
        <w:rPr>
          <w:rStyle w:val="NoSpacingChar"/>
        </w:rPr>
        <w:t xml:space="preserve"> but they</w:t>
      </w:r>
      <w:r w:rsidR="0071698E">
        <w:rPr>
          <w:rStyle w:val="NoSpacingChar"/>
        </w:rPr>
        <w:t xml:space="preserve"> had to place them into the correct placements to make the word</w:t>
      </w:r>
      <w:r w:rsidR="00DF29A8">
        <w:rPr>
          <w:rStyle w:val="NoSpacingChar"/>
        </w:rPr>
        <w:t xml:space="preserve"> spell out </w:t>
      </w:r>
      <w:r w:rsidR="005C71DF">
        <w:rPr>
          <w:rStyle w:val="NoSpacingChar"/>
        </w:rPr>
        <w:t>“</w:t>
      </w:r>
      <w:r w:rsidR="00DF29A8" w:rsidRPr="00DF29A8">
        <w:rPr>
          <w:rFonts w:eastAsiaTheme="minorEastAsia"/>
          <w:sz w:val="22"/>
          <w:szCs w:val="22"/>
        </w:rPr>
        <w:t>In these stones, horizons sing</w:t>
      </w:r>
      <w:r w:rsidR="005C71DF">
        <w:rPr>
          <w:rFonts w:eastAsiaTheme="minorEastAsia"/>
          <w:sz w:val="22"/>
          <w:szCs w:val="22"/>
        </w:rPr>
        <w:t>” which hint</w:t>
      </w:r>
      <w:r w:rsidR="00DC2032">
        <w:rPr>
          <w:rFonts w:eastAsiaTheme="minorEastAsia"/>
          <w:color w:val="FF0000"/>
          <w:sz w:val="22"/>
          <w:szCs w:val="22"/>
        </w:rPr>
        <w:t>s</w:t>
      </w:r>
      <w:r w:rsidR="005C71DF">
        <w:rPr>
          <w:rFonts w:eastAsiaTheme="minorEastAsia"/>
          <w:sz w:val="22"/>
          <w:szCs w:val="22"/>
        </w:rPr>
        <w:t xml:space="preserve"> at the cultural heritage </w:t>
      </w:r>
      <w:r w:rsidR="00813152">
        <w:rPr>
          <w:rFonts w:eastAsiaTheme="minorEastAsia"/>
          <w:sz w:val="22"/>
          <w:szCs w:val="22"/>
        </w:rPr>
        <w:t>of the stone and the fact that it’s an opera house.</w:t>
      </w:r>
      <w:r w:rsidR="00BB29C4">
        <w:rPr>
          <w:rFonts w:eastAsiaTheme="minorEastAsia"/>
          <w:sz w:val="22"/>
          <w:szCs w:val="22"/>
        </w:rPr>
        <w:t xml:space="preserve"> They decided to go with steel because </w:t>
      </w:r>
      <w:r w:rsidR="003247E3">
        <w:rPr>
          <w:rFonts w:eastAsiaTheme="minorEastAsia"/>
          <w:sz w:val="22"/>
          <w:szCs w:val="22"/>
        </w:rPr>
        <w:t xml:space="preserve">of its importance in the Welsh industry and because it isn’t affected by </w:t>
      </w:r>
      <w:r w:rsidR="00167A6A">
        <w:rPr>
          <w:rFonts w:eastAsiaTheme="minorEastAsia"/>
          <w:sz w:val="22"/>
          <w:szCs w:val="22"/>
        </w:rPr>
        <w:t>metals like copper or aluminium.</w:t>
      </w:r>
      <w:sdt>
        <w:sdtPr>
          <w:rPr>
            <w:rFonts w:eastAsiaTheme="minorEastAsia"/>
            <w:sz w:val="22"/>
            <w:szCs w:val="22"/>
          </w:rPr>
          <w:id w:val="-689366506"/>
          <w:citation/>
        </w:sdtPr>
        <w:sdtContent>
          <w:r w:rsidR="003247E3">
            <w:rPr>
              <w:rFonts w:eastAsiaTheme="minorEastAsia"/>
              <w:sz w:val="22"/>
              <w:szCs w:val="22"/>
            </w:rPr>
            <w:fldChar w:fldCharType="begin"/>
          </w:r>
          <w:r w:rsidR="003247E3">
            <w:rPr>
              <w:rFonts w:eastAsiaTheme="minorEastAsia"/>
              <w:sz w:val="22"/>
              <w:szCs w:val="22"/>
            </w:rPr>
            <w:instrText xml:space="preserve"> CITATION Lan251 \l 2057 </w:instrText>
          </w:r>
          <w:r w:rsidR="003247E3">
            <w:rPr>
              <w:rFonts w:eastAsiaTheme="minorEastAsia"/>
              <w:sz w:val="22"/>
              <w:szCs w:val="22"/>
            </w:rPr>
            <w:fldChar w:fldCharType="separate"/>
          </w:r>
          <w:r w:rsidR="003247E3">
            <w:rPr>
              <w:rFonts w:eastAsiaTheme="minorEastAsia"/>
              <w:noProof/>
              <w:sz w:val="22"/>
              <w:szCs w:val="22"/>
            </w:rPr>
            <w:t xml:space="preserve"> </w:t>
          </w:r>
          <w:r w:rsidR="003247E3" w:rsidRPr="003247E3">
            <w:rPr>
              <w:rFonts w:eastAsiaTheme="minorEastAsia"/>
              <w:noProof/>
              <w:sz w:val="22"/>
              <w:szCs w:val="22"/>
            </w:rPr>
            <w:t>(Lane, 2025)</w:t>
          </w:r>
          <w:r w:rsidR="003247E3">
            <w:rPr>
              <w:rFonts w:eastAsiaTheme="minorEastAsia"/>
              <w:sz w:val="22"/>
              <w:szCs w:val="22"/>
            </w:rPr>
            <w:fldChar w:fldCharType="end"/>
          </w:r>
        </w:sdtContent>
      </w:sdt>
    </w:p>
    <w:p w14:paraId="511D4E2F" w14:textId="3A45D9B3" w:rsidR="00AC3EAE" w:rsidRDefault="003247E3" w:rsidP="00AC3EAE">
      <w:pPr>
        <w:pStyle w:val="Default"/>
        <w:spacing w:after="177"/>
        <w:rPr>
          <w:rFonts w:ascii="Calibri Light" w:hAnsi="Calibri Light" w:cs="Calibri Light"/>
          <w:sz w:val="22"/>
          <w:szCs w:val="22"/>
        </w:rPr>
      </w:pPr>
      <w:r>
        <w:rPr>
          <w:rFonts w:ascii="Calibri Light" w:hAnsi="Calibri Light" w:cs="Calibri Light"/>
          <w:sz w:val="22"/>
          <w:szCs w:val="22"/>
        </w:rPr>
        <w:t>The design</w:t>
      </w:r>
      <w:r w:rsidR="00AC3EAE">
        <w:rPr>
          <w:rFonts w:ascii="Calibri Light" w:hAnsi="Calibri Light" w:cs="Calibri Light"/>
          <w:sz w:val="22"/>
          <w:szCs w:val="22"/>
        </w:rPr>
        <w:t xml:space="preserve"> of the building </w:t>
      </w:r>
      <w:r>
        <w:rPr>
          <w:rFonts w:ascii="Calibri Light" w:hAnsi="Calibri Light" w:cs="Calibri Light"/>
          <w:sz w:val="22"/>
          <w:szCs w:val="22"/>
        </w:rPr>
        <w:t>was being drawn up in 1996 to start construction in 2001, and it</w:t>
      </w:r>
      <w:r w:rsidR="00A35EFC">
        <w:rPr>
          <w:rFonts w:ascii="Calibri Light" w:hAnsi="Calibri Light" w:cs="Calibri Light"/>
          <w:sz w:val="22"/>
          <w:szCs w:val="22"/>
        </w:rPr>
        <w:t xml:space="preserve"> had many </w:t>
      </w:r>
      <w:r w:rsidR="00757C18">
        <w:rPr>
          <w:rFonts w:ascii="Calibri Light" w:hAnsi="Calibri Light" w:cs="Calibri Light"/>
          <w:sz w:val="22"/>
          <w:szCs w:val="22"/>
        </w:rPr>
        <w:t>alterations</w:t>
      </w:r>
      <w:r w:rsidR="00A35EFC">
        <w:rPr>
          <w:rFonts w:ascii="Calibri Light" w:hAnsi="Calibri Light" w:cs="Calibri Light"/>
          <w:sz w:val="22"/>
          <w:szCs w:val="22"/>
        </w:rPr>
        <w:t xml:space="preserve"> over that time.</w:t>
      </w:r>
    </w:p>
    <w:p w14:paraId="3855C066" w14:textId="6326F4AD" w:rsidR="001C6B18" w:rsidRDefault="001C6B18" w:rsidP="00AC3EAE">
      <w:pPr>
        <w:pStyle w:val="Default"/>
        <w:spacing w:after="177"/>
        <w:rPr>
          <w:rFonts w:ascii="Calibri Light" w:hAnsi="Calibri Light" w:cs="Calibri Light"/>
          <w:sz w:val="22"/>
          <w:szCs w:val="22"/>
        </w:rPr>
      </w:pPr>
      <w:r>
        <w:rPr>
          <w:noProof/>
        </w:rPr>
        <w:drawing>
          <wp:inline distT="0" distB="0" distL="0" distR="0" wp14:anchorId="27EE90E2" wp14:editId="68856E5B">
            <wp:extent cx="2095500" cy="1552575"/>
            <wp:effectExtent l="0" t="0" r="0" b="9525"/>
            <wp:docPr id="393205319" name="Picture 1" descr="A cran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05319" name="Picture 1" descr="A crane in front of a building&#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0" cy="1552575"/>
                    </a:xfrm>
                    <a:prstGeom prst="rect">
                      <a:avLst/>
                    </a:prstGeom>
                    <a:noFill/>
                    <a:ln>
                      <a:noFill/>
                    </a:ln>
                  </pic:spPr>
                </pic:pic>
              </a:graphicData>
            </a:graphic>
          </wp:inline>
        </w:drawing>
      </w:r>
    </w:p>
    <w:p w14:paraId="52B6500F" w14:textId="1393C5B0" w:rsidR="00407977" w:rsidRDefault="00407977" w:rsidP="00AC3EAE">
      <w:pPr>
        <w:pStyle w:val="Default"/>
        <w:spacing w:after="177"/>
        <w:rPr>
          <w:rFonts w:ascii="Calibri Light" w:hAnsi="Calibri Light" w:cs="Calibri Light"/>
          <w:sz w:val="22"/>
          <w:szCs w:val="22"/>
        </w:rPr>
      </w:pPr>
      <w:r>
        <w:rPr>
          <w:rFonts w:ascii="Calibri Light" w:hAnsi="Calibri Light" w:cs="Calibri Light"/>
          <w:sz w:val="22"/>
          <w:szCs w:val="22"/>
        </w:rPr>
        <w:lastRenderedPageBreak/>
        <w:t>As shown in the picture</w:t>
      </w:r>
      <w:r w:rsidR="003247E3">
        <w:rPr>
          <w:rFonts w:ascii="Calibri Light" w:hAnsi="Calibri Light" w:cs="Calibri Light"/>
          <w:sz w:val="22"/>
          <w:szCs w:val="22"/>
        </w:rPr>
        <w:t>, they used cranes, which pose</w:t>
      </w:r>
      <w:r>
        <w:rPr>
          <w:rFonts w:ascii="Calibri Light" w:hAnsi="Calibri Light" w:cs="Calibri Light"/>
          <w:sz w:val="22"/>
          <w:szCs w:val="22"/>
        </w:rPr>
        <w:t xml:space="preserve"> risks of</w:t>
      </w:r>
      <w:r w:rsidR="00EA049F">
        <w:rPr>
          <w:rFonts w:ascii="Calibri Light" w:hAnsi="Calibri Light" w:cs="Calibri Light"/>
          <w:sz w:val="22"/>
          <w:szCs w:val="22"/>
        </w:rPr>
        <w:t xml:space="preserve"> sinking or falling over. </w:t>
      </w:r>
      <w:r w:rsidR="003247E3">
        <w:rPr>
          <w:rFonts w:ascii="Calibri Light" w:hAnsi="Calibri Light" w:cs="Calibri Light"/>
          <w:sz w:val="22"/>
          <w:szCs w:val="22"/>
        </w:rPr>
        <w:t>On the seafront, the cranes present a risk because if there is underground clay or sand,</w:t>
      </w:r>
      <w:r w:rsidR="004A4C7B">
        <w:rPr>
          <w:rFonts w:ascii="Calibri Light" w:hAnsi="Calibri Light" w:cs="Calibri Light"/>
          <w:sz w:val="22"/>
          <w:szCs w:val="22"/>
        </w:rPr>
        <w:t xml:space="preserve"> it might put them off </w:t>
      </w:r>
      <w:r w:rsidR="006C4188">
        <w:rPr>
          <w:rFonts w:ascii="Calibri Light" w:hAnsi="Calibri Light" w:cs="Calibri Light"/>
          <w:sz w:val="22"/>
          <w:szCs w:val="22"/>
        </w:rPr>
        <w:t>balance. There is also a risk of high winds</w:t>
      </w:r>
      <w:r w:rsidR="003247E3">
        <w:rPr>
          <w:rFonts w:ascii="Calibri Light" w:hAnsi="Calibri Light" w:cs="Calibri Light"/>
          <w:sz w:val="22"/>
          <w:szCs w:val="22"/>
        </w:rPr>
        <w:t>,</w:t>
      </w:r>
      <w:r w:rsidR="006C4188">
        <w:rPr>
          <w:rFonts w:ascii="Calibri Light" w:hAnsi="Calibri Light" w:cs="Calibri Light"/>
          <w:sz w:val="22"/>
          <w:szCs w:val="22"/>
        </w:rPr>
        <w:t xml:space="preserve"> </w:t>
      </w:r>
      <w:r w:rsidR="00BB64C6">
        <w:rPr>
          <w:rFonts w:ascii="Calibri Light" w:hAnsi="Calibri Light" w:cs="Calibri Light"/>
          <w:sz w:val="22"/>
          <w:szCs w:val="22"/>
        </w:rPr>
        <w:t>which might damage them</w:t>
      </w:r>
      <w:r w:rsidR="008E5EB3">
        <w:rPr>
          <w:rFonts w:ascii="Calibri Light" w:hAnsi="Calibri Light" w:cs="Calibri Light"/>
          <w:sz w:val="22"/>
          <w:szCs w:val="22"/>
        </w:rPr>
        <w:t>.</w:t>
      </w:r>
    </w:p>
    <w:p w14:paraId="35F855E9" w14:textId="77777777" w:rsidR="00B27681" w:rsidRDefault="00B27681" w:rsidP="008E274D">
      <w:pPr>
        <w:pStyle w:val="Default"/>
        <w:spacing w:after="177"/>
        <w:rPr>
          <w:rFonts w:ascii="Calibri Light" w:hAnsi="Calibri Light" w:cs="Calibri Light"/>
          <w:sz w:val="22"/>
          <w:szCs w:val="22"/>
        </w:rPr>
      </w:pPr>
      <w:r>
        <w:rPr>
          <w:rFonts w:ascii="Calibri Light" w:hAnsi="Calibri Light" w:cs="Calibri Light"/>
          <w:sz w:val="22"/>
          <w:szCs w:val="22"/>
        </w:rPr>
        <w:t>Conclusion</w:t>
      </w:r>
    </w:p>
    <w:p w14:paraId="13049261" w14:textId="2713ADB5" w:rsidR="00B27681" w:rsidRDefault="00AD6FD4" w:rsidP="008E274D">
      <w:pPr>
        <w:pStyle w:val="Default"/>
        <w:spacing w:after="177"/>
        <w:rPr>
          <w:rFonts w:ascii="Calibri Light" w:hAnsi="Calibri Light" w:cs="Calibri Light"/>
          <w:sz w:val="22"/>
          <w:szCs w:val="22"/>
        </w:rPr>
      </w:pPr>
      <w:r>
        <w:rPr>
          <w:rFonts w:ascii="Calibri Light" w:hAnsi="Calibri Light" w:cs="Calibri Light"/>
          <w:sz w:val="22"/>
          <w:szCs w:val="22"/>
        </w:rPr>
        <w:t xml:space="preserve">While the interior has already been </w:t>
      </w:r>
      <w:r w:rsidR="0038243D">
        <w:rPr>
          <w:rFonts w:ascii="Calibri Light" w:hAnsi="Calibri Light" w:cs="Calibri Light"/>
          <w:sz w:val="22"/>
          <w:szCs w:val="22"/>
        </w:rPr>
        <w:t>refurbish</w:t>
      </w:r>
      <w:r w:rsidR="001C695A">
        <w:rPr>
          <w:rFonts w:ascii="Calibri Light" w:hAnsi="Calibri Light" w:cs="Calibri Light"/>
          <w:sz w:val="22"/>
          <w:szCs w:val="22"/>
        </w:rPr>
        <w:t>ed</w:t>
      </w:r>
      <w:r w:rsidR="003247E3">
        <w:rPr>
          <w:rFonts w:ascii="Calibri Light" w:hAnsi="Calibri Light" w:cs="Calibri Light"/>
          <w:sz w:val="22"/>
          <w:szCs w:val="22"/>
        </w:rPr>
        <w:t>, this</w:t>
      </w:r>
      <w:r>
        <w:rPr>
          <w:rFonts w:ascii="Calibri Light" w:hAnsi="Calibri Light" w:cs="Calibri Light"/>
          <w:sz w:val="22"/>
          <w:szCs w:val="22"/>
        </w:rPr>
        <w:t xml:space="preserve"> is a great building that will hopefully be recognised as a beautiful structure for </w:t>
      </w:r>
      <w:r w:rsidR="003247E3">
        <w:rPr>
          <w:rFonts w:ascii="Calibri Light" w:hAnsi="Calibri Light" w:cs="Calibri Light"/>
          <w:sz w:val="22"/>
          <w:szCs w:val="22"/>
        </w:rPr>
        <w:t>future generations</w:t>
      </w:r>
      <w:r>
        <w:rPr>
          <w:rFonts w:ascii="Calibri Light" w:hAnsi="Calibri Light" w:cs="Calibri Light"/>
          <w:sz w:val="22"/>
          <w:szCs w:val="22"/>
        </w:rPr>
        <w:t>.</w:t>
      </w:r>
    </w:p>
    <w:p w14:paraId="49F079DA" w14:textId="77777777" w:rsidR="00FB3E16" w:rsidRPr="003B1242" w:rsidRDefault="00FB3E16" w:rsidP="00FB3E16">
      <w:r w:rsidRPr="003B1242">
        <w:t xml:space="preserve">Reference </w:t>
      </w:r>
      <w:commentRangeStart w:id="10"/>
      <w:commentRangeStart w:id="11"/>
      <w:r w:rsidRPr="003B1242">
        <w:t>list</w:t>
      </w:r>
      <w:commentRangeEnd w:id="10"/>
      <w:r w:rsidR="00344B84">
        <w:rPr>
          <w:rStyle w:val="CommentReference"/>
        </w:rPr>
        <w:commentReference w:id="10"/>
      </w:r>
      <w:commentRangeEnd w:id="11"/>
      <w:r w:rsidR="00344B84">
        <w:rPr>
          <w:rStyle w:val="CommentReference"/>
        </w:rPr>
        <w:commentReference w:id="11"/>
      </w:r>
    </w:p>
    <w:p w14:paraId="297F7CE2" w14:textId="77777777" w:rsidR="00FB3E16" w:rsidRPr="003B1242" w:rsidRDefault="00FB3E16" w:rsidP="00FB3E16">
      <w:r w:rsidRPr="003B1242">
        <w:t xml:space="preserve">BBC (2025) </w:t>
      </w:r>
      <w:r w:rsidRPr="003B1242">
        <w:rPr>
          <w:i/>
          <w:iCs/>
        </w:rPr>
        <w:t xml:space="preserve">BBC - </w:t>
      </w:r>
      <w:proofErr w:type="gramStart"/>
      <w:r w:rsidRPr="003B1242">
        <w:rPr>
          <w:i/>
          <w:iCs/>
        </w:rPr>
        <w:t>South East</w:t>
      </w:r>
      <w:proofErr w:type="gramEnd"/>
      <w:r w:rsidRPr="003B1242">
        <w:rPr>
          <w:i/>
          <w:iCs/>
        </w:rPr>
        <w:t xml:space="preserve"> Wales </w:t>
      </w:r>
      <w:proofErr w:type="spellStart"/>
      <w:r w:rsidRPr="003B1242">
        <w:rPr>
          <w:i/>
          <w:iCs/>
        </w:rPr>
        <w:t>Wales</w:t>
      </w:r>
      <w:proofErr w:type="spellEnd"/>
      <w:r w:rsidRPr="003B1242">
        <w:rPr>
          <w:i/>
          <w:iCs/>
        </w:rPr>
        <w:t xml:space="preserve"> Millennium Centre - Building for the Nation by architect Jonathan Adams</w:t>
      </w:r>
      <w:r w:rsidRPr="003B1242">
        <w:t xml:space="preserve">, </w:t>
      </w:r>
      <w:r w:rsidRPr="003B1242">
        <w:rPr>
          <w:i/>
          <w:iCs/>
        </w:rPr>
        <w:t>Archive.org</w:t>
      </w:r>
      <w:r w:rsidRPr="003B1242">
        <w:t>. Available at: https://web.archive.org/web/20080112224328/http://www.bbc.co.uk/wales/southeast/sites/wmc/pages/jonathan_adams.shtml (Accessed: 2 January 2025).</w:t>
      </w:r>
    </w:p>
    <w:p w14:paraId="1F3D6AC6" w14:textId="38AD385C" w:rsidR="00953CA3" w:rsidRDefault="00953CA3" w:rsidP="00FB3E16">
      <w:r w:rsidRPr="004438F3">
        <w:rPr>
          <w:i/>
          <w:iCs/>
        </w:rPr>
        <w:t>Design Build Network - Wales Millennium Centre (WMC) in Cardiff, Wales</w:t>
      </w:r>
      <w:r w:rsidRPr="004438F3">
        <w:t xml:space="preserve"> (2007) </w:t>
      </w:r>
      <w:r w:rsidRPr="004438F3">
        <w:rPr>
          <w:i/>
          <w:iCs/>
        </w:rPr>
        <w:t>web.archive.org</w:t>
      </w:r>
      <w:r w:rsidRPr="004438F3">
        <w:t xml:space="preserve">. Available at: </w:t>
      </w:r>
      <w:hyperlink r:id="rId24" w:history="1">
        <w:r w:rsidRPr="004765FE">
          <w:rPr>
            <w:rStyle w:val="Hyperlink"/>
          </w:rPr>
          <w:t>https://web.archive.org/web/20071009221730/http://www.designbuild-network.com/projects/wales/</w:t>
        </w:r>
      </w:hyperlink>
      <w:r w:rsidRPr="004438F3">
        <w:t>.</w:t>
      </w:r>
    </w:p>
    <w:p w14:paraId="2BBD4B26" w14:textId="15AE0051" w:rsidR="00953CA3" w:rsidRPr="00953CA3" w:rsidRDefault="00953CA3" w:rsidP="00FB3E16">
      <w:r w:rsidRPr="004438F3">
        <w:t>Lane, T. (2025)</w:t>
      </w:r>
      <w:r w:rsidR="003247E3">
        <w:t>.</w:t>
      </w:r>
      <w:r w:rsidRPr="004438F3">
        <w:t xml:space="preserve"> </w:t>
      </w:r>
      <w:r w:rsidRPr="004438F3">
        <w:rPr>
          <w:i/>
          <w:iCs/>
        </w:rPr>
        <w:t>Slated</w:t>
      </w:r>
      <w:r w:rsidRPr="004438F3">
        <w:t xml:space="preserve">, </w:t>
      </w:r>
      <w:r w:rsidRPr="004438F3">
        <w:rPr>
          <w:i/>
          <w:iCs/>
        </w:rPr>
        <w:t>Building</w:t>
      </w:r>
      <w:r w:rsidRPr="004438F3">
        <w:t>. Available at: https://www.building.co.uk/focus/slated/3035691.article (Accessed: 2 January 2025).</w:t>
      </w:r>
    </w:p>
    <w:p w14:paraId="1AE6B808" w14:textId="534528DC" w:rsidR="00FB3E16" w:rsidRPr="003B1242" w:rsidRDefault="00FB3E16" w:rsidP="00FB3E16">
      <w:r w:rsidRPr="003B1242">
        <w:rPr>
          <w:i/>
          <w:iCs/>
        </w:rPr>
        <w:t>News Wales &gt; Culture &gt; Work starts on Wales Millennium Centre</w:t>
      </w:r>
      <w:r w:rsidRPr="003B1242">
        <w:t xml:space="preserve"> (2025) </w:t>
      </w:r>
      <w:r w:rsidRPr="003B1242">
        <w:rPr>
          <w:i/>
          <w:iCs/>
        </w:rPr>
        <w:t>Archive.org</w:t>
      </w:r>
      <w:r w:rsidRPr="003B1242">
        <w:t>. Available at: https://web.archive.org/web/20090223211759/http://www.newswales.co.uk/index.php?section=Culture&amp;F=1&amp;id=5348 (Accessed: 2 January 2025).</w:t>
      </w:r>
    </w:p>
    <w:p w14:paraId="202EBACA" w14:textId="4F4ED135" w:rsidR="00FB3E16" w:rsidRPr="003B1242" w:rsidRDefault="00FB3E16" w:rsidP="00FB3E16">
      <w:r w:rsidRPr="003B1242">
        <w:rPr>
          <w:i/>
          <w:iCs/>
        </w:rPr>
        <w:t>Our building</w:t>
      </w:r>
      <w:r w:rsidRPr="003B1242">
        <w:t xml:space="preserve"> (no date)</w:t>
      </w:r>
      <w:r w:rsidR="003247E3">
        <w:t>,</w:t>
      </w:r>
      <w:r w:rsidRPr="003B1242">
        <w:t xml:space="preserve"> </w:t>
      </w:r>
      <w:r w:rsidRPr="003B1242">
        <w:rPr>
          <w:i/>
          <w:iCs/>
        </w:rPr>
        <w:t>Wales Millennium Centre</w:t>
      </w:r>
      <w:r w:rsidRPr="003B1242">
        <w:t>. Available at: https://www.wmc.org.uk/en/what-we-do/our-building-and-people/our-building.</w:t>
      </w:r>
    </w:p>
    <w:p w14:paraId="3BC08D7B" w14:textId="77777777" w:rsidR="00FB3E16" w:rsidRPr="003B1242" w:rsidRDefault="00FB3E16" w:rsidP="00FB3E16">
      <w:r w:rsidRPr="003B1242">
        <w:rPr>
          <w:i/>
          <w:iCs/>
        </w:rPr>
        <w:t>Wales Millennium Centre - Resident Organisations</w:t>
      </w:r>
      <w:r w:rsidRPr="003B1242">
        <w:t xml:space="preserve"> (2009) </w:t>
      </w:r>
      <w:r w:rsidRPr="003B1242">
        <w:rPr>
          <w:i/>
          <w:iCs/>
        </w:rPr>
        <w:t>web.archive.org</w:t>
      </w:r>
      <w:r w:rsidRPr="003B1242">
        <w:t>. Available at: https://web.archive.org/web/20090216112313/http://wmc.org.uk/index.cfm?UUID=D1A492FF-65B8-F208-5711DE6C8A2D1DAA.</w:t>
      </w:r>
    </w:p>
    <w:p w14:paraId="65008711" w14:textId="77777777" w:rsidR="00FB3E16" w:rsidRPr="003B1242" w:rsidRDefault="00FB3E16" w:rsidP="00FB3E16">
      <w:r w:rsidRPr="003B1242">
        <w:rPr>
          <w:i/>
          <w:iCs/>
        </w:rPr>
        <w:t>Wales Millennium Centre - Vision</w:t>
      </w:r>
      <w:r w:rsidRPr="003B1242">
        <w:t xml:space="preserve"> (2025) </w:t>
      </w:r>
      <w:r w:rsidRPr="003B1242">
        <w:rPr>
          <w:i/>
          <w:iCs/>
        </w:rPr>
        <w:t>Archive.org</w:t>
      </w:r>
      <w:r w:rsidRPr="003B1242">
        <w:t>. Available at: https://web.archive.org/web/20090222191845/http://www.wmc.org.uk/index.cfm?UUID=D18D5819-65B8-F208-5507AC05466044E0 (Accessed: 2 January 2025).</w:t>
      </w:r>
    </w:p>
    <w:p w14:paraId="76EEDB80" w14:textId="77777777" w:rsidR="004438F3" w:rsidRPr="004438F3" w:rsidRDefault="004438F3" w:rsidP="004438F3">
      <w:r w:rsidRPr="004438F3">
        <w:rPr>
          <w:i/>
          <w:iCs/>
        </w:rPr>
        <w:t>Wales Millennium Centre - History Points</w:t>
      </w:r>
      <w:r w:rsidRPr="004438F3">
        <w:t xml:space="preserve"> (no date) </w:t>
      </w:r>
      <w:r w:rsidRPr="004438F3">
        <w:rPr>
          <w:i/>
          <w:iCs/>
        </w:rPr>
        <w:t>historypoints.org</w:t>
      </w:r>
      <w:r w:rsidRPr="004438F3">
        <w:t>. Available at: https://historypoints.org/index.php?page=the-wales-millennium-centre.</w:t>
      </w:r>
    </w:p>
    <w:p w14:paraId="4467AB92" w14:textId="77777777" w:rsidR="004438F3" w:rsidRPr="004438F3" w:rsidRDefault="004438F3" w:rsidP="004438F3">
      <w:r w:rsidRPr="004438F3">
        <w:rPr>
          <w:i/>
          <w:iCs/>
        </w:rPr>
        <w:t>WALES MILLENNIUM CENTRE people - Find and update company information - GOV.UK</w:t>
      </w:r>
      <w:r w:rsidRPr="004438F3">
        <w:t xml:space="preserve"> (2018) </w:t>
      </w:r>
      <w:r w:rsidRPr="004438F3">
        <w:rPr>
          <w:i/>
          <w:iCs/>
        </w:rPr>
        <w:t>Service.gov.uk</w:t>
      </w:r>
      <w:r w:rsidRPr="004438F3">
        <w:t>. Available at: https://find-and-update.company-information.service.gov.uk/company/03221924/officers (Accessed: 2 January 2025).</w:t>
      </w:r>
    </w:p>
    <w:p w14:paraId="0068615D" w14:textId="77777777" w:rsidR="00B27681" w:rsidRDefault="00B27681"/>
    <w:p w14:paraId="1310EE12" w14:textId="77777777" w:rsidR="00E91114" w:rsidRDefault="00E91114"/>
    <w:p w14:paraId="57C78629" w14:textId="6BD5638D" w:rsidR="00A4782B" w:rsidRDefault="00A4782B">
      <w:pPr>
        <w:rPr>
          <w:color w:val="FF0000"/>
        </w:rPr>
      </w:pPr>
      <w:r>
        <w:rPr>
          <w:color w:val="FF0000"/>
        </w:rPr>
        <w:t xml:space="preserve">The report </w:t>
      </w:r>
      <w:r w:rsidR="003247E3">
        <w:rPr>
          <w:color w:val="FF0000"/>
        </w:rPr>
        <w:t>has some interesting information but needs to be expanded</w:t>
      </w:r>
      <w:r>
        <w:rPr>
          <w:color w:val="FF0000"/>
        </w:rPr>
        <w:t xml:space="preserve">. You’ve concentrated a little on information that isn’t </w:t>
      </w:r>
      <w:proofErr w:type="gramStart"/>
      <w:r>
        <w:rPr>
          <w:color w:val="FF0000"/>
        </w:rPr>
        <w:t>really relevant</w:t>
      </w:r>
      <w:proofErr w:type="gramEnd"/>
      <w:r>
        <w:rPr>
          <w:color w:val="FF0000"/>
        </w:rPr>
        <w:t xml:space="preserve"> to the assignment brief. </w:t>
      </w:r>
    </w:p>
    <w:p w14:paraId="1642EFD5" w14:textId="6D931992" w:rsidR="00A4782B" w:rsidRDefault="00A4782B">
      <w:pPr>
        <w:rPr>
          <w:color w:val="FF0000"/>
        </w:rPr>
      </w:pPr>
      <w:r>
        <w:rPr>
          <w:color w:val="FF0000"/>
        </w:rPr>
        <w:t xml:space="preserve">You have a basic </w:t>
      </w:r>
      <w:proofErr w:type="gramStart"/>
      <w:r>
        <w:rPr>
          <w:color w:val="FF0000"/>
        </w:rPr>
        <w:t>structure</w:t>
      </w:r>
      <w:proofErr w:type="gramEnd"/>
      <w:r>
        <w:rPr>
          <w:color w:val="FF0000"/>
        </w:rPr>
        <w:t xml:space="preserve"> but </w:t>
      </w:r>
      <w:r w:rsidR="00E829A4">
        <w:rPr>
          <w:color w:val="FF0000"/>
        </w:rPr>
        <w:t xml:space="preserve">it doesn’t form a cohesive report. It feels like lots of random paragraphs that don’t link together well. </w:t>
      </w:r>
    </w:p>
    <w:p w14:paraId="6E196252" w14:textId="235C708E" w:rsidR="00CD4727" w:rsidRDefault="00CD4727">
      <w:pPr>
        <w:rPr>
          <w:color w:val="FF0000"/>
        </w:rPr>
      </w:pPr>
      <w:r>
        <w:rPr>
          <w:color w:val="FF0000"/>
        </w:rPr>
        <w:t>You have put some thought into some of the difficulties that need to be considered in the design</w:t>
      </w:r>
      <w:r w:rsidR="00374D2E">
        <w:rPr>
          <w:color w:val="FF0000"/>
        </w:rPr>
        <w:t xml:space="preserve"> like the weight of the </w:t>
      </w:r>
      <w:proofErr w:type="gramStart"/>
      <w:r w:rsidR="00374D2E">
        <w:rPr>
          <w:color w:val="FF0000"/>
        </w:rPr>
        <w:t>building</w:t>
      </w:r>
      <w:proofErr w:type="gramEnd"/>
      <w:r w:rsidR="00374D2E">
        <w:rPr>
          <w:color w:val="FF0000"/>
        </w:rPr>
        <w:t xml:space="preserve"> but you haven’t talked about what the solution was. </w:t>
      </w:r>
    </w:p>
    <w:p w14:paraId="14B3AD90" w14:textId="14D209E4" w:rsidR="00374D2E" w:rsidRPr="00A4782B" w:rsidRDefault="00374D2E">
      <w:pPr>
        <w:rPr>
          <w:color w:val="FF0000"/>
        </w:rPr>
      </w:pPr>
      <w:r>
        <w:rPr>
          <w:color w:val="FF0000"/>
        </w:rPr>
        <w:t xml:space="preserve">You have consulted some references, but it is not evident within the text where these have been used. </w:t>
      </w:r>
    </w:p>
    <w:sectPr w:rsidR="00374D2E" w:rsidRPr="00A4782B" w:rsidSect="00B2768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Hannah Williams" w:date="2025-01-24T12:50:00Z" w:initials="HW">
    <w:p w14:paraId="7F76C2FF" w14:textId="77777777" w:rsidR="008A0D36" w:rsidRDefault="008A0D36" w:rsidP="008A0D36">
      <w:pPr>
        <w:pStyle w:val="CommentText"/>
      </w:pPr>
      <w:r>
        <w:rPr>
          <w:rStyle w:val="CommentReference"/>
        </w:rPr>
        <w:annotationRef/>
      </w:r>
      <w:r>
        <w:t>References</w:t>
      </w:r>
    </w:p>
  </w:comment>
  <w:comment w:id="3" w:author="Hannah Williams" w:date="2025-01-24T12:51:00Z" w:initials="HW">
    <w:p w14:paraId="796F292A" w14:textId="77777777" w:rsidR="00D433DE" w:rsidRDefault="00D433DE" w:rsidP="00D433DE">
      <w:pPr>
        <w:pStyle w:val="CommentText"/>
      </w:pPr>
      <w:r>
        <w:rPr>
          <w:rStyle w:val="CommentReference"/>
        </w:rPr>
        <w:annotationRef/>
      </w:r>
      <w:r>
        <w:t xml:space="preserve">What is the importance of this? </w:t>
      </w:r>
    </w:p>
  </w:comment>
  <w:comment w:id="4" w:author="Hannah Williams" w:date="2025-01-24T12:54:00Z" w:initials="HW">
    <w:p w14:paraId="0215F822" w14:textId="77777777" w:rsidR="00776476" w:rsidRDefault="00776476" w:rsidP="00776476">
      <w:pPr>
        <w:pStyle w:val="CommentText"/>
      </w:pPr>
      <w:r>
        <w:rPr>
          <w:rStyle w:val="CommentReference"/>
        </w:rPr>
        <w:annotationRef/>
      </w:r>
      <w:r>
        <w:t xml:space="preserve">Think about what of this information is useful for the report. </w:t>
      </w:r>
    </w:p>
  </w:comment>
  <w:comment w:id="6" w:author="Hannah Williams" w:date="2025-01-24T12:54:00Z" w:initials="HW">
    <w:p w14:paraId="23216A64" w14:textId="77777777" w:rsidR="00006857" w:rsidRDefault="00006857" w:rsidP="00006857">
      <w:pPr>
        <w:pStyle w:val="CommentText"/>
      </w:pPr>
      <w:r>
        <w:rPr>
          <w:rStyle w:val="CommentReference"/>
        </w:rPr>
        <w:annotationRef/>
      </w:r>
      <w:r>
        <w:t>Capitals for names</w:t>
      </w:r>
    </w:p>
  </w:comment>
  <w:comment w:id="7" w:author="Hannah Williams" w:date="2025-01-24T12:56:00Z" w:initials="HW">
    <w:p w14:paraId="5F0CFA57" w14:textId="77777777" w:rsidR="000E4363" w:rsidRDefault="000E4363" w:rsidP="000E4363">
      <w:pPr>
        <w:pStyle w:val="CommentText"/>
      </w:pPr>
      <w:r>
        <w:rPr>
          <w:rStyle w:val="CommentReference"/>
        </w:rPr>
        <w:annotationRef/>
      </w:r>
      <w:r>
        <w:t xml:space="preserve">A reference for this would be useful. </w:t>
      </w:r>
    </w:p>
  </w:comment>
  <w:comment w:id="8" w:author="Hannah Williams" w:date="2025-01-24T12:57:00Z" w:initials="HW">
    <w:p w14:paraId="3E9B03C2" w14:textId="77777777" w:rsidR="00AE27F9" w:rsidRDefault="00AE27F9" w:rsidP="00AE27F9">
      <w:pPr>
        <w:pStyle w:val="CommentText"/>
      </w:pPr>
      <w:r>
        <w:rPr>
          <w:rStyle w:val="CommentReference"/>
        </w:rPr>
        <w:annotationRef/>
      </w:r>
      <w:r>
        <w:t xml:space="preserve">I’m not sure exactly what this is trying to say. I think you’re talking about the cultural importance of the building materials but I’m not sure. </w:t>
      </w:r>
    </w:p>
  </w:comment>
  <w:comment w:id="9" w:author="Hannah Williams" w:date="2025-01-24T12:58:00Z" w:initials="HW">
    <w:p w14:paraId="0726837E" w14:textId="77777777" w:rsidR="00944C29" w:rsidRDefault="00944C29" w:rsidP="00944C29">
      <w:pPr>
        <w:pStyle w:val="CommentText"/>
      </w:pPr>
      <w:r>
        <w:rPr>
          <w:rStyle w:val="CommentReference"/>
        </w:rPr>
        <w:annotationRef/>
      </w:r>
      <w:r>
        <w:t>Again, not quite sure what you’re saying here. o</w:t>
      </w:r>
    </w:p>
  </w:comment>
  <w:comment w:id="10" w:author="Hannah Williams" w:date="2025-01-24T13:02:00Z" w:initials="HW">
    <w:p w14:paraId="4A19ABCB" w14:textId="77777777" w:rsidR="00344B84" w:rsidRDefault="00344B84" w:rsidP="00344B84">
      <w:pPr>
        <w:pStyle w:val="CommentText"/>
      </w:pPr>
      <w:r>
        <w:rPr>
          <w:rStyle w:val="CommentReference"/>
        </w:rPr>
        <w:annotationRef/>
      </w:r>
      <w:r>
        <w:t xml:space="preserve">These need to be in alphabetical order and all of them need an access date. </w:t>
      </w:r>
    </w:p>
  </w:comment>
  <w:comment w:id="11" w:author="Hannah Williams" w:date="2025-01-24T13:03:00Z" w:initials="HW">
    <w:p w14:paraId="62518D7E" w14:textId="77777777" w:rsidR="00344B84" w:rsidRDefault="00344B84" w:rsidP="00344B84">
      <w:pPr>
        <w:pStyle w:val="CommentText"/>
      </w:pPr>
      <w:r>
        <w:rPr>
          <w:rStyle w:val="CommentReference"/>
        </w:rPr>
        <w:annotationRef/>
      </w:r>
      <w:r>
        <w:t xml:space="preserve">I also can’t see where these have been used in the text.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F76C2FF" w15:done="0"/>
  <w15:commentEx w15:paraId="796F292A" w15:done="0"/>
  <w15:commentEx w15:paraId="0215F822" w15:done="0"/>
  <w15:commentEx w15:paraId="23216A64" w15:done="0"/>
  <w15:commentEx w15:paraId="5F0CFA57" w15:done="0"/>
  <w15:commentEx w15:paraId="3E9B03C2" w15:done="0"/>
  <w15:commentEx w15:paraId="0726837E" w15:done="0"/>
  <w15:commentEx w15:paraId="4A19ABCB" w15:done="0"/>
  <w15:commentEx w15:paraId="62518D7E" w15:paraIdParent="4A19AB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3E9EE0" w16cex:dateUtc="2025-01-24T12:50:00Z"/>
  <w16cex:commentExtensible w16cex:durableId="5C515E36" w16cex:dateUtc="2025-01-24T12:51:00Z"/>
  <w16cex:commentExtensible w16cex:durableId="756D8AAB" w16cex:dateUtc="2025-01-24T12:54:00Z"/>
  <w16cex:commentExtensible w16cex:durableId="785A1A89" w16cex:dateUtc="2025-01-24T12:54:00Z"/>
  <w16cex:commentExtensible w16cex:durableId="32FED87F" w16cex:dateUtc="2025-01-24T12:56:00Z"/>
  <w16cex:commentExtensible w16cex:durableId="31529697" w16cex:dateUtc="2025-01-24T12:57:00Z"/>
  <w16cex:commentExtensible w16cex:durableId="70A93E7A" w16cex:dateUtc="2025-01-24T12:58:00Z"/>
  <w16cex:commentExtensible w16cex:durableId="13E4E3DE" w16cex:dateUtc="2025-01-24T13:02:00Z"/>
  <w16cex:commentExtensible w16cex:durableId="36DB5537" w16cex:dateUtc="2025-01-24T13: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76C2FF" w16cid:durableId="0D3E9EE0"/>
  <w16cid:commentId w16cid:paraId="796F292A" w16cid:durableId="5C515E36"/>
  <w16cid:commentId w16cid:paraId="0215F822" w16cid:durableId="756D8AAB"/>
  <w16cid:commentId w16cid:paraId="23216A64" w16cid:durableId="785A1A89"/>
  <w16cid:commentId w16cid:paraId="5F0CFA57" w16cid:durableId="32FED87F"/>
  <w16cid:commentId w16cid:paraId="3E9B03C2" w16cid:durableId="31529697"/>
  <w16cid:commentId w16cid:paraId="0726837E" w16cid:durableId="70A93E7A"/>
  <w16cid:commentId w16cid:paraId="4A19ABCB" w16cid:durableId="13E4E3DE"/>
  <w16cid:commentId w16cid:paraId="62518D7E" w16cid:durableId="36DB55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5AB1F" w14:textId="77777777" w:rsidR="00D973A7" w:rsidRDefault="00D973A7" w:rsidP="00712C89">
      <w:pPr>
        <w:spacing w:after="0" w:line="240" w:lineRule="auto"/>
      </w:pPr>
      <w:r>
        <w:separator/>
      </w:r>
    </w:p>
  </w:endnote>
  <w:endnote w:type="continuationSeparator" w:id="0">
    <w:p w14:paraId="08B185BB" w14:textId="77777777" w:rsidR="00D973A7" w:rsidRDefault="00D973A7" w:rsidP="00712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386B8" w14:textId="77777777" w:rsidR="00D973A7" w:rsidRDefault="00D973A7" w:rsidP="00712C89">
      <w:pPr>
        <w:spacing w:after="0" w:line="240" w:lineRule="auto"/>
      </w:pPr>
      <w:r>
        <w:separator/>
      </w:r>
    </w:p>
  </w:footnote>
  <w:footnote w:type="continuationSeparator" w:id="0">
    <w:p w14:paraId="04EA8358" w14:textId="77777777" w:rsidR="00D973A7" w:rsidRDefault="00D973A7" w:rsidP="00712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63DE"/>
    <w:multiLevelType w:val="hybridMultilevel"/>
    <w:tmpl w:val="24227D5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985A89"/>
    <w:multiLevelType w:val="hybridMultilevel"/>
    <w:tmpl w:val="1402D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4826044">
    <w:abstractNumId w:val="1"/>
  </w:num>
  <w:num w:numId="2" w16cid:durableId="509876732">
    <w:abstractNumId w:val="0"/>
  </w:num>
  <w:num w:numId="3" w16cid:durableId="1512067642">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annah Williams">
    <w15:presenceInfo w15:providerId="AD" w15:userId="S::hannah.williams@uwtsd.ac.uk::2323decb-2b71-4e8e-a8f3-fbd7cf8b6d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81"/>
    <w:rsid w:val="00006857"/>
    <w:rsid w:val="000157FD"/>
    <w:rsid w:val="00017278"/>
    <w:rsid w:val="0002241B"/>
    <w:rsid w:val="000648F4"/>
    <w:rsid w:val="000C4939"/>
    <w:rsid w:val="000E4363"/>
    <w:rsid w:val="000F72F4"/>
    <w:rsid w:val="00141B27"/>
    <w:rsid w:val="00152E05"/>
    <w:rsid w:val="00167A6A"/>
    <w:rsid w:val="00170A6B"/>
    <w:rsid w:val="001800A8"/>
    <w:rsid w:val="00182066"/>
    <w:rsid w:val="001A1CA2"/>
    <w:rsid w:val="001B16C4"/>
    <w:rsid w:val="001C695A"/>
    <w:rsid w:val="001C6B18"/>
    <w:rsid w:val="001E0764"/>
    <w:rsid w:val="002241E0"/>
    <w:rsid w:val="00252858"/>
    <w:rsid w:val="00285EB7"/>
    <w:rsid w:val="002B76BD"/>
    <w:rsid w:val="002B7F1D"/>
    <w:rsid w:val="002C3160"/>
    <w:rsid w:val="002D5949"/>
    <w:rsid w:val="003044CF"/>
    <w:rsid w:val="0031241B"/>
    <w:rsid w:val="003247E3"/>
    <w:rsid w:val="00337DC3"/>
    <w:rsid w:val="00343679"/>
    <w:rsid w:val="00344B84"/>
    <w:rsid w:val="00374D2E"/>
    <w:rsid w:val="00377F6C"/>
    <w:rsid w:val="0038243D"/>
    <w:rsid w:val="00384BD8"/>
    <w:rsid w:val="003A1A2E"/>
    <w:rsid w:val="003C69CA"/>
    <w:rsid w:val="00407977"/>
    <w:rsid w:val="004438F3"/>
    <w:rsid w:val="00446AA4"/>
    <w:rsid w:val="00452354"/>
    <w:rsid w:val="00491B69"/>
    <w:rsid w:val="004A4C7B"/>
    <w:rsid w:val="00502ACF"/>
    <w:rsid w:val="00511CE5"/>
    <w:rsid w:val="005476EA"/>
    <w:rsid w:val="00561433"/>
    <w:rsid w:val="00587FA8"/>
    <w:rsid w:val="00593B54"/>
    <w:rsid w:val="005C71DF"/>
    <w:rsid w:val="00621C3E"/>
    <w:rsid w:val="0065654C"/>
    <w:rsid w:val="00673A4C"/>
    <w:rsid w:val="006C2A6D"/>
    <w:rsid w:val="006C4188"/>
    <w:rsid w:val="006D7A5B"/>
    <w:rsid w:val="006E73CD"/>
    <w:rsid w:val="006F0448"/>
    <w:rsid w:val="00712C89"/>
    <w:rsid w:val="0071698E"/>
    <w:rsid w:val="00721891"/>
    <w:rsid w:val="00740539"/>
    <w:rsid w:val="00751096"/>
    <w:rsid w:val="00757C18"/>
    <w:rsid w:val="00776476"/>
    <w:rsid w:val="007879CE"/>
    <w:rsid w:val="007C778E"/>
    <w:rsid w:val="007F09D8"/>
    <w:rsid w:val="00801B20"/>
    <w:rsid w:val="00813152"/>
    <w:rsid w:val="0086005D"/>
    <w:rsid w:val="00873599"/>
    <w:rsid w:val="00877676"/>
    <w:rsid w:val="0088069A"/>
    <w:rsid w:val="00891CD0"/>
    <w:rsid w:val="008965D6"/>
    <w:rsid w:val="008A0D36"/>
    <w:rsid w:val="008A2BF9"/>
    <w:rsid w:val="008C025D"/>
    <w:rsid w:val="008C2C23"/>
    <w:rsid w:val="008E274D"/>
    <w:rsid w:val="008E5EB3"/>
    <w:rsid w:val="008F2EB3"/>
    <w:rsid w:val="00937946"/>
    <w:rsid w:val="00944C29"/>
    <w:rsid w:val="00953CA3"/>
    <w:rsid w:val="00955BE1"/>
    <w:rsid w:val="00990F31"/>
    <w:rsid w:val="009947F6"/>
    <w:rsid w:val="00995A4C"/>
    <w:rsid w:val="009A5449"/>
    <w:rsid w:val="009B02AD"/>
    <w:rsid w:val="009D68AA"/>
    <w:rsid w:val="009E4068"/>
    <w:rsid w:val="00A22462"/>
    <w:rsid w:val="00A348E6"/>
    <w:rsid w:val="00A34A0C"/>
    <w:rsid w:val="00A35EFC"/>
    <w:rsid w:val="00A4782B"/>
    <w:rsid w:val="00A72E81"/>
    <w:rsid w:val="00A939B6"/>
    <w:rsid w:val="00AA5146"/>
    <w:rsid w:val="00AB4BAC"/>
    <w:rsid w:val="00AC3EAE"/>
    <w:rsid w:val="00AD6FD4"/>
    <w:rsid w:val="00AE27F9"/>
    <w:rsid w:val="00AE6073"/>
    <w:rsid w:val="00B27681"/>
    <w:rsid w:val="00B57252"/>
    <w:rsid w:val="00B649FC"/>
    <w:rsid w:val="00B77962"/>
    <w:rsid w:val="00B82606"/>
    <w:rsid w:val="00B879B8"/>
    <w:rsid w:val="00BB1C99"/>
    <w:rsid w:val="00BB29C4"/>
    <w:rsid w:val="00BB64C6"/>
    <w:rsid w:val="00BC0B74"/>
    <w:rsid w:val="00BE23A5"/>
    <w:rsid w:val="00C4001F"/>
    <w:rsid w:val="00C65492"/>
    <w:rsid w:val="00C9630B"/>
    <w:rsid w:val="00CC09E6"/>
    <w:rsid w:val="00CD3E0A"/>
    <w:rsid w:val="00CD4727"/>
    <w:rsid w:val="00CD53D4"/>
    <w:rsid w:val="00CF1624"/>
    <w:rsid w:val="00D02F52"/>
    <w:rsid w:val="00D24B9E"/>
    <w:rsid w:val="00D433DE"/>
    <w:rsid w:val="00D55A07"/>
    <w:rsid w:val="00D973A7"/>
    <w:rsid w:val="00DC2032"/>
    <w:rsid w:val="00DE4E31"/>
    <w:rsid w:val="00DF29A8"/>
    <w:rsid w:val="00DF7E8D"/>
    <w:rsid w:val="00E2101F"/>
    <w:rsid w:val="00E25D7E"/>
    <w:rsid w:val="00E3271A"/>
    <w:rsid w:val="00E5757F"/>
    <w:rsid w:val="00E829A4"/>
    <w:rsid w:val="00E91114"/>
    <w:rsid w:val="00EA049F"/>
    <w:rsid w:val="00EC449C"/>
    <w:rsid w:val="00F05006"/>
    <w:rsid w:val="00F07BB8"/>
    <w:rsid w:val="00F1268E"/>
    <w:rsid w:val="00F75275"/>
    <w:rsid w:val="00FB3E16"/>
    <w:rsid w:val="00FB4B1D"/>
    <w:rsid w:val="00FB781B"/>
    <w:rsid w:val="00FC2A5C"/>
    <w:rsid w:val="00FC517C"/>
    <w:rsid w:val="00FD7EE7"/>
    <w:rsid w:val="00FE1A25"/>
    <w:rsid w:val="00FE64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1B10C8"/>
  <w15:chartTrackingRefBased/>
  <w15:docId w15:val="{9B80D98C-6A43-4E35-B89F-195F462F0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6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6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6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6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6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6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6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6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6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6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6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6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6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6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6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681"/>
    <w:rPr>
      <w:rFonts w:eastAsiaTheme="majorEastAsia" w:cstheme="majorBidi"/>
      <w:color w:val="272727" w:themeColor="text1" w:themeTint="D8"/>
    </w:rPr>
  </w:style>
  <w:style w:type="paragraph" w:styleId="Title">
    <w:name w:val="Title"/>
    <w:basedOn w:val="Normal"/>
    <w:next w:val="Normal"/>
    <w:link w:val="TitleChar"/>
    <w:uiPriority w:val="10"/>
    <w:qFormat/>
    <w:rsid w:val="00B27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6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6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6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681"/>
    <w:pPr>
      <w:spacing w:before="160"/>
      <w:jc w:val="center"/>
    </w:pPr>
    <w:rPr>
      <w:i/>
      <w:iCs/>
      <w:color w:val="404040" w:themeColor="text1" w:themeTint="BF"/>
    </w:rPr>
  </w:style>
  <w:style w:type="character" w:customStyle="1" w:styleId="QuoteChar">
    <w:name w:val="Quote Char"/>
    <w:basedOn w:val="DefaultParagraphFont"/>
    <w:link w:val="Quote"/>
    <w:uiPriority w:val="29"/>
    <w:rsid w:val="00B27681"/>
    <w:rPr>
      <w:i/>
      <w:iCs/>
      <w:color w:val="404040" w:themeColor="text1" w:themeTint="BF"/>
    </w:rPr>
  </w:style>
  <w:style w:type="paragraph" w:styleId="ListParagraph">
    <w:name w:val="List Paragraph"/>
    <w:basedOn w:val="Normal"/>
    <w:uiPriority w:val="34"/>
    <w:qFormat/>
    <w:rsid w:val="00B27681"/>
    <w:pPr>
      <w:ind w:left="720"/>
      <w:contextualSpacing/>
    </w:pPr>
  </w:style>
  <w:style w:type="character" w:styleId="IntenseEmphasis">
    <w:name w:val="Intense Emphasis"/>
    <w:basedOn w:val="DefaultParagraphFont"/>
    <w:uiPriority w:val="21"/>
    <w:qFormat/>
    <w:rsid w:val="00B27681"/>
    <w:rPr>
      <w:i/>
      <w:iCs/>
      <w:color w:val="0F4761" w:themeColor="accent1" w:themeShade="BF"/>
    </w:rPr>
  </w:style>
  <w:style w:type="paragraph" w:styleId="IntenseQuote">
    <w:name w:val="Intense Quote"/>
    <w:basedOn w:val="Normal"/>
    <w:next w:val="Normal"/>
    <w:link w:val="IntenseQuoteChar"/>
    <w:uiPriority w:val="30"/>
    <w:qFormat/>
    <w:rsid w:val="00B27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681"/>
    <w:rPr>
      <w:i/>
      <w:iCs/>
      <w:color w:val="0F4761" w:themeColor="accent1" w:themeShade="BF"/>
    </w:rPr>
  </w:style>
  <w:style w:type="character" w:styleId="IntenseReference">
    <w:name w:val="Intense Reference"/>
    <w:basedOn w:val="DefaultParagraphFont"/>
    <w:uiPriority w:val="32"/>
    <w:qFormat/>
    <w:rsid w:val="00B27681"/>
    <w:rPr>
      <w:b/>
      <w:bCs/>
      <w:smallCaps/>
      <w:color w:val="0F4761" w:themeColor="accent1" w:themeShade="BF"/>
      <w:spacing w:val="5"/>
    </w:rPr>
  </w:style>
  <w:style w:type="paragraph" w:customStyle="1" w:styleId="Default">
    <w:name w:val="Default"/>
    <w:rsid w:val="00B27681"/>
    <w:pPr>
      <w:autoSpaceDE w:val="0"/>
      <w:autoSpaceDN w:val="0"/>
      <w:adjustRightInd w:val="0"/>
      <w:spacing w:after="0" w:line="240" w:lineRule="auto"/>
    </w:pPr>
    <w:rPr>
      <w:rFonts w:ascii="Arial" w:eastAsia="Times New Roman" w:hAnsi="Arial" w:cs="Arial"/>
      <w:color w:val="000000"/>
      <w:kern w:val="0"/>
      <w14:ligatures w14:val="none"/>
    </w:rPr>
  </w:style>
  <w:style w:type="paragraph" w:styleId="NoSpacing">
    <w:name w:val="No Spacing"/>
    <w:link w:val="NoSpacingChar"/>
    <w:uiPriority w:val="1"/>
    <w:qFormat/>
    <w:rsid w:val="00B2768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27681"/>
    <w:rPr>
      <w:rFonts w:eastAsiaTheme="minorEastAsia"/>
      <w:kern w:val="0"/>
      <w:sz w:val="22"/>
      <w:szCs w:val="22"/>
      <w:lang w:val="en-US"/>
      <w14:ligatures w14:val="none"/>
    </w:rPr>
  </w:style>
  <w:style w:type="character" w:customStyle="1" w:styleId="mw-page-title-main">
    <w:name w:val="mw-page-title-main"/>
    <w:basedOn w:val="DefaultParagraphFont"/>
    <w:rsid w:val="00B27681"/>
  </w:style>
  <w:style w:type="character" w:styleId="Hyperlink">
    <w:name w:val="Hyperlink"/>
    <w:basedOn w:val="DefaultParagraphFont"/>
    <w:uiPriority w:val="99"/>
    <w:unhideWhenUsed/>
    <w:rsid w:val="008E274D"/>
    <w:rPr>
      <w:color w:val="467886" w:themeColor="hyperlink"/>
      <w:u w:val="single"/>
    </w:rPr>
  </w:style>
  <w:style w:type="character" w:styleId="UnresolvedMention">
    <w:name w:val="Unresolved Mention"/>
    <w:basedOn w:val="DefaultParagraphFont"/>
    <w:uiPriority w:val="99"/>
    <w:semiHidden/>
    <w:unhideWhenUsed/>
    <w:rsid w:val="008E274D"/>
    <w:rPr>
      <w:color w:val="605E5C"/>
      <w:shd w:val="clear" w:color="auto" w:fill="E1DFDD"/>
    </w:rPr>
  </w:style>
  <w:style w:type="paragraph" w:styleId="TOCHeading">
    <w:name w:val="TOC Heading"/>
    <w:basedOn w:val="Heading1"/>
    <w:next w:val="Normal"/>
    <w:uiPriority w:val="39"/>
    <w:unhideWhenUsed/>
    <w:qFormat/>
    <w:rsid w:val="009E406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E4068"/>
    <w:pPr>
      <w:spacing w:after="100"/>
    </w:pPr>
  </w:style>
  <w:style w:type="paragraph" w:styleId="Header">
    <w:name w:val="header"/>
    <w:basedOn w:val="Normal"/>
    <w:link w:val="HeaderChar"/>
    <w:uiPriority w:val="99"/>
    <w:unhideWhenUsed/>
    <w:rsid w:val="00712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C89"/>
  </w:style>
  <w:style w:type="paragraph" w:styleId="Footer">
    <w:name w:val="footer"/>
    <w:basedOn w:val="Normal"/>
    <w:link w:val="FooterChar"/>
    <w:uiPriority w:val="99"/>
    <w:unhideWhenUsed/>
    <w:rsid w:val="00712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C89"/>
  </w:style>
  <w:style w:type="character" w:styleId="CommentReference">
    <w:name w:val="annotation reference"/>
    <w:basedOn w:val="DefaultParagraphFont"/>
    <w:uiPriority w:val="99"/>
    <w:semiHidden/>
    <w:unhideWhenUsed/>
    <w:rsid w:val="00721891"/>
    <w:rPr>
      <w:sz w:val="16"/>
      <w:szCs w:val="16"/>
    </w:rPr>
  </w:style>
  <w:style w:type="paragraph" w:styleId="CommentText">
    <w:name w:val="annotation text"/>
    <w:basedOn w:val="Normal"/>
    <w:link w:val="CommentTextChar"/>
    <w:uiPriority w:val="99"/>
    <w:unhideWhenUsed/>
    <w:rsid w:val="00721891"/>
    <w:pPr>
      <w:spacing w:line="240" w:lineRule="auto"/>
    </w:pPr>
    <w:rPr>
      <w:sz w:val="20"/>
      <w:szCs w:val="20"/>
    </w:rPr>
  </w:style>
  <w:style w:type="character" w:customStyle="1" w:styleId="CommentTextChar">
    <w:name w:val="Comment Text Char"/>
    <w:basedOn w:val="DefaultParagraphFont"/>
    <w:link w:val="CommentText"/>
    <w:uiPriority w:val="99"/>
    <w:rsid w:val="00721891"/>
    <w:rPr>
      <w:sz w:val="20"/>
      <w:szCs w:val="20"/>
    </w:rPr>
  </w:style>
  <w:style w:type="paragraph" w:styleId="CommentSubject">
    <w:name w:val="annotation subject"/>
    <w:basedOn w:val="CommentText"/>
    <w:next w:val="CommentText"/>
    <w:link w:val="CommentSubjectChar"/>
    <w:uiPriority w:val="99"/>
    <w:semiHidden/>
    <w:unhideWhenUsed/>
    <w:rsid w:val="00721891"/>
    <w:rPr>
      <w:b/>
      <w:bCs/>
    </w:rPr>
  </w:style>
  <w:style w:type="character" w:customStyle="1" w:styleId="CommentSubjectChar">
    <w:name w:val="Comment Subject Char"/>
    <w:basedOn w:val="CommentTextChar"/>
    <w:link w:val="CommentSubject"/>
    <w:uiPriority w:val="99"/>
    <w:semiHidden/>
    <w:rsid w:val="007218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48111">
      <w:bodyDiv w:val="1"/>
      <w:marLeft w:val="0"/>
      <w:marRight w:val="0"/>
      <w:marTop w:val="0"/>
      <w:marBottom w:val="0"/>
      <w:divBdr>
        <w:top w:val="none" w:sz="0" w:space="0" w:color="auto"/>
        <w:left w:val="none" w:sz="0" w:space="0" w:color="auto"/>
        <w:bottom w:val="none" w:sz="0" w:space="0" w:color="auto"/>
        <w:right w:val="none" w:sz="0" w:space="0" w:color="auto"/>
      </w:divBdr>
    </w:div>
    <w:div w:id="362557372">
      <w:bodyDiv w:val="1"/>
      <w:marLeft w:val="0"/>
      <w:marRight w:val="0"/>
      <w:marTop w:val="0"/>
      <w:marBottom w:val="0"/>
      <w:divBdr>
        <w:top w:val="none" w:sz="0" w:space="0" w:color="auto"/>
        <w:left w:val="none" w:sz="0" w:space="0" w:color="auto"/>
        <w:bottom w:val="none" w:sz="0" w:space="0" w:color="auto"/>
        <w:right w:val="none" w:sz="0" w:space="0" w:color="auto"/>
      </w:divBdr>
      <w:divsChild>
        <w:div w:id="1836996151">
          <w:marLeft w:val="0"/>
          <w:marRight w:val="0"/>
          <w:marTop w:val="0"/>
          <w:marBottom w:val="0"/>
          <w:divBdr>
            <w:top w:val="none" w:sz="0" w:space="0" w:color="auto"/>
            <w:left w:val="none" w:sz="0" w:space="0" w:color="auto"/>
            <w:bottom w:val="none" w:sz="0" w:space="0" w:color="auto"/>
            <w:right w:val="none" w:sz="0" w:space="0" w:color="auto"/>
          </w:divBdr>
          <w:divsChild>
            <w:div w:id="1357661592">
              <w:marLeft w:val="0"/>
              <w:marRight w:val="0"/>
              <w:marTop w:val="0"/>
              <w:marBottom w:val="0"/>
              <w:divBdr>
                <w:top w:val="none" w:sz="0" w:space="0" w:color="auto"/>
                <w:left w:val="none" w:sz="0" w:space="0" w:color="auto"/>
                <w:bottom w:val="none" w:sz="0" w:space="0" w:color="auto"/>
                <w:right w:val="none" w:sz="0" w:space="0" w:color="auto"/>
              </w:divBdr>
              <w:divsChild>
                <w:div w:id="93848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142765">
      <w:bodyDiv w:val="1"/>
      <w:marLeft w:val="0"/>
      <w:marRight w:val="0"/>
      <w:marTop w:val="0"/>
      <w:marBottom w:val="0"/>
      <w:divBdr>
        <w:top w:val="none" w:sz="0" w:space="0" w:color="auto"/>
        <w:left w:val="none" w:sz="0" w:space="0" w:color="auto"/>
        <w:bottom w:val="none" w:sz="0" w:space="0" w:color="auto"/>
        <w:right w:val="none" w:sz="0" w:space="0" w:color="auto"/>
      </w:divBdr>
    </w:div>
    <w:div w:id="522980231">
      <w:bodyDiv w:val="1"/>
      <w:marLeft w:val="0"/>
      <w:marRight w:val="0"/>
      <w:marTop w:val="0"/>
      <w:marBottom w:val="0"/>
      <w:divBdr>
        <w:top w:val="none" w:sz="0" w:space="0" w:color="auto"/>
        <w:left w:val="none" w:sz="0" w:space="0" w:color="auto"/>
        <w:bottom w:val="none" w:sz="0" w:space="0" w:color="auto"/>
        <w:right w:val="none" w:sz="0" w:space="0" w:color="auto"/>
      </w:divBdr>
    </w:div>
    <w:div w:id="607198636">
      <w:bodyDiv w:val="1"/>
      <w:marLeft w:val="0"/>
      <w:marRight w:val="0"/>
      <w:marTop w:val="0"/>
      <w:marBottom w:val="0"/>
      <w:divBdr>
        <w:top w:val="none" w:sz="0" w:space="0" w:color="auto"/>
        <w:left w:val="none" w:sz="0" w:space="0" w:color="auto"/>
        <w:bottom w:val="none" w:sz="0" w:space="0" w:color="auto"/>
        <w:right w:val="none" w:sz="0" w:space="0" w:color="auto"/>
      </w:divBdr>
      <w:divsChild>
        <w:div w:id="775372859">
          <w:marLeft w:val="0"/>
          <w:marRight w:val="0"/>
          <w:marTop w:val="0"/>
          <w:marBottom w:val="0"/>
          <w:divBdr>
            <w:top w:val="none" w:sz="0" w:space="0" w:color="auto"/>
            <w:left w:val="none" w:sz="0" w:space="0" w:color="auto"/>
            <w:bottom w:val="none" w:sz="0" w:space="0" w:color="auto"/>
            <w:right w:val="none" w:sz="0" w:space="0" w:color="auto"/>
          </w:divBdr>
          <w:divsChild>
            <w:div w:id="1012881162">
              <w:marLeft w:val="0"/>
              <w:marRight w:val="0"/>
              <w:marTop w:val="0"/>
              <w:marBottom w:val="0"/>
              <w:divBdr>
                <w:top w:val="none" w:sz="0" w:space="0" w:color="auto"/>
                <w:left w:val="none" w:sz="0" w:space="0" w:color="auto"/>
                <w:bottom w:val="none" w:sz="0" w:space="0" w:color="auto"/>
                <w:right w:val="none" w:sz="0" w:space="0" w:color="auto"/>
              </w:divBdr>
              <w:divsChild>
                <w:div w:id="149294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81735">
      <w:bodyDiv w:val="1"/>
      <w:marLeft w:val="0"/>
      <w:marRight w:val="0"/>
      <w:marTop w:val="0"/>
      <w:marBottom w:val="0"/>
      <w:divBdr>
        <w:top w:val="none" w:sz="0" w:space="0" w:color="auto"/>
        <w:left w:val="none" w:sz="0" w:space="0" w:color="auto"/>
        <w:bottom w:val="none" w:sz="0" w:space="0" w:color="auto"/>
        <w:right w:val="none" w:sz="0" w:space="0" w:color="auto"/>
      </w:divBdr>
    </w:div>
    <w:div w:id="1026566816">
      <w:bodyDiv w:val="1"/>
      <w:marLeft w:val="0"/>
      <w:marRight w:val="0"/>
      <w:marTop w:val="0"/>
      <w:marBottom w:val="0"/>
      <w:divBdr>
        <w:top w:val="none" w:sz="0" w:space="0" w:color="auto"/>
        <w:left w:val="none" w:sz="0" w:space="0" w:color="auto"/>
        <w:bottom w:val="none" w:sz="0" w:space="0" w:color="auto"/>
        <w:right w:val="none" w:sz="0" w:space="0" w:color="auto"/>
      </w:divBdr>
    </w:div>
    <w:div w:id="1245190060">
      <w:bodyDiv w:val="1"/>
      <w:marLeft w:val="0"/>
      <w:marRight w:val="0"/>
      <w:marTop w:val="0"/>
      <w:marBottom w:val="0"/>
      <w:divBdr>
        <w:top w:val="none" w:sz="0" w:space="0" w:color="auto"/>
        <w:left w:val="none" w:sz="0" w:space="0" w:color="auto"/>
        <w:bottom w:val="none" w:sz="0" w:space="0" w:color="auto"/>
        <w:right w:val="none" w:sz="0" w:space="0" w:color="auto"/>
      </w:divBdr>
    </w:div>
    <w:div w:id="1265309849">
      <w:bodyDiv w:val="1"/>
      <w:marLeft w:val="0"/>
      <w:marRight w:val="0"/>
      <w:marTop w:val="0"/>
      <w:marBottom w:val="0"/>
      <w:divBdr>
        <w:top w:val="none" w:sz="0" w:space="0" w:color="auto"/>
        <w:left w:val="none" w:sz="0" w:space="0" w:color="auto"/>
        <w:bottom w:val="none" w:sz="0" w:space="0" w:color="auto"/>
        <w:right w:val="none" w:sz="0" w:space="0" w:color="auto"/>
      </w:divBdr>
    </w:div>
    <w:div w:id="1348826830">
      <w:bodyDiv w:val="1"/>
      <w:marLeft w:val="0"/>
      <w:marRight w:val="0"/>
      <w:marTop w:val="0"/>
      <w:marBottom w:val="0"/>
      <w:divBdr>
        <w:top w:val="none" w:sz="0" w:space="0" w:color="auto"/>
        <w:left w:val="none" w:sz="0" w:space="0" w:color="auto"/>
        <w:bottom w:val="none" w:sz="0" w:space="0" w:color="auto"/>
        <w:right w:val="none" w:sz="0" w:space="0" w:color="auto"/>
      </w:divBdr>
    </w:div>
    <w:div w:id="1486431027">
      <w:bodyDiv w:val="1"/>
      <w:marLeft w:val="0"/>
      <w:marRight w:val="0"/>
      <w:marTop w:val="0"/>
      <w:marBottom w:val="0"/>
      <w:divBdr>
        <w:top w:val="none" w:sz="0" w:space="0" w:color="auto"/>
        <w:left w:val="none" w:sz="0" w:space="0" w:color="auto"/>
        <w:bottom w:val="none" w:sz="0" w:space="0" w:color="auto"/>
        <w:right w:val="none" w:sz="0" w:space="0" w:color="auto"/>
      </w:divBdr>
    </w:div>
    <w:div w:id="1515069382">
      <w:bodyDiv w:val="1"/>
      <w:marLeft w:val="0"/>
      <w:marRight w:val="0"/>
      <w:marTop w:val="0"/>
      <w:marBottom w:val="0"/>
      <w:divBdr>
        <w:top w:val="none" w:sz="0" w:space="0" w:color="auto"/>
        <w:left w:val="none" w:sz="0" w:space="0" w:color="auto"/>
        <w:bottom w:val="none" w:sz="0" w:space="0" w:color="auto"/>
        <w:right w:val="none" w:sz="0" w:space="0" w:color="auto"/>
      </w:divBdr>
    </w:div>
    <w:div w:id="1685202290">
      <w:bodyDiv w:val="1"/>
      <w:marLeft w:val="0"/>
      <w:marRight w:val="0"/>
      <w:marTop w:val="0"/>
      <w:marBottom w:val="0"/>
      <w:divBdr>
        <w:top w:val="none" w:sz="0" w:space="0" w:color="auto"/>
        <w:left w:val="none" w:sz="0" w:space="0" w:color="auto"/>
        <w:bottom w:val="none" w:sz="0" w:space="0" w:color="auto"/>
        <w:right w:val="none" w:sz="0" w:space="0" w:color="auto"/>
      </w:divBdr>
    </w:div>
    <w:div w:id="1743941890">
      <w:bodyDiv w:val="1"/>
      <w:marLeft w:val="0"/>
      <w:marRight w:val="0"/>
      <w:marTop w:val="0"/>
      <w:marBottom w:val="0"/>
      <w:divBdr>
        <w:top w:val="none" w:sz="0" w:space="0" w:color="auto"/>
        <w:left w:val="none" w:sz="0" w:space="0" w:color="auto"/>
        <w:bottom w:val="none" w:sz="0" w:space="0" w:color="auto"/>
        <w:right w:val="none" w:sz="0" w:space="0" w:color="auto"/>
      </w:divBdr>
    </w:div>
    <w:div w:id="1978609828">
      <w:bodyDiv w:val="1"/>
      <w:marLeft w:val="0"/>
      <w:marRight w:val="0"/>
      <w:marTop w:val="0"/>
      <w:marBottom w:val="0"/>
      <w:divBdr>
        <w:top w:val="none" w:sz="0" w:space="0" w:color="auto"/>
        <w:left w:val="none" w:sz="0" w:space="0" w:color="auto"/>
        <w:bottom w:val="none" w:sz="0" w:space="0" w:color="auto"/>
        <w:right w:val="none" w:sz="0" w:space="0" w:color="auto"/>
      </w:divBdr>
    </w:div>
    <w:div w:id="2040276506">
      <w:bodyDiv w:val="1"/>
      <w:marLeft w:val="0"/>
      <w:marRight w:val="0"/>
      <w:marTop w:val="0"/>
      <w:marBottom w:val="0"/>
      <w:divBdr>
        <w:top w:val="none" w:sz="0" w:space="0" w:color="auto"/>
        <w:left w:val="none" w:sz="0" w:space="0" w:color="auto"/>
        <w:bottom w:val="none" w:sz="0" w:space="0" w:color="auto"/>
        <w:right w:val="none" w:sz="0" w:space="0" w:color="auto"/>
      </w:divBdr>
    </w:div>
    <w:div w:id="212830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18" Type="http://schemas.openxmlformats.org/officeDocument/2006/relationships/hyperlink" Target="https://web.archive.org/web/20090216112313/http:/wmc.org.uk/index.cfm?UUID=D1A7432B-65B8-F208-5A35B3FA84DDF5BB"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eb.archive.org/web/20090216112313/http:/wmc.org.uk/index.cfm?UUID=D1A880CC-65B8-F208-5E5DC7C634215CBA" TargetMode="Externa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s://web.archive.org/web/20090216112313/http:/wmc.org.uk/index.cfm?UUID=D1A71CC7-65B8-F208-5F60B25C33A45C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eb.archive.org/web/20090216112313/http:/wmc.org.uk/index.cfm?UUID=D1A6D946-65B8-F208-56CAF4D258D210C4" TargetMode="External"/><Relationship Id="rId20" Type="http://schemas.openxmlformats.org/officeDocument/2006/relationships/hyperlink" Target="https://web.archive.org/web/20090216112313/http:/wmc.org.uk/index.cfm?UUID=D1A79756-65B8-F208-53BCCA6890785DA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web.archive.org/web/20071009221730/http://www.designbuild-network.com/projects/wales/" TargetMode="External"/><Relationship Id="rId5" Type="http://schemas.openxmlformats.org/officeDocument/2006/relationships/webSettings" Target="webSettings.xml"/><Relationship Id="rId15" Type="http://schemas.openxmlformats.org/officeDocument/2006/relationships/hyperlink" Target="https://web.archive.org/web/20090216112313/http:/wmc.org.uk/index.cfm?UUID=D1A6B061-65B8-F208-563FF833831747BF" TargetMode="External"/><Relationship Id="rId23" Type="http://schemas.openxmlformats.org/officeDocument/2006/relationships/image" Target="media/image3.jpeg"/><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s://web.archive.org/web/20090216112313/http:/wmc.org.uk/index.cfm?UUID=D1A76BB2-65B8-F208-540A6EFB12F54BE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Sir_Robert_McAlpine" TargetMode="External"/><Relationship Id="rId22" Type="http://schemas.openxmlformats.org/officeDocument/2006/relationships/hyperlink" Target="https://web.archive.org/web/20090216112313/http:/wmc.org.uk/index.cfm?UUID=BC8E0E83-0CEF-EEBD-2EEF0E6486E3E7FF"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9867B2F2AC4E86B527C788FD02B470"/>
        <w:category>
          <w:name w:val="General"/>
          <w:gallery w:val="placeholder"/>
        </w:category>
        <w:types>
          <w:type w:val="bbPlcHdr"/>
        </w:types>
        <w:behaviors>
          <w:behavior w:val="content"/>
        </w:behaviors>
        <w:guid w:val="{54D6B207-FF38-4A81-A896-1E4C2FE691FA}"/>
      </w:docPartPr>
      <w:docPartBody>
        <w:p w:rsidR="00501869" w:rsidRDefault="009D5005" w:rsidP="009D5005">
          <w:pPr>
            <w:pStyle w:val="C69867B2F2AC4E86B527C788FD02B47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005"/>
    <w:rsid w:val="003A1A2E"/>
    <w:rsid w:val="00501869"/>
    <w:rsid w:val="00560D76"/>
    <w:rsid w:val="006814C2"/>
    <w:rsid w:val="00740539"/>
    <w:rsid w:val="009D5005"/>
    <w:rsid w:val="00C9630B"/>
    <w:rsid w:val="00CB2932"/>
    <w:rsid w:val="00E45DBD"/>
    <w:rsid w:val="00F07B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9867B2F2AC4E86B527C788FD02B470">
    <w:name w:val="C69867B2F2AC4E86B527C788FD02B470"/>
    <w:rsid w:val="009D50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htt25</b:Tag>
    <b:SourceType>InternetSite</b:SourceType>
    <b:Guid>{C1FDD7F3-DC7A-404F-B18B-7C1E7F1282B0}</b:Guid>
    <b:Title>https://web.archive.org/web/20080112224328/http://www.bbc.co.uk/wales/southeast/sites/wmc/pages/jonathan_adams.shtm</b:Title>
    <b:InternetSiteTitle>South East Wales Wales Millennium Centre</b:InternetSiteTitle>
    <b:Year>2025</b:Year>
    <b:RefOrder>1</b:RefOrder>
  </b:Source>
  <b:Source>
    <b:Tag>Lan251</b:Tag>
    <b:SourceType>InternetSite</b:SourceType>
    <b:Guid>{C6A73E7B-40BC-4AF8-82D9-2B3AFB24C56B}</b:Guid>
    <b:Author>
      <b:Author>
        <b:NameList>
          <b:Person>
            <b:Last>Lane</b:Last>
            <b:First>T</b:First>
          </b:Person>
        </b:NameList>
      </b:Author>
    </b:Author>
    <b:Title>https://www.building.co.uk/focus/slated/3035691</b:Title>
    <b:InternetSiteTitle>Slated, Building</b:InternetSiteTitle>
    <b:Year>2025</b:Year>
    <b:Month>january</b:Month>
    <b:Day>2</b:Day>
    <b:RefOrder>3</b:RefOrder>
  </b:Source>
  <b:Source>
    <b:Tag>GOV25</b:Tag>
    <b:SourceType>InternetSite</b:SourceType>
    <b:Guid>{E4335B0E-C5FD-414F-8D7C-D0588280AD29}</b:Guid>
    <b:Author>
      <b:Author>
        <b:Corporate>GOV.UK </b:Corporate>
      </b:Author>
    </b:Author>
    <b:Title>https://find-and-update.company-information.service.gov.uk/company/03221924/officers</b:Title>
    <b:InternetSiteTitle>WALES MILLENNIUM CENTRE people</b:InternetSiteTitle>
    <b:Year>2025</b:Year>
    <b:Month>2</b:Month>
    <b:Day>janury</b:Day>
    <b:RefOrder>2</b:RefOrder>
  </b:Source>
</b:Sources>
</file>

<file path=customXml/itemProps1.xml><?xml version="1.0" encoding="utf-8"?>
<ds:datastoreItem xmlns:ds="http://schemas.openxmlformats.org/officeDocument/2006/customXml" ds:itemID="{3E51044C-3A7B-462A-BA15-D6859A98A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1364</Words>
  <Characters>8259</Characters>
  <Application>Microsoft Office Word</Application>
  <DocSecurity>0</DocSecurity>
  <Lines>158</Lines>
  <Paragraphs>78</Paragraphs>
  <ScaleCrop>false</ScaleCrop>
  <HeadingPairs>
    <vt:vector size="2" baseType="variant">
      <vt:variant>
        <vt:lpstr>Title</vt:lpstr>
      </vt:variant>
      <vt:variant>
        <vt:i4>1</vt:i4>
      </vt:variant>
    </vt:vector>
  </HeadingPairs>
  <TitlesOfParts>
    <vt:vector size="1" baseType="lpstr">
      <vt:lpstr>Wales Millennium Centre</vt:lpstr>
    </vt:vector>
  </TitlesOfParts>
  <Company>IZ eowyn critchley</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Millennium Centre</dc:title>
  <dc:subject/>
  <dc:creator>Izabella Eowyn Critchley</dc:creator>
  <cp:keywords/>
  <dc:description/>
  <cp:lastModifiedBy>Izabella Eowyn Critchley</cp:lastModifiedBy>
  <cp:revision>2</cp:revision>
  <dcterms:created xsi:type="dcterms:W3CDTF">2025-07-26T11:57:00Z</dcterms:created>
  <dcterms:modified xsi:type="dcterms:W3CDTF">2025-07-26T11:57:00Z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ae270815-c5dd-405e-af51-93b6b40b69fa</vt:lpwstr>
  </property>
</Properties>
</file>