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89E0C" w14:textId="77777777" w:rsidR="00C91B2F" w:rsidRPr="00416221" w:rsidRDefault="00C91B2F" w:rsidP="00C91B2F">
      <w:pPr>
        <w:jc w:val="center"/>
      </w:pPr>
      <w:r w:rsidRPr="00416221">
        <w:fldChar w:fldCharType="begin"/>
      </w:r>
      <w:r w:rsidRPr="00416221">
        <w:instrText xml:space="preserve"> INCLUDEPICTURE "https://i0.wp.com/theoneplanetlife.com/wp-content/uploads/2019/06/UWTSD-logo.jpg" \* MERGEFORMATINET </w:instrText>
      </w:r>
      <w:r w:rsidRPr="00416221">
        <w:fldChar w:fldCharType="separate"/>
      </w:r>
      <w:r w:rsidRPr="00416221">
        <w:rPr>
          <w:noProof/>
        </w:rPr>
        <w:drawing>
          <wp:inline distT="0" distB="0" distL="0" distR="0" wp14:anchorId="1313910C" wp14:editId="70B04243">
            <wp:extent cx="2782957" cy="1391479"/>
            <wp:effectExtent l="0" t="0" r="0" b="571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21968" cy="1410985"/>
                    </a:xfrm>
                    <a:prstGeom prst="rect">
                      <a:avLst/>
                    </a:prstGeom>
                    <a:noFill/>
                    <a:ln>
                      <a:noFill/>
                    </a:ln>
                  </pic:spPr>
                </pic:pic>
              </a:graphicData>
            </a:graphic>
          </wp:inline>
        </w:drawing>
      </w:r>
      <w:r w:rsidRPr="00416221">
        <w:fldChar w:fldCharType="end"/>
      </w:r>
    </w:p>
    <w:p w14:paraId="7E93D87F" w14:textId="77777777" w:rsidR="00C91B2F" w:rsidRPr="00074402" w:rsidRDefault="00C91B2F" w:rsidP="00C91B2F">
      <w:pPr>
        <w:spacing w:line="360" w:lineRule="auto"/>
        <w:rPr>
          <w:rFonts w:ascii="Arial" w:hAnsi="Arial" w:cs="Arial"/>
        </w:rPr>
      </w:pPr>
    </w:p>
    <w:p w14:paraId="08E56B70" w14:textId="77777777" w:rsidR="00C91B2F" w:rsidRPr="00074402" w:rsidRDefault="00C91B2F" w:rsidP="00C91B2F">
      <w:pPr>
        <w:spacing w:line="360" w:lineRule="auto"/>
        <w:rPr>
          <w:rFonts w:ascii="Arial" w:hAnsi="Arial" w:cs="Arial"/>
        </w:rPr>
      </w:pPr>
    </w:p>
    <w:p w14:paraId="64575F5B" w14:textId="77777777" w:rsidR="00C91B2F" w:rsidRPr="00074402" w:rsidRDefault="00C91B2F" w:rsidP="00C91B2F">
      <w:pPr>
        <w:spacing w:line="360" w:lineRule="auto"/>
        <w:rPr>
          <w:rFonts w:ascii="Arial" w:hAnsi="Arial" w:cs="Arial"/>
        </w:rPr>
      </w:pPr>
    </w:p>
    <w:p w14:paraId="06F224B1" w14:textId="77777777" w:rsidR="00C91B2F" w:rsidRPr="00074402" w:rsidRDefault="00C91B2F" w:rsidP="00C91B2F">
      <w:pPr>
        <w:spacing w:line="360" w:lineRule="auto"/>
        <w:rPr>
          <w:rFonts w:ascii="Arial" w:hAnsi="Arial" w:cs="Arial"/>
        </w:rPr>
      </w:pPr>
    </w:p>
    <w:p w14:paraId="12764CBB" w14:textId="77777777" w:rsidR="00C91B2F" w:rsidRDefault="00C91B2F" w:rsidP="00C91B2F">
      <w:pPr>
        <w:tabs>
          <w:tab w:val="left" w:pos="6540"/>
        </w:tabs>
        <w:spacing w:line="480" w:lineRule="auto"/>
        <w:jc w:val="center"/>
        <w:rPr>
          <w:rFonts w:ascii="Arial" w:hAnsi="Arial" w:cs="Arial"/>
          <w:sz w:val="28"/>
          <w:szCs w:val="28"/>
        </w:rPr>
      </w:pPr>
    </w:p>
    <w:p w14:paraId="5F6A5EC6" w14:textId="77777777" w:rsidR="00C91B2F" w:rsidRDefault="00C91B2F" w:rsidP="00C91B2F">
      <w:pPr>
        <w:tabs>
          <w:tab w:val="left" w:pos="6540"/>
        </w:tabs>
        <w:spacing w:line="480" w:lineRule="auto"/>
        <w:jc w:val="center"/>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xml:space="preserve">: </w:t>
      </w:r>
      <w:r w:rsidRPr="00416221">
        <w:rPr>
          <w:rFonts w:ascii="Arial" w:hAnsi="Arial" w:cs="Arial"/>
          <w:sz w:val="28"/>
          <w:szCs w:val="28"/>
        </w:rPr>
        <w:t xml:space="preserve">Saray Crego </w:t>
      </w:r>
      <w:r>
        <w:rPr>
          <w:rFonts w:ascii="Arial" w:hAnsi="Arial" w:cs="Arial"/>
          <w:sz w:val="28"/>
          <w:szCs w:val="28"/>
        </w:rPr>
        <w:t>P</w:t>
      </w:r>
      <w:r w:rsidRPr="00416221">
        <w:rPr>
          <w:rFonts w:ascii="Arial" w:hAnsi="Arial" w:cs="Arial"/>
          <w:sz w:val="28"/>
          <w:szCs w:val="28"/>
        </w:rPr>
        <w:t xml:space="preserve">erez </w:t>
      </w:r>
    </w:p>
    <w:p w14:paraId="0EC2BEA7" w14:textId="77777777" w:rsidR="00C91B2F" w:rsidRDefault="00C91B2F" w:rsidP="00C91B2F">
      <w:pPr>
        <w:tabs>
          <w:tab w:val="left" w:pos="6540"/>
        </w:tabs>
        <w:spacing w:line="480" w:lineRule="auto"/>
        <w:jc w:val="center"/>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Pr="00416221">
        <w:rPr>
          <w:rFonts w:ascii="Arial" w:hAnsi="Arial" w:cs="Arial"/>
          <w:sz w:val="28"/>
          <w:szCs w:val="28"/>
        </w:rPr>
        <w:t xml:space="preserve"> 1916155</w:t>
      </w:r>
    </w:p>
    <w:p w14:paraId="6018D5A6" w14:textId="08DE419C" w:rsidR="00C91B2F" w:rsidRDefault="00C91B2F" w:rsidP="00C91B2F">
      <w:pPr>
        <w:tabs>
          <w:tab w:val="left" w:pos="6540"/>
        </w:tabs>
        <w:spacing w:line="480" w:lineRule="auto"/>
        <w:jc w:val="center"/>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w:t>
      </w:r>
      <w:r>
        <w:rPr>
          <w:rFonts w:ascii="Arial" w:hAnsi="Arial" w:cs="Arial"/>
          <w:sz w:val="28"/>
          <w:szCs w:val="28"/>
        </w:rPr>
        <w:t xml:space="preserve"> Health, Wellbeing and Sustainable Development</w:t>
      </w:r>
    </w:p>
    <w:p w14:paraId="33C917FF" w14:textId="39EB296F" w:rsidR="00C91B2F" w:rsidRDefault="00C91B2F" w:rsidP="00C91B2F">
      <w:pPr>
        <w:tabs>
          <w:tab w:val="left" w:pos="6540"/>
        </w:tabs>
        <w:spacing w:line="480" w:lineRule="auto"/>
        <w:jc w:val="center"/>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BMHP6021</w:t>
      </w:r>
    </w:p>
    <w:p w14:paraId="44AA718C" w14:textId="77777777" w:rsidR="00C91B2F" w:rsidRDefault="00C91B2F" w:rsidP="00C91B2F">
      <w:pPr>
        <w:tabs>
          <w:tab w:val="left" w:pos="6540"/>
        </w:tabs>
        <w:spacing w:line="480" w:lineRule="auto"/>
        <w:jc w:val="center"/>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Diola </w:t>
      </w:r>
      <w:proofErr w:type="spellStart"/>
      <w:r>
        <w:rPr>
          <w:rFonts w:ascii="Arial" w:hAnsi="Arial" w:cs="Arial"/>
          <w:sz w:val="28"/>
          <w:szCs w:val="28"/>
        </w:rPr>
        <w:t>Bijlhout</w:t>
      </w:r>
      <w:proofErr w:type="spellEnd"/>
    </w:p>
    <w:p w14:paraId="59D2CE84" w14:textId="601DA2B1" w:rsidR="00C91B2F" w:rsidRDefault="00C91B2F" w:rsidP="00C91B2F">
      <w:pPr>
        <w:tabs>
          <w:tab w:val="left" w:pos="6540"/>
        </w:tabs>
        <w:spacing w:line="480" w:lineRule="auto"/>
        <w:jc w:val="center"/>
        <w:rPr>
          <w:rFonts w:ascii="Arial" w:hAnsi="Arial" w:cs="Arial"/>
          <w:sz w:val="28"/>
          <w:szCs w:val="28"/>
        </w:rPr>
      </w:pPr>
      <w:r w:rsidRPr="00F61D6B">
        <w:rPr>
          <w:rFonts w:ascii="Arial" w:hAnsi="Arial" w:cs="Arial"/>
          <w:b/>
          <w:bCs/>
          <w:sz w:val="28"/>
          <w:szCs w:val="28"/>
        </w:rPr>
        <w:t>Date</w:t>
      </w:r>
      <w:r>
        <w:rPr>
          <w:rFonts w:ascii="Arial" w:hAnsi="Arial" w:cs="Arial"/>
          <w:sz w:val="28"/>
          <w:szCs w:val="28"/>
        </w:rPr>
        <w:t>: September 2022</w:t>
      </w:r>
    </w:p>
    <w:p w14:paraId="074982CF" w14:textId="77777777" w:rsidR="00C91B2F" w:rsidRDefault="00C91B2F" w:rsidP="00C91B2F">
      <w:pPr>
        <w:tabs>
          <w:tab w:val="left" w:pos="6540"/>
        </w:tabs>
        <w:spacing w:line="480" w:lineRule="auto"/>
        <w:jc w:val="center"/>
        <w:rPr>
          <w:rFonts w:ascii="Arial" w:hAnsi="Arial" w:cs="Arial"/>
          <w:sz w:val="28"/>
          <w:szCs w:val="28"/>
        </w:rPr>
      </w:pPr>
    </w:p>
    <w:p w14:paraId="2A2C0569" w14:textId="77777777" w:rsidR="00C91B2F" w:rsidRDefault="00C91B2F" w:rsidP="00C91B2F">
      <w:pPr>
        <w:tabs>
          <w:tab w:val="left" w:pos="6540"/>
        </w:tabs>
        <w:spacing w:line="360" w:lineRule="auto"/>
        <w:rPr>
          <w:rFonts w:ascii="Arial" w:hAnsi="Arial" w:cs="Arial"/>
          <w:sz w:val="28"/>
          <w:szCs w:val="28"/>
        </w:rPr>
      </w:pPr>
    </w:p>
    <w:p w14:paraId="75D8482F" w14:textId="77777777" w:rsidR="00C91B2F" w:rsidRDefault="00C91B2F" w:rsidP="00C91B2F">
      <w:pPr>
        <w:tabs>
          <w:tab w:val="left" w:pos="6540"/>
        </w:tabs>
        <w:spacing w:line="360" w:lineRule="auto"/>
        <w:rPr>
          <w:rFonts w:ascii="Arial" w:hAnsi="Arial" w:cs="Arial"/>
          <w:sz w:val="28"/>
          <w:szCs w:val="28"/>
        </w:rPr>
      </w:pPr>
    </w:p>
    <w:p w14:paraId="05563860" w14:textId="77777777" w:rsidR="00C91B2F" w:rsidRDefault="00C91B2F" w:rsidP="00C91B2F">
      <w:pPr>
        <w:tabs>
          <w:tab w:val="left" w:pos="6540"/>
        </w:tabs>
        <w:spacing w:line="360" w:lineRule="auto"/>
        <w:rPr>
          <w:rFonts w:ascii="Arial" w:hAnsi="Arial" w:cs="Arial"/>
          <w:sz w:val="28"/>
          <w:szCs w:val="28"/>
        </w:rPr>
      </w:pPr>
    </w:p>
    <w:p w14:paraId="57BD73BF" w14:textId="77777777" w:rsidR="00C91B2F" w:rsidRDefault="00C91B2F" w:rsidP="00C91B2F">
      <w:pPr>
        <w:spacing w:line="360" w:lineRule="auto"/>
        <w:rPr>
          <w:rFonts w:ascii="Arial" w:hAnsi="Arial" w:cs="Arial"/>
          <w:sz w:val="28"/>
          <w:szCs w:val="28"/>
        </w:rPr>
      </w:pPr>
      <w:r>
        <w:rPr>
          <w:rFonts w:ascii="Arial" w:hAnsi="Arial" w:cs="Arial"/>
          <w:sz w:val="28"/>
          <w:szCs w:val="28"/>
        </w:rPr>
        <w:br w:type="page"/>
      </w:r>
    </w:p>
    <w:p w14:paraId="1A0E3B0F" w14:textId="77777777" w:rsidR="00C91B2F" w:rsidRDefault="00C91B2F" w:rsidP="00C91B2F">
      <w:pPr>
        <w:pStyle w:val="Heading1"/>
      </w:pPr>
      <w:r w:rsidRPr="00B87E75">
        <w:lastRenderedPageBreak/>
        <w:t>Table of contents</w:t>
      </w:r>
    </w:p>
    <w:p w14:paraId="2EFC6BAB" w14:textId="77777777" w:rsidR="00C91B2F" w:rsidRDefault="00C91B2F" w:rsidP="00C91B2F">
      <w:pPr>
        <w:spacing w:line="720" w:lineRule="auto"/>
        <w:rPr>
          <w:lang w:eastAsia="en-US"/>
        </w:rPr>
      </w:pPr>
    </w:p>
    <w:p w14:paraId="24BB41F6" w14:textId="77777777" w:rsidR="00C91B2F" w:rsidRDefault="00C91B2F" w:rsidP="00C91B2F">
      <w:pPr>
        <w:pStyle w:val="Heading1"/>
        <w:numPr>
          <w:ilvl w:val="0"/>
          <w:numId w:val="1"/>
        </w:numPr>
        <w:spacing w:line="720" w:lineRule="auto"/>
        <w:rPr>
          <w:sz w:val="22"/>
          <w:szCs w:val="22"/>
        </w:rPr>
      </w:pPr>
      <w:r w:rsidRPr="00BB7657">
        <w:rPr>
          <w:sz w:val="22"/>
          <w:szCs w:val="22"/>
        </w:rPr>
        <w:t>Introduction</w:t>
      </w:r>
      <w:r>
        <w:rPr>
          <w:sz w:val="22"/>
          <w:szCs w:val="22"/>
        </w:rPr>
        <w:t>……………………………………………………………………</w:t>
      </w:r>
      <w:proofErr w:type="gramStart"/>
      <w:r>
        <w:rPr>
          <w:sz w:val="22"/>
          <w:szCs w:val="22"/>
        </w:rPr>
        <w:t>…..</w:t>
      </w:r>
      <w:proofErr w:type="gramEnd"/>
      <w:r>
        <w:rPr>
          <w:sz w:val="22"/>
          <w:szCs w:val="22"/>
        </w:rPr>
        <w:t>…3</w:t>
      </w:r>
    </w:p>
    <w:p w14:paraId="3EDE2EBE" w14:textId="29E29F33" w:rsidR="00C91B2F" w:rsidRPr="004F61DB" w:rsidRDefault="0042245C" w:rsidP="00C91B2F">
      <w:pPr>
        <w:pStyle w:val="ListParagraph"/>
        <w:numPr>
          <w:ilvl w:val="0"/>
          <w:numId w:val="1"/>
        </w:numPr>
        <w:tabs>
          <w:tab w:val="left" w:pos="6540"/>
        </w:tabs>
        <w:spacing w:line="720" w:lineRule="auto"/>
        <w:jc w:val="both"/>
        <w:rPr>
          <w:rFonts w:ascii="Arial" w:hAnsi="Arial" w:cs="Arial"/>
          <w:b/>
          <w:bCs/>
          <w:sz w:val="22"/>
        </w:rPr>
      </w:pPr>
      <w:r>
        <w:rPr>
          <w:rFonts w:ascii="Arial" w:hAnsi="Arial" w:cs="Arial"/>
          <w:b/>
          <w:bCs/>
          <w:sz w:val="22"/>
        </w:rPr>
        <w:t xml:space="preserve">17 Sustainable Development </w:t>
      </w:r>
      <w:r w:rsidR="009353CB">
        <w:rPr>
          <w:rFonts w:ascii="Arial" w:hAnsi="Arial" w:cs="Arial"/>
          <w:b/>
          <w:bCs/>
          <w:sz w:val="22"/>
        </w:rPr>
        <w:t>Goals: Discussion</w:t>
      </w:r>
      <w:r w:rsidR="00C91B2F" w:rsidRPr="004F61DB">
        <w:rPr>
          <w:rFonts w:ascii="Arial" w:hAnsi="Arial" w:cs="Arial"/>
          <w:b/>
          <w:bCs/>
          <w:sz w:val="22"/>
        </w:rPr>
        <w:t>………………………</w:t>
      </w:r>
      <w:proofErr w:type="gramStart"/>
      <w:r w:rsidR="00C91B2F" w:rsidRPr="004F61DB">
        <w:rPr>
          <w:rFonts w:ascii="Arial" w:hAnsi="Arial" w:cs="Arial"/>
          <w:b/>
          <w:bCs/>
          <w:sz w:val="22"/>
        </w:rPr>
        <w:t>…</w:t>
      </w:r>
      <w:r w:rsidR="00C91B2F">
        <w:rPr>
          <w:rFonts w:ascii="Arial" w:hAnsi="Arial" w:cs="Arial"/>
          <w:b/>
          <w:bCs/>
          <w:sz w:val="22"/>
        </w:rPr>
        <w:t>.</w:t>
      </w:r>
      <w:r w:rsidR="00C91B2F" w:rsidRPr="004F61DB">
        <w:rPr>
          <w:rFonts w:ascii="Arial" w:hAnsi="Arial" w:cs="Arial"/>
          <w:b/>
          <w:bCs/>
          <w:sz w:val="22"/>
        </w:rPr>
        <w:t>…</w:t>
      </w:r>
      <w:r w:rsidR="00C91B2F">
        <w:rPr>
          <w:rFonts w:ascii="Arial" w:hAnsi="Arial" w:cs="Arial"/>
          <w:b/>
          <w:bCs/>
          <w:sz w:val="22"/>
        </w:rPr>
        <w:t>.</w:t>
      </w:r>
      <w:r w:rsidR="00C91B2F" w:rsidRPr="004F61DB">
        <w:rPr>
          <w:rFonts w:ascii="Arial" w:hAnsi="Arial" w:cs="Arial"/>
          <w:b/>
          <w:bCs/>
          <w:sz w:val="22"/>
        </w:rPr>
        <w:t>.</w:t>
      </w:r>
      <w:proofErr w:type="gramEnd"/>
      <w:r w:rsidR="003C4D75">
        <w:rPr>
          <w:rFonts w:ascii="Arial" w:hAnsi="Arial" w:cs="Arial"/>
          <w:b/>
          <w:bCs/>
          <w:sz w:val="22"/>
        </w:rPr>
        <w:t>4</w:t>
      </w:r>
    </w:p>
    <w:p w14:paraId="6CB40796" w14:textId="55947787" w:rsidR="00C91B2F" w:rsidRPr="004F61DB" w:rsidRDefault="00CD132A" w:rsidP="00C91B2F">
      <w:pPr>
        <w:pStyle w:val="ListParagraph"/>
        <w:numPr>
          <w:ilvl w:val="0"/>
          <w:numId w:val="1"/>
        </w:numPr>
        <w:tabs>
          <w:tab w:val="left" w:pos="6540"/>
        </w:tabs>
        <w:spacing w:line="720" w:lineRule="auto"/>
        <w:jc w:val="both"/>
        <w:rPr>
          <w:rFonts w:ascii="Arial" w:hAnsi="Arial" w:cs="Arial"/>
          <w:b/>
          <w:bCs/>
          <w:sz w:val="22"/>
        </w:rPr>
      </w:pPr>
      <w:r>
        <w:rPr>
          <w:rFonts w:ascii="Arial" w:hAnsi="Arial" w:cs="Arial"/>
          <w:b/>
          <w:bCs/>
          <w:sz w:val="22"/>
        </w:rPr>
        <w:t xml:space="preserve">UK Policies and </w:t>
      </w:r>
      <w:r w:rsidR="004D295D">
        <w:rPr>
          <w:rFonts w:ascii="Arial" w:hAnsi="Arial" w:cs="Arial"/>
          <w:b/>
          <w:bCs/>
          <w:sz w:val="22"/>
        </w:rPr>
        <w:t>Initiatives</w:t>
      </w:r>
      <w:r w:rsidR="00C91B2F" w:rsidRPr="004F61DB">
        <w:rPr>
          <w:rFonts w:ascii="Arial" w:hAnsi="Arial" w:cs="Arial"/>
          <w:b/>
          <w:bCs/>
          <w:sz w:val="22"/>
        </w:rPr>
        <w:t>………………………</w:t>
      </w:r>
      <w:r w:rsidR="004D295D">
        <w:rPr>
          <w:rFonts w:ascii="Arial" w:hAnsi="Arial" w:cs="Arial"/>
          <w:b/>
          <w:bCs/>
          <w:sz w:val="22"/>
        </w:rPr>
        <w:t>………….</w:t>
      </w:r>
      <w:r w:rsidR="00C91B2F" w:rsidRPr="004F61DB">
        <w:rPr>
          <w:rFonts w:ascii="Arial" w:hAnsi="Arial" w:cs="Arial"/>
          <w:b/>
          <w:bCs/>
          <w:sz w:val="22"/>
        </w:rPr>
        <w:t>………………</w:t>
      </w:r>
      <w:proofErr w:type="gramStart"/>
      <w:r w:rsidR="00C91B2F" w:rsidRPr="004F61DB">
        <w:rPr>
          <w:rFonts w:ascii="Arial" w:hAnsi="Arial" w:cs="Arial"/>
          <w:b/>
          <w:bCs/>
          <w:sz w:val="22"/>
        </w:rPr>
        <w:t>…</w:t>
      </w:r>
      <w:r w:rsidR="00C91B2F">
        <w:rPr>
          <w:rFonts w:ascii="Arial" w:hAnsi="Arial" w:cs="Arial"/>
          <w:b/>
          <w:bCs/>
          <w:sz w:val="22"/>
        </w:rPr>
        <w:t>..</w:t>
      </w:r>
      <w:proofErr w:type="gramEnd"/>
      <w:r w:rsidR="00C91B2F" w:rsidRPr="004F61DB">
        <w:rPr>
          <w:rFonts w:ascii="Arial" w:hAnsi="Arial" w:cs="Arial"/>
          <w:b/>
          <w:bCs/>
          <w:sz w:val="22"/>
        </w:rPr>
        <w:t>…4</w:t>
      </w:r>
    </w:p>
    <w:p w14:paraId="34F0A354" w14:textId="03A1084C" w:rsidR="00C91B2F" w:rsidRPr="0064467F" w:rsidRDefault="00C2181C" w:rsidP="00C91B2F">
      <w:pPr>
        <w:pStyle w:val="ListParagraph"/>
        <w:numPr>
          <w:ilvl w:val="0"/>
          <w:numId w:val="1"/>
        </w:numPr>
        <w:tabs>
          <w:tab w:val="left" w:pos="6540"/>
        </w:tabs>
        <w:spacing w:line="720" w:lineRule="auto"/>
        <w:rPr>
          <w:rFonts w:ascii="Arial" w:hAnsi="Arial" w:cs="Arial"/>
          <w:b/>
          <w:bCs/>
          <w:sz w:val="22"/>
        </w:rPr>
      </w:pPr>
      <w:r>
        <w:rPr>
          <w:rFonts w:ascii="Arial" w:hAnsi="Arial" w:cs="Arial"/>
          <w:b/>
          <w:bCs/>
          <w:sz w:val="22"/>
        </w:rPr>
        <w:t xml:space="preserve">Local </w:t>
      </w:r>
      <w:r w:rsidR="00C91B2F" w:rsidRPr="0064467F">
        <w:rPr>
          <w:rFonts w:ascii="Arial" w:hAnsi="Arial" w:cs="Arial"/>
          <w:b/>
          <w:bCs/>
          <w:sz w:val="22"/>
        </w:rPr>
        <w:t>policies</w:t>
      </w:r>
      <w:r w:rsidR="00EA3D29">
        <w:rPr>
          <w:rFonts w:ascii="Arial" w:hAnsi="Arial" w:cs="Arial"/>
          <w:b/>
          <w:bCs/>
          <w:sz w:val="22"/>
        </w:rPr>
        <w:t xml:space="preserve"> in Southwark Borough</w:t>
      </w:r>
      <w:r w:rsidR="00C91B2F">
        <w:rPr>
          <w:rFonts w:ascii="Arial" w:hAnsi="Arial" w:cs="Arial"/>
          <w:b/>
          <w:bCs/>
          <w:sz w:val="22"/>
        </w:rPr>
        <w:t>…………</w:t>
      </w:r>
      <w:r w:rsidR="00EA3D29">
        <w:rPr>
          <w:rFonts w:ascii="Arial" w:hAnsi="Arial" w:cs="Arial"/>
          <w:b/>
          <w:bCs/>
          <w:sz w:val="22"/>
        </w:rPr>
        <w:t>…</w:t>
      </w:r>
      <w:r w:rsidR="00C91B2F">
        <w:rPr>
          <w:rFonts w:ascii="Arial" w:hAnsi="Arial" w:cs="Arial"/>
          <w:b/>
          <w:bCs/>
          <w:sz w:val="22"/>
        </w:rPr>
        <w:t>……………………….…</w:t>
      </w:r>
      <w:proofErr w:type="gramStart"/>
      <w:r w:rsidR="00C91B2F">
        <w:rPr>
          <w:rFonts w:ascii="Arial" w:hAnsi="Arial" w:cs="Arial"/>
          <w:b/>
          <w:bCs/>
          <w:sz w:val="22"/>
        </w:rPr>
        <w:t>…..</w:t>
      </w:r>
      <w:proofErr w:type="gramEnd"/>
      <w:r w:rsidR="00C91B2F">
        <w:rPr>
          <w:rFonts w:ascii="Arial" w:hAnsi="Arial" w:cs="Arial"/>
          <w:b/>
          <w:bCs/>
          <w:sz w:val="22"/>
        </w:rPr>
        <w:t>6</w:t>
      </w:r>
      <w:r w:rsidR="00C91B2F" w:rsidRPr="0064467F">
        <w:rPr>
          <w:rFonts w:ascii="Arial" w:hAnsi="Arial" w:cs="Arial"/>
          <w:b/>
          <w:bCs/>
          <w:sz w:val="22"/>
        </w:rPr>
        <w:t xml:space="preserve"> </w:t>
      </w:r>
    </w:p>
    <w:p w14:paraId="0EB69C58" w14:textId="53280348" w:rsidR="00C91B2F" w:rsidRPr="0064467F" w:rsidRDefault="009557E0" w:rsidP="00C91B2F">
      <w:pPr>
        <w:pStyle w:val="ListParagraph"/>
        <w:numPr>
          <w:ilvl w:val="0"/>
          <w:numId w:val="1"/>
        </w:numPr>
        <w:tabs>
          <w:tab w:val="left" w:pos="6540"/>
        </w:tabs>
        <w:spacing w:line="720" w:lineRule="auto"/>
        <w:rPr>
          <w:rFonts w:ascii="Arial" w:hAnsi="Arial" w:cs="Arial"/>
          <w:b/>
          <w:bCs/>
          <w:sz w:val="22"/>
        </w:rPr>
      </w:pPr>
      <w:r>
        <w:rPr>
          <w:rFonts w:ascii="Arial" w:hAnsi="Arial" w:cs="Arial"/>
          <w:b/>
          <w:bCs/>
          <w:sz w:val="22"/>
        </w:rPr>
        <w:t xml:space="preserve">Review of the status </w:t>
      </w:r>
      <w:r w:rsidR="005B3786">
        <w:rPr>
          <w:rFonts w:ascii="Arial" w:hAnsi="Arial" w:cs="Arial"/>
          <w:b/>
          <w:bCs/>
          <w:sz w:val="22"/>
        </w:rPr>
        <w:t>of Southwark Borough……………………………</w:t>
      </w:r>
      <w:proofErr w:type="gramStart"/>
      <w:r w:rsidR="005B3786">
        <w:rPr>
          <w:rFonts w:ascii="Arial" w:hAnsi="Arial" w:cs="Arial"/>
          <w:b/>
          <w:bCs/>
          <w:sz w:val="22"/>
        </w:rPr>
        <w:t>..</w:t>
      </w:r>
      <w:r w:rsidR="00C91B2F">
        <w:rPr>
          <w:rFonts w:ascii="Arial" w:hAnsi="Arial" w:cs="Arial"/>
          <w:b/>
          <w:bCs/>
          <w:sz w:val="22"/>
        </w:rPr>
        <w:t>...</w:t>
      </w:r>
      <w:proofErr w:type="gramEnd"/>
      <w:r w:rsidR="00C91B2F">
        <w:rPr>
          <w:rFonts w:ascii="Arial" w:hAnsi="Arial" w:cs="Arial"/>
          <w:b/>
          <w:bCs/>
          <w:sz w:val="22"/>
        </w:rPr>
        <w:t>….7</w:t>
      </w:r>
    </w:p>
    <w:p w14:paraId="21AC8A93" w14:textId="3073E3E7" w:rsidR="00C91B2F" w:rsidRPr="00A800FD" w:rsidRDefault="00C91B2F" w:rsidP="00C91B2F">
      <w:pPr>
        <w:pStyle w:val="ListParagraph"/>
        <w:numPr>
          <w:ilvl w:val="0"/>
          <w:numId w:val="1"/>
        </w:numPr>
        <w:tabs>
          <w:tab w:val="left" w:pos="6540"/>
        </w:tabs>
        <w:spacing w:line="720" w:lineRule="auto"/>
        <w:rPr>
          <w:rFonts w:ascii="Arial" w:hAnsi="Arial" w:cs="Arial"/>
          <w:b/>
          <w:bCs/>
          <w:sz w:val="22"/>
          <w:szCs w:val="22"/>
        </w:rPr>
      </w:pPr>
      <w:r w:rsidRPr="00A800FD">
        <w:rPr>
          <w:rFonts w:ascii="Arial" w:hAnsi="Arial" w:cs="Arial"/>
          <w:b/>
          <w:bCs/>
          <w:sz w:val="22"/>
          <w:szCs w:val="22"/>
        </w:rPr>
        <w:t>Recommendations</w:t>
      </w:r>
      <w:r>
        <w:rPr>
          <w:rFonts w:ascii="Arial" w:hAnsi="Arial" w:cs="Arial"/>
          <w:b/>
          <w:bCs/>
          <w:sz w:val="22"/>
        </w:rPr>
        <w:t>……………………………………………………………</w:t>
      </w:r>
      <w:proofErr w:type="gramStart"/>
      <w:r>
        <w:rPr>
          <w:rFonts w:ascii="Arial" w:hAnsi="Arial" w:cs="Arial"/>
          <w:b/>
          <w:bCs/>
          <w:sz w:val="22"/>
        </w:rPr>
        <w:t>…</w:t>
      </w:r>
      <w:r w:rsidR="005B3786">
        <w:rPr>
          <w:rFonts w:ascii="Arial" w:hAnsi="Arial" w:cs="Arial"/>
          <w:b/>
          <w:bCs/>
          <w:sz w:val="22"/>
        </w:rPr>
        <w:t>..</w:t>
      </w:r>
      <w:proofErr w:type="gramEnd"/>
      <w:r>
        <w:rPr>
          <w:rFonts w:ascii="Arial" w:hAnsi="Arial" w:cs="Arial"/>
          <w:b/>
          <w:bCs/>
          <w:sz w:val="22"/>
        </w:rPr>
        <w:t>…9</w:t>
      </w:r>
    </w:p>
    <w:p w14:paraId="734CE1BF" w14:textId="491FB7B1" w:rsidR="00C91B2F" w:rsidRPr="005522DB" w:rsidRDefault="00C91B2F" w:rsidP="00C91B2F">
      <w:pPr>
        <w:pStyle w:val="ListParagraph"/>
        <w:numPr>
          <w:ilvl w:val="0"/>
          <w:numId w:val="1"/>
        </w:numPr>
        <w:tabs>
          <w:tab w:val="left" w:pos="6540"/>
        </w:tabs>
        <w:spacing w:line="720" w:lineRule="auto"/>
        <w:rPr>
          <w:rFonts w:ascii="Arial" w:hAnsi="Arial" w:cs="Arial"/>
          <w:b/>
          <w:bCs/>
          <w:sz w:val="22"/>
        </w:rPr>
      </w:pPr>
      <w:r w:rsidRPr="005522DB">
        <w:rPr>
          <w:rFonts w:ascii="Arial" w:hAnsi="Arial" w:cs="Arial"/>
          <w:b/>
          <w:bCs/>
          <w:sz w:val="22"/>
        </w:rPr>
        <w:t>Conclusion</w:t>
      </w:r>
      <w:r>
        <w:rPr>
          <w:rFonts w:ascii="Arial" w:hAnsi="Arial" w:cs="Arial"/>
          <w:b/>
          <w:bCs/>
          <w:sz w:val="22"/>
        </w:rPr>
        <w:t>…………………………………………………………………………</w:t>
      </w:r>
      <w:r w:rsidR="005B3786">
        <w:rPr>
          <w:rFonts w:ascii="Arial" w:hAnsi="Arial" w:cs="Arial"/>
          <w:b/>
          <w:bCs/>
          <w:sz w:val="22"/>
        </w:rPr>
        <w:t>…</w:t>
      </w:r>
      <w:r>
        <w:rPr>
          <w:rFonts w:ascii="Arial" w:hAnsi="Arial" w:cs="Arial"/>
          <w:b/>
          <w:bCs/>
          <w:sz w:val="22"/>
        </w:rPr>
        <w:t>10</w:t>
      </w:r>
    </w:p>
    <w:p w14:paraId="677D4D00" w14:textId="77777777" w:rsidR="00C91B2F" w:rsidRPr="005522DB" w:rsidRDefault="00C91B2F" w:rsidP="00C91B2F">
      <w:pPr>
        <w:pStyle w:val="ListParagraph"/>
        <w:numPr>
          <w:ilvl w:val="0"/>
          <w:numId w:val="1"/>
        </w:numPr>
        <w:tabs>
          <w:tab w:val="left" w:pos="6540"/>
        </w:tabs>
        <w:spacing w:line="720" w:lineRule="auto"/>
        <w:jc w:val="both"/>
        <w:rPr>
          <w:rFonts w:ascii="Arial" w:hAnsi="Arial" w:cs="Arial"/>
          <w:b/>
          <w:bCs/>
          <w:sz w:val="22"/>
        </w:rPr>
      </w:pPr>
      <w:r w:rsidRPr="005522DB">
        <w:rPr>
          <w:rFonts w:ascii="Arial" w:hAnsi="Arial" w:cs="Arial"/>
          <w:b/>
          <w:bCs/>
          <w:sz w:val="22"/>
        </w:rPr>
        <w:t>References</w:t>
      </w:r>
      <w:r>
        <w:rPr>
          <w:rFonts w:ascii="Arial" w:hAnsi="Arial" w:cs="Arial"/>
          <w:b/>
          <w:bCs/>
          <w:sz w:val="22"/>
        </w:rPr>
        <w:t>…………………………………………………………………………....11</w:t>
      </w:r>
    </w:p>
    <w:p w14:paraId="4CFFF980" w14:textId="77777777" w:rsidR="00C91B2F" w:rsidRDefault="00C91B2F" w:rsidP="00C91B2F">
      <w:pPr>
        <w:tabs>
          <w:tab w:val="left" w:pos="6540"/>
        </w:tabs>
        <w:spacing w:line="720" w:lineRule="auto"/>
        <w:rPr>
          <w:rFonts w:ascii="Arial" w:hAnsi="Arial" w:cs="Arial"/>
          <w:b/>
          <w:bCs/>
          <w:sz w:val="22"/>
        </w:rPr>
      </w:pPr>
    </w:p>
    <w:p w14:paraId="1C8BCBB4" w14:textId="60D6CE1A" w:rsidR="00CF7BC4" w:rsidRDefault="00000000"/>
    <w:p w14:paraId="2BAD9C41" w14:textId="3E50372A" w:rsidR="005B3786" w:rsidRDefault="005B3786"/>
    <w:p w14:paraId="26612006" w14:textId="771650E1" w:rsidR="005B3786" w:rsidRDefault="005B3786"/>
    <w:p w14:paraId="2E29CB9D" w14:textId="147513E3" w:rsidR="005B3786" w:rsidRDefault="005B3786"/>
    <w:p w14:paraId="6A88BABD" w14:textId="1A70C53F" w:rsidR="005B3786" w:rsidRDefault="005B3786"/>
    <w:p w14:paraId="734BBA88" w14:textId="3B3FD989" w:rsidR="005B3786" w:rsidRDefault="005B3786"/>
    <w:p w14:paraId="1B89266D" w14:textId="7793EC46" w:rsidR="005B3786" w:rsidRDefault="005B3786"/>
    <w:p w14:paraId="00DC40FB" w14:textId="1CB580ED" w:rsidR="005B3786" w:rsidRDefault="005B3786"/>
    <w:p w14:paraId="7A1FD039" w14:textId="31841507" w:rsidR="005B3786" w:rsidRDefault="005B3786"/>
    <w:p w14:paraId="33278895" w14:textId="0EAF8A35" w:rsidR="005B3786" w:rsidRDefault="005B3786"/>
    <w:p w14:paraId="7F55D111" w14:textId="1A4273C3" w:rsidR="005B3786" w:rsidRDefault="005B3786"/>
    <w:p w14:paraId="025FB99D" w14:textId="2D60713C" w:rsidR="005B3786" w:rsidRDefault="005B3786"/>
    <w:p w14:paraId="67E4E34A" w14:textId="423ECE7E" w:rsidR="005B3786" w:rsidRDefault="005B3786"/>
    <w:p w14:paraId="7E849B20" w14:textId="40401548" w:rsidR="0061633C" w:rsidRDefault="0061633C"/>
    <w:p w14:paraId="757D5254" w14:textId="63CC6549" w:rsidR="0061633C" w:rsidRDefault="0061633C"/>
    <w:p w14:paraId="33569CA1" w14:textId="15B14AC1" w:rsidR="0061633C" w:rsidRDefault="0061633C"/>
    <w:p w14:paraId="4D8D9A3D" w14:textId="4C6304FB" w:rsidR="00CD0891" w:rsidRDefault="00CD0891"/>
    <w:p w14:paraId="0DC2DD77" w14:textId="07B6CE43" w:rsidR="00CD0891" w:rsidRDefault="00CD0891"/>
    <w:p w14:paraId="0B13A461" w14:textId="77777777" w:rsidR="00CD0891" w:rsidRDefault="00CD0891"/>
    <w:p w14:paraId="1113EF8E" w14:textId="63A2FA01" w:rsidR="005B3786" w:rsidRDefault="005B3786"/>
    <w:p w14:paraId="7E5DF0EB" w14:textId="05FBFC89" w:rsidR="005B3786" w:rsidRDefault="00FA0552" w:rsidP="0036001E">
      <w:pPr>
        <w:pStyle w:val="ListParagraph"/>
        <w:numPr>
          <w:ilvl w:val="0"/>
          <w:numId w:val="2"/>
        </w:numPr>
        <w:spacing w:line="360" w:lineRule="auto"/>
        <w:jc w:val="both"/>
        <w:rPr>
          <w:rFonts w:ascii="Arial" w:hAnsi="Arial" w:cs="Arial"/>
          <w:b/>
          <w:bCs/>
          <w:sz w:val="22"/>
          <w:szCs w:val="22"/>
        </w:rPr>
      </w:pPr>
      <w:r w:rsidRPr="00DC671F">
        <w:rPr>
          <w:rFonts w:ascii="Arial" w:hAnsi="Arial" w:cs="Arial"/>
          <w:b/>
          <w:bCs/>
          <w:sz w:val="22"/>
          <w:szCs w:val="22"/>
        </w:rPr>
        <w:t>Introdu</w:t>
      </w:r>
      <w:r w:rsidR="00DC671F" w:rsidRPr="00DC671F">
        <w:rPr>
          <w:rFonts w:ascii="Arial" w:hAnsi="Arial" w:cs="Arial"/>
          <w:b/>
          <w:bCs/>
          <w:sz w:val="22"/>
          <w:szCs w:val="22"/>
        </w:rPr>
        <w:t>ction</w:t>
      </w:r>
    </w:p>
    <w:p w14:paraId="7FB5806A" w14:textId="3D8F167A" w:rsidR="00220C43" w:rsidRDefault="005022A8" w:rsidP="0036001E">
      <w:pPr>
        <w:spacing w:line="360" w:lineRule="auto"/>
        <w:jc w:val="both"/>
        <w:rPr>
          <w:rFonts w:ascii="Arial" w:hAnsi="Arial" w:cs="Arial"/>
          <w:sz w:val="22"/>
          <w:szCs w:val="22"/>
        </w:rPr>
      </w:pPr>
      <w:r>
        <w:rPr>
          <w:rFonts w:ascii="Arial" w:hAnsi="Arial" w:cs="Arial"/>
          <w:sz w:val="22"/>
          <w:szCs w:val="22"/>
        </w:rPr>
        <w:t xml:space="preserve">This report critically examines </w:t>
      </w:r>
      <w:r w:rsidR="002532E8">
        <w:rPr>
          <w:rFonts w:ascii="Arial" w:hAnsi="Arial" w:cs="Arial"/>
          <w:sz w:val="22"/>
          <w:szCs w:val="22"/>
        </w:rPr>
        <w:t xml:space="preserve">the 17 Sustainable Development Goals </w:t>
      </w:r>
      <w:r w:rsidR="00FB11CB">
        <w:rPr>
          <w:rFonts w:ascii="Arial" w:hAnsi="Arial" w:cs="Arial"/>
          <w:sz w:val="22"/>
          <w:szCs w:val="22"/>
        </w:rPr>
        <w:t xml:space="preserve">and the current situation </w:t>
      </w:r>
      <w:r w:rsidR="00EA6568">
        <w:rPr>
          <w:rFonts w:ascii="Arial" w:hAnsi="Arial" w:cs="Arial"/>
          <w:sz w:val="22"/>
          <w:szCs w:val="22"/>
        </w:rPr>
        <w:t xml:space="preserve">of </w:t>
      </w:r>
      <w:r w:rsidR="005D7F08">
        <w:rPr>
          <w:rFonts w:ascii="Arial" w:hAnsi="Arial" w:cs="Arial"/>
          <w:sz w:val="22"/>
          <w:szCs w:val="22"/>
        </w:rPr>
        <w:t xml:space="preserve">the </w:t>
      </w:r>
      <w:r w:rsidR="00EA6568">
        <w:rPr>
          <w:rFonts w:ascii="Arial" w:hAnsi="Arial" w:cs="Arial"/>
          <w:sz w:val="22"/>
          <w:szCs w:val="22"/>
        </w:rPr>
        <w:t xml:space="preserve">development </w:t>
      </w:r>
      <w:r w:rsidR="005D7F08">
        <w:rPr>
          <w:rFonts w:ascii="Arial" w:hAnsi="Arial" w:cs="Arial"/>
          <w:sz w:val="22"/>
          <w:szCs w:val="22"/>
        </w:rPr>
        <w:t>of</w:t>
      </w:r>
      <w:r w:rsidR="00EA6568">
        <w:rPr>
          <w:rFonts w:ascii="Arial" w:hAnsi="Arial" w:cs="Arial"/>
          <w:sz w:val="22"/>
          <w:szCs w:val="22"/>
        </w:rPr>
        <w:t xml:space="preserve"> these goals in the UK, </w:t>
      </w:r>
      <w:r w:rsidR="00083D17">
        <w:rPr>
          <w:rFonts w:ascii="Arial" w:hAnsi="Arial" w:cs="Arial"/>
          <w:sz w:val="22"/>
          <w:szCs w:val="22"/>
        </w:rPr>
        <w:t xml:space="preserve">focusing on </w:t>
      </w:r>
      <w:r w:rsidR="00F943B3">
        <w:rPr>
          <w:rFonts w:ascii="Arial" w:hAnsi="Arial" w:cs="Arial"/>
          <w:sz w:val="22"/>
          <w:szCs w:val="22"/>
        </w:rPr>
        <w:t>G</w:t>
      </w:r>
      <w:r w:rsidR="00083D17">
        <w:rPr>
          <w:rFonts w:ascii="Arial" w:hAnsi="Arial" w:cs="Arial"/>
          <w:sz w:val="22"/>
          <w:szCs w:val="22"/>
        </w:rPr>
        <w:t xml:space="preserve">oal 3 (Good Health and </w:t>
      </w:r>
      <w:r w:rsidR="00F943B3">
        <w:rPr>
          <w:rFonts w:ascii="Arial" w:hAnsi="Arial" w:cs="Arial"/>
          <w:sz w:val="22"/>
          <w:szCs w:val="22"/>
        </w:rPr>
        <w:t xml:space="preserve">Wellbeing), </w:t>
      </w:r>
      <w:r w:rsidR="00C21FD8">
        <w:rPr>
          <w:rFonts w:ascii="Arial" w:hAnsi="Arial" w:cs="Arial"/>
          <w:sz w:val="22"/>
          <w:szCs w:val="22"/>
        </w:rPr>
        <w:t>Goal 4 (Quality Education)</w:t>
      </w:r>
      <w:r w:rsidR="00D22C1D">
        <w:rPr>
          <w:rFonts w:ascii="Arial" w:hAnsi="Arial" w:cs="Arial"/>
          <w:sz w:val="22"/>
          <w:szCs w:val="22"/>
        </w:rPr>
        <w:t xml:space="preserve"> and Goal 17 (Partnerships </w:t>
      </w:r>
      <w:r w:rsidR="00967061">
        <w:rPr>
          <w:rFonts w:ascii="Arial" w:hAnsi="Arial" w:cs="Arial"/>
          <w:sz w:val="22"/>
          <w:szCs w:val="22"/>
        </w:rPr>
        <w:t>to achieve the Goals)</w:t>
      </w:r>
      <w:r w:rsidR="00D22C1D">
        <w:rPr>
          <w:rFonts w:ascii="Arial" w:hAnsi="Arial" w:cs="Arial"/>
          <w:sz w:val="22"/>
          <w:szCs w:val="22"/>
        </w:rPr>
        <w:t xml:space="preserve"> </w:t>
      </w:r>
      <w:r w:rsidR="00EA6568">
        <w:rPr>
          <w:rFonts w:ascii="Arial" w:hAnsi="Arial" w:cs="Arial"/>
          <w:sz w:val="22"/>
          <w:szCs w:val="22"/>
        </w:rPr>
        <w:t xml:space="preserve">while </w:t>
      </w:r>
      <w:r w:rsidR="006A2818">
        <w:rPr>
          <w:rFonts w:ascii="Arial" w:hAnsi="Arial" w:cs="Arial"/>
          <w:sz w:val="22"/>
          <w:szCs w:val="22"/>
        </w:rPr>
        <w:t xml:space="preserve">identifying Southwark Borough and </w:t>
      </w:r>
      <w:r w:rsidR="006B5DDD">
        <w:rPr>
          <w:rFonts w:ascii="Arial" w:hAnsi="Arial" w:cs="Arial"/>
          <w:sz w:val="22"/>
          <w:szCs w:val="22"/>
        </w:rPr>
        <w:t xml:space="preserve">examining </w:t>
      </w:r>
      <w:r w:rsidR="001006BC">
        <w:rPr>
          <w:rFonts w:ascii="Arial" w:hAnsi="Arial" w:cs="Arial"/>
          <w:sz w:val="22"/>
          <w:szCs w:val="22"/>
        </w:rPr>
        <w:t xml:space="preserve">the initiatives and policies that have benefitted </w:t>
      </w:r>
      <w:r w:rsidR="00967061">
        <w:rPr>
          <w:rFonts w:ascii="Arial" w:hAnsi="Arial" w:cs="Arial"/>
          <w:sz w:val="22"/>
          <w:szCs w:val="22"/>
        </w:rPr>
        <w:t>its</w:t>
      </w:r>
      <w:r w:rsidR="00DF1A32">
        <w:rPr>
          <w:rFonts w:ascii="Arial" w:hAnsi="Arial" w:cs="Arial"/>
          <w:sz w:val="22"/>
          <w:szCs w:val="22"/>
        </w:rPr>
        <w:t xml:space="preserve"> population</w:t>
      </w:r>
      <w:r w:rsidR="00A93BF6">
        <w:rPr>
          <w:rFonts w:ascii="Arial" w:hAnsi="Arial" w:cs="Arial"/>
          <w:sz w:val="22"/>
          <w:szCs w:val="22"/>
        </w:rPr>
        <w:t>.</w:t>
      </w:r>
    </w:p>
    <w:p w14:paraId="7C5FBEBC" w14:textId="7029419A" w:rsidR="009F1526" w:rsidRDefault="0086507A" w:rsidP="0036001E">
      <w:pPr>
        <w:spacing w:line="360" w:lineRule="auto"/>
        <w:jc w:val="both"/>
        <w:rPr>
          <w:rFonts w:ascii="Arial" w:hAnsi="Arial" w:cs="Arial"/>
          <w:sz w:val="22"/>
          <w:szCs w:val="22"/>
        </w:rPr>
      </w:pPr>
      <w:r w:rsidRPr="0086507A">
        <w:rPr>
          <w:rFonts w:ascii="Arial" w:hAnsi="Arial" w:cs="Arial"/>
          <w:sz w:val="22"/>
          <w:szCs w:val="22"/>
        </w:rPr>
        <w:t>Just a century ago, the world was a very different place where economic growth prevailed over everything else.</w:t>
      </w:r>
      <w:r>
        <w:rPr>
          <w:rFonts w:ascii="Arial" w:hAnsi="Arial" w:cs="Arial"/>
          <w:sz w:val="22"/>
          <w:szCs w:val="22"/>
        </w:rPr>
        <w:t xml:space="preserve"> </w:t>
      </w:r>
      <w:r w:rsidRPr="0086507A">
        <w:rPr>
          <w:rFonts w:ascii="Arial" w:hAnsi="Arial" w:cs="Arial"/>
          <w:sz w:val="22"/>
          <w:szCs w:val="22"/>
        </w:rPr>
        <w:t>So much so that people and nature were relegated to the background. Progress for progress's sake became progress for the destruction of life as we knew it.</w:t>
      </w:r>
    </w:p>
    <w:p w14:paraId="51C8C17F" w14:textId="54EB8CF3" w:rsidR="00875AA7" w:rsidRPr="00875AA7" w:rsidRDefault="00875AA7" w:rsidP="0036001E">
      <w:pPr>
        <w:spacing w:line="360" w:lineRule="auto"/>
        <w:jc w:val="both"/>
        <w:rPr>
          <w:rFonts w:ascii="Arial" w:hAnsi="Arial" w:cs="Arial"/>
          <w:sz w:val="22"/>
          <w:szCs w:val="22"/>
        </w:rPr>
      </w:pPr>
      <w:r w:rsidRPr="00875AA7">
        <w:rPr>
          <w:rFonts w:ascii="Arial" w:hAnsi="Arial" w:cs="Arial"/>
          <w:sz w:val="22"/>
          <w:szCs w:val="22"/>
        </w:rPr>
        <w:t xml:space="preserve">Industrialization, </w:t>
      </w:r>
      <w:r w:rsidR="00967061" w:rsidRPr="00875AA7">
        <w:rPr>
          <w:rFonts w:ascii="Arial" w:hAnsi="Arial" w:cs="Arial"/>
          <w:sz w:val="22"/>
          <w:szCs w:val="22"/>
        </w:rPr>
        <w:t>pollution,</w:t>
      </w:r>
      <w:r w:rsidRPr="00875AA7">
        <w:rPr>
          <w:rFonts w:ascii="Arial" w:hAnsi="Arial" w:cs="Arial"/>
          <w:sz w:val="22"/>
          <w:szCs w:val="22"/>
        </w:rPr>
        <w:t xml:space="preserve"> and the burning of fossil fuels were the </w:t>
      </w:r>
      <w:r>
        <w:rPr>
          <w:rFonts w:ascii="Arial" w:hAnsi="Arial" w:cs="Arial"/>
          <w:sz w:val="22"/>
          <w:szCs w:val="22"/>
        </w:rPr>
        <w:t>engines</w:t>
      </w:r>
      <w:r w:rsidRPr="00875AA7">
        <w:rPr>
          <w:rFonts w:ascii="Arial" w:hAnsi="Arial" w:cs="Arial"/>
          <w:sz w:val="22"/>
          <w:szCs w:val="22"/>
        </w:rPr>
        <w:t xml:space="preserve"> of economic activity. The consequences were not long in manifesting themselves on the planet: greater emission of greenhouse gases, progressive increase in temperatures</w:t>
      </w:r>
      <w:r w:rsidR="00967061">
        <w:rPr>
          <w:rFonts w:ascii="Arial" w:hAnsi="Arial" w:cs="Arial"/>
          <w:sz w:val="22"/>
          <w:szCs w:val="22"/>
        </w:rPr>
        <w:t xml:space="preserve"> and </w:t>
      </w:r>
      <w:r w:rsidRPr="00875AA7">
        <w:rPr>
          <w:rFonts w:ascii="Arial" w:hAnsi="Arial" w:cs="Arial"/>
          <w:sz w:val="22"/>
          <w:szCs w:val="22"/>
        </w:rPr>
        <w:t>melting of the poles</w:t>
      </w:r>
      <w:r w:rsidR="00233A27">
        <w:rPr>
          <w:rFonts w:ascii="Arial" w:hAnsi="Arial" w:cs="Arial"/>
          <w:sz w:val="22"/>
          <w:szCs w:val="22"/>
        </w:rPr>
        <w:t xml:space="preserve"> among others</w:t>
      </w:r>
      <w:r w:rsidR="00D46EA8">
        <w:rPr>
          <w:rFonts w:ascii="Arial" w:hAnsi="Arial" w:cs="Arial"/>
          <w:sz w:val="22"/>
          <w:szCs w:val="22"/>
        </w:rPr>
        <w:t xml:space="preserve"> </w:t>
      </w:r>
      <w:r w:rsidR="00D46EA8" w:rsidRPr="00D46EA8">
        <w:rPr>
          <w:rFonts w:ascii="Arial" w:hAnsi="Arial" w:cs="Arial"/>
          <w:sz w:val="22"/>
          <w:szCs w:val="22"/>
        </w:rPr>
        <w:t>(</w:t>
      </w:r>
      <w:proofErr w:type="spellStart"/>
      <w:r w:rsidR="00D46EA8" w:rsidRPr="00D46EA8">
        <w:rPr>
          <w:rFonts w:ascii="Arial" w:hAnsi="Arial" w:cs="Arial"/>
          <w:sz w:val="22"/>
          <w:szCs w:val="22"/>
        </w:rPr>
        <w:t>Acciona</w:t>
      </w:r>
      <w:proofErr w:type="spellEnd"/>
      <w:r w:rsidR="00D46EA8" w:rsidRPr="00D46EA8">
        <w:rPr>
          <w:rFonts w:ascii="Arial" w:hAnsi="Arial" w:cs="Arial"/>
          <w:sz w:val="22"/>
          <w:szCs w:val="22"/>
        </w:rPr>
        <w:t>, 2022)</w:t>
      </w:r>
      <w:r w:rsidR="00D46EA8">
        <w:rPr>
          <w:rFonts w:ascii="Arial" w:hAnsi="Arial" w:cs="Arial"/>
          <w:sz w:val="22"/>
          <w:szCs w:val="22"/>
        </w:rPr>
        <w:t>.</w:t>
      </w:r>
    </w:p>
    <w:p w14:paraId="1DB403A0" w14:textId="77777777" w:rsidR="00875AA7" w:rsidRPr="00875AA7" w:rsidRDefault="00875AA7" w:rsidP="0036001E">
      <w:pPr>
        <w:spacing w:line="360" w:lineRule="auto"/>
        <w:jc w:val="both"/>
        <w:rPr>
          <w:rFonts w:ascii="Arial" w:hAnsi="Arial" w:cs="Arial"/>
          <w:sz w:val="22"/>
          <w:szCs w:val="22"/>
        </w:rPr>
      </w:pPr>
      <w:r w:rsidRPr="00875AA7">
        <w:rPr>
          <w:rFonts w:ascii="Arial" w:hAnsi="Arial" w:cs="Arial"/>
          <w:sz w:val="22"/>
          <w:szCs w:val="22"/>
        </w:rPr>
        <w:t>Luckily, in the 1980s, science brings to the table the necessary evidence and data to open the eyes of humanity. The current concept of sustainability appears for the first time in the 1987 Brundtland report, called Our Common Future.</w:t>
      </w:r>
    </w:p>
    <w:p w14:paraId="79C6B2DE" w14:textId="13541DB5" w:rsidR="00875AA7" w:rsidRDefault="00875AA7" w:rsidP="0036001E">
      <w:pPr>
        <w:spacing w:line="360" w:lineRule="auto"/>
        <w:jc w:val="both"/>
        <w:rPr>
          <w:rFonts w:ascii="Arial" w:hAnsi="Arial" w:cs="Arial"/>
          <w:sz w:val="22"/>
          <w:szCs w:val="22"/>
        </w:rPr>
      </w:pPr>
      <w:r w:rsidRPr="00875AA7">
        <w:rPr>
          <w:rFonts w:ascii="Arial" w:hAnsi="Arial" w:cs="Arial"/>
          <w:sz w:val="22"/>
          <w:szCs w:val="22"/>
        </w:rPr>
        <w:t>This document, prepared for the United Nations, warns for the first time of the terrible environmental consequences of economic development and globalization.</w:t>
      </w:r>
      <w:r w:rsidR="00963653">
        <w:rPr>
          <w:rFonts w:ascii="Arial" w:hAnsi="Arial" w:cs="Arial"/>
          <w:sz w:val="22"/>
          <w:szCs w:val="22"/>
        </w:rPr>
        <w:t xml:space="preserve"> This document</w:t>
      </w:r>
      <w:r w:rsidR="005C49F8">
        <w:rPr>
          <w:rFonts w:ascii="Arial" w:hAnsi="Arial" w:cs="Arial"/>
          <w:sz w:val="22"/>
          <w:szCs w:val="22"/>
        </w:rPr>
        <w:t xml:space="preserve"> does </w:t>
      </w:r>
      <w:r w:rsidRPr="00875AA7">
        <w:rPr>
          <w:rFonts w:ascii="Arial" w:hAnsi="Arial" w:cs="Arial"/>
          <w:sz w:val="22"/>
          <w:szCs w:val="22"/>
        </w:rPr>
        <w:t>not only underline the problems but also offers solutions to industrialization or population growth</w:t>
      </w:r>
      <w:r w:rsidR="002204C8">
        <w:rPr>
          <w:rFonts w:ascii="Arial" w:hAnsi="Arial" w:cs="Arial"/>
          <w:sz w:val="22"/>
          <w:szCs w:val="22"/>
        </w:rPr>
        <w:t xml:space="preserve"> </w:t>
      </w:r>
      <w:r w:rsidR="002204C8" w:rsidRPr="002204C8">
        <w:rPr>
          <w:rFonts w:ascii="Arial" w:hAnsi="Arial" w:cs="Arial"/>
          <w:sz w:val="22"/>
          <w:szCs w:val="22"/>
        </w:rPr>
        <w:t>(United Nations, 2021)</w:t>
      </w:r>
      <w:r w:rsidR="002204C8">
        <w:rPr>
          <w:rFonts w:ascii="Arial" w:hAnsi="Arial" w:cs="Arial"/>
          <w:sz w:val="22"/>
          <w:szCs w:val="22"/>
        </w:rPr>
        <w:t>.</w:t>
      </w:r>
    </w:p>
    <w:p w14:paraId="5E633550" w14:textId="3958FA03" w:rsidR="007D282B" w:rsidRPr="007D282B" w:rsidRDefault="007D282B" w:rsidP="0036001E">
      <w:pPr>
        <w:spacing w:line="360" w:lineRule="auto"/>
        <w:jc w:val="both"/>
        <w:rPr>
          <w:rFonts w:ascii="Arial" w:hAnsi="Arial" w:cs="Arial"/>
          <w:sz w:val="22"/>
          <w:szCs w:val="22"/>
        </w:rPr>
      </w:pPr>
      <w:r w:rsidRPr="007D282B">
        <w:rPr>
          <w:rFonts w:ascii="Arial" w:hAnsi="Arial" w:cs="Arial"/>
          <w:sz w:val="22"/>
          <w:szCs w:val="22"/>
        </w:rPr>
        <w:t>Sustainable development is the way to satisfy each of the needs of the entire present generation; without affecting the ability of other generations to meet their requirements.</w:t>
      </w:r>
    </w:p>
    <w:p w14:paraId="1F01204C" w14:textId="7F471027" w:rsidR="007D282B" w:rsidRPr="007D282B" w:rsidRDefault="007D282B" w:rsidP="0036001E">
      <w:pPr>
        <w:spacing w:line="360" w:lineRule="auto"/>
        <w:jc w:val="both"/>
        <w:rPr>
          <w:rFonts w:ascii="Arial" w:hAnsi="Arial" w:cs="Arial"/>
          <w:sz w:val="22"/>
          <w:szCs w:val="22"/>
        </w:rPr>
      </w:pPr>
      <w:r w:rsidRPr="007D282B">
        <w:rPr>
          <w:rFonts w:ascii="Arial" w:hAnsi="Arial" w:cs="Arial"/>
          <w:sz w:val="22"/>
          <w:szCs w:val="22"/>
        </w:rPr>
        <w:t xml:space="preserve">Implementation plans in sustainable development; have had more specific approaches and special measures </w:t>
      </w:r>
      <w:r w:rsidR="00D82F97">
        <w:rPr>
          <w:rFonts w:ascii="Arial" w:hAnsi="Arial" w:cs="Arial"/>
          <w:sz w:val="22"/>
          <w:szCs w:val="22"/>
        </w:rPr>
        <w:t xml:space="preserve">that </w:t>
      </w:r>
      <w:r w:rsidRPr="007D282B">
        <w:rPr>
          <w:rFonts w:ascii="Arial" w:hAnsi="Arial" w:cs="Arial"/>
          <w:sz w:val="22"/>
          <w:szCs w:val="22"/>
        </w:rPr>
        <w:t xml:space="preserve">have been </w:t>
      </w:r>
      <w:r>
        <w:rPr>
          <w:rFonts w:ascii="Arial" w:hAnsi="Arial" w:cs="Arial"/>
          <w:sz w:val="22"/>
          <w:szCs w:val="22"/>
        </w:rPr>
        <w:t>channelled</w:t>
      </w:r>
      <w:r w:rsidRPr="007D282B">
        <w:rPr>
          <w:rFonts w:ascii="Arial" w:hAnsi="Arial" w:cs="Arial"/>
          <w:sz w:val="22"/>
          <w:szCs w:val="22"/>
        </w:rPr>
        <w:t xml:space="preserve"> to achieve good results according to the planned goals.</w:t>
      </w:r>
    </w:p>
    <w:p w14:paraId="0940BC1C" w14:textId="6E711F1A" w:rsidR="007D282B" w:rsidRPr="007D282B" w:rsidRDefault="007D282B" w:rsidP="0036001E">
      <w:pPr>
        <w:spacing w:line="360" w:lineRule="auto"/>
        <w:jc w:val="both"/>
        <w:rPr>
          <w:rFonts w:ascii="Arial" w:hAnsi="Arial" w:cs="Arial"/>
          <w:sz w:val="22"/>
          <w:szCs w:val="22"/>
        </w:rPr>
      </w:pPr>
      <w:r w:rsidRPr="007D282B">
        <w:rPr>
          <w:rFonts w:ascii="Arial" w:hAnsi="Arial" w:cs="Arial"/>
          <w:sz w:val="22"/>
          <w:szCs w:val="22"/>
        </w:rPr>
        <w:t>The concept of sustainable development was developed with the help of several nations through various meetings, leaving it as an official definition that related both the economic aspects of generations and those of the environment that had not previously been considered.</w:t>
      </w:r>
    </w:p>
    <w:p w14:paraId="317E5CE1" w14:textId="18721434" w:rsidR="007D282B" w:rsidRDefault="00E60EF7" w:rsidP="0036001E">
      <w:pPr>
        <w:spacing w:line="360" w:lineRule="auto"/>
        <w:jc w:val="both"/>
        <w:rPr>
          <w:rFonts w:ascii="Arial" w:hAnsi="Arial" w:cs="Arial"/>
          <w:sz w:val="22"/>
          <w:szCs w:val="22"/>
        </w:rPr>
      </w:pPr>
      <w:r w:rsidRPr="007D282B">
        <w:rPr>
          <w:rFonts w:ascii="Arial" w:hAnsi="Arial" w:cs="Arial"/>
          <w:sz w:val="22"/>
          <w:szCs w:val="22"/>
        </w:rPr>
        <w:t>Likewise,</w:t>
      </w:r>
      <w:r w:rsidR="007D282B" w:rsidRPr="007D282B">
        <w:rPr>
          <w:rFonts w:ascii="Arial" w:hAnsi="Arial" w:cs="Arial"/>
          <w:sz w:val="22"/>
          <w:szCs w:val="22"/>
        </w:rPr>
        <w:t xml:space="preserve"> they discussed how important it is to understand the economic and social aspects of current generations; with the capabilities of having the same economic coverage in future generations; being optimal to cover all needs. It was based on these details that they developed their world-renowned concept.</w:t>
      </w:r>
    </w:p>
    <w:p w14:paraId="2892C0D9" w14:textId="5073EEF4" w:rsidR="001D7551" w:rsidRDefault="001D7551" w:rsidP="0036001E">
      <w:pPr>
        <w:spacing w:line="360" w:lineRule="auto"/>
        <w:jc w:val="both"/>
        <w:rPr>
          <w:rFonts w:ascii="Arial" w:hAnsi="Arial" w:cs="Arial"/>
          <w:sz w:val="22"/>
          <w:szCs w:val="22"/>
        </w:rPr>
      </w:pPr>
      <w:r>
        <w:rPr>
          <w:rFonts w:ascii="Arial" w:hAnsi="Arial" w:cs="Arial"/>
          <w:sz w:val="22"/>
          <w:szCs w:val="22"/>
        </w:rPr>
        <w:t>I</w:t>
      </w:r>
      <w:r w:rsidRPr="001D7551">
        <w:rPr>
          <w:rFonts w:ascii="Arial" w:hAnsi="Arial" w:cs="Arial"/>
          <w:sz w:val="22"/>
          <w:szCs w:val="22"/>
        </w:rPr>
        <w:t xml:space="preserve">n 2015, the United Nations (UN) approved the 2030 agenda, a plan of action in which 17 sustainable development goals and 169 goals were proposed. The SDGs try to stop the problems of society and climate change worldwide. Some of the most important problems to solve are pollution, the growth of natural disasters, the loss of biological diversity, poverty, </w:t>
      </w:r>
      <w:r w:rsidRPr="001D7551">
        <w:rPr>
          <w:rFonts w:ascii="Arial" w:hAnsi="Arial" w:cs="Arial"/>
          <w:sz w:val="22"/>
          <w:szCs w:val="22"/>
        </w:rPr>
        <w:lastRenderedPageBreak/>
        <w:t xml:space="preserve">hunger, </w:t>
      </w:r>
      <w:r w:rsidR="004306B9">
        <w:rPr>
          <w:rFonts w:ascii="Arial" w:hAnsi="Arial" w:cs="Arial"/>
          <w:sz w:val="22"/>
          <w:szCs w:val="22"/>
        </w:rPr>
        <w:t xml:space="preserve">and </w:t>
      </w:r>
      <w:r w:rsidRPr="001D7551">
        <w:rPr>
          <w:rFonts w:ascii="Arial" w:hAnsi="Arial" w:cs="Arial"/>
          <w:sz w:val="22"/>
          <w:szCs w:val="22"/>
        </w:rPr>
        <w:t>housing.</w:t>
      </w:r>
      <w:r w:rsidR="004306B9">
        <w:rPr>
          <w:rFonts w:ascii="Arial" w:hAnsi="Arial" w:cs="Arial"/>
          <w:sz w:val="22"/>
          <w:szCs w:val="22"/>
        </w:rPr>
        <w:t xml:space="preserve"> </w:t>
      </w:r>
      <w:r w:rsidRPr="001D7551">
        <w:rPr>
          <w:rFonts w:ascii="Arial" w:hAnsi="Arial" w:cs="Arial"/>
          <w:sz w:val="22"/>
          <w:szCs w:val="22"/>
        </w:rPr>
        <w:t>These global concerns were grouped into 17 goals, and each of them includes several detailed goals to achieve them</w:t>
      </w:r>
      <w:r w:rsidR="004306B9">
        <w:rPr>
          <w:rFonts w:ascii="Arial" w:hAnsi="Arial" w:cs="Arial"/>
          <w:sz w:val="22"/>
          <w:szCs w:val="22"/>
        </w:rPr>
        <w:t xml:space="preserve"> </w:t>
      </w:r>
      <w:r w:rsidR="00975E39" w:rsidRPr="00975E39">
        <w:rPr>
          <w:rFonts w:ascii="Arial" w:hAnsi="Arial" w:cs="Arial"/>
          <w:sz w:val="22"/>
          <w:szCs w:val="22"/>
        </w:rPr>
        <w:t>(United Nations, 2021)</w:t>
      </w:r>
      <w:r w:rsidR="004306B9">
        <w:rPr>
          <w:rFonts w:ascii="Arial" w:hAnsi="Arial" w:cs="Arial"/>
          <w:sz w:val="22"/>
          <w:szCs w:val="22"/>
        </w:rPr>
        <w:t>.</w:t>
      </w:r>
    </w:p>
    <w:p w14:paraId="3F324521" w14:textId="0692CAC6" w:rsidR="008678FB" w:rsidRDefault="008678FB" w:rsidP="0036001E">
      <w:pPr>
        <w:spacing w:line="360" w:lineRule="auto"/>
        <w:jc w:val="both"/>
        <w:rPr>
          <w:rFonts w:ascii="Arial" w:hAnsi="Arial" w:cs="Arial"/>
          <w:sz w:val="22"/>
          <w:szCs w:val="22"/>
        </w:rPr>
      </w:pPr>
    </w:p>
    <w:p w14:paraId="4FCE72E8" w14:textId="02EF32AC" w:rsidR="00DE4D18" w:rsidRPr="00DE4D18" w:rsidRDefault="00AC1815" w:rsidP="0036001E">
      <w:pPr>
        <w:pStyle w:val="ListParagraph"/>
        <w:numPr>
          <w:ilvl w:val="0"/>
          <w:numId w:val="2"/>
        </w:numPr>
        <w:spacing w:line="360" w:lineRule="auto"/>
        <w:jc w:val="both"/>
        <w:rPr>
          <w:rFonts w:ascii="Arial" w:hAnsi="Arial" w:cs="Arial"/>
          <w:b/>
          <w:bCs/>
          <w:sz w:val="22"/>
        </w:rPr>
      </w:pPr>
      <w:r w:rsidRPr="00DE4D18">
        <w:rPr>
          <w:rFonts w:ascii="Arial" w:hAnsi="Arial" w:cs="Arial"/>
          <w:b/>
          <w:bCs/>
          <w:sz w:val="22"/>
        </w:rPr>
        <w:t>17 Sustainable Development Goals: Discussion</w:t>
      </w:r>
    </w:p>
    <w:p w14:paraId="24B8A73F" w14:textId="77777777" w:rsidR="00FA324B" w:rsidRDefault="00FA324B" w:rsidP="0036001E">
      <w:pPr>
        <w:spacing w:line="360" w:lineRule="auto"/>
        <w:jc w:val="both"/>
        <w:rPr>
          <w:rFonts w:ascii="Arial" w:hAnsi="Arial" w:cs="Arial"/>
          <w:sz w:val="22"/>
          <w:szCs w:val="22"/>
        </w:rPr>
      </w:pPr>
      <w:r>
        <w:rPr>
          <w:rFonts w:ascii="Arial" w:hAnsi="Arial" w:cs="Arial"/>
          <w:sz w:val="22"/>
          <w:szCs w:val="22"/>
        </w:rPr>
        <w:t>According</w:t>
      </w:r>
      <w:r w:rsidR="00DE4D18">
        <w:rPr>
          <w:rFonts w:ascii="Arial" w:hAnsi="Arial" w:cs="Arial"/>
          <w:sz w:val="22"/>
          <w:szCs w:val="22"/>
        </w:rPr>
        <w:t xml:space="preserve"> to the United Nations</w:t>
      </w:r>
      <w:r>
        <w:rPr>
          <w:rFonts w:ascii="Arial" w:hAnsi="Arial" w:cs="Arial"/>
          <w:sz w:val="22"/>
          <w:szCs w:val="22"/>
        </w:rPr>
        <w:t xml:space="preserve"> (2020), the 17 Goals are as follows:</w:t>
      </w:r>
    </w:p>
    <w:p w14:paraId="374CDE16" w14:textId="4E2CB8C1" w:rsidR="007E4AE7" w:rsidRPr="007E4AE7" w:rsidRDefault="007E4AE7" w:rsidP="0036001E">
      <w:pPr>
        <w:spacing w:line="360" w:lineRule="auto"/>
        <w:jc w:val="both"/>
        <w:rPr>
          <w:rFonts w:ascii="Arial" w:hAnsi="Arial" w:cs="Arial"/>
          <w:sz w:val="22"/>
          <w:szCs w:val="22"/>
        </w:rPr>
      </w:pPr>
      <w:r>
        <w:rPr>
          <w:rFonts w:ascii="Arial" w:hAnsi="Arial" w:cs="Arial"/>
          <w:sz w:val="22"/>
          <w:szCs w:val="22"/>
        </w:rPr>
        <w:t xml:space="preserve">1. </w:t>
      </w:r>
      <w:r w:rsidRPr="007E4AE7">
        <w:rPr>
          <w:rFonts w:ascii="Arial" w:hAnsi="Arial" w:cs="Arial"/>
          <w:sz w:val="22"/>
          <w:szCs w:val="22"/>
        </w:rPr>
        <w:t>End of poverty. End poverty in all its forms throughout the world to achieve economic sustainability. More than 700 million people in the world live in poverty with less than 2 euros a day.</w:t>
      </w:r>
    </w:p>
    <w:p w14:paraId="1AF0D294" w14:textId="1C3BAD4B" w:rsidR="007E4AE7" w:rsidRPr="007E4AE7" w:rsidRDefault="007E4AE7" w:rsidP="0036001E">
      <w:pPr>
        <w:spacing w:line="360" w:lineRule="auto"/>
        <w:jc w:val="both"/>
        <w:rPr>
          <w:rFonts w:ascii="Arial" w:hAnsi="Arial" w:cs="Arial"/>
          <w:sz w:val="22"/>
          <w:szCs w:val="22"/>
        </w:rPr>
      </w:pPr>
      <w:r>
        <w:rPr>
          <w:rFonts w:ascii="Arial" w:hAnsi="Arial" w:cs="Arial"/>
          <w:sz w:val="22"/>
          <w:szCs w:val="22"/>
        </w:rPr>
        <w:t xml:space="preserve">2. </w:t>
      </w:r>
      <w:r w:rsidRPr="007E4AE7">
        <w:rPr>
          <w:rFonts w:ascii="Arial" w:hAnsi="Arial" w:cs="Arial"/>
          <w:sz w:val="22"/>
          <w:szCs w:val="22"/>
        </w:rPr>
        <w:t>Zero hunger. End hunger, achieve food security and improved nutrition, and promote sustainable agriculture. More than 800 million people are undernourished.</w:t>
      </w:r>
    </w:p>
    <w:p w14:paraId="23CB306A" w14:textId="0AAFC2D2" w:rsidR="007E4AE7" w:rsidRPr="007E4AE7" w:rsidRDefault="007E4AE7" w:rsidP="0036001E">
      <w:pPr>
        <w:spacing w:line="360" w:lineRule="auto"/>
        <w:jc w:val="both"/>
        <w:rPr>
          <w:rFonts w:ascii="Arial" w:hAnsi="Arial" w:cs="Arial"/>
          <w:sz w:val="22"/>
          <w:szCs w:val="22"/>
        </w:rPr>
      </w:pPr>
      <w:r>
        <w:rPr>
          <w:rFonts w:ascii="Arial" w:hAnsi="Arial" w:cs="Arial"/>
          <w:sz w:val="22"/>
          <w:szCs w:val="22"/>
        </w:rPr>
        <w:t xml:space="preserve">3. </w:t>
      </w:r>
      <w:r w:rsidRPr="007E4AE7">
        <w:rPr>
          <w:rFonts w:ascii="Arial" w:hAnsi="Arial" w:cs="Arial"/>
          <w:sz w:val="22"/>
          <w:szCs w:val="22"/>
        </w:rPr>
        <w:t>Health &amp; Wellness. Guarantee a healthy life and promote well-being for all at all ages. More than 5 million children die before the age of 5.</w:t>
      </w:r>
    </w:p>
    <w:p w14:paraId="450D1246" w14:textId="70E7BDDC" w:rsidR="007E4AE7" w:rsidRPr="007E4AE7" w:rsidRDefault="007E4AE7" w:rsidP="0036001E">
      <w:pPr>
        <w:spacing w:line="360" w:lineRule="auto"/>
        <w:jc w:val="both"/>
        <w:rPr>
          <w:rFonts w:ascii="Arial" w:hAnsi="Arial" w:cs="Arial"/>
          <w:sz w:val="22"/>
          <w:szCs w:val="22"/>
        </w:rPr>
      </w:pPr>
      <w:r>
        <w:rPr>
          <w:rFonts w:ascii="Arial" w:hAnsi="Arial" w:cs="Arial"/>
          <w:sz w:val="22"/>
          <w:szCs w:val="22"/>
        </w:rPr>
        <w:t xml:space="preserve">4. </w:t>
      </w:r>
      <w:r w:rsidRPr="007E4AE7">
        <w:rPr>
          <w:rFonts w:ascii="Arial" w:hAnsi="Arial" w:cs="Arial"/>
          <w:sz w:val="22"/>
          <w:szCs w:val="22"/>
        </w:rPr>
        <w:t>Quality education. Guarantee an inclusive, equitable and quality education for children and promote lifelong learning opportunities for all. 57 million children are not in school, most of them in Africa.</w:t>
      </w:r>
    </w:p>
    <w:p w14:paraId="2182D103" w14:textId="4F41C22B" w:rsidR="007E4AE7" w:rsidRPr="007E4AE7" w:rsidRDefault="007E4AE7" w:rsidP="0036001E">
      <w:pPr>
        <w:spacing w:line="360" w:lineRule="auto"/>
        <w:jc w:val="both"/>
        <w:rPr>
          <w:rFonts w:ascii="Arial" w:hAnsi="Arial" w:cs="Arial"/>
          <w:sz w:val="22"/>
          <w:szCs w:val="22"/>
        </w:rPr>
      </w:pPr>
      <w:r>
        <w:rPr>
          <w:rFonts w:ascii="Arial" w:hAnsi="Arial" w:cs="Arial"/>
          <w:sz w:val="22"/>
          <w:szCs w:val="22"/>
        </w:rPr>
        <w:t xml:space="preserve">5. </w:t>
      </w:r>
      <w:r w:rsidRPr="007E4AE7">
        <w:rPr>
          <w:rFonts w:ascii="Arial" w:hAnsi="Arial" w:cs="Arial"/>
          <w:sz w:val="22"/>
          <w:szCs w:val="22"/>
        </w:rPr>
        <w:t>Gender equality. Achieve gender equality and empower all women and girls. More than 200 million girls have undergone female genital mutilation. Women need protection from domestic gender-based violence.</w:t>
      </w:r>
    </w:p>
    <w:p w14:paraId="329921CE" w14:textId="7E1DEF39" w:rsidR="007E4AE7" w:rsidRPr="007E4AE7" w:rsidRDefault="007E4AE7" w:rsidP="0036001E">
      <w:pPr>
        <w:spacing w:line="360" w:lineRule="auto"/>
        <w:jc w:val="both"/>
        <w:rPr>
          <w:rFonts w:ascii="Arial" w:hAnsi="Arial" w:cs="Arial"/>
          <w:sz w:val="22"/>
          <w:szCs w:val="22"/>
        </w:rPr>
      </w:pPr>
      <w:r>
        <w:rPr>
          <w:rFonts w:ascii="Arial" w:hAnsi="Arial" w:cs="Arial"/>
          <w:sz w:val="22"/>
          <w:szCs w:val="22"/>
        </w:rPr>
        <w:t xml:space="preserve">6. </w:t>
      </w:r>
      <w:r w:rsidRPr="007E4AE7">
        <w:rPr>
          <w:rFonts w:ascii="Arial" w:hAnsi="Arial" w:cs="Arial"/>
          <w:sz w:val="22"/>
          <w:szCs w:val="22"/>
        </w:rPr>
        <w:t>Clean water and sanitation. Guarantee the availability of water, its sustainable management and sanitation for all. 30% of the world's population does not have access to drinking water. More than 800 million people continue to defecate in the open. The scarcity of drinking water in the world is a growing global problem.</w:t>
      </w:r>
    </w:p>
    <w:p w14:paraId="63B3FECE" w14:textId="4BCA241F" w:rsidR="007E4AE7" w:rsidRDefault="005A4C87" w:rsidP="0036001E">
      <w:pPr>
        <w:spacing w:line="360" w:lineRule="auto"/>
        <w:jc w:val="both"/>
        <w:rPr>
          <w:rFonts w:ascii="Arial" w:hAnsi="Arial" w:cs="Arial"/>
          <w:sz w:val="22"/>
          <w:szCs w:val="22"/>
        </w:rPr>
      </w:pPr>
      <w:r>
        <w:rPr>
          <w:rFonts w:ascii="Arial" w:hAnsi="Arial" w:cs="Arial"/>
          <w:sz w:val="22"/>
          <w:szCs w:val="22"/>
        </w:rPr>
        <w:t>7</w:t>
      </w:r>
      <w:r w:rsidR="007E4AE7">
        <w:rPr>
          <w:rFonts w:ascii="Arial" w:hAnsi="Arial" w:cs="Arial"/>
          <w:sz w:val="22"/>
          <w:szCs w:val="22"/>
        </w:rPr>
        <w:t xml:space="preserve">. </w:t>
      </w:r>
      <w:r w:rsidR="007E4AE7" w:rsidRPr="007E4AE7">
        <w:rPr>
          <w:rFonts w:ascii="Arial" w:hAnsi="Arial" w:cs="Arial"/>
          <w:sz w:val="22"/>
          <w:szCs w:val="22"/>
        </w:rPr>
        <w:t xml:space="preserve">Affordable and non-polluting energy. Guarantee access to affordable, secure, </w:t>
      </w:r>
      <w:r w:rsidR="004E589F" w:rsidRPr="007E4AE7">
        <w:rPr>
          <w:rFonts w:ascii="Arial" w:hAnsi="Arial" w:cs="Arial"/>
          <w:sz w:val="22"/>
          <w:szCs w:val="22"/>
        </w:rPr>
        <w:t>sustainable,</w:t>
      </w:r>
      <w:r w:rsidR="007E4AE7" w:rsidRPr="007E4AE7">
        <w:rPr>
          <w:rFonts w:ascii="Arial" w:hAnsi="Arial" w:cs="Arial"/>
          <w:sz w:val="22"/>
          <w:szCs w:val="22"/>
        </w:rPr>
        <w:t xml:space="preserve"> and modern energy for all. One in ten people in the world </w:t>
      </w:r>
      <w:r w:rsidR="004E589F">
        <w:rPr>
          <w:rFonts w:ascii="Arial" w:hAnsi="Arial" w:cs="Arial"/>
          <w:sz w:val="22"/>
          <w:szCs w:val="22"/>
        </w:rPr>
        <w:t>does</w:t>
      </w:r>
      <w:r w:rsidR="007E4AE7" w:rsidRPr="007E4AE7">
        <w:rPr>
          <w:rFonts w:ascii="Arial" w:hAnsi="Arial" w:cs="Arial"/>
          <w:sz w:val="22"/>
          <w:szCs w:val="22"/>
        </w:rPr>
        <w:t xml:space="preserve"> not have access to electricity. </w:t>
      </w:r>
    </w:p>
    <w:p w14:paraId="37B29AC7" w14:textId="45DB7FA8" w:rsidR="007E4AE7" w:rsidRPr="007E4AE7" w:rsidRDefault="007E4AE7" w:rsidP="0036001E">
      <w:pPr>
        <w:spacing w:line="360" w:lineRule="auto"/>
        <w:jc w:val="both"/>
        <w:rPr>
          <w:rFonts w:ascii="Arial" w:hAnsi="Arial" w:cs="Arial"/>
          <w:sz w:val="22"/>
          <w:szCs w:val="22"/>
        </w:rPr>
      </w:pPr>
      <w:r w:rsidRPr="007E4AE7">
        <w:rPr>
          <w:rFonts w:ascii="Arial" w:hAnsi="Arial" w:cs="Arial"/>
          <w:sz w:val="22"/>
          <w:szCs w:val="22"/>
        </w:rPr>
        <w:t>Reduction of the use of fossil fuels. More than 80% of the energy consumed is of non-renewable origin.</w:t>
      </w:r>
    </w:p>
    <w:p w14:paraId="59E88DF2" w14:textId="28DFAB3B" w:rsidR="007E4AE7" w:rsidRPr="007E4AE7" w:rsidRDefault="00494051" w:rsidP="0036001E">
      <w:pPr>
        <w:spacing w:line="360" w:lineRule="auto"/>
        <w:jc w:val="both"/>
        <w:rPr>
          <w:rFonts w:ascii="Arial" w:hAnsi="Arial" w:cs="Arial"/>
          <w:sz w:val="22"/>
          <w:szCs w:val="22"/>
        </w:rPr>
      </w:pPr>
      <w:r>
        <w:rPr>
          <w:rFonts w:ascii="Arial" w:hAnsi="Arial" w:cs="Arial"/>
          <w:sz w:val="22"/>
          <w:szCs w:val="22"/>
        </w:rPr>
        <w:t>8</w:t>
      </w:r>
      <w:r w:rsidR="008A5FA3">
        <w:rPr>
          <w:rFonts w:ascii="Arial" w:hAnsi="Arial" w:cs="Arial"/>
          <w:sz w:val="22"/>
          <w:szCs w:val="22"/>
        </w:rPr>
        <w:t xml:space="preserve">. </w:t>
      </w:r>
      <w:r w:rsidR="007E4AE7" w:rsidRPr="007E4AE7">
        <w:rPr>
          <w:rFonts w:ascii="Arial" w:hAnsi="Arial" w:cs="Arial"/>
          <w:sz w:val="22"/>
          <w:szCs w:val="22"/>
        </w:rPr>
        <w:t xml:space="preserve">Decent work and economic growth. Promote sustained, </w:t>
      </w:r>
      <w:r w:rsidR="004E589F" w:rsidRPr="007E4AE7">
        <w:rPr>
          <w:rFonts w:ascii="Arial" w:hAnsi="Arial" w:cs="Arial"/>
          <w:sz w:val="22"/>
          <w:szCs w:val="22"/>
        </w:rPr>
        <w:t>inclusive,</w:t>
      </w:r>
      <w:r w:rsidR="007E4AE7" w:rsidRPr="007E4AE7">
        <w:rPr>
          <w:rFonts w:ascii="Arial" w:hAnsi="Arial" w:cs="Arial"/>
          <w:sz w:val="22"/>
          <w:szCs w:val="22"/>
        </w:rPr>
        <w:t xml:space="preserve"> and sustainable economic growth, full and productive </w:t>
      </w:r>
      <w:r w:rsidR="00D25029" w:rsidRPr="007E4AE7">
        <w:rPr>
          <w:rFonts w:ascii="Arial" w:hAnsi="Arial" w:cs="Arial"/>
          <w:sz w:val="22"/>
          <w:szCs w:val="22"/>
        </w:rPr>
        <w:t>employment,</w:t>
      </w:r>
      <w:r w:rsidR="007E4AE7" w:rsidRPr="007E4AE7">
        <w:rPr>
          <w:rFonts w:ascii="Arial" w:hAnsi="Arial" w:cs="Arial"/>
          <w:sz w:val="22"/>
          <w:szCs w:val="22"/>
        </w:rPr>
        <w:t xml:space="preserve"> and decent work for all. Nearly one in ten people </w:t>
      </w:r>
      <w:r w:rsidR="00D25029">
        <w:rPr>
          <w:rFonts w:ascii="Arial" w:hAnsi="Arial" w:cs="Arial"/>
          <w:sz w:val="22"/>
          <w:szCs w:val="22"/>
        </w:rPr>
        <w:t>are</w:t>
      </w:r>
      <w:r w:rsidR="007E4AE7" w:rsidRPr="007E4AE7">
        <w:rPr>
          <w:rFonts w:ascii="Arial" w:hAnsi="Arial" w:cs="Arial"/>
          <w:sz w:val="22"/>
          <w:szCs w:val="22"/>
        </w:rPr>
        <w:t xml:space="preserve"> unemployed. Improving economic growth and productivity, </w:t>
      </w:r>
      <w:r w:rsidR="00D25029">
        <w:rPr>
          <w:rFonts w:ascii="Arial" w:hAnsi="Arial" w:cs="Arial"/>
          <w:sz w:val="22"/>
          <w:szCs w:val="22"/>
        </w:rPr>
        <w:t xml:space="preserve">and </w:t>
      </w:r>
      <w:r w:rsidR="007E4AE7" w:rsidRPr="007E4AE7">
        <w:rPr>
          <w:rFonts w:ascii="Arial" w:hAnsi="Arial" w:cs="Arial"/>
          <w:sz w:val="22"/>
          <w:szCs w:val="22"/>
        </w:rPr>
        <w:t>creating decent jobs is a challenge to achieve.</w:t>
      </w:r>
    </w:p>
    <w:p w14:paraId="499A6BF5" w14:textId="25DAC26B" w:rsidR="007E4AE7" w:rsidRPr="007E4AE7" w:rsidRDefault="00494051" w:rsidP="0036001E">
      <w:pPr>
        <w:spacing w:line="360" w:lineRule="auto"/>
        <w:jc w:val="both"/>
        <w:rPr>
          <w:rFonts w:ascii="Arial" w:hAnsi="Arial" w:cs="Arial"/>
          <w:sz w:val="22"/>
          <w:szCs w:val="22"/>
        </w:rPr>
      </w:pPr>
      <w:r>
        <w:rPr>
          <w:rFonts w:ascii="Arial" w:hAnsi="Arial" w:cs="Arial"/>
          <w:sz w:val="22"/>
          <w:szCs w:val="22"/>
        </w:rPr>
        <w:t>9</w:t>
      </w:r>
      <w:r w:rsidR="008A5FA3">
        <w:rPr>
          <w:rFonts w:ascii="Arial" w:hAnsi="Arial" w:cs="Arial"/>
          <w:sz w:val="22"/>
          <w:szCs w:val="22"/>
        </w:rPr>
        <w:t xml:space="preserve">. </w:t>
      </w:r>
      <w:r w:rsidR="007E4AE7" w:rsidRPr="007E4AE7">
        <w:rPr>
          <w:rFonts w:ascii="Arial" w:hAnsi="Arial" w:cs="Arial"/>
          <w:sz w:val="22"/>
          <w:szCs w:val="22"/>
        </w:rPr>
        <w:t xml:space="preserve">Industry, </w:t>
      </w:r>
      <w:r w:rsidR="008A5FA3" w:rsidRPr="007E4AE7">
        <w:rPr>
          <w:rFonts w:ascii="Arial" w:hAnsi="Arial" w:cs="Arial"/>
          <w:sz w:val="22"/>
          <w:szCs w:val="22"/>
        </w:rPr>
        <w:t>innovation,</w:t>
      </w:r>
      <w:r w:rsidR="007E4AE7" w:rsidRPr="007E4AE7">
        <w:rPr>
          <w:rFonts w:ascii="Arial" w:hAnsi="Arial" w:cs="Arial"/>
          <w:sz w:val="22"/>
          <w:szCs w:val="22"/>
        </w:rPr>
        <w:t xml:space="preserve"> and infrastructures. Develop resilient infrastructure, promote inclusive and sustainable industrialization, and foster innovation. Developing countries have little basic infrastructure, which affects the productivity of companies. At least one in ten people do not have access to mobile broadband.</w:t>
      </w:r>
    </w:p>
    <w:p w14:paraId="442C7730" w14:textId="48F99A8D" w:rsidR="007E4AE7" w:rsidRPr="007E4AE7" w:rsidRDefault="008A5FA3" w:rsidP="0036001E">
      <w:pPr>
        <w:spacing w:line="360" w:lineRule="auto"/>
        <w:jc w:val="both"/>
        <w:rPr>
          <w:rFonts w:ascii="Arial" w:hAnsi="Arial" w:cs="Arial"/>
          <w:sz w:val="22"/>
          <w:szCs w:val="22"/>
        </w:rPr>
      </w:pPr>
      <w:r>
        <w:rPr>
          <w:rFonts w:ascii="Arial" w:hAnsi="Arial" w:cs="Arial"/>
          <w:sz w:val="22"/>
          <w:szCs w:val="22"/>
        </w:rPr>
        <w:t>1</w:t>
      </w:r>
      <w:r w:rsidR="00494051">
        <w:rPr>
          <w:rFonts w:ascii="Arial" w:hAnsi="Arial" w:cs="Arial"/>
          <w:sz w:val="22"/>
          <w:szCs w:val="22"/>
        </w:rPr>
        <w:t>0</w:t>
      </w:r>
      <w:r>
        <w:rPr>
          <w:rFonts w:ascii="Arial" w:hAnsi="Arial" w:cs="Arial"/>
          <w:sz w:val="22"/>
          <w:szCs w:val="22"/>
        </w:rPr>
        <w:t xml:space="preserve">. </w:t>
      </w:r>
      <w:r w:rsidR="007E4AE7" w:rsidRPr="007E4AE7">
        <w:rPr>
          <w:rFonts w:ascii="Arial" w:hAnsi="Arial" w:cs="Arial"/>
          <w:sz w:val="22"/>
          <w:szCs w:val="22"/>
        </w:rPr>
        <w:t xml:space="preserve">Reduction of inequalities. Reduce inequality within and between countries. Attention must be paid to the needs of the most marginalized and disadvantaged people </w:t>
      </w:r>
      <w:r w:rsidR="00D25029" w:rsidRPr="007E4AE7">
        <w:rPr>
          <w:rFonts w:ascii="Arial" w:hAnsi="Arial" w:cs="Arial"/>
          <w:sz w:val="22"/>
          <w:szCs w:val="22"/>
        </w:rPr>
        <w:t>to</w:t>
      </w:r>
      <w:r w:rsidR="007E4AE7" w:rsidRPr="007E4AE7">
        <w:rPr>
          <w:rFonts w:ascii="Arial" w:hAnsi="Arial" w:cs="Arial"/>
          <w:sz w:val="22"/>
          <w:szCs w:val="22"/>
        </w:rPr>
        <w:t xml:space="preserve"> achieve social </w:t>
      </w:r>
      <w:r w:rsidR="007E4AE7" w:rsidRPr="007E4AE7">
        <w:rPr>
          <w:rFonts w:ascii="Arial" w:hAnsi="Arial" w:cs="Arial"/>
          <w:sz w:val="22"/>
          <w:szCs w:val="22"/>
        </w:rPr>
        <w:lastRenderedPageBreak/>
        <w:t xml:space="preserve">sustainability. The inclusion of the population regardless of their origin, sex, race, disability, ethnicity, religion, economic </w:t>
      </w:r>
      <w:r w:rsidR="00D25029" w:rsidRPr="007E4AE7">
        <w:rPr>
          <w:rFonts w:ascii="Arial" w:hAnsi="Arial" w:cs="Arial"/>
          <w:sz w:val="22"/>
          <w:szCs w:val="22"/>
        </w:rPr>
        <w:t>situation,</w:t>
      </w:r>
      <w:r w:rsidR="007E4AE7" w:rsidRPr="007E4AE7">
        <w:rPr>
          <w:rFonts w:ascii="Arial" w:hAnsi="Arial" w:cs="Arial"/>
          <w:sz w:val="22"/>
          <w:szCs w:val="22"/>
        </w:rPr>
        <w:t xml:space="preserve"> or any other condition gains importance.</w:t>
      </w:r>
    </w:p>
    <w:p w14:paraId="78E53677" w14:textId="119A083A" w:rsidR="007E4AE7" w:rsidRPr="007E4AE7" w:rsidRDefault="008A5FA3" w:rsidP="0036001E">
      <w:pPr>
        <w:spacing w:line="360" w:lineRule="auto"/>
        <w:jc w:val="both"/>
        <w:rPr>
          <w:rFonts w:ascii="Arial" w:hAnsi="Arial" w:cs="Arial"/>
          <w:sz w:val="22"/>
          <w:szCs w:val="22"/>
        </w:rPr>
      </w:pPr>
      <w:r>
        <w:rPr>
          <w:rFonts w:ascii="Arial" w:hAnsi="Arial" w:cs="Arial"/>
          <w:sz w:val="22"/>
          <w:szCs w:val="22"/>
        </w:rPr>
        <w:t>1</w:t>
      </w:r>
      <w:r w:rsidR="00494051">
        <w:rPr>
          <w:rFonts w:ascii="Arial" w:hAnsi="Arial" w:cs="Arial"/>
          <w:sz w:val="22"/>
          <w:szCs w:val="22"/>
        </w:rPr>
        <w:t>1</w:t>
      </w:r>
      <w:r>
        <w:rPr>
          <w:rFonts w:ascii="Arial" w:hAnsi="Arial" w:cs="Arial"/>
          <w:sz w:val="22"/>
          <w:szCs w:val="22"/>
        </w:rPr>
        <w:t xml:space="preserve">. </w:t>
      </w:r>
      <w:r w:rsidR="007E4AE7" w:rsidRPr="007E4AE7">
        <w:rPr>
          <w:rFonts w:ascii="Arial" w:hAnsi="Arial" w:cs="Arial"/>
          <w:sz w:val="22"/>
          <w:szCs w:val="22"/>
        </w:rPr>
        <w:t xml:space="preserve">Sustainable cities and communities. Make cities and human settlements inclusive, safe, </w:t>
      </w:r>
      <w:r w:rsidR="00D25029" w:rsidRPr="007E4AE7">
        <w:rPr>
          <w:rFonts w:ascii="Arial" w:hAnsi="Arial" w:cs="Arial"/>
          <w:sz w:val="22"/>
          <w:szCs w:val="22"/>
        </w:rPr>
        <w:t>resilient,</w:t>
      </w:r>
      <w:r w:rsidR="007E4AE7" w:rsidRPr="007E4AE7">
        <w:rPr>
          <w:rFonts w:ascii="Arial" w:hAnsi="Arial" w:cs="Arial"/>
          <w:sz w:val="22"/>
          <w:szCs w:val="22"/>
        </w:rPr>
        <w:t xml:space="preserve"> and sustainable. Large population growth is expected in cities, especially in marginal </w:t>
      </w:r>
      <w:r w:rsidR="00D25029">
        <w:rPr>
          <w:rFonts w:ascii="Arial" w:hAnsi="Arial" w:cs="Arial"/>
          <w:sz w:val="22"/>
          <w:szCs w:val="22"/>
        </w:rPr>
        <w:t>neighbourhoods</w:t>
      </w:r>
      <w:r w:rsidR="007E4AE7" w:rsidRPr="007E4AE7">
        <w:rPr>
          <w:rFonts w:ascii="Arial" w:hAnsi="Arial" w:cs="Arial"/>
          <w:sz w:val="22"/>
          <w:szCs w:val="22"/>
        </w:rPr>
        <w:t>. The air that people breathe in many cities does not meet the minimum safety standards.</w:t>
      </w:r>
    </w:p>
    <w:p w14:paraId="0C675EC2" w14:textId="2A9857DD" w:rsidR="007E4AE7" w:rsidRPr="007E4AE7" w:rsidRDefault="008A5FA3" w:rsidP="0036001E">
      <w:pPr>
        <w:spacing w:line="360" w:lineRule="auto"/>
        <w:jc w:val="both"/>
        <w:rPr>
          <w:rFonts w:ascii="Arial" w:hAnsi="Arial" w:cs="Arial"/>
          <w:sz w:val="22"/>
          <w:szCs w:val="22"/>
        </w:rPr>
      </w:pPr>
      <w:r>
        <w:rPr>
          <w:rFonts w:ascii="Arial" w:hAnsi="Arial" w:cs="Arial"/>
          <w:sz w:val="22"/>
          <w:szCs w:val="22"/>
        </w:rPr>
        <w:t>1</w:t>
      </w:r>
      <w:r w:rsidR="00494051">
        <w:rPr>
          <w:rFonts w:ascii="Arial" w:hAnsi="Arial" w:cs="Arial"/>
          <w:sz w:val="22"/>
          <w:szCs w:val="22"/>
        </w:rPr>
        <w:t>2</w:t>
      </w:r>
      <w:r>
        <w:rPr>
          <w:rFonts w:ascii="Arial" w:hAnsi="Arial" w:cs="Arial"/>
          <w:sz w:val="22"/>
          <w:szCs w:val="22"/>
        </w:rPr>
        <w:t xml:space="preserve">. </w:t>
      </w:r>
      <w:r w:rsidR="007E4AE7" w:rsidRPr="007E4AE7">
        <w:rPr>
          <w:rFonts w:ascii="Arial" w:hAnsi="Arial" w:cs="Arial"/>
          <w:sz w:val="22"/>
          <w:szCs w:val="22"/>
        </w:rPr>
        <w:t>Responsible production and consumption. Guarantee sustainable consumption and production patterns. A production that consumes fewer natural resources and pollutes less is necessary. Consumer education must encourage more responsible and conscious consumption.</w:t>
      </w:r>
    </w:p>
    <w:p w14:paraId="74AADEC3" w14:textId="20DC1F41" w:rsidR="007E4AE7" w:rsidRPr="007E4AE7" w:rsidRDefault="008A5FA3" w:rsidP="0036001E">
      <w:pPr>
        <w:spacing w:line="360" w:lineRule="auto"/>
        <w:jc w:val="both"/>
        <w:rPr>
          <w:rFonts w:ascii="Arial" w:hAnsi="Arial" w:cs="Arial"/>
          <w:sz w:val="22"/>
          <w:szCs w:val="22"/>
        </w:rPr>
      </w:pPr>
      <w:r>
        <w:rPr>
          <w:rFonts w:ascii="Arial" w:hAnsi="Arial" w:cs="Arial"/>
          <w:sz w:val="22"/>
          <w:szCs w:val="22"/>
        </w:rPr>
        <w:t>1</w:t>
      </w:r>
      <w:r w:rsidR="00494051">
        <w:rPr>
          <w:rFonts w:ascii="Arial" w:hAnsi="Arial" w:cs="Arial"/>
          <w:sz w:val="22"/>
          <w:szCs w:val="22"/>
        </w:rPr>
        <w:t>3</w:t>
      </w:r>
      <w:r>
        <w:rPr>
          <w:rFonts w:ascii="Arial" w:hAnsi="Arial" w:cs="Arial"/>
          <w:sz w:val="22"/>
          <w:szCs w:val="22"/>
        </w:rPr>
        <w:t xml:space="preserve">. </w:t>
      </w:r>
      <w:r w:rsidR="007E4AE7" w:rsidRPr="007E4AE7">
        <w:rPr>
          <w:rFonts w:ascii="Arial" w:hAnsi="Arial" w:cs="Arial"/>
          <w:sz w:val="22"/>
          <w:szCs w:val="22"/>
        </w:rPr>
        <w:t>Climate action. Adopt urgent measures to combat climate change and its effects. Measures are taken to curb climate change. Respect for the environment is necessary to improve the quality of life and environmental sustainability.</w:t>
      </w:r>
    </w:p>
    <w:p w14:paraId="5A30D813" w14:textId="3C4C5322" w:rsidR="007E4AE7" w:rsidRPr="007E4AE7" w:rsidRDefault="00C931CB" w:rsidP="0036001E">
      <w:pPr>
        <w:spacing w:line="360" w:lineRule="auto"/>
        <w:jc w:val="both"/>
        <w:rPr>
          <w:rFonts w:ascii="Arial" w:hAnsi="Arial" w:cs="Arial"/>
          <w:sz w:val="22"/>
          <w:szCs w:val="22"/>
        </w:rPr>
      </w:pPr>
      <w:r>
        <w:rPr>
          <w:rFonts w:ascii="Arial" w:hAnsi="Arial" w:cs="Arial"/>
          <w:sz w:val="22"/>
          <w:szCs w:val="22"/>
        </w:rPr>
        <w:t>1</w:t>
      </w:r>
      <w:r w:rsidR="00494051">
        <w:rPr>
          <w:rFonts w:ascii="Arial" w:hAnsi="Arial" w:cs="Arial"/>
          <w:sz w:val="22"/>
          <w:szCs w:val="22"/>
        </w:rPr>
        <w:t>4</w:t>
      </w:r>
      <w:r>
        <w:rPr>
          <w:rFonts w:ascii="Arial" w:hAnsi="Arial" w:cs="Arial"/>
          <w:sz w:val="22"/>
          <w:szCs w:val="22"/>
        </w:rPr>
        <w:t xml:space="preserve">. </w:t>
      </w:r>
      <w:r w:rsidR="007E4AE7" w:rsidRPr="007E4AE7">
        <w:rPr>
          <w:rFonts w:ascii="Arial" w:hAnsi="Arial" w:cs="Arial"/>
          <w:sz w:val="22"/>
          <w:szCs w:val="22"/>
        </w:rPr>
        <w:t xml:space="preserve">Submarine life. Conserve and sustainably use the oceans, </w:t>
      </w:r>
      <w:r w:rsidRPr="007E4AE7">
        <w:rPr>
          <w:rFonts w:ascii="Arial" w:hAnsi="Arial" w:cs="Arial"/>
          <w:sz w:val="22"/>
          <w:szCs w:val="22"/>
        </w:rPr>
        <w:t>seas,</w:t>
      </w:r>
      <w:r w:rsidR="007E4AE7" w:rsidRPr="007E4AE7">
        <w:rPr>
          <w:rFonts w:ascii="Arial" w:hAnsi="Arial" w:cs="Arial"/>
          <w:sz w:val="22"/>
          <w:szCs w:val="22"/>
        </w:rPr>
        <w:t xml:space="preserve"> and marine resources. Marine water pollution endangers many ecosystems and more than 3 billion people who live </w:t>
      </w:r>
      <w:r w:rsidR="00F61895">
        <w:rPr>
          <w:rFonts w:ascii="Arial" w:hAnsi="Arial" w:cs="Arial"/>
          <w:sz w:val="22"/>
          <w:szCs w:val="22"/>
        </w:rPr>
        <w:t>from</w:t>
      </w:r>
      <w:r w:rsidR="007E4AE7" w:rsidRPr="007E4AE7">
        <w:rPr>
          <w:rFonts w:ascii="Arial" w:hAnsi="Arial" w:cs="Arial"/>
          <w:sz w:val="22"/>
          <w:szCs w:val="22"/>
        </w:rPr>
        <w:t xml:space="preserve"> the sea.</w:t>
      </w:r>
    </w:p>
    <w:p w14:paraId="1EDE26D9" w14:textId="3906DAFB" w:rsidR="007E4AE7" w:rsidRPr="007E4AE7" w:rsidRDefault="00C931CB" w:rsidP="0036001E">
      <w:pPr>
        <w:spacing w:line="360" w:lineRule="auto"/>
        <w:jc w:val="both"/>
        <w:rPr>
          <w:rFonts w:ascii="Arial" w:hAnsi="Arial" w:cs="Arial"/>
          <w:sz w:val="22"/>
          <w:szCs w:val="22"/>
        </w:rPr>
      </w:pPr>
      <w:r>
        <w:rPr>
          <w:rFonts w:ascii="Arial" w:hAnsi="Arial" w:cs="Arial"/>
          <w:sz w:val="22"/>
          <w:szCs w:val="22"/>
        </w:rPr>
        <w:t>1</w:t>
      </w:r>
      <w:r w:rsidR="00494051">
        <w:rPr>
          <w:rFonts w:ascii="Arial" w:hAnsi="Arial" w:cs="Arial"/>
          <w:sz w:val="22"/>
          <w:szCs w:val="22"/>
        </w:rPr>
        <w:t>5</w:t>
      </w:r>
      <w:r>
        <w:rPr>
          <w:rFonts w:ascii="Arial" w:hAnsi="Arial" w:cs="Arial"/>
          <w:sz w:val="22"/>
          <w:szCs w:val="22"/>
        </w:rPr>
        <w:t xml:space="preserve">. </w:t>
      </w:r>
      <w:r w:rsidR="007E4AE7" w:rsidRPr="007E4AE7">
        <w:rPr>
          <w:rFonts w:ascii="Arial" w:hAnsi="Arial" w:cs="Arial"/>
          <w:sz w:val="22"/>
          <w:szCs w:val="22"/>
        </w:rPr>
        <w:t xml:space="preserve">Life of terrestrial ecosystems. Sustainably manage forests, combat desertification, halt and reverse land degradation and halt biodiversity loss. Protecting the biodiversity of species, </w:t>
      </w:r>
      <w:r>
        <w:rPr>
          <w:rFonts w:ascii="Arial" w:hAnsi="Arial" w:cs="Arial"/>
          <w:sz w:val="22"/>
          <w:szCs w:val="22"/>
        </w:rPr>
        <w:t xml:space="preserve">and </w:t>
      </w:r>
      <w:r w:rsidR="007E4AE7" w:rsidRPr="007E4AE7">
        <w:rPr>
          <w:rFonts w:ascii="Arial" w:hAnsi="Arial" w:cs="Arial"/>
          <w:sz w:val="22"/>
          <w:szCs w:val="22"/>
        </w:rPr>
        <w:t>forests and reducing desertification requires the efforts of all countries.</w:t>
      </w:r>
    </w:p>
    <w:p w14:paraId="4B85136B" w14:textId="51D051FE" w:rsidR="007E4AE7" w:rsidRPr="007E4AE7" w:rsidRDefault="00494051" w:rsidP="0036001E">
      <w:pPr>
        <w:spacing w:line="360" w:lineRule="auto"/>
        <w:jc w:val="both"/>
        <w:rPr>
          <w:rFonts w:ascii="Arial" w:hAnsi="Arial" w:cs="Arial"/>
          <w:sz w:val="22"/>
          <w:szCs w:val="22"/>
        </w:rPr>
      </w:pPr>
      <w:r>
        <w:rPr>
          <w:rFonts w:ascii="Arial" w:hAnsi="Arial" w:cs="Arial"/>
          <w:sz w:val="22"/>
          <w:szCs w:val="22"/>
        </w:rPr>
        <w:t xml:space="preserve">16. </w:t>
      </w:r>
      <w:r w:rsidR="007E4AE7" w:rsidRPr="007E4AE7">
        <w:rPr>
          <w:rFonts w:ascii="Arial" w:hAnsi="Arial" w:cs="Arial"/>
          <w:sz w:val="22"/>
          <w:szCs w:val="22"/>
        </w:rPr>
        <w:t xml:space="preserve">Peace, </w:t>
      </w:r>
      <w:r w:rsidR="00C931CB" w:rsidRPr="007E4AE7">
        <w:rPr>
          <w:rFonts w:ascii="Arial" w:hAnsi="Arial" w:cs="Arial"/>
          <w:sz w:val="22"/>
          <w:szCs w:val="22"/>
        </w:rPr>
        <w:t>justice,</w:t>
      </w:r>
      <w:r w:rsidR="007E4AE7" w:rsidRPr="007E4AE7">
        <w:rPr>
          <w:rFonts w:ascii="Arial" w:hAnsi="Arial" w:cs="Arial"/>
          <w:sz w:val="22"/>
          <w:szCs w:val="22"/>
        </w:rPr>
        <w:t xml:space="preserve"> and solid institutions. Promote just, </w:t>
      </w:r>
      <w:r w:rsidR="00C931CB" w:rsidRPr="007E4AE7">
        <w:rPr>
          <w:rFonts w:ascii="Arial" w:hAnsi="Arial" w:cs="Arial"/>
          <w:sz w:val="22"/>
          <w:szCs w:val="22"/>
        </w:rPr>
        <w:t>peaceful,</w:t>
      </w:r>
      <w:r w:rsidR="007E4AE7" w:rsidRPr="007E4AE7">
        <w:rPr>
          <w:rFonts w:ascii="Arial" w:hAnsi="Arial" w:cs="Arial"/>
          <w:sz w:val="22"/>
          <w:szCs w:val="22"/>
        </w:rPr>
        <w:t xml:space="preserve"> and inclusive societies. The United Nations demands effective institutions and transparency. The goal is to reduce corruption, crime, </w:t>
      </w:r>
      <w:r w:rsidR="00F61895" w:rsidRPr="007E4AE7">
        <w:rPr>
          <w:rFonts w:ascii="Arial" w:hAnsi="Arial" w:cs="Arial"/>
          <w:sz w:val="22"/>
          <w:szCs w:val="22"/>
        </w:rPr>
        <w:t>violence,</w:t>
      </w:r>
      <w:r w:rsidR="007E4AE7" w:rsidRPr="007E4AE7">
        <w:rPr>
          <w:rFonts w:ascii="Arial" w:hAnsi="Arial" w:cs="Arial"/>
          <w:sz w:val="22"/>
          <w:szCs w:val="22"/>
        </w:rPr>
        <w:t xml:space="preserve"> and discriminatory policies, to achieve a more peaceful society.</w:t>
      </w:r>
    </w:p>
    <w:p w14:paraId="65FA43F9" w14:textId="270D3434" w:rsidR="00AC1815" w:rsidRDefault="00494051" w:rsidP="0036001E">
      <w:pPr>
        <w:spacing w:line="360" w:lineRule="auto"/>
        <w:jc w:val="both"/>
        <w:rPr>
          <w:rFonts w:ascii="Arial" w:hAnsi="Arial" w:cs="Arial"/>
          <w:sz w:val="22"/>
          <w:szCs w:val="22"/>
        </w:rPr>
      </w:pPr>
      <w:r>
        <w:rPr>
          <w:rFonts w:ascii="Arial" w:hAnsi="Arial" w:cs="Arial"/>
          <w:sz w:val="22"/>
          <w:szCs w:val="22"/>
        </w:rPr>
        <w:t xml:space="preserve">17. </w:t>
      </w:r>
      <w:r w:rsidR="007E4AE7" w:rsidRPr="007E4AE7">
        <w:rPr>
          <w:rFonts w:ascii="Arial" w:hAnsi="Arial" w:cs="Arial"/>
          <w:sz w:val="22"/>
          <w:szCs w:val="22"/>
        </w:rPr>
        <w:t xml:space="preserve">Alliances to achieve goals. Revitalize the World Alliance for Sustainable Development. Build alliances between governments, civil </w:t>
      </w:r>
      <w:r w:rsidR="00F61895" w:rsidRPr="007E4AE7">
        <w:rPr>
          <w:rFonts w:ascii="Arial" w:hAnsi="Arial" w:cs="Arial"/>
          <w:sz w:val="22"/>
          <w:szCs w:val="22"/>
        </w:rPr>
        <w:t>society,</w:t>
      </w:r>
      <w:r w:rsidR="007E4AE7" w:rsidRPr="007E4AE7">
        <w:rPr>
          <w:rFonts w:ascii="Arial" w:hAnsi="Arial" w:cs="Arial"/>
          <w:sz w:val="22"/>
          <w:szCs w:val="22"/>
        </w:rPr>
        <w:t xml:space="preserve"> and the private sector. Share resources to help developing countries.</w:t>
      </w:r>
    </w:p>
    <w:p w14:paraId="409880A4" w14:textId="2538B4AE" w:rsidR="00D6003F" w:rsidRPr="000F0AFD" w:rsidRDefault="00D6003F" w:rsidP="000F0AFD">
      <w:pPr>
        <w:spacing w:line="360" w:lineRule="auto"/>
        <w:jc w:val="both"/>
        <w:rPr>
          <w:rFonts w:ascii="Arial" w:hAnsi="Arial" w:cs="Arial"/>
          <w:sz w:val="22"/>
          <w:szCs w:val="22"/>
        </w:rPr>
      </w:pPr>
      <w:r w:rsidRPr="000F0AFD">
        <w:rPr>
          <w:rFonts w:ascii="Arial" w:hAnsi="Arial" w:cs="Arial"/>
          <w:b/>
          <w:bCs/>
          <w:sz w:val="22"/>
          <w:szCs w:val="22"/>
        </w:rPr>
        <w:t>Goal 3 (Good Health and Wellbeing)</w:t>
      </w:r>
      <w:r w:rsidR="00925E4B" w:rsidRPr="000F0AFD">
        <w:rPr>
          <w:rFonts w:ascii="Arial" w:hAnsi="Arial" w:cs="Arial"/>
          <w:sz w:val="22"/>
          <w:szCs w:val="22"/>
        </w:rPr>
        <w:t xml:space="preserve"> </w:t>
      </w:r>
      <w:r w:rsidR="007D7ABA" w:rsidRPr="000F0AFD">
        <w:rPr>
          <w:rFonts w:ascii="Arial" w:hAnsi="Arial" w:cs="Arial"/>
          <w:sz w:val="22"/>
          <w:szCs w:val="22"/>
        </w:rPr>
        <w:t xml:space="preserve">seeks to guarantee a healthy life and promote well-being for all at all ages and thus </w:t>
      </w:r>
      <w:r w:rsidR="009D2CF0" w:rsidRPr="000F0AFD">
        <w:rPr>
          <w:rFonts w:ascii="Arial" w:hAnsi="Arial" w:cs="Arial"/>
          <w:sz w:val="22"/>
          <w:szCs w:val="22"/>
        </w:rPr>
        <w:t>ensuring</w:t>
      </w:r>
      <w:r w:rsidR="007D7ABA" w:rsidRPr="000F0AFD">
        <w:rPr>
          <w:rFonts w:ascii="Arial" w:hAnsi="Arial" w:cs="Arial"/>
          <w:sz w:val="22"/>
          <w:szCs w:val="22"/>
        </w:rPr>
        <w:t xml:space="preserve"> sustainable development. Among its goals is the reduction of the global maternal mortality rate and ending preventable deaths of </w:t>
      </w:r>
      <w:proofErr w:type="spellStart"/>
      <w:r w:rsidR="009D2CF0" w:rsidRPr="000F0AFD">
        <w:rPr>
          <w:rFonts w:ascii="Arial" w:hAnsi="Arial" w:cs="Arial"/>
          <w:sz w:val="22"/>
          <w:szCs w:val="22"/>
        </w:rPr>
        <w:t>newborns</w:t>
      </w:r>
      <w:proofErr w:type="spellEnd"/>
      <w:r w:rsidR="007D7ABA" w:rsidRPr="000F0AFD">
        <w:rPr>
          <w:rFonts w:ascii="Arial" w:hAnsi="Arial" w:cs="Arial"/>
          <w:sz w:val="22"/>
          <w:szCs w:val="22"/>
        </w:rPr>
        <w:t xml:space="preserve"> and children under five years of age. The end of epidemics and communicable and non-communicable diseases is pursued through prevention and treatment</w:t>
      </w:r>
      <w:r w:rsidR="00D24D23" w:rsidRPr="000F0AFD">
        <w:rPr>
          <w:rFonts w:ascii="Arial" w:hAnsi="Arial" w:cs="Arial"/>
          <w:sz w:val="22"/>
          <w:szCs w:val="22"/>
        </w:rPr>
        <w:t xml:space="preserve"> (</w:t>
      </w:r>
      <w:proofErr w:type="spellStart"/>
      <w:r w:rsidR="00D24D23" w:rsidRPr="000F0AFD">
        <w:rPr>
          <w:rFonts w:ascii="Arial" w:hAnsi="Arial" w:cs="Arial"/>
          <w:sz w:val="22"/>
          <w:szCs w:val="22"/>
        </w:rPr>
        <w:t>Acciona</w:t>
      </w:r>
      <w:proofErr w:type="spellEnd"/>
      <w:r w:rsidR="00D24D23" w:rsidRPr="000F0AFD">
        <w:rPr>
          <w:rFonts w:ascii="Arial" w:hAnsi="Arial" w:cs="Arial"/>
          <w:sz w:val="22"/>
          <w:szCs w:val="22"/>
        </w:rPr>
        <w:t>, 2022).</w:t>
      </w:r>
    </w:p>
    <w:p w14:paraId="284EB8DA" w14:textId="2EFDB74D" w:rsidR="00743565" w:rsidRPr="00743565" w:rsidRDefault="00743565" w:rsidP="00743565">
      <w:pPr>
        <w:spacing w:line="360" w:lineRule="auto"/>
        <w:jc w:val="both"/>
        <w:rPr>
          <w:rFonts w:ascii="Arial" w:hAnsi="Arial" w:cs="Arial"/>
          <w:sz w:val="22"/>
          <w:szCs w:val="22"/>
        </w:rPr>
      </w:pPr>
      <w:r w:rsidRPr="00743565">
        <w:rPr>
          <w:rFonts w:ascii="Arial" w:hAnsi="Arial" w:cs="Arial"/>
          <w:sz w:val="22"/>
          <w:szCs w:val="22"/>
        </w:rPr>
        <w:t>Ensuring a healthy life and promoting the well-being of all the world's inhabitants is essential for prosperous societies to exist. Access to health and wellness is a human right. However, inequalities in access to health care persist and millions of people die each year because they do not receive the necessary care</w:t>
      </w:r>
      <w:r w:rsidR="00833725" w:rsidRPr="00833725">
        <w:t xml:space="preserve"> </w:t>
      </w:r>
      <w:r w:rsidR="00833725" w:rsidRPr="00833725">
        <w:rPr>
          <w:rFonts w:ascii="Arial" w:hAnsi="Arial" w:cs="Arial"/>
          <w:sz w:val="22"/>
          <w:szCs w:val="22"/>
        </w:rPr>
        <w:t>(Sustainable Development Goals Fund, 2015)</w:t>
      </w:r>
      <w:r w:rsidR="00833725">
        <w:rPr>
          <w:rFonts w:ascii="Arial" w:hAnsi="Arial" w:cs="Arial"/>
          <w:sz w:val="22"/>
          <w:szCs w:val="22"/>
        </w:rPr>
        <w:t>.</w:t>
      </w:r>
    </w:p>
    <w:p w14:paraId="44A63A5A" w14:textId="14A19119" w:rsidR="00743565" w:rsidRDefault="00743565" w:rsidP="00743565">
      <w:pPr>
        <w:spacing w:line="360" w:lineRule="auto"/>
        <w:jc w:val="both"/>
        <w:rPr>
          <w:rFonts w:ascii="Arial" w:hAnsi="Arial" w:cs="Arial"/>
          <w:sz w:val="22"/>
          <w:szCs w:val="22"/>
        </w:rPr>
      </w:pPr>
      <w:r w:rsidRPr="00743565">
        <w:rPr>
          <w:rFonts w:ascii="Arial" w:hAnsi="Arial" w:cs="Arial"/>
          <w:sz w:val="22"/>
          <w:szCs w:val="22"/>
        </w:rPr>
        <w:t xml:space="preserve">The COVID-19 pandemic has shaken the great progress made in improving the health of millions of people around the world. It has meant an unprecedented milestone in preparing for health emergencies and in investing in public services. The disease is causing significant loss </w:t>
      </w:r>
      <w:r w:rsidRPr="00743565">
        <w:rPr>
          <w:rFonts w:ascii="Arial" w:hAnsi="Arial" w:cs="Arial"/>
          <w:sz w:val="22"/>
          <w:szCs w:val="22"/>
        </w:rPr>
        <w:lastRenderedPageBreak/>
        <w:t xml:space="preserve">of life and overwhelming many health systems. In addition, essential health services and interventions that could save lives </w:t>
      </w:r>
      <w:r w:rsidR="000917EE">
        <w:rPr>
          <w:rFonts w:ascii="Arial" w:hAnsi="Arial" w:cs="Arial"/>
          <w:sz w:val="22"/>
          <w:szCs w:val="22"/>
        </w:rPr>
        <w:t>were</w:t>
      </w:r>
      <w:r w:rsidRPr="00743565">
        <w:rPr>
          <w:rFonts w:ascii="Arial" w:hAnsi="Arial" w:cs="Arial"/>
          <w:sz w:val="22"/>
          <w:szCs w:val="22"/>
        </w:rPr>
        <w:t xml:space="preserve"> being interrupted. Many people have stopped going to health </w:t>
      </w:r>
      <w:r w:rsidR="00E027DD">
        <w:rPr>
          <w:rFonts w:ascii="Arial" w:hAnsi="Arial" w:cs="Arial"/>
          <w:sz w:val="22"/>
          <w:szCs w:val="22"/>
        </w:rPr>
        <w:t>centres</w:t>
      </w:r>
      <w:r w:rsidRPr="00743565">
        <w:rPr>
          <w:rFonts w:ascii="Arial" w:hAnsi="Arial" w:cs="Arial"/>
          <w:sz w:val="22"/>
          <w:szCs w:val="22"/>
        </w:rPr>
        <w:t xml:space="preserve"> for fear of catching COVID-19, thus delaying vaccinations or check-ups and even urgent care</w:t>
      </w:r>
      <w:r w:rsidR="009618E0">
        <w:rPr>
          <w:rFonts w:ascii="Arial" w:hAnsi="Arial" w:cs="Arial"/>
          <w:sz w:val="22"/>
          <w:szCs w:val="22"/>
        </w:rPr>
        <w:t xml:space="preserve"> </w:t>
      </w:r>
      <w:r w:rsidR="00D24D23" w:rsidRPr="00D24D23">
        <w:rPr>
          <w:rFonts w:ascii="Arial" w:hAnsi="Arial" w:cs="Arial"/>
          <w:sz w:val="22"/>
          <w:szCs w:val="22"/>
        </w:rPr>
        <w:t>(Bond, 2022)</w:t>
      </w:r>
      <w:r w:rsidR="00D24D23">
        <w:rPr>
          <w:rFonts w:ascii="Arial" w:hAnsi="Arial" w:cs="Arial"/>
          <w:sz w:val="22"/>
          <w:szCs w:val="22"/>
        </w:rPr>
        <w:t>.</w:t>
      </w:r>
    </w:p>
    <w:p w14:paraId="7612901E" w14:textId="5FA4292A" w:rsidR="0023307A" w:rsidRDefault="005F7E06" w:rsidP="00743565">
      <w:pPr>
        <w:spacing w:line="360" w:lineRule="auto"/>
        <w:jc w:val="both"/>
        <w:rPr>
          <w:rFonts w:ascii="Arial" w:hAnsi="Arial" w:cs="Arial"/>
          <w:sz w:val="22"/>
          <w:szCs w:val="22"/>
        </w:rPr>
      </w:pPr>
      <w:r>
        <w:rPr>
          <w:rFonts w:ascii="Arial" w:hAnsi="Arial" w:cs="Arial"/>
          <w:sz w:val="22"/>
          <w:szCs w:val="22"/>
        </w:rPr>
        <w:t>While the UK counts with the advantage of a public National Health</w:t>
      </w:r>
      <w:r w:rsidR="00764523">
        <w:rPr>
          <w:rFonts w:ascii="Arial" w:hAnsi="Arial" w:cs="Arial"/>
          <w:sz w:val="22"/>
          <w:szCs w:val="22"/>
        </w:rPr>
        <w:t>care</w:t>
      </w:r>
      <w:r>
        <w:rPr>
          <w:rFonts w:ascii="Arial" w:hAnsi="Arial" w:cs="Arial"/>
          <w:sz w:val="22"/>
          <w:szCs w:val="22"/>
        </w:rPr>
        <w:t xml:space="preserve"> Service (NHS)</w:t>
      </w:r>
      <w:r w:rsidR="00764523">
        <w:rPr>
          <w:rFonts w:ascii="Arial" w:hAnsi="Arial" w:cs="Arial"/>
          <w:sz w:val="22"/>
          <w:szCs w:val="22"/>
        </w:rPr>
        <w:t xml:space="preserve">, research conducted by the World Health </w:t>
      </w:r>
      <w:r w:rsidR="00BB6380">
        <w:rPr>
          <w:rFonts w:ascii="Arial" w:hAnsi="Arial" w:cs="Arial"/>
          <w:sz w:val="22"/>
          <w:szCs w:val="22"/>
        </w:rPr>
        <w:t>Organisation (</w:t>
      </w:r>
      <w:r w:rsidR="00ED5884">
        <w:rPr>
          <w:rFonts w:ascii="Arial" w:hAnsi="Arial" w:cs="Arial"/>
          <w:sz w:val="22"/>
          <w:szCs w:val="22"/>
        </w:rPr>
        <w:t xml:space="preserve">2019) </w:t>
      </w:r>
      <w:r w:rsidR="00BB6380">
        <w:rPr>
          <w:rFonts w:ascii="Arial" w:hAnsi="Arial" w:cs="Arial"/>
          <w:sz w:val="22"/>
          <w:szCs w:val="22"/>
        </w:rPr>
        <w:t xml:space="preserve">points to a considerable </w:t>
      </w:r>
      <w:r w:rsidR="00955F68">
        <w:rPr>
          <w:rFonts w:ascii="Arial" w:hAnsi="Arial" w:cs="Arial"/>
          <w:sz w:val="22"/>
          <w:szCs w:val="22"/>
        </w:rPr>
        <w:t xml:space="preserve">gap between available funds for health services and those </w:t>
      </w:r>
      <w:r w:rsidR="006A6C06">
        <w:rPr>
          <w:rFonts w:ascii="Arial" w:hAnsi="Arial" w:cs="Arial"/>
          <w:sz w:val="22"/>
          <w:szCs w:val="22"/>
        </w:rPr>
        <w:t xml:space="preserve">required to reach Universal Health Coverage, which means that not all </w:t>
      </w:r>
      <w:r w:rsidR="009D2CF0">
        <w:rPr>
          <w:rFonts w:ascii="Arial" w:hAnsi="Arial" w:cs="Arial"/>
          <w:sz w:val="22"/>
          <w:szCs w:val="22"/>
        </w:rPr>
        <w:t>can</w:t>
      </w:r>
      <w:r w:rsidR="00512AF6">
        <w:rPr>
          <w:rFonts w:ascii="Arial" w:hAnsi="Arial" w:cs="Arial"/>
          <w:sz w:val="22"/>
          <w:szCs w:val="22"/>
        </w:rPr>
        <w:t xml:space="preserve"> access all the services they need without </w:t>
      </w:r>
      <w:r w:rsidR="00CE0F1E">
        <w:rPr>
          <w:rFonts w:ascii="Arial" w:hAnsi="Arial" w:cs="Arial"/>
          <w:sz w:val="22"/>
          <w:szCs w:val="22"/>
        </w:rPr>
        <w:t>financial hardship.</w:t>
      </w:r>
    </w:p>
    <w:p w14:paraId="1885B227" w14:textId="247F81CA" w:rsidR="00CE0F1E" w:rsidRDefault="002B2C72" w:rsidP="00743565">
      <w:pPr>
        <w:spacing w:line="360" w:lineRule="auto"/>
        <w:jc w:val="both"/>
        <w:rPr>
          <w:rFonts w:ascii="Arial" w:hAnsi="Arial" w:cs="Arial"/>
          <w:sz w:val="22"/>
          <w:szCs w:val="22"/>
        </w:rPr>
      </w:pPr>
      <w:r>
        <w:rPr>
          <w:rFonts w:ascii="Arial" w:hAnsi="Arial" w:cs="Arial"/>
          <w:sz w:val="22"/>
          <w:szCs w:val="22"/>
        </w:rPr>
        <w:t>T</w:t>
      </w:r>
      <w:r w:rsidR="00CE0F1E">
        <w:rPr>
          <w:rFonts w:ascii="Arial" w:hAnsi="Arial" w:cs="Arial"/>
          <w:sz w:val="22"/>
          <w:szCs w:val="22"/>
        </w:rPr>
        <w:t xml:space="preserve">he ongoing drops </w:t>
      </w:r>
      <w:r w:rsidR="00142089">
        <w:rPr>
          <w:rFonts w:ascii="Arial" w:hAnsi="Arial" w:cs="Arial"/>
          <w:sz w:val="22"/>
          <w:szCs w:val="22"/>
        </w:rPr>
        <w:t>in</w:t>
      </w:r>
      <w:r w:rsidR="00CE0F1E">
        <w:rPr>
          <w:rFonts w:ascii="Arial" w:hAnsi="Arial" w:cs="Arial"/>
          <w:sz w:val="22"/>
          <w:szCs w:val="22"/>
        </w:rPr>
        <w:t xml:space="preserve"> healthcare funding</w:t>
      </w:r>
      <w:r w:rsidR="00142089">
        <w:rPr>
          <w:rFonts w:ascii="Arial" w:hAnsi="Arial" w:cs="Arial"/>
          <w:sz w:val="22"/>
          <w:szCs w:val="22"/>
        </w:rPr>
        <w:t xml:space="preserve"> and the profit-driven approaches to private healthcare</w:t>
      </w:r>
      <w:r>
        <w:rPr>
          <w:rFonts w:ascii="Arial" w:hAnsi="Arial" w:cs="Arial"/>
          <w:sz w:val="22"/>
          <w:szCs w:val="22"/>
        </w:rPr>
        <w:t xml:space="preserve"> result in </w:t>
      </w:r>
      <w:r w:rsidR="00C86970">
        <w:rPr>
          <w:rFonts w:ascii="Arial" w:hAnsi="Arial" w:cs="Arial"/>
          <w:sz w:val="22"/>
          <w:szCs w:val="22"/>
        </w:rPr>
        <w:t xml:space="preserve">the </w:t>
      </w:r>
      <w:r>
        <w:rPr>
          <w:rFonts w:ascii="Arial" w:hAnsi="Arial" w:cs="Arial"/>
          <w:sz w:val="22"/>
          <w:szCs w:val="22"/>
        </w:rPr>
        <w:t xml:space="preserve">direct exclusion </w:t>
      </w:r>
      <w:r w:rsidR="001712E1">
        <w:rPr>
          <w:rFonts w:ascii="Arial" w:hAnsi="Arial" w:cs="Arial"/>
          <w:sz w:val="22"/>
          <w:szCs w:val="22"/>
        </w:rPr>
        <w:t xml:space="preserve">of the most vulnerable and increasing levels of inequality </w:t>
      </w:r>
      <w:r w:rsidR="00C86970" w:rsidRPr="00C86970">
        <w:rPr>
          <w:rFonts w:ascii="Arial" w:hAnsi="Arial" w:cs="Arial"/>
          <w:sz w:val="22"/>
          <w:szCs w:val="22"/>
        </w:rPr>
        <w:t>(Bond, 2022)</w:t>
      </w:r>
      <w:r w:rsidR="00C86970">
        <w:rPr>
          <w:rFonts w:ascii="Arial" w:hAnsi="Arial" w:cs="Arial"/>
          <w:sz w:val="22"/>
          <w:szCs w:val="22"/>
        </w:rPr>
        <w:t>.</w:t>
      </w:r>
    </w:p>
    <w:p w14:paraId="0D6E10A2" w14:textId="1342A8CE" w:rsidR="00910701" w:rsidRDefault="008B1103" w:rsidP="00743565">
      <w:pPr>
        <w:spacing w:line="360" w:lineRule="auto"/>
        <w:jc w:val="both"/>
        <w:rPr>
          <w:rFonts w:ascii="Arial" w:hAnsi="Arial" w:cs="Arial"/>
          <w:sz w:val="22"/>
          <w:szCs w:val="22"/>
        </w:rPr>
      </w:pPr>
      <w:r w:rsidRPr="008B1103">
        <w:rPr>
          <w:rFonts w:ascii="Arial" w:hAnsi="Arial" w:cs="Arial"/>
          <w:b/>
          <w:bCs/>
          <w:sz w:val="22"/>
          <w:szCs w:val="22"/>
        </w:rPr>
        <w:t>Goal 4 (Quality Education)</w:t>
      </w:r>
      <w:r>
        <w:rPr>
          <w:rFonts w:ascii="Arial" w:hAnsi="Arial" w:cs="Arial"/>
          <w:b/>
          <w:bCs/>
          <w:sz w:val="22"/>
          <w:szCs w:val="22"/>
        </w:rPr>
        <w:t xml:space="preserve"> </w:t>
      </w:r>
      <w:r w:rsidR="009A3C7B">
        <w:rPr>
          <w:rFonts w:ascii="Arial" w:hAnsi="Arial" w:cs="Arial"/>
          <w:sz w:val="22"/>
          <w:szCs w:val="22"/>
        </w:rPr>
        <w:t>seeks to e</w:t>
      </w:r>
      <w:r w:rsidR="009A3C7B" w:rsidRPr="009A3C7B">
        <w:rPr>
          <w:rFonts w:ascii="Arial" w:hAnsi="Arial" w:cs="Arial"/>
          <w:sz w:val="22"/>
          <w:szCs w:val="22"/>
        </w:rPr>
        <w:t>nsure inclusive, equitable and quality education and promote lifelong learning opportunities for all</w:t>
      </w:r>
      <w:r w:rsidR="009A3C7B">
        <w:rPr>
          <w:rFonts w:ascii="Arial" w:hAnsi="Arial" w:cs="Arial"/>
          <w:sz w:val="22"/>
          <w:szCs w:val="22"/>
        </w:rPr>
        <w:t xml:space="preserve">. </w:t>
      </w:r>
      <w:r w:rsidR="00A151BB" w:rsidRPr="00A151BB">
        <w:rPr>
          <w:rFonts w:ascii="Arial" w:hAnsi="Arial" w:cs="Arial"/>
          <w:sz w:val="22"/>
          <w:szCs w:val="22"/>
        </w:rPr>
        <w:t>Education is the basis for improving our lives and sustainable development. In addition to improving people's quality of life, access to inclusive and equitable education can help equip local people with the tools they need to develop innovative solutions to the world's biggest problems.</w:t>
      </w:r>
      <w:r w:rsidR="009A3C7B">
        <w:rPr>
          <w:rFonts w:ascii="Arial" w:hAnsi="Arial" w:cs="Arial"/>
          <w:sz w:val="22"/>
          <w:szCs w:val="22"/>
        </w:rPr>
        <w:t xml:space="preserve"> </w:t>
      </w:r>
      <w:r w:rsidR="00910701" w:rsidRPr="009A3C7B">
        <w:rPr>
          <w:rFonts w:ascii="Arial" w:hAnsi="Arial" w:cs="Arial"/>
          <w:sz w:val="22"/>
          <w:szCs w:val="22"/>
        </w:rPr>
        <w:t>When</w:t>
      </w:r>
      <w:r w:rsidR="00910701" w:rsidRPr="00910701">
        <w:rPr>
          <w:rFonts w:ascii="Arial" w:hAnsi="Arial" w:cs="Arial"/>
          <w:sz w:val="22"/>
          <w:szCs w:val="22"/>
        </w:rPr>
        <w:t xml:space="preserve"> people access quality education, they can escape the cycle of poverty. Education contributes to reducing inequalities and achieving gender equality</w:t>
      </w:r>
      <w:r w:rsidR="006C0818">
        <w:rPr>
          <w:rFonts w:ascii="Arial" w:hAnsi="Arial" w:cs="Arial"/>
          <w:sz w:val="22"/>
          <w:szCs w:val="22"/>
        </w:rPr>
        <w:t xml:space="preserve"> </w:t>
      </w:r>
      <w:r w:rsidR="006C0818" w:rsidRPr="006C0818">
        <w:rPr>
          <w:rFonts w:ascii="Arial" w:hAnsi="Arial" w:cs="Arial"/>
          <w:sz w:val="22"/>
          <w:szCs w:val="22"/>
        </w:rPr>
        <w:t>(UNICEF, 2022)</w:t>
      </w:r>
      <w:r w:rsidR="006C0818">
        <w:rPr>
          <w:rFonts w:ascii="Arial" w:hAnsi="Arial" w:cs="Arial"/>
          <w:sz w:val="22"/>
          <w:szCs w:val="22"/>
        </w:rPr>
        <w:t xml:space="preserve">. </w:t>
      </w:r>
      <w:r w:rsidR="004878DB">
        <w:rPr>
          <w:rFonts w:ascii="Arial" w:hAnsi="Arial" w:cs="Arial"/>
          <w:sz w:val="22"/>
          <w:szCs w:val="22"/>
        </w:rPr>
        <w:t>The main targets of this goal are as follows:</w:t>
      </w:r>
    </w:p>
    <w:p w14:paraId="31F57C57" w14:textId="55410E4A" w:rsidR="004878DB" w:rsidRPr="004878DB" w:rsidRDefault="004878DB" w:rsidP="004878DB">
      <w:pPr>
        <w:pStyle w:val="ListParagraph"/>
        <w:numPr>
          <w:ilvl w:val="0"/>
          <w:numId w:val="4"/>
        </w:numPr>
        <w:spacing w:line="360" w:lineRule="auto"/>
        <w:jc w:val="both"/>
        <w:rPr>
          <w:rFonts w:ascii="Arial" w:hAnsi="Arial" w:cs="Arial"/>
          <w:sz w:val="22"/>
          <w:szCs w:val="22"/>
        </w:rPr>
      </w:pPr>
      <w:r w:rsidRPr="004878DB">
        <w:rPr>
          <w:rFonts w:ascii="Arial" w:hAnsi="Arial" w:cs="Arial"/>
          <w:sz w:val="22"/>
          <w:szCs w:val="22"/>
        </w:rPr>
        <w:t>By 2030, ensure that all girls and boys complete free, equitable and quality primary and secondary education, leading to relevant and effective learning outcomes</w:t>
      </w:r>
      <w:r w:rsidR="00BB6A16">
        <w:rPr>
          <w:rFonts w:ascii="Arial" w:hAnsi="Arial" w:cs="Arial"/>
          <w:sz w:val="22"/>
          <w:szCs w:val="22"/>
        </w:rPr>
        <w:t>.</w:t>
      </w:r>
    </w:p>
    <w:p w14:paraId="43C70E01" w14:textId="60D3E403" w:rsidR="004878DB" w:rsidRPr="004878DB" w:rsidRDefault="004878DB" w:rsidP="004878DB">
      <w:pPr>
        <w:pStyle w:val="ListParagraph"/>
        <w:numPr>
          <w:ilvl w:val="0"/>
          <w:numId w:val="4"/>
        </w:numPr>
        <w:spacing w:line="360" w:lineRule="auto"/>
        <w:jc w:val="both"/>
        <w:rPr>
          <w:rFonts w:ascii="Arial" w:hAnsi="Arial" w:cs="Arial"/>
          <w:sz w:val="22"/>
          <w:szCs w:val="22"/>
        </w:rPr>
      </w:pPr>
      <w:r w:rsidRPr="004878DB">
        <w:rPr>
          <w:rFonts w:ascii="Arial" w:hAnsi="Arial" w:cs="Arial"/>
          <w:sz w:val="22"/>
          <w:szCs w:val="22"/>
        </w:rPr>
        <w:t xml:space="preserve"> By 2030, ensure that all girls and boys have access to quality early childhood development and care services and pre-school education so that they are ready for primary school</w:t>
      </w:r>
      <w:r>
        <w:rPr>
          <w:rFonts w:ascii="Arial" w:hAnsi="Arial" w:cs="Arial"/>
          <w:sz w:val="22"/>
          <w:szCs w:val="22"/>
        </w:rPr>
        <w:t>.</w:t>
      </w:r>
    </w:p>
    <w:p w14:paraId="78BBB999" w14:textId="7ED9FE26" w:rsidR="004878DB" w:rsidRPr="00BB6A16" w:rsidRDefault="004878DB" w:rsidP="00BB6A16">
      <w:pPr>
        <w:pStyle w:val="ListParagraph"/>
        <w:numPr>
          <w:ilvl w:val="0"/>
          <w:numId w:val="4"/>
        </w:numPr>
        <w:spacing w:line="360" w:lineRule="auto"/>
        <w:jc w:val="both"/>
        <w:rPr>
          <w:rFonts w:ascii="Arial" w:hAnsi="Arial" w:cs="Arial"/>
          <w:sz w:val="22"/>
          <w:szCs w:val="22"/>
        </w:rPr>
      </w:pPr>
      <w:r w:rsidRPr="004878DB">
        <w:rPr>
          <w:rFonts w:ascii="Arial" w:hAnsi="Arial" w:cs="Arial"/>
          <w:sz w:val="22"/>
          <w:szCs w:val="22"/>
        </w:rPr>
        <w:t xml:space="preserve"> By 2030, ensure equal access for all men and women to quality technical, </w:t>
      </w:r>
      <w:r w:rsidR="00BB6A16" w:rsidRPr="004878DB">
        <w:rPr>
          <w:rFonts w:ascii="Arial" w:hAnsi="Arial" w:cs="Arial"/>
          <w:sz w:val="22"/>
          <w:szCs w:val="22"/>
        </w:rPr>
        <w:t>vocational,</w:t>
      </w:r>
      <w:r w:rsidRPr="004878DB">
        <w:rPr>
          <w:rFonts w:ascii="Arial" w:hAnsi="Arial" w:cs="Arial"/>
          <w:sz w:val="22"/>
          <w:szCs w:val="22"/>
        </w:rPr>
        <w:t xml:space="preserve"> and higher education, including university education</w:t>
      </w:r>
      <w:r w:rsidR="00BB6A16">
        <w:rPr>
          <w:rFonts w:ascii="Arial" w:hAnsi="Arial" w:cs="Arial"/>
          <w:sz w:val="22"/>
          <w:szCs w:val="22"/>
        </w:rPr>
        <w:t>.</w:t>
      </w:r>
    </w:p>
    <w:p w14:paraId="350C1A07" w14:textId="617954C8" w:rsidR="004878DB" w:rsidRPr="00BB6A16" w:rsidRDefault="004878DB" w:rsidP="00BB6A16">
      <w:pPr>
        <w:pStyle w:val="ListParagraph"/>
        <w:numPr>
          <w:ilvl w:val="0"/>
          <w:numId w:val="4"/>
        </w:numPr>
        <w:spacing w:line="360" w:lineRule="auto"/>
        <w:jc w:val="both"/>
        <w:rPr>
          <w:rFonts w:ascii="Arial" w:hAnsi="Arial" w:cs="Arial"/>
          <w:sz w:val="22"/>
          <w:szCs w:val="22"/>
        </w:rPr>
      </w:pPr>
      <w:r w:rsidRPr="004878DB">
        <w:rPr>
          <w:rFonts w:ascii="Arial" w:hAnsi="Arial" w:cs="Arial"/>
          <w:sz w:val="22"/>
          <w:szCs w:val="22"/>
        </w:rPr>
        <w:t xml:space="preserve"> By 2030, substantially increase the number of young people and adults who have the necessary skills, including technical and vocational skills, to access employment, decent </w:t>
      </w:r>
      <w:r w:rsidR="00BB6A16" w:rsidRPr="004878DB">
        <w:rPr>
          <w:rFonts w:ascii="Arial" w:hAnsi="Arial" w:cs="Arial"/>
          <w:sz w:val="22"/>
          <w:szCs w:val="22"/>
        </w:rPr>
        <w:t>work,</w:t>
      </w:r>
      <w:r w:rsidRPr="004878DB">
        <w:rPr>
          <w:rFonts w:ascii="Arial" w:hAnsi="Arial" w:cs="Arial"/>
          <w:sz w:val="22"/>
          <w:szCs w:val="22"/>
        </w:rPr>
        <w:t xml:space="preserve"> and entrepreneurship</w:t>
      </w:r>
      <w:r w:rsidR="00BB6A16">
        <w:rPr>
          <w:rFonts w:ascii="Arial" w:hAnsi="Arial" w:cs="Arial"/>
          <w:sz w:val="22"/>
          <w:szCs w:val="22"/>
        </w:rPr>
        <w:t>.</w:t>
      </w:r>
    </w:p>
    <w:p w14:paraId="7A1B637D" w14:textId="26503747" w:rsidR="004878DB" w:rsidRPr="00BB6A16" w:rsidRDefault="004878DB" w:rsidP="00BB6A16">
      <w:pPr>
        <w:pStyle w:val="ListParagraph"/>
        <w:numPr>
          <w:ilvl w:val="0"/>
          <w:numId w:val="4"/>
        </w:numPr>
        <w:spacing w:line="360" w:lineRule="auto"/>
        <w:jc w:val="both"/>
        <w:rPr>
          <w:rFonts w:ascii="Arial" w:hAnsi="Arial" w:cs="Arial"/>
          <w:sz w:val="22"/>
          <w:szCs w:val="22"/>
        </w:rPr>
      </w:pPr>
      <w:r w:rsidRPr="004878DB">
        <w:rPr>
          <w:rFonts w:ascii="Arial" w:hAnsi="Arial" w:cs="Arial"/>
          <w:sz w:val="22"/>
          <w:szCs w:val="22"/>
        </w:rPr>
        <w:t xml:space="preserve">By 2030, eliminate gender disparities in education and ensure equal access to all levels of education and vocational training for vulnerable people, including people with disabilities, </w:t>
      </w:r>
      <w:r w:rsidR="00BB6A16">
        <w:rPr>
          <w:rFonts w:ascii="Arial" w:hAnsi="Arial" w:cs="Arial"/>
          <w:sz w:val="22"/>
          <w:szCs w:val="22"/>
        </w:rPr>
        <w:t>ethnic minorities,</w:t>
      </w:r>
      <w:r w:rsidRPr="004878DB">
        <w:rPr>
          <w:rFonts w:ascii="Arial" w:hAnsi="Arial" w:cs="Arial"/>
          <w:sz w:val="22"/>
          <w:szCs w:val="22"/>
        </w:rPr>
        <w:t xml:space="preserve"> and children in situations of vulnerability</w:t>
      </w:r>
      <w:r w:rsidR="00BB6A16">
        <w:rPr>
          <w:rFonts w:ascii="Arial" w:hAnsi="Arial" w:cs="Arial"/>
          <w:sz w:val="22"/>
          <w:szCs w:val="22"/>
        </w:rPr>
        <w:t>.</w:t>
      </w:r>
    </w:p>
    <w:p w14:paraId="07C49E76" w14:textId="174977FB" w:rsidR="004878DB" w:rsidRPr="004878DB" w:rsidRDefault="004878DB" w:rsidP="004878DB">
      <w:pPr>
        <w:pStyle w:val="ListParagraph"/>
        <w:numPr>
          <w:ilvl w:val="0"/>
          <w:numId w:val="4"/>
        </w:numPr>
        <w:spacing w:line="360" w:lineRule="auto"/>
        <w:jc w:val="both"/>
        <w:rPr>
          <w:rFonts w:ascii="Arial" w:hAnsi="Arial" w:cs="Arial"/>
          <w:sz w:val="22"/>
          <w:szCs w:val="22"/>
        </w:rPr>
      </w:pPr>
      <w:r w:rsidRPr="004878DB">
        <w:rPr>
          <w:rFonts w:ascii="Arial" w:hAnsi="Arial" w:cs="Arial"/>
          <w:sz w:val="22"/>
          <w:szCs w:val="22"/>
        </w:rPr>
        <w:t xml:space="preserve"> By 2030, ensure that all young people and a significant proportion of adults, both men and women, are literate and have basic numeracy skills</w:t>
      </w:r>
      <w:r w:rsidR="006C48AC">
        <w:rPr>
          <w:rFonts w:ascii="Arial" w:hAnsi="Arial" w:cs="Arial"/>
          <w:sz w:val="22"/>
          <w:szCs w:val="22"/>
        </w:rPr>
        <w:t>.</w:t>
      </w:r>
    </w:p>
    <w:p w14:paraId="1CFFC5A6" w14:textId="77777777" w:rsidR="004878DB" w:rsidRPr="00BB6A16" w:rsidRDefault="004878DB" w:rsidP="00BB6A16">
      <w:pPr>
        <w:spacing w:line="360" w:lineRule="auto"/>
        <w:ind w:left="360"/>
        <w:jc w:val="both"/>
        <w:rPr>
          <w:rFonts w:ascii="Arial" w:hAnsi="Arial" w:cs="Arial"/>
          <w:sz w:val="22"/>
          <w:szCs w:val="22"/>
        </w:rPr>
      </w:pPr>
    </w:p>
    <w:p w14:paraId="2152EDE8" w14:textId="42BAE755" w:rsidR="004878DB" w:rsidRPr="000B0977" w:rsidRDefault="004878DB" w:rsidP="000B0977">
      <w:pPr>
        <w:pStyle w:val="ListParagraph"/>
        <w:numPr>
          <w:ilvl w:val="0"/>
          <w:numId w:val="4"/>
        </w:numPr>
        <w:spacing w:line="360" w:lineRule="auto"/>
        <w:jc w:val="both"/>
        <w:rPr>
          <w:rFonts w:ascii="Arial" w:hAnsi="Arial" w:cs="Arial"/>
          <w:sz w:val="22"/>
          <w:szCs w:val="22"/>
        </w:rPr>
      </w:pPr>
      <w:r w:rsidRPr="004878DB">
        <w:rPr>
          <w:rFonts w:ascii="Arial" w:hAnsi="Arial" w:cs="Arial"/>
          <w:sz w:val="22"/>
          <w:szCs w:val="22"/>
        </w:rPr>
        <w:lastRenderedPageBreak/>
        <w:t>By 2030, ensure that all students acquire the knowledge and skills necessary to promote sustainable development, including through education for sustainable development and sustainable lifestyles, human rights, gender equality, the promotion of a culture of peace and non-violence, world citizenship and the appreciation of cultural diversity and the contribution of culture to sustainable development</w:t>
      </w:r>
      <w:r w:rsidR="006C48AC">
        <w:rPr>
          <w:rFonts w:ascii="Arial" w:hAnsi="Arial" w:cs="Arial"/>
          <w:sz w:val="22"/>
          <w:szCs w:val="22"/>
        </w:rPr>
        <w:t>.</w:t>
      </w:r>
    </w:p>
    <w:p w14:paraId="3F23FD42" w14:textId="30D0D20B" w:rsidR="004878DB" w:rsidRPr="000B0977" w:rsidRDefault="004878DB" w:rsidP="000B0977">
      <w:pPr>
        <w:pStyle w:val="ListParagraph"/>
        <w:numPr>
          <w:ilvl w:val="0"/>
          <w:numId w:val="4"/>
        </w:numPr>
        <w:spacing w:line="360" w:lineRule="auto"/>
        <w:jc w:val="both"/>
        <w:rPr>
          <w:rFonts w:ascii="Arial" w:hAnsi="Arial" w:cs="Arial"/>
          <w:sz w:val="22"/>
          <w:szCs w:val="22"/>
        </w:rPr>
      </w:pPr>
      <w:r w:rsidRPr="004878DB">
        <w:rPr>
          <w:rFonts w:ascii="Arial" w:hAnsi="Arial" w:cs="Arial"/>
          <w:sz w:val="22"/>
          <w:szCs w:val="22"/>
        </w:rPr>
        <w:t xml:space="preserve">Build and upgrade educational facilities that are gender-responsive and child-sensitive, offering safe, non-violent, </w:t>
      </w:r>
      <w:r w:rsidR="000B0977" w:rsidRPr="004878DB">
        <w:rPr>
          <w:rFonts w:ascii="Arial" w:hAnsi="Arial" w:cs="Arial"/>
          <w:sz w:val="22"/>
          <w:szCs w:val="22"/>
        </w:rPr>
        <w:t>inclusive,</w:t>
      </w:r>
      <w:r w:rsidRPr="004878DB">
        <w:rPr>
          <w:rFonts w:ascii="Arial" w:hAnsi="Arial" w:cs="Arial"/>
          <w:sz w:val="22"/>
          <w:szCs w:val="22"/>
        </w:rPr>
        <w:t xml:space="preserve"> and effective learning environments for all</w:t>
      </w:r>
      <w:r w:rsidR="006C48AC">
        <w:rPr>
          <w:rFonts w:ascii="Arial" w:hAnsi="Arial" w:cs="Arial"/>
          <w:sz w:val="22"/>
          <w:szCs w:val="22"/>
        </w:rPr>
        <w:t>.</w:t>
      </w:r>
    </w:p>
    <w:p w14:paraId="117AA873" w14:textId="1CEA94C6" w:rsidR="003C4D75" w:rsidRDefault="004878DB" w:rsidP="0036001E">
      <w:pPr>
        <w:pStyle w:val="ListParagraph"/>
        <w:numPr>
          <w:ilvl w:val="0"/>
          <w:numId w:val="4"/>
        </w:numPr>
        <w:spacing w:line="360" w:lineRule="auto"/>
        <w:jc w:val="both"/>
        <w:rPr>
          <w:rFonts w:ascii="Arial" w:hAnsi="Arial" w:cs="Arial"/>
          <w:sz w:val="22"/>
          <w:szCs w:val="22"/>
        </w:rPr>
      </w:pPr>
      <w:r w:rsidRPr="006C48AC">
        <w:rPr>
          <w:rFonts w:ascii="Arial" w:hAnsi="Arial" w:cs="Arial"/>
          <w:sz w:val="22"/>
          <w:szCs w:val="22"/>
        </w:rPr>
        <w:t>By 2030, substantially increase the supply of qualified teachers, including through international cooperation for teacher training in developing countries</w:t>
      </w:r>
      <w:r w:rsidR="006C48AC">
        <w:rPr>
          <w:rFonts w:ascii="Arial" w:hAnsi="Arial" w:cs="Arial"/>
          <w:sz w:val="22"/>
          <w:szCs w:val="22"/>
        </w:rPr>
        <w:t>.</w:t>
      </w:r>
    </w:p>
    <w:p w14:paraId="3D9B4526" w14:textId="77777777" w:rsidR="00AA427F" w:rsidRPr="00AA427F" w:rsidRDefault="004F278F" w:rsidP="00AA427F">
      <w:pPr>
        <w:spacing w:line="360" w:lineRule="auto"/>
        <w:jc w:val="both"/>
        <w:rPr>
          <w:rFonts w:ascii="Arial" w:hAnsi="Arial" w:cs="Arial"/>
          <w:sz w:val="22"/>
          <w:szCs w:val="22"/>
        </w:rPr>
      </w:pPr>
      <w:r>
        <w:rPr>
          <w:rFonts w:ascii="Arial" w:hAnsi="Arial" w:cs="Arial"/>
          <w:sz w:val="22"/>
          <w:szCs w:val="22"/>
        </w:rPr>
        <w:t xml:space="preserve">To the advancement of reaching quality education for all, inclusivity is a </w:t>
      </w:r>
      <w:r w:rsidR="00AA427F">
        <w:rPr>
          <w:rFonts w:ascii="Arial" w:hAnsi="Arial" w:cs="Arial"/>
          <w:sz w:val="22"/>
          <w:szCs w:val="22"/>
        </w:rPr>
        <w:t xml:space="preserve">must. </w:t>
      </w:r>
      <w:r w:rsidR="00AA427F" w:rsidRPr="00AA427F">
        <w:rPr>
          <w:rFonts w:ascii="Arial" w:hAnsi="Arial" w:cs="Arial"/>
          <w:sz w:val="22"/>
          <w:szCs w:val="22"/>
        </w:rPr>
        <w:t>Inclusive education is an approach based on the conviction that all boys and girls should receive the same quality education, regardless of their social or cultural conditions, including those with some type of disability. In other words, a school should be promoted that does not require any kind of entrance requirement.</w:t>
      </w:r>
    </w:p>
    <w:p w14:paraId="6E5A4379" w14:textId="24A35620" w:rsidR="00A96BBA" w:rsidRDefault="00AA427F" w:rsidP="00AA427F">
      <w:pPr>
        <w:spacing w:line="360" w:lineRule="auto"/>
        <w:jc w:val="both"/>
        <w:rPr>
          <w:rFonts w:ascii="Arial" w:hAnsi="Arial" w:cs="Arial"/>
          <w:sz w:val="22"/>
          <w:szCs w:val="22"/>
        </w:rPr>
      </w:pPr>
      <w:r w:rsidRPr="00AA427F">
        <w:rPr>
          <w:rFonts w:ascii="Arial" w:hAnsi="Arial" w:cs="Arial"/>
          <w:sz w:val="22"/>
          <w:szCs w:val="22"/>
        </w:rPr>
        <w:t>This current is based on making human rights regarding equal opportunities, rights to education and participation in society effective. The inclusive school must guarantee a teaching-learning process adapted to the needs of each student and of high quality so that it is 100% effective.</w:t>
      </w:r>
    </w:p>
    <w:p w14:paraId="1CA0EDFB" w14:textId="5D199F35" w:rsidR="0098508B" w:rsidRPr="0098508B" w:rsidRDefault="0098508B" w:rsidP="0098508B">
      <w:pPr>
        <w:spacing w:line="360" w:lineRule="auto"/>
        <w:jc w:val="both"/>
        <w:rPr>
          <w:rFonts w:ascii="Arial" w:hAnsi="Arial" w:cs="Arial"/>
          <w:sz w:val="22"/>
          <w:szCs w:val="22"/>
        </w:rPr>
      </w:pPr>
      <w:r w:rsidRPr="0098508B">
        <w:rPr>
          <w:rFonts w:ascii="Arial" w:hAnsi="Arial" w:cs="Arial"/>
          <w:sz w:val="22"/>
          <w:szCs w:val="22"/>
        </w:rPr>
        <w:t xml:space="preserve">Although the many benefits of inclusive education have been demonstrated, it is also true that there may be negative consequences in this process. Among some of the obstacles </w:t>
      </w:r>
      <w:r w:rsidR="006D675E">
        <w:rPr>
          <w:rFonts w:ascii="Arial" w:hAnsi="Arial" w:cs="Arial"/>
          <w:sz w:val="22"/>
          <w:szCs w:val="22"/>
        </w:rPr>
        <w:t>observed</w:t>
      </w:r>
      <w:r w:rsidRPr="0098508B">
        <w:rPr>
          <w:rFonts w:ascii="Arial" w:hAnsi="Arial" w:cs="Arial"/>
          <w:sz w:val="22"/>
          <w:szCs w:val="22"/>
        </w:rPr>
        <w:t xml:space="preserve"> are the following:</w:t>
      </w:r>
    </w:p>
    <w:p w14:paraId="64D665B0" w14:textId="24393410" w:rsidR="0098508B" w:rsidRPr="006D675E" w:rsidRDefault="0098508B" w:rsidP="006D675E">
      <w:pPr>
        <w:pStyle w:val="ListParagraph"/>
        <w:numPr>
          <w:ilvl w:val="0"/>
          <w:numId w:val="5"/>
        </w:numPr>
        <w:spacing w:line="360" w:lineRule="auto"/>
        <w:jc w:val="both"/>
        <w:rPr>
          <w:rFonts w:ascii="Arial" w:hAnsi="Arial" w:cs="Arial"/>
          <w:sz w:val="22"/>
          <w:szCs w:val="22"/>
        </w:rPr>
      </w:pPr>
      <w:r w:rsidRPr="006D675E">
        <w:rPr>
          <w:rFonts w:ascii="Arial" w:hAnsi="Arial" w:cs="Arial"/>
          <w:sz w:val="22"/>
          <w:szCs w:val="22"/>
        </w:rPr>
        <w:t xml:space="preserve">When the student must adapt to the </w:t>
      </w:r>
      <w:r w:rsidR="006D675E">
        <w:rPr>
          <w:rFonts w:ascii="Arial" w:hAnsi="Arial" w:cs="Arial"/>
          <w:sz w:val="22"/>
          <w:szCs w:val="22"/>
        </w:rPr>
        <w:t>centre</w:t>
      </w:r>
      <w:r w:rsidRPr="006D675E">
        <w:rPr>
          <w:rFonts w:ascii="Arial" w:hAnsi="Arial" w:cs="Arial"/>
          <w:sz w:val="22"/>
          <w:szCs w:val="22"/>
        </w:rPr>
        <w:t xml:space="preserve"> and not the other way around.</w:t>
      </w:r>
    </w:p>
    <w:p w14:paraId="1007F0ED" w14:textId="6F83FFFA" w:rsidR="0098508B" w:rsidRPr="006D675E" w:rsidRDefault="0098508B" w:rsidP="006D675E">
      <w:pPr>
        <w:pStyle w:val="ListParagraph"/>
        <w:numPr>
          <w:ilvl w:val="0"/>
          <w:numId w:val="5"/>
        </w:numPr>
        <w:spacing w:line="360" w:lineRule="auto"/>
        <w:jc w:val="both"/>
        <w:rPr>
          <w:rFonts w:ascii="Arial" w:hAnsi="Arial" w:cs="Arial"/>
          <w:sz w:val="22"/>
          <w:szCs w:val="22"/>
        </w:rPr>
      </w:pPr>
      <w:r w:rsidRPr="006D675E">
        <w:rPr>
          <w:rFonts w:ascii="Arial" w:hAnsi="Arial" w:cs="Arial"/>
          <w:sz w:val="22"/>
          <w:szCs w:val="22"/>
        </w:rPr>
        <w:t xml:space="preserve">When there is poor planning and both the curricular </w:t>
      </w:r>
      <w:r w:rsidR="006D675E" w:rsidRPr="006D675E">
        <w:rPr>
          <w:rFonts w:ascii="Arial" w:hAnsi="Arial" w:cs="Arial"/>
          <w:sz w:val="22"/>
          <w:szCs w:val="22"/>
        </w:rPr>
        <w:t>plan,</w:t>
      </w:r>
      <w:r w:rsidRPr="006D675E">
        <w:rPr>
          <w:rFonts w:ascii="Arial" w:hAnsi="Arial" w:cs="Arial"/>
          <w:sz w:val="22"/>
          <w:szCs w:val="22"/>
        </w:rPr>
        <w:t xml:space="preserve"> and the learning resources are not adapted to the specific needs of the student.</w:t>
      </w:r>
    </w:p>
    <w:p w14:paraId="1BB25B5D" w14:textId="77777777" w:rsidR="0098508B" w:rsidRPr="006D675E" w:rsidRDefault="0098508B" w:rsidP="006D675E">
      <w:pPr>
        <w:pStyle w:val="ListParagraph"/>
        <w:numPr>
          <w:ilvl w:val="0"/>
          <w:numId w:val="5"/>
        </w:numPr>
        <w:spacing w:line="360" w:lineRule="auto"/>
        <w:jc w:val="both"/>
        <w:rPr>
          <w:rFonts w:ascii="Arial" w:hAnsi="Arial" w:cs="Arial"/>
          <w:sz w:val="22"/>
          <w:szCs w:val="22"/>
        </w:rPr>
      </w:pPr>
      <w:r w:rsidRPr="006D675E">
        <w:rPr>
          <w:rFonts w:ascii="Arial" w:hAnsi="Arial" w:cs="Arial"/>
          <w:sz w:val="22"/>
          <w:szCs w:val="22"/>
        </w:rPr>
        <w:t>Lack of training, updating and specialization of teachers. The teaching staff must be able to adapt to different educational situations.</w:t>
      </w:r>
    </w:p>
    <w:p w14:paraId="292BD4EE" w14:textId="36001800" w:rsidR="0098508B" w:rsidRDefault="0098508B" w:rsidP="006D675E">
      <w:pPr>
        <w:pStyle w:val="ListParagraph"/>
        <w:numPr>
          <w:ilvl w:val="0"/>
          <w:numId w:val="5"/>
        </w:numPr>
        <w:spacing w:line="360" w:lineRule="auto"/>
        <w:jc w:val="both"/>
        <w:rPr>
          <w:rFonts w:ascii="Arial" w:hAnsi="Arial" w:cs="Arial"/>
          <w:sz w:val="22"/>
          <w:szCs w:val="22"/>
        </w:rPr>
      </w:pPr>
      <w:r w:rsidRPr="006D675E">
        <w:rPr>
          <w:rFonts w:ascii="Arial" w:hAnsi="Arial" w:cs="Arial"/>
          <w:sz w:val="22"/>
          <w:szCs w:val="22"/>
        </w:rPr>
        <w:t>Excessive numbers of students in the classroom. This factor does not allow teachers to focus on those students with special needs.</w:t>
      </w:r>
    </w:p>
    <w:p w14:paraId="3CA58D58" w14:textId="77777777" w:rsidR="006D675E" w:rsidRPr="006D675E" w:rsidRDefault="006D675E" w:rsidP="006D675E">
      <w:pPr>
        <w:spacing w:line="360" w:lineRule="auto"/>
        <w:jc w:val="both"/>
        <w:rPr>
          <w:rFonts w:ascii="Arial" w:hAnsi="Arial" w:cs="Arial"/>
          <w:sz w:val="22"/>
          <w:szCs w:val="22"/>
        </w:rPr>
      </w:pPr>
    </w:p>
    <w:p w14:paraId="04C395EE" w14:textId="27A0FDF9" w:rsidR="003C4D75" w:rsidRDefault="003C4D75" w:rsidP="0036001E">
      <w:pPr>
        <w:spacing w:line="360" w:lineRule="auto"/>
        <w:jc w:val="both"/>
        <w:rPr>
          <w:rFonts w:ascii="Arial" w:hAnsi="Arial" w:cs="Arial"/>
          <w:sz w:val="22"/>
          <w:szCs w:val="22"/>
        </w:rPr>
      </w:pPr>
    </w:p>
    <w:p w14:paraId="663C097A" w14:textId="28448D3A" w:rsidR="00C32F3E" w:rsidRDefault="00C32F3E" w:rsidP="0036001E">
      <w:pPr>
        <w:spacing w:line="360" w:lineRule="auto"/>
        <w:jc w:val="both"/>
        <w:rPr>
          <w:rFonts w:ascii="Arial" w:hAnsi="Arial" w:cs="Arial"/>
          <w:sz w:val="22"/>
          <w:szCs w:val="22"/>
        </w:rPr>
      </w:pPr>
    </w:p>
    <w:p w14:paraId="68EA9FDE" w14:textId="0C03F187" w:rsidR="00C32F3E" w:rsidRDefault="00C32F3E" w:rsidP="0036001E">
      <w:pPr>
        <w:spacing w:line="360" w:lineRule="auto"/>
        <w:jc w:val="both"/>
        <w:rPr>
          <w:rFonts w:ascii="Arial" w:hAnsi="Arial" w:cs="Arial"/>
          <w:sz w:val="22"/>
          <w:szCs w:val="22"/>
        </w:rPr>
      </w:pPr>
    </w:p>
    <w:p w14:paraId="0E556E69" w14:textId="788F0762" w:rsidR="00C32F3E" w:rsidRPr="00F11090" w:rsidRDefault="00C32F3E" w:rsidP="00F11090">
      <w:pPr>
        <w:pStyle w:val="ListParagraph"/>
        <w:numPr>
          <w:ilvl w:val="0"/>
          <w:numId w:val="2"/>
        </w:numPr>
        <w:spacing w:line="360" w:lineRule="auto"/>
        <w:jc w:val="both"/>
        <w:rPr>
          <w:rFonts w:ascii="Arial" w:hAnsi="Arial" w:cs="Arial"/>
          <w:b/>
          <w:bCs/>
          <w:sz w:val="22"/>
        </w:rPr>
      </w:pPr>
      <w:r w:rsidRPr="00F11090">
        <w:rPr>
          <w:rFonts w:ascii="Arial" w:hAnsi="Arial" w:cs="Arial"/>
          <w:b/>
          <w:bCs/>
          <w:sz w:val="22"/>
        </w:rPr>
        <w:t>UK Policies and Initiatives</w:t>
      </w:r>
    </w:p>
    <w:p w14:paraId="6316B0F1" w14:textId="5724933A" w:rsidR="00F11090" w:rsidRDefault="00C86E52" w:rsidP="00F11090">
      <w:pPr>
        <w:spacing w:line="360" w:lineRule="auto"/>
        <w:jc w:val="both"/>
        <w:rPr>
          <w:rFonts w:ascii="Arial" w:hAnsi="Arial" w:cs="Arial"/>
          <w:sz w:val="22"/>
          <w:szCs w:val="22"/>
        </w:rPr>
      </w:pPr>
      <w:r>
        <w:rPr>
          <w:rFonts w:ascii="Arial" w:hAnsi="Arial" w:cs="Arial"/>
          <w:sz w:val="22"/>
          <w:szCs w:val="22"/>
        </w:rPr>
        <w:t>Pertaining to</w:t>
      </w:r>
      <w:r w:rsidR="00382FF4">
        <w:rPr>
          <w:rFonts w:ascii="Arial" w:hAnsi="Arial" w:cs="Arial"/>
          <w:sz w:val="22"/>
          <w:szCs w:val="22"/>
        </w:rPr>
        <w:t xml:space="preserve"> Goal 3</w:t>
      </w:r>
      <w:r w:rsidR="00145F42">
        <w:rPr>
          <w:rFonts w:ascii="Arial" w:hAnsi="Arial" w:cs="Arial"/>
          <w:sz w:val="22"/>
          <w:szCs w:val="22"/>
        </w:rPr>
        <w:t xml:space="preserve"> </w:t>
      </w:r>
      <w:r w:rsidR="00257230">
        <w:rPr>
          <w:rFonts w:ascii="Arial" w:hAnsi="Arial" w:cs="Arial"/>
          <w:sz w:val="22"/>
          <w:szCs w:val="22"/>
        </w:rPr>
        <w:t>(Good Health and Wellbeing)</w:t>
      </w:r>
      <w:r w:rsidR="00382FF4">
        <w:rPr>
          <w:rFonts w:ascii="Arial" w:hAnsi="Arial" w:cs="Arial"/>
          <w:sz w:val="22"/>
          <w:szCs w:val="22"/>
        </w:rPr>
        <w:t>, t</w:t>
      </w:r>
      <w:r w:rsidR="00C2637F">
        <w:rPr>
          <w:rFonts w:ascii="Arial" w:hAnsi="Arial" w:cs="Arial"/>
          <w:sz w:val="22"/>
          <w:szCs w:val="22"/>
        </w:rPr>
        <w:t xml:space="preserve">he UK continues to be one of the largest donors </w:t>
      </w:r>
      <w:r w:rsidR="001D3821">
        <w:rPr>
          <w:rFonts w:ascii="Arial" w:hAnsi="Arial" w:cs="Arial"/>
          <w:sz w:val="22"/>
          <w:szCs w:val="22"/>
        </w:rPr>
        <w:t>to</w:t>
      </w:r>
      <w:r w:rsidR="00C2637F">
        <w:rPr>
          <w:rFonts w:ascii="Arial" w:hAnsi="Arial" w:cs="Arial"/>
          <w:sz w:val="22"/>
          <w:szCs w:val="22"/>
        </w:rPr>
        <w:t xml:space="preserve"> Sexual and </w:t>
      </w:r>
      <w:r w:rsidR="001D3821">
        <w:rPr>
          <w:rFonts w:ascii="Arial" w:hAnsi="Arial" w:cs="Arial"/>
          <w:sz w:val="22"/>
          <w:szCs w:val="22"/>
        </w:rPr>
        <w:t>R</w:t>
      </w:r>
      <w:r w:rsidR="00C2637F">
        <w:rPr>
          <w:rFonts w:ascii="Arial" w:hAnsi="Arial" w:cs="Arial"/>
          <w:sz w:val="22"/>
          <w:szCs w:val="22"/>
        </w:rPr>
        <w:t xml:space="preserve">eproductive </w:t>
      </w:r>
      <w:r w:rsidR="00267CE3">
        <w:rPr>
          <w:rFonts w:ascii="Arial" w:hAnsi="Arial" w:cs="Arial"/>
          <w:sz w:val="22"/>
          <w:szCs w:val="22"/>
        </w:rPr>
        <w:t xml:space="preserve">Health </w:t>
      </w:r>
      <w:r w:rsidR="001D3821">
        <w:rPr>
          <w:rFonts w:ascii="Arial" w:hAnsi="Arial" w:cs="Arial"/>
          <w:sz w:val="22"/>
          <w:szCs w:val="22"/>
        </w:rPr>
        <w:t>Rights (SRHR</w:t>
      </w:r>
      <w:r w:rsidR="00267CE3">
        <w:rPr>
          <w:rFonts w:ascii="Arial" w:hAnsi="Arial" w:cs="Arial"/>
          <w:sz w:val="22"/>
          <w:szCs w:val="22"/>
        </w:rPr>
        <w:t xml:space="preserve">) since 2015, including a comprehensive approach </w:t>
      </w:r>
      <w:r w:rsidR="00D532B0">
        <w:rPr>
          <w:rFonts w:ascii="Arial" w:hAnsi="Arial" w:cs="Arial"/>
          <w:sz w:val="22"/>
          <w:szCs w:val="22"/>
        </w:rPr>
        <w:t xml:space="preserve">in ministerial statements at the 2017 London Family Planning </w:t>
      </w:r>
      <w:r w:rsidR="00D532B0">
        <w:rPr>
          <w:rFonts w:ascii="Arial" w:hAnsi="Arial" w:cs="Arial"/>
          <w:sz w:val="22"/>
          <w:szCs w:val="22"/>
        </w:rPr>
        <w:lastRenderedPageBreak/>
        <w:t xml:space="preserve">Summit and the </w:t>
      </w:r>
      <w:r w:rsidR="00A50F43">
        <w:rPr>
          <w:rFonts w:ascii="Arial" w:hAnsi="Arial" w:cs="Arial"/>
          <w:sz w:val="22"/>
          <w:szCs w:val="22"/>
        </w:rPr>
        <w:t>Strategic Vision for Gender Equality: Her Potential, Our Future.</w:t>
      </w:r>
      <w:r w:rsidR="00DB295F">
        <w:rPr>
          <w:rFonts w:ascii="Arial" w:hAnsi="Arial" w:cs="Arial"/>
          <w:sz w:val="22"/>
          <w:szCs w:val="22"/>
        </w:rPr>
        <w:t xml:space="preserve"> The Department </w:t>
      </w:r>
      <w:r w:rsidR="00B3125E">
        <w:rPr>
          <w:rFonts w:ascii="Arial" w:hAnsi="Arial" w:cs="Arial"/>
          <w:sz w:val="22"/>
          <w:szCs w:val="22"/>
        </w:rPr>
        <w:t xml:space="preserve">for International Development (DFID) also integrated </w:t>
      </w:r>
      <w:r w:rsidR="00257230">
        <w:rPr>
          <w:rFonts w:ascii="Arial" w:hAnsi="Arial" w:cs="Arial"/>
          <w:sz w:val="22"/>
          <w:szCs w:val="22"/>
        </w:rPr>
        <w:t>further</w:t>
      </w:r>
      <w:r w:rsidR="00FE763E">
        <w:rPr>
          <w:rFonts w:ascii="Arial" w:hAnsi="Arial" w:cs="Arial"/>
          <w:sz w:val="22"/>
          <w:szCs w:val="22"/>
        </w:rPr>
        <w:t xml:space="preserve"> HIV and AIDS </w:t>
      </w:r>
      <w:r w:rsidR="005C03E5">
        <w:rPr>
          <w:rFonts w:ascii="Arial" w:hAnsi="Arial" w:cs="Arial"/>
          <w:sz w:val="22"/>
          <w:szCs w:val="22"/>
        </w:rPr>
        <w:t>to achieve</w:t>
      </w:r>
      <w:r w:rsidR="00343A77">
        <w:rPr>
          <w:rFonts w:ascii="Arial" w:hAnsi="Arial" w:cs="Arial"/>
          <w:sz w:val="22"/>
          <w:szCs w:val="22"/>
        </w:rPr>
        <w:t xml:space="preserve"> SRHR for all</w:t>
      </w:r>
      <w:r w:rsidR="00EE673C">
        <w:rPr>
          <w:rFonts w:ascii="Arial" w:hAnsi="Arial" w:cs="Arial"/>
          <w:sz w:val="22"/>
          <w:szCs w:val="22"/>
        </w:rPr>
        <w:t xml:space="preserve">. </w:t>
      </w:r>
      <w:r w:rsidR="00C83292">
        <w:rPr>
          <w:rFonts w:ascii="Arial" w:hAnsi="Arial" w:cs="Arial"/>
          <w:sz w:val="22"/>
          <w:szCs w:val="22"/>
        </w:rPr>
        <w:t xml:space="preserve">This meant a huge improvement considering </w:t>
      </w:r>
      <w:r w:rsidR="00042B15">
        <w:rPr>
          <w:rFonts w:ascii="Arial" w:hAnsi="Arial" w:cs="Arial"/>
          <w:sz w:val="22"/>
          <w:szCs w:val="22"/>
        </w:rPr>
        <w:t>HIV and AIDS were not included</w:t>
      </w:r>
      <w:r w:rsidR="00EE673C">
        <w:rPr>
          <w:rFonts w:ascii="Arial" w:hAnsi="Arial" w:cs="Arial"/>
          <w:sz w:val="22"/>
          <w:szCs w:val="22"/>
        </w:rPr>
        <w:t xml:space="preserve"> or mentioned</w:t>
      </w:r>
      <w:r w:rsidR="00042B15">
        <w:rPr>
          <w:rFonts w:ascii="Arial" w:hAnsi="Arial" w:cs="Arial"/>
          <w:sz w:val="22"/>
          <w:szCs w:val="22"/>
        </w:rPr>
        <w:t xml:space="preserve"> </w:t>
      </w:r>
      <w:r w:rsidR="00EE673C">
        <w:rPr>
          <w:rFonts w:ascii="Arial" w:hAnsi="Arial" w:cs="Arial"/>
          <w:sz w:val="22"/>
          <w:szCs w:val="22"/>
        </w:rPr>
        <w:t xml:space="preserve">in the previous agenda </w:t>
      </w:r>
      <w:r w:rsidR="00EE673C" w:rsidRPr="009618E0">
        <w:rPr>
          <w:rFonts w:ascii="Arial" w:hAnsi="Arial" w:cs="Arial"/>
          <w:sz w:val="22"/>
          <w:szCs w:val="22"/>
        </w:rPr>
        <w:t>(Public Health England, 2020)</w:t>
      </w:r>
      <w:r w:rsidR="00EE673C">
        <w:rPr>
          <w:rFonts w:ascii="Arial" w:hAnsi="Arial" w:cs="Arial"/>
          <w:sz w:val="22"/>
          <w:szCs w:val="22"/>
        </w:rPr>
        <w:t>.</w:t>
      </w:r>
    </w:p>
    <w:p w14:paraId="3D6EF95A" w14:textId="0423724E" w:rsidR="00F47280" w:rsidRDefault="00F47280" w:rsidP="00F11090">
      <w:pPr>
        <w:spacing w:line="360" w:lineRule="auto"/>
        <w:jc w:val="both"/>
        <w:rPr>
          <w:rFonts w:ascii="Arial" w:hAnsi="Arial" w:cs="Arial"/>
          <w:sz w:val="22"/>
          <w:szCs w:val="22"/>
        </w:rPr>
      </w:pPr>
      <w:r>
        <w:rPr>
          <w:rFonts w:ascii="Arial" w:hAnsi="Arial" w:cs="Arial"/>
          <w:sz w:val="22"/>
          <w:szCs w:val="22"/>
        </w:rPr>
        <w:t xml:space="preserve">Moreover, family planning is </w:t>
      </w:r>
      <w:r w:rsidR="00CC605F">
        <w:rPr>
          <w:rFonts w:ascii="Arial" w:hAnsi="Arial" w:cs="Arial"/>
          <w:sz w:val="22"/>
          <w:szCs w:val="22"/>
        </w:rPr>
        <w:t xml:space="preserve">also high on the planned agenda, but to ensure </w:t>
      </w:r>
      <w:r w:rsidR="00CE399D">
        <w:rPr>
          <w:rFonts w:ascii="Arial" w:hAnsi="Arial" w:cs="Arial"/>
          <w:sz w:val="22"/>
          <w:szCs w:val="22"/>
        </w:rPr>
        <w:t xml:space="preserve">inclusivity and </w:t>
      </w:r>
      <w:r w:rsidR="00945598">
        <w:rPr>
          <w:rFonts w:ascii="Arial" w:hAnsi="Arial" w:cs="Arial"/>
          <w:sz w:val="22"/>
          <w:szCs w:val="22"/>
        </w:rPr>
        <w:t>true access to free choice, neglected areas such as safe abortion, adolescent</w:t>
      </w:r>
      <w:r w:rsidR="00823E49">
        <w:rPr>
          <w:rFonts w:ascii="Arial" w:hAnsi="Arial" w:cs="Arial"/>
          <w:sz w:val="22"/>
          <w:szCs w:val="22"/>
        </w:rPr>
        <w:t xml:space="preserve"> SRHR, and gender violence should be included within the targets. </w:t>
      </w:r>
      <w:r w:rsidR="00220B4D">
        <w:rPr>
          <w:rFonts w:ascii="Arial" w:hAnsi="Arial" w:cs="Arial"/>
          <w:sz w:val="22"/>
          <w:szCs w:val="22"/>
        </w:rPr>
        <w:t xml:space="preserve">While childbirth complications continue to be the leading cause </w:t>
      </w:r>
      <w:r w:rsidR="001B5595">
        <w:rPr>
          <w:rFonts w:ascii="Arial" w:hAnsi="Arial" w:cs="Arial"/>
          <w:sz w:val="22"/>
          <w:szCs w:val="22"/>
        </w:rPr>
        <w:t>of death among girls aged between 15 to 19 years old globally,</w:t>
      </w:r>
      <w:r w:rsidR="006B0B5E">
        <w:rPr>
          <w:rFonts w:ascii="Arial" w:hAnsi="Arial" w:cs="Arial"/>
          <w:sz w:val="22"/>
          <w:szCs w:val="22"/>
        </w:rPr>
        <w:t xml:space="preserve"> </w:t>
      </w:r>
      <w:r w:rsidR="003E43E7">
        <w:rPr>
          <w:rFonts w:ascii="Arial" w:hAnsi="Arial" w:cs="Arial"/>
          <w:sz w:val="22"/>
          <w:szCs w:val="22"/>
        </w:rPr>
        <w:t xml:space="preserve">the mortality ratio in the UK has </w:t>
      </w:r>
      <w:r w:rsidR="0026305C">
        <w:rPr>
          <w:rFonts w:ascii="Arial" w:hAnsi="Arial" w:cs="Arial"/>
          <w:sz w:val="22"/>
          <w:szCs w:val="22"/>
        </w:rPr>
        <w:t>steadily declined over the past decade standing at 4.1 per 100.00</w:t>
      </w:r>
      <w:r w:rsidR="00E10354">
        <w:rPr>
          <w:rFonts w:ascii="Arial" w:hAnsi="Arial" w:cs="Arial"/>
          <w:sz w:val="22"/>
          <w:szCs w:val="22"/>
        </w:rPr>
        <w:t xml:space="preserve">0 live </w:t>
      </w:r>
      <w:r w:rsidR="009731C4">
        <w:rPr>
          <w:rFonts w:ascii="Arial" w:hAnsi="Arial" w:cs="Arial"/>
          <w:sz w:val="22"/>
          <w:szCs w:val="22"/>
        </w:rPr>
        <w:t>births</w:t>
      </w:r>
      <w:r w:rsidR="009731C4" w:rsidRPr="00E10354">
        <w:rPr>
          <w:rFonts w:ascii="Arial" w:hAnsi="Arial" w:cs="Arial"/>
          <w:sz w:val="22"/>
          <w:szCs w:val="22"/>
        </w:rPr>
        <w:t xml:space="preserve"> (</w:t>
      </w:r>
      <w:r w:rsidR="00E10354" w:rsidRPr="00E10354">
        <w:rPr>
          <w:rFonts w:ascii="Arial" w:hAnsi="Arial" w:cs="Arial"/>
          <w:sz w:val="22"/>
          <w:szCs w:val="22"/>
        </w:rPr>
        <w:t>Office for National Statistics, 2021)</w:t>
      </w:r>
      <w:r w:rsidR="009731C4">
        <w:rPr>
          <w:rFonts w:ascii="Arial" w:hAnsi="Arial" w:cs="Arial"/>
          <w:sz w:val="22"/>
          <w:szCs w:val="22"/>
        </w:rPr>
        <w:t>.</w:t>
      </w:r>
      <w:r w:rsidR="001B5595">
        <w:rPr>
          <w:rFonts w:ascii="Arial" w:hAnsi="Arial" w:cs="Arial"/>
          <w:sz w:val="22"/>
          <w:szCs w:val="22"/>
        </w:rPr>
        <w:t xml:space="preserve">  </w:t>
      </w:r>
      <w:r w:rsidR="009731C4">
        <w:rPr>
          <w:rFonts w:ascii="Arial" w:hAnsi="Arial" w:cs="Arial"/>
          <w:sz w:val="22"/>
          <w:szCs w:val="22"/>
        </w:rPr>
        <w:t>T</w:t>
      </w:r>
      <w:r w:rsidR="002268A6">
        <w:rPr>
          <w:rFonts w:ascii="Arial" w:hAnsi="Arial" w:cs="Arial"/>
          <w:sz w:val="22"/>
          <w:szCs w:val="22"/>
        </w:rPr>
        <w:t xml:space="preserve">he Department for International Development has advocated </w:t>
      </w:r>
      <w:r w:rsidR="00FC1553">
        <w:rPr>
          <w:rFonts w:ascii="Arial" w:hAnsi="Arial" w:cs="Arial"/>
          <w:sz w:val="22"/>
          <w:szCs w:val="22"/>
        </w:rPr>
        <w:t xml:space="preserve">for the SRHR of adolescents and young people, although it </w:t>
      </w:r>
      <w:r w:rsidR="005936A1">
        <w:rPr>
          <w:rFonts w:ascii="Arial" w:hAnsi="Arial" w:cs="Arial"/>
          <w:sz w:val="22"/>
          <w:szCs w:val="22"/>
        </w:rPr>
        <w:t xml:space="preserve">remains a sensitive area </w:t>
      </w:r>
      <w:r w:rsidR="000974BA">
        <w:rPr>
          <w:rFonts w:ascii="Arial" w:hAnsi="Arial" w:cs="Arial"/>
          <w:sz w:val="22"/>
          <w:szCs w:val="22"/>
        </w:rPr>
        <w:t>in</w:t>
      </w:r>
      <w:r w:rsidR="005936A1">
        <w:rPr>
          <w:rFonts w:ascii="Arial" w:hAnsi="Arial" w:cs="Arial"/>
          <w:sz w:val="22"/>
          <w:szCs w:val="22"/>
        </w:rPr>
        <w:t xml:space="preserve"> certain communities thus hindering awareness and general access to services</w:t>
      </w:r>
      <w:r w:rsidR="00847879">
        <w:rPr>
          <w:rFonts w:ascii="Arial" w:hAnsi="Arial" w:cs="Arial"/>
          <w:sz w:val="22"/>
          <w:szCs w:val="22"/>
        </w:rPr>
        <w:t>. Still,</w:t>
      </w:r>
      <w:r w:rsidR="000974BA">
        <w:rPr>
          <w:rFonts w:ascii="Arial" w:hAnsi="Arial" w:cs="Arial"/>
          <w:sz w:val="22"/>
          <w:szCs w:val="22"/>
        </w:rPr>
        <w:t xml:space="preserve"> </w:t>
      </w:r>
      <w:r w:rsidR="00040F19">
        <w:rPr>
          <w:rFonts w:ascii="Arial" w:hAnsi="Arial" w:cs="Arial"/>
          <w:sz w:val="22"/>
          <w:szCs w:val="22"/>
        </w:rPr>
        <w:t>this could be improved by engaging parents and the wider</w:t>
      </w:r>
      <w:r w:rsidR="00EE673C">
        <w:rPr>
          <w:rFonts w:ascii="Arial" w:hAnsi="Arial" w:cs="Arial"/>
          <w:sz w:val="22"/>
          <w:szCs w:val="22"/>
        </w:rPr>
        <w:t xml:space="preserve"> </w:t>
      </w:r>
      <w:r w:rsidR="00040F19">
        <w:rPr>
          <w:rFonts w:ascii="Arial" w:hAnsi="Arial" w:cs="Arial"/>
          <w:sz w:val="22"/>
          <w:szCs w:val="22"/>
        </w:rPr>
        <w:t xml:space="preserve">community </w:t>
      </w:r>
      <w:r w:rsidR="00EE673C">
        <w:rPr>
          <w:rFonts w:ascii="Arial" w:hAnsi="Arial" w:cs="Arial"/>
          <w:sz w:val="22"/>
          <w:szCs w:val="22"/>
        </w:rPr>
        <w:t>through</w:t>
      </w:r>
      <w:r w:rsidR="00A938DA">
        <w:rPr>
          <w:rFonts w:ascii="Arial" w:hAnsi="Arial" w:cs="Arial"/>
          <w:sz w:val="22"/>
          <w:szCs w:val="22"/>
        </w:rPr>
        <w:t xml:space="preserve"> holistic and educational programmes </w:t>
      </w:r>
      <w:r w:rsidR="009618E0" w:rsidRPr="009618E0">
        <w:rPr>
          <w:rFonts w:ascii="Arial" w:hAnsi="Arial" w:cs="Arial"/>
          <w:sz w:val="22"/>
          <w:szCs w:val="22"/>
        </w:rPr>
        <w:t>(Bond, 2022)</w:t>
      </w:r>
      <w:r w:rsidR="009618E0">
        <w:rPr>
          <w:rFonts w:ascii="Arial" w:hAnsi="Arial" w:cs="Arial"/>
          <w:sz w:val="22"/>
          <w:szCs w:val="22"/>
        </w:rPr>
        <w:t>.</w:t>
      </w:r>
      <w:r w:rsidR="001368EF">
        <w:rPr>
          <w:rFonts w:ascii="Arial" w:hAnsi="Arial" w:cs="Arial"/>
          <w:sz w:val="22"/>
          <w:szCs w:val="22"/>
        </w:rPr>
        <w:t xml:space="preserve"> </w:t>
      </w:r>
    </w:p>
    <w:p w14:paraId="6051B1B9" w14:textId="66EF06F2" w:rsidR="00EE673C" w:rsidRDefault="00717090" w:rsidP="00F11090">
      <w:pPr>
        <w:spacing w:line="360" w:lineRule="auto"/>
        <w:jc w:val="both"/>
        <w:rPr>
          <w:rFonts w:ascii="Arial" w:hAnsi="Arial" w:cs="Arial"/>
          <w:sz w:val="22"/>
          <w:szCs w:val="22"/>
        </w:rPr>
      </w:pPr>
      <w:r>
        <w:rPr>
          <w:rFonts w:ascii="Arial" w:hAnsi="Arial" w:cs="Arial"/>
          <w:sz w:val="22"/>
          <w:szCs w:val="22"/>
        </w:rPr>
        <w:t xml:space="preserve">The UK </w:t>
      </w:r>
      <w:r w:rsidR="00DC25AC">
        <w:rPr>
          <w:rFonts w:ascii="Arial" w:hAnsi="Arial" w:cs="Arial"/>
          <w:sz w:val="22"/>
          <w:szCs w:val="22"/>
        </w:rPr>
        <w:t xml:space="preserve">is </w:t>
      </w:r>
      <w:r>
        <w:rPr>
          <w:rFonts w:ascii="Arial" w:hAnsi="Arial" w:cs="Arial"/>
          <w:sz w:val="22"/>
          <w:szCs w:val="22"/>
        </w:rPr>
        <w:t xml:space="preserve">committed to </w:t>
      </w:r>
      <w:r w:rsidR="00924EB4">
        <w:rPr>
          <w:rFonts w:ascii="Arial" w:hAnsi="Arial" w:cs="Arial"/>
          <w:sz w:val="22"/>
          <w:szCs w:val="22"/>
        </w:rPr>
        <w:t xml:space="preserve">allocating sustained resources </w:t>
      </w:r>
      <w:r w:rsidR="00DC25AC">
        <w:rPr>
          <w:rFonts w:ascii="Arial" w:hAnsi="Arial" w:cs="Arial"/>
          <w:sz w:val="22"/>
          <w:szCs w:val="22"/>
        </w:rPr>
        <w:t xml:space="preserve">for the prevention and control of Non-Communicable Diseases (NCDs) </w:t>
      </w:r>
      <w:r w:rsidR="005B3375">
        <w:rPr>
          <w:rFonts w:ascii="Arial" w:hAnsi="Arial" w:cs="Arial"/>
          <w:sz w:val="22"/>
          <w:szCs w:val="22"/>
        </w:rPr>
        <w:t>to promote better mental health</w:t>
      </w:r>
      <w:r w:rsidR="000612E4">
        <w:rPr>
          <w:rFonts w:ascii="Arial" w:hAnsi="Arial" w:cs="Arial"/>
          <w:sz w:val="22"/>
          <w:szCs w:val="22"/>
        </w:rPr>
        <w:t xml:space="preserve"> and wellbeing </w:t>
      </w:r>
      <w:r w:rsidR="006A4ADB">
        <w:rPr>
          <w:rFonts w:ascii="Arial" w:hAnsi="Arial" w:cs="Arial"/>
          <w:sz w:val="22"/>
          <w:szCs w:val="22"/>
        </w:rPr>
        <w:t xml:space="preserve">at the UN Political Declaration on </w:t>
      </w:r>
      <w:r w:rsidR="00BF1C33">
        <w:rPr>
          <w:rFonts w:ascii="Arial" w:hAnsi="Arial" w:cs="Arial"/>
          <w:sz w:val="22"/>
          <w:szCs w:val="22"/>
        </w:rPr>
        <w:t>Non-Communicable Diseases in 2018</w:t>
      </w:r>
      <w:r w:rsidR="00FA1E90">
        <w:rPr>
          <w:rFonts w:ascii="Arial" w:hAnsi="Arial" w:cs="Arial"/>
          <w:sz w:val="22"/>
          <w:szCs w:val="22"/>
        </w:rPr>
        <w:t xml:space="preserve"> </w:t>
      </w:r>
      <w:r w:rsidR="00FA1E90" w:rsidRPr="009618E0">
        <w:rPr>
          <w:rFonts w:ascii="Arial" w:hAnsi="Arial" w:cs="Arial"/>
          <w:sz w:val="22"/>
          <w:szCs w:val="22"/>
        </w:rPr>
        <w:t>(Public Health England, 2020)</w:t>
      </w:r>
      <w:r w:rsidR="00FA1E90">
        <w:rPr>
          <w:rFonts w:ascii="Arial" w:hAnsi="Arial" w:cs="Arial"/>
          <w:sz w:val="22"/>
          <w:szCs w:val="22"/>
        </w:rPr>
        <w:t>.</w:t>
      </w:r>
    </w:p>
    <w:p w14:paraId="7AEA5CDF" w14:textId="33121761" w:rsidR="00FA1E90" w:rsidRDefault="00450724" w:rsidP="00F11090">
      <w:pPr>
        <w:spacing w:line="360" w:lineRule="auto"/>
        <w:jc w:val="both"/>
        <w:rPr>
          <w:rFonts w:ascii="Arial" w:hAnsi="Arial" w:cs="Arial"/>
          <w:sz w:val="22"/>
          <w:szCs w:val="22"/>
        </w:rPr>
      </w:pPr>
      <w:r>
        <w:rPr>
          <w:rFonts w:ascii="Arial" w:hAnsi="Arial" w:cs="Arial"/>
          <w:sz w:val="22"/>
          <w:szCs w:val="22"/>
        </w:rPr>
        <w:t xml:space="preserve">The Prosperity Fund’s Better Health </w:t>
      </w:r>
      <w:r w:rsidR="003D20F3">
        <w:rPr>
          <w:rFonts w:ascii="Arial" w:hAnsi="Arial" w:cs="Arial"/>
          <w:sz w:val="22"/>
          <w:szCs w:val="22"/>
        </w:rPr>
        <w:t xml:space="preserve">Programme has allocated £70 million </w:t>
      </w:r>
      <w:r w:rsidR="00733747">
        <w:rPr>
          <w:rFonts w:ascii="Arial" w:hAnsi="Arial" w:cs="Arial"/>
          <w:sz w:val="22"/>
          <w:szCs w:val="22"/>
        </w:rPr>
        <w:t>in funding and will run from 2019</w:t>
      </w:r>
      <w:r w:rsidR="009F4855">
        <w:rPr>
          <w:rFonts w:ascii="Arial" w:hAnsi="Arial" w:cs="Arial"/>
          <w:sz w:val="22"/>
          <w:szCs w:val="22"/>
        </w:rPr>
        <w:t xml:space="preserve"> to 2023</w:t>
      </w:r>
      <w:r w:rsidR="008D1A97">
        <w:rPr>
          <w:rFonts w:ascii="Arial" w:hAnsi="Arial" w:cs="Arial"/>
          <w:sz w:val="22"/>
          <w:szCs w:val="22"/>
        </w:rPr>
        <w:t xml:space="preserve"> to help in the prevention and treatment of NCDs</w:t>
      </w:r>
      <w:r w:rsidR="00744581">
        <w:rPr>
          <w:rFonts w:ascii="Arial" w:hAnsi="Arial" w:cs="Arial"/>
          <w:sz w:val="22"/>
          <w:szCs w:val="22"/>
        </w:rPr>
        <w:t xml:space="preserve">. However, one of the concerns it raises in civil society is that </w:t>
      </w:r>
      <w:r w:rsidR="00730D87">
        <w:rPr>
          <w:rFonts w:ascii="Arial" w:hAnsi="Arial" w:cs="Arial"/>
          <w:sz w:val="22"/>
          <w:szCs w:val="22"/>
        </w:rPr>
        <w:t>for-profit</w:t>
      </w:r>
      <w:r w:rsidR="003D6BDD">
        <w:rPr>
          <w:rFonts w:ascii="Arial" w:hAnsi="Arial" w:cs="Arial"/>
          <w:sz w:val="22"/>
          <w:szCs w:val="22"/>
        </w:rPr>
        <w:t xml:space="preserve"> </w:t>
      </w:r>
      <w:r w:rsidR="00730D87">
        <w:rPr>
          <w:rFonts w:ascii="Arial" w:hAnsi="Arial" w:cs="Arial"/>
          <w:sz w:val="22"/>
          <w:szCs w:val="22"/>
        </w:rPr>
        <w:t xml:space="preserve">healthcare companies could </w:t>
      </w:r>
      <w:r w:rsidR="00DC33DC">
        <w:rPr>
          <w:rFonts w:ascii="Arial" w:hAnsi="Arial" w:cs="Arial"/>
          <w:sz w:val="22"/>
          <w:szCs w:val="22"/>
        </w:rPr>
        <w:t xml:space="preserve">find an opening </w:t>
      </w:r>
      <w:r w:rsidR="00A6148C">
        <w:rPr>
          <w:rFonts w:ascii="Arial" w:hAnsi="Arial" w:cs="Arial"/>
          <w:sz w:val="22"/>
          <w:szCs w:val="22"/>
        </w:rPr>
        <w:t>for</w:t>
      </w:r>
      <w:r w:rsidR="00DC33DC">
        <w:rPr>
          <w:rFonts w:ascii="Arial" w:hAnsi="Arial" w:cs="Arial"/>
          <w:sz w:val="22"/>
          <w:szCs w:val="22"/>
        </w:rPr>
        <w:t xml:space="preserve"> the</w:t>
      </w:r>
      <w:r w:rsidR="003D6BDD">
        <w:rPr>
          <w:rFonts w:ascii="Arial" w:hAnsi="Arial" w:cs="Arial"/>
          <w:sz w:val="22"/>
          <w:szCs w:val="22"/>
        </w:rPr>
        <w:t xml:space="preserve"> wider market</w:t>
      </w:r>
      <w:r w:rsidR="00C02637">
        <w:rPr>
          <w:rFonts w:ascii="Arial" w:hAnsi="Arial" w:cs="Arial"/>
          <w:sz w:val="22"/>
          <w:szCs w:val="22"/>
        </w:rPr>
        <w:t>, which will ine</w:t>
      </w:r>
      <w:r w:rsidR="00232D0B">
        <w:rPr>
          <w:rFonts w:ascii="Arial" w:hAnsi="Arial" w:cs="Arial"/>
          <w:sz w:val="22"/>
          <w:szCs w:val="22"/>
        </w:rPr>
        <w:t xml:space="preserve">vitably lead </w:t>
      </w:r>
      <w:r w:rsidR="0050246B">
        <w:rPr>
          <w:rFonts w:ascii="Arial" w:hAnsi="Arial" w:cs="Arial"/>
          <w:sz w:val="22"/>
          <w:szCs w:val="22"/>
        </w:rPr>
        <w:t xml:space="preserve">to the exclusion of the majority </w:t>
      </w:r>
      <w:r w:rsidR="00E10A63" w:rsidRPr="00E10A63">
        <w:rPr>
          <w:rFonts w:ascii="Arial" w:hAnsi="Arial" w:cs="Arial"/>
          <w:sz w:val="22"/>
          <w:szCs w:val="22"/>
        </w:rPr>
        <w:t>(Bond, 2022)</w:t>
      </w:r>
      <w:r w:rsidR="00E10A63">
        <w:rPr>
          <w:rFonts w:ascii="Arial" w:hAnsi="Arial" w:cs="Arial"/>
          <w:sz w:val="22"/>
          <w:szCs w:val="22"/>
        </w:rPr>
        <w:t>.</w:t>
      </w:r>
    </w:p>
    <w:p w14:paraId="7792DBD1" w14:textId="225B289E" w:rsidR="001D24DC" w:rsidRDefault="00E10A63" w:rsidP="00F11090">
      <w:pPr>
        <w:spacing w:line="360" w:lineRule="auto"/>
        <w:jc w:val="both"/>
        <w:rPr>
          <w:rFonts w:ascii="Arial" w:hAnsi="Arial" w:cs="Arial"/>
          <w:sz w:val="22"/>
          <w:szCs w:val="22"/>
        </w:rPr>
      </w:pPr>
      <w:r>
        <w:rPr>
          <w:rFonts w:ascii="Arial" w:hAnsi="Arial" w:cs="Arial"/>
          <w:sz w:val="22"/>
          <w:szCs w:val="22"/>
        </w:rPr>
        <w:t xml:space="preserve">The gap </w:t>
      </w:r>
      <w:r w:rsidR="008E5BDA">
        <w:rPr>
          <w:rFonts w:ascii="Arial" w:hAnsi="Arial" w:cs="Arial"/>
          <w:sz w:val="22"/>
          <w:szCs w:val="22"/>
        </w:rPr>
        <w:t xml:space="preserve">in the upheld of human rights, </w:t>
      </w:r>
      <w:r w:rsidR="00185EBE">
        <w:rPr>
          <w:rFonts w:ascii="Arial" w:hAnsi="Arial" w:cs="Arial"/>
          <w:sz w:val="22"/>
          <w:szCs w:val="22"/>
        </w:rPr>
        <w:t>equity,</w:t>
      </w:r>
      <w:r w:rsidR="008E5BDA">
        <w:rPr>
          <w:rFonts w:ascii="Arial" w:hAnsi="Arial" w:cs="Arial"/>
          <w:sz w:val="22"/>
          <w:szCs w:val="22"/>
        </w:rPr>
        <w:t xml:space="preserve"> and </w:t>
      </w:r>
      <w:r w:rsidR="00770649">
        <w:rPr>
          <w:rFonts w:ascii="Arial" w:hAnsi="Arial" w:cs="Arial"/>
          <w:sz w:val="22"/>
          <w:szCs w:val="22"/>
        </w:rPr>
        <w:t xml:space="preserve">equality for people with mental health conditions is significant compared to others. </w:t>
      </w:r>
      <w:r w:rsidR="00185EBE">
        <w:rPr>
          <w:rFonts w:ascii="Arial" w:hAnsi="Arial" w:cs="Arial"/>
          <w:sz w:val="22"/>
          <w:szCs w:val="22"/>
        </w:rPr>
        <w:t>Parity and equal opportuni</w:t>
      </w:r>
      <w:r w:rsidR="00AF51B7">
        <w:rPr>
          <w:rFonts w:ascii="Arial" w:hAnsi="Arial" w:cs="Arial"/>
          <w:sz w:val="22"/>
          <w:szCs w:val="22"/>
        </w:rPr>
        <w:t>ties must be observed and developed further to avoid exclusion and discrimination.</w:t>
      </w:r>
    </w:p>
    <w:p w14:paraId="3ECADDF7" w14:textId="2D51830A" w:rsidR="001D24DC" w:rsidRPr="00844B52" w:rsidRDefault="00844B52" w:rsidP="00844B52">
      <w:pPr>
        <w:pStyle w:val="ListParagraph"/>
        <w:numPr>
          <w:ilvl w:val="0"/>
          <w:numId w:val="2"/>
        </w:numPr>
        <w:spacing w:line="360" w:lineRule="auto"/>
        <w:jc w:val="both"/>
        <w:rPr>
          <w:rFonts w:ascii="Arial" w:hAnsi="Arial" w:cs="Arial"/>
          <w:sz w:val="22"/>
          <w:szCs w:val="22"/>
        </w:rPr>
      </w:pPr>
      <w:r w:rsidRPr="00EA2177">
        <w:rPr>
          <w:rFonts w:ascii="Arial" w:hAnsi="Arial" w:cs="Arial"/>
          <w:b/>
          <w:bCs/>
          <w:sz w:val="22"/>
        </w:rPr>
        <w:t>Review of the status of Southwark Borough</w:t>
      </w:r>
    </w:p>
    <w:p w14:paraId="6D799A32" w14:textId="1143327C" w:rsidR="00EA2177" w:rsidRDefault="00883450" w:rsidP="00C1367E">
      <w:pPr>
        <w:spacing w:line="360" w:lineRule="auto"/>
        <w:jc w:val="both"/>
        <w:rPr>
          <w:rFonts w:ascii="Arial" w:hAnsi="Arial" w:cs="Arial"/>
          <w:sz w:val="22"/>
          <w:szCs w:val="22"/>
        </w:rPr>
      </w:pPr>
      <w:r>
        <w:rPr>
          <w:rFonts w:ascii="Arial" w:hAnsi="Arial" w:cs="Arial"/>
          <w:sz w:val="22"/>
          <w:szCs w:val="22"/>
        </w:rPr>
        <w:t xml:space="preserve">Southwark Borough is an inner London borough </w:t>
      </w:r>
      <w:r w:rsidR="002E5E16">
        <w:rPr>
          <w:rFonts w:ascii="Arial" w:hAnsi="Arial" w:cs="Arial"/>
          <w:sz w:val="22"/>
          <w:szCs w:val="22"/>
        </w:rPr>
        <w:t xml:space="preserve">located south of the river Thames. It is ranked </w:t>
      </w:r>
      <w:r w:rsidR="00680244">
        <w:rPr>
          <w:rFonts w:ascii="Arial" w:hAnsi="Arial" w:cs="Arial"/>
          <w:sz w:val="22"/>
          <w:szCs w:val="22"/>
        </w:rPr>
        <w:t xml:space="preserve">as </w:t>
      </w:r>
      <w:r w:rsidR="00E02131">
        <w:rPr>
          <w:rFonts w:ascii="Arial" w:hAnsi="Arial" w:cs="Arial"/>
          <w:sz w:val="22"/>
          <w:szCs w:val="22"/>
        </w:rPr>
        <w:t xml:space="preserve">the </w:t>
      </w:r>
      <w:r w:rsidR="00680244">
        <w:rPr>
          <w:rFonts w:ascii="Arial" w:hAnsi="Arial" w:cs="Arial"/>
          <w:sz w:val="22"/>
          <w:szCs w:val="22"/>
        </w:rPr>
        <w:t>41</w:t>
      </w:r>
      <w:r w:rsidR="00680244" w:rsidRPr="00680244">
        <w:rPr>
          <w:rFonts w:ascii="Arial" w:hAnsi="Arial" w:cs="Arial"/>
          <w:sz w:val="22"/>
          <w:szCs w:val="22"/>
          <w:vertAlign w:val="superscript"/>
        </w:rPr>
        <w:t>st</w:t>
      </w:r>
      <w:r w:rsidR="00680244">
        <w:rPr>
          <w:rFonts w:ascii="Arial" w:hAnsi="Arial" w:cs="Arial"/>
          <w:sz w:val="22"/>
          <w:szCs w:val="22"/>
        </w:rPr>
        <w:t xml:space="preserve"> most deprived borough out of 326 local authorities in England</w:t>
      </w:r>
      <w:r w:rsidR="000F59AC">
        <w:rPr>
          <w:rFonts w:ascii="Arial" w:hAnsi="Arial" w:cs="Arial"/>
          <w:sz w:val="22"/>
          <w:szCs w:val="22"/>
        </w:rPr>
        <w:t>, a slight improvement from previous ratings (26</w:t>
      </w:r>
      <w:r w:rsidR="000F59AC" w:rsidRPr="000F59AC">
        <w:rPr>
          <w:rFonts w:ascii="Arial" w:hAnsi="Arial" w:cs="Arial"/>
          <w:sz w:val="22"/>
          <w:szCs w:val="22"/>
          <w:vertAlign w:val="superscript"/>
        </w:rPr>
        <w:t>th</w:t>
      </w:r>
      <w:r w:rsidR="000F59AC">
        <w:rPr>
          <w:rFonts w:ascii="Arial" w:hAnsi="Arial" w:cs="Arial"/>
          <w:sz w:val="22"/>
          <w:szCs w:val="22"/>
        </w:rPr>
        <w:t xml:space="preserve"> in 200</w:t>
      </w:r>
      <w:r w:rsidR="0036239B">
        <w:rPr>
          <w:rFonts w:ascii="Arial" w:hAnsi="Arial" w:cs="Arial"/>
          <w:sz w:val="22"/>
          <w:szCs w:val="22"/>
        </w:rPr>
        <w:t xml:space="preserve">7 </w:t>
      </w:r>
      <w:r w:rsidR="0025601F">
        <w:rPr>
          <w:rFonts w:ascii="Arial" w:hAnsi="Arial" w:cs="Arial"/>
          <w:sz w:val="22"/>
          <w:szCs w:val="22"/>
        </w:rPr>
        <w:t>and 17</w:t>
      </w:r>
      <w:r w:rsidR="0025601F" w:rsidRPr="0025601F">
        <w:rPr>
          <w:rFonts w:ascii="Arial" w:hAnsi="Arial" w:cs="Arial"/>
          <w:sz w:val="22"/>
          <w:szCs w:val="22"/>
          <w:vertAlign w:val="superscript"/>
        </w:rPr>
        <w:t>th</w:t>
      </w:r>
      <w:r w:rsidR="0025601F">
        <w:rPr>
          <w:rFonts w:ascii="Arial" w:hAnsi="Arial" w:cs="Arial"/>
          <w:sz w:val="22"/>
          <w:szCs w:val="22"/>
        </w:rPr>
        <w:t xml:space="preserve"> in 2004)</w:t>
      </w:r>
      <w:r w:rsidR="00253B8F">
        <w:rPr>
          <w:rFonts w:ascii="Arial" w:hAnsi="Arial" w:cs="Arial"/>
          <w:sz w:val="22"/>
          <w:szCs w:val="22"/>
        </w:rPr>
        <w:t xml:space="preserve"> </w:t>
      </w:r>
      <w:r w:rsidR="00253B8F" w:rsidRPr="00253B8F">
        <w:rPr>
          <w:rFonts w:ascii="Arial" w:hAnsi="Arial" w:cs="Arial"/>
          <w:sz w:val="22"/>
          <w:szCs w:val="22"/>
        </w:rPr>
        <w:t>(Southwark Council, 2022b)</w:t>
      </w:r>
      <w:r w:rsidR="00253B8F">
        <w:rPr>
          <w:rFonts w:ascii="Arial" w:hAnsi="Arial" w:cs="Arial"/>
          <w:sz w:val="22"/>
          <w:szCs w:val="22"/>
        </w:rPr>
        <w:t>.</w:t>
      </w:r>
    </w:p>
    <w:p w14:paraId="59F47C1D" w14:textId="027ED0B5" w:rsidR="00C12E80" w:rsidRDefault="00BE442F" w:rsidP="00C1367E">
      <w:pPr>
        <w:spacing w:line="360" w:lineRule="auto"/>
        <w:jc w:val="both"/>
        <w:rPr>
          <w:rFonts w:ascii="Arial" w:hAnsi="Arial" w:cs="Arial"/>
          <w:sz w:val="22"/>
          <w:szCs w:val="22"/>
        </w:rPr>
      </w:pPr>
      <w:r>
        <w:rPr>
          <w:rFonts w:ascii="Arial" w:hAnsi="Arial" w:cs="Arial"/>
          <w:sz w:val="22"/>
          <w:szCs w:val="22"/>
        </w:rPr>
        <w:t>However, a</w:t>
      </w:r>
      <w:r w:rsidR="00C12E80">
        <w:rPr>
          <w:rFonts w:ascii="Arial" w:hAnsi="Arial" w:cs="Arial"/>
          <w:sz w:val="22"/>
          <w:szCs w:val="22"/>
        </w:rPr>
        <w:t xml:space="preserve"> council belonging to this borough (Bermondsey) </w:t>
      </w:r>
      <w:r w:rsidR="00D415AC">
        <w:rPr>
          <w:rFonts w:ascii="Arial" w:hAnsi="Arial" w:cs="Arial"/>
          <w:sz w:val="22"/>
          <w:szCs w:val="22"/>
        </w:rPr>
        <w:t xml:space="preserve">was voted the top place to reside in 2018 </w:t>
      </w:r>
      <w:r w:rsidR="0026679B">
        <w:rPr>
          <w:rFonts w:ascii="Arial" w:hAnsi="Arial" w:cs="Arial"/>
          <w:sz w:val="22"/>
          <w:szCs w:val="22"/>
        </w:rPr>
        <w:t xml:space="preserve">by the Sunday Times Best Places to Live Guide </w:t>
      </w:r>
      <w:r w:rsidR="00A00718">
        <w:rPr>
          <w:rFonts w:ascii="Arial" w:hAnsi="Arial" w:cs="Arial"/>
          <w:sz w:val="22"/>
          <w:szCs w:val="22"/>
        </w:rPr>
        <w:t>(Southwark News, 2018).</w:t>
      </w:r>
    </w:p>
    <w:p w14:paraId="5551996D" w14:textId="0F9B4D0F" w:rsidR="00A00718" w:rsidRDefault="00A00718" w:rsidP="00C1367E">
      <w:pPr>
        <w:spacing w:line="360" w:lineRule="auto"/>
        <w:jc w:val="both"/>
        <w:rPr>
          <w:rFonts w:ascii="Arial" w:hAnsi="Arial" w:cs="Arial"/>
          <w:sz w:val="22"/>
          <w:szCs w:val="22"/>
        </w:rPr>
      </w:pPr>
      <w:r>
        <w:rPr>
          <w:rFonts w:ascii="Arial" w:hAnsi="Arial" w:cs="Arial"/>
          <w:sz w:val="22"/>
          <w:szCs w:val="22"/>
        </w:rPr>
        <w:t xml:space="preserve">The </w:t>
      </w:r>
      <w:r w:rsidR="00847879">
        <w:rPr>
          <w:rFonts w:ascii="Arial" w:hAnsi="Arial" w:cs="Arial"/>
          <w:sz w:val="22"/>
          <w:szCs w:val="22"/>
        </w:rPr>
        <w:t>area’s</w:t>
      </w:r>
      <w:r>
        <w:rPr>
          <w:rFonts w:ascii="Arial" w:hAnsi="Arial" w:cs="Arial"/>
          <w:sz w:val="22"/>
          <w:szCs w:val="22"/>
        </w:rPr>
        <w:t xml:space="preserve"> </w:t>
      </w:r>
      <w:r w:rsidR="00847879">
        <w:rPr>
          <w:rFonts w:ascii="Arial" w:hAnsi="Arial" w:cs="Arial"/>
          <w:sz w:val="22"/>
          <w:szCs w:val="22"/>
        </w:rPr>
        <w:t xml:space="preserve">residents </w:t>
      </w:r>
      <w:r w:rsidR="00F4234A">
        <w:rPr>
          <w:rFonts w:ascii="Arial" w:hAnsi="Arial" w:cs="Arial"/>
          <w:sz w:val="22"/>
          <w:szCs w:val="22"/>
        </w:rPr>
        <w:t xml:space="preserve">are predominantly young, </w:t>
      </w:r>
      <w:r w:rsidR="00957168">
        <w:rPr>
          <w:rFonts w:ascii="Arial" w:hAnsi="Arial" w:cs="Arial"/>
          <w:sz w:val="22"/>
          <w:szCs w:val="22"/>
        </w:rPr>
        <w:t>affluent,</w:t>
      </w:r>
      <w:r w:rsidR="00F4234A">
        <w:rPr>
          <w:rFonts w:ascii="Arial" w:hAnsi="Arial" w:cs="Arial"/>
          <w:sz w:val="22"/>
          <w:szCs w:val="22"/>
        </w:rPr>
        <w:t xml:space="preserve"> and educated. </w:t>
      </w:r>
      <w:r w:rsidR="00957168">
        <w:rPr>
          <w:rFonts w:ascii="Arial" w:hAnsi="Arial" w:cs="Arial"/>
          <w:sz w:val="22"/>
          <w:szCs w:val="22"/>
        </w:rPr>
        <w:t xml:space="preserve">72% of the population are of working age </w:t>
      </w:r>
    </w:p>
    <w:p w14:paraId="60322C36" w14:textId="79B7C128" w:rsidR="002C0935" w:rsidRPr="00D71CC4" w:rsidRDefault="00844B52" w:rsidP="00D71CC4">
      <w:pPr>
        <w:pStyle w:val="ListParagraph"/>
        <w:numPr>
          <w:ilvl w:val="0"/>
          <w:numId w:val="2"/>
        </w:numPr>
        <w:spacing w:line="360" w:lineRule="auto"/>
        <w:jc w:val="both"/>
        <w:rPr>
          <w:rFonts w:ascii="Arial" w:hAnsi="Arial" w:cs="Arial"/>
          <w:sz w:val="22"/>
          <w:szCs w:val="22"/>
        </w:rPr>
      </w:pPr>
      <w:r w:rsidRPr="001D24DC">
        <w:rPr>
          <w:rFonts w:ascii="Arial" w:hAnsi="Arial" w:cs="Arial"/>
          <w:b/>
          <w:bCs/>
          <w:sz w:val="22"/>
        </w:rPr>
        <w:t>Local policies in Southwark Borough</w:t>
      </w:r>
    </w:p>
    <w:p w14:paraId="52A3AFC9" w14:textId="18FA61BA" w:rsidR="00EA2177" w:rsidRPr="004B03A2" w:rsidRDefault="002C0935" w:rsidP="002C0935">
      <w:pPr>
        <w:pStyle w:val="ListParagraph"/>
        <w:numPr>
          <w:ilvl w:val="0"/>
          <w:numId w:val="2"/>
        </w:numPr>
        <w:spacing w:line="360" w:lineRule="auto"/>
        <w:jc w:val="both"/>
        <w:rPr>
          <w:rFonts w:ascii="Arial" w:hAnsi="Arial" w:cs="Arial"/>
          <w:sz w:val="22"/>
          <w:szCs w:val="22"/>
        </w:rPr>
      </w:pPr>
      <w:r>
        <w:rPr>
          <w:rFonts w:ascii="Arial" w:hAnsi="Arial" w:cs="Arial"/>
          <w:b/>
          <w:bCs/>
          <w:sz w:val="22"/>
        </w:rPr>
        <w:t xml:space="preserve">Recommendations </w:t>
      </w:r>
    </w:p>
    <w:p w14:paraId="1155282A" w14:textId="57CA63B5" w:rsidR="004B03A2" w:rsidRPr="00097440" w:rsidRDefault="004B03A2" w:rsidP="00097440">
      <w:pPr>
        <w:pStyle w:val="ListParagraph"/>
        <w:numPr>
          <w:ilvl w:val="0"/>
          <w:numId w:val="7"/>
        </w:numPr>
        <w:spacing w:line="360" w:lineRule="auto"/>
        <w:jc w:val="both"/>
        <w:rPr>
          <w:rFonts w:ascii="Arial" w:hAnsi="Arial" w:cs="Arial"/>
          <w:sz w:val="22"/>
          <w:szCs w:val="22"/>
        </w:rPr>
      </w:pPr>
      <w:r w:rsidRPr="00097440">
        <w:rPr>
          <w:rFonts w:ascii="Arial" w:hAnsi="Arial" w:cs="Arial"/>
          <w:sz w:val="22"/>
          <w:szCs w:val="22"/>
        </w:rPr>
        <w:t>Increase support for mental health</w:t>
      </w:r>
      <w:r w:rsidR="00892F1E">
        <w:rPr>
          <w:rFonts w:ascii="Arial" w:hAnsi="Arial" w:cs="Arial"/>
          <w:sz w:val="22"/>
          <w:szCs w:val="22"/>
        </w:rPr>
        <w:t xml:space="preserve">: </w:t>
      </w:r>
      <w:r w:rsidRPr="00097440">
        <w:rPr>
          <w:rFonts w:ascii="Arial" w:hAnsi="Arial" w:cs="Arial"/>
          <w:sz w:val="22"/>
          <w:szCs w:val="22"/>
        </w:rPr>
        <w:t xml:space="preserve">When we talk about mental health, we refer to the state of balance between a person and their socio-cultural environment that </w:t>
      </w:r>
      <w:r w:rsidRPr="00097440">
        <w:rPr>
          <w:rFonts w:ascii="Arial" w:hAnsi="Arial" w:cs="Arial"/>
          <w:sz w:val="22"/>
          <w:szCs w:val="22"/>
        </w:rPr>
        <w:lastRenderedPageBreak/>
        <w:t>guarantees their work, intellectual and relationship participation to have a good quality of life.</w:t>
      </w:r>
    </w:p>
    <w:p w14:paraId="5883EE77" w14:textId="2337D393" w:rsidR="004B03A2" w:rsidRPr="00097440" w:rsidRDefault="004B03A2" w:rsidP="00892F1E">
      <w:pPr>
        <w:pStyle w:val="ListParagraph"/>
        <w:spacing w:line="360" w:lineRule="auto"/>
        <w:jc w:val="both"/>
        <w:rPr>
          <w:rFonts w:ascii="Arial" w:hAnsi="Arial" w:cs="Arial"/>
          <w:sz w:val="22"/>
          <w:szCs w:val="22"/>
        </w:rPr>
      </w:pPr>
      <w:r w:rsidRPr="00097440">
        <w:rPr>
          <w:rFonts w:ascii="Arial" w:hAnsi="Arial" w:cs="Arial"/>
          <w:sz w:val="22"/>
          <w:szCs w:val="22"/>
        </w:rPr>
        <w:t>Our efforts have always been directed at physical health, and it is a reality that the fight against mental health problems continues to lag. Mental health problems account for 47% of disabilities, preventing people from functioning normally in their daily lives (depression 17%, other psychiatric problems 12%, alcohol and drug addiction 10%, Alzheimer's 8%). On the other hand, respiratory diseases account for 8%, 5% for cardiovascular diseases and 2% for cancer</w:t>
      </w:r>
      <w:r w:rsidR="002D0498" w:rsidRPr="00097440">
        <w:rPr>
          <w:rFonts w:ascii="Arial" w:hAnsi="Arial" w:cs="Arial"/>
          <w:sz w:val="22"/>
          <w:szCs w:val="22"/>
        </w:rPr>
        <w:t xml:space="preserve">. </w:t>
      </w:r>
      <w:r w:rsidRPr="00097440">
        <w:rPr>
          <w:rFonts w:ascii="Arial" w:hAnsi="Arial" w:cs="Arial"/>
          <w:sz w:val="22"/>
          <w:szCs w:val="22"/>
        </w:rPr>
        <w:t>However, the treatment of mental illness only represents a small part of the health budget of developed nations (around 10%)</w:t>
      </w:r>
      <w:r w:rsidR="002D0498" w:rsidRPr="00097440">
        <w:rPr>
          <w:rFonts w:ascii="Arial" w:hAnsi="Arial" w:cs="Arial"/>
          <w:sz w:val="22"/>
          <w:szCs w:val="22"/>
        </w:rPr>
        <w:t xml:space="preserve"> </w:t>
      </w:r>
      <w:r w:rsidR="002D0498" w:rsidRPr="00097440">
        <w:rPr>
          <w:rFonts w:ascii="Arial" w:hAnsi="Arial" w:cs="Arial"/>
          <w:sz w:val="22"/>
          <w:szCs w:val="22"/>
        </w:rPr>
        <w:t>(AUARA, 2017)</w:t>
      </w:r>
      <w:r w:rsidR="002D0498" w:rsidRPr="00097440">
        <w:rPr>
          <w:rFonts w:ascii="Arial" w:hAnsi="Arial" w:cs="Arial"/>
          <w:sz w:val="22"/>
          <w:szCs w:val="22"/>
        </w:rPr>
        <w:t>.</w:t>
      </w:r>
    </w:p>
    <w:p w14:paraId="2FBC773C" w14:textId="59C5528C" w:rsidR="001C279E" w:rsidRDefault="001C279E" w:rsidP="00097440">
      <w:pPr>
        <w:pStyle w:val="ListParagraph"/>
        <w:numPr>
          <w:ilvl w:val="0"/>
          <w:numId w:val="6"/>
        </w:numPr>
        <w:spacing w:line="360" w:lineRule="auto"/>
        <w:jc w:val="both"/>
        <w:rPr>
          <w:rFonts w:ascii="Arial" w:hAnsi="Arial" w:cs="Arial"/>
          <w:sz w:val="22"/>
          <w:szCs w:val="22"/>
        </w:rPr>
      </w:pPr>
      <w:r w:rsidRPr="00097440">
        <w:rPr>
          <w:rFonts w:ascii="Arial" w:hAnsi="Arial" w:cs="Arial"/>
          <w:sz w:val="22"/>
          <w:szCs w:val="22"/>
        </w:rPr>
        <w:t>An economy</w:t>
      </w:r>
      <w:r w:rsidRPr="00097440">
        <w:rPr>
          <w:rFonts w:ascii="Arial" w:hAnsi="Arial" w:cs="Arial"/>
          <w:sz w:val="22"/>
          <w:szCs w:val="22"/>
        </w:rPr>
        <w:t xml:space="preserve"> that cares</w:t>
      </w:r>
      <w:r w:rsidR="00892F1E">
        <w:rPr>
          <w:rFonts w:ascii="Arial" w:hAnsi="Arial" w:cs="Arial"/>
          <w:sz w:val="22"/>
          <w:szCs w:val="22"/>
        </w:rPr>
        <w:t xml:space="preserve">: </w:t>
      </w:r>
      <w:r w:rsidRPr="00097440">
        <w:rPr>
          <w:rFonts w:ascii="Arial" w:hAnsi="Arial" w:cs="Arial"/>
          <w:sz w:val="22"/>
          <w:szCs w:val="22"/>
        </w:rPr>
        <w:t xml:space="preserve">There are two types of problems that homo economicus will never solve: collective goods and poverty </w:t>
      </w:r>
      <w:r w:rsidR="00181598">
        <w:rPr>
          <w:rFonts w:ascii="Arial" w:hAnsi="Arial" w:cs="Arial"/>
          <w:sz w:val="22"/>
          <w:szCs w:val="22"/>
        </w:rPr>
        <w:t>amid</w:t>
      </w:r>
      <w:r w:rsidRPr="00097440">
        <w:rPr>
          <w:rFonts w:ascii="Arial" w:hAnsi="Arial" w:cs="Arial"/>
          <w:sz w:val="22"/>
          <w:szCs w:val="22"/>
        </w:rPr>
        <w:t xml:space="preserve"> plenty. A healthy economy must not </w:t>
      </w:r>
      <w:r w:rsidRPr="00097440">
        <w:rPr>
          <w:rFonts w:ascii="Arial" w:hAnsi="Arial" w:cs="Arial"/>
          <w:sz w:val="22"/>
          <w:szCs w:val="22"/>
        </w:rPr>
        <w:t>harbour</w:t>
      </w:r>
      <w:r w:rsidRPr="00097440">
        <w:rPr>
          <w:rFonts w:ascii="Arial" w:hAnsi="Arial" w:cs="Arial"/>
          <w:sz w:val="22"/>
          <w:szCs w:val="22"/>
        </w:rPr>
        <w:t xml:space="preserve"> disproportionate inequalities caused by economic and political systems that are biased to promote this inequity. None of this is inevitable and it is possible to set a different course, </w:t>
      </w:r>
      <w:proofErr w:type="gramStart"/>
      <w:r w:rsidRPr="00097440">
        <w:rPr>
          <w:rFonts w:ascii="Arial" w:hAnsi="Arial" w:cs="Arial"/>
          <w:sz w:val="22"/>
          <w:szCs w:val="22"/>
        </w:rPr>
        <w:t>as long as</w:t>
      </w:r>
      <w:proofErr w:type="gramEnd"/>
      <w:r w:rsidRPr="00097440">
        <w:rPr>
          <w:rFonts w:ascii="Arial" w:hAnsi="Arial" w:cs="Arial"/>
          <w:sz w:val="22"/>
          <w:szCs w:val="22"/>
        </w:rPr>
        <w:t xml:space="preserve"> the popular and political will exists. Even in the world of economics, respect for human values exemplified by altruism is not an idealistic dream, but a pragmatic expression of the best way to achieve a just economy and long-term harmony.</w:t>
      </w:r>
    </w:p>
    <w:p w14:paraId="6B8146C2" w14:textId="6F1C6191" w:rsidR="001C071C" w:rsidRPr="001C071C" w:rsidRDefault="001C071C" w:rsidP="001C071C">
      <w:pPr>
        <w:pStyle w:val="ListParagraph"/>
        <w:numPr>
          <w:ilvl w:val="0"/>
          <w:numId w:val="6"/>
        </w:numPr>
        <w:spacing w:line="360" w:lineRule="auto"/>
        <w:jc w:val="both"/>
        <w:rPr>
          <w:rFonts w:ascii="Arial" w:hAnsi="Arial" w:cs="Arial"/>
          <w:sz w:val="22"/>
          <w:szCs w:val="22"/>
        </w:rPr>
      </w:pPr>
      <w:r w:rsidRPr="001C071C">
        <w:rPr>
          <w:rFonts w:ascii="Arial" w:hAnsi="Arial" w:cs="Arial"/>
          <w:sz w:val="22"/>
          <w:szCs w:val="22"/>
        </w:rPr>
        <w:t>Promotion of altruism</w:t>
      </w:r>
      <w:r w:rsidR="00892F1E">
        <w:rPr>
          <w:rFonts w:ascii="Arial" w:hAnsi="Arial" w:cs="Arial"/>
          <w:sz w:val="22"/>
          <w:szCs w:val="22"/>
        </w:rPr>
        <w:t xml:space="preserve">: </w:t>
      </w:r>
      <w:r w:rsidRPr="001C071C">
        <w:rPr>
          <w:rFonts w:ascii="Arial" w:hAnsi="Arial" w:cs="Arial"/>
          <w:sz w:val="22"/>
          <w:szCs w:val="22"/>
        </w:rPr>
        <w:t>Our time faces many challenges. In the short term, we must respond to the immediate demands of today's economy; in the medium term, the search for happiness; and in the long term, the health of the environment and future generations.</w:t>
      </w:r>
    </w:p>
    <w:p w14:paraId="59847F7B" w14:textId="51D15624" w:rsidR="001C071C" w:rsidRPr="001C071C" w:rsidRDefault="001C071C" w:rsidP="001C071C">
      <w:pPr>
        <w:pStyle w:val="ListParagraph"/>
        <w:spacing w:line="360" w:lineRule="auto"/>
        <w:jc w:val="both"/>
        <w:rPr>
          <w:rFonts w:ascii="Arial" w:hAnsi="Arial" w:cs="Arial"/>
          <w:sz w:val="22"/>
          <w:szCs w:val="22"/>
        </w:rPr>
      </w:pPr>
      <w:r w:rsidRPr="001C071C">
        <w:rPr>
          <w:rFonts w:ascii="Arial" w:hAnsi="Arial" w:cs="Arial"/>
          <w:sz w:val="22"/>
          <w:szCs w:val="22"/>
        </w:rPr>
        <w:t xml:space="preserve">Happiness and satisfaction are measured in terms of a generation, encompassing our life plan, our </w:t>
      </w:r>
      <w:proofErr w:type="gramStart"/>
      <w:r w:rsidRPr="001C071C">
        <w:rPr>
          <w:rFonts w:ascii="Arial" w:hAnsi="Arial" w:cs="Arial"/>
          <w:sz w:val="22"/>
          <w:szCs w:val="22"/>
        </w:rPr>
        <w:t>career</w:t>
      </w:r>
      <w:proofErr w:type="gramEnd"/>
      <w:r w:rsidRPr="001C071C">
        <w:rPr>
          <w:rFonts w:ascii="Arial" w:hAnsi="Arial" w:cs="Arial"/>
          <w:sz w:val="22"/>
          <w:szCs w:val="22"/>
        </w:rPr>
        <w:t xml:space="preserve"> and our family. Whether we are happy depends not only on external conditions but also on the way our mind interprets these conditions as happiness or misery.</w:t>
      </w:r>
    </w:p>
    <w:p w14:paraId="4B1B6707" w14:textId="77777777" w:rsidR="001C071C" w:rsidRPr="001C071C" w:rsidRDefault="001C071C" w:rsidP="00892F1E">
      <w:pPr>
        <w:pStyle w:val="ListParagraph"/>
        <w:spacing w:line="360" w:lineRule="auto"/>
        <w:jc w:val="both"/>
        <w:rPr>
          <w:rFonts w:ascii="Arial" w:hAnsi="Arial" w:cs="Arial"/>
          <w:sz w:val="22"/>
          <w:szCs w:val="22"/>
        </w:rPr>
      </w:pPr>
      <w:r w:rsidRPr="001C071C">
        <w:rPr>
          <w:rFonts w:ascii="Arial" w:hAnsi="Arial" w:cs="Arial"/>
          <w:sz w:val="22"/>
          <w:szCs w:val="22"/>
        </w:rPr>
        <w:t>Regarding the environment, the pace of change is accelerating due to ecological disturbances caused by human activities, which are modifying and degrading the entire system that supports life on earth.</w:t>
      </w:r>
    </w:p>
    <w:p w14:paraId="181A4762" w14:textId="7CBCE626" w:rsidR="00097440" w:rsidRDefault="001C071C" w:rsidP="00892F1E">
      <w:pPr>
        <w:pStyle w:val="ListParagraph"/>
        <w:spacing w:line="360" w:lineRule="auto"/>
        <w:jc w:val="both"/>
        <w:rPr>
          <w:rFonts w:ascii="Arial" w:hAnsi="Arial" w:cs="Arial"/>
          <w:sz w:val="22"/>
          <w:szCs w:val="22"/>
        </w:rPr>
      </w:pPr>
      <w:r w:rsidRPr="001C071C">
        <w:rPr>
          <w:rFonts w:ascii="Arial" w:hAnsi="Arial" w:cs="Arial"/>
          <w:sz w:val="22"/>
          <w:szCs w:val="22"/>
        </w:rPr>
        <w:t xml:space="preserve">This completely new challenge has caught us by surprise. If our obsession with quantitative growth continues, we will need three planets by 2050. We don't have them. Altruism can get us out of this situation, have greater consideration for others, </w:t>
      </w:r>
      <w:r w:rsidR="002E76FD">
        <w:rPr>
          <w:rFonts w:ascii="Arial" w:hAnsi="Arial" w:cs="Arial"/>
          <w:sz w:val="22"/>
          <w:szCs w:val="22"/>
        </w:rPr>
        <w:t xml:space="preserve">and </w:t>
      </w:r>
      <w:r w:rsidRPr="001C071C">
        <w:rPr>
          <w:rFonts w:ascii="Arial" w:hAnsi="Arial" w:cs="Arial"/>
          <w:sz w:val="22"/>
          <w:szCs w:val="22"/>
        </w:rPr>
        <w:t xml:space="preserve">allows us to harmoniously connect the challenges of the economy in the short, </w:t>
      </w:r>
      <w:r w:rsidR="002E76FD" w:rsidRPr="001C071C">
        <w:rPr>
          <w:rFonts w:ascii="Arial" w:hAnsi="Arial" w:cs="Arial"/>
          <w:sz w:val="22"/>
          <w:szCs w:val="22"/>
        </w:rPr>
        <w:t>medium,</w:t>
      </w:r>
      <w:r w:rsidRPr="001C071C">
        <w:rPr>
          <w:rFonts w:ascii="Arial" w:hAnsi="Arial" w:cs="Arial"/>
          <w:sz w:val="22"/>
          <w:szCs w:val="22"/>
        </w:rPr>
        <w:t xml:space="preserve"> and long term.</w:t>
      </w:r>
    </w:p>
    <w:p w14:paraId="3435E868" w14:textId="5933C92F" w:rsidR="00E57F32" w:rsidRPr="00E57F32" w:rsidRDefault="00E57F32" w:rsidP="00E57F32">
      <w:pPr>
        <w:pStyle w:val="ListParagraph"/>
        <w:numPr>
          <w:ilvl w:val="0"/>
          <w:numId w:val="6"/>
        </w:numPr>
        <w:spacing w:line="360" w:lineRule="auto"/>
        <w:jc w:val="both"/>
        <w:rPr>
          <w:rFonts w:ascii="Arial" w:hAnsi="Arial" w:cs="Arial"/>
          <w:sz w:val="22"/>
          <w:szCs w:val="22"/>
        </w:rPr>
      </w:pPr>
      <w:r w:rsidRPr="00E57F32">
        <w:rPr>
          <w:rFonts w:ascii="Arial" w:hAnsi="Arial" w:cs="Arial"/>
          <w:sz w:val="22"/>
          <w:szCs w:val="22"/>
        </w:rPr>
        <w:lastRenderedPageBreak/>
        <w:t>A new economic harmony</w:t>
      </w:r>
      <w:r>
        <w:rPr>
          <w:rFonts w:ascii="Arial" w:hAnsi="Arial" w:cs="Arial"/>
          <w:sz w:val="22"/>
          <w:szCs w:val="22"/>
        </w:rPr>
        <w:t>:</w:t>
      </w:r>
      <w:r w:rsidRPr="00E57F32">
        <w:rPr>
          <w:rFonts w:ascii="Arial" w:hAnsi="Arial" w:cs="Arial"/>
          <w:sz w:val="22"/>
          <w:szCs w:val="22"/>
        </w:rPr>
        <w:t xml:space="preserve"> The term "sustainable development" can be misunderstood as referring only to quantitative growth, which is no longer sustainable since infinite quantitative growth requires ever greater use of a finite ecosystem.</w:t>
      </w:r>
    </w:p>
    <w:p w14:paraId="75D6288D" w14:textId="3558B123" w:rsidR="003A558B" w:rsidRDefault="00E57F32" w:rsidP="00E57F32">
      <w:pPr>
        <w:pStyle w:val="ListParagraph"/>
        <w:spacing w:line="360" w:lineRule="auto"/>
        <w:jc w:val="both"/>
        <w:rPr>
          <w:rFonts w:ascii="Arial" w:hAnsi="Arial" w:cs="Arial"/>
          <w:sz w:val="22"/>
          <w:szCs w:val="22"/>
        </w:rPr>
      </w:pPr>
      <w:r w:rsidRPr="00E57F32">
        <w:rPr>
          <w:rFonts w:ascii="Arial" w:hAnsi="Arial" w:cs="Arial"/>
          <w:sz w:val="22"/>
          <w:szCs w:val="22"/>
        </w:rPr>
        <w:t xml:space="preserve">The middle ground can be found in sustainable harmony: a situation that guarantees everyone a decent lifestyle and reduces inequality while stopping exploiting the planet at such a drastic rate. For this we must, on the one hand, free one billion people from poverty as soon as possible and, on the other hand, reduce excessive and unnecessary consumption in rich countries. </w:t>
      </w:r>
    </w:p>
    <w:p w14:paraId="26906CF9" w14:textId="713128BD" w:rsidR="00761351" w:rsidRDefault="00761351" w:rsidP="00761351">
      <w:pPr>
        <w:pStyle w:val="ListParagraph"/>
        <w:numPr>
          <w:ilvl w:val="0"/>
          <w:numId w:val="6"/>
        </w:numPr>
        <w:spacing w:line="360" w:lineRule="auto"/>
        <w:jc w:val="both"/>
        <w:rPr>
          <w:rFonts w:ascii="Arial" w:hAnsi="Arial" w:cs="Arial"/>
          <w:sz w:val="22"/>
          <w:szCs w:val="22"/>
        </w:rPr>
      </w:pPr>
      <w:r w:rsidRPr="00761351">
        <w:rPr>
          <w:rFonts w:ascii="Arial" w:hAnsi="Arial" w:cs="Arial"/>
          <w:sz w:val="22"/>
          <w:szCs w:val="22"/>
        </w:rPr>
        <w:t xml:space="preserve">It is necessary to reinforce the health </w:t>
      </w:r>
      <w:r>
        <w:rPr>
          <w:rFonts w:ascii="Arial" w:hAnsi="Arial" w:cs="Arial"/>
          <w:sz w:val="22"/>
          <w:szCs w:val="22"/>
        </w:rPr>
        <w:t>centres</w:t>
      </w:r>
      <w:r w:rsidRPr="00761351">
        <w:rPr>
          <w:rFonts w:ascii="Arial" w:hAnsi="Arial" w:cs="Arial"/>
          <w:sz w:val="22"/>
          <w:szCs w:val="22"/>
        </w:rPr>
        <w:t xml:space="preserve"> to lighten the urgencies of the hospitals; rethink </w:t>
      </w:r>
      <w:r>
        <w:rPr>
          <w:rFonts w:ascii="Arial" w:hAnsi="Arial" w:cs="Arial"/>
          <w:sz w:val="22"/>
          <w:szCs w:val="22"/>
        </w:rPr>
        <w:t>specialities</w:t>
      </w:r>
      <w:r w:rsidRPr="00761351">
        <w:rPr>
          <w:rFonts w:ascii="Arial" w:hAnsi="Arial" w:cs="Arial"/>
          <w:sz w:val="22"/>
          <w:szCs w:val="22"/>
        </w:rPr>
        <w:t xml:space="preserve">, including more preventive medicine and geriatric care, and increase the operating hours of services, which would mean hiring more professionals. All </w:t>
      </w:r>
      <w:r>
        <w:rPr>
          <w:rFonts w:ascii="Arial" w:hAnsi="Arial" w:cs="Arial"/>
          <w:sz w:val="22"/>
          <w:szCs w:val="22"/>
        </w:rPr>
        <w:t xml:space="preserve">of </w:t>
      </w:r>
      <w:r w:rsidRPr="00761351">
        <w:rPr>
          <w:rFonts w:ascii="Arial" w:hAnsi="Arial" w:cs="Arial"/>
          <w:sz w:val="22"/>
          <w:szCs w:val="22"/>
        </w:rPr>
        <w:t>this would benefit a substantial improvement in the health of the population.</w:t>
      </w:r>
    </w:p>
    <w:p w14:paraId="05F4D0AD" w14:textId="10223FAA" w:rsidR="00655176" w:rsidRDefault="00655176" w:rsidP="00761351">
      <w:pPr>
        <w:pStyle w:val="ListParagraph"/>
        <w:numPr>
          <w:ilvl w:val="0"/>
          <w:numId w:val="6"/>
        </w:numPr>
        <w:spacing w:line="360" w:lineRule="auto"/>
        <w:jc w:val="both"/>
        <w:rPr>
          <w:rFonts w:ascii="Arial" w:hAnsi="Arial" w:cs="Arial"/>
          <w:sz w:val="22"/>
          <w:szCs w:val="22"/>
        </w:rPr>
      </w:pPr>
      <w:r w:rsidRPr="00655176">
        <w:rPr>
          <w:rFonts w:ascii="Arial" w:hAnsi="Arial" w:cs="Arial"/>
          <w:sz w:val="22"/>
          <w:szCs w:val="22"/>
        </w:rPr>
        <w:t xml:space="preserve">To achieve a more inclusive and sustainable society, promoting solidarity and respect, a great pact between administrations, social and economic agents and citizens is necessary. This pact would remain a dead letter if a proper diagnosis of the situation is not carried out, the origins of the problem are </w:t>
      </w:r>
      <w:r w:rsidRPr="00655176">
        <w:rPr>
          <w:rFonts w:ascii="Arial" w:hAnsi="Arial" w:cs="Arial"/>
          <w:sz w:val="22"/>
          <w:szCs w:val="22"/>
        </w:rPr>
        <w:t>analysed</w:t>
      </w:r>
      <w:r w:rsidRPr="00655176">
        <w:rPr>
          <w:rFonts w:ascii="Arial" w:hAnsi="Arial" w:cs="Arial"/>
          <w:sz w:val="22"/>
          <w:szCs w:val="22"/>
        </w:rPr>
        <w:t>, objectives and specific measures are articulated and prioritized, monitoring indicators are drawn up and budget items are provided.</w:t>
      </w:r>
    </w:p>
    <w:p w14:paraId="0CF10719" w14:textId="1D8EFBD0" w:rsidR="00C950D0" w:rsidRDefault="00C950D0" w:rsidP="00761351">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The UK </w:t>
      </w:r>
      <w:r w:rsidR="00AB434E">
        <w:rPr>
          <w:rFonts w:ascii="Arial" w:hAnsi="Arial" w:cs="Arial"/>
          <w:sz w:val="22"/>
          <w:szCs w:val="22"/>
        </w:rPr>
        <w:t xml:space="preserve">could improve funding and research to support marginalised </w:t>
      </w:r>
      <w:proofErr w:type="spellStart"/>
      <w:r w:rsidR="00F04B88">
        <w:rPr>
          <w:rFonts w:ascii="Arial" w:hAnsi="Arial" w:cs="Arial"/>
          <w:sz w:val="22"/>
          <w:szCs w:val="22"/>
        </w:rPr>
        <w:t>individuals</w:t>
      </w:r>
      <w:proofErr w:type="spellEnd"/>
      <w:r w:rsidR="00F04B88">
        <w:rPr>
          <w:rFonts w:ascii="Arial" w:hAnsi="Arial" w:cs="Arial"/>
          <w:sz w:val="22"/>
          <w:szCs w:val="22"/>
        </w:rPr>
        <w:t xml:space="preserve"> </w:t>
      </w:r>
      <w:r w:rsidR="006A5553">
        <w:rPr>
          <w:rFonts w:ascii="Arial" w:hAnsi="Arial" w:cs="Arial"/>
          <w:sz w:val="22"/>
          <w:szCs w:val="22"/>
        </w:rPr>
        <w:t>(</w:t>
      </w:r>
      <w:r w:rsidR="00F04B88">
        <w:rPr>
          <w:rFonts w:ascii="Arial" w:hAnsi="Arial" w:cs="Arial"/>
          <w:sz w:val="22"/>
          <w:szCs w:val="22"/>
        </w:rPr>
        <w:t xml:space="preserve">such as the disabled, the homeless, </w:t>
      </w:r>
      <w:r w:rsidR="008174E0">
        <w:rPr>
          <w:rFonts w:ascii="Arial" w:hAnsi="Arial" w:cs="Arial"/>
          <w:sz w:val="22"/>
          <w:szCs w:val="22"/>
        </w:rPr>
        <w:t>those HIV positives</w:t>
      </w:r>
      <w:r w:rsidR="00036B66">
        <w:rPr>
          <w:rFonts w:ascii="Arial" w:hAnsi="Arial" w:cs="Arial"/>
          <w:sz w:val="22"/>
          <w:szCs w:val="22"/>
        </w:rPr>
        <w:t xml:space="preserve">, refugees, and those marginalised for their </w:t>
      </w:r>
      <w:r w:rsidR="006A5553">
        <w:rPr>
          <w:rFonts w:ascii="Arial" w:hAnsi="Arial" w:cs="Arial"/>
          <w:sz w:val="22"/>
          <w:szCs w:val="22"/>
        </w:rPr>
        <w:t>gender or sexual orientation) and comm</w:t>
      </w:r>
      <w:r w:rsidR="00794DF6">
        <w:rPr>
          <w:rFonts w:ascii="Arial" w:hAnsi="Arial" w:cs="Arial"/>
          <w:sz w:val="22"/>
          <w:szCs w:val="22"/>
        </w:rPr>
        <w:t xml:space="preserve">unities that are at higher risk of exclusion </w:t>
      </w:r>
      <w:r w:rsidR="00114662">
        <w:rPr>
          <w:rFonts w:ascii="Arial" w:hAnsi="Arial" w:cs="Arial"/>
          <w:sz w:val="22"/>
          <w:szCs w:val="22"/>
        </w:rPr>
        <w:t>and struggle to access the support and help they deserve and require</w:t>
      </w:r>
      <w:r w:rsidR="008174E0">
        <w:rPr>
          <w:rFonts w:ascii="Arial" w:hAnsi="Arial" w:cs="Arial"/>
          <w:sz w:val="22"/>
          <w:szCs w:val="22"/>
        </w:rPr>
        <w:t>.</w:t>
      </w:r>
    </w:p>
    <w:p w14:paraId="115F2A84" w14:textId="7636832B" w:rsidR="008174E0" w:rsidRPr="00097440" w:rsidRDefault="008174E0" w:rsidP="00E452D1">
      <w:pPr>
        <w:pStyle w:val="ListParagraph"/>
        <w:spacing w:line="360" w:lineRule="auto"/>
        <w:jc w:val="both"/>
        <w:rPr>
          <w:rFonts w:ascii="Arial" w:hAnsi="Arial" w:cs="Arial"/>
          <w:sz w:val="22"/>
          <w:szCs w:val="22"/>
        </w:rPr>
      </w:pPr>
    </w:p>
    <w:p w14:paraId="0BD686E9" w14:textId="259396BD" w:rsidR="002C0935" w:rsidRPr="00C63CE4" w:rsidRDefault="002C0935" w:rsidP="00EA2177">
      <w:pPr>
        <w:pStyle w:val="ListParagraph"/>
        <w:numPr>
          <w:ilvl w:val="0"/>
          <w:numId w:val="2"/>
        </w:numPr>
        <w:spacing w:line="360" w:lineRule="auto"/>
        <w:jc w:val="both"/>
        <w:rPr>
          <w:rFonts w:ascii="Arial" w:hAnsi="Arial" w:cs="Arial"/>
          <w:sz w:val="22"/>
          <w:szCs w:val="22"/>
        </w:rPr>
      </w:pPr>
      <w:r>
        <w:rPr>
          <w:rFonts w:ascii="Arial" w:hAnsi="Arial" w:cs="Arial"/>
          <w:b/>
          <w:bCs/>
          <w:sz w:val="22"/>
        </w:rPr>
        <w:t>Conclusion</w:t>
      </w:r>
    </w:p>
    <w:p w14:paraId="2A0AA0D6" w14:textId="24530FF2" w:rsidR="00C63CE4" w:rsidRDefault="00C63CE4" w:rsidP="00C63CE4">
      <w:pPr>
        <w:spacing w:line="360" w:lineRule="auto"/>
        <w:jc w:val="both"/>
        <w:rPr>
          <w:rFonts w:ascii="Arial" w:hAnsi="Arial" w:cs="Arial"/>
          <w:sz w:val="22"/>
          <w:szCs w:val="22"/>
        </w:rPr>
      </w:pPr>
      <w:r w:rsidRPr="00C63CE4">
        <w:rPr>
          <w:rFonts w:ascii="Arial" w:hAnsi="Arial" w:cs="Arial"/>
          <w:sz w:val="22"/>
          <w:szCs w:val="22"/>
        </w:rPr>
        <w:t xml:space="preserve">In conclusion, true inclusive education is not only achieved with a simple declaration of intent </w:t>
      </w:r>
      <w:r w:rsidR="004B03A2" w:rsidRPr="00C63CE4">
        <w:rPr>
          <w:rFonts w:ascii="Arial" w:hAnsi="Arial" w:cs="Arial"/>
          <w:sz w:val="22"/>
          <w:szCs w:val="22"/>
        </w:rPr>
        <w:t>but there must also</w:t>
      </w:r>
      <w:r w:rsidRPr="00C63CE4">
        <w:rPr>
          <w:rFonts w:ascii="Arial" w:hAnsi="Arial" w:cs="Arial"/>
          <w:sz w:val="22"/>
          <w:szCs w:val="22"/>
        </w:rPr>
        <w:t xml:space="preserve"> be deep structural changes in educational systems that manage to break down the great barriers of discrimination and exclusion that still exist in our society.</w:t>
      </w:r>
    </w:p>
    <w:p w14:paraId="21976C31" w14:textId="293D421F" w:rsidR="00E452D1" w:rsidRPr="00C63CE4" w:rsidRDefault="00E452D1" w:rsidP="00C63CE4">
      <w:pPr>
        <w:spacing w:line="360" w:lineRule="auto"/>
        <w:jc w:val="both"/>
        <w:rPr>
          <w:rFonts w:ascii="Arial" w:hAnsi="Arial" w:cs="Arial"/>
          <w:sz w:val="22"/>
          <w:szCs w:val="22"/>
        </w:rPr>
      </w:pPr>
      <w:r>
        <w:rPr>
          <w:rFonts w:ascii="Arial" w:hAnsi="Arial" w:cs="Arial"/>
          <w:sz w:val="22"/>
          <w:szCs w:val="22"/>
        </w:rPr>
        <w:t>Greater efforts</w:t>
      </w:r>
      <w:r w:rsidR="00C807CE">
        <w:rPr>
          <w:rFonts w:ascii="Arial" w:hAnsi="Arial" w:cs="Arial"/>
          <w:sz w:val="22"/>
          <w:szCs w:val="22"/>
        </w:rPr>
        <w:t xml:space="preserve"> for integration and inclusivity</w:t>
      </w:r>
      <w:r>
        <w:rPr>
          <w:rFonts w:ascii="Arial" w:hAnsi="Arial" w:cs="Arial"/>
          <w:sz w:val="22"/>
          <w:szCs w:val="22"/>
        </w:rPr>
        <w:t xml:space="preserve"> are needed not only </w:t>
      </w:r>
      <w:r w:rsidR="00C807CE">
        <w:rPr>
          <w:rFonts w:ascii="Arial" w:hAnsi="Arial" w:cs="Arial"/>
          <w:sz w:val="22"/>
          <w:szCs w:val="22"/>
        </w:rPr>
        <w:t xml:space="preserve">by the government, but also </w:t>
      </w:r>
      <w:r w:rsidR="009D3072">
        <w:rPr>
          <w:rFonts w:ascii="Arial" w:hAnsi="Arial" w:cs="Arial"/>
          <w:sz w:val="22"/>
          <w:szCs w:val="22"/>
        </w:rPr>
        <w:t>by society as a whole.</w:t>
      </w:r>
    </w:p>
    <w:sectPr w:rsidR="00E452D1" w:rsidRPr="00C63CE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EEFC7" w14:textId="77777777" w:rsidR="00213555" w:rsidRDefault="00213555" w:rsidP="003C4D75">
      <w:r>
        <w:separator/>
      </w:r>
    </w:p>
  </w:endnote>
  <w:endnote w:type="continuationSeparator" w:id="0">
    <w:p w14:paraId="01D443DD" w14:textId="77777777" w:rsidR="00213555" w:rsidRDefault="00213555" w:rsidP="003C4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8200010"/>
      <w:docPartObj>
        <w:docPartGallery w:val="Page Numbers (Bottom of Page)"/>
        <w:docPartUnique/>
      </w:docPartObj>
    </w:sdtPr>
    <w:sdtContent>
      <w:p w14:paraId="788502EE" w14:textId="05A82321" w:rsidR="003C4D75" w:rsidRDefault="003C4D75" w:rsidP="003C4D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8265B7" w14:textId="77777777" w:rsidR="003C4D75" w:rsidRDefault="003C4D75" w:rsidP="003C4D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1872452"/>
      <w:docPartObj>
        <w:docPartGallery w:val="Page Numbers (Bottom of Page)"/>
        <w:docPartUnique/>
      </w:docPartObj>
    </w:sdtPr>
    <w:sdtContent>
      <w:p w14:paraId="41383B6E" w14:textId="265B5605" w:rsidR="003C4D75" w:rsidRDefault="003C4D75" w:rsidP="003C4D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598460" w14:textId="77777777" w:rsidR="003C4D75" w:rsidRDefault="003C4D75" w:rsidP="003C4D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31C6D" w14:textId="77777777" w:rsidR="00213555" w:rsidRDefault="00213555" w:rsidP="003C4D75">
      <w:r>
        <w:separator/>
      </w:r>
    </w:p>
  </w:footnote>
  <w:footnote w:type="continuationSeparator" w:id="0">
    <w:p w14:paraId="37F00DF1" w14:textId="77777777" w:rsidR="00213555" w:rsidRDefault="00213555" w:rsidP="003C4D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B2356"/>
    <w:multiLevelType w:val="hybridMultilevel"/>
    <w:tmpl w:val="AB30C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167794"/>
    <w:multiLevelType w:val="hybridMultilevel"/>
    <w:tmpl w:val="8E329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245FB9"/>
    <w:multiLevelType w:val="hybridMultilevel"/>
    <w:tmpl w:val="2EB673D8"/>
    <w:lvl w:ilvl="0" w:tplc="66566B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312A97"/>
    <w:multiLevelType w:val="hybridMultilevel"/>
    <w:tmpl w:val="F1D05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046BFC"/>
    <w:multiLevelType w:val="hybridMultilevel"/>
    <w:tmpl w:val="66925AF8"/>
    <w:lvl w:ilvl="0" w:tplc="3A5ADFC6">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11E6EDF"/>
    <w:multiLevelType w:val="hybridMultilevel"/>
    <w:tmpl w:val="84902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C571D2"/>
    <w:multiLevelType w:val="hybridMultilevel"/>
    <w:tmpl w:val="93B6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7764373">
    <w:abstractNumId w:val="2"/>
  </w:num>
  <w:num w:numId="2" w16cid:durableId="226770646">
    <w:abstractNumId w:val="4"/>
  </w:num>
  <w:num w:numId="3" w16cid:durableId="929196051">
    <w:abstractNumId w:val="5"/>
  </w:num>
  <w:num w:numId="4" w16cid:durableId="459617156">
    <w:abstractNumId w:val="0"/>
  </w:num>
  <w:num w:numId="5" w16cid:durableId="232088306">
    <w:abstractNumId w:val="1"/>
  </w:num>
  <w:num w:numId="6" w16cid:durableId="252858688">
    <w:abstractNumId w:val="3"/>
  </w:num>
  <w:num w:numId="7" w16cid:durableId="3328065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B2F"/>
    <w:rsid w:val="00036512"/>
    <w:rsid w:val="00036B66"/>
    <w:rsid w:val="00040F19"/>
    <w:rsid w:val="00042B15"/>
    <w:rsid w:val="000612E4"/>
    <w:rsid w:val="00063552"/>
    <w:rsid w:val="00083D17"/>
    <w:rsid w:val="000917EE"/>
    <w:rsid w:val="000944F3"/>
    <w:rsid w:val="00097440"/>
    <w:rsid w:val="000974BA"/>
    <w:rsid w:val="000B0977"/>
    <w:rsid w:val="000F0AFD"/>
    <w:rsid w:val="000F59AC"/>
    <w:rsid w:val="001006BC"/>
    <w:rsid w:val="00114662"/>
    <w:rsid w:val="001368EF"/>
    <w:rsid w:val="00142089"/>
    <w:rsid w:val="00145F42"/>
    <w:rsid w:val="001712E1"/>
    <w:rsid w:val="00181598"/>
    <w:rsid w:val="00185EBE"/>
    <w:rsid w:val="001B5595"/>
    <w:rsid w:val="001C071C"/>
    <w:rsid w:val="001C279E"/>
    <w:rsid w:val="001D24DC"/>
    <w:rsid w:val="001D3821"/>
    <w:rsid w:val="001D7551"/>
    <w:rsid w:val="00213555"/>
    <w:rsid w:val="002204C8"/>
    <w:rsid w:val="00220B4D"/>
    <w:rsid w:val="00220C43"/>
    <w:rsid w:val="002268A6"/>
    <w:rsid w:val="00232D0B"/>
    <w:rsid w:val="0023307A"/>
    <w:rsid w:val="00233A27"/>
    <w:rsid w:val="0024362A"/>
    <w:rsid w:val="002532E8"/>
    <w:rsid w:val="00253B8F"/>
    <w:rsid w:val="0025601F"/>
    <w:rsid w:val="00257230"/>
    <w:rsid w:val="0026305C"/>
    <w:rsid w:val="0026679B"/>
    <w:rsid w:val="00267CE3"/>
    <w:rsid w:val="002B2C72"/>
    <w:rsid w:val="002C0935"/>
    <w:rsid w:val="002D0498"/>
    <w:rsid w:val="002E5A3C"/>
    <w:rsid w:val="002E5E16"/>
    <w:rsid w:val="002E76FD"/>
    <w:rsid w:val="00343A77"/>
    <w:rsid w:val="00352E4C"/>
    <w:rsid w:val="0036001E"/>
    <w:rsid w:val="0036239B"/>
    <w:rsid w:val="00367B0B"/>
    <w:rsid w:val="00382FF4"/>
    <w:rsid w:val="00386627"/>
    <w:rsid w:val="003A558B"/>
    <w:rsid w:val="003C4D75"/>
    <w:rsid w:val="003D20F3"/>
    <w:rsid w:val="003D6BDD"/>
    <w:rsid w:val="003E06C0"/>
    <w:rsid w:val="003E43E7"/>
    <w:rsid w:val="0042245C"/>
    <w:rsid w:val="004306B9"/>
    <w:rsid w:val="00450724"/>
    <w:rsid w:val="004707D5"/>
    <w:rsid w:val="004878DB"/>
    <w:rsid w:val="00494051"/>
    <w:rsid w:val="004B03A2"/>
    <w:rsid w:val="004B56B2"/>
    <w:rsid w:val="004C1532"/>
    <w:rsid w:val="004D295D"/>
    <w:rsid w:val="004E314A"/>
    <w:rsid w:val="004E589F"/>
    <w:rsid w:val="004F278F"/>
    <w:rsid w:val="005022A8"/>
    <w:rsid w:val="0050246B"/>
    <w:rsid w:val="00512AF6"/>
    <w:rsid w:val="0058637D"/>
    <w:rsid w:val="005936A1"/>
    <w:rsid w:val="005A4C87"/>
    <w:rsid w:val="005B3375"/>
    <w:rsid w:val="005B3786"/>
    <w:rsid w:val="005C03E5"/>
    <w:rsid w:val="005C49F8"/>
    <w:rsid w:val="005D7F08"/>
    <w:rsid w:val="005F7E06"/>
    <w:rsid w:val="00602878"/>
    <w:rsid w:val="0061633C"/>
    <w:rsid w:val="00655176"/>
    <w:rsid w:val="00680244"/>
    <w:rsid w:val="006A2818"/>
    <w:rsid w:val="006A4ADB"/>
    <w:rsid w:val="006A5553"/>
    <w:rsid w:val="006A6C06"/>
    <w:rsid w:val="006B0B5E"/>
    <w:rsid w:val="006B5DDD"/>
    <w:rsid w:val="006C0818"/>
    <w:rsid w:val="006C48AC"/>
    <w:rsid w:val="006D675E"/>
    <w:rsid w:val="00717090"/>
    <w:rsid w:val="00730D87"/>
    <w:rsid w:val="00733747"/>
    <w:rsid w:val="00743565"/>
    <w:rsid w:val="00744581"/>
    <w:rsid w:val="00761351"/>
    <w:rsid w:val="00764523"/>
    <w:rsid w:val="00770649"/>
    <w:rsid w:val="00794DF6"/>
    <w:rsid w:val="007B6515"/>
    <w:rsid w:val="007D282B"/>
    <w:rsid w:val="007D7ABA"/>
    <w:rsid w:val="007E4AE7"/>
    <w:rsid w:val="008174E0"/>
    <w:rsid w:val="00823E49"/>
    <w:rsid w:val="00833725"/>
    <w:rsid w:val="00844B52"/>
    <w:rsid w:val="00847879"/>
    <w:rsid w:val="0086507A"/>
    <w:rsid w:val="008678FB"/>
    <w:rsid w:val="00875AA7"/>
    <w:rsid w:val="00883450"/>
    <w:rsid w:val="00892F1E"/>
    <w:rsid w:val="008A5FA3"/>
    <w:rsid w:val="008B1103"/>
    <w:rsid w:val="008C2138"/>
    <w:rsid w:val="008D00AE"/>
    <w:rsid w:val="008D1A97"/>
    <w:rsid w:val="008E5BDA"/>
    <w:rsid w:val="008F1437"/>
    <w:rsid w:val="00910701"/>
    <w:rsid w:val="00924EB4"/>
    <w:rsid w:val="00925E4B"/>
    <w:rsid w:val="009353CB"/>
    <w:rsid w:val="00945598"/>
    <w:rsid w:val="009557E0"/>
    <w:rsid w:val="00955F68"/>
    <w:rsid w:val="00957168"/>
    <w:rsid w:val="009618E0"/>
    <w:rsid w:val="00963653"/>
    <w:rsid w:val="00963EBE"/>
    <w:rsid w:val="00967061"/>
    <w:rsid w:val="009731C4"/>
    <w:rsid w:val="00975E39"/>
    <w:rsid w:val="0098508B"/>
    <w:rsid w:val="009A3C7B"/>
    <w:rsid w:val="009D2CF0"/>
    <w:rsid w:val="009D3072"/>
    <w:rsid w:val="009E33F0"/>
    <w:rsid w:val="009F1526"/>
    <w:rsid w:val="009F4855"/>
    <w:rsid w:val="00A00718"/>
    <w:rsid w:val="00A02F5D"/>
    <w:rsid w:val="00A151BB"/>
    <w:rsid w:val="00A47B9D"/>
    <w:rsid w:val="00A50F43"/>
    <w:rsid w:val="00A611DD"/>
    <w:rsid w:val="00A6148C"/>
    <w:rsid w:val="00A938DA"/>
    <w:rsid w:val="00A93BF6"/>
    <w:rsid w:val="00A96BBA"/>
    <w:rsid w:val="00AA427F"/>
    <w:rsid w:val="00AB434E"/>
    <w:rsid w:val="00AC1815"/>
    <w:rsid w:val="00AF51B7"/>
    <w:rsid w:val="00B3125E"/>
    <w:rsid w:val="00BB6380"/>
    <w:rsid w:val="00BB6A16"/>
    <w:rsid w:val="00BE442F"/>
    <w:rsid w:val="00BF1C33"/>
    <w:rsid w:val="00C02637"/>
    <w:rsid w:val="00C12E80"/>
    <w:rsid w:val="00C1367E"/>
    <w:rsid w:val="00C2181C"/>
    <w:rsid w:val="00C21FD8"/>
    <w:rsid w:val="00C2637F"/>
    <w:rsid w:val="00C32F3E"/>
    <w:rsid w:val="00C63CE4"/>
    <w:rsid w:val="00C807CE"/>
    <w:rsid w:val="00C82D12"/>
    <w:rsid w:val="00C83292"/>
    <w:rsid w:val="00C86970"/>
    <w:rsid w:val="00C86E52"/>
    <w:rsid w:val="00C91B2F"/>
    <w:rsid w:val="00C931CB"/>
    <w:rsid w:val="00C950D0"/>
    <w:rsid w:val="00CB41F5"/>
    <w:rsid w:val="00CC0606"/>
    <w:rsid w:val="00CC605F"/>
    <w:rsid w:val="00CD0891"/>
    <w:rsid w:val="00CD132A"/>
    <w:rsid w:val="00CD23D6"/>
    <w:rsid w:val="00CE0F1E"/>
    <w:rsid w:val="00CE399D"/>
    <w:rsid w:val="00D15E61"/>
    <w:rsid w:val="00D22C1D"/>
    <w:rsid w:val="00D24D23"/>
    <w:rsid w:val="00D25029"/>
    <w:rsid w:val="00D415AC"/>
    <w:rsid w:val="00D46EA8"/>
    <w:rsid w:val="00D5013A"/>
    <w:rsid w:val="00D532B0"/>
    <w:rsid w:val="00D6003F"/>
    <w:rsid w:val="00D71CC4"/>
    <w:rsid w:val="00D82F97"/>
    <w:rsid w:val="00DA3263"/>
    <w:rsid w:val="00DB295F"/>
    <w:rsid w:val="00DC25AC"/>
    <w:rsid w:val="00DC33DC"/>
    <w:rsid w:val="00DC671F"/>
    <w:rsid w:val="00DE4D18"/>
    <w:rsid w:val="00DF1A32"/>
    <w:rsid w:val="00E02131"/>
    <w:rsid w:val="00E027DD"/>
    <w:rsid w:val="00E10354"/>
    <w:rsid w:val="00E10A63"/>
    <w:rsid w:val="00E3564A"/>
    <w:rsid w:val="00E452D1"/>
    <w:rsid w:val="00E53A24"/>
    <w:rsid w:val="00E57F32"/>
    <w:rsid w:val="00E60EF7"/>
    <w:rsid w:val="00E86662"/>
    <w:rsid w:val="00EA2177"/>
    <w:rsid w:val="00EA3D29"/>
    <w:rsid w:val="00EA6568"/>
    <w:rsid w:val="00ED5884"/>
    <w:rsid w:val="00EE673C"/>
    <w:rsid w:val="00F04B88"/>
    <w:rsid w:val="00F11090"/>
    <w:rsid w:val="00F21C6B"/>
    <w:rsid w:val="00F4234A"/>
    <w:rsid w:val="00F47280"/>
    <w:rsid w:val="00F546EB"/>
    <w:rsid w:val="00F60564"/>
    <w:rsid w:val="00F61895"/>
    <w:rsid w:val="00F943B3"/>
    <w:rsid w:val="00FA0552"/>
    <w:rsid w:val="00FA1E90"/>
    <w:rsid w:val="00FA324B"/>
    <w:rsid w:val="00FB11CB"/>
    <w:rsid w:val="00FC1553"/>
    <w:rsid w:val="00FE7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A6BF76"/>
  <w15:chartTrackingRefBased/>
  <w15:docId w15:val="{779B5179-8D2A-B44D-8CAB-D950368E0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B2F"/>
    <w:rPr>
      <w:rFonts w:ascii="Times New Roman" w:eastAsia="Times New Roman" w:hAnsi="Times New Roman" w:cs="Times New Roman"/>
      <w:lang w:eastAsia="en-GB"/>
    </w:rPr>
  </w:style>
  <w:style w:type="paragraph" w:styleId="Heading1">
    <w:name w:val="heading 1"/>
    <w:basedOn w:val="Normal"/>
    <w:next w:val="Normal"/>
    <w:link w:val="Heading1Char"/>
    <w:autoRedefine/>
    <w:uiPriority w:val="9"/>
    <w:qFormat/>
    <w:rsid w:val="00C91B2F"/>
    <w:pPr>
      <w:keepNext/>
      <w:keepLines/>
      <w:spacing w:before="240" w:line="360" w:lineRule="auto"/>
      <w:jc w:val="both"/>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B2F"/>
    <w:rPr>
      <w:rFonts w:ascii="Arial" w:eastAsiaTheme="majorEastAsia" w:hAnsi="Arial" w:cstheme="majorBidi"/>
      <w:b/>
      <w:sz w:val="32"/>
      <w:szCs w:val="32"/>
      <w:lang w:eastAsia="en-GB"/>
    </w:rPr>
  </w:style>
  <w:style w:type="paragraph" w:styleId="ListParagraph">
    <w:name w:val="List Paragraph"/>
    <w:basedOn w:val="Normal"/>
    <w:uiPriority w:val="34"/>
    <w:qFormat/>
    <w:rsid w:val="00C91B2F"/>
    <w:pPr>
      <w:ind w:left="720"/>
      <w:contextualSpacing/>
    </w:pPr>
  </w:style>
  <w:style w:type="paragraph" w:styleId="Footer">
    <w:name w:val="footer"/>
    <w:basedOn w:val="Normal"/>
    <w:link w:val="FooterChar"/>
    <w:uiPriority w:val="99"/>
    <w:unhideWhenUsed/>
    <w:rsid w:val="003C4D75"/>
    <w:pPr>
      <w:tabs>
        <w:tab w:val="center" w:pos="4513"/>
        <w:tab w:val="right" w:pos="9026"/>
      </w:tabs>
    </w:pPr>
  </w:style>
  <w:style w:type="character" w:customStyle="1" w:styleId="FooterChar">
    <w:name w:val="Footer Char"/>
    <w:basedOn w:val="DefaultParagraphFont"/>
    <w:link w:val="Footer"/>
    <w:uiPriority w:val="99"/>
    <w:rsid w:val="003C4D7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C4D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10</Pages>
  <Words>3221</Words>
  <Characters>18360</Characters>
  <Application>Microsoft Office Word</Application>
  <DocSecurity>0</DocSecurity>
  <Lines>153</Lines>
  <Paragraphs>43</Paragraphs>
  <ScaleCrop>false</ScaleCrop>
  <Company/>
  <LinksUpToDate>false</LinksUpToDate>
  <CharactersWithSpaces>21538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Saray Crego Perez (1916155)</dc:creator>
  <cp:keywords/>
  <dc:description/>
  <cp:lastModifiedBy>Saray Crego Perez (1916155)</cp:lastModifiedBy>
  <cp:revision>232</cp:revision>
  <dcterms:created xsi:type="dcterms:W3CDTF">2022-08-30T18:36:00Z</dcterms:created>
  <dcterms:modified xsi:type="dcterms:W3CDTF">2022-09-04T21:37:00Z</dcterms:modified>
</cp:coreProperties>
</file>