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page" w:tblpX="676" w:tblpY="219"/>
        <w:tblW w:w="11208" w:type="dxa"/>
        <w:tblLook w:val="04A0" w:firstRow="1" w:lastRow="0" w:firstColumn="1" w:lastColumn="0" w:noHBand="0" w:noVBand="1"/>
      </w:tblPr>
      <w:tblGrid>
        <w:gridCol w:w="2972"/>
        <w:gridCol w:w="8236"/>
      </w:tblGrid>
      <w:tr w:rsidR="00F5294F" w14:paraId="5589DEC9" w14:textId="77777777" w:rsidTr="00F57442">
        <w:trPr>
          <w:trHeight w:val="402"/>
        </w:trPr>
        <w:tc>
          <w:tcPr>
            <w:tcW w:w="11208" w:type="dxa"/>
            <w:gridSpan w:val="2"/>
            <w:tcBorders>
              <w:top w:val="nil"/>
              <w:left w:val="nil"/>
              <w:right w:val="nil"/>
            </w:tcBorders>
          </w:tcPr>
          <w:p w14:paraId="22808A71" w14:textId="49BF5992" w:rsidR="00F5294F" w:rsidRPr="00762821" w:rsidRDefault="00BC1D30" w:rsidP="000034F5">
            <w:pPr>
              <w:rPr>
                <w:b/>
                <w:bCs/>
                <w:sz w:val="32"/>
                <w:szCs w:val="32"/>
              </w:rPr>
            </w:pPr>
            <w:r w:rsidRPr="00762821">
              <w:rPr>
                <w:b/>
                <w:bCs/>
                <w:sz w:val="32"/>
                <w:szCs w:val="32"/>
              </w:rPr>
              <w:t xml:space="preserve">Design </w:t>
            </w:r>
            <w:r w:rsidR="00762821">
              <w:rPr>
                <w:b/>
                <w:bCs/>
                <w:sz w:val="32"/>
                <w:szCs w:val="32"/>
              </w:rPr>
              <w:t>&amp;</w:t>
            </w:r>
            <w:r w:rsidRPr="00762821">
              <w:rPr>
                <w:b/>
                <w:bCs/>
                <w:sz w:val="32"/>
                <w:szCs w:val="32"/>
              </w:rPr>
              <w:t xml:space="preserve"> Development of a Digital Intervention</w:t>
            </w:r>
            <w:r w:rsidR="00F57442">
              <w:rPr>
                <w:b/>
                <w:bCs/>
                <w:sz w:val="32"/>
                <w:szCs w:val="32"/>
              </w:rPr>
              <w:t>:</w:t>
            </w:r>
            <w:r w:rsidRPr="00762821">
              <w:rPr>
                <w:b/>
                <w:bCs/>
                <w:sz w:val="32"/>
                <w:szCs w:val="32"/>
              </w:rPr>
              <w:t xml:space="preserve"> Exploring Digital </w:t>
            </w:r>
            <w:r w:rsidR="000034F5">
              <w:rPr>
                <w:b/>
                <w:bCs/>
                <w:sz w:val="32"/>
                <w:szCs w:val="32"/>
              </w:rPr>
              <w:t>Learning Tools</w:t>
            </w:r>
          </w:p>
          <w:p w14:paraId="20180BD0" w14:textId="7AC898AC" w:rsidR="00BC1D30" w:rsidRDefault="00BC1D30" w:rsidP="00BC1D30"/>
        </w:tc>
      </w:tr>
      <w:tr w:rsidR="0006574C" w14:paraId="4FD4924D" w14:textId="77777777" w:rsidTr="00D02963">
        <w:trPr>
          <w:trHeight w:val="402"/>
        </w:trPr>
        <w:tc>
          <w:tcPr>
            <w:tcW w:w="2972" w:type="dxa"/>
          </w:tcPr>
          <w:p w14:paraId="3DB028E5" w14:textId="6B2227CB" w:rsidR="0006574C" w:rsidRDefault="00934D68" w:rsidP="0006574C">
            <w:r>
              <w:t>Digital Tool Name</w:t>
            </w:r>
          </w:p>
        </w:tc>
        <w:tc>
          <w:tcPr>
            <w:tcW w:w="8236" w:type="dxa"/>
          </w:tcPr>
          <w:p w14:paraId="4E609118" w14:textId="77777777" w:rsidR="0006574C" w:rsidRDefault="0006574C" w:rsidP="0006574C"/>
          <w:p w14:paraId="2A1DAF23" w14:textId="0E713B73" w:rsidR="0006574C" w:rsidRPr="000416AB" w:rsidRDefault="000416AB" w:rsidP="00B055AF">
            <w:pPr>
              <w:rPr>
                <w:sz w:val="48"/>
                <w:szCs w:val="48"/>
              </w:rPr>
            </w:pPr>
            <w:r>
              <w:t xml:space="preserve">  </w:t>
            </w:r>
            <w:r w:rsidRPr="000416AB">
              <w:rPr>
                <w:sz w:val="48"/>
                <w:szCs w:val="48"/>
              </w:rPr>
              <w:t xml:space="preserve"> </w:t>
            </w:r>
            <w:r w:rsidR="008E1150" w:rsidRPr="000416AB">
              <w:rPr>
                <w:sz w:val="48"/>
                <w:szCs w:val="48"/>
              </w:rPr>
              <w:t>HP5</w:t>
            </w:r>
          </w:p>
        </w:tc>
      </w:tr>
      <w:tr w:rsidR="0006574C" w14:paraId="41EFF10B" w14:textId="77777777" w:rsidTr="00D02963">
        <w:trPr>
          <w:trHeight w:val="778"/>
        </w:trPr>
        <w:tc>
          <w:tcPr>
            <w:tcW w:w="2972" w:type="dxa"/>
          </w:tcPr>
          <w:p w14:paraId="28FD83D8" w14:textId="26709CD8" w:rsidR="0006574C" w:rsidRDefault="00934D68" w:rsidP="0006574C">
            <w:r>
              <w:t>Purpose and key features</w:t>
            </w:r>
          </w:p>
        </w:tc>
        <w:tc>
          <w:tcPr>
            <w:tcW w:w="8236" w:type="dxa"/>
          </w:tcPr>
          <w:p w14:paraId="61458A51" w14:textId="6526EA5B" w:rsidR="0006574C" w:rsidRPr="005E0E5A" w:rsidRDefault="008E1150" w:rsidP="0006574C">
            <w:pPr>
              <w:rPr>
                <w:sz w:val="28"/>
                <w:szCs w:val="28"/>
              </w:rPr>
            </w:pPr>
            <w:r w:rsidRPr="005E0E5A">
              <w:rPr>
                <w:sz w:val="28"/>
                <w:szCs w:val="28"/>
              </w:rPr>
              <w:t xml:space="preserve">Learning tool allows external educational tools to be used with Google, Canvas, Backboard, </w:t>
            </w:r>
            <w:r w:rsidR="006530D1">
              <w:rPr>
                <w:sz w:val="28"/>
                <w:szCs w:val="28"/>
              </w:rPr>
              <w:t>Moodle.</w:t>
            </w:r>
          </w:p>
          <w:p w14:paraId="75C0FC8F" w14:textId="77777777" w:rsidR="005E0E5A" w:rsidRPr="005E0E5A" w:rsidRDefault="005E0E5A" w:rsidP="0006574C">
            <w:pPr>
              <w:rPr>
                <w:sz w:val="28"/>
                <w:szCs w:val="28"/>
              </w:rPr>
            </w:pPr>
          </w:p>
          <w:p w14:paraId="1932497F" w14:textId="4B60A698" w:rsidR="005E0E5A" w:rsidRPr="005E0E5A" w:rsidRDefault="005E0E5A" w:rsidP="005E0E5A">
            <w:pPr>
              <w:pStyle w:val="ListParagraph"/>
              <w:numPr>
                <w:ilvl w:val="0"/>
                <w:numId w:val="2"/>
              </w:numPr>
              <w:rPr>
                <w:sz w:val="28"/>
                <w:szCs w:val="28"/>
              </w:rPr>
            </w:pPr>
            <w:r w:rsidRPr="005E0E5A">
              <w:rPr>
                <w:sz w:val="28"/>
                <w:szCs w:val="28"/>
              </w:rPr>
              <w:t>Interactive Video</w:t>
            </w:r>
          </w:p>
          <w:p w14:paraId="393A500C" w14:textId="77777777" w:rsidR="005E0E5A" w:rsidRPr="005E0E5A" w:rsidRDefault="005E0E5A" w:rsidP="005E0E5A">
            <w:pPr>
              <w:rPr>
                <w:sz w:val="28"/>
                <w:szCs w:val="28"/>
              </w:rPr>
            </w:pPr>
            <w:r w:rsidRPr="005E0E5A">
              <w:rPr>
                <w:sz w:val="28"/>
                <w:szCs w:val="28"/>
              </w:rPr>
              <w:t>Insert questions and prompts into teaching videos to check understanding.</w:t>
            </w:r>
          </w:p>
          <w:p w14:paraId="0D1DBE12" w14:textId="4BA13EAC" w:rsidR="005E0E5A" w:rsidRPr="005E0E5A" w:rsidRDefault="005E0E5A" w:rsidP="005E0E5A">
            <w:pPr>
              <w:pStyle w:val="ListParagraph"/>
              <w:numPr>
                <w:ilvl w:val="0"/>
                <w:numId w:val="2"/>
              </w:numPr>
              <w:rPr>
                <w:sz w:val="28"/>
                <w:szCs w:val="28"/>
              </w:rPr>
            </w:pPr>
            <w:r w:rsidRPr="005E0E5A">
              <w:rPr>
                <w:sz w:val="28"/>
                <w:szCs w:val="28"/>
              </w:rPr>
              <w:t>Course Presentation</w:t>
            </w:r>
          </w:p>
          <w:p w14:paraId="4911669F" w14:textId="77777777" w:rsidR="005E0E5A" w:rsidRPr="005E0E5A" w:rsidRDefault="005E0E5A" w:rsidP="005E0E5A">
            <w:pPr>
              <w:rPr>
                <w:sz w:val="28"/>
                <w:szCs w:val="28"/>
              </w:rPr>
            </w:pPr>
            <w:r w:rsidRPr="005E0E5A">
              <w:rPr>
                <w:sz w:val="28"/>
                <w:szCs w:val="28"/>
              </w:rPr>
              <w:t>Develop slides containing quizzes, images and interactive activities.</w:t>
            </w:r>
          </w:p>
          <w:p w14:paraId="3B9AB070" w14:textId="096E543E" w:rsidR="005E0E5A" w:rsidRPr="005E0E5A" w:rsidRDefault="005E0E5A" w:rsidP="005E0E5A">
            <w:pPr>
              <w:pStyle w:val="ListParagraph"/>
              <w:numPr>
                <w:ilvl w:val="0"/>
                <w:numId w:val="2"/>
              </w:numPr>
              <w:rPr>
                <w:sz w:val="28"/>
                <w:szCs w:val="28"/>
              </w:rPr>
            </w:pPr>
            <w:r w:rsidRPr="005E0E5A">
              <w:rPr>
                <w:sz w:val="28"/>
                <w:szCs w:val="28"/>
              </w:rPr>
              <w:t>Multiple Choice</w:t>
            </w:r>
          </w:p>
          <w:p w14:paraId="386F87E3" w14:textId="77777777" w:rsidR="005E0E5A" w:rsidRPr="005E0E5A" w:rsidRDefault="005E0E5A" w:rsidP="005E0E5A">
            <w:pPr>
              <w:rPr>
                <w:sz w:val="28"/>
                <w:szCs w:val="28"/>
              </w:rPr>
            </w:pPr>
            <w:r w:rsidRPr="005E0E5A">
              <w:rPr>
                <w:sz w:val="28"/>
                <w:szCs w:val="28"/>
              </w:rPr>
              <w:t>Check understanding through low-stakes formative assessment.</w:t>
            </w:r>
          </w:p>
          <w:p w14:paraId="29BCE915" w14:textId="6417CCCD" w:rsidR="005E0E5A" w:rsidRPr="005E0E5A" w:rsidRDefault="005E0E5A" w:rsidP="005E0E5A">
            <w:pPr>
              <w:pStyle w:val="ListParagraph"/>
              <w:numPr>
                <w:ilvl w:val="0"/>
                <w:numId w:val="2"/>
              </w:numPr>
              <w:rPr>
                <w:sz w:val="28"/>
                <w:szCs w:val="28"/>
              </w:rPr>
            </w:pPr>
            <w:r w:rsidRPr="005E0E5A">
              <w:rPr>
                <w:sz w:val="28"/>
                <w:szCs w:val="28"/>
              </w:rPr>
              <w:t>Drag and Drop</w:t>
            </w:r>
          </w:p>
          <w:p w14:paraId="4F468765" w14:textId="77777777" w:rsidR="005E0E5A" w:rsidRPr="005E0E5A" w:rsidRDefault="005E0E5A" w:rsidP="005E0E5A">
            <w:pPr>
              <w:rPr>
                <w:sz w:val="28"/>
                <w:szCs w:val="28"/>
              </w:rPr>
            </w:pPr>
            <w:r w:rsidRPr="005E0E5A">
              <w:rPr>
                <w:sz w:val="28"/>
                <w:szCs w:val="28"/>
              </w:rPr>
              <w:t>Support classification, matching and sequencing activities.</w:t>
            </w:r>
          </w:p>
          <w:p w14:paraId="5FC51371" w14:textId="000136F3" w:rsidR="005E0E5A" w:rsidRPr="005E0E5A" w:rsidRDefault="005E0E5A" w:rsidP="005E0E5A">
            <w:pPr>
              <w:pStyle w:val="ListParagraph"/>
              <w:numPr>
                <w:ilvl w:val="0"/>
                <w:numId w:val="2"/>
              </w:numPr>
              <w:rPr>
                <w:sz w:val="28"/>
                <w:szCs w:val="28"/>
              </w:rPr>
            </w:pPr>
            <w:r w:rsidRPr="005E0E5A">
              <w:rPr>
                <w:sz w:val="28"/>
                <w:szCs w:val="28"/>
              </w:rPr>
              <w:t>Branching Scenario</w:t>
            </w:r>
          </w:p>
          <w:p w14:paraId="2687C984" w14:textId="77777777" w:rsidR="005E0E5A" w:rsidRPr="00173BB9" w:rsidRDefault="005E0E5A" w:rsidP="005E0E5A">
            <w:pPr>
              <w:rPr>
                <w:b/>
                <w:bCs/>
                <w:sz w:val="28"/>
                <w:szCs w:val="28"/>
              </w:rPr>
            </w:pPr>
            <w:r w:rsidRPr="00173BB9">
              <w:rPr>
                <w:b/>
                <w:bCs/>
                <w:sz w:val="28"/>
                <w:szCs w:val="28"/>
              </w:rPr>
              <w:t>Allow learners to make decisions and explore consequences in realistic situations.</w:t>
            </w:r>
          </w:p>
          <w:p w14:paraId="424AA345" w14:textId="096682B4" w:rsidR="005E0E5A" w:rsidRPr="00173BB9" w:rsidRDefault="005E0E5A" w:rsidP="005E0E5A">
            <w:pPr>
              <w:pStyle w:val="ListParagraph"/>
              <w:numPr>
                <w:ilvl w:val="0"/>
                <w:numId w:val="2"/>
              </w:numPr>
              <w:rPr>
                <w:b/>
                <w:bCs/>
                <w:sz w:val="28"/>
                <w:szCs w:val="28"/>
              </w:rPr>
            </w:pPr>
            <w:r w:rsidRPr="00173BB9">
              <w:rPr>
                <w:b/>
                <w:bCs/>
                <w:sz w:val="28"/>
                <w:szCs w:val="28"/>
              </w:rPr>
              <w:t>Flashcards</w:t>
            </w:r>
          </w:p>
          <w:p w14:paraId="4466717F" w14:textId="326D9AC1" w:rsidR="005E0E5A" w:rsidRPr="00173BB9" w:rsidRDefault="005E0E5A" w:rsidP="005E0E5A">
            <w:pPr>
              <w:pStyle w:val="ListParagraph"/>
              <w:numPr>
                <w:ilvl w:val="0"/>
                <w:numId w:val="2"/>
              </w:numPr>
              <w:rPr>
                <w:b/>
                <w:bCs/>
                <w:sz w:val="28"/>
                <w:szCs w:val="28"/>
              </w:rPr>
            </w:pPr>
            <w:r w:rsidRPr="00173BB9">
              <w:rPr>
                <w:b/>
                <w:bCs/>
                <w:sz w:val="28"/>
                <w:szCs w:val="28"/>
              </w:rPr>
              <w:t>Reinforce subject vocabulary and support revision.</w:t>
            </w:r>
          </w:p>
          <w:p w14:paraId="291CF067" w14:textId="77777777" w:rsidR="005E0E5A" w:rsidRPr="005E0E5A" w:rsidRDefault="005E0E5A" w:rsidP="005E0E5A">
            <w:pPr>
              <w:rPr>
                <w:sz w:val="28"/>
                <w:szCs w:val="28"/>
              </w:rPr>
            </w:pPr>
            <w:r w:rsidRPr="005E0E5A">
              <w:rPr>
                <w:sz w:val="28"/>
                <w:szCs w:val="28"/>
              </w:rPr>
              <w:t>Interactive Book</w:t>
            </w:r>
          </w:p>
          <w:p w14:paraId="563F5C09" w14:textId="77777777" w:rsidR="005E0E5A" w:rsidRPr="005E0E5A" w:rsidRDefault="005E0E5A" w:rsidP="005E0E5A">
            <w:pPr>
              <w:rPr>
                <w:sz w:val="28"/>
                <w:szCs w:val="28"/>
              </w:rPr>
            </w:pPr>
            <w:r w:rsidRPr="005E0E5A">
              <w:rPr>
                <w:sz w:val="28"/>
                <w:szCs w:val="28"/>
              </w:rPr>
              <w:t>Organise content and activities into a structured learning resource.</w:t>
            </w:r>
          </w:p>
          <w:p w14:paraId="57BA9D16" w14:textId="036AEAE7" w:rsidR="005E0E5A" w:rsidRDefault="005E0E5A" w:rsidP="005E0E5A">
            <w:pPr>
              <w:pStyle w:val="ListParagraph"/>
              <w:numPr>
                <w:ilvl w:val="0"/>
                <w:numId w:val="2"/>
              </w:numPr>
              <w:rPr>
                <w:sz w:val="28"/>
                <w:szCs w:val="28"/>
              </w:rPr>
            </w:pPr>
            <w:r w:rsidRPr="005E0E5A">
              <w:rPr>
                <w:sz w:val="28"/>
                <w:szCs w:val="28"/>
              </w:rPr>
              <w:t>Fill in the Blanks</w:t>
            </w:r>
          </w:p>
          <w:p w14:paraId="04B57E84" w14:textId="180B718D" w:rsidR="00173BB9" w:rsidRPr="00173BB9" w:rsidRDefault="00173BB9" w:rsidP="00173BB9">
            <w:pPr>
              <w:rPr>
                <w:sz w:val="28"/>
                <w:szCs w:val="28"/>
              </w:rPr>
            </w:pPr>
            <w:r>
              <w:rPr>
                <w:sz w:val="28"/>
                <w:szCs w:val="28"/>
              </w:rPr>
              <w:t>Formative assessments</w:t>
            </w:r>
          </w:p>
          <w:p w14:paraId="2D292A56" w14:textId="77777777" w:rsidR="005E0E5A" w:rsidRPr="00173BB9" w:rsidRDefault="005E0E5A" w:rsidP="005E0E5A">
            <w:pPr>
              <w:rPr>
                <w:b/>
                <w:bCs/>
                <w:sz w:val="28"/>
                <w:szCs w:val="28"/>
              </w:rPr>
            </w:pPr>
            <w:r w:rsidRPr="00173BB9">
              <w:rPr>
                <w:b/>
                <w:bCs/>
                <w:sz w:val="28"/>
                <w:szCs w:val="28"/>
              </w:rPr>
              <w:t>Test recall of terminology, procedures or concepts</w:t>
            </w:r>
          </w:p>
          <w:p w14:paraId="018F4921" w14:textId="77777777" w:rsidR="005E0E5A" w:rsidRPr="005E0E5A" w:rsidRDefault="005E0E5A" w:rsidP="0006574C">
            <w:pPr>
              <w:rPr>
                <w:sz w:val="28"/>
                <w:szCs w:val="28"/>
              </w:rPr>
            </w:pPr>
          </w:p>
          <w:p w14:paraId="59F70E8A" w14:textId="77777777" w:rsidR="0006574C" w:rsidRPr="005E0E5A" w:rsidRDefault="0006574C" w:rsidP="0006574C">
            <w:pPr>
              <w:rPr>
                <w:sz w:val="28"/>
                <w:szCs w:val="28"/>
              </w:rPr>
            </w:pPr>
          </w:p>
          <w:p w14:paraId="6D43CDE6" w14:textId="77777777" w:rsidR="0006574C" w:rsidRPr="005E0E5A" w:rsidRDefault="0006574C" w:rsidP="0006574C">
            <w:pPr>
              <w:rPr>
                <w:sz w:val="28"/>
                <w:szCs w:val="28"/>
              </w:rPr>
            </w:pPr>
          </w:p>
          <w:p w14:paraId="20B7B037" w14:textId="6B24B8AB" w:rsidR="0006574C" w:rsidRPr="005E0E5A" w:rsidRDefault="0006574C" w:rsidP="0006574C">
            <w:pPr>
              <w:rPr>
                <w:sz w:val="28"/>
                <w:szCs w:val="28"/>
              </w:rPr>
            </w:pPr>
          </w:p>
        </w:tc>
      </w:tr>
      <w:tr w:rsidR="0006574C" w14:paraId="05703511" w14:textId="77777777" w:rsidTr="00D02963">
        <w:trPr>
          <w:trHeight w:val="402"/>
        </w:trPr>
        <w:tc>
          <w:tcPr>
            <w:tcW w:w="2972" w:type="dxa"/>
          </w:tcPr>
          <w:p w14:paraId="2CFEFC47" w14:textId="6050A8E3" w:rsidR="0006574C" w:rsidRDefault="003C6716" w:rsidP="0006574C">
            <w:r>
              <w:t>Strengths</w:t>
            </w:r>
          </w:p>
        </w:tc>
        <w:tc>
          <w:tcPr>
            <w:tcW w:w="8236" w:type="dxa"/>
          </w:tcPr>
          <w:p w14:paraId="756D72CC" w14:textId="0E876CCE" w:rsidR="0006574C" w:rsidRPr="00336A4B" w:rsidRDefault="008E1150" w:rsidP="0006574C">
            <w:pPr>
              <w:rPr>
                <w:color w:val="A6A6A6" w:themeColor="background1" w:themeShade="A6"/>
                <w:sz w:val="28"/>
                <w:szCs w:val="28"/>
              </w:rPr>
            </w:pPr>
            <w:r w:rsidRPr="00336A4B">
              <w:rPr>
                <w:color w:val="A6A6A6" w:themeColor="background1" w:themeShade="A6"/>
                <w:sz w:val="28"/>
                <w:szCs w:val="28"/>
              </w:rPr>
              <w:t>E</w:t>
            </w:r>
            <w:r w:rsidR="00BA3B40" w:rsidRPr="00336A4B">
              <w:rPr>
                <w:color w:val="A6A6A6" w:themeColor="background1" w:themeShade="A6"/>
                <w:sz w:val="28"/>
                <w:szCs w:val="28"/>
              </w:rPr>
              <w:t xml:space="preserve"> </w:t>
            </w:r>
            <w:r w:rsidR="002C13DC" w:rsidRPr="00336A4B">
              <w:rPr>
                <w:color w:val="A6A6A6" w:themeColor="background1" w:themeShade="A6"/>
                <w:sz w:val="28"/>
                <w:szCs w:val="28"/>
              </w:rPr>
              <w:t>features, ease of use, reliability, costs and functionality.</w:t>
            </w:r>
          </w:p>
          <w:p w14:paraId="7F807D14" w14:textId="77777777" w:rsidR="0006574C" w:rsidRPr="00336A4B" w:rsidRDefault="0006574C" w:rsidP="0006574C">
            <w:pPr>
              <w:rPr>
                <w:sz w:val="28"/>
                <w:szCs w:val="28"/>
              </w:rPr>
            </w:pPr>
          </w:p>
          <w:p w14:paraId="0BF94094" w14:textId="4A3766F7" w:rsidR="0006574C" w:rsidRPr="00336A4B" w:rsidRDefault="008E1150" w:rsidP="008E1150">
            <w:pPr>
              <w:pStyle w:val="ListParagraph"/>
              <w:numPr>
                <w:ilvl w:val="0"/>
                <w:numId w:val="1"/>
              </w:numPr>
              <w:rPr>
                <w:sz w:val="28"/>
                <w:szCs w:val="28"/>
              </w:rPr>
            </w:pPr>
            <w:r w:rsidRPr="00336A4B">
              <w:rPr>
                <w:sz w:val="28"/>
                <w:szCs w:val="28"/>
              </w:rPr>
              <w:t xml:space="preserve">Allows easy quick interactive content. </w:t>
            </w:r>
          </w:p>
          <w:p w14:paraId="01BDD55C" w14:textId="77777777" w:rsidR="0015027F" w:rsidRPr="00336A4B" w:rsidRDefault="00512BEC" w:rsidP="0015027F">
            <w:pPr>
              <w:pStyle w:val="ListParagraph"/>
              <w:numPr>
                <w:ilvl w:val="0"/>
                <w:numId w:val="1"/>
              </w:numPr>
              <w:rPr>
                <w:sz w:val="28"/>
                <w:szCs w:val="28"/>
              </w:rPr>
            </w:pPr>
            <w:r w:rsidRPr="00336A4B">
              <w:rPr>
                <w:sz w:val="28"/>
                <w:szCs w:val="28"/>
              </w:rPr>
              <w:t xml:space="preserve">Other users can add content to your slides or videos to ask questions for interaction. </w:t>
            </w:r>
          </w:p>
          <w:p w14:paraId="542CFCB1" w14:textId="77777777" w:rsidR="0015027F" w:rsidRPr="00336A4B" w:rsidRDefault="0015027F" w:rsidP="0015027F">
            <w:pPr>
              <w:pStyle w:val="ListParagraph"/>
              <w:numPr>
                <w:ilvl w:val="0"/>
                <w:numId w:val="1"/>
              </w:numPr>
              <w:rPr>
                <w:sz w:val="28"/>
                <w:szCs w:val="28"/>
              </w:rPr>
            </w:pPr>
            <w:r w:rsidRPr="00336A4B">
              <w:rPr>
                <w:sz w:val="28"/>
                <w:szCs w:val="28"/>
              </w:rPr>
              <w:t xml:space="preserve">Be used for affirmative assessments. </w:t>
            </w:r>
          </w:p>
          <w:p w14:paraId="32691413" w14:textId="77777777" w:rsidR="00336A4B" w:rsidRPr="00336A4B" w:rsidRDefault="00336A4B" w:rsidP="00336A4B">
            <w:pPr>
              <w:pStyle w:val="ListParagraph"/>
              <w:numPr>
                <w:ilvl w:val="0"/>
                <w:numId w:val="1"/>
              </w:numPr>
              <w:rPr>
                <w:b/>
                <w:bCs/>
                <w:sz w:val="28"/>
                <w:szCs w:val="28"/>
              </w:rPr>
            </w:pPr>
            <w:r w:rsidRPr="00336A4B">
              <w:rPr>
                <w:b/>
                <w:bCs/>
                <w:sz w:val="28"/>
                <w:szCs w:val="28"/>
              </w:rPr>
              <w:lastRenderedPageBreak/>
              <w:t>Active learning and learner engagement</w:t>
            </w:r>
          </w:p>
          <w:p w14:paraId="0433EF1A" w14:textId="77777777" w:rsidR="00336A4B" w:rsidRPr="00336A4B" w:rsidRDefault="00336A4B" w:rsidP="00336A4B">
            <w:pPr>
              <w:pStyle w:val="ListParagraph"/>
              <w:numPr>
                <w:ilvl w:val="0"/>
                <w:numId w:val="1"/>
              </w:numPr>
              <w:rPr>
                <w:sz w:val="28"/>
                <w:szCs w:val="28"/>
              </w:rPr>
            </w:pPr>
            <w:r w:rsidRPr="00336A4B">
              <w:rPr>
                <w:sz w:val="28"/>
                <w:szCs w:val="28"/>
              </w:rPr>
              <w:t>One of the main strengths of H5P is its ability to promote active learning. Instead of learners passively watching a video or reading a presentation, they can respond to questions, solve problems and make decisions.</w:t>
            </w:r>
          </w:p>
          <w:p w14:paraId="576875E3" w14:textId="77777777" w:rsidR="00336A4B" w:rsidRPr="00336A4B" w:rsidRDefault="00336A4B" w:rsidP="00336A4B">
            <w:pPr>
              <w:pStyle w:val="ListParagraph"/>
              <w:numPr>
                <w:ilvl w:val="0"/>
                <w:numId w:val="1"/>
              </w:numPr>
              <w:rPr>
                <w:sz w:val="28"/>
                <w:szCs w:val="28"/>
              </w:rPr>
            </w:pPr>
            <w:r w:rsidRPr="00336A4B">
              <w:rPr>
                <w:sz w:val="28"/>
                <w:szCs w:val="28"/>
              </w:rPr>
              <w:t>For example, during a lesson on health and safety, I could show an interactive video demonstrating workplace hazards. Learners would be asked to identify risks at specific points.</w:t>
            </w:r>
          </w:p>
          <w:p w14:paraId="5D7F5D34" w14:textId="77777777" w:rsidR="00336A4B" w:rsidRPr="00336A4B" w:rsidRDefault="00336A4B" w:rsidP="00336A4B">
            <w:pPr>
              <w:pStyle w:val="ListParagraph"/>
              <w:numPr>
                <w:ilvl w:val="0"/>
                <w:numId w:val="1"/>
              </w:numPr>
              <w:rPr>
                <w:sz w:val="28"/>
                <w:szCs w:val="28"/>
              </w:rPr>
            </w:pPr>
            <w:r w:rsidRPr="00336A4B">
              <w:rPr>
                <w:sz w:val="28"/>
                <w:szCs w:val="28"/>
              </w:rPr>
              <w:t>This could help sustain attention, reinforce learning and provide evidence of understanding.</w:t>
            </w:r>
          </w:p>
          <w:p w14:paraId="7A2788A0" w14:textId="77777777" w:rsidR="00336A4B" w:rsidRPr="00336A4B" w:rsidRDefault="00336A4B" w:rsidP="00336A4B">
            <w:pPr>
              <w:pStyle w:val="ListParagraph"/>
              <w:numPr>
                <w:ilvl w:val="0"/>
                <w:numId w:val="1"/>
              </w:numPr>
              <w:rPr>
                <w:b/>
                <w:bCs/>
                <w:sz w:val="28"/>
                <w:szCs w:val="28"/>
              </w:rPr>
            </w:pPr>
            <w:r w:rsidRPr="00336A4B">
              <w:rPr>
                <w:b/>
                <w:bCs/>
                <w:sz w:val="28"/>
                <w:szCs w:val="28"/>
              </w:rPr>
              <w:t>Immediate feedback and formative assessment</w:t>
            </w:r>
          </w:p>
          <w:p w14:paraId="59B1622D" w14:textId="77777777" w:rsidR="00336A4B" w:rsidRPr="00336A4B" w:rsidRDefault="00336A4B" w:rsidP="00336A4B">
            <w:pPr>
              <w:pStyle w:val="ListParagraph"/>
              <w:numPr>
                <w:ilvl w:val="0"/>
                <w:numId w:val="1"/>
              </w:numPr>
              <w:rPr>
                <w:sz w:val="28"/>
                <w:szCs w:val="28"/>
              </w:rPr>
            </w:pPr>
            <w:r w:rsidRPr="00336A4B">
              <w:rPr>
                <w:sz w:val="28"/>
                <w:szCs w:val="28"/>
              </w:rPr>
              <w:t>H5P enables learners to receive feedback on many automatically marked activities. This is valuable because learners can identify errors and improve their understanding without waiting for the teacher to mark every response.</w:t>
            </w:r>
          </w:p>
          <w:p w14:paraId="05104286" w14:textId="77777777" w:rsidR="00336A4B" w:rsidRPr="00336A4B" w:rsidRDefault="00336A4B" w:rsidP="00336A4B">
            <w:pPr>
              <w:pStyle w:val="ListParagraph"/>
              <w:numPr>
                <w:ilvl w:val="0"/>
                <w:numId w:val="1"/>
              </w:numPr>
              <w:rPr>
                <w:sz w:val="28"/>
                <w:szCs w:val="28"/>
              </w:rPr>
            </w:pPr>
            <w:r w:rsidRPr="00336A4B">
              <w:rPr>
                <w:sz w:val="28"/>
                <w:szCs w:val="28"/>
              </w:rPr>
              <w:t>As a student teacher, I could use results from a short quiz to identify which concepts need further explanation.</w:t>
            </w:r>
          </w:p>
          <w:p w14:paraId="5BD4D0EA" w14:textId="77777777" w:rsidR="00336A4B" w:rsidRPr="00336A4B" w:rsidRDefault="00336A4B" w:rsidP="00336A4B">
            <w:pPr>
              <w:pStyle w:val="ListParagraph"/>
              <w:numPr>
                <w:ilvl w:val="0"/>
                <w:numId w:val="1"/>
              </w:numPr>
              <w:rPr>
                <w:sz w:val="28"/>
                <w:szCs w:val="28"/>
              </w:rPr>
            </w:pPr>
            <w:r w:rsidRPr="00336A4B">
              <w:rPr>
                <w:sz w:val="28"/>
                <w:szCs w:val="28"/>
              </w:rPr>
              <w:t>However, I would need to ensure that feedback explains why an answer is correct or incorrect, rather than simply displaying a score.</w:t>
            </w:r>
          </w:p>
          <w:p w14:paraId="0E5F90BB" w14:textId="77777777" w:rsidR="00336A4B" w:rsidRPr="00336A4B" w:rsidRDefault="00336A4B" w:rsidP="00336A4B">
            <w:pPr>
              <w:pStyle w:val="ListParagraph"/>
              <w:numPr>
                <w:ilvl w:val="0"/>
                <w:numId w:val="1"/>
              </w:numPr>
              <w:rPr>
                <w:b/>
                <w:bCs/>
                <w:sz w:val="28"/>
                <w:szCs w:val="28"/>
              </w:rPr>
            </w:pPr>
            <w:r w:rsidRPr="00336A4B">
              <w:rPr>
                <w:b/>
                <w:bCs/>
                <w:sz w:val="28"/>
                <w:szCs w:val="28"/>
              </w:rPr>
              <w:t>Flexibility and differentiation</w:t>
            </w:r>
          </w:p>
          <w:p w14:paraId="034002BF" w14:textId="77777777" w:rsidR="00336A4B" w:rsidRPr="00336A4B" w:rsidRDefault="00336A4B" w:rsidP="00336A4B">
            <w:pPr>
              <w:pStyle w:val="ListParagraph"/>
              <w:numPr>
                <w:ilvl w:val="0"/>
                <w:numId w:val="1"/>
              </w:numPr>
              <w:rPr>
                <w:sz w:val="28"/>
                <w:szCs w:val="28"/>
              </w:rPr>
            </w:pPr>
            <w:r w:rsidRPr="00336A4B">
              <w:rPr>
                <w:sz w:val="28"/>
                <w:szCs w:val="28"/>
              </w:rPr>
              <w:t>H5P allows me to develop learning activities at different levels of difficulty. For example, I could provide introductory questions for learners who need additional support and more complex scenarios for learners who are ready for greater challenge.</w:t>
            </w:r>
          </w:p>
          <w:p w14:paraId="49B5FE53" w14:textId="77777777" w:rsidR="00336A4B" w:rsidRPr="00336A4B" w:rsidRDefault="00336A4B" w:rsidP="00336A4B">
            <w:pPr>
              <w:pStyle w:val="ListParagraph"/>
              <w:numPr>
                <w:ilvl w:val="0"/>
                <w:numId w:val="1"/>
              </w:numPr>
              <w:rPr>
                <w:sz w:val="28"/>
                <w:szCs w:val="28"/>
              </w:rPr>
            </w:pPr>
            <w:r w:rsidRPr="00336A4B">
              <w:rPr>
                <w:sz w:val="28"/>
                <w:szCs w:val="28"/>
              </w:rPr>
              <w:t>Learners may also be able to repeat activities at their own pace, depending on the content type and settings.</w:t>
            </w:r>
          </w:p>
          <w:p w14:paraId="65EAA50C" w14:textId="77777777" w:rsidR="00336A4B" w:rsidRPr="00336A4B" w:rsidRDefault="00336A4B" w:rsidP="00336A4B">
            <w:pPr>
              <w:pStyle w:val="ListParagraph"/>
              <w:numPr>
                <w:ilvl w:val="0"/>
                <w:numId w:val="1"/>
              </w:numPr>
              <w:rPr>
                <w:b/>
                <w:bCs/>
                <w:sz w:val="28"/>
                <w:szCs w:val="28"/>
              </w:rPr>
            </w:pPr>
            <w:r w:rsidRPr="00336A4B">
              <w:rPr>
                <w:b/>
                <w:bCs/>
                <w:sz w:val="28"/>
                <w:szCs w:val="28"/>
              </w:rPr>
              <w:t>Integration with existing teaching systems</w:t>
            </w:r>
          </w:p>
          <w:p w14:paraId="75CAA79B" w14:textId="77777777" w:rsidR="00336A4B" w:rsidRPr="00336A4B" w:rsidRDefault="00336A4B" w:rsidP="00336A4B">
            <w:pPr>
              <w:pStyle w:val="ListParagraph"/>
              <w:numPr>
                <w:ilvl w:val="0"/>
                <w:numId w:val="1"/>
              </w:numPr>
              <w:rPr>
                <w:sz w:val="28"/>
                <w:szCs w:val="28"/>
              </w:rPr>
            </w:pPr>
            <w:r w:rsidRPr="00336A4B">
              <w:rPr>
                <w:sz w:val="28"/>
                <w:szCs w:val="28"/>
              </w:rPr>
              <w:t xml:space="preserve">H5P supports a range of learning platforms, allowing interactive resources to be incorporated into an existing digital course rather than requiring an entirely separate teaching environment. </w:t>
            </w:r>
          </w:p>
          <w:p w14:paraId="7A8CD4E0" w14:textId="7A7F34E7" w:rsidR="00336A4B" w:rsidRPr="00336A4B" w:rsidRDefault="00336A4B" w:rsidP="00336A4B">
            <w:pPr>
              <w:pStyle w:val="ListParagraph"/>
              <w:numPr>
                <w:ilvl w:val="0"/>
                <w:numId w:val="1"/>
              </w:numPr>
              <w:rPr>
                <w:sz w:val="28"/>
                <w:szCs w:val="28"/>
              </w:rPr>
            </w:pPr>
            <w:r w:rsidRPr="00336A4B">
              <w:rPr>
                <w:noProof/>
                <w:sz w:val="28"/>
                <w:szCs w:val="28"/>
              </w:rPr>
              <w:drawing>
                <wp:inline distT="0" distB="0" distL="0" distR="0" wp14:anchorId="126B1DF6" wp14:editId="3E0C5755">
                  <wp:extent cx="152400" cy="152400"/>
                  <wp:effectExtent l="0" t="0" r="0" b="0"/>
                  <wp:docPr id="5094914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14:paraId="07CF810D" w14:textId="77777777" w:rsidR="00336A4B" w:rsidRPr="00336A4B" w:rsidRDefault="00336A4B" w:rsidP="00336A4B">
            <w:pPr>
              <w:pStyle w:val="ListParagraph"/>
              <w:numPr>
                <w:ilvl w:val="0"/>
                <w:numId w:val="1"/>
              </w:numPr>
              <w:rPr>
                <w:sz w:val="28"/>
                <w:szCs w:val="28"/>
              </w:rPr>
            </w:pPr>
            <w:r w:rsidRPr="00336A4B">
              <w:rPr>
                <w:sz w:val="28"/>
                <w:szCs w:val="28"/>
              </w:rPr>
              <w:t>H5P</w:t>
            </w:r>
          </w:p>
          <w:p w14:paraId="3E9683F3" w14:textId="77777777" w:rsidR="00336A4B" w:rsidRPr="00336A4B" w:rsidRDefault="00336A4B" w:rsidP="00336A4B">
            <w:pPr>
              <w:pStyle w:val="ListParagraph"/>
              <w:numPr>
                <w:ilvl w:val="0"/>
                <w:numId w:val="1"/>
              </w:numPr>
              <w:rPr>
                <w:sz w:val="28"/>
                <w:szCs w:val="28"/>
              </w:rPr>
            </w:pPr>
            <w:r w:rsidRPr="00336A4B">
              <w:rPr>
                <w:sz w:val="28"/>
                <w:szCs w:val="28"/>
              </w:rPr>
              <w:t>+1</w:t>
            </w:r>
          </w:p>
          <w:p w14:paraId="2F50CBE8" w14:textId="77777777" w:rsidR="00336A4B" w:rsidRPr="00336A4B" w:rsidRDefault="00336A4B" w:rsidP="00336A4B">
            <w:pPr>
              <w:pStyle w:val="ListParagraph"/>
              <w:numPr>
                <w:ilvl w:val="0"/>
                <w:numId w:val="1"/>
              </w:numPr>
              <w:rPr>
                <w:b/>
                <w:bCs/>
                <w:sz w:val="28"/>
                <w:szCs w:val="28"/>
              </w:rPr>
            </w:pPr>
            <w:r w:rsidRPr="00336A4B">
              <w:rPr>
                <w:b/>
                <w:bCs/>
                <w:sz w:val="28"/>
                <w:szCs w:val="28"/>
              </w:rPr>
              <w:t>Reusability and development of resources</w:t>
            </w:r>
          </w:p>
          <w:p w14:paraId="49AB59D3" w14:textId="77777777" w:rsidR="00336A4B" w:rsidRPr="00336A4B" w:rsidRDefault="00336A4B" w:rsidP="00336A4B">
            <w:pPr>
              <w:pStyle w:val="ListParagraph"/>
              <w:numPr>
                <w:ilvl w:val="0"/>
                <w:numId w:val="1"/>
              </w:numPr>
              <w:rPr>
                <w:sz w:val="28"/>
                <w:szCs w:val="28"/>
              </w:rPr>
            </w:pPr>
            <w:r w:rsidRPr="00336A4B">
              <w:rPr>
                <w:sz w:val="28"/>
                <w:szCs w:val="28"/>
              </w:rPr>
              <w:lastRenderedPageBreak/>
              <w:t>Once created, many H5P activities can be adapted, updated and reused with future learner groups. This could reduce preparation time in the longer term.</w:t>
            </w:r>
          </w:p>
          <w:p w14:paraId="4D20FBFF" w14:textId="7F89812A" w:rsidR="00336A4B" w:rsidRPr="00336A4B" w:rsidRDefault="00336A4B" w:rsidP="0015027F">
            <w:pPr>
              <w:pStyle w:val="ListParagraph"/>
              <w:numPr>
                <w:ilvl w:val="0"/>
                <w:numId w:val="1"/>
              </w:numPr>
              <w:rPr>
                <w:sz w:val="28"/>
                <w:szCs w:val="28"/>
              </w:rPr>
            </w:pPr>
          </w:p>
        </w:tc>
      </w:tr>
      <w:tr w:rsidR="008B31FE" w14:paraId="62143CCC" w14:textId="77777777" w:rsidTr="00D02963">
        <w:trPr>
          <w:trHeight w:val="402"/>
        </w:trPr>
        <w:tc>
          <w:tcPr>
            <w:tcW w:w="2972" w:type="dxa"/>
          </w:tcPr>
          <w:p w14:paraId="3CB06EF8" w14:textId="7DE7DB98" w:rsidR="008B31FE" w:rsidRDefault="008B31FE" w:rsidP="008B31FE">
            <w:r>
              <w:lastRenderedPageBreak/>
              <w:t>Limitations</w:t>
            </w:r>
          </w:p>
        </w:tc>
        <w:tc>
          <w:tcPr>
            <w:tcW w:w="8236" w:type="dxa"/>
          </w:tcPr>
          <w:p w14:paraId="469A2DA2" w14:textId="77777777" w:rsidR="008B31FE" w:rsidRPr="004008A0" w:rsidRDefault="008B31FE" w:rsidP="008B31FE">
            <w:pPr>
              <w:rPr>
                <w:color w:val="A6A6A6" w:themeColor="background1" w:themeShade="A6"/>
                <w:sz w:val="28"/>
                <w:szCs w:val="28"/>
              </w:rPr>
            </w:pPr>
            <w:r w:rsidRPr="004008A0">
              <w:rPr>
                <w:color w:val="A6A6A6" w:themeColor="background1" w:themeShade="A6"/>
                <w:sz w:val="28"/>
                <w:szCs w:val="28"/>
              </w:rPr>
              <w:t>E.g. features, ease of use, reliability, costs and functionality.</w:t>
            </w:r>
          </w:p>
          <w:p w14:paraId="52BCE955" w14:textId="01E5803F" w:rsidR="004008A0" w:rsidRPr="004008A0" w:rsidRDefault="004008A0" w:rsidP="004008A0">
            <w:pPr>
              <w:rPr>
                <w:b/>
                <w:bCs/>
                <w:sz w:val="28"/>
                <w:szCs w:val="28"/>
              </w:rPr>
            </w:pPr>
            <w:r w:rsidRPr="004008A0">
              <w:rPr>
                <w:b/>
                <w:bCs/>
                <w:sz w:val="28"/>
                <w:szCs w:val="28"/>
              </w:rPr>
              <w:t>Learners may be unable to complete online activities.</w:t>
            </w:r>
          </w:p>
          <w:p w14:paraId="022EC461" w14:textId="77777777" w:rsidR="004008A0" w:rsidRPr="004008A0" w:rsidRDefault="004008A0" w:rsidP="004008A0">
            <w:pPr>
              <w:rPr>
                <w:i/>
                <w:iCs/>
                <w:sz w:val="28"/>
                <w:szCs w:val="28"/>
              </w:rPr>
            </w:pPr>
            <w:r w:rsidRPr="004008A0">
              <w:rPr>
                <w:i/>
                <w:iCs/>
                <w:sz w:val="28"/>
                <w:szCs w:val="28"/>
              </w:rPr>
              <w:t>Provide alternative printable or downloadable resources.</w:t>
            </w:r>
          </w:p>
          <w:p w14:paraId="57308099" w14:textId="77777777" w:rsidR="004008A0" w:rsidRPr="004008A0" w:rsidRDefault="004008A0" w:rsidP="004008A0">
            <w:pPr>
              <w:rPr>
                <w:b/>
                <w:bCs/>
                <w:sz w:val="28"/>
                <w:szCs w:val="28"/>
              </w:rPr>
            </w:pPr>
            <w:r w:rsidRPr="004008A0">
              <w:rPr>
                <w:b/>
                <w:bCs/>
                <w:sz w:val="28"/>
                <w:szCs w:val="28"/>
              </w:rPr>
              <w:t>Time needed to develop activities</w:t>
            </w:r>
          </w:p>
          <w:p w14:paraId="7AC252BC" w14:textId="77777777" w:rsidR="004008A0" w:rsidRPr="004008A0" w:rsidRDefault="004008A0" w:rsidP="004008A0">
            <w:pPr>
              <w:rPr>
                <w:i/>
                <w:iCs/>
                <w:sz w:val="28"/>
                <w:szCs w:val="28"/>
              </w:rPr>
            </w:pPr>
            <w:r w:rsidRPr="004008A0">
              <w:rPr>
                <w:i/>
                <w:iCs/>
                <w:sz w:val="28"/>
                <w:szCs w:val="28"/>
              </w:rPr>
              <w:t>Designing effective activities can increase preparation workload.</w:t>
            </w:r>
          </w:p>
          <w:p w14:paraId="0BECEF62" w14:textId="77777777" w:rsidR="004008A0" w:rsidRPr="004008A0" w:rsidRDefault="004008A0" w:rsidP="004008A0">
            <w:pPr>
              <w:rPr>
                <w:i/>
                <w:iCs/>
                <w:sz w:val="28"/>
                <w:szCs w:val="28"/>
              </w:rPr>
            </w:pPr>
            <w:r w:rsidRPr="004008A0">
              <w:rPr>
                <w:i/>
                <w:iCs/>
                <w:sz w:val="28"/>
                <w:szCs w:val="28"/>
              </w:rPr>
              <w:t>Start with simple templates and reuse resources.</w:t>
            </w:r>
          </w:p>
          <w:p w14:paraId="06148422" w14:textId="77777777" w:rsidR="004008A0" w:rsidRPr="004008A0" w:rsidRDefault="004008A0" w:rsidP="004008A0">
            <w:pPr>
              <w:rPr>
                <w:b/>
                <w:bCs/>
                <w:sz w:val="28"/>
                <w:szCs w:val="28"/>
              </w:rPr>
            </w:pPr>
            <w:r w:rsidRPr="004008A0">
              <w:rPr>
                <w:b/>
                <w:bCs/>
                <w:sz w:val="28"/>
                <w:szCs w:val="28"/>
              </w:rPr>
              <w:t>Scores may not demonstrate practical competence or deeper understanding.</w:t>
            </w:r>
          </w:p>
          <w:p w14:paraId="5C1DD003" w14:textId="77777777" w:rsidR="004008A0" w:rsidRPr="004008A0" w:rsidRDefault="004008A0" w:rsidP="004008A0">
            <w:pPr>
              <w:rPr>
                <w:i/>
                <w:iCs/>
                <w:sz w:val="28"/>
                <w:szCs w:val="28"/>
              </w:rPr>
            </w:pPr>
            <w:r w:rsidRPr="004008A0">
              <w:rPr>
                <w:i/>
                <w:iCs/>
                <w:sz w:val="28"/>
                <w:szCs w:val="28"/>
              </w:rPr>
              <w:t>Combine quizzes with observation, discussion and practical assessment.</w:t>
            </w:r>
          </w:p>
          <w:p w14:paraId="7EC1DDC0" w14:textId="77777777" w:rsidR="004008A0" w:rsidRPr="004008A0" w:rsidRDefault="004008A0" w:rsidP="004008A0">
            <w:pPr>
              <w:rPr>
                <w:b/>
                <w:bCs/>
                <w:sz w:val="28"/>
                <w:szCs w:val="28"/>
              </w:rPr>
            </w:pPr>
            <w:r w:rsidRPr="004008A0">
              <w:rPr>
                <w:b/>
                <w:bCs/>
                <w:sz w:val="28"/>
                <w:szCs w:val="28"/>
              </w:rPr>
              <w:t>Platform costs</w:t>
            </w:r>
          </w:p>
          <w:p w14:paraId="6E6506B5" w14:textId="77777777" w:rsidR="004008A0" w:rsidRPr="004008A0" w:rsidRDefault="004008A0" w:rsidP="004008A0">
            <w:pPr>
              <w:rPr>
                <w:i/>
                <w:iCs/>
                <w:sz w:val="28"/>
                <w:szCs w:val="28"/>
              </w:rPr>
            </w:pPr>
            <w:r w:rsidRPr="004008A0">
              <w:rPr>
                <w:i/>
                <w:iCs/>
                <w:sz w:val="28"/>
                <w:szCs w:val="28"/>
              </w:rPr>
              <w:t>Subscription fees may restrict individual use.</w:t>
            </w:r>
          </w:p>
          <w:p w14:paraId="34BF469D" w14:textId="77777777" w:rsidR="004008A0" w:rsidRDefault="004008A0" w:rsidP="004008A0">
            <w:pPr>
              <w:rPr>
                <w:i/>
                <w:iCs/>
                <w:sz w:val="28"/>
                <w:szCs w:val="28"/>
              </w:rPr>
            </w:pPr>
            <w:r w:rsidRPr="004008A0">
              <w:rPr>
                <w:i/>
                <w:iCs/>
                <w:sz w:val="28"/>
                <w:szCs w:val="28"/>
              </w:rPr>
              <w:t>Check whether my FE institution already provides H5P access.</w:t>
            </w:r>
          </w:p>
          <w:p w14:paraId="5206FB88" w14:textId="26B704CE" w:rsidR="00833B2E" w:rsidRPr="004008A0" w:rsidRDefault="00833B2E" w:rsidP="004008A0">
            <w:pPr>
              <w:rPr>
                <w:i/>
                <w:iCs/>
                <w:sz w:val="28"/>
                <w:szCs w:val="28"/>
              </w:rPr>
            </w:pPr>
          </w:p>
          <w:p w14:paraId="2904CE6D" w14:textId="77777777" w:rsidR="004008A0" w:rsidRPr="004008A0" w:rsidRDefault="004008A0" w:rsidP="004008A0">
            <w:pPr>
              <w:rPr>
                <w:b/>
                <w:bCs/>
                <w:sz w:val="28"/>
                <w:szCs w:val="28"/>
              </w:rPr>
            </w:pPr>
            <w:r w:rsidRPr="004008A0">
              <w:rPr>
                <w:b/>
                <w:bCs/>
                <w:sz w:val="28"/>
                <w:szCs w:val="28"/>
              </w:rPr>
              <w:t>Technical issues</w:t>
            </w:r>
          </w:p>
          <w:p w14:paraId="386FF9D3" w14:textId="77777777" w:rsidR="004008A0" w:rsidRPr="004008A0" w:rsidRDefault="004008A0" w:rsidP="004008A0">
            <w:pPr>
              <w:rPr>
                <w:i/>
                <w:iCs/>
                <w:sz w:val="28"/>
                <w:szCs w:val="28"/>
              </w:rPr>
            </w:pPr>
            <w:r w:rsidRPr="004008A0">
              <w:rPr>
                <w:i/>
                <w:iCs/>
                <w:sz w:val="28"/>
                <w:szCs w:val="28"/>
              </w:rPr>
              <w:t>Browser, integration or connectivity problems may interrupt learning.</w:t>
            </w:r>
          </w:p>
          <w:p w14:paraId="3ACFDF68" w14:textId="77777777" w:rsidR="004008A0" w:rsidRPr="004008A0" w:rsidRDefault="004008A0" w:rsidP="004008A0">
            <w:pPr>
              <w:rPr>
                <w:i/>
                <w:iCs/>
                <w:sz w:val="28"/>
                <w:szCs w:val="28"/>
              </w:rPr>
            </w:pPr>
            <w:r w:rsidRPr="004008A0">
              <w:rPr>
                <w:i/>
                <w:iCs/>
                <w:sz w:val="28"/>
                <w:szCs w:val="28"/>
              </w:rPr>
              <w:t>Test resources before lessons and prepare a backup activity.</w:t>
            </w:r>
          </w:p>
          <w:p w14:paraId="579DF6DC" w14:textId="7AF5417D" w:rsidR="00336A4B" w:rsidRPr="004008A0" w:rsidRDefault="00336A4B" w:rsidP="008B31FE">
            <w:pPr>
              <w:rPr>
                <w:sz w:val="28"/>
                <w:szCs w:val="28"/>
              </w:rPr>
            </w:pPr>
          </w:p>
        </w:tc>
      </w:tr>
      <w:tr w:rsidR="008B31FE" w14:paraId="457A05B1" w14:textId="77777777" w:rsidTr="00D02963">
        <w:trPr>
          <w:trHeight w:val="376"/>
        </w:trPr>
        <w:tc>
          <w:tcPr>
            <w:tcW w:w="2972" w:type="dxa"/>
          </w:tcPr>
          <w:p w14:paraId="3D6D4702" w14:textId="61E52FF2" w:rsidR="008B31FE" w:rsidRDefault="008B31FE" w:rsidP="008B31FE">
            <w:r>
              <w:t>Accessibility</w:t>
            </w:r>
          </w:p>
        </w:tc>
        <w:tc>
          <w:tcPr>
            <w:tcW w:w="8236" w:type="dxa"/>
          </w:tcPr>
          <w:p w14:paraId="0498FF31" w14:textId="5E2E920A" w:rsidR="008B31FE" w:rsidRPr="002C13DC" w:rsidRDefault="008B31FE" w:rsidP="008B31FE">
            <w:pPr>
              <w:rPr>
                <w:color w:val="A6A6A6" w:themeColor="background1" w:themeShade="A6"/>
              </w:rPr>
            </w:pPr>
            <w:r w:rsidRPr="002C13DC">
              <w:rPr>
                <w:color w:val="A6A6A6" w:themeColor="background1" w:themeShade="A6"/>
              </w:rPr>
              <w:t xml:space="preserve">E.g. </w:t>
            </w:r>
            <w:r w:rsidR="00F9649D">
              <w:rPr>
                <w:color w:val="A6A6A6" w:themeColor="background1" w:themeShade="A6"/>
              </w:rPr>
              <w:t xml:space="preserve">does it include </w:t>
            </w:r>
            <w:r w:rsidR="006D06B2">
              <w:rPr>
                <w:color w:val="A6A6A6" w:themeColor="background1" w:themeShade="A6"/>
              </w:rPr>
              <w:t>accessibility features to support</w:t>
            </w:r>
            <w:r w:rsidR="00E10A21">
              <w:rPr>
                <w:color w:val="A6A6A6" w:themeColor="background1" w:themeShade="A6"/>
              </w:rPr>
              <w:t xml:space="preserve"> </w:t>
            </w:r>
            <w:r w:rsidR="00BE16D4">
              <w:rPr>
                <w:color w:val="A6A6A6" w:themeColor="background1" w:themeShade="A6"/>
              </w:rPr>
              <w:t>users, such as adjustable text</w:t>
            </w:r>
            <w:r w:rsidR="00E10A21">
              <w:rPr>
                <w:color w:val="A6A6A6" w:themeColor="background1" w:themeShade="A6"/>
              </w:rPr>
              <w:t xml:space="preserve"> and colour contrast, screen reader compatibility, navigation</w:t>
            </w:r>
            <w:r w:rsidR="00F70C4B">
              <w:rPr>
                <w:color w:val="A6A6A6" w:themeColor="background1" w:themeShade="A6"/>
              </w:rPr>
              <w:t>, text-to-speech etc.</w:t>
            </w:r>
          </w:p>
          <w:p w14:paraId="67F79A1C" w14:textId="77777777" w:rsidR="004008A0" w:rsidRPr="004008A0" w:rsidRDefault="004008A0" w:rsidP="004008A0">
            <w:pPr>
              <w:rPr>
                <w:b/>
                <w:bCs/>
                <w:sz w:val="28"/>
                <w:szCs w:val="28"/>
              </w:rPr>
            </w:pPr>
            <w:r w:rsidRPr="004008A0">
              <w:rPr>
                <w:b/>
                <w:bCs/>
                <w:sz w:val="28"/>
                <w:szCs w:val="28"/>
              </w:rPr>
              <w:t>Accessibility differences</w:t>
            </w:r>
          </w:p>
          <w:p w14:paraId="20E00C40" w14:textId="77777777" w:rsidR="004008A0" w:rsidRPr="004008A0" w:rsidRDefault="004008A0" w:rsidP="004008A0">
            <w:pPr>
              <w:rPr>
                <w:i/>
                <w:iCs/>
                <w:sz w:val="28"/>
                <w:szCs w:val="28"/>
              </w:rPr>
            </w:pPr>
            <w:r w:rsidRPr="004008A0">
              <w:rPr>
                <w:i/>
                <w:iCs/>
                <w:sz w:val="28"/>
                <w:szCs w:val="28"/>
              </w:rPr>
              <w:t>Certain interactive content types may create barriers for disabled learners.</w:t>
            </w:r>
          </w:p>
          <w:p w14:paraId="4E42B230" w14:textId="77777777" w:rsidR="004008A0" w:rsidRPr="004008A0" w:rsidRDefault="004008A0" w:rsidP="004008A0">
            <w:pPr>
              <w:rPr>
                <w:i/>
                <w:iCs/>
                <w:sz w:val="28"/>
                <w:szCs w:val="28"/>
              </w:rPr>
            </w:pPr>
            <w:r w:rsidRPr="004008A0">
              <w:rPr>
                <w:i/>
                <w:iCs/>
                <w:sz w:val="28"/>
                <w:szCs w:val="28"/>
              </w:rPr>
              <w:t>Test activities and provide equivalent accessible alternatives.</w:t>
            </w:r>
          </w:p>
          <w:p w14:paraId="6FBACB74" w14:textId="77777777" w:rsidR="004008A0" w:rsidRDefault="004008A0" w:rsidP="004008A0">
            <w:pPr>
              <w:rPr>
                <w:i/>
                <w:iCs/>
                <w:sz w:val="28"/>
                <w:szCs w:val="28"/>
              </w:rPr>
            </w:pPr>
            <w:r w:rsidRPr="004008A0">
              <w:rPr>
                <w:i/>
                <w:iCs/>
                <w:sz w:val="28"/>
                <w:szCs w:val="28"/>
              </w:rPr>
              <w:t>Automated marking</w:t>
            </w:r>
          </w:p>
          <w:p w14:paraId="537DC143" w14:textId="77777777" w:rsidR="00421C50" w:rsidRPr="00421C50" w:rsidRDefault="00421C50" w:rsidP="00421C50">
            <w:pPr>
              <w:pStyle w:val="NormalWeb"/>
              <w:rPr>
                <w:rFonts w:asciiTheme="minorHAnsi" w:hAnsiTheme="minorHAnsi" w:cstheme="minorHAnsi"/>
                <w:sz w:val="28"/>
                <w:szCs w:val="28"/>
              </w:rPr>
            </w:pPr>
            <w:r w:rsidRPr="00421C50">
              <w:rPr>
                <w:rFonts w:asciiTheme="minorHAnsi" w:hAnsiTheme="minorHAnsi" w:cstheme="minorHAnsi"/>
                <w:sz w:val="28"/>
                <w:szCs w:val="28"/>
              </w:rPr>
              <w:t>Screen readers: Some H5P content types support assistive technology, but compatibility must be checked for the specific activity.</w:t>
            </w:r>
          </w:p>
          <w:p w14:paraId="1A6C0ED2" w14:textId="77777777" w:rsidR="00421C50" w:rsidRPr="00421C50" w:rsidRDefault="00421C50" w:rsidP="00421C50">
            <w:pPr>
              <w:pStyle w:val="NormalWeb"/>
              <w:rPr>
                <w:rFonts w:asciiTheme="minorHAnsi" w:hAnsiTheme="minorHAnsi" w:cstheme="minorHAnsi"/>
                <w:sz w:val="28"/>
                <w:szCs w:val="28"/>
              </w:rPr>
            </w:pPr>
            <w:r w:rsidRPr="00421C50">
              <w:rPr>
                <w:rFonts w:asciiTheme="minorHAnsi" w:hAnsiTheme="minorHAnsi" w:cstheme="minorHAnsi"/>
                <w:sz w:val="28"/>
                <w:szCs w:val="28"/>
              </w:rPr>
              <w:t>Keyboard navigation: Accessible activities should allow learners to navigate without relying on a mouse.</w:t>
            </w:r>
          </w:p>
          <w:p w14:paraId="3E813BD9" w14:textId="77777777" w:rsidR="00421C50" w:rsidRPr="00421C50" w:rsidRDefault="00421C50" w:rsidP="00421C50">
            <w:pPr>
              <w:pStyle w:val="NormalWeb"/>
              <w:rPr>
                <w:rFonts w:asciiTheme="minorHAnsi" w:hAnsiTheme="minorHAnsi" w:cstheme="minorHAnsi"/>
                <w:sz w:val="28"/>
                <w:szCs w:val="28"/>
              </w:rPr>
            </w:pPr>
            <w:r w:rsidRPr="00421C50">
              <w:rPr>
                <w:rFonts w:asciiTheme="minorHAnsi" w:hAnsiTheme="minorHAnsi" w:cstheme="minorHAnsi"/>
                <w:sz w:val="28"/>
                <w:szCs w:val="28"/>
              </w:rPr>
              <w:lastRenderedPageBreak/>
              <w:t>Alternative text: Teachers can provide descriptions of meaningful images where supported.</w:t>
            </w:r>
          </w:p>
          <w:p w14:paraId="7EE1B817" w14:textId="77777777" w:rsidR="00421C50" w:rsidRPr="00421C50" w:rsidRDefault="00421C50" w:rsidP="00421C50">
            <w:pPr>
              <w:pStyle w:val="NormalWeb"/>
              <w:rPr>
                <w:rFonts w:asciiTheme="minorHAnsi" w:hAnsiTheme="minorHAnsi" w:cstheme="minorHAnsi"/>
                <w:sz w:val="28"/>
                <w:szCs w:val="28"/>
              </w:rPr>
            </w:pPr>
            <w:r w:rsidRPr="00421C50">
              <w:rPr>
                <w:rFonts w:asciiTheme="minorHAnsi" w:hAnsiTheme="minorHAnsi" w:cstheme="minorHAnsi"/>
                <w:sz w:val="28"/>
                <w:szCs w:val="28"/>
              </w:rPr>
              <w:t>Captions and transcripts: Videos should include accurate captions, with transcripts or equivalent text where appropriate.</w:t>
            </w:r>
          </w:p>
          <w:p w14:paraId="5E6E9602" w14:textId="77777777" w:rsidR="00421C50" w:rsidRPr="00421C50" w:rsidRDefault="00421C50" w:rsidP="004008A0">
            <w:pPr>
              <w:rPr>
                <w:sz w:val="28"/>
                <w:szCs w:val="28"/>
              </w:rPr>
            </w:pPr>
          </w:p>
          <w:p w14:paraId="7C82B5FE" w14:textId="77777777" w:rsidR="008B31FE" w:rsidRDefault="008B31FE" w:rsidP="008B31FE"/>
          <w:p w14:paraId="3D8CBE25" w14:textId="77777777" w:rsidR="008B31FE" w:rsidRDefault="008B31FE" w:rsidP="008B31FE"/>
          <w:p w14:paraId="2449FCF5" w14:textId="2632B601" w:rsidR="008B31FE" w:rsidRDefault="008B31FE" w:rsidP="008B31FE"/>
        </w:tc>
      </w:tr>
      <w:tr w:rsidR="00F70C4B" w:rsidRPr="00F54CC3" w14:paraId="4F40611A" w14:textId="77777777" w:rsidTr="00D02963">
        <w:trPr>
          <w:trHeight w:val="376"/>
        </w:trPr>
        <w:tc>
          <w:tcPr>
            <w:tcW w:w="2972" w:type="dxa"/>
          </w:tcPr>
          <w:p w14:paraId="41E2AFA9" w14:textId="77777777" w:rsidR="00F70C4B" w:rsidRDefault="00F70C4B" w:rsidP="00F70C4B">
            <w:r>
              <w:lastRenderedPageBreak/>
              <w:t>Inclusion and equality</w:t>
            </w:r>
          </w:p>
          <w:p w14:paraId="4A604901" w14:textId="77777777" w:rsidR="00F70C4B" w:rsidRDefault="00F70C4B" w:rsidP="00F70C4B"/>
          <w:p w14:paraId="4D1886E9" w14:textId="77777777" w:rsidR="00F70C4B" w:rsidRDefault="00F70C4B" w:rsidP="00F70C4B"/>
          <w:p w14:paraId="66632E9D" w14:textId="69E204AF" w:rsidR="00F70C4B" w:rsidRDefault="00F70C4B" w:rsidP="00F70C4B"/>
        </w:tc>
        <w:tc>
          <w:tcPr>
            <w:tcW w:w="8236" w:type="dxa"/>
          </w:tcPr>
          <w:p w14:paraId="43DB3526" w14:textId="4A3C50FF" w:rsidR="00833B2E" w:rsidRPr="004008A0" w:rsidRDefault="00F70C4B" w:rsidP="00833B2E">
            <w:pPr>
              <w:rPr>
                <w:b/>
                <w:bCs/>
                <w:sz w:val="28"/>
                <w:szCs w:val="28"/>
              </w:rPr>
            </w:pPr>
            <w:r w:rsidRPr="00F54CC3">
              <w:rPr>
                <w:color w:val="A6A6A6" w:themeColor="background1" w:themeShade="A6"/>
              </w:rPr>
              <w:t xml:space="preserve">E.g. </w:t>
            </w:r>
            <w:r w:rsidR="00F9649D">
              <w:rPr>
                <w:color w:val="A6A6A6" w:themeColor="background1" w:themeShade="A6"/>
              </w:rPr>
              <w:t xml:space="preserve">does it include features to </w:t>
            </w:r>
            <w:r w:rsidR="008248F3">
              <w:rPr>
                <w:color w:val="A6A6A6" w:themeColor="background1" w:themeShade="A6"/>
              </w:rPr>
              <w:t>s</w:t>
            </w:r>
            <w:r w:rsidR="00F54CC3" w:rsidRPr="00F54CC3">
              <w:rPr>
                <w:color w:val="A6A6A6" w:themeColor="background1" w:themeShade="A6"/>
              </w:rPr>
              <w:t>upport different languages</w:t>
            </w:r>
            <w:r w:rsidR="00F54CC3">
              <w:rPr>
                <w:color w:val="A6A6A6" w:themeColor="background1" w:themeShade="A6"/>
              </w:rPr>
              <w:t>, cultures, abilities</w:t>
            </w:r>
            <w:r w:rsidR="0006616E">
              <w:rPr>
                <w:color w:val="A6A6A6" w:themeColor="background1" w:themeShade="A6"/>
              </w:rPr>
              <w:t xml:space="preserve">, </w:t>
            </w:r>
            <w:r w:rsidR="00833B2E" w:rsidRPr="004008A0">
              <w:rPr>
                <w:b/>
                <w:bCs/>
                <w:sz w:val="28"/>
                <w:szCs w:val="28"/>
              </w:rPr>
              <w:t xml:space="preserve"> Digital confidence</w:t>
            </w:r>
          </w:p>
          <w:p w14:paraId="4B92CBF8" w14:textId="77777777" w:rsidR="00833B2E" w:rsidRPr="004008A0" w:rsidRDefault="00833B2E" w:rsidP="00833B2E">
            <w:pPr>
              <w:rPr>
                <w:i/>
                <w:iCs/>
                <w:sz w:val="28"/>
                <w:szCs w:val="28"/>
              </w:rPr>
            </w:pPr>
            <w:r w:rsidRPr="004008A0">
              <w:rPr>
                <w:i/>
                <w:iCs/>
                <w:sz w:val="28"/>
                <w:szCs w:val="28"/>
              </w:rPr>
              <w:t>Some learners may struggle with navigation or instructions.</w:t>
            </w:r>
          </w:p>
          <w:p w14:paraId="59A7C8C7" w14:textId="77777777" w:rsidR="00833B2E" w:rsidRPr="004008A0" w:rsidRDefault="00833B2E" w:rsidP="00833B2E">
            <w:pPr>
              <w:rPr>
                <w:i/>
                <w:iCs/>
                <w:sz w:val="28"/>
                <w:szCs w:val="28"/>
              </w:rPr>
            </w:pPr>
            <w:r w:rsidRPr="004008A0">
              <w:rPr>
                <w:i/>
                <w:iCs/>
                <w:sz w:val="28"/>
                <w:szCs w:val="28"/>
              </w:rPr>
              <w:t>Demonstrate the activity and provide step-by-step guidance.</w:t>
            </w:r>
          </w:p>
          <w:p w14:paraId="36446521" w14:textId="14CE5269" w:rsidR="00F70C4B" w:rsidRPr="00F54CC3" w:rsidRDefault="0006616E" w:rsidP="00F70C4B">
            <w:pPr>
              <w:rPr>
                <w:color w:val="A6A6A6" w:themeColor="background1" w:themeShade="A6"/>
              </w:rPr>
            </w:pPr>
            <w:r>
              <w:rPr>
                <w:color w:val="A6A6A6" w:themeColor="background1" w:themeShade="A6"/>
              </w:rPr>
              <w:t>backgrounds and levels of digital access.</w:t>
            </w:r>
          </w:p>
          <w:p w14:paraId="78E86885" w14:textId="77777777" w:rsidR="00F70C4B" w:rsidRPr="00F54CC3" w:rsidRDefault="00F70C4B" w:rsidP="00F70C4B"/>
          <w:p w14:paraId="06FEA5BD" w14:textId="2BF3E8E9" w:rsidR="00F70C4B" w:rsidRPr="00B95176" w:rsidRDefault="000B6923" w:rsidP="00F70C4B">
            <w:pPr>
              <w:rPr>
                <w:sz w:val="28"/>
                <w:szCs w:val="28"/>
              </w:rPr>
            </w:pPr>
            <w:r w:rsidRPr="00B95176">
              <w:rPr>
                <w:sz w:val="28"/>
                <w:szCs w:val="28"/>
              </w:rPr>
              <w:t xml:space="preserve">H5P has the potential to support inclusive teaching by providing different ways for learners to access information and demonstrate their </w:t>
            </w:r>
            <w:r w:rsidR="002011B5" w:rsidRPr="00B95176">
              <w:rPr>
                <w:sz w:val="28"/>
                <w:szCs w:val="28"/>
              </w:rPr>
              <w:t>understanding.</w:t>
            </w:r>
          </w:p>
          <w:p w14:paraId="5368BD94" w14:textId="77777777" w:rsidR="003F1E27" w:rsidRPr="00B95176" w:rsidRDefault="003F1E27" w:rsidP="00F70C4B">
            <w:pPr>
              <w:rPr>
                <w:b/>
                <w:bCs/>
                <w:sz w:val="28"/>
                <w:szCs w:val="28"/>
              </w:rPr>
            </w:pPr>
          </w:p>
          <w:p w14:paraId="7C7F298E" w14:textId="0FCFEB78" w:rsidR="003F1E27" w:rsidRPr="00B95176" w:rsidRDefault="003F1E27" w:rsidP="00F70C4B">
            <w:pPr>
              <w:rPr>
                <w:b/>
                <w:bCs/>
                <w:sz w:val="28"/>
                <w:szCs w:val="28"/>
              </w:rPr>
            </w:pPr>
            <w:r w:rsidRPr="00B95176">
              <w:rPr>
                <w:b/>
                <w:bCs/>
                <w:sz w:val="28"/>
                <w:szCs w:val="28"/>
              </w:rPr>
              <w:t xml:space="preserve">LEARNERS CAN </w:t>
            </w:r>
            <w:r w:rsidR="002011B5" w:rsidRPr="00B95176">
              <w:rPr>
                <w:b/>
                <w:bCs/>
                <w:sz w:val="28"/>
                <w:szCs w:val="28"/>
              </w:rPr>
              <w:t>GIVE ANSWERS AS ANONYMOUSLY</w:t>
            </w:r>
          </w:p>
          <w:p w14:paraId="06002963" w14:textId="77777777" w:rsidR="00F70C4B" w:rsidRPr="00F54CC3" w:rsidRDefault="00F70C4B" w:rsidP="00F70C4B"/>
        </w:tc>
      </w:tr>
      <w:tr w:rsidR="008248F3" w14:paraId="0D11DACB" w14:textId="77777777" w:rsidTr="00D02963">
        <w:trPr>
          <w:trHeight w:val="376"/>
        </w:trPr>
        <w:tc>
          <w:tcPr>
            <w:tcW w:w="2972" w:type="dxa"/>
          </w:tcPr>
          <w:p w14:paraId="7E23E9E4" w14:textId="77777777" w:rsidR="008248F3" w:rsidRDefault="008248F3" w:rsidP="008248F3">
            <w:r>
              <w:t>Learner needs</w:t>
            </w:r>
          </w:p>
          <w:p w14:paraId="60EEC776" w14:textId="77777777" w:rsidR="008248F3" w:rsidRDefault="008248F3" w:rsidP="008248F3"/>
          <w:p w14:paraId="5C0DEA54" w14:textId="77777777" w:rsidR="008248F3" w:rsidRDefault="008248F3" w:rsidP="008248F3"/>
          <w:p w14:paraId="69ADE99B" w14:textId="08B69710" w:rsidR="008248F3" w:rsidRDefault="008248F3" w:rsidP="008248F3"/>
        </w:tc>
        <w:tc>
          <w:tcPr>
            <w:tcW w:w="8236" w:type="dxa"/>
          </w:tcPr>
          <w:p w14:paraId="0A74F2A9" w14:textId="55A06573" w:rsidR="008248F3" w:rsidRPr="00421C50" w:rsidRDefault="008248F3" w:rsidP="00421C50">
            <w:pPr>
              <w:pStyle w:val="NormalWeb"/>
              <w:rPr>
                <w:rFonts w:asciiTheme="minorHAnsi" w:hAnsiTheme="minorHAnsi" w:cstheme="minorHAnsi"/>
                <w:sz w:val="28"/>
                <w:szCs w:val="28"/>
              </w:rPr>
            </w:pPr>
            <w:r w:rsidRPr="002C13DC">
              <w:rPr>
                <w:color w:val="A6A6A6" w:themeColor="background1" w:themeShade="A6"/>
              </w:rPr>
              <w:t xml:space="preserve">E.g. </w:t>
            </w:r>
            <w:r w:rsidR="00591668">
              <w:rPr>
                <w:color w:val="A6A6A6" w:themeColor="background1" w:themeShade="A6"/>
              </w:rPr>
              <w:t>age suitability, prior knowledge, additional learning needs, confidence</w:t>
            </w:r>
            <w:r w:rsidR="00C27A82">
              <w:rPr>
                <w:color w:val="A6A6A6" w:themeColor="background1" w:themeShade="A6"/>
              </w:rPr>
              <w:t xml:space="preserve"> and p</w:t>
            </w:r>
            <w:r w:rsidR="00421C50">
              <w:rPr>
                <w:rFonts w:hAnsi="Symbol"/>
              </w:rPr>
              <w:t xml:space="preserve"> </w:t>
            </w:r>
            <w:r w:rsidR="00421C50">
              <w:rPr>
                <w:rFonts w:hAnsi="Symbol"/>
              </w:rPr>
              <w:t></w:t>
            </w:r>
            <w:r w:rsidR="00421C50">
              <w:t xml:space="preserve">  </w:t>
            </w:r>
          </w:p>
          <w:p w14:paraId="2F016C1A" w14:textId="77777777" w:rsidR="00EB58C7" w:rsidRDefault="00EB58C7" w:rsidP="00EB58C7">
            <w:pPr>
              <w:rPr>
                <w:sz w:val="28"/>
                <w:szCs w:val="28"/>
              </w:rPr>
            </w:pPr>
            <w:r w:rsidRPr="00EB58C7">
              <w:rPr>
                <w:sz w:val="28"/>
                <w:szCs w:val="28"/>
              </w:rPr>
              <w:t xml:space="preserve">Learners with English as an Additional Language (EAL): I could combine written instructions with images, audio and explanations of specialist vocabulary. </w:t>
            </w:r>
          </w:p>
          <w:p w14:paraId="720B3799" w14:textId="77777777" w:rsidR="00EB58C7" w:rsidRDefault="00EB58C7" w:rsidP="00EB58C7">
            <w:pPr>
              <w:rPr>
                <w:sz w:val="28"/>
                <w:szCs w:val="28"/>
              </w:rPr>
            </w:pPr>
          </w:p>
          <w:p w14:paraId="734B5376" w14:textId="649CE507" w:rsidR="00EB58C7" w:rsidRPr="00EB58C7" w:rsidRDefault="00EB58C7" w:rsidP="00EB58C7">
            <w:pPr>
              <w:rPr>
                <w:sz w:val="28"/>
                <w:szCs w:val="28"/>
              </w:rPr>
            </w:pPr>
            <w:r w:rsidRPr="00EB58C7">
              <w:rPr>
                <w:sz w:val="28"/>
                <w:szCs w:val="28"/>
              </w:rPr>
              <w:t>Some H5P interfaces and content can be localised, but I would check translation quality and ensure that subject terminology is accurate.</w:t>
            </w:r>
          </w:p>
          <w:p w14:paraId="2BCDD9F8" w14:textId="77777777" w:rsidR="00EB58C7" w:rsidRPr="00EB58C7" w:rsidRDefault="00EB58C7" w:rsidP="00EB58C7">
            <w:pPr>
              <w:rPr>
                <w:sz w:val="28"/>
                <w:szCs w:val="28"/>
              </w:rPr>
            </w:pPr>
            <w:r w:rsidRPr="00EB58C7">
              <w:rPr>
                <w:sz w:val="28"/>
                <w:szCs w:val="28"/>
              </w:rPr>
              <w:t>Learners with additional learning needs: I could divide complex content into smaller sections, provide repeated practice and reduce unnecessary distractions.</w:t>
            </w:r>
          </w:p>
          <w:p w14:paraId="27311FCE" w14:textId="77777777" w:rsidR="00EB58C7" w:rsidRDefault="00EB58C7" w:rsidP="00EB58C7">
            <w:pPr>
              <w:rPr>
                <w:sz w:val="28"/>
                <w:szCs w:val="28"/>
              </w:rPr>
            </w:pPr>
          </w:p>
          <w:p w14:paraId="132FBB90" w14:textId="3360E4AA" w:rsidR="00EB58C7" w:rsidRPr="00EB58C7" w:rsidRDefault="00EB58C7" w:rsidP="00EB58C7">
            <w:pPr>
              <w:rPr>
                <w:sz w:val="28"/>
                <w:szCs w:val="28"/>
              </w:rPr>
            </w:pPr>
            <w:r w:rsidRPr="00EB58C7">
              <w:rPr>
                <w:sz w:val="28"/>
                <w:szCs w:val="28"/>
              </w:rPr>
              <w:t>Learners with low digital confidence: I would introduce the tool gradually, demonstrate navigation and allow learners to practise without assessment pressure.</w:t>
            </w:r>
          </w:p>
          <w:p w14:paraId="293B4D32" w14:textId="77777777" w:rsidR="00EB58C7" w:rsidRDefault="00EB58C7" w:rsidP="00EB58C7">
            <w:pPr>
              <w:rPr>
                <w:sz w:val="28"/>
                <w:szCs w:val="28"/>
              </w:rPr>
            </w:pPr>
            <w:r w:rsidRPr="00EB58C7">
              <w:rPr>
                <w:sz w:val="28"/>
                <w:szCs w:val="28"/>
              </w:rPr>
              <w:t>Learners from different cultural backgrounds: I would use examples and images that reflect diverse experiences and avoid stereotypes.</w:t>
            </w:r>
          </w:p>
          <w:p w14:paraId="21349460" w14:textId="77777777" w:rsidR="00EB58C7" w:rsidRPr="00EB58C7" w:rsidRDefault="00EB58C7" w:rsidP="00EB58C7">
            <w:pPr>
              <w:rPr>
                <w:sz w:val="28"/>
                <w:szCs w:val="28"/>
              </w:rPr>
            </w:pPr>
          </w:p>
          <w:p w14:paraId="630D2E62" w14:textId="77777777" w:rsidR="00EB58C7" w:rsidRPr="00EB58C7" w:rsidRDefault="00EB58C7" w:rsidP="00EB58C7">
            <w:pPr>
              <w:rPr>
                <w:sz w:val="28"/>
                <w:szCs w:val="28"/>
              </w:rPr>
            </w:pPr>
            <w:r w:rsidRPr="00EB58C7">
              <w:rPr>
                <w:sz w:val="28"/>
                <w:szCs w:val="28"/>
              </w:rPr>
              <w:t>Learners with limited access to technology: I would offer classroom devices where available and ensure that essential learning does not depend entirely on completing online activities at home.</w:t>
            </w:r>
          </w:p>
          <w:p w14:paraId="438DF285" w14:textId="77777777" w:rsidR="008248F3" w:rsidRPr="00EB58C7" w:rsidRDefault="008248F3" w:rsidP="008248F3"/>
          <w:p w14:paraId="3B8C56DF" w14:textId="77777777" w:rsidR="003F1E27" w:rsidRPr="003F1E27" w:rsidRDefault="003F1E27" w:rsidP="003F1E27">
            <w:pPr>
              <w:rPr>
                <w:i/>
                <w:iCs/>
              </w:rPr>
            </w:pPr>
            <w:r w:rsidRPr="003F1E27">
              <w:rPr>
                <w:i/>
                <w:iCs/>
              </w:rPr>
              <w:t>Different starting points</w:t>
            </w:r>
          </w:p>
          <w:p w14:paraId="11ED7538" w14:textId="77777777" w:rsidR="003F1E27" w:rsidRPr="003F1E27" w:rsidRDefault="003F1E27" w:rsidP="003F1E27">
            <w:pPr>
              <w:rPr>
                <w:i/>
                <w:iCs/>
              </w:rPr>
            </w:pPr>
            <w:r w:rsidRPr="003F1E27">
              <w:rPr>
                <w:i/>
                <w:iCs/>
              </w:rPr>
              <w:t>Use an introductory quiz to identify prior knowledge.</w:t>
            </w:r>
          </w:p>
          <w:p w14:paraId="5DB68E67" w14:textId="77777777" w:rsidR="003F1E27" w:rsidRPr="003F1E27" w:rsidRDefault="003F1E27" w:rsidP="003F1E27">
            <w:pPr>
              <w:rPr>
                <w:i/>
                <w:iCs/>
              </w:rPr>
            </w:pPr>
            <w:r w:rsidRPr="003F1E27">
              <w:rPr>
                <w:i/>
                <w:iCs/>
              </w:rPr>
              <w:t>Low confidence</w:t>
            </w:r>
          </w:p>
          <w:p w14:paraId="3F81F3F0" w14:textId="77777777" w:rsidR="003F1E27" w:rsidRPr="003F1E27" w:rsidRDefault="003F1E27" w:rsidP="003F1E27">
            <w:pPr>
              <w:rPr>
                <w:i/>
                <w:iCs/>
              </w:rPr>
            </w:pPr>
            <w:r w:rsidRPr="003F1E27">
              <w:rPr>
                <w:i/>
                <w:iCs/>
              </w:rPr>
              <w:t>Offer short activities with supportive feedback and repeat attempts.</w:t>
            </w:r>
          </w:p>
          <w:p w14:paraId="777814F4" w14:textId="77777777" w:rsidR="003F1E27" w:rsidRPr="003F1E27" w:rsidRDefault="003F1E27" w:rsidP="003F1E27">
            <w:pPr>
              <w:rPr>
                <w:i/>
                <w:iCs/>
              </w:rPr>
            </w:pPr>
            <w:r w:rsidRPr="003F1E27">
              <w:rPr>
                <w:i/>
                <w:iCs/>
              </w:rPr>
              <w:t>Literacy difficulties</w:t>
            </w:r>
          </w:p>
          <w:p w14:paraId="54C8BB84" w14:textId="77777777" w:rsidR="003F1E27" w:rsidRPr="003F1E27" w:rsidRDefault="003F1E27" w:rsidP="003F1E27">
            <w:pPr>
              <w:rPr>
                <w:i/>
                <w:iCs/>
              </w:rPr>
            </w:pPr>
            <w:r w:rsidRPr="003F1E27">
              <w:rPr>
                <w:i/>
                <w:iCs/>
              </w:rPr>
              <w:t>Use plain English, images and audio explanations.</w:t>
            </w:r>
          </w:p>
          <w:p w14:paraId="33CE9FEE" w14:textId="77777777" w:rsidR="003F1E27" w:rsidRPr="003F1E27" w:rsidRDefault="003F1E27" w:rsidP="003F1E27">
            <w:pPr>
              <w:rPr>
                <w:i/>
                <w:iCs/>
              </w:rPr>
            </w:pPr>
            <w:r w:rsidRPr="003F1E27">
              <w:rPr>
                <w:i/>
                <w:iCs/>
              </w:rPr>
              <w:t>Numeracy difficulties</w:t>
            </w:r>
          </w:p>
          <w:p w14:paraId="18DA334C" w14:textId="77777777" w:rsidR="003F1E27" w:rsidRPr="003F1E27" w:rsidRDefault="003F1E27" w:rsidP="003F1E27">
            <w:pPr>
              <w:rPr>
                <w:i/>
                <w:iCs/>
              </w:rPr>
            </w:pPr>
            <w:r w:rsidRPr="003F1E27">
              <w:rPr>
                <w:i/>
                <w:iCs/>
              </w:rPr>
              <w:t>Provide worked examples and progressively more challenging questions.</w:t>
            </w:r>
          </w:p>
          <w:p w14:paraId="05EEA92E" w14:textId="77777777" w:rsidR="003F1E27" w:rsidRPr="003F1E27" w:rsidRDefault="003F1E27" w:rsidP="003F1E27">
            <w:pPr>
              <w:rPr>
                <w:i/>
                <w:iCs/>
              </w:rPr>
            </w:pPr>
            <w:r w:rsidRPr="003F1E27">
              <w:rPr>
                <w:i/>
                <w:iCs/>
              </w:rPr>
              <w:t>Additional learning needs</w:t>
            </w:r>
          </w:p>
          <w:p w14:paraId="2FDCF086" w14:textId="77777777" w:rsidR="003F1E27" w:rsidRPr="003F1E27" w:rsidRDefault="003F1E27" w:rsidP="003F1E27">
            <w:pPr>
              <w:rPr>
                <w:i/>
                <w:iCs/>
              </w:rPr>
            </w:pPr>
            <w:r w:rsidRPr="003F1E27">
              <w:rPr>
                <w:i/>
                <w:iCs/>
              </w:rPr>
              <w:t>Break tasks into smaller steps and allow appropriate adjustments.</w:t>
            </w:r>
          </w:p>
          <w:p w14:paraId="4A0421F7" w14:textId="77777777" w:rsidR="003F1E27" w:rsidRPr="003F1E27" w:rsidRDefault="003F1E27" w:rsidP="003F1E27">
            <w:pPr>
              <w:rPr>
                <w:i/>
                <w:iCs/>
              </w:rPr>
            </w:pPr>
            <w:r w:rsidRPr="003F1E27">
              <w:rPr>
                <w:i/>
                <w:iCs/>
              </w:rPr>
              <w:t>Advanced learners</w:t>
            </w:r>
          </w:p>
          <w:p w14:paraId="1B97E00B" w14:textId="77777777" w:rsidR="003F1E27" w:rsidRPr="003F1E27" w:rsidRDefault="003F1E27" w:rsidP="003F1E27">
            <w:pPr>
              <w:rPr>
                <w:i/>
                <w:iCs/>
              </w:rPr>
            </w:pPr>
            <w:r w:rsidRPr="003F1E27">
              <w:rPr>
                <w:i/>
                <w:iCs/>
              </w:rPr>
              <w:t>Use branching scenarios requiring analysis and decision-making.</w:t>
            </w:r>
          </w:p>
          <w:p w14:paraId="2C7ABB46" w14:textId="77777777" w:rsidR="003F1E27" w:rsidRPr="003F1E27" w:rsidRDefault="003F1E27" w:rsidP="003F1E27">
            <w:pPr>
              <w:rPr>
                <w:i/>
                <w:iCs/>
              </w:rPr>
            </w:pPr>
            <w:r w:rsidRPr="003F1E27">
              <w:rPr>
                <w:i/>
                <w:iCs/>
              </w:rPr>
              <w:t>Independent study</w:t>
            </w:r>
          </w:p>
          <w:p w14:paraId="7B6F2586" w14:textId="77777777" w:rsidR="003F1E27" w:rsidRPr="003F1E27" w:rsidRDefault="003F1E27" w:rsidP="003F1E27">
            <w:pPr>
              <w:rPr>
                <w:i/>
                <w:iCs/>
              </w:rPr>
            </w:pPr>
            <w:r w:rsidRPr="003F1E27">
              <w:rPr>
                <w:i/>
                <w:iCs/>
              </w:rPr>
              <w:t>Provide self-paced revision activities outside lessons.</w:t>
            </w:r>
          </w:p>
          <w:p w14:paraId="71FF6F40" w14:textId="77777777" w:rsidR="003F1E27" w:rsidRPr="003F1E27" w:rsidRDefault="003F1E27" w:rsidP="003F1E27">
            <w:pPr>
              <w:rPr>
                <w:i/>
                <w:iCs/>
              </w:rPr>
            </w:pPr>
            <w:r w:rsidRPr="003F1E27">
              <w:rPr>
                <w:i/>
                <w:iCs/>
              </w:rPr>
              <w:t>Low motivation</w:t>
            </w:r>
          </w:p>
          <w:p w14:paraId="6F5BE7E7" w14:textId="77777777" w:rsidR="003F1E27" w:rsidRPr="003F1E27" w:rsidRDefault="003F1E27" w:rsidP="003F1E27">
            <w:pPr>
              <w:rPr>
                <w:i/>
                <w:iCs/>
              </w:rPr>
            </w:pPr>
            <w:r w:rsidRPr="003F1E27">
              <w:rPr>
                <w:i/>
                <w:iCs/>
              </w:rPr>
              <w:t>Use relevant, authentic vocational examples rather than repetitive quizzes.</w:t>
            </w:r>
          </w:p>
          <w:p w14:paraId="379DA9D7" w14:textId="77777777" w:rsidR="008248F3" w:rsidRDefault="008248F3" w:rsidP="008248F3"/>
          <w:p w14:paraId="4FE7DCE3" w14:textId="77777777" w:rsidR="008248F3" w:rsidRDefault="008248F3" w:rsidP="008248F3"/>
        </w:tc>
      </w:tr>
      <w:tr w:rsidR="00AD266E" w14:paraId="6DBF95C1" w14:textId="77777777" w:rsidTr="00D02963">
        <w:trPr>
          <w:trHeight w:val="376"/>
        </w:trPr>
        <w:tc>
          <w:tcPr>
            <w:tcW w:w="2972" w:type="dxa"/>
          </w:tcPr>
          <w:p w14:paraId="201D7D5F" w14:textId="77777777" w:rsidR="00AD266E" w:rsidRDefault="00AD266E" w:rsidP="00AD266E">
            <w:r>
              <w:lastRenderedPageBreak/>
              <w:t>Opportunities</w:t>
            </w:r>
          </w:p>
          <w:p w14:paraId="3383CC78" w14:textId="77777777" w:rsidR="00AD266E" w:rsidRDefault="00AD266E" w:rsidP="00AD266E"/>
          <w:p w14:paraId="7D7BDBB1" w14:textId="77777777" w:rsidR="00AD266E" w:rsidRDefault="00AD266E" w:rsidP="00AD266E"/>
          <w:p w14:paraId="2210ABB1" w14:textId="744FFCAD" w:rsidR="00AD266E" w:rsidRDefault="00AD266E" w:rsidP="00AD266E"/>
        </w:tc>
        <w:tc>
          <w:tcPr>
            <w:tcW w:w="8236" w:type="dxa"/>
          </w:tcPr>
          <w:p w14:paraId="2C5705A5" w14:textId="18FA0373"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does it offer opportuni</w:t>
            </w:r>
            <w:r w:rsidR="00E211B5">
              <w:rPr>
                <w:color w:val="A6A6A6" w:themeColor="background1" w:themeShade="A6"/>
              </w:rPr>
              <w:t xml:space="preserve">ties for personalised learning, collaboration, creativity, independent study, </w:t>
            </w:r>
            <w:r w:rsidR="00FF7A00">
              <w:rPr>
                <w:color w:val="A6A6A6" w:themeColor="background1" w:themeShade="A6"/>
              </w:rPr>
              <w:t>feedback and development of digital skills.</w:t>
            </w:r>
          </w:p>
          <w:p w14:paraId="42D790F1" w14:textId="77777777" w:rsidR="00C168B9" w:rsidRPr="00C168B9" w:rsidRDefault="00C168B9" w:rsidP="00C168B9">
            <w:pPr>
              <w:rPr>
                <w:b/>
                <w:bCs/>
              </w:rPr>
            </w:pPr>
            <w:r w:rsidRPr="00C168B9">
              <w:rPr>
                <w:b/>
                <w:bCs/>
              </w:rPr>
              <w:t>Personalised learning</w:t>
            </w:r>
          </w:p>
          <w:p w14:paraId="62E05819" w14:textId="77777777" w:rsidR="00C168B9" w:rsidRPr="00C168B9" w:rsidRDefault="00C168B9" w:rsidP="00C168B9">
            <w:r w:rsidRPr="00C168B9">
              <w:t>Branching scenarios allow learners to follow different routes based on their decisions. This could be used in vocational subjects to explore workplace situations.</w:t>
            </w:r>
          </w:p>
          <w:p w14:paraId="53A09C29" w14:textId="77777777" w:rsidR="00C168B9" w:rsidRPr="00C168B9" w:rsidRDefault="00C168B9" w:rsidP="00C168B9">
            <w:r w:rsidRPr="00C168B9">
              <w:t>For example, in a customer service lesson, learners could choose how to respond to a dissatisfied customer and receive feedback on the consequences.</w:t>
            </w:r>
          </w:p>
          <w:p w14:paraId="5393AC02" w14:textId="77777777" w:rsidR="00C168B9" w:rsidRPr="00C168B9" w:rsidRDefault="00C168B9" w:rsidP="00C168B9">
            <w:pPr>
              <w:rPr>
                <w:b/>
                <w:bCs/>
              </w:rPr>
            </w:pPr>
            <w:r w:rsidRPr="00C168B9">
              <w:rPr>
                <w:b/>
                <w:bCs/>
              </w:rPr>
              <w:t>Independent study</w:t>
            </w:r>
          </w:p>
          <w:p w14:paraId="633A9DC5" w14:textId="77777777" w:rsidR="00C168B9" w:rsidRPr="00C168B9" w:rsidRDefault="00C168B9" w:rsidP="00C168B9">
            <w:r w:rsidRPr="00C168B9">
              <w:t>Learners could complete revision activities outside scheduled lessons, supporting retrieval practice and consolidation.</w:t>
            </w:r>
          </w:p>
          <w:p w14:paraId="5AC36EA0" w14:textId="77777777" w:rsidR="00C168B9" w:rsidRPr="00C168B9" w:rsidRDefault="00C168B9" w:rsidP="00C168B9">
            <w:pPr>
              <w:rPr>
                <w:b/>
                <w:bCs/>
              </w:rPr>
            </w:pPr>
            <w:r w:rsidRPr="00C168B9">
              <w:rPr>
                <w:b/>
                <w:bCs/>
              </w:rPr>
              <w:t>Feedback and assessment for learning</w:t>
            </w:r>
          </w:p>
          <w:p w14:paraId="1677C4B9" w14:textId="77777777" w:rsidR="00C168B9" w:rsidRPr="00C168B9" w:rsidRDefault="00C168B9" w:rsidP="00C168B9">
            <w:r w:rsidRPr="00C168B9">
              <w:t>H5P can provide immediate feedback during learning. Where the hosting platform supports suitable reporting, teachers may also be able to review learner scores and completion data.</w:t>
            </w:r>
          </w:p>
          <w:p w14:paraId="0BC2A375" w14:textId="77777777" w:rsidR="00C168B9" w:rsidRPr="00C168B9" w:rsidRDefault="00C168B9" w:rsidP="00C168B9">
            <w:pPr>
              <w:rPr>
                <w:b/>
                <w:bCs/>
              </w:rPr>
            </w:pPr>
            <w:r w:rsidRPr="00C168B9">
              <w:rPr>
                <w:b/>
                <w:bCs/>
              </w:rPr>
              <w:t>Collaboration</w:t>
            </w:r>
          </w:p>
          <w:p w14:paraId="45058676" w14:textId="77777777" w:rsidR="00C168B9" w:rsidRPr="00C168B9" w:rsidRDefault="00C168B9" w:rsidP="00C168B9">
            <w:r w:rsidRPr="00C168B9">
              <w:t>Learners could work in pairs or groups to discuss answers, evaluate scenarios or co-design interactive resources.</w:t>
            </w:r>
          </w:p>
          <w:p w14:paraId="21805319" w14:textId="77777777" w:rsidR="00AD266E" w:rsidRDefault="00AD266E" w:rsidP="00AD266E"/>
          <w:p w14:paraId="5300BCD9" w14:textId="77777777" w:rsidR="00AD266E" w:rsidRDefault="00AD266E" w:rsidP="00AD266E"/>
          <w:p w14:paraId="74975C5F" w14:textId="76CE7D2B" w:rsidR="00AD266E" w:rsidRDefault="00AD266E" w:rsidP="00AD266E"/>
        </w:tc>
      </w:tr>
      <w:tr w:rsidR="00AD266E" w:rsidRPr="00A86FA5" w14:paraId="589A32D3" w14:textId="77777777" w:rsidTr="00D02963">
        <w:trPr>
          <w:trHeight w:val="376"/>
        </w:trPr>
        <w:tc>
          <w:tcPr>
            <w:tcW w:w="2972" w:type="dxa"/>
          </w:tcPr>
          <w:p w14:paraId="3DA5E2BD" w14:textId="77777777" w:rsidR="00AD266E" w:rsidRDefault="00AD266E" w:rsidP="00AD266E">
            <w:r>
              <w:lastRenderedPageBreak/>
              <w:t>Risks and safeguarding</w:t>
            </w:r>
          </w:p>
          <w:p w14:paraId="10232BCA" w14:textId="77777777" w:rsidR="00AD266E" w:rsidRDefault="00AD266E" w:rsidP="00AD266E"/>
          <w:p w14:paraId="1556DDAB" w14:textId="77777777" w:rsidR="00AD266E" w:rsidRDefault="00AD266E" w:rsidP="00AD266E"/>
          <w:p w14:paraId="2C5C5131" w14:textId="03C46D48" w:rsidR="00AD266E" w:rsidRDefault="00AD266E" w:rsidP="00AD266E"/>
        </w:tc>
        <w:tc>
          <w:tcPr>
            <w:tcW w:w="8236" w:type="dxa"/>
          </w:tcPr>
          <w:p w14:paraId="69BF02E4" w14:textId="46A0DE13" w:rsidR="00AD266E" w:rsidRPr="00A86FA5" w:rsidRDefault="00AD266E" w:rsidP="00AD266E">
            <w:pPr>
              <w:rPr>
                <w:color w:val="A6A6A6" w:themeColor="background1" w:themeShade="A6"/>
              </w:rPr>
            </w:pPr>
            <w:r w:rsidRPr="00A86FA5">
              <w:rPr>
                <w:color w:val="A6A6A6" w:themeColor="background1" w:themeShade="A6"/>
              </w:rPr>
              <w:t>E.g. privacy, data protection, AI inaccuracies, bias, cyberbullying</w:t>
            </w:r>
            <w:r>
              <w:rPr>
                <w:color w:val="A6A6A6" w:themeColor="background1" w:themeShade="A6"/>
              </w:rPr>
              <w:t>.</w:t>
            </w:r>
          </w:p>
          <w:p w14:paraId="5FDED897" w14:textId="77777777" w:rsidR="00AD266E" w:rsidRPr="00A86FA5" w:rsidRDefault="00AD266E" w:rsidP="00AD266E"/>
          <w:p w14:paraId="2C2DE8E9" w14:textId="77777777" w:rsidR="00804BA8" w:rsidRPr="00804BA8" w:rsidRDefault="00804BA8" w:rsidP="00804BA8">
            <w:pPr>
              <w:rPr>
                <w:b/>
                <w:bCs/>
              </w:rPr>
            </w:pPr>
            <w:r w:rsidRPr="00804BA8">
              <w:rPr>
                <w:b/>
                <w:bCs/>
              </w:rPr>
              <w:t>Data protection and privacy</w:t>
            </w:r>
          </w:p>
          <w:p w14:paraId="784CFF85" w14:textId="77777777" w:rsidR="00804BA8" w:rsidRPr="00804BA8" w:rsidRDefault="00804BA8" w:rsidP="00804BA8">
            <w:r w:rsidRPr="00804BA8">
              <w:t>Where H5P is integrated into a VLE, learner activity may be recorded, including scores, attempts and completion information.</w:t>
            </w:r>
          </w:p>
          <w:p w14:paraId="3CF37918" w14:textId="77777777" w:rsidR="00804BA8" w:rsidRPr="00804BA8" w:rsidRDefault="00804BA8" w:rsidP="00804BA8">
            <w:r w:rsidRPr="00804BA8">
              <w:t>Before using it, I would check:</w:t>
            </w:r>
          </w:p>
          <w:p w14:paraId="63795739" w14:textId="77777777" w:rsidR="00804BA8" w:rsidRPr="00804BA8" w:rsidRDefault="00804BA8" w:rsidP="00804BA8">
            <w:pPr>
              <w:numPr>
                <w:ilvl w:val="0"/>
                <w:numId w:val="3"/>
              </w:numPr>
            </w:pPr>
            <w:r w:rsidRPr="00804BA8">
              <w:t>Whether the college has approved H5P for teaching.</w:t>
            </w:r>
          </w:p>
          <w:p w14:paraId="411406D0" w14:textId="77777777" w:rsidR="00804BA8" w:rsidRPr="00804BA8" w:rsidRDefault="00804BA8" w:rsidP="00804BA8">
            <w:pPr>
              <w:numPr>
                <w:ilvl w:val="0"/>
                <w:numId w:val="3"/>
              </w:numPr>
            </w:pPr>
            <w:r w:rsidRPr="00804BA8">
              <w:t>What learner information is collected and where it is stored.</w:t>
            </w:r>
          </w:p>
          <w:p w14:paraId="385642FD" w14:textId="77777777" w:rsidR="00804BA8" w:rsidRPr="00804BA8" w:rsidRDefault="00804BA8" w:rsidP="00804BA8">
            <w:pPr>
              <w:numPr>
                <w:ilvl w:val="0"/>
                <w:numId w:val="3"/>
              </w:numPr>
            </w:pPr>
            <w:r w:rsidRPr="00804BA8">
              <w:t>Whether learners need individual accounts.</w:t>
            </w:r>
          </w:p>
          <w:p w14:paraId="6054AD30" w14:textId="77777777" w:rsidR="00804BA8" w:rsidRPr="00804BA8" w:rsidRDefault="00804BA8" w:rsidP="00804BA8">
            <w:pPr>
              <w:numPr>
                <w:ilvl w:val="0"/>
                <w:numId w:val="3"/>
              </w:numPr>
            </w:pPr>
            <w:r w:rsidRPr="00804BA8">
              <w:t>Who can access learner assessment results.</w:t>
            </w:r>
          </w:p>
          <w:p w14:paraId="2B84FD01" w14:textId="77777777" w:rsidR="00804BA8" w:rsidRPr="00804BA8" w:rsidRDefault="00804BA8" w:rsidP="00804BA8">
            <w:pPr>
              <w:numPr>
                <w:ilvl w:val="0"/>
                <w:numId w:val="3"/>
              </w:numPr>
            </w:pPr>
            <w:r w:rsidRPr="00804BA8">
              <w:t>How long data is retained.</w:t>
            </w:r>
          </w:p>
          <w:p w14:paraId="27EADECA" w14:textId="77777777" w:rsidR="00804BA8" w:rsidRPr="00804BA8" w:rsidRDefault="00804BA8" w:rsidP="00804BA8">
            <w:pPr>
              <w:numPr>
                <w:ilvl w:val="0"/>
                <w:numId w:val="3"/>
              </w:numPr>
            </w:pPr>
            <w:r w:rsidRPr="00804BA8">
              <w:t>Whether a Data Protection Impact Assessment (DPIA) is required.</w:t>
            </w:r>
          </w:p>
          <w:p w14:paraId="03280B0D" w14:textId="77777777" w:rsidR="00AD266E" w:rsidRPr="00A86FA5" w:rsidRDefault="00AD266E" w:rsidP="00AD266E"/>
          <w:p w14:paraId="6CA387B6" w14:textId="77777777" w:rsidR="00AD266E" w:rsidRPr="00A86FA5" w:rsidRDefault="00AD266E" w:rsidP="00AD266E"/>
        </w:tc>
      </w:tr>
      <w:tr w:rsidR="00AD266E" w14:paraId="3C118B39" w14:textId="77777777" w:rsidTr="00D02963">
        <w:trPr>
          <w:trHeight w:val="376"/>
        </w:trPr>
        <w:tc>
          <w:tcPr>
            <w:tcW w:w="2972" w:type="dxa"/>
          </w:tcPr>
          <w:p w14:paraId="3940946A" w14:textId="77777777" w:rsidR="00AD266E" w:rsidRDefault="00AD266E" w:rsidP="00AD266E">
            <w:r>
              <w:t>Pedagogical application</w:t>
            </w:r>
          </w:p>
          <w:p w14:paraId="46257F99" w14:textId="77777777" w:rsidR="00AD266E" w:rsidRDefault="00AD266E" w:rsidP="00AD266E"/>
          <w:p w14:paraId="49E58263" w14:textId="77777777" w:rsidR="00AD266E" w:rsidRDefault="00AD266E" w:rsidP="00AD266E"/>
          <w:p w14:paraId="0B4A0761" w14:textId="716A68E6" w:rsidR="00AD266E" w:rsidRDefault="00AD266E" w:rsidP="00AD266E"/>
        </w:tc>
        <w:tc>
          <w:tcPr>
            <w:tcW w:w="8236" w:type="dxa"/>
          </w:tcPr>
          <w:p w14:paraId="62139D51" w14:textId="02E081C2"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 xml:space="preserve">how </w:t>
            </w:r>
            <w:r w:rsidR="00396C06">
              <w:rPr>
                <w:color w:val="A6A6A6" w:themeColor="background1" w:themeShade="A6"/>
              </w:rPr>
              <w:t>might</w:t>
            </w:r>
            <w:r>
              <w:rPr>
                <w:color w:val="A6A6A6" w:themeColor="background1" w:themeShade="A6"/>
              </w:rPr>
              <w:t xml:space="preserve"> </w:t>
            </w:r>
            <w:r w:rsidR="00396C06">
              <w:rPr>
                <w:color w:val="A6A6A6" w:themeColor="background1" w:themeShade="A6"/>
              </w:rPr>
              <w:t xml:space="preserve">the tool be used to </w:t>
            </w:r>
            <w:r>
              <w:rPr>
                <w:color w:val="A6A6A6" w:themeColor="background1" w:themeShade="A6"/>
              </w:rPr>
              <w:t>support learning objectives.</w:t>
            </w:r>
          </w:p>
          <w:p w14:paraId="20221F86" w14:textId="77777777" w:rsidR="00304106" w:rsidRPr="00304106" w:rsidRDefault="00304106" w:rsidP="00304106">
            <w:pPr>
              <w:rPr>
                <w:b/>
                <w:bCs/>
              </w:rPr>
            </w:pPr>
            <w:r w:rsidRPr="00304106">
              <w:rPr>
                <w:b/>
                <w:bCs/>
              </w:rPr>
              <w:t>Constructivist learning</w:t>
            </w:r>
          </w:p>
          <w:p w14:paraId="582018A4" w14:textId="77777777" w:rsidR="00304106" w:rsidRPr="00304106" w:rsidRDefault="00304106" w:rsidP="00304106">
            <w:r w:rsidRPr="00304106">
              <w:t>Constructivist approaches emphasise learners actively developing understanding through experiences and engagement with tasks.</w:t>
            </w:r>
          </w:p>
          <w:p w14:paraId="625E37EC" w14:textId="77777777" w:rsidR="00304106" w:rsidRPr="00304106" w:rsidRDefault="00304106" w:rsidP="00304106">
            <w:r w:rsidRPr="00304106">
              <w:t>H5P branching scenarios can support this by asking learners to make decisions, consider consequences and reflect on outcomes.</w:t>
            </w:r>
          </w:p>
          <w:p w14:paraId="53944B99" w14:textId="77777777" w:rsidR="00304106" w:rsidRPr="00304106" w:rsidRDefault="00304106" w:rsidP="00304106">
            <w:r w:rsidRPr="00304106">
              <w:t>For example, in a health and social care lesson, learners could explore different responses to a service user's needs.</w:t>
            </w:r>
          </w:p>
          <w:p w14:paraId="7B2517E0" w14:textId="77777777" w:rsidR="00304106" w:rsidRPr="00304106" w:rsidRDefault="00304106" w:rsidP="00304106">
            <w:pPr>
              <w:rPr>
                <w:b/>
                <w:bCs/>
              </w:rPr>
            </w:pPr>
            <w:r w:rsidRPr="00304106">
              <w:rPr>
                <w:b/>
                <w:bCs/>
              </w:rPr>
              <w:t>Behaviourism and reinforcement</w:t>
            </w:r>
          </w:p>
          <w:p w14:paraId="5911F0C6" w14:textId="77777777" w:rsidR="00304106" w:rsidRPr="00304106" w:rsidRDefault="00304106" w:rsidP="00304106">
            <w:r w:rsidRPr="00304106">
              <w:t>Automatically marked H5P quizzes can provide immediate reinforcement and corrective feedback.</w:t>
            </w:r>
          </w:p>
          <w:p w14:paraId="204EB446" w14:textId="77777777" w:rsidR="00304106" w:rsidRPr="00304106" w:rsidRDefault="00304106" w:rsidP="00304106">
            <w:r w:rsidRPr="00304106">
              <w:t>This is particularly useful when learners are practising foundational knowledge such as terminology, procedures and factual recall.</w:t>
            </w:r>
          </w:p>
          <w:p w14:paraId="06669AD4" w14:textId="77777777" w:rsidR="00304106" w:rsidRPr="00304106" w:rsidRDefault="00304106" w:rsidP="00304106">
            <w:r w:rsidRPr="00304106">
              <w:t>However, repeated correct answers do not necessarily demonstrate deeper conceptual understanding.</w:t>
            </w:r>
          </w:p>
          <w:p w14:paraId="294E6FBD" w14:textId="77777777" w:rsidR="00304106" w:rsidRPr="00304106" w:rsidRDefault="00304106" w:rsidP="00304106">
            <w:pPr>
              <w:rPr>
                <w:b/>
                <w:bCs/>
              </w:rPr>
            </w:pPr>
            <w:r w:rsidRPr="00304106">
              <w:rPr>
                <w:b/>
                <w:bCs/>
              </w:rPr>
              <w:t>Retrieval practice</w:t>
            </w:r>
          </w:p>
          <w:p w14:paraId="41216C65" w14:textId="77777777" w:rsidR="00304106" w:rsidRPr="00304106" w:rsidRDefault="00304106" w:rsidP="00304106">
            <w:r w:rsidRPr="00304106">
              <w:t>Retrieval practice involves recalling previously learned information to strengthen retention.</w:t>
            </w:r>
          </w:p>
          <w:p w14:paraId="3A482427" w14:textId="77777777" w:rsidR="00304106" w:rsidRPr="00304106" w:rsidRDefault="00304106" w:rsidP="00304106">
            <w:r w:rsidRPr="00304106">
              <w:t>H5P quizzes and flashcards can support retrieval practice, especially when activities are revisited over time rather than completed only once.</w:t>
            </w:r>
          </w:p>
          <w:p w14:paraId="7C9FAE40" w14:textId="77777777" w:rsidR="00304106" w:rsidRPr="00304106" w:rsidRDefault="00304106" w:rsidP="00304106">
            <w:pPr>
              <w:rPr>
                <w:b/>
                <w:bCs/>
              </w:rPr>
            </w:pPr>
            <w:r w:rsidRPr="00304106">
              <w:rPr>
                <w:b/>
                <w:bCs/>
              </w:rPr>
              <w:t>Assessment for Learning</w:t>
            </w:r>
          </w:p>
          <w:p w14:paraId="14ECD566" w14:textId="77777777" w:rsidR="00304106" w:rsidRPr="00304106" w:rsidRDefault="00304106" w:rsidP="00304106">
            <w:r w:rsidRPr="00304106">
              <w:t>H5P supports Assessment for Learning by allowing teachers to check understanding during a lesson.</w:t>
            </w:r>
          </w:p>
          <w:p w14:paraId="5CC35F2D" w14:textId="77777777" w:rsidR="00304106" w:rsidRPr="00304106" w:rsidRDefault="00304106" w:rsidP="00304106">
            <w:r w:rsidRPr="00304106">
              <w:t>For example, if a significant number of learners answer a question incorrectly, I could revisit the concept, provide an alternative explanation or organise a peer discussion.</w:t>
            </w:r>
          </w:p>
          <w:p w14:paraId="4E27393B" w14:textId="77777777" w:rsidR="00304106" w:rsidRPr="00304106" w:rsidRDefault="00304106" w:rsidP="00304106">
            <w:r w:rsidRPr="00304106">
              <w:t>This makes the technology useful for responsive teaching.</w:t>
            </w:r>
          </w:p>
          <w:p w14:paraId="51CB7E40" w14:textId="77777777" w:rsidR="00304106" w:rsidRPr="00304106" w:rsidRDefault="00304106" w:rsidP="00304106">
            <w:pPr>
              <w:rPr>
                <w:b/>
                <w:bCs/>
              </w:rPr>
            </w:pPr>
            <w:r w:rsidRPr="00304106">
              <w:rPr>
                <w:b/>
                <w:bCs/>
              </w:rPr>
              <w:t>Bloom's Taxonomy</w:t>
            </w:r>
          </w:p>
          <w:p w14:paraId="06B733B9" w14:textId="77777777" w:rsidR="00304106" w:rsidRPr="00304106" w:rsidRDefault="00304106" w:rsidP="00304106">
            <w:r w:rsidRPr="00304106">
              <w:lastRenderedPageBreak/>
              <w:t>H5P activities can address different levels of cognitive learning.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7"/>
              <w:gridCol w:w="5109"/>
            </w:tblGrid>
            <w:tr w:rsidR="00304106" w:rsidRPr="00304106" w14:paraId="02562DEE" w14:textId="77777777">
              <w:trPr>
                <w:tblCellSpacing w:w="15" w:type="dxa"/>
              </w:trPr>
              <w:tc>
                <w:tcPr>
                  <w:tcW w:w="0" w:type="auto"/>
                  <w:vAlign w:val="center"/>
                  <w:hideMark/>
                </w:tcPr>
                <w:p w14:paraId="3D47E4D9" w14:textId="77777777" w:rsidR="00304106" w:rsidRPr="00304106" w:rsidRDefault="00304106" w:rsidP="001B2EB5">
                  <w:pPr>
                    <w:framePr w:hSpace="180" w:wrap="around" w:hAnchor="page" w:x="676" w:y="219"/>
                    <w:rPr>
                      <w:b/>
                      <w:bCs/>
                    </w:rPr>
                  </w:pPr>
                  <w:r w:rsidRPr="00304106">
                    <w:rPr>
                      <w:b/>
                      <w:bCs/>
                    </w:rPr>
                    <w:t>Cognitive level</w:t>
                  </w:r>
                </w:p>
              </w:tc>
              <w:tc>
                <w:tcPr>
                  <w:tcW w:w="0" w:type="auto"/>
                  <w:vAlign w:val="center"/>
                  <w:hideMark/>
                </w:tcPr>
                <w:p w14:paraId="0A232BDB" w14:textId="77777777" w:rsidR="00304106" w:rsidRPr="00304106" w:rsidRDefault="00304106" w:rsidP="001B2EB5">
                  <w:pPr>
                    <w:framePr w:hSpace="180" w:wrap="around" w:hAnchor="page" w:x="676" w:y="219"/>
                    <w:rPr>
                      <w:b/>
                      <w:bCs/>
                    </w:rPr>
                  </w:pPr>
                  <w:r w:rsidRPr="00304106">
                    <w:rPr>
                      <w:b/>
                      <w:bCs/>
                    </w:rPr>
                    <w:t>H5P example</w:t>
                  </w:r>
                </w:p>
              </w:tc>
            </w:tr>
            <w:tr w:rsidR="00304106" w:rsidRPr="00304106" w14:paraId="00C7698C" w14:textId="77777777">
              <w:trPr>
                <w:tblCellSpacing w:w="15" w:type="dxa"/>
              </w:trPr>
              <w:tc>
                <w:tcPr>
                  <w:tcW w:w="0" w:type="auto"/>
                  <w:vAlign w:val="center"/>
                  <w:hideMark/>
                </w:tcPr>
                <w:p w14:paraId="3F2CADDF" w14:textId="77777777" w:rsidR="00304106" w:rsidRPr="00304106" w:rsidRDefault="00304106" w:rsidP="001B2EB5">
                  <w:pPr>
                    <w:framePr w:hSpace="180" w:wrap="around" w:hAnchor="page" w:x="676" w:y="219"/>
                  </w:pPr>
                  <w:r w:rsidRPr="00304106">
                    <w:t>Remember</w:t>
                  </w:r>
                </w:p>
              </w:tc>
              <w:tc>
                <w:tcPr>
                  <w:tcW w:w="0" w:type="auto"/>
                  <w:vAlign w:val="center"/>
                  <w:hideMark/>
                </w:tcPr>
                <w:p w14:paraId="30171683" w14:textId="77777777" w:rsidR="00304106" w:rsidRPr="00304106" w:rsidRDefault="00304106" w:rsidP="001B2EB5">
                  <w:pPr>
                    <w:framePr w:hSpace="180" w:wrap="around" w:hAnchor="page" w:x="676" w:y="219"/>
                  </w:pPr>
                  <w:r w:rsidRPr="00304106">
                    <w:t>Recall key terms using flashcards.</w:t>
                  </w:r>
                </w:p>
              </w:tc>
            </w:tr>
            <w:tr w:rsidR="00304106" w:rsidRPr="00304106" w14:paraId="33682B61" w14:textId="77777777">
              <w:trPr>
                <w:tblCellSpacing w:w="15" w:type="dxa"/>
              </w:trPr>
              <w:tc>
                <w:tcPr>
                  <w:tcW w:w="0" w:type="auto"/>
                  <w:vAlign w:val="center"/>
                  <w:hideMark/>
                </w:tcPr>
                <w:p w14:paraId="7D28DE0C" w14:textId="77777777" w:rsidR="00304106" w:rsidRPr="00304106" w:rsidRDefault="00304106" w:rsidP="001B2EB5">
                  <w:pPr>
                    <w:framePr w:hSpace="180" w:wrap="around" w:hAnchor="page" w:x="676" w:y="219"/>
                  </w:pPr>
                  <w:r w:rsidRPr="00304106">
                    <w:t>Understand</w:t>
                  </w:r>
                </w:p>
              </w:tc>
              <w:tc>
                <w:tcPr>
                  <w:tcW w:w="0" w:type="auto"/>
                  <w:vAlign w:val="center"/>
                  <w:hideMark/>
                </w:tcPr>
                <w:p w14:paraId="23DB696C" w14:textId="77777777" w:rsidR="00304106" w:rsidRPr="00304106" w:rsidRDefault="00304106" w:rsidP="001B2EB5">
                  <w:pPr>
                    <w:framePr w:hSpace="180" w:wrap="around" w:hAnchor="page" w:x="676" w:y="219"/>
                  </w:pPr>
                  <w:r w:rsidRPr="00304106">
                    <w:t>Answer questions explaining a concept.</w:t>
                  </w:r>
                </w:p>
              </w:tc>
            </w:tr>
            <w:tr w:rsidR="00304106" w:rsidRPr="00304106" w14:paraId="2222B2AC" w14:textId="77777777">
              <w:trPr>
                <w:tblCellSpacing w:w="15" w:type="dxa"/>
              </w:trPr>
              <w:tc>
                <w:tcPr>
                  <w:tcW w:w="0" w:type="auto"/>
                  <w:vAlign w:val="center"/>
                  <w:hideMark/>
                </w:tcPr>
                <w:p w14:paraId="3E54E53B" w14:textId="77777777" w:rsidR="00304106" w:rsidRPr="00304106" w:rsidRDefault="00304106" w:rsidP="001B2EB5">
                  <w:pPr>
                    <w:framePr w:hSpace="180" w:wrap="around" w:hAnchor="page" w:x="676" w:y="219"/>
                  </w:pPr>
                  <w:r w:rsidRPr="00304106">
                    <w:t>Apply</w:t>
                  </w:r>
                </w:p>
              </w:tc>
              <w:tc>
                <w:tcPr>
                  <w:tcW w:w="0" w:type="auto"/>
                  <w:vAlign w:val="center"/>
                  <w:hideMark/>
                </w:tcPr>
                <w:p w14:paraId="59EADCBA" w14:textId="77777777" w:rsidR="00304106" w:rsidRPr="00304106" w:rsidRDefault="00304106" w:rsidP="001B2EB5">
                  <w:pPr>
                    <w:framePr w:hSpace="180" w:wrap="around" w:hAnchor="page" w:x="676" w:y="219"/>
                  </w:pPr>
                  <w:r w:rsidRPr="00304106">
                    <w:t>Use knowledge to respond to a workplace scenario.</w:t>
                  </w:r>
                </w:p>
              </w:tc>
            </w:tr>
            <w:tr w:rsidR="00304106" w:rsidRPr="00304106" w14:paraId="1B62F28B" w14:textId="77777777">
              <w:trPr>
                <w:tblCellSpacing w:w="15" w:type="dxa"/>
              </w:trPr>
              <w:tc>
                <w:tcPr>
                  <w:tcW w:w="0" w:type="auto"/>
                  <w:vAlign w:val="center"/>
                  <w:hideMark/>
                </w:tcPr>
                <w:p w14:paraId="282D47ED" w14:textId="77777777" w:rsidR="00304106" w:rsidRPr="00304106" w:rsidRDefault="00304106" w:rsidP="001B2EB5">
                  <w:pPr>
                    <w:framePr w:hSpace="180" w:wrap="around" w:hAnchor="page" w:x="676" w:y="219"/>
                  </w:pPr>
                  <w:r w:rsidRPr="00304106">
                    <w:t>Analyse</w:t>
                  </w:r>
                </w:p>
              </w:tc>
              <w:tc>
                <w:tcPr>
                  <w:tcW w:w="0" w:type="auto"/>
                  <w:vAlign w:val="center"/>
                  <w:hideMark/>
                </w:tcPr>
                <w:p w14:paraId="6C2D27F6" w14:textId="77777777" w:rsidR="00304106" w:rsidRPr="00304106" w:rsidRDefault="00304106" w:rsidP="001B2EB5">
                  <w:pPr>
                    <w:framePr w:hSpace="180" w:wrap="around" w:hAnchor="page" w:x="676" w:y="219"/>
                  </w:pPr>
                  <w:r w:rsidRPr="00304106">
                    <w:t>Identify errors in an interactive video.</w:t>
                  </w:r>
                </w:p>
              </w:tc>
            </w:tr>
            <w:tr w:rsidR="00304106" w:rsidRPr="00304106" w14:paraId="4AC6C4BB" w14:textId="77777777">
              <w:trPr>
                <w:tblCellSpacing w:w="15" w:type="dxa"/>
              </w:trPr>
              <w:tc>
                <w:tcPr>
                  <w:tcW w:w="0" w:type="auto"/>
                  <w:vAlign w:val="center"/>
                  <w:hideMark/>
                </w:tcPr>
                <w:p w14:paraId="3DFF80CF" w14:textId="77777777" w:rsidR="00304106" w:rsidRPr="00304106" w:rsidRDefault="00304106" w:rsidP="001B2EB5">
                  <w:pPr>
                    <w:framePr w:hSpace="180" w:wrap="around" w:hAnchor="page" w:x="676" w:y="219"/>
                  </w:pPr>
                  <w:r w:rsidRPr="00304106">
                    <w:t>Evaluate</w:t>
                  </w:r>
                </w:p>
              </w:tc>
              <w:tc>
                <w:tcPr>
                  <w:tcW w:w="0" w:type="auto"/>
                  <w:vAlign w:val="center"/>
                  <w:hideMark/>
                </w:tcPr>
                <w:p w14:paraId="0DFD5587" w14:textId="77777777" w:rsidR="00304106" w:rsidRPr="00304106" w:rsidRDefault="00304106" w:rsidP="001B2EB5">
                  <w:pPr>
                    <w:framePr w:hSpace="180" w:wrap="around" w:hAnchor="page" w:x="676" w:y="219"/>
                  </w:pPr>
                  <w:r w:rsidRPr="00304106">
                    <w:t>Justify decisions in a branching scenario.</w:t>
                  </w:r>
                </w:p>
              </w:tc>
            </w:tr>
            <w:tr w:rsidR="00304106" w:rsidRPr="00304106" w14:paraId="09E11401" w14:textId="77777777">
              <w:trPr>
                <w:tblCellSpacing w:w="15" w:type="dxa"/>
              </w:trPr>
              <w:tc>
                <w:tcPr>
                  <w:tcW w:w="0" w:type="auto"/>
                  <w:vAlign w:val="center"/>
                  <w:hideMark/>
                </w:tcPr>
                <w:p w14:paraId="4676059C" w14:textId="77777777" w:rsidR="00304106" w:rsidRPr="00304106" w:rsidRDefault="00304106" w:rsidP="001B2EB5">
                  <w:pPr>
                    <w:framePr w:hSpace="180" w:wrap="around" w:hAnchor="page" w:x="676" w:y="219"/>
                  </w:pPr>
                  <w:r w:rsidRPr="00304106">
                    <w:t>Create</w:t>
                  </w:r>
                </w:p>
              </w:tc>
              <w:tc>
                <w:tcPr>
                  <w:tcW w:w="0" w:type="auto"/>
                  <w:vAlign w:val="center"/>
                  <w:hideMark/>
                </w:tcPr>
                <w:p w14:paraId="38C21D0B" w14:textId="77777777" w:rsidR="00304106" w:rsidRPr="00304106" w:rsidRDefault="00304106" w:rsidP="001B2EB5">
                  <w:pPr>
                    <w:framePr w:hSpace="180" w:wrap="around" w:hAnchor="page" w:x="676" w:y="219"/>
                  </w:pPr>
                  <w:r w:rsidRPr="00304106">
                    <w:t>Design an interactive resource to teach others.</w:t>
                  </w:r>
                </w:p>
              </w:tc>
            </w:tr>
          </w:tbl>
          <w:p w14:paraId="1AC91826" w14:textId="77777777" w:rsidR="00304106" w:rsidRPr="00304106" w:rsidRDefault="00304106" w:rsidP="00304106">
            <w:r w:rsidRPr="00304106">
              <w:t>The cognitive level depends on the question or task, not simply the H5P content type.</w:t>
            </w:r>
          </w:p>
          <w:p w14:paraId="2587201E" w14:textId="77777777" w:rsidR="00AD266E" w:rsidRDefault="00AD266E" w:rsidP="00AD266E"/>
          <w:p w14:paraId="4BE7E3C2" w14:textId="77777777" w:rsidR="00AD266E" w:rsidRDefault="00AD266E" w:rsidP="00AD266E"/>
          <w:p w14:paraId="3209C684" w14:textId="77777777" w:rsidR="00AD266E" w:rsidRDefault="00AD266E" w:rsidP="00AD266E"/>
        </w:tc>
      </w:tr>
      <w:tr w:rsidR="00AD266E" w14:paraId="4F0CAD69" w14:textId="77777777" w:rsidTr="00D02963">
        <w:trPr>
          <w:trHeight w:val="376"/>
        </w:trPr>
        <w:tc>
          <w:tcPr>
            <w:tcW w:w="2972" w:type="dxa"/>
          </w:tcPr>
          <w:p w14:paraId="57C48258" w14:textId="44E9DAEB" w:rsidR="00AD266E" w:rsidRDefault="00AD266E" w:rsidP="00AD266E">
            <w:r>
              <w:lastRenderedPageBreak/>
              <w:t xml:space="preserve">How to set it up </w:t>
            </w:r>
          </w:p>
        </w:tc>
        <w:tc>
          <w:tcPr>
            <w:tcW w:w="8236" w:type="dxa"/>
          </w:tcPr>
          <w:p w14:paraId="3FF3E130" w14:textId="74024188"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account requirements, teacher configuration, learner access, permissions, training and costs.</w:t>
            </w:r>
          </w:p>
          <w:p w14:paraId="0A12BE8A" w14:textId="77777777" w:rsidR="00AD266E" w:rsidRDefault="00AD266E" w:rsidP="00AD266E"/>
          <w:p w14:paraId="32BAC359" w14:textId="77777777" w:rsidR="001933DD" w:rsidRPr="001933DD" w:rsidRDefault="001933DD" w:rsidP="001933DD">
            <w:pPr>
              <w:rPr>
                <w:b/>
                <w:bCs/>
              </w:rPr>
            </w:pPr>
            <w:r w:rsidRPr="001933DD">
              <w:rPr>
                <w:b/>
                <w:bCs/>
              </w:rPr>
              <w:t>Current costs and licensing</w:t>
            </w:r>
          </w:p>
          <w:p w14:paraId="41E4F916" w14:textId="77777777" w:rsidR="001933DD" w:rsidRPr="001933DD" w:rsidRDefault="001933DD" w:rsidP="001933DD">
            <w:r w:rsidRPr="001933DD">
              <w:t>H5P.com currently advertises Pro, Premium and Enterprise plans. Its pricing structure starts with a minimum of three author accounts rather than a single-author licence. The price depends on the plan and requirements.</w:t>
            </w:r>
          </w:p>
          <w:p w14:paraId="08348CF9" w14:textId="77777777" w:rsidR="001933DD" w:rsidRPr="001933DD" w:rsidRDefault="001933DD" w:rsidP="001933DD">
            <w:r w:rsidRPr="001933DD">
              <w:t>The open-source H5P software is different from the commercial H5P.com service: open-source use may avoid licence fees but still involve hosting, maintenance and technical support costs</w:t>
            </w:r>
          </w:p>
          <w:p w14:paraId="0C246E48" w14:textId="77777777" w:rsidR="00AD266E" w:rsidRDefault="00AD266E" w:rsidP="00AD266E"/>
          <w:p w14:paraId="28C9569E" w14:textId="77777777" w:rsidR="00AD266E" w:rsidRDefault="00AD266E" w:rsidP="00AD266E"/>
        </w:tc>
      </w:tr>
      <w:tr w:rsidR="00AD266E" w14:paraId="0FC7EDE5" w14:textId="77777777" w:rsidTr="00D02963">
        <w:trPr>
          <w:trHeight w:val="376"/>
        </w:trPr>
        <w:tc>
          <w:tcPr>
            <w:tcW w:w="2972" w:type="dxa"/>
          </w:tcPr>
          <w:p w14:paraId="626ECE6C" w14:textId="660E2647" w:rsidR="00AD266E" w:rsidRDefault="00AD266E" w:rsidP="00AD266E">
            <w:r>
              <w:t>Overall evaluation</w:t>
            </w:r>
          </w:p>
        </w:tc>
        <w:tc>
          <w:tcPr>
            <w:tcW w:w="8236" w:type="dxa"/>
          </w:tcPr>
          <w:p w14:paraId="5502B33B" w14:textId="6AD1FC15"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whether the tool is suitable for the intended learners, context and learning objectives, with reasons.</w:t>
            </w:r>
          </w:p>
          <w:p w14:paraId="12B68BC9" w14:textId="77777777" w:rsidR="000416AB" w:rsidRPr="000416AB" w:rsidRDefault="000416AB" w:rsidP="000416AB">
            <w:r w:rsidRPr="000416AB">
              <w:t>H5P is a suitable and potentially valuable digital learning tool for Further Education, particularly when used to support active learning, formative assessment, differentiation and independent study.</w:t>
            </w:r>
          </w:p>
          <w:p w14:paraId="001D4FED" w14:textId="77777777" w:rsidR="000416AB" w:rsidRPr="000416AB" w:rsidRDefault="000416AB" w:rsidP="000416AB">
            <w:r w:rsidRPr="000416AB">
              <w:t>Its main strengths are the range of interactive content types, opportunities for immediate feedback and ability to integrate with established learning platforms. These features could help me create engaging resources and respond more effectively to different learner needs.</w:t>
            </w:r>
          </w:p>
          <w:p w14:paraId="7F8FE985" w14:textId="77777777" w:rsidR="000416AB" w:rsidRPr="000416AB" w:rsidRDefault="000416AB" w:rsidP="000416AB">
            <w:r w:rsidRPr="000416AB">
              <w:t>However, H5P also has limitations. Developing high-quality activities requires preparation time, digital confidence and an understanding of accessibility. Some content types may present barriers for learners with additional needs, while online access and commercial licensing may affect availability.</w:t>
            </w:r>
          </w:p>
          <w:p w14:paraId="63A2C6F5" w14:textId="77777777" w:rsidR="00AD266E" w:rsidRDefault="00AD266E" w:rsidP="00AD266E"/>
          <w:p w14:paraId="76B78DC0" w14:textId="77777777" w:rsidR="00AD266E" w:rsidRDefault="00AD266E" w:rsidP="00AD266E"/>
          <w:p w14:paraId="4FF1F16E" w14:textId="77777777" w:rsidR="00AD266E" w:rsidRPr="002C13DC" w:rsidRDefault="00AD266E" w:rsidP="00AD266E">
            <w:pPr>
              <w:rPr>
                <w:color w:val="A6A6A6" w:themeColor="background1" w:themeShade="A6"/>
              </w:rPr>
            </w:pPr>
          </w:p>
        </w:tc>
      </w:tr>
    </w:tbl>
    <w:p w14:paraId="4DDD9814" w14:textId="77777777" w:rsidR="0006574C" w:rsidRPr="00762821" w:rsidRDefault="0006574C">
      <w:pPr>
        <w:rPr>
          <w:b/>
          <w:bCs/>
        </w:rPr>
      </w:pPr>
    </w:p>
    <w:sectPr w:rsidR="0006574C" w:rsidRPr="007628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469C2" w14:textId="77777777" w:rsidR="001E595E" w:rsidRDefault="001E595E" w:rsidP="00F5294F">
      <w:r>
        <w:separator/>
      </w:r>
    </w:p>
  </w:endnote>
  <w:endnote w:type="continuationSeparator" w:id="0">
    <w:p w14:paraId="436AD55E" w14:textId="77777777" w:rsidR="001E595E" w:rsidRDefault="001E595E" w:rsidP="00F52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42895" w14:textId="77777777" w:rsidR="001E595E" w:rsidRDefault="001E595E" w:rsidP="00F5294F">
      <w:r>
        <w:separator/>
      </w:r>
    </w:p>
  </w:footnote>
  <w:footnote w:type="continuationSeparator" w:id="0">
    <w:p w14:paraId="3A490F97" w14:textId="77777777" w:rsidR="001E595E" w:rsidRDefault="001E595E" w:rsidP="00F529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92CF5"/>
    <w:multiLevelType w:val="hybridMultilevel"/>
    <w:tmpl w:val="4E601B28"/>
    <w:lvl w:ilvl="0" w:tplc="D472BFC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C467B5"/>
    <w:multiLevelType w:val="hybridMultilevel"/>
    <w:tmpl w:val="A67A29E0"/>
    <w:lvl w:ilvl="0" w:tplc="9A2C0DAA">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80F6F"/>
    <w:multiLevelType w:val="multilevel"/>
    <w:tmpl w:val="8E281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7293721">
    <w:abstractNumId w:val="0"/>
  </w:num>
  <w:num w:numId="2" w16cid:durableId="81726309">
    <w:abstractNumId w:val="1"/>
  </w:num>
  <w:num w:numId="3" w16cid:durableId="17422197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4C"/>
    <w:rsid w:val="000034F5"/>
    <w:rsid w:val="000416AB"/>
    <w:rsid w:val="0006574C"/>
    <w:rsid w:val="0006616E"/>
    <w:rsid w:val="00075AC3"/>
    <w:rsid w:val="000B6923"/>
    <w:rsid w:val="00117FDF"/>
    <w:rsid w:val="0015027F"/>
    <w:rsid w:val="00173BB9"/>
    <w:rsid w:val="001810DE"/>
    <w:rsid w:val="001933DD"/>
    <w:rsid w:val="001B2EB5"/>
    <w:rsid w:val="001E595E"/>
    <w:rsid w:val="002011B5"/>
    <w:rsid w:val="002154C1"/>
    <w:rsid w:val="00242812"/>
    <w:rsid w:val="002C13DC"/>
    <w:rsid w:val="00304106"/>
    <w:rsid w:val="00336A4B"/>
    <w:rsid w:val="00373942"/>
    <w:rsid w:val="00396C06"/>
    <w:rsid w:val="003C6716"/>
    <w:rsid w:val="003F1E27"/>
    <w:rsid w:val="004008A0"/>
    <w:rsid w:val="00421C50"/>
    <w:rsid w:val="00481F9E"/>
    <w:rsid w:val="00512BEC"/>
    <w:rsid w:val="00591668"/>
    <w:rsid w:val="005E0E5A"/>
    <w:rsid w:val="00607A99"/>
    <w:rsid w:val="006530D1"/>
    <w:rsid w:val="006D06B2"/>
    <w:rsid w:val="006D12E2"/>
    <w:rsid w:val="00704624"/>
    <w:rsid w:val="00762821"/>
    <w:rsid w:val="007A2E80"/>
    <w:rsid w:val="00804BA8"/>
    <w:rsid w:val="008248F3"/>
    <w:rsid w:val="00833B2E"/>
    <w:rsid w:val="0089605A"/>
    <w:rsid w:val="008B31FE"/>
    <w:rsid w:val="008D1BCC"/>
    <w:rsid w:val="008E1150"/>
    <w:rsid w:val="008E3793"/>
    <w:rsid w:val="00934D68"/>
    <w:rsid w:val="00944E7D"/>
    <w:rsid w:val="009D791C"/>
    <w:rsid w:val="00A86FA5"/>
    <w:rsid w:val="00AD266E"/>
    <w:rsid w:val="00B055AF"/>
    <w:rsid w:val="00B2635F"/>
    <w:rsid w:val="00B76953"/>
    <w:rsid w:val="00B95176"/>
    <w:rsid w:val="00BA3B40"/>
    <w:rsid w:val="00BC1D30"/>
    <w:rsid w:val="00BD15E8"/>
    <w:rsid w:val="00BE16D4"/>
    <w:rsid w:val="00C168B9"/>
    <w:rsid w:val="00C27A82"/>
    <w:rsid w:val="00CC7917"/>
    <w:rsid w:val="00D02963"/>
    <w:rsid w:val="00E10A21"/>
    <w:rsid w:val="00E211B5"/>
    <w:rsid w:val="00EB58C7"/>
    <w:rsid w:val="00F5294F"/>
    <w:rsid w:val="00F54CC3"/>
    <w:rsid w:val="00F57442"/>
    <w:rsid w:val="00F70C4B"/>
    <w:rsid w:val="00F9649D"/>
    <w:rsid w:val="00FF7A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64BD4"/>
  <w15:chartTrackingRefBased/>
  <w15:docId w15:val="{D6D0F6E8-098B-8F47-8351-E96F8010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 w:type="paragraph" w:styleId="ListParagraph">
    <w:name w:val="List Paragraph"/>
    <w:basedOn w:val="Normal"/>
    <w:uiPriority w:val="34"/>
    <w:qFormat/>
    <w:rsid w:val="008E1150"/>
    <w:pPr>
      <w:ind w:left="720"/>
      <w:contextualSpacing/>
    </w:pPr>
  </w:style>
  <w:style w:type="paragraph" w:styleId="NormalWeb">
    <w:name w:val="Normal (Web)"/>
    <w:basedOn w:val="Normal"/>
    <w:uiPriority w:val="99"/>
    <w:unhideWhenUsed/>
    <w:rsid w:val="00421C5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1760</Words>
  <Characters>10033</Characters>
  <Application>Microsoft Office Word</Application>
  <DocSecurity>0</DocSecurity>
  <Lines>83</Lines>
  <Paragraphs>23</Paragraphs>
  <ScaleCrop>false</ScaleCrop>
  <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Marion Phillips</cp:lastModifiedBy>
  <cp:revision>2</cp:revision>
  <dcterms:created xsi:type="dcterms:W3CDTF">2026-10-14T13:36:00Z</dcterms:created>
  <dcterms:modified xsi:type="dcterms:W3CDTF">2026-10-14T13:36:00Z</dcterms:modified>
</cp:coreProperties>
</file>