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1250BD" w14:textId="6773C6C4" w:rsidR="000C02F7" w:rsidRPr="00E358A6" w:rsidRDefault="000C02F7" w:rsidP="00E358A6">
      <w:pPr>
        <w:spacing w:line="720" w:lineRule="auto"/>
        <w:jc w:val="center"/>
        <w:rPr>
          <w:rFonts w:ascii="Arial Narrow" w:hAnsi="Arial Narrow" w:cs="Arial"/>
          <w:b/>
          <w:sz w:val="28"/>
          <w:szCs w:val="28"/>
          <w:u w:val="single"/>
        </w:rPr>
      </w:pPr>
      <w:r w:rsidRPr="00E358A6">
        <w:rPr>
          <w:rFonts w:ascii="Arial Narrow" w:hAnsi="Arial Narrow" w:cs="Arial"/>
          <w:b/>
          <w:sz w:val="28"/>
          <w:szCs w:val="28"/>
          <w:u w:val="single"/>
        </w:rPr>
        <w:t>EXPLORING</w:t>
      </w:r>
      <w:r w:rsidR="00E46952" w:rsidRPr="00E358A6">
        <w:rPr>
          <w:rFonts w:ascii="Arial Narrow" w:hAnsi="Arial Narrow" w:cs="Arial"/>
          <w:b/>
          <w:sz w:val="28"/>
          <w:szCs w:val="28"/>
          <w:u w:val="single"/>
        </w:rPr>
        <w:t xml:space="preserve"> THE</w:t>
      </w:r>
      <w:r w:rsidR="00CC110A" w:rsidRPr="00E358A6">
        <w:rPr>
          <w:rFonts w:ascii="Arial Narrow" w:hAnsi="Arial Narrow" w:cs="Arial"/>
          <w:b/>
          <w:sz w:val="28"/>
          <w:szCs w:val="28"/>
          <w:u w:val="single"/>
        </w:rPr>
        <w:t xml:space="preserve"> RELATIONSHIP BETWEEN</w:t>
      </w:r>
      <w:r w:rsidR="00E358A6" w:rsidRPr="00E358A6">
        <w:rPr>
          <w:rFonts w:ascii="Arial Narrow" w:hAnsi="Arial Narrow" w:cs="Arial"/>
          <w:b/>
          <w:sz w:val="28"/>
          <w:szCs w:val="28"/>
          <w:u w:val="single"/>
        </w:rPr>
        <w:t xml:space="preserve"> </w:t>
      </w:r>
      <w:r w:rsidRPr="00E358A6">
        <w:rPr>
          <w:rFonts w:ascii="Arial Narrow" w:hAnsi="Arial Narrow" w:cs="Arial"/>
          <w:b/>
          <w:sz w:val="28"/>
          <w:szCs w:val="28"/>
          <w:u w:val="single"/>
        </w:rPr>
        <w:t>ART AND RESISTANCE</w:t>
      </w:r>
    </w:p>
    <w:p w14:paraId="40A9B33B" w14:textId="11DBB32C" w:rsidR="000C02F7" w:rsidRDefault="00CC110A" w:rsidP="00CC110A">
      <w:pPr>
        <w:spacing w:line="720" w:lineRule="auto"/>
        <w:jc w:val="center"/>
        <w:rPr>
          <w:sz w:val="36"/>
          <w:szCs w:val="36"/>
        </w:rPr>
      </w:pPr>
      <w:r w:rsidRPr="00CC110A">
        <w:rPr>
          <w:sz w:val="36"/>
          <w:szCs w:val="36"/>
        </w:rPr>
        <w:t>Name: Katy Anne Marie Gayatri</w:t>
      </w:r>
      <w:bookmarkStart w:id="0" w:name="_GoBack"/>
      <w:bookmarkEnd w:id="0"/>
      <w:r w:rsidRPr="00CC110A">
        <w:rPr>
          <w:sz w:val="36"/>
          <w:szCs w:val="36"/>
        </w:rPr>
        <w:t xml:space="preserve"> Maddison</w:t>
      </w:r>
    </w:p>
    <w:p w14:paraId="743DF71C" w14:textId="63D6674E" w:rsidR="00E358A6" w:rsidRPr="00CC110A" w:rsidRDefault="00E358A6" w:rsidP="00CC110A">
      <w:pPr>
        <w:spacing w:line="720" w:lineRule="auto"/>
        <w:jc w:val="center"/>
        <w:rPr>
          <w:sz w:val="36"/>
          <w:szCs w:val="36"/>
        </w:rPr>
      </w:pPr>
      <w:r>
        <w:rPr>
          <w:sz w:val="36"/>
          <w:szCs w:val="36"/>
        </w:rPr>
        <w:t>AKA: Katy Wateva</w:t>
      </w:r>
    </w:p>
    <w:p w14:paraId="4473D681" w14:textId="3E139F86" w:rsidR="00CC110A" w:rsidRPr="00CC110A" w:rsidRDefault="00CC110A" w:rsidP="00CC110A">
      <w:pPr>
        <w:spacing w:line="720" w:lineRule="auto"/>
        <w:jc w:val="center"/>
        <w:rPr>
          <w:sz w:val="36"/>
          <w:szCs w:val="36"/>
        </w:rPr>
      </w:pPr>
      <w:r w:rsidRPr="00CC110A">
        <w:rPr>
          <w:sz w:val="36"/>
          <w:szCs w:val="36"/>
        </w:rPr>
        <w:t>P Number: P148249</w:t>
      </w:r>
    </w:p>
    <w:p w14:paraId="26A7E9F1" w14:textId="162ED6FA" w:rsidR="00CC110A" w:rsidRPr="00CC110A" w:rsidRDefault="00CC110A" w:rsidP="00CC110A">
      <w:pPr>
        <w:spacing w:line="720" w:lineRule="auto"/>
        <w:jc w:val="center"/>
        <w:rPr>
          <w:sz w:val="36"/>
          <w:szCs w:val="36"/>
        </w:rPr>
      </w:pPr>
      <w:r w:rsidRPr="00CC110A">
        <w:rPr>
          <w:sz w:val="36"/>
          <w:szCs w:val="36"/>
        </w:rPr>
        <w:t>Course: BA Illustration</w:t>
      </w:r>
    </w:p>
    <w:p w14:paraId="12C689A9" w14:textId="1242065A" w:rsidR="00CC110A" w:rsidRPr="00CC110A" w:rsidRDefault="009C2B34" w:rsidP="00CC110A">
      <w:pPr>
        <w:spacing w:line="720" w:lineRule="auto"/>
        <w:jc w:val="center"/>
        <w:rPr>
          <w:sz w:val="36"/>
          <w:szCs w:val="36"/>
        </w:rPr>
      </w:pPr>
      <w:r>
        <w:rPr>
          <w:sz w:val="36"/>
          <w:szCs w:val="36"/>
        </w:rPr>
        <w:t xml:space="preserve">Word Count: </w:t>
      </w:r>
      <w:r w:rsidR="00B3708B">
        <w:rPr>
          <w:sz w:val="36"/>
          <w:szCs w:val="36"/>
        </w:rPr>
        <w:t>4870</w:t>
      </w:r>
    </w:p>
    <w:p w14:paraId="2713C2BA" w14:textId="0A88D31F" w:rsidR="00CC110A" w:rsidRPr="00CC110A" w:rsidRDefault="00CC110A" w:rsidP="00CC110A">
      <w:pPr>
        <w:spacing w:line="720" w:lineRule="auto"/>
        <w:jc w:val="center"/>
        <w:rPr>
          <w:sz w:val="36"/>
          <w:szCs w:val="36"/>
        </w:rPr>
      </w:pPr>
      <w:r w:rsidRPr="00CC110A">
        <w:rPr>
          <w:sz w:val="36"/>
          <w:szCs w:val="36"/>
        </w:rPr>
        <w:t>Tutor: Gwenllian Beynon</w:t>
      </w:r>
    </w:p>
    <w:p w14:paraId="731DB217" w14:textId="3E180AAD" w:rsidR="00CC110A" w:rsidRDefault="009C2B34" w:rsidP="00CC110A">
      <w:pPr>
        <w:spacing w:line="480" w:lineRule="auto"/>
        <w:jc w:val="center"/>
        <w:rPr>
          <w:u w:val="single"/>
        </w:rPr>
      </w:pPr>
      <w:r w:rsidRPr="009C2B34">
        <w:rPr>
          <w:noProof/>
          <w:u w:val="single"/>
          <w:lang w:eastAsia="en-GB"/>
        </w:rPr>
        <w:drawing>
          <wp:inline distT="0" distB="0" distL="0" distR="0" wp14:anchorId="3B5E7473" wp14:editId="56B8E0FD">
            <wp:extent cx="3877733" cy="290830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5905.JPG"/>
                    <pic:cNvPicPr/>
                  </pic:nvPicPr>
                  <pic:blipFill>
                    <a:blip r:embed="rId7">
                      <a:extLst>
                        <a:ext uri="{28A0092B-C50C-407E-A947-70E740481C1C}">
                          <a14:useLocalDpi xmlns:a14="http://schemas.microsoft.com/office/drawing/2010/main" val="0"/>
                        </a:ext>
                      </a:extLst>
                    </a:blip>
                    <a:stretch>
                      <a:fillRect/>
                    </a:stretch>
                  </pic:blipFill>
                  <pic:spPr>
                    <a:xfrm>
                      <a:off x="0" y="0"/>
                      <a:ext cx="3877733" cy="2908300"/>
                    </a:xfrm>
                    <a:prstGeom prst="rect">
                      <a:avLst/>
                    </a:prstGeom>
                  </pic:spPr>
                </pic:pic>
              </a:graphicData>
            </a:graphic>
          </wp:inline>
        </w:drawing>
      </w:r>
    </w:p>
    <w:p w14:paraId="4F10C629" w14:textId="3B8A0DD6" w:rsidR="00F52633" w:rsidRPr="00F92923" w:rsidRDefault="00F92923" w:rsidP="00F92923">
      <w:pPr>
        <w:jc w:val="center"/>
      </w:pPr>
      <w:r w:rsidRPr="00F92923">
        <w:t>1) This is Joy</w:t>
      </w:r>
      <w:r w:rsidR="008464D3" w:rsidRPr="00F92923">
        <w:br w:type="page"/>
      </w:r>
    </w:p>
    <w:p w14:paraId="0DF15F68" w14:textId="73957489" w:rsidR="008464D3" w:rsidRDefault="008464D3">
      <w:pPr>
        <w:rPr>
          <w:u w:val="single"/>
        </w:rPr>
      </w:pPr>
    </w:p>
    <w:p w14:paraId="6A69F5CE" w14:textId="2AB73FB1" w:rsidR="008464D3" w:rsidRDefault="008464D3" w:rsidP="008464D3">
      <w:pPr>
        <w:spacing w:line="480" w:lineRule="auto"/>
        <w:jc w:val="center"/>
        <w:rPr>
          <w:sz w:val="40"/>
          <w:szCs w:val="40"/>
          <w:u w:val="single"/>
        </w:rPr>
      </w:pPr>
      <w:r w:rsidRPr="008464D3">
        <w:rPr>
          <w:sz w:val="40"/>
          <w:szCs w:val="40"/>
          <w:u w:val="single"/>
        </w:rPr>
        <w:t>Contents</w:t>
      </w:r>
    </w:p>
    <w:p w14:paraId="179BCD11" w14:textId="3A155D66" w:rsidR="006A7D42" w:rsidRDefault="006A7D42" w:rsidP="008464D3">
      <w:pPr>
        <w:spacing w:line="480" w:lineRule="auto"/>
        <w:jc w:val="center"/>
        <w:rPr>
          <w:sz w:val="40"/>
          <w:szCs w:val="40"/>
        </w:rPr>
      </w:pPr>
      <w:r>
        <w:rPr>
          <w:sz w:val="40"/>
          <w:szCs w:val="40"/>
        </w:rPr>
        <w:t>1. Introduction. Page 4.</w:t>
      </w:r>
    </w:p>
    <w:p w14:paraId="0D65FAA2" w14:textId="60ACD976" w:rsidR="00F52633" w:rsidRDefault="00F52633" w:rsidP="008464D3">
      <w:pPr>
        <w:spacing w:line="480" w:lineRule="auto"/>
        <w:jc w:val="center"/>
        <w:rPr>
          <w:sz w:val="40"/>
          <w:szCs w:val="40"/>
        </w:rPr>
      </w:pPr>
      <w:r>
        <w:rPr>
          <w:sz w:val="40"/>
          <w:szCs w:val="40"/>
        </w:rPr>
        <w:t>2. 1970’s Britain.</w:t>
      </w:r>
      <w:r w:rsidR="006A7D42">
        <w:rPr>
          <w:sz w:val="40"/>
          <w:szCs w:val="40"/>
        </w:rPr>
        <w:t xml:space="preserve"> Page 5.</w:t>
      </w:r>
    </w:p>
    <w:p w14:paraId="5E397CE9" w14:textId="621F61AD" w:rsidR="00F52633" w:rsidRDefault="00F52633" w:rsidP="008464D3">
      <w:pPr>
        <w:spacing w:line="480" w:lineRule="auto"/>
        <w:jc w:val="center"/>
        <w:rPr>
          <w:sz w:val="40"/>
          <w:szCs w:val="40"/>
        </w:rPr>
      </w:pPr>
      <w:r>
        <w:rPr>
          <w:sz w:val="40"/>
          <w:szCs w:val="40"/>
        </w:rPr>
        <w:t>3. Malcolm McLaren and Vivienne Westwood.</w:t>
      </w:r>
      <w:r w:rsidR="006A7D42">
        <w:rPr>
          <w:sz w:val="40"/>
          <w:szCs w:val="40"/>
        </w:rPr>
        <w:t xml:space="preserve"> Page 7.</w:t>
      </w:r>
    </w:p>
    <w:p w14:paraId="0508D6A6" w14:textId="28FB12E2" w:rsidR="00F52633" w:rsidRDefault="00F52633" w:rsidP="008464D3">
      <w:pPr>
        <w:spacing w:line="480" w:lineRule="auto"/>
        <w:jc w:val="center"/>
        <w:rPr>
          <w:sz w:val="40"/>
          <w:szCs w:val="40"/>
        </w:rPr>
      </w:pPr>
      <w:r>
        <w:rPr>
          <w:sz w:val="40"/>
          <w:szCs w:val="40"/>
        </w:rPr>
        <w:t>4. Challenged Children’s Books.</w:t>
      </w:r>
      <w:r w:rsidR="006A7D42">
        <w:rPr>
          <w:sz w:val="40"/>
          <w:szCs w:val="40"/>
        </w:rPr>
        <w:t xml:space="preserve"> Page 11.</w:t>
      </w:r>
    </w:p>
    <w:p w14:paraId="02741083" w14:textId="43103906" w:rsidR="00F52633" w:rsidRDefault="00F52633" w:rsidP="008464D3">
      <w:pPr>
        <w:spacing w:line="480" w:lineRule="auto"/>
        <w:jc w:val="center"/>
        <w:rPr>
          <w:sz w:val="40"/>
          <w:szCs w:val="40"/>
        </w:rPr>
      </w:pPr>
      <w:r>
        <w:rPr>
          <w:sz w:val="40"/>
          <w:szCs w:val="40"/>
        </w:rPr>
        <w:t>5. Maurice Sendak</w:t>
      </w:r>
      <w:r w:rsidR="006A7D42">
        <w:rPr>
          <w:sz w:val="40"/>
          <w:szCs w:val="40"/>
        </w:rPr>
        <w:t>. Page 14</w:t>
      </w:r>
    </w:p>
    <w:p w14:paraId="24DDD239" w14:textId="762C852D" w:rsidR="00F52633" w:rsidRDefault="00F52633" w:rsidP="008464D3">
      <w:pPr>
        <w:spacing w:line="480" w:lineRule="auto"/>
        <w:jc w:val="center"/>
        <w:rPr>
          <w:sz w:val="40"/>
          <w:szCs w:val="40"/>
        </w:rPr>
      </w:pPr>
      <w:r>
        <w:rPr>
          <w:sz w:val="40"/>
          <w:szCs w:val="40"/>
        </w:rPr>
        <w:t>6. The Child and the Book.</w:t>
      </w:r>
      <w:r w:rsidR="006A7D42">
        <w:rPr>
          <w:sz w:val="40"/>
          <w:szCs w:val="40"/>
        </w:rPr>
        <w:t xml:space="preserve"> Page 17.</w:t>
      </w:r>
    </w:p>
    <w:p w14:paraId="431962C9" w14:textId="1C711BE4" w:rsidR="00F52633" w:rsidRDefault="00F52633" w:rsidP="008464D3">
      <w:pPr>
        <w:spacing w:line="480" w:lineRule="auto"/>
        <w:jc w:val="center"/>
        <w:rPr>
          <w:sz w:val="40"/>
          <w:szCs w:val="40"/>
        </w:rPr>
      </w:pPr>
      <w:r>
        <w:rPr>
          <w:sz w:val="40"/>
          <w:szCs w:val="40"/>
        </w:rPr>
        <w:t>7. In relation to my own practice</w:t>
      </w:r>
      <w:r w:rsidR="004A38EB">
        <w:rPr>
          <w:sz w:val="40"/>
          <w:szCs w:val="40"/>
        </w:rPr>
        <w:t>. Page 21</w:t>
      </w:r>
      <w:r w:rsidR="006A7D42">
        <w:rPr>
          <w:sz w:val="40"/>
          <w:szCs w:val="40"/>
        </w:rPr>
        <w:t>.</w:t>
      </w:r>
    </w:p>
    <w:p w14:paraId="60687B9C" w14:textId="7AEC6B10" w:rsidR="006A7D42" w:rsidRDefault="004A38EB" w:rsidP="008464D3">
      <w:pPr>
        <w:spacing w:line="480" w:lineRule="auto"/>
        <w:jc w:val="center"/>
        <w:rPr>
          <w:sz w:val="40"/>
          <w:szCs w:val="40"/>
        </w:rPr>
      </w:pPr>
      <w:r>
        <w:rPr>
          <w:sz w:val="40"/>
          <w:szCs w:val="40"/>
        </w:rPr>
        <w:t>8. Conclusion. Page 24</w:t>
      </w:r>
      <w:r w:rsidR="006A7D42">
        <w:rPr>
          <w:sz w:val="40"/>
          <w:szCs w:val="40"/>
        </w:rPr>
        <w:t>.</w:t>
      </w:r>
    </w:p>
    <w:p w14:paraId="3FEF812D" w14:textId="77777777" w:rsidR="00F52633" w:rsidRPr="00F52633" w:rsidRDefault="00F52633" w:rsidP="008464D3">
      <w:pPr>
        <w:spacing w:line="480" w:lineRule="auto"/>
        <w:jc w:val="center"/>
        <w:rPr>
          <w:sz w:val="40"/>
          <w:szCs w:val="40"/>
        </w:rPr>
      </w:pPr>
    </w:p>
    <w:p w14:paraId="17295CA7" w14:textId="77777777" w:rsidR="009C2B34" w:rsidRDefault="008464D3" w:rsidP="009C2B34">
      <w:pPr>
        <w:spacing w:line="480" w:lineRule="auto"/>
        <w:jc w:val="center"/>
        <w:rPr>
          <w:sz w:val="48"/>
          <w:szCs w:val="48"/>
          <w:u w:val="single"/>
        </w:rPr>
      </w:pPr>
      <w:r>
        <w:rPr>
          <w:u w:val="single"/>
        </w:rPr>
        <w:br w:type="page"/>
      </w:r>
      <w:r w:rsidR="009C2B34">
        <w:rPr>
          <w:sz w:val="48"/>
          <w:szCs w:val="48"/>
          <w:u w:val="single"/>
        </w:rPr>
        <w:lastRenderedPageBreak/>
        <w:t>Images</w:t>
      </w:r>
    </w:p>
    <w:p w14:paraId="253AD866" w14:textId="3A41A0B0" w:rsidR="00F92923" w:rsidRPr="00F92923" w:rsidRDefault="00F92923" w:rsidP="009C2B34">
      <w:pPr>
        <w:spacing w:line="480" w:lineRule="auto"/>
        <w:jc w:val="center"/>
        <w:rPr>
          <w:sz w:val="40"/>
          <w:szCs w:val="40"/>
        </w:rPr>
      </w:pPr>
      <w:r>
        <w:rPr>
          <w:sz w:val="40"/>
          <w:szCs w:val="40"/>
        </w:rPr>
        <w:t>1. This is Joy.</w:t>
      </w:r>
    </w:p>
    <w:p w14:paraId="28D41DC1" w14:textId="57BE448C" w:rsidR="009C2B34" w:rsidRDefault="00F92923" w:rsidP="009C2B34">
      <w:pPr>
        <w:spacing w:line="480" w:lineRule="auto"/>
        <w:jc w:val="center"/>
        <w:rPr>
          <w:sz w:val="40"/>
          <w:szCs w:val="40"/>
        </w:rPr>
      </w:pPr>
      <w:r>
        <w:rPr>
          <w:sz w:val="40"/>
          <w:szCs w:val="40"/>
        </w:rPr>
        <w:t>2</w:t>
      </w:r>
      <w:r w:rsidR="009C2B34">
        <w:rPr>
          <w:sz w:val="40"/>
          <w:szCs w:val="40"/>
        </w:rPr>
        <w:t>. The Bin Strike.</w:t>
      </w:r>
    </w:p>
    <w:p w14:paraId="6C863998" w14:textId="1597F729" w:rsidR="009C2B34" w:rsidRDefault="00F92923" w:rsidP="009C2B34">
      <w:pPr>
        <w:spacing w:line="480" w:lineRule="auto"/>
        <w:jc w:val="center"/>
        <w:rPr>
          <w:sz w:val="40"/>
          <w:szCs w:val="40"/>
        </w:rPr>
      </w:pPr>
      <w:r>
        <w:rPr>
          <w:sz w:val="40"/>
          <w:szCs w:val="40"/>
        </w:rPr>
        <w:t>3</w:t>
      </w:r>
      <w:r w:rsidR="009C2B34">
        <w:rPr>
          <w:sz w:val="40"/>
          <w:szCs w:val="40"/>
        </w:rPr>
        <w:t xml:space="preserve">.Malcolm McLaren outside SEX. </w:t>
      </w:r>
    </w:p>
    <w:p w14:paraId="745C7D2B" w14:textId="2D981F33" w:rsidR="009C2B34" w:rsidRDefault="00F92923" w:rsidP="009C2B34">
      <w:pPr>
        <w:spacing w:line="480" w:lineRule="auto"/>
        <w:jc w:val="center"/>
        <w:rPr>
          <w:sz w:val="40"/>
          <w:szCs w:val="40"/>
        </w:rPr>
      </w:pPr>
      <w:r>
        <w:rPr>
          <w:sz w:val="40"/>
          <w:szCs w:val="40"/>
        </w:rPr>
        <w:t>4</w:t>
      </w:r>
      <w:r w:rsidR="009C2B34">
        <w:rPr>
          <w:sz w:val="40"/>
          <w:szCs w:val="40"/>
        </w:rPr>
        <w:t>. The Big Bad Bun</w:t>
      </w:r>
    </w:p>
    <w:p w14:paraId="1B3ACBB1" w14:textId="3701ADEE" w:rsidR="009C2B34" w:rsidRDefault="00F92923" w:rsidP="009C2B34">
      <w:pPr>
        <w:spacing w:line="480" w:lineRule="auto"/>
        <w:jc w:val="center"/>
        <w:rPr>
          <w:sz w:val="40"/>
          <w:szCs w:val="40"/>
        </w:rPr>
      </w:pPr>
      <w:r>
        <w:rPr>
          <w:sz w:val="40"/>
          <w:szCs w:val="40"/>
        </w:rPr>
        <w:t>5</w:t>
      </w:r>
      <w:r w:rsidR="009C2B34">
        <w:rPr>
          <w:sz w:val="40"/>
          <w:szCs w:val="40"/>
        </w:rPr>
        <w:t>. In The Night Kitchen. Uncensored.</w:t>
      </w:r>
    </w:p>
    <w:p w14:paraId="39A4FC86" w14:textId="2E26927C" w:rsidR="009C2B34" w:rsidRDefault="00F92923" w:rsidP="009C2B34">
      <w:pPr>
        <w:spacing w:line="480" w:lineRule="auto"/>
        <w:jc w:val="center"/>
        <w:rPr>
          <w:sz w:val="40"/>
          <w:szCs w:val="40"/>
        </w:rPr>
      </w:pPr>
      <w:r>
        <w:rPr>
          <w:sz w:val="40"/>
          <w:szCs w:val="40"/>
        </w:rPr>
        <w:t>6</w:t>
      </w:r>
      <w:r w:rsidR="009C2B34">
        <w:rPr>
          <w:sz w:val="40"/>
          <w:szCs w:val="40"/>
        </w:rPr>
        <w:t>.In The Night Kitchen. Censored.</w:t>
      </w:r>
    </w:p>
    <w:p w14:paraId="09787581" w14:textId="4106B069" w:rsidR="009C2B34" w:rsidRDefault="00F92923" w:rsidP="009C2B34">
      <w:pPr>
        <w:spacing w:line="480" w:lineRule="auto"/>
        <w:jc w:val="center"/>
        <w:rPr>
          <w:sz w:val="40"/>
          <w:szCs w:val="40"/>
        </w:rPr>
      </w:pPr>
      <w:r>
        <w:rPr>
          <w:sz w:val="40"/>
          <w:szCs w:val="40"/>
        </w:rPr>
        <w:t>7</w:t>
      </w:r>
      <w:r w:rsidR="009C2B34">
        <w:rPr>
          <w:sz w:val="40"/>
          <w:szCs w:val="40"/>
        </w:rPr>
        <w:t>. Where The Wild Things Are.</w:t>
      </w:r>
    </w:p>
    <w:p w14:paraId="6D407AA7" w14:textId="7DC0EA4C" w:rsidR="009C2B34" w:rsidRDefault="00F92923" w:rsidP="009C2B34">
      <w:pPr>
        <w:spacing w:line="480" w:lineRule="auto"/>
        <w:jc w:val="center"/>
        <w:rPr>
          <w:sz w:val="40"/>
          <w:szCs w:val="40"/>
        </w:rPr>
      </w:pPr>
      <w:r>
        <w:rPr>
          <w:sz w:val="40"/>
          <w:szCs w:val="40"/>
        </w:rPr>
        <w:t>8</w:t>
      </w:r>
      <w:r w:rsidR="009C2B34">
        <w:rPr>
          <w:sz w:val="40"/>
          <w:szCs w:val="40"/>
        </w:rPr>
        <w:t>.The Brattiest Birthday Girl.</w:t>
      </w:r>
    </w:p>
    <w:p w14:paraId="5DAE39A0" w14:textId="50B75119" w:rsidR="009C2B34" w:rsidRPr="00F52633" w:rsidRDefault="00F92923" w:rsidP="009C2B34">
      <w:pPr>
        <w:spacing w:line="480" w:lineRule="auto"/>
        <w:jc w:val="center"/>
        <w:rPr>
          <w:sz w:val="40"/>
          <w:szCs w:val="40"/>
        </w:rPr>
      </w:pPr>
      <w:r>
        <w:rPr>
          <w:sz w:val="40"/>
          <w:szCs w:val="40"/>
        </w:rPr>
        <w:t>9</w:t>
      </w:r>
      <w:r w:rsidR="009C2B34">
        <w:rPr>
          <w:sz w:val="40"/>
          <w:szCs w:val="40"/>
        </w:rPr>
        <w:t>. Ivy The Terrible.</w:t>
      </w:r>
    </w:p>
    <w:p w14:paraId="59221519" w14:textId="77777777" w:rsidR="008464D3" w:rsidRDefault="008464D3">
      <w:pPr>
        <w:rPr>
          <w:u w:val="single"/>
        </w:rPr>
      </w:pPr>
    </w:p>
    <w:p w14:paraId="7FE58AC2" w14:textId="77777777" w:rsidR="009C2B34" w:rsidRDefault="009C2B34" w:rsidP="00A176FD">
      <w:pPr>
        <w:spacing w:line="480" w:lineRule="auto"/>
        <w:jc w:val="center"/>
        <w:rPr>
          <w:u w:val="single"/>
        </w:rPr>
      </w:pPr>
    </w:p>
    <w:p w14:paraId="24093A4D" w14:textId="77777777" w:rsidR="009C2B34" w:rsidRDefault="009C2B34" w:rsidP="00A176FD">
      <w:pPr>
        <w:spacing w:line="480" w:lineRule="auto"/>
        <w:jc w:val="center"/>
        <w:rPr>
          <w:u w:val="single"/>
        </w:rPr>
      </w:pPr>
    </w:p>
    <w:p w14:paraId="110E5F56" w14:textId="77777777" w:rsidR="009C2B34" w:rsidRDefault="009C2B34" w:rsidP="00A176FD">
      <w:pPr>
        <w:spacing w:line="480" w:lineRule="auto"/>
        <w:jc w:val="center"/>
        <w:rPr>
          <w:u w:val="single"/>
        </w:rPr>
      </w:pPr>
    </w:p>
    <w:p w14:paraId="6F6C2508" w14:textId="77777777" w:rsidR="009C2B34" w:rsidRDefault="009C2B34" w:rsidP="00A176FD">
      <w:pPr>
        <w:spacing w:line="480" w:lineRule="auto"/>
        <w:jc w:val="center"/>
        <w:rPr>
          <w:u w:val="single"/>
        </w:rPr>
      </w:pPr>
    </w:p>
    <w:p w14:paraId="22D585FD" w14:textId="77777777" w:rsidR="009C2B34" w:rsidRDefault="009C2B34" w:rsidP="00A176FD">
      <w:pPr>
        <w:spacing w:line="480" w:lineRule="auto"/>
        <w:jc w:val="center"/>
        <w:rPr>
          <w:u w:val="single"/>
        </w:rPr>
      </w:pPr>
    </w:p>
    <w:p w14:paraId="74820BE8" w14:textId="77777777" w:rsidR="009C2B34" w:rsidRDefault="009C2B34" w:rsidP="00A176FD">
      <w:pPr>
        <w:spacing w:line="480" w:lineRule="auto"/>
        <w:jc w:val="center"/>
        <w:rPr>
          <w:u w:val="single"/>
        </w:rPr>
      </w:pPr>
    </w:p>
    <w:p w14:paraId="3C0FAAAF" w14:textId="77777777" w:rsidR="009C2B34" w:rsidRDefault="009C2B34" w:rsidP="00A176FD">
      <w:pPr>
        <w:spacing w:line="480" w:lineRule="auto"/>
        <w:jc w:val="center"/>
        <w:rPr>
          <w:u w:val="single"/>
        </w:rPr>
      </w:pPr>
    </w:p>
    <w:p w14:paraId="4013C887" w14:textId="77777777" w:rsidR="009C2B34" w:rsidRDefault="009C2B34" w:rsidP="00A176FD">
      <w:pPr>
        <w:spacing w:line="480" w:lineRule="auto"/>
        <w:jc w:val="center"/>
        <w:rPr>
          <w:u w:val="single"/>
        </w:rPr>
      </w:pPr>
    </w:p>
    <w:p w14:paraId="5200AB6C" w14:textId="77777777" w:rsidR="009C2B34" w:rsidRDefault="009C2B34" w:rsidP="00A176FD">
      <w:pPr>
        <w:spacing w:line="480" w:lineRule="auto"/>
        <w:jc w:val="center"/>
        <w:rPr>
          <w:u w:val="single"/>
        </w:rPr>
      </w:pPr>
    </w:p>
    <w:p w14:paraId="620EF6C4" w14:textId="28DB61C0" w:rsidR="00CC110A" w:rsidRDefault="00CC110A" w:rsidP="00A176FD">
      <w:pPr>
        <w:spacing w:line="480" w:lineRule="auto"/>
        <w:jc w:val="center"/>
        <w:rPr>
          <w:u w:val="single"/>
        </w:rPr>
      </w:pPr>
      <w:r w:rsidRPr="000C02F7">
        <w:rPr>
          <w:u w:val="single"/>
        </w:rPr>
        <w:t>EXPLORING</w:t>
      </w:r>
      <w:r>
        <w:rPr>
          <w:u w:val="single"/>
        </w:rPr>
        <w:t xml:space="preserve"> THE</w:t>
      </w:r>
      <w:r w:rsidRPr="000C02F7">
        <w:rPr>
          <w:u w:val="single"/>
        </w:rPr>
        <w:t xml:space="preserve"> RELATIO</w:t>
      </w:r>
      <w:r w:rsidR="00F52633">
        <w:rPr>
          <w:u w:val="single"/>
        </w:rPr>
        <w:t>NSHIP BETWEEN ART AND RESISTANCE</w:t>
      </w:r>
    </w:p>
    <w:p w14:paraId="18D119E7" w14:textId="77777777" w:rsidR="00F52633" w:rsidRDefault="00F52633" w:rsidP="00CC110A">
      <w:pPr>
        <w:spacing w:line="480" w:lineRule="auto"/>
        <w:jc w:val="center"/>
        <w:rPr>
          <w:u w:val="single"/>
        </w:rPr>
      </w:pPr>
    </w:p>
    <w:p w14:paraId="0341CA63" w14:textId="0DFDDDF5" w:rsidR="00F52633" w:rsidRPr="00F52633" w:rsidRDefault="00F52633" w:rsidP="00CC110A">
      <w:pPr>
        <w:spacing w:line="480" w:lineRule="auto"/>
        <w:jc w:val="center"/>
        <w:rPr>
          <w:color w:val="4F81BD" w:themeColor="accent1"/>
          <w:sz w:val="28"/>
          <w:szCs w:val="28"/>
          <w:u w:val="single"/>
        </w:rPr>
      </w:pPr>
      <w:r w:rsidRPr="00F52633">
        <w:rPr>
          <w:color w:val="4F81BD" w:themeColor="accent1"/>
          <w:sz w:val="28"/>
          <w:szCs w:val="28"/>
          <w:u w:val="single"/>
        </w:rPr>
        <w:t>Introduction.</w:t>
      </w:r>
    </w:p>
    <w:p w14:paraId="0C8A4EDB" w14:textId="6191F37B" w:rsidR="00074891" w:rsidRDefault="00816AD6" w:rsidP="00160B73">
      <w:pPr>
        <w:spacing w:line="480" w:lineRule="auto"/>
      </w:pPr>
      <w:r>
        <w:t>For my</w:t>
      </w:r>
      <w:r w:rsidR="00074891">
        <w:t xml:space="preserve"> dissertation</w:t>
      </w:r>
      <w:r>
        <w:t>,</w:t>
      </w:r>
      <w:r w:rsidR="00074891">
        <w:t xml:space="preserve"> I shall be exploring the cause and effec</w:t>
      </w:r>
      <w:r w:rsidR="00E46952">
        <w:t xml:space="preserve">t that censorship has in the </w:t>
      </w:r>
      <w:r>
        <w:t>creative</w:t>
      </w:r>
      <w:r w:rsidR="00E46952">
        <w:t xml:space="preserve"> world</w:t>
      </w:r>
      <w:r>
        <w:t>, in relation to artwork, which is aimed at</w:t>
      </w:r>
      <w:r w:rsidR="00E46952">
        <w:t xml:space="preserve"> a younger audience</w:t>
      </w:r>
      <w:r w:rsidR="00074891">
        <w:t xml:space="preserve">. I will be discussing </w:t>
      </w:r>
      <w:r w:rsidR="00E46952">
        <w:t xml:space="preserve">some of </w:t>
      </w:r>
      <w:r>
        <w:t>the</w:t>
      </w:r>
      <w:r w:rsidR="00E46952">
        <w:t xml:space="preserve"> significant events that occurred in the 1970’s</w:t>
      </w:r>
      <w:r>
        <w:t>,</w:t>
      </w:r>
      <w:r w:rsidR="00E46952">
        <w:t xml:space="preserve"> which may have resulted in the influence</w:t>
      </w:r>
      <w:r>
        <w:t xml:space="preserve"> of</w:t>
      </w:r>
      <w:r w:rsidR="00E46952">
        <w:t xml:space="preserve"> Punk </w:t>
      </w:r>
      <w:r w:rsidR="00074891">
        <w:t>music and fashion</w:t>
      </w:r>
      <w:r w:rsidR="009055C6">
        <w:t>, which</w:t>
      </w:r>
      <w:r>
        <w:t xml:space="preserve"> was </w:t>
      </w:r>
      <w:r w:rsidR="00E46952">
        <w:t xml:space="preserve">led </w:t>
      </w:r>
      <w:r>
        <w:t>by</w:t>
      </w:r>
      <w:r w:rsidR="00844661">
        <w:t xml:space="preserve"> </w:t>
      </w:r>
      <w:r>
        <w:t>independent designers Malcolm McLaren</w:t>
      </w:r>
      <w:r w:rsidR="00074891">
        <w:t xml:space="preserve"> and </w:t>
      </w:r>
      <w:r>
        <w:t xml:space="preserve">Vivienne </w:t>
      </w:r>
      <w:r w:rsidR="00074891">
        <w:t>Westwood</w:t>
      </w:r>
      <w:r>
        <w:t>.</w:t>
      </w:r>
      <w:r w:rsidR="00844661">
        <w:t xml:space="preserve"> In connection with their work</w:t>
      </w:r>
      <w:r>
        <w:t>,</w:t>
      </w:r>
      <w:r w:rsidR="00844661">
        <w:t xml:space="preserve"> </w:t>
      </w:r>
      <w:r>
        <w:t>I shall</w:t>
      </w:r>
      <w:r w:rsidR="00844661">
        <w:t xml:space="preserve"> </w:t>
      </w:r>
      <w:r>
        <w:t xml:space="preserve">then </w:t>
      </w:r>
      <w:r w:rsidR="00844661">
        <w:t xml:space="preserve">be exploring </w:t>
      </w:r>
      <w:r>
        <w:t xml:space="preserve">the </w:t>
      </w:r>
      <w:r w:rsidR="00844661">
        <w:t>sensitive world of</w:t>
      </w:r>
      <w:r w:rsidR="00074891">
        <w:t xml:space="preserve"> challenged children’s books</w:t>
      </w:r>
      <w:r>
        <w:t>, which I will be comparing</w:t>
      </w:r>
      <w:r w:rsidR="00844661">
        <w:t xml:space="preserve"> with the work</w:t>
      </w:r>
      <w:r w:rsidR="00074891">
        <w:t xml:space="preserve"> of Maurice Sendak</w:t>
      </w:r>
      <w:r w:rsidR="001812AD">
        <w:t>,</w:t>
      </w:r>
      <w:r>
        <w:t xml:space="preserve"> what effect, if any these challenged had</w:t>
      </w:r>
      <w:r w:rsidR="00844661">
        <w:t>. Through this assignment I hope to</w:t>
      </w:r>
      <w:r>
        <w:t xml:space="preserve"> understand why</w:t>
      </w:r>
      <w:r w:rsidR="00074891">
        <w:t xml:space="preserve"> these designers were </w:t>
      </w:r>
      <w:r>
        <w:t xml:space="preserve">so important </w:t>
      </w:r>
      <w:r w:rsidR="009055C6">
        <w:t xml:space="preserve">in their time and what it was they were </w:t>
      </w:r>
      <w:r w:rsidR="00074891">
        <w:t>able to deli</w:t>
      </w:r>
      <w:r w:rsidR="00844661">
        <w:t xml:space="preserve">ver to a young </w:t>
      </w:r>
      <w:r w:rsidR="009055C6">
        <w:t>audience</w:t>
      </w:r>
      <w:r>
        <w:t xml:space="preserve">. Also I want to know </w:t>
      </w:r>
      <w:r w:rsidR="00844661">
        <w:t>how they resisted all</w:t>
      </w:r>
      <w:r w:rsidR="00074891">
        <w:t xml:space="preserve"> outrage</w:t>
      </w:r>
      <w:r w:rsidR="009055C6">
        <w:t xml:space="preserve"> against their work, how they</w:t>
      </w:r>
      <w:r w:rsidR="00844661">
        <w:t xml:space="preserve"> remained true to what they believed</w:t>
      </w:r>
      <w:r w:rsidR="009055C6">
        <w:t xml:space="preserve"> in</w:t>
      </w:r>
      <w:r w:rsidR="00844661">
        <w:t xml:space="preserve">, and produced what they wanted, rather than conforming to the demand of what was considered </w:t>
      </w:r>
      <w:r w:rsidR="009055C6">
        <w:t xml:space="preserve">socially </w:t>
      </w:r>
      <w:r w:rsidR="00844661">
        <w:t>acceptable</w:t>
      </w:r>
      <w:r w:rsidR="00074891">
        <w:t>.</w:t>
      </w:r>
    </w:p>
    <w:p w14:paraId="7F09DBA6" w14:textId="77777777" w:rsidR="00931E21" w:rsidRDefault="00074891" w:rsidP="00160B73">
      <w:pPr>
        <w:spacing w:line="480" w:lineRule="auto"/>
      </w:pPr>
      <w:r>
        <w:t xml:space="preserve">I will </w:t>
      </w:r>
      <w:r w:rsidR="001812AD">
        <w:t>be considering</w:t>
      </w:r>
      <w:r>
        <w:t xml:space="preserve"> </w:t>
      </w:r>
      <w:r w:rsidR="007E1F70">
        <w:t>whether the pressure to ban certain models of these artists wo</w:t>
      </w:r>
      <w:r w:rsidR="00844661">
        <w:t>rk from offended audience’s</w:t>
      </w:r>
      <w:r w:rsidR="007E1F70">
        <w:t xml:space="preserve"> had </w:t>
      </w:r>
      <w:r w:rsidR="00844661">
        <w:t>any affect on</w:t>
      </w:r>
      <w:r w:rsidR="007E1F70">
        <w:t xml:space="preserve"> their careers. Finally I will t</w:t>
      </w:r>
      <w:r w:rsidR="001812AD">
        <w:t>h</w:t>
      </w:r>
      <w:r w:rsidR="007E1F70">
        <w:t>en</w:t>
      </w:r>
      <w:r w:rsidR="001812AD">
        <w:t xml:space="preserve"> </w:t>
      </w:r>
      <w:r w:rsidR="007E1F70">
        <w:t>be comparing their work with my own practice as an independent illustrator. By the end of this dissertation I hope to have gained a stronger insight into the political and cultural factors which may need to be</w:t>
      </w:r>
      <w:r w:rsidR="009055C6">
        <w:t xml:space="preserve"> considered when selling</w:t>
      </w:r>
      <w:r w:rsidR="007E1F70">
        <w:t xml:space="preserve"> my work or whether to </w:t>
      </w:r>
      <w:r w:rsidR="009055C6">
        <w:t>stand true my beliefs</w:t>
      </w:r>
      <w:r w:rsidR="007E1F70">
        <w:t xml:space="preserve"> and challenge the ideas </w:t>
      </w:r>
      <w:r w:rsidR="001812AD">
        <w:t xml:space="preserve">of creative </w:t>
      </w:r>
      <w:r w:rsidR="00D8096D">
        <w:t xml:space="preserve">and intellectual freedom for the </w:t>
      </w:r>
      <w:r w:rsidR="00816AD6">
        <w:t xml:space="preserve">next </w:t>
      </w:r>
      <w:r w:rsidR="00931E21">
        <w:t>generation.</w:t>
      </w:r>
    </w:p>
    <w:p w14:paraId="035A8B49" w14:textId="77777777" w:rsidR="00931E21" w:rsidRDefault="00931E21" w:rsidP="00160B73">
      <w:pPr>
        <w:spacing w:line="480" w:lineRule="auto"/>
      </w:pPr>
    </w:p>
    <w:p w14:paraId="5F38B701" w14:textId="77777777" w:rsidR="00F52633" w:rsidRDefault="00931E21" w:rsidP="00160B73">
      <w:pPr>
        <w:spacing w:line="480" w:lineRule="auto"/>
      </w:pPr>
      <w:r>
        <w:t xml:space="preserve">                                                   </w:t>
      </w:r>
    </w:p>
    <w:p w14:paraId="67D53571" w14:textId="0A558AF8" w:rsidR="00577FF1" w:rsidRPr="00931E21" w:rsidRDefault="000C02F7" w:rsidP="00F52633">
      <w:pPr>
        <w:spacing w:line="480" w:lineRule="auto"/>
        <w:jc w:val="center"/>
      </w:pPr>
      <w:r w:rsidRPr="00931E21">
        <w:rPr>
          <w:color w:val="4F81BD" w:themeColor="accent1"/>
          <w:u w:val="single"/>
        </w:rPr>
        <w:t>1970’S</w:t>
      </w:r>
      <w:r w:rsidR="00577FF1" w:rsidRPr="00931E21">
        <w:rPr>
          <w:color w:val="4F81BD" w:themeColor="accent1"/>
          <w:u w:val="single"/>
        </w:rPr>
        <w:t xml:space="preserve"> BRITAIN</w:t>
      </w:r>
      <w:r w:rsidRPr="00931E21">
        <w:rPr>
          <w:color w:val="4F81BD" w:themeColor="accent1"/>
          <w:u w:val="single"/>
        </w:rPr>
        <w:t>,</w:t>
      </w:r>
    </w:p>
    <w:p w14:paraId="252E045A" w14:textId="5E4625A8" w:rsidR="009055C6" w:rsidRDefault="00FA7F96" w:rsidP="00160B73">
      <w:pPr>
        <w:pStyle w:val="ListParagraph"/>
        <w:spacing w:line="480" w:lineRule="auto"/>
      </w:pPr>
      <w:r>
        <w:t>In order to gain a clearer understanding of t</w:t>
      </w:r>
      <w:r w:rsidR="009055C6">
        <w:t>he artists and ideas that I want to</w:t>
      </w:r>
      <w:r>
        <w:t xml:space="preserve"> </w:t>
      </w:r>
      <w:r w:rsidR="009055C6">
        <w:t>explore</w:t>
      </w:r>
      <w:r w:rsidR="002F082F">
        <w:t>,</w:t>
      </w:r>
      <w:r>
        <w:t xml:space="preserve"> it is necessary</w:t>
      </w:r>
      <w:r w:rsidR="009055C6" w:rsidRPr="009055C6">
        <w:t xml:space="preserve"> </w:t>
      </w:r>
      <w:r w:rsidR="009055C6">
        <w:t>first</w:t>
      </w:r>
      <w:r>
        <w:t xml:space="preserve"> to paint a brief background of 1970’s </w:t>
      </w:r>
      <w:r w:rsidR="002F082F">
        <w:t>Britain</w:t>
      </w:r>
      <w:r>
        <w:t xml:space="preserve">. The majority </w:t>
      </w:r>
      <w:r w:rsidR="009055C6">
        <w:t>o</w:t>
      </w:r>
      <w:r>
        <w:t xml:space="preserve">f the seventies in Britain were led under the conservative </w:t>
      </w:r>
      <w:r w:rsidR="002F082F">
        <w:t>government</w:t>
      </w:r>
      <w:r>
        <w:t xml:space="preserve"> of </w:t>
      </w:r>
      <w:r w:rsidR="007C0F5D">
        <w:t>Edward</w:t>
      </w:r>
      <w:r>
        <w:t xml:space="preserve"> Heath, apparently to which</w:t>
      </w:r>
      <w:r w:rsidR="009055C6">
        <w:t>:</w:t>
      </w:r>
    </w:p>
    <w:p w14:paraId="1D04A5AC" w14:textId="6C9095D3" w:rsidR="009055C6" w:rsidRDefault="00FA7F96" w:rsidP="00160B73">
      <w:pPr>
        <w:pStyle w:val="ListParagraph"/>
        <w:spacing w:line="480" w:lineRule="auto"/>
      </w:pPr>
      <w:r w:rsidRPr="009055C6">
        <w:rPr>
          <w:i/>
        </w:rPr>
        <w:t xml:space="preserve"> ‘9 million days were lost to strike action’</w:t>
      </w:r>
      <w:r>
        <w:t xml:space="preserve"> (</w:t>
      </w:r>
      <w:r w:rsidR="00CC110A">
        <w:t>S</w:t>
      </w:r>
      <w:r w:rsidR="00EE1749">
        <w:t>ofat. 2012</w:t>
      </w:r>
      <w:r>
        <w:t>) One of the key features of this ‘</w:t>
      </w:r>
      <w:r w:rsidR="002F082F">
        <w:t>unsettling</w:t>
      </w:r>
      <w:r>
        <w:t xml:space="preserve"> </w:t>
      </w:r>
      <w:r w:rsidR="002F082F">
        <w:t>decade’ (</w:t>
      </w:r>
      <w:r w:rsidR="00CC110A">
        <w:t>R</w:t>
      </w:r>
      <w:r w:rsidR="00A176FD">
        <w:t>obinson.2017</w:t>
      </w:r>
      <w:r>
        <w:t xml:space="preserve">) was mass un employment. </w:t>
      </w:r>
      <w:r w:rsidR="002F082F">
        <w:t xml:space="preserve"> Hig</w:t>
      </w:r>
      <w:r w:rsidR="00D62B20">
        <w:t>h</w:t>
      </w:r>
      <w:r w:rsidR="002F082F">
        <w:t xml:space="preserve"> </w:t>
      </w:r>
      <w:r w:rsidR="00D62B20">
        <w:t xml:space="preserve">rates of </w:t>
      </w:r>
      <w:r w:rsidR="002F082F">
        <w:t>inflation that</w:t>
      </w:r>
      <w:r w:rsidR="00D62B20">
        <w:t xml:space="preserve"> failed to keep up with living costs</w:t>
      </w:r>
      <w:r w:rsidR="009055C6">
        <w:t>,</w:t>
      </w:r>
      <w:r w:rsidR="00D62B20">
        <w:t xml:space="preserve"> caused stress amongst trade unions causing a big dip in the living standards o</w:t>
      </w:r>
      <w:r w:rsidR="00EE1749">
        <w:t>f families all over the U.K. (Robinson.2017</w:t>
      </w:r>
      <w:r w:rsidR="009055C6">
        <w:t xml:space="preserve">) </w:t>
      </w:r>
    </w:p>
    <w:p w14:paraId="7F803546" w14:textId="32037DF8" w:rsidR="009055C6" w:rsidRDefault="009055C6" w:rsidP="00160B73">
      <w:pPr>
        <w:pStyle w:val="ListParagraph"/>
        <w:spacing w:line="480" w:lineRule="auto"/>
      </w:pPr>
      <w:r>
        <w:t>This decade</w:t>
      </w:r>
      <w:r w:rsidR="00D62B20">
        <w:t xml:space="preserve"> </w:t>
      </w:r>
      <w:r w:rsidR="00A176FD">
        <w:t xml:space="preserve">is remembered for being one of </w:t>
      </w:r>
      <w:r w:rsidR="002F082F">
        <w:t>crisis</w:t>
      </w:r>
      <w:r w:rsidR="00A176FD">
        <w:t xml:space="preserve"> and decline</w:t>
      </w:r>
      <w:r w:rsidR="00D62B20">
        <w:t xml:space="preserve"> what with the two </w:t>
      </w:r>
      <w:r w:rsidR="002F082F">
        <w:t xml:space="preserve">damaging </w:t>
      </w:r>
      <w:r>
        <w:t>strikes with</w:t>
      </w:r>
      <w:r w:rsidR="00D62B20">
        <w:t xml:space="preserve"> the miners, </w:t>
      </w:r>
      <w:r>
        <w:t>the oil hike of ’73</w:t>
      </w:r>
      <w:r w:rsidR="00D62B20">
        <w:t>,</w:t>
      </w:r>
      <w:r w:rsidRPr="009055C6">
        <w:t xml:space="preserve"> </w:t>
      </w:r>
      <w:r>
        <w:t>power cuts,</w:t>
      </w:r>
      <w:r w:rsidR="00D62B20">
        <w:t xml:space="preserve"> hung parliaments, inflation, unstable minor </w:t>
      </w:r>
      <w:r w:rsidR="002F082F">
        <w:t>governments</w:t>
      </w:r>
      <w:r>
        <w:t xml:space="preserve"> and </w:t>
      </w:r>
      <w:r w:rsidR="00D62B20">
        <w:t xml:space="preserve">the </w:t>
      </w:r>
      <w:r w:rsidR="00D62B20" w:rsidRPr="00EE1749">
        <w:t>‘Winter of Discontent’</w:t>
      </w:r>
      <w:r w:rsidR="00D62B20" w:rsidRPr="009055C6">
        <w:rPr>
          <w:i/>
        </w:rPr>
        <w:t xml:space="preserve"> </w:t>
      </w:r>
      <w:r w:rsidR="00D62B20">
        <w:t>where in 1978-79, more strikes resulted in the piling up of rubbi</w:t>
      </w:r>
      <w:r w:rsidR="00531C06">
        <w:t>sh and bodies left unburied.</w:t>
      </w:r>
      <w:r w:rsidR="00EE1749">
        <w:t xml:space="preserve"> </w:t>
      </w:r>
      <w:r w:rsidR="00531C06">
        <w:t>(</w:t>
      </w:r>
      <w:r w:rsidR="00EE1749">
        <w:t>Robison</w:t>
      </w:r>
      <w:r w:rsidR="00D62B20">
        <w:t>.</w:t>
      </w:r>
      <w:r w:rsidR="00EE1749">
        <w:t>2017</w:t>
      </w:r>
      <w:r w:rsidR="00D62B20">
        <w:t xml:space="preserve">) </w:t>
      </w:r>
    </w:p>
    <w:p w14:paraId="3AE1173A" w14:textId="359E2869" w:rsidR="009055C6" w:rsidRDefault="009055C6" w:rsidP="00160B73">
      <w:pPr>
        <w:pStyle w:val="ListParagraph"/>
        <w:spacing w:line="480" w:lineRule="auto"/>
      </w:pPr>
    </w:p>
    <w:p w14:paraId="222D5544" w14:textId="77777777" w:rsidR="00F52633" w:rsidRDefault="00F52633" w:rsidP="00F52633">
      <w:pPr>
        <w:pStyle w:val="ListParagraph"/>
        <w:spacing w:line="480" w:lineRule="auto"/>
      </w:pPr>
    </w:p>
    <w:p w14:paraId="402CE64C" w14:textId="60858674" w:rsidR="00F52633" w:rsidRDefault="00F52633" w:rsidP="00F52633">
      <w:pPr>
        <w:pStyle w:val="ListParagraph"/>
        <w:spacing w:line="480" w:lineRule="auto"/>
      </w:pPr>
    </w:p>
    <w:p w14:paraId="158BCE39" w14:textId="77777777" w:rsidR="00F52633" w:rsidRDefault="00F52633" w:rsidP="00F52633">
      <w:pPr>
        <w:pStyle w:val="ListParagraph"/>
        <w:spacing w:line="480" w:lineRule="auto"/>
      </w:pPr>
    </w:p>
    <w:p w14:paraId="2EB3AD30" w14:textId="77777777" w:rsidR="00F52633" w:rsidRDefault="00F52633" w:rsidP="00F52633">
      <w:pPr>
        <w:pStyle w:val="ListParagraph"/>
        <w:spacing w:line="480" w:lineRule="auto"/>
      </w:pPr>
    </w:p>
    <w:p w14:paraId="3E07DD15" w14:textId="77777777" w:rsidR="00F52633" w:rsidRDefault="00F52633" w:rsidP="00F52633">
      <w:pPr>
        <w:pStyle w:val="ListParagraph"/>
        <w:spacing w:line="480" w:lineRule="auto"/>
      </w:pPr>
    </w:p>
    <w:p w14:paraId="4EB955E1" w14:textId="77777777" w:rsidR="00F52633" w:rsidRDefault="00F52633" w:rsidP="00F52633">
      <w:pPr>
        <w:pStyle w:val="ListParagraph"/>
        <w:spacing w:line="480" w:lineRule="auto"/>
      </w:pPr>
    </w:p>
    <w:p w14:paraId="37207E1E" w14:textId="77777777" w:rsidR="00F52633" w:rsidRDefault="00F52633" w:rsidP="00F52633">
      <w:pPr>
        <w:pStyle w:val="ListParagraph"/>
        <w:spacing w:line="480" w:lineRule="auto"/>
      </w:pPr>
    </w:p>
    <w:p w14:paraId="74931585" w14:textId="7D840C5E" w:rsidR="00F52633" w:rsidRDefault="00F52633" w:rsidP="00F52633">
      <w:pPr>
        <w:pStyle w:val="ListParagraph"/>
        <w:spacing w:line="480" w:lineRule="auto"/>
      </w:pPr>
      <w:r>
        <w:rPr>
          <w:noProof/>
          <w:color w:val="4F81BD" w:themeColor="accent1"/>
          <w:u w:val="single"/>
          <w:lang w:eastAsia="en-GB"/>
        </w:rPr>
        <w:lastRenderedPageBreak/>
        <w:drawing>
          <wp:inline distT="0" distB="0" distL="0" distR="0" wp14:anchorId="4DDB787F" wp14:editId="06902CA3">
            <wp:extent cx="1931068" cy="2959829"/>
            <wp:effectExtent l="0" t="0" r="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n strike.jpg"/>
                    <pic:cNvPicPr/>
                  </pic:nvPicPr>
                  <pic:blipFill>
                    <a:blip r:embed="rId8">
                      <a:extLst>
                        <a:ext uri="{28A0092B-C50C-407E-A947-70E740481C1C}">
                          <a14:useLocalDpi xmlns:a14="http://schemas.microsoft.com/office/drawing/2010/main" val="0"/>
                        </a:ext>
                      </a:extLst>
                    </a:blip>
                    <a:stretch>
                      <a:fillRect/>
                    </a:stretch>
                  </pic:blipFill>
                  <pic:spPr>
                    <a:xfrm>
                      <a:off x="0" y="0"/>
                      <a:ext cx="1933388" cy="2963385"/>
                    </a:xfrm>
                    <a:prstGeom prst="rect">
                      <a:avLst/>
                    </a:prstGeom>
                  </pic:spPr>
                </pic:pic>
              </a:graphicData>
            </a:graphic>
          </wp:inline>
        </w:drawing>
      </w:r>
    </w:p>
    <w:p w14:paraId="723A2ACD" w14:textId="3BBE7879" w:rsidR="00F52633" w:rsidRDefault="00AE1003" w:rsidP="00F52633">
      <w:pPr>
        <w:spacing w:line="480" w:lineRule="auto"/>
      </w:pPr>
      <w:r>
        <w:t>2</w:t>
      </w:r>
      <w:r w:rsidR="00807F8F">
        <w:t xml:space="preserve">) </w:t>
      </w:r>
      <w:r w:rsidR="00EE1749">
        <w:t>Leicester Square, London.1979</w:t>
      </w:r>
      <w:r w:rsidR="00F52633">
        <w:t>.</w:t>
      </w:r>
      <w:r w:rsidR="00EE1749">
        <w:t xml:space="preserve"> Getty Images.</w:t>
      </w:r>
    </w:p>
    <w:p w14:paraId="6844D306" w14:textId="5FE45B8D" w:rsidR="009055C6" w:rsidRDefault="009055C6" w:rsidP="00160B73">
      <w:pPr>
        <w:pStyle w:val="ListParagraph"/>
        <w:spacing w:line="480" w:lineRule="auto"/>
      </w:pPr>
    </w:p>
    <w:p w14:paraId="103E4C2B" w14:textId="5D9A38FB" w:rsidR="009055C6" w:rsidRDefault="00531C06" w:rsidP="00531C06">
      <w:pPr>
        <w:spacing w:line="480" w:lineRule="auto"/>
      </w:pPr>
      <w:r>
        <w:t>There were many significant photographs that portrayed the many struggles of this turbulent decade but the photo above stood out to me s it shows the magnitude</w:t>
      </w:r>
      <w:r w:rsidR="00EE1749">
        <w:t xml:space="preserve"> of the bin strike. It</w:t>
      </w:r>
      <w:r>
        <w:t xml:space="preserve"> shows a mountain of bin bags piled </w:t>
      </w:r>
      <w:r w:rsidR="00EE1749">
        <w:t>high up in Leicester Square</w:t>
      </w:r>
      <w:r w:rsidR="00937205">
        <w:t xml:space="preserve"> in London when dustmen went on strike for higher wages</w:t>
      </w:r>
      <w:r>
        <w:t xml:space="preserve">. </w:t>
      </w:r>
      <w:r w:rsidR="00937205">
        <w:t>There were many images to record the strikes of the 70’s, but this is the one I found the most striking. The mounds of bin bags make the passer look like a</w:t>
      </w:r>
      <w:r>
        <w:t xml:space="preserve"> mouse in comparison. The bin strike must have been a worrying health threat to the public, one, which we could not imagine happening today.</w:t>
      </w:r>
    </w:p>
    <w:p w14:paraId="4B298A4C" w14:textId="77777777" w:rsidR="00807F8F" w:rsidRDefault="009055C6" w:rsidP="00160B73">
      <w:pPr>
        <w:spacing w:line="480" w:lineRule="auto"/>
      </w:pPr>
      <w:r>
        <w:t>I</w:t>
      </w:r>
      <w:r w:rsidR="001506AD">
        <w:t xml:space="preserve">t </w:t>
      </w:r>
      <w:r>
        <w:t xml:space="preserve">may </w:t>
      </w:r>
      <w:r w:rsidR="001506AD">
        <w:t>se</w:t>
      </w:r>
      <w:r>
        <w:t>em from these events, that although</w:t>
      </w:r>
      <w:r w:rsidR="002F082F">
        <w:t xml:space="preserve"> </w:t>
      </w:r>
      <w:r w:rsidR="001506AD">
        <w:t xml:space="preserve">many </w:t>
      </w:r>
      <w:r w:rsidR="001B4938">
        <w:t xml:space="preserve">people </w:t>
      </w:r>
      <w:r w:rsidR="001506AD">
        <w:t>were</w:t>
      </w:r>
      <w:r w:rsidR="001B4938" w:rsidRPr="001B4938">
        <w:t xml:space="preserve"> </w:t>
      </w:r>
      <w:r w:rsidR="001B4938">
        <w:t>suffering and living in poverty</w:t>
      </w:r>
      <w:r w:rsidR="001506AD">
        <w:t>, there was also a something po</w:t>
      </w:r>
      <w:r w:rsidR="001B4938">
        <w:t>sitive happening as a result</w:t>
      </w:r>
      <w:r w:rsidR="002F082F">
        <w:t xml:space="preserve">. </w:t>
      </w:r>
      <w:r w:rsidR="001B4938">
        <w:t>It was claimed that t</w:t>
      </w:r>
      <w:r w:rsidR="001506AD">
        <w:t>hroughout the</w:t>
      </w:r>
      <w:r w:rsidR="00D62B20">
        <w:t xml:space="preserve"> post war decade</w:t>
      </w:r>
      <w:r w:rsidR="001506AD">
        <w:t xml:space="preserve"> of the 1970’s</w:t>
      </w:r>
      <w:r w:rsidR="00D62B20">
        <w:t>, people were becoming more</w:t>
      </w:r>
      <w:r w:rsidR="002F082F">
        <w:t xml:space="preserve"> adamant </w:t>
      </w:r>
      <w:r w:rsidR="001506AD">
        <w:t>about claiming their individual rights</w:t>
      </w:r>
      <w:r w:rsidR="001B4938">
        <w:t>.</w:t>
      </w:r>
      <w:r w:rsidR="00531C06">
        <w:t xml:space="preserve"> </w:t>
      </w:r>
    </w:p>
    <w:p w14:paraId="67D2DDD4" w14:textId="5F047A1D" w:rsidR="000C02F7" w:rsidRDefault="001B4938" w:rsidP="00160B73">
      <w:pPr>
        <w:spacing w:line="480" w:lineRule="auto"/>
      </w:pPr>
      <w:r>
        <w:lastRenderedPageBreak/>
        <w:t>M</w:t>
      </w:r>
      <w:r w:rsidR="001506AD">
        <w:t>an</w:t>
      </w:r>
      <w:r w:rsidR="002F082F">
        <w:t xml:space="preserve">y were </w:t>
      </w:r>
      <w:r w:rsidR="002F082F" w:rsidRPr="00531C06">
        <w:t xml:space="preserve">“expressing desires for </w:t>
      </w:r>
      <w:r w:rsidR="001506AD" w:rsidRPr="00531C06">
        <w:t xml:space="preserve">greater autonomy and </w:t>
      </w:r>
      <w:r w:rsidR="00142806" w:rsidRPr="00531C06">
        <w:t>self-determination</w:t>
      </w:r>
      <w:r w:rsidR="001506AD" w:rsidRPr="001B4938">
        <w:rPr>
          <w:i/>
        </w:rPr>
        <w:t>”(</w:t>
      </w:r>
      <w:r w:rsidR="00531C06">
        <w:t>R</w:t>
      </w:r>
      <w:r>
        <w:t>obinson</w:t>
      </w:r>
      <w:r w:rsidR="009C2B34">
        <w:t>, 2017</w:t>
      </w:r>
      <w:r>
        <w:t xml:space="preserve">) From </w:t>
      </w:r>
      <w:r w:rsidR="001506AD">
        <w:t xml:space="preserve">the many </w:t>
      </w:r>
      <w:r>
        <w:t>disasters of the 19</w:t>
      </w:r>
      <w:r w:rsidR="001506AD">
        <w:t>70’s</w:t>
      </w:r>
      <w:r>
        <w:t>,</w:t>
      </w:r>
      <w:r w:rsidR="001506AD">
        <w:t xml:space="preserve"> was borne the socialist movement of </w:t>
      </w:r>
      <w:r w:rsidR="001506AD" w:rsidRPr="00531C06">
        <w:t xml:space="preserve">‘Popular </w:t>
      </w:r>
      <w:r w:rsidR="00937205" w:rsidRPr="00531C06">
        <w:t>Individualism’</w:t>
      </w:r>
      <w:r w:rsidR="00937205">
        <w:t xml:space="preserve"> (</w:t>
      </w:r>
      <w:r w:rsidR="00531C06">
        <w:t>Robinson</w:t>
      </w:r>
      <w:r w:rsidR="009C2B34">
        <w:t>, 2017</w:t>
      </w:r>
      <w:r w:rsidR="00937205">
        <w:t>)</w:t>
      </w:r>
    </w:p>
    <w:p w14:paraId="1A2C33EC" w14:textId="77777777" w:rsidR="00807F8F" w:rsidRDefault="001506AD" w:rsidP="00160B73">
      <w:pPr>
        <w:spacing w:line="480" w:lineRule="auto"/>
      </w:pPr>
      <w:r>
        <w:t>It has been remar</w:t>
      </w:r>
      <w:r w:rsidR="001B4938">
        <w:t xml:space="preserve">ked that this </w:t>
      </w:r>
      <w:r w:rsidR="001B4938" w:rsidRPr="00937205">
        <w:t xml:space="preserve">‘individualism’ </w:t>
      </w:r>
      <w:r>
        <w:t>sparked needs for greater resolve in living standards</w:t>
      </w:r>
      <w:r w:rsidR="001B4938">
        <w:t>,</w:t>
      </w:r>
      <w:r>
        <w:t xml:space="preserve"> resulting in the inevitable anger towards</w:t>
      </w:r>
      <w:r w:rsidR="002F082F">
        <w:t xml:space="preserve"> the ‘establishment’ for its</w:t>
      </w:r>
      <w:r w:rsidR="0046767F">
        <w:t xml:space="preserve"> censorship </w:t>
      </w:r>
      <w:r w:rsidR="001B4938">
        <w:t>of these needs. For t</w:t>
      </w:r>
      <w:r w:rsidR="002F082F">
        <w:t>hose wit</w:t>
      </w:r>
      <w:r w:rsidR="001B4938">
        <w:t>h more old-fashioned views at the time,</w:t>
      </w:r>
      <w:r w:rsidR="002F082F">
        <w:t xml:space="preserve"> this individualism was associated wit</w:t>
      </w:r>
      <w:r w:rsidR="001B4938">
        <w:t xml:space="preserve">h greed and selfishness, </w:t>
      </w:r>
      <w:r w:rsidR="00531C06">
        <w:t>shunning traditional</w:t>
      </w:r>
      <w:r w:rsidR="001B4938">
        <w:t xml:space="preserve"> values in a person’s responsibility towards their</w:t>
      </w:r>
      <w:r w:rsidR="002F082F">
        <w:t xml:space="preserve"> community, reli</w:t>
      </w:r>
      <w:r w:rsidR="001B4938">
        <w:t>gion and family</w:t>
      </w:r>
      <w:r w:rsidR="0046767F">
        <w:t>. But economist au</w:t>
      </w:r>
      <w:r w:rsidR="00531C06">
        <w:t xml:space="preserve">thor Samuel Brittan </w:t>
      </w:r>
      <w:r w:rsidR="00A176FD">
        <w:t>argued</w:t>
      </w:r>
      <w:r w:rsidR="00531C06">
        <w:t xml:space="preserve"> “</w:t>
      </w:r>
      <w:r w:rsidR="0046767F" w:rsidRPr="00531C06">
        <w:t>The revolt of young people against the pattern of their live</w:t>
      </w:r>
      <w:r w:rsidR="001B4938" w:rsidRPr="00531C06">
        <w:t>s</w:t>
      </w:r>
      <w:r w:rsidR="0046767F" w:rsidRPr="00531C06">
        <w:t xml:space="preserve"> being decided by others, is fundamentally justified” </w:t>
      </w:r>
      <w:r w:rsidR="002F082F">
        <w:t xml:space="preserve">and </w:t>
      </w:r>
      <w:r w:rsidR="001B4938">
        <w:t xml:space="preserve">states </w:t>
      </w:r>
      <w:r w:rsidR="002F082F">
        <w:t xml:space="preserve">that </w:t>
      </w:r>
      <w:r w:rsidR="0046767F">
        <w:t xml:space="preserve">identical arguments are found in the resistances of </w:t>
      </w:r>
      <w:r w:rsidR="0046767F" w:rsidRPr="001B4938">
        <w:rPr>
          <w:i/>
        </w:rPr>
        <w:t>‘</w:t>
      </w:r>
      <w:r w:rsidR="0046767F" w:rsidRPr="00531C06">
        <w:t>private property, free markets and limited government.’</w:t>
      </w:r>
    </w:p>
    <w:p w14:paraId="2F86A9FF" w14:textId="0A3C9FF0" w:rsidR="001B4938" w:rsidRDefault="00AE1003" w:rsidP="00160B73">
      <w:pPr>
        <w:spacing w:line="480" w:lineRule="auto"/>
      </w:pPr>
      <w:r>
        <w:t>(Robinson, 2017</w:t>
      </w:r>
      <w:r w:rsidR="001B4938">
        <w:t xml:space="preserve">) </w:t>
      </w:r>
    </w:p>
    <w:p w14:paraId="4F2E36DD" w14:textId="524EAA48" w:rsidR="001506AD" w:rsidRDefault="001B4938" w:rsidP="00160B73">
      <w:pPr>
        <w:spacing w:line="480" w:lineRule="auto"/>
      </w:pPr>
      <w:r>
        <w:t>When you consider</w:t>
      </w:r>
      <w:r w:rsidR="0046767F">
        <w:t xml:space="preserve"> </w:t>
      </w:r>
      <w:r w:rsidR="002F082F">
        <w:t xml:space="preserve">all these </w:t>
      </w:r>
      <w:r>
        <w:t>political crisis and deprived e</w:t>
      </w:r>
      <w:r w:rsidR="002F082F">
        <w:t xml:space="preserve">vents of </w:t>
      </w:r>
      <w:r w:rsidR="0046767F">
        <w:t>1970’s</w:t>
      </w:r>
      <w:r>
        <w:t>, you almost</w:t>
      </w:r>
      <w:r w:rsidR="0046767F">
        <w:t xml:space="preserve"> </w:t>
      </w:r>
      <w:r w:rsidR="002F082F">
        <w:t>could not have predicted the creative and cultural revolt it was to in turn</w:t>
      </w:r>
      <w:r>
        <w:t xml:space="preserve"> produce, from all</w:t>
      </w:r>
      <w:r w:rsidR="002F082F">
        <w:t xml:space="preserve"> the anger, poverty and suffering </w:t>
      </w:r>
      <w:r>
        <w:t>that was affecting every working man and his family</w:t>
      </w:r>
      <w:r w:rsidR="00D14AC2">
        <w:t>,</w:t>
      </w:r>
      <w:r w:rsidR="002F082F">
        <w:t xml:space="preserve"> a whole new cult movement </w:t>
      </w:r>
      <w:r w:rsidR="00D14AC2">
        <w:t>was brewing up that was destined mould</w:t>
      </w:r>
      <w:r w:rsidR="002F082F">
        <w:t xml:space="preserve"> the next generation and shape a new wave of rebellion known as the Punk Movement.</w:t>
      </w:r>
    </w:p>
    <w:p w14:paraId="0AB3A757" w14:textId="77777777" w:rsidR="00D14AC2" w:rsidRDefault="00D14AC2" w:rsidP="00937205">
      <w:pPr>
        <w:spacing w:line="480" w:lineRule="auto"/>
        <w:jc w:val="center"/>
      </w:pPr>
    </w:p>
    <w:p w14:paraId="27E10518" w14:textId="3213A16D" w:rsidR="000D4234" w:rsidRPr="00577FF1" w:rsidRDefault="00937205" w:rsidP="00937205">
      <w:pPr>
        <w:spacing w:line="480" w:lineRule="auto"/>
        <w:jc w:val="center"/>
        <w:rPr>
          <w:color w:val="4F81BD" w:themeColor="accent1"/>
          <w:u w:val="single"/>
        </w:rPr>
      </w:pPr>
      <w:r>
        <w:rPr>
          <w:color w:val="4F81BD" w:themeColor="accent1"/>
          <w:u w:val="single"/>
        </w:rPr>
        <w:t>Vivienne</w:t>
      </w:r>
      <w:r w:rsidR="000C02F7" w:rsidRPr="00577FF1">
        <w:rPr>
          <w:color w:val="4F81BD" w:themeColor="accent1"/>
          <w:u w:val="single"/>
        </w:rPr>
        <w:t xml:space="preserve"> </w:t>
      </w:r>
      <w:r w:rsidR="0043720B" w:rsidRPr="00577FF1">
        <w:rPr>
          <w:color w:val="4F81BD" w:themeColor="accent1"/>
          <w:u w:val="single"/>
        </w:rPr>
        <w:t xml:space="preserve">Westwood and </w:t>
      </w:r>
      <w:r>
        <w:rPr>
          <w:color w:val="4F81BD" w:themeColor="accent1"/>
          <w:u w:val="single"/>
        </w:rPr>
        <w:t xml:space="preserve">Malcolm </w:t>
      </w:r>
      <w:r w:rsidR="0043720B" w:rsidRPr="00577FF1">
        <w:rPr>
          <w:color w:val="4F81BD" w:themeColor="accent1"/>
          <w:u w:val="single"/>
        </w:rPr>
        <w:t>McLaren</w:t>
      </w:r>
    </w:p>
    <w:p w14:paraId="66E5C96A" w14:textId="52D079A7" w:rsidR="00475A8A" w:rsidRDefault="00F46D14" w:rsidP="00160B73">
      <w:pPr>
        <w:spacing w:line="480" w:lineRule="auto"/>
      </w:pPr>
      <w:r>
        <w:t xml:space="preserve">In 1971, </w:t>
      </w:r>
      <w:r w:rsidR="00531C06">
        <w:t>multiple Art College drop out,</w:t>
      </w:r>
      <w:r w:rsidR="00142806">
        <w:t xml:space="preserve"> </w:t>
      </w:r>
      <w:r w:rsidR="00531C06">
        <w:t xml:space="preserve">Malcolm McLaren an </w:t>
      </w:r>
      <w:r w:rsidR="00142806">
        <w:t xml:space="preserve">amateur fashion designer </w:t>
      </w:r>
      <w:r>
        <w:t>Vivienne Westwood</w:t>
      </w:r>
      <w:r w:rsidR="00142806">
        <w:t xml:space="preserve">, teamed up romantically and professionally. Together they ran </w:t>
      </w:r>
      <w:r w:rsidR="00D14AC2">
        <w:t>an alternative boutique</w:t>
      </w:r>
      <w:r>
        <w:t xml:space="preserve"> at 430 Kings Road in</w:t>
      </w:r>
      <w:r w:rsidR="00D14AC2">
        <w:t xml:space="preserve"> London. Fascinated by youth,</w:t>
      </w:r>
      <w:r>
        <w:t xml:space="preserve"> rebellion and rock and roll history, they named it </w:t>
      </w:r>
      <w:r w:rsidRPr="00475A8A">
        <w:t xml:space="preserve">‘Let It </w:t>
      </w:r>
      <w:r w:rsidRPr="00475A8A">
        <w:lastRenderedPageBreak/>
        <w:t xml:space="preserve">Rock’ </w:t>
      </w:r>
      <w:r>
        <w:t xml:space="preserve"> </w:t>
      </w:r>
      <w:r w:rsidR="00A176FD">
        <w:t>(Wilcox, 2004</w:t>
      </w:r>
      <w:r w:rsidR="00AE1003">
        <w:t>: 11</w:t>
      </w:r>
      <w:r w:rsidR="00A176FD">
        <w:t>)</w:t>
      </w:r>
      <w:r w:rsidR="00807F8F">
        <w:t xml:space="preserve"> To begin with,</w:t>
      </w:r>
      <w:r>
        <w:t xml:space="preserve"> the shop mainly sold vintage clothing and records, but this evolved into biker gear</w:t>
      </w:r>
      <w:r w:rsidR="00D14AC2">
        <w:t xml:space="preserve"> when the shop was re-named</w:t>
      </w:r>
      <w:r w:rsidR="00D14AC2" w:rsidRPr="00D14AC2">
        <w:rPr>
          <w:i/>
        </w:rPr>
        <w:t xml:space="preserve"> ‘</w:t>
      </w:r>
      <w:r w:rsidR="00D14AC2" w:rsidRPr="00531C06">
        <w:t>Too fast to live too Young To Die’</w:t>
      </w:r>
      <w:r w:rsidR="00142806" w:rsidRPr="00531C06">
        <w:t>.</w:t>
      </w:r>
      <w:r w:rsidR="00142806">
        <w:t xml:space="preserve"> Always looking for new inspiration and tiring of the ignorance of their </w:t>
      </w:r>
      <w:r w:rsidR="00BD5986">
        <w:t>Teddy</w:t>
      </w:r>
      <w:r w:rsidR="00142806">
        <w:t xml:space="preserve"> boy clientele, the boutique</w:t>
      </w:r>
      <w:r w:rsidR="00D14AC2">
        <w:t xml:space="preserve"> was outrageously re-vamped as ‘SEX’</w:t>
      </w:r>
      <w:r w:rsidR="00475A8A">
        <w:t xml:space="preserve"> in 1974. A 4ft rubber</w:t>
      </w:r>
      <w:r w:rsidR="00D14AC2">
        <w:t xml:space="preserve"> </w:t>
      </w:r>
      <w:r w:rsidR="00475A8A">
        <w:t xml:space="preserve">sign </w:t>
      </w:r>
      <w:r w:rsidR="00D14AC2">
        <w:t>was written in bright pink rubber letters above the shop</w:t>
      </w:r>
      <w:r w:rsidR="00142806">
        <w:t>.  ‘SEX’</w:t>
      </w:r>
      <w:r w:rsidR="00D14AC2">
        <w:t xml:space="preserve"> sold </w:t>
      </w:r>
      <w:r w:rsidR="00475A8A">
        <w:t xml:space="preserve">fetish and </w:t>
      </w:r>
      <w:r w:rsidR="00D14AC2">
        <w:t xml:space="preserve">bondage </w:t>
      </w:r>
      <w:r w:rsidR="00D61F69">
        <w:t>clothing, which</w:t>
      </w:r>
      <w:r w:rsidR="00142806">
        <w:t xml:space="preserve"> inspired Westwood and McLaren’s daring and </w:t>
      </w:r>
      <w:r w:rsidR="00475A8A">
        <w:t>bizarre</w:t>
      </w:r>
      <w:r w:rsidR="00142806">
        <w:t xml:space="preserve"> collaboration in </w:t>
      </w:r>
      <w:r w:rsidR="00475A8A">
        <w:t>their latest line of eccentric</w:t>
      </w:r>
      <w:r w:rsidR="00142806">
        <w:t xml:space="preserve"> fashion</w:t>
      </w:r>
      <w:r w:rsidRPr="00F46D14">
        <w:rPr>
          <w:i/>
        </w:rPr>
        <w:t>,</w:t>
      </w:r>
      <w:r w:rsidR="00142806">
        <w:rPr>
          <w:i/>
        </w:rPr>
        <w:t xml:space="preserve"> </w:t>
      </w:r>
      <w:r w:rsidR="00BD5986">
        <w:t>announcing it as</w:t>
      </w:r>
      <w:r w:rsidRPr="00F46D14">
        <w:rPr>
          <w:i/>
        </w:rPr>
        <w:t xml:space="preserve"> </w:t>
      </w:r>
      <w:r w:rsidRPr="00475A8A">
        <w:t>“Rubber wear for the office</w:t>
      </w:r>
      <w:r w:rsidR="00A176FD">
        <w:t>.</w:t>
      </w:r>
      <w:r w:rsidRPr="00475A8A">
        <w:t>”</w:t>
      </w:r>
      <w:r w:rsidR="00A176FD">
        <w:t>(Savage, 1991)</w:t>
      </w:r>
    </w:p>
    <w:p w14:paraId="5B681621" w14:textId="715F99EB" w:rsidR="001812AD" w:rsidRDefault="00475A8A" w:rsidP="00160B73">
      <w:pPr>
        <w:spacing w:line="480" w:lineRule="auto"/>
      </w:pPr>
      <w:r>
        <w:t>One</w:t>
      </w:r>
      <w:r w:rsidR="00D14AC2">
        <w:t xml:space="preserve"> member of staff who worked at ’SEX’ </w:t>
      </w:r>
      <w:r>
        <w:t>Jordan, aka Pamela Rook)</w:t>
      </w:r>
      <w:r w:rsidR="00D14AC2">
        <w:t xml:space="preserve">, became </w:t>
      </w:r>
      <w:r>
        <w:t>the</w:t>
      </w:r>
      <w:r w:rsidR="00D61F69">
        <w:t xml:space="preserve"> ‘face of the </w:t>
      </w:r>
      <w:r w:rsidR="00A176FD">
        <w:t>store</w:t>
      </w:r>
      <w:r w:rsidR="00807F8F">
        <w:t>.</w:t>
      </w:r>
      <w:r w:rsidR="00A176FD" w:rsidRPr="00807F8F">
        <w:t>’ (</w:t>
      </w:r>
      <w:r w:rsidR="00807F8F">
        <w:t xml:space="preserve">Dada, </w:t>
      </w:r>
      <w:r w:rsidR="00807F8F" w:rsidRPr="00807F8F">
        <w:t>2015</w:t>
      </w:r>
      <w:r w:rsidRPr="00807F8F">
        <w:t>)</w:t>
      </w:r>
      <w:r w:rsidR="00BD5986">
        <w:t xml:space="preserve"> </w:t>
      </w:r>
      <w:r w:rsidR="00D14AC2">
        <w:t xml:space="preserve"> </w:t>
      </w:r>
      <w:r w:rsidR="00807F8F">
        <w:t>She was</w:t>
      </w:r>
      <w:r>
        <w:t xml:space="preserve"> </w:t>
      </w:r>
      <w:r w:rsidR="009C2B34">
        <w:t>well known</w:t>
      </w:r>
      <w:r w:rsidR="00D14AC2">
        <w:t xml:space="preserve"> for commuting to work everyday dressed </w:t>
      </w:r>
      <w:r>
        <w:t>in rubber clothes with theatrical</w:t>
      </w:r>
      <w:r w:rsidR="00D14AC2">
        <w:t xml:space="preserve"> </w:t>
      </w:r>
      <w:r w:rsidR="00BD5986">
        <w:t xml:space="preserve">make up and </w:t>
      </w:r>
      <w:r>
        <w:t>her beehive hairstyle. It is said</w:t>
      </w:r>
      <w:r w:rsidR="00D14AC2">
        <w:t xml:space="preserve"> she was told </w:t>
      </w:r>
      <w:r>
        <w:t xml:space="preserve">by </w:t>
      </w:r>
      <w:r w:rsidR="00DA7483">
        <w:t xml:space="preserve">staff </w:t>
      </w:r>
      <w:r>
        <w:t xml:space="preserve">at British rail </w:t>
      </w:r>
      <w:r w:rsidR="00D14AC2">
        <w:t xml:space="preserve">to travel in first class </w:t>
      </w:r>
      <w:r>
        <w:t xml:space="preserve">on </w:t>
      </w:r>
      <w:r w:rsidR="00A176FD">
        <w:t>her daily</w:t>
      </w:r>
      <w:r>
        <w:t xml:space="preserve"> commute </w:t>
      </w:r>
      <w:r w:rsidRPr="00475A8A">
        <w:t>‘for her own protection</w:t>
      </w:r>
      <w:r w:rsidR="00DA7483" w:rsidRPr="00475A8A">
        <w:t xml:space="preserve">.’ </w:t>
      </w:r>
      <w:r w:rsidR="00807F8F">
        <w:t>(Dada, 2015</w:t>
      </w:r>
      <w:r w:rsidR="00DA7483" w:rsidRPr="00807F8F">
        <w:t>)</w:t>
      </w:r>
    </w:p>
    <w:p w14:paraId="2772D622" w14:textId="0C50246C" w:rsidR="002927B9" w:rsidRDefault="00D61F69" w:rsidP="002927B9">
      <w:pPr>
        <w:spacing w:line="480" w:lineRule="auto"/>
      </w:pPr>
      <w:r>
        <w:t>By</w:t>
      </w:r>
      <w:r w:rsidR="005C5E9D">
        <w:t xml:space="preserve"> </w:t>
      </w:r>
      <w:r w:rsidR="00DA7483">
        <w:t xml:space="preserve"> 1976, </w:t>
      </w:r>
      <w:r w:rsidR="00A176FD">
        <w:t>McLaren</w:t>
      </w:r>
      <w:r w:rsidR="00F46D14">
        <w:t xml:space="preserve"> and Westwood </w:t>
      </w:r>
      <w:r w:rsidR="00BD5986">
        <w:t xml:space="preserve">finally </w:t>
      </w:r>
      <w:r w:rsidR="00DA7483">
        <w:t>co</w:t>
      </w:r>
      <w:r>
        <w:t>mbined all their previous</w:t>
      </w:r>
      <w:r w:rsidR="00DA7483">
        <w:t xml:space="preserve"> inspirations of rock and bondage and invented</w:t>
      </w:r>
      <w:r w:rsidR="00F46D14">
        <w:t xml:space="preserve"> </w:t>
      </w:r>
      <w:r w:rsidR="00DA7483">
        <w:t>their own style of</w:t>
      </w:r>
      <w:r w:rsidR="00292354">
        <w:t xml:space="preserve"> clothing</w:t>
      </w:r>
      <w:r w:rsidR="005C5E9D">
        <w:t>. Their shop was re-named</w:t>
      </w:r>
      <w:r w:rsidR="00BD5986">
        <w:t xml:space="preserve"> as ‘</w:t>
      </w:r>
      <w:r w:rsidR="00AE1003">
        <w:t>Seditionaries’</w:t>
      </w:r>
      <w:r w:rsidR="005C5E9D">
        <w:t>- Clothes for Heroes’ selling punk clothing</w:t>
      </w:r>
      <w:r w:rsidR="00292354">
        <w:t xml:space="preserve"> </w:t>
      </w:r>
      <w:r w:rsidR="00BD5986">
        <w:t>that was</w:t>
      </w:r>
      <w:r w:rsidR="00292354">
        <w:t xml:space="preserve"> provocative</w:t>
      </w:r>
      <w:r w:rsidR="00BD5986">
        <w:t>,</w:t>
      </w:r>
      <w:r w:rsidR="00292354">
        <w:t xml:space="preserve"> </w:t>
      </w:r>
      <w:r w:rsidR="00BD5986">
        <w:t>tribal and questioned</w:t>
      </w:r>
      <w:r w:rsidR="00292354">
        <w:t xml:space="preserve"> taboos of the time</w:t>
      </w:r>
      <w:r w:rsidR="00DA7483">
        <w:t xml:space="preserve"> </w:t>
      </w:r>
      <w:r w:rsidR="00BD5986">
        <w:t>about what was acceptable to wear, especially</w:t>
      </w:r>
      <w:r w:rsidR="00DA7483">
        <w:t xml:space="preserve"> for women</w:t>
      </w:r>
      <w:r w:rsidR="00292354">
        <w:t>.</w:t>
      </w:r>
      <w:r w:rsidR="009D76C9">
        <w:t xml:space="preserve"> In fact one of the most important influences of Punk was the licence it gave women </w:t>
      </w:r>
      <w:r>
        <w:t>to dress</w:t>
      </w:r>
      <w:r w:rsidR="009D76C9">
        <w:t xml:space="preserve"> shamelessly. </w:t>
      </w:r>
      <w:r w:rsidR="00DA7483">
        <w:t xml:space="preserve">Ripped up t-shirts with </w:t>
      </w:r>
      <w:r w:rsidR="00BD5986">
        <w:t>offensive</w:t>
      </w:r>
      <w:r w:rsidR="00DA7483">
        <w:t xml:space="preserve"> statements and images, paired with bond</w:t>
      </w:r>
      <w:r w:rsidR="00BD5986">
        <w:t>age trousers adorned in zips, flaps and safety pins and chains</w:t>
      </w:r>
      <w:r w:rsidR="00DA7483">
        <w:t>.</w:t>
      </w:r>
      <w:r w:rsidR="00B15B41" w:rsidRPr="00B15B41">
        <w:t xml:space="preserve"> </w:t>
      </w:r>
    </w:p>
    <w:p w14:paraId="449EBF76" w14:textId="77777777" w:rsidR="00D61F69" w:rsidRDefault="002927B9" w:rsidP="002927B9">
      <w:pPr>
        <w:spacing w:line="480" w:lineRule="auto"/>
      </w:pPr>
      <w:r w:rsidRPr="002927B9">
        <w:t xml:space="preserve"> </w:t>
      </w:r>
      <w:r>
        <w:t>What Westwood and McLaren wanted to do was try to push the boundaries of what was accep</w:t>
      </w:r>
      <w:r w:rsidR="008D6720">
        <w:t>table</w:t>
      </w:r>
      <w:r>
        <w:t xml:space="preserve"> to wear on the high street.</w:t>
      </w:r>
      <w:r w:rsidR="008D6720" w:rsidRPr="008D6720">
        <w:t xml:space="preserve"> </w:t>
      </w:r>
      <w:r w:rsidR="008D6720">
        <w:t xml:space="preserve">Westwood’s clothes were sought after but they were not cheap, you could say they exploited the youth they were ultimately providing for. </w:t>
      </w:r>
      <w:r>
        <w:t xml:space="preserve"> </w:t>
      </w:r>
    </w:p>
    <w:p w14:paraId="5E567101" w14:textId="4FD0CBFE" w:rsidR="002927B9" w:rsidRDefault="002927B9" w:rsidP="002927B9">
      <w:pPr>
        <w:spacing w:line="480" w:lineRule="auto"/>
      </w:pPr>
      <w:r>
        <w:lastRenderedPageBreak/>
        <w:t>In 1975, both designers were prosecuted under obscenity laws for displaying a t-shirt featuring ‘two naked cowboys</w:t>
      </w:r>
      <w:r w:rsidR="00A176FD">
        <w:t>.</w:t>
      </w:r>
      <w:r>
        <w:t xml:space="preserve">’ </w:t>
      </w:r>
      <w:r w:rsidR="00A176FD" w:rsidRPr="00A176FD">
        <w:t>(Wilcox, 2004. pg12</w:t>
      </w:r>
      <w:r w:rsidRPr="00A176FD">
        <w:t>)</w:t>
      </w:r>
      <w:r w:rsidR="009D76C9" w:rsidRPr="00A176FD">
        <w:t xml:space="preserve"> </w:t>
      </w:r>
      <w:r w:rsidRPr="00A176FD">
        <w:t xml:space="preserve">  </w:t>
      </w:r>
      <w:r>
        <w:t>Talking about her work in this period Westwood explains how</w:t>
      </w:r>
      <w:r w:rsidRPr="005C5E9D">
        <w:t>: “my job was always to confront the establishment, to try and</w:t>
      </w:r>
      <w:r w:rsidRPr="005C5E9D">
        <w:rPr>
          <w:color w:val="FF0000"/>
        </w:rPr>
        <w:t xml:space="preserve"> </w:t>
      </w:r>
      <w:r w:rsidRPr="005C5E9D">
        <w:t xml:space="preserve">find out where freedom lies and what you can do…” </w:t>
      </w:r>
      <w:r w:rsidR="00AE1003">
        <w:t>(Wilcox, 2004:</w:t>
      </w:r>
      <w:r w:rsidR="00A176FD" w:rsidRPr="00A176FD">
        <w:t xml:space="preserve">12)   </w:t>
      </w:r>
    </w:p>
    <w:p w14:paraId="1D86FAF6" w14:textId="77777777" w:rsidR="002927B9" w:rsidRDefault="002927B9" w:rsidP="00B15B41">
      <w:pPr>
        <w:spacing w:line="480" w:lineRule="auto"/>
      </w:pPr>
    </w:p>
    <w:p w14:paraId="1E90FB1A" w14:textId="35C68BC3" w:rsidR="00292354" w:rsidRDefault="00BD5986" w:rsidP="002927B9">
      <w:pPr>
        <w:spacing w:line="480" w:lineRule="auto"/>
      </w:pPr>
      <w:r>
        <w:t>Despite having a cult following it</w:t>
      </w:r>
      <w:r w:rsidR="002927B9">
        <w:t xml:space="preserve"> could</w:t>
      </w:r>
      <w:r>
        <w:t xml:space="preserve"> be dangerous to wea</w:t>
      </w:r>
      <w:r w:rsidR="002927B9">
        <w:t xml:space="preserve">r punk clothing in the </w:t>
      </w:r>
      <w:r w:rsidR="00807F8F">
        <w:t>1970’s,</w:t>
      </w:r>
      <w:r>
        <w:t xml:space="preserve"> as the wearer could be a target for offended p</w:t>
      </w:r>
      <w:r w:rsidR="00807F8F">
        <w:t xml:space="preserve">arties and football hooligans. Seditionaries’ </w:t>
      </w:r>
      <w:r>
        <w:t>became a place where you were free to hang out and felt safe flaunting</w:t>
      </w:r>
      <w:r w:rsidR="005C5E9D">
        <w:t xml:space="preserve"> your new identity. It was here that</w:t>
      </w:r>
      <w:r>
        <w:t xml:space="preserve"> </w:t>
      </w:r>
      <w:r w:rsidR="00B15B41">
        <w:t>Paul Cook, Steve Jones, John Lydon and Sid Vicious became part of another of McLaren’s most notorious artistic ventures. McLaren, inspired by previous trips with Westwood to New York where they had spent time with American hard rock band: The New York Dolls, who were famously unappealing to record company’s due to their vulgar behaviour and cross dressing on stage. McLaren wanted to become a band that sounded like Westwood’s clothes de</w:t>
      </w:r>
      <w:r w:rsidR="00AE1003">
        <w:t>sign’s looked; l</w:t>
      </w:r>
      <w:r w:rsidR="00807F8F">
        <w:t>oud, offensive and provoking</w:t>
      </w:r>
      <w:r w:rsidR="00B15B41">
        <w:t>.</w:t>
      </w:r>
      <w:r w:rsidR="002927B9">
        <w:t xml:space="preserve"> McLaren had always insisted that The Sex </w:t>
      </w:r>
      <w:r w:rsidR="00D61F69">
        <w:t>Pistols</w:t>
      </w:r>
      <w:r w:rsidR="002927B9">
        <w:t xml:space="preserve"> were</w:t>
      </w:r>
      <w:r w:rsidR="002927B9" w:rsidRPr="004762A9">
        <w:rPr>
          <w:i/>
        </w:rPr>
        <w:t xml:space="preserve"> </w:t>
      </w:r>
      <w:r w:rsidR="002927B9" w:rsidRPr="005C5E9D">
        <w:t>“an idea not a band”</w:t>
      </w:r>
      <w:r w:rsidR="002927B9" w:rsidRPr="004762A9">
        <w:rPr>
          <w:i/>
        </w:rPr>
        <w:t xml:space="preserve"> </w:t>
      </w:r>
      <w:r w:rsidR="00AE1003">
        <w:t>(Wilcox, 2004:14</w:t>
      </w:r>
      <w:r w:rsidR="00A176FD" w:rsidRPr="00A176FD">
        <w:t>)</w:t>
      </w:r>
      <w:r w:rsidR="009D76C9">
        <w:t xml:space="preserve"> sporting </w:t>
      </w:r>
      <w:r w:rsidR="00D61F69">
        <w:t>Seditionaries’</w:t>
      </w:r>
      <w:r w:rsidR="009D76C9">
        <w:t xml:space="preserve"> clothes for their stage look</w:t>
      </w:r>
      <w:r w:rsidR="002927B9">
        <w:t xml:space="preserve">. In 1977, </w:t>
      </w:r>
      <w:r w:rsidR="002927B9" w:rsidRPr="005C5E9D">
        <w:t>’God save the Queen’</w:t>
      </w:r>
      <w:r w:rsidR="002927B9">
        <w:t xml:space="preserve"> by The Sex Pistol’s, reached the number one in the charts even though it was banned from being played on the radio, TV, and printed in the media. McLaren claimed it was </w:t>
      </w:r>
      <w:r w:rsidR="002927B9" w:rsidRPr="005C5E9D">
        <w:t>“A great victory against the establishment”</w:t>
      </w:r>
      <w:r w:rsidR="00807F8F">
        <w:t xml:space="preserve"> </w:t>
      </w:r>
      <w:r w:rsidR="002927B9" w:rsidRPr="005C5E9D">
        <w:t>(</w:t>
      </w:r>
      <w:r w:rsidR="00AE1003">
        <w:t>Wilcox, 2004:14</w:t>
      </w:r>
      <w:r w:rsidR="002927B9">
        <w:t>).</w:t>
      </w:r>
      <w:r w:rsidR="009D76C9">
        <w:t xml:space="preserve"> It was the success of the Sex Pistols,</w:t>
      </w:r>
      <w:r w:rsidR="00D61F69">
        <w:t xml:space="preserve"> which fired the popularity of </w:t>
      </w:r>
      <w:r w:rsidR="009D76C9">
        <w:t>punk fashion and dressed an entire generation on rebels.</w:t>
      </w:r>
    </w:p>
    <w:p w14:paraId="36F151DA" w14:textId="77777777" w:rsidR="00160CF8" w:rsidRDefault="00160CF8" w:rsidP="00160B73">
      <w:pPr>
        <w:spacing w:line="480" w:lineRule="auto"/>
      </w:pPr>
    </w:p>
    <w:p w14:paraId="62DDE7C4" w14:textId="0FD08FEC" w:rsidR="00160CF8" w:rsidRPr="00074891" w:rsidRDefault="00160CF8" w:rsidP="00160B73">
      <w:pPr>
        <w:spacing w:line="480" w:lineRule="auto"/>
      </w:pPr>
      <w:r>
        <w:rPr>
          <w:noProof/>
          <w:lang w:eastAsia="en-GB"/>
        </w:rPr>
        <w:lastRenderedPageBreak/>
        <w:drawing>
          <wp:inline distT="0" distB="0" distL="0" distR="0" wp14:anchorId="4F2E11FF" wp14:editId="094A9551">
            <wp:extent cx="2336644" cy="3222171"/>
            <wp:effectExtent l="0" t="0" r="63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laren sex shop.jpeg"/>
                    <pic:cNvPicPr/>
                  </pic:nvPicPr>
                  <pic:blipFill>
                    <a:blip r:embed="rId9">
                      <a:extLst>
                        <a:ext uri="{28A0092B-C50C-407E-A947-70E740481C1C}">
                          <a14:useLocalDpi xmlns:a14="http://schemas.microsoft.com/office/drawing/2010/main" val="0"/>
                        </a:ext>
                      </a:extLst>
                    </a:blip>
                    <a:stretch>
                      <a:fillRect/>
                    </a:stretch>
                  </pic:blipFill>
                  <pic:spPr>
                    <a:xfrm>
                      <a:off x="0" y="0"/>
                      <a:ext cx="2337954" cy="3223977"/>
                    </a:xfrm>
                    <a:prstGeom prst="rect">
                      <a:avLst/>
                    </a:prstGeom>
                  </pic:spPr>
                </pic:pic>
              </a:graphicData>
            </a:graphic>
          </wp:inline>
        </w:drawing>
      </w:r>
    </w:p>
    <w:p w14:paraId="1B35E0CA" w14:textId="1DC74B4D" w:rsidR="00AB2E63" w:rsidRDefault="00AE1003" w:rsidP="00160B73">
      <w:pPr>
        <w:spacing w:line="480" w:lineRule="auto"/>
      </w:pPr>
      <w:r>
        <w:t>3</w:t>
      </w:r>
      <w:r w:rsidR="009C2B34">
        <w:t>)</w:t>
      </w:r>
      <w:r w:rsidR="00074891">
        <w:t xml:space="preserve"> </w:t>
      </w:r>
      <w:r w:rsidR="00A176FD">
        <w:t xml:space="preserve">Malcolm </w:t>
      </w:r>
      <w:r w:rsidR="00807F8F">
        <w:t>McLaren</w:t>
      </w:r>
      <w:r w:rsidR="00A176FD">
        <w:t xml:space="preserve"> stood outside SEX, 430 King’s Road, </w:t>
      </w:r>
      <w:r w:rsidR="00AB2E63">
        <w:t>1976.</w:t>
      </w:r>
    </w:p>
    <w:p w14:paraId="313661C4" w14:textId="3AB211D4" w:rsidR="00074891" w:rsidRPr="00D61F69" w:rsidRDefault="00074891" w:rsidP="00160B73">
      <w:pPr>
        <w:spacing w:line="480" w:lineRule="auto"/>
        <w:rPr>
          <w:b/>
          <w:color w:val="C0504D" w:themeColor="accent2"/>
        </w:rPr>
      </w:pPr>
    </w:p>
    <w:p w14:paraId="23B48086" w14:textId="617E19EF" w:rsidR="005C5E9D" w:rsidRDefault="005C5E9D" w:rsidP="00160B73">
      <w:pPr>
        <w:spacing w:line="480" w:lineRule="auto"/>
      </w:pPr>
      <w:r>
        <w:t xml:space="preserve">In the photo above we can see McLaren modelling one of his </w:t>
      </w:r>
      <w:r w:rsidR="008D3431">
        <w:t>T-shirt</w:t>
      </w:r>
      <w:r>
        <w:t xml:space="preserve"> designs outside his boutique. Even in black and white the whole set up of the shop is very striking with the sheen of the plastic screaming back at you. It must have attracted a lot</w:t>
      </w:r>
      <w:r w:rsidR="008D3431">
        <w:t xml:space="preserve"> of attention,</w:t>
      </w:r>
      <w:r>
        <w:t xml:space="preserve"> exactly what McLaren would have wanted.</w:t>
      </w:r>
    </w:p>
    <w:p w14:paraId="621124DF" w14:textId="71F2F431" w:rsidR="00853FEB" w:rsidRPr="008D6720" w:rsidRDefault="005C5E9D" w:rsidP="00160B73">
      <w:pPr>
        <w:spacing w:line="480" w:lineRule="auto"/>
      </w:pPr>
      <w:r>
        <w:t>I imagine it would have been quite intimida</w:t>
      </w:r>
      <w:r w:rsidR="008D3431">
        <w:t xml:space="preserve">ting to many but </w:t>
      </w:r>
      <w:r w:rsidR="003E12E1">
        <w:t>extremely fres</w:t>
      </w:r>
      <w:r>
        <w:t>h and exciting to t</w:t>
      </w:r>
      <w:r w:rsidR="003E12E1">
        <w:t>he few</w:t>
      </w:r>
      <w:r>
        <w:t xml:space="preserve">. </w:t>
      </w:r>
      <w:r w:rsidR="003E12E1">
        <w:t>As an artis</w:t>
      </w:r>
      <w:r w:rsidR="00085402">
        <w:t>t McLaren loved the idea of ta</w:t>
      </w:r>
      <w:r w:rsidR="00D61F69">
        <w:t xml:space="preserve">king ‘culture to the streets” </w:t>
      </w:r>
      <w:r w:rsidR="00AE1003">
        <w:t>(Wilcox, 2004: 10</w:t>
      </w:r>
      <w:r w:rsidR="00A176FD" w:rsidRPr="00A176FD">
        <w:t>)</w:t>
      </w:r>
      <w:r w:rsidR="00A176FD">
        <w:t xml:space="preserve"> and</w:t>
      </w:r>
      <w:r w:rsidR="00085402">
        <w:t xml:space="preserve"> using it as a way to create trouble.</w:t>
      </w:r>
    </w:p>
    <w:p w14:paraId="662AE813" w14:textId="1CEC79EE" w:rsidR="00A176FD" w:rsidRDefault="00931E21" w:rsidP="00160B73">
      <w:pPr>
        <w:spacing w:line="480" w:lineRule="auto"/>
      </w:pPr>
      <w:r>
        <w:t xml:space="preserve">The social and working conditions of 1970’s could have spawned an </w:t>
      </w:r>
      <w:r w:rsidR="00BC3A71">
        <w:t>angry burst of aggressive energy that gave the young people a voice and an</w:t>
      </w:r>
      <w:r w:rsidR="008D3431">
        <w:t xml:space="preserve"> a sense of belonging;</w:t>
      </w:r>
      <w:r w:rsidR="00BC3A71">
        <w:t xml:space="preserve"> </w:t>
      </w:r>
      <w:r w:rsidR="008D3431">
        <w:t>“Suddenly you didn’t have to be alone, you submerged. You had a good time by having a bad time</w:t>
      </w:r>
      <w:r w:rsidR="00A176FD">
        <w:t>.</w:t>
      </w:r>
      <w:r w:rsidR="008D3431">
        <w:t>”</w:t>
      </w:r>
      <w:r w:rsidR="00A176FD">
        <w:t xml:space="preserve"> </w:t>
      </w:r>
      <w:r w:rsidR="00A176FD" w:rsidRPr="00A176FD">
        <w:t>(Savage, 1991</w:t>
      </w:r>
      <w:r w:rsidR="00AE1003">
        <w:t>: xiv</w:t>
      </w:r>
      <w:r w:rsidR="00A176FD" w:rsidRPr="00A176FD">
        <w:t>)</w:t>
      </w:r>
      <w:r w:rsidR="00A176FD">
        <w:t xml:space="preserve"> </w:t>
      </w:r>
      <w:r w:rsidR="00BC3A71">
        <w:t xml:space="preserve"> </w:t>
      </w:r>
      <w:r w:rsidR="00A176FD">
        <w:t>McLaren and Westwood’s designs were the first to clothe</w:t>
      </w:r>
      <w:r w:rsidR="004762A9">
        <w:t xml:space="preserve"> that generation.</w:t>
      </w:r>
      <w:r>
        <w:t xml:space="preserve"> </w:t>
      </w:r>
    </w:p>
    <w:p w14:paraId="46C0606B" w14:textId="1715FFB1" w:rsidR="00BC3A71" w:rsidRDefault="00A176FD" w:rsidP="00160B73">
      <w:pPr>
        <w:spacing w:line="480" w:lineRule="auto"/>
      </w:pPr>
      <w:r>
        <w:lastRenderedPageBreak/>
        <w:t>To be wild</w:t>
      </w:r>
      <w:r w:rsidR="002927B9">
        <w:t xml:space="preserve"> and an outcast in your own society had become a tribal thing, which gave</w:t>
      </w:r>
      <w:r w:rsidR="00BC3A71">
        <w:t xml:space="preserve"> young people from all walks of life a sense of belonging to somet</w:t>
      </w:r>
      <w:r w:rsidR="002927B9">
        <w:t>hing</w:t>
      </w:r>
      <w:r w:rsidR="00BC3A71">
        <w:t xml:space="preserve">. What </w:t>
      </w:r>
      <w:r w:rsidR="00577FF1">
        <w:t>McLaren</w:t>
      </w:r>
      <w:r w:rsidR="00BC3A71">
        <w:t xml:space="preserve"> and</w:t>
      </w:r>
      <w:r w:rsidR="002927B9">
        <w:t xml:space="preserve"> Westwood provided was </w:t>
      </w:r>
      <w:r w:rsidR="00BC3A71">
        <w:t xml:space="preserve"> </w:t>
      </w:r>
      <w:r w:rsidR="009D76C9">
        <w:t xml:space="preserve"> the </w:t>
      </w:r>
      <w:r w:rsidR="00BC3A71">
        <w:t xml:space="preserve">clothing, then the music </w:t>
      </w:r>
      <w:r w:rsidR="009D76C9">
        <w:t>that</w:t>
      </w:r>
      <w:r w:rsidR="002927B9">
        <w:t xml:space="preserve"> expressed the rage and discontent of an otherwise neglected </w:t>
      </w:r>
      <w:r w:rsidR="00BC3A71">
        <w:t>genera</w:t>
      </w:r>
      <w:r w:rsidR="002927B9">
        <w:t>tion.</w:t>
      </w:r>
      <w:r w:rsidR="00BC3A71">
        <w:t xml:space="preserve"> </w:t>
      </w:r>
    </w:p>
    <w:p w14:paraId="41FED429" w14:textId="77777777" w:rsidR="00A176FD" w:rsidRDefault="00A176FD" w:rsidP="00A176FD">
      <w:pPr>
        <w:spacing w:line="480" w:lineRule="auto"/>
        <w:jc w:val="center"/>
      </w:pPr>
    </w:p>
    <w:p w14:paraId="72E108FE" w14:textId="5042AD31" w:rsidR="0043720B" w:rsidRDefault="006A7D42" w:rsidP="00A176FD">
      <w:pPr>
        <w:spacing w:line="480" w:lineRule="auto"/>
        <w:jc w:val="center"/>
        <w:rPr>
          <w:color w:val="4F81BD" w:themeColor="accent1"/>
          <w:u w:val="single"/>
        </w:rPr>
      </w:pPr>
      <w:r>
        <w:rPr>
          <w:color w:val="4F81BD" w:themeColor="accent1"/>
          <w:u w:val="single"/>
        </w:rPr>
        <w:t>Challenged</w:t>
      </w:r>
      <w:r w:rsidR="000C02F7" w:rsidRPr="00577FF1">
        <w:rPr>
          <w:color w:val="4F81BD" w:themeColor="accent1"/>
          <w:u w:val="single"/>
        </w:rPr>
        <w:t xml:space="preserve"> children’s books</w:t>
      </w:r>
    </w:p>
    <w:p w14:paraId="78A6A020" w14:textId="77777777" w:rsidR="00085402" w:rsidRDefault="00085402" w:rsidP="00160B73">
      <w:pPr>
        <w:spacing w:line="480" w:lineRule="auto"/>
      </w:pPr>
      <w:r>
        <w:t>“</w:t>
      </w:r>
      <w:r w:rsidR="008D3431">
        <w:t>Don’t be told what you want. Don’t be told what you need.”</w:t>
      </w:r>
    </w:p>
    <w:p w14:paraId="5D01C7E5" w14:textId="370E5AE1" w:rsidR="008D3431" w:rsidRPr="00AB797D" w:rsidRDefault="00A176FD" w:rsidP="00160B73">
      <w:pPr>
        <w:spacing w:line="480" w:lineRule="auto"/>
        <w:rPr>
          <w:b/>
          <w:color w:val="C0504D" w:themeColor="accent2"/>
        </w:rPr>
      </w:pPr>
      <w:r>
        <w:t>John Lydon</w:t>
      </w:r>
      <w:r>
        <w:rPr>
          <w:b/>
          <w:color w:val="C0504D" w:themeColor="accent2"/>
        </w:rPr>
        <w:t xml:space="preserve"> </w:t>
      </w:r>
      <w:r w:rsidRPr="00A176FD">
        <w:t>(Savage, 1991</w:t>
      </w:r>
      <w:r w:rsidR="00AE1003">
        <w:t>: xv</w:t>
      </w:r>
      <w:r w:rsidRPr="00A176FD">
        <w:t>)</w:t>
      </w:r>
      <w:r>
        <w:t xml:space="preserve">  </w:t>
      </w:r>
    </w:p>
    <w:p w14:paraId="7D8931DE" w14:textId="77777777" w:rsidR="00807F8F" w:rsidRDefault="00807F8F" w:rsidP="00160B73">
      <w:pPr>
        <w:spacing w:line="480" w:lineRule="auto"/>
      </w:pPr>
    </w:p>
    <w:p w14:paraId="4817D1DF" w14:textId="23FEB147" w:rsidR="003B190F" w:rsidRDefault="003B190F" w:rsidP="00160B73">
      <w:pPr>
        <w:spacing w:line="480" w:lineRule="auto"/>
      </w:pPr>
      <w:r>
        <w:t xml:space="preserve">It wasn’t just fashion that could be challenged, or music that could be banned. </w:t>
      </w:r>
      <w:r w:rsidR="00A176FD">
        <w:t xml:space="preserve">One of the </w:t>
      </w:r>
      <w:r w:rsidR="009D76C9">
        <w:t>aspects</w:t>
      </w:r>
      <w:r w:rsidR="00A176FD">
        <w:t xml:space="preserve"> of Punk was</w:t>
      </w:r>
      <w:r w:rsidR="00AB797D">
        <w:t>:</w:t>
      </w:r>
      <w:r w:rsidR="00085402">
        <w:t xml:space="preserve"> “If nothing gets </w:t>
      </w:r>
      <w:r w:rsidR="00A176FD">
        <w:t>challenged</w:t>
      </w:r>
      <w:r w:rsidR="00085402">
        <w:t xml:space="preserve"> then nothing gets changed</w:t>
      </w:r>
      <w:r w:rsidR="00AB797D">
        <w:t>.</w:t>
      </w:r>
      <w:r w:rsidR="00085402">
        <w:t>”</w:t>
      </w:r>
      <w:r w:rsidR="00A176FD">
        <w:rPr>
          <w:b/>
          <w:color w:val="C0504D" w:themeColor="accent2"/>
        </w:rPr>
        <w:t xml:space="preserve"> </w:t>
      </w:r>
      <w:r w:rsidR="00A176FD" w:rsidRPr="00A176FD">
        <w:t>(Savage, 1991</w:t>
      </w:r>
      <w:r w:rsidR="00AE1003">
        <w:t>: xvii</w:t>
      </w:r>
      <w:r w:rsidR="00A176FD" w:rsidRPr="00A176FD">
        <w:t>)</w:t>
      </w:r>
      <w:r w:rsidR="00A176FD">
        <w:t xml:space="preserve">  </w:t>
      </w:r>
      <w:r w:rsidR="00085402" w:rsidRPr="00AB797D">
        <w:rPr>
          <w:b/>
          <w:color w:val="C0504D" w:themeColor="accent2"/>
        </w:rPr>
        <w:t xml:space="preserve"> </w:t>
      </w:r>
      <w:r w:rsidR="00AB797D">
        <w:t xml:space="preserve">Unfortunately, </w:t>
      </w:r>
      <w:r w:rsidR="00A176FD">
        <w:t>it was</w:t>
      </w:r>
      <w:r w:rsidR="00234E5D">
        <w:t xml:space="preserve"> </w:t>
      </w:r>
      <w:r w:rsidR="00085402" w:rsidRPr="00AB797D">
        <w:t>this</w:t>
      </w:r>
      <w:r w:rsidR="00085402">
        <w:t xml:space="preserve"> </w:t>
      </w:r>
      <w:r w:rsidR="00AB797D">
        <w:t xml:space="preserve">theory </w:t>
      </w:r>
      <w:r w:rsidR="00234E5D">
        <w:t xml:space="preserve">that </w:t>
      </w:r>
      <w:r w:rsidR="00AB797D">
        <w:t xml:space="preserve">could also be applied </w:t>
      </w:r>
      <w:r w:rsidR="00085402">
        <w:t xml:space="preserve">to opposing parties. </w:t>
      </w:r>
      <w:r w:rsidR="00AB797D">
        <w:t xml:space="preserve">The very idea of rebellion has been </w:t>
      </w:r>
      <w:r>
        <w:t xml:space="preserve">seen as a potential </w:t>
      </w:r>
      <w:r w:rsidR="00931E21">
        <w:t xml:space="preserve">threat by certain </w:t>
      </w:r>
      <w:r w:rsidR="00807F8F">
        <w:t>groups</w:t>
      </w:r>
      <w:r w:rsidR="00931E21">
        <w:t xml:space="preserve"> and</w:t>
      </w:r>
      <w:r>
        <w:t xml:space="preserve"> has stretch</w:t>
      </w:r>
      <w:r w:rsidR="00931E21">
        <w:t>ed all the way to</w:t>
      </w:r>
      <w:r w:rsidR="00234E5D">
        <w:t>,</w:t>
      </w:r>
      <w:r w:rsidR="00931E21">
        <w:t xml:space="preserve"> what I assumed</w:t>
      </w:r>
      <w:r w:rsidR="00234E5D">
        <w:t>,</w:t>
      </w:r>
      <w:r>
        <w:t xml:space="preserve"> was the innocent world of children’s books. </w:t>
      </w:r>
      <w:r w:rsidR="00085402">
        <w:t>Until</w:t>
      </w:r>
      <w:r>
        <w:t xml:space="preserve"> earlier this year</w:t>
      </w:r>
      <w:r w:rsidR="0020566A">
        <w:t>,</w:t>
      </w:r>
      <w:r w:rsidR="00807F8F">
        <w:t xml:space="preserve"> I was unaware </w:t>
      </w:r>
      <w:r>
        <w:t>children’</w:t>
      </w:r>
      <w:r w:rsidR="00234E5D">
        <w:t>s books were provoking enough to be challenged</w:t>
      </w:r>
      <w:r w:rsidR="00931E21">
        <w:t>, never m</w:t>
      </w:r>
      <w:r w:rsidR="00234E5D">
        <w:t>ind that it was</w:t>
      </w:r>
      <w:r w:rsidR="00931E21">
        <w:t xml:space="preserve"> actually</w:t>
      </w:r>
      <w:r>
        <w:t xml:space="preserve"> possible</w:t>
      </w:r>
      <w:r w:rsidR="00931E21">
        <w:t xml:space="preserve"> to ban them.</w:t>
      </w:r>
      <w:r w:rsidR="00807F8F">
        <w:t xml:space="preserve"> There has been a</w:t>
      </w:r>
      <w:r>
        <w:t xml:space="preserve"> growing trend in </w:t>
      </w:r>
      <w:r w:rsidR="00F204E1">
        <w:t xml:space="preserve">pressure groups </w:t>
      </w:r>
      <w:r w:rsidR="00807F8F">
        <w:t>forming and</w:t>
      </w:r>
      <w:r w:rsidR="00F204E1">
        <w:t xml:space="preserve"> taking </w:t>
      </w:r>
      <w:r>
        <w:t>action agai</w:t>
      </w:r>
      <w:r w:rsidR="00160CF8">
        <w:t>nst children</w:t>
      </w:r>
      <w:r w:rsidR="004B49DC">
        <w:t>’</w:t>
      </w:r>
      <w:r w:rsidR="000D4234">
        <w:t xml:space="preserve">s </w:t>
      </w:r>
      <w:r w:rsidR="00AE1003">
        <w:t>literature, which</w:t>
      </w:r>
      <w:r w:rsidR="00F204E1">
        <w:t xml:space="preserve"> they believe is inappropriate for their children to read</w:t>
      </w:r>
      <w:r>
        <w:t>.</w:t>
      </w:r>
      <w:r w:rsidR="004B49DC">
        <w:t xml:space="preserve"> The American Library Association (ALA) defines the term ‘challenged’ as:</w:t>
      </w:r>
    </w:p>
    <w:p w14:paraId="34B07DF3" w14:textId="7CE3B20D" w:rsidR="004B49DC" w:rsidRDefault="004B49DC" w:rsidP="00160B73">
      <w:pPr>
        <w:spacing w:line="480" w:lineRule="auto"/>
      </w:pPr>
      <w:r>
        <w:t xml:space="preserve">“A formal, written complaint, filed with a library or </w:t>
      </w:r>
      <w:r w:rsidR="00F204E1">
        <w:t>school</w:t>
      </w:r>
      <w:r>
        <w:t xml:space="preserve"> requesting that materials be removed because of content or appropriateness.” </w:t>
      </w:r>
      <w:r w:rsidR="00234E5D" w:rsidRPr="00234E5D">
        <w:t>(VROOM! 2015</w:t>
      </w:r>
      <w:r w:rsidR="00AE1003">
        <w:t>:46</w:t>
      </w:r>
      <w:r w:rsidRPr="00234E5D">
        <w:t>)</w:t>
      </w:r>
    </w:p>
    <w:p w14:paraId="7A618F5A" w14:textId="4D951DE5" w:rsidR="003B190F" w:rsidRDefault="003B190F" w:rsidP="00160B73">
      <w:pPr>
        <w:spacing w:line="480" w:lineRule="auto"/>
      </w:pPr>
    </w:p>
    <w:p w14:paraId="28811536" w14:textId="77777777" w:rsidR="00160CF8" w:rsidRDefault="00160CF8" w:rsidP="00160B73">
      <w:pPr>
        <w:spacing w:line="480" w:lineRule="auto"/>
      </w:pPr>
    </w:p>
    <w:p w14:paraId="7B17850A" w14:textId="5585E162" w:rsidR="00160CF8" w:rsidRDefault="00160CF8" w:rsidP="00160B73">
      <w:pPr>
        <w:spacing w:line="480" w:lineRule="auto"/>
      </w:pPr>
      <w:r>
        <w:rPr>
          <w:noProof/>
          <w:lang w:eastAsia="en-GB"/>
        </w:rPr>
        <w:lastRenderedPageBreak/>
        <w:drawing>
          <wp:inline distT="0" distB="0" distL="0" distR="0" wp14:anchorId="0B2926B1" wp14:editId="50B138C2">
            <wp:extent cx="2169294" cy="2622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g bad bun cover.jpg"/>
                    <pic:cNvPicPr/>
                  </pic:nvPicPr>
                  <pic:blipFill>
                    <a:blip r:embed="rId10">
                      <a:extLst>
                        <a:ext uri="{28A0092B-C50C-407E-A947-70E740481C1C}">
                          <a14:useLocalDpi xmlns:a14="http://schemas.microsoft.com/office/drawing/2010/main" val="0"/>
                        </a:ext>
                      </a:extLst>
                    </a:blip>
                    <a:stretch>
                      <a:fillRect/>
                    </a:stretch>
                  </pic:blipFill>
                  <pic:spPr>
                    <a:xfrm>
                      <a:off x="0" y="0"/>
                      <a:ext cx="2172800" cy="2626788"/>
                    </a:xfrm>
                    <a:prstGeom prst="rect">
                      <a:avLst/>
                    </a:prstGeom>
                  </pic:spPr>
                </pic:pic>
              </a:graphicData>
            </a:graphic>
          </wp:inline>
        </w:drawing>
      </w:r>
    </w:p>
    <w:p w14:paraId="6224F000" w14:textId="073A3DC7" w:rsidR="00EF4B7A" w:rsidRDefault="00AE1003" w:rsidP="00160B73">
      <w:pPr>
        <w:spacing w:line="480" w:lineRule="auto"/>
      </w:pPr>
      <w:r>
        <w:t>4</w:t>
      </w:r>
      <w:r w:rsidR="009C2B34">
        <w:t xml:space="preserve">) </w:t>
      </w:r>
      <w:r w:rsidR="00AB797D">
        <w:t xml:space="preserve">Jean </w:t>
      </w:r>
      <w:r w:rsidR="00EF4B7A">
        <w:t>Willis&amp;</w:t>
      </w:r>
      <w:r w:rsidR="00AB797D">
        <w:t xml:space="preserve"> Tony </w:t>
      </w:r>
      <w:r w:rsidR="00EF4B7A">
        <w:t>Ross, ‘</w:t>
      </w:r>
      <w:r w:rsidR="00EF4B7A" w:rsidRPr="00AB797D">
        <w:rPr>
          <w:i/>
        </w:rPr>
        <w:t>The Big Bad Bun</w:t>
      </w:r>
      <w:r w:rsidR="00AB797D">
        <w:rPr>
          <w:i/>
        </w:rPr>
        <w:t>.</w:t>
      </w:r>
      <w:r w:rsidR="00EF4B7A" w:rsidRPr="00AB797D">
        <w:rPr>
          <w:i/>
        </w:rPr>
        <w:t>’</w:t>
      </w:r>
      <w:r w:rsidR="00EF4B7A">
        <w:t xml:space="preserve"> 2009.</w:t>
      </w:r>
    </w:p>
    <w:p w14:paraId="78663254" w14:textId="77777777" w:rsidR="00234E5D" w:rsidRDefault="00234E5D" w:rsidP="00160B73">
      <w:pPr>
        <w:spacing w:line="480" w:lineRule="auto"/>
      </w:pPr>
    </w:p>
    <w:p w14:paraId="1C7ECC13" w14:textId="23ADEA12" w:rsidR="00E46952" w:rsidRDefault="004B49DC" w:rsidP="00160B73">
      <w:pPr>
        <w:spacing w:line="480" w:lineRule="auto"/>
      </w:pPr>
      <w:r>
        <w:t xml:space="preserve"> </w:t>
      </w:r>
      <w:r w:rsidR="000C02F7">
        <w:t>“The Big Bad Bun”</w:t>
      </w:r>
      <w:r w:rsidR="00B038E0">
        <w:t xml:space="preserve"> written by Jeanne Willis and illustrated by Tony Ross, </w:t>
      </w:r>
      <w:r w:rsidR="00F204E1">
        <w:t xml:space="preserve">was </w:t>
      </w:r>
      <w:r w:rsidR="00577FF1">
        <w:t xml:space="preserve">challenged in America. </w:t>
      </w:r>
      <w:r w:rsidR="00EF4B7A">
        <w:t>T</w:t>
      </w:r>
      <w:r w:rsidR="00B038E0">
        <w:t xml:space="preserve">he </w:t>
      </w:r>
      <w:r w:rsidR="00EF4B7A">
        <w:t>cover of the book shows</w:t>
      </w:r>
      <w:r w:rsidR="00F204E1">
        <w:t xml:space="preserve"> a delinquent-looking rabbit</w:t>
      </w:r>
      <w:r w:rsidR="00B038E0">
        <w:t xml:space="preserve"> in a leather j</w:t>
      </w:r>
      <w:r w:rsidR="00EF4B7A">
        <w:t>acket</w:t>
      </w:r>
      <w:r w:rsidR="00B038E0">
        <w:t>, stood against a carrot</w:t>
      </w:r>
      <w:r w:rsidR="00EF4B7A" w:rsidRPr="00EF4B7A">
        <w:t xml:space="preserve"> </w:t>
      </w:r>
      <w:r w:rsidR="00EF4B7A">
        <w:t>with comical yet stereotypical ‘bad attitude’</w:t>
      </w:r>
      <w:r w:rsidR="00B038E0">
        <w:t xml:space="preserve">. </w:t>
      </w:r>
      <w:r w:rsidR="00EF4B7A">
        <w:t xml:space="preserve">The ‘Big Bad Bun’ fashions the typical look of the Teddy Boys and Hell’s Angel’s, which inspired the early </w:t>
      </w:r>
      <w:r w:rsidR="00807F8F">
        <w:t>décor and produce</w:t>
      </w:r>
      <w:r w:rsidR="00EF4B7A">
        <w:t xml:space="preserve"> of McLaren and Westwood’s boutique. </w:t>
      </w:r>
      <w:r w:rsidR="00A77528">
        <w:t>Accor</w:t>
      </w:r>
      <w:r w:rsidR="00AB797D">
        <w:t xml:space="preserve">ding to an interview by VROOM! </w:t>
      </w:r>
      <w:r w:rsidR="00A77528">
        <w:t xml:space="preserve">Ross and Willis had no idea the book had been challenged and defended their work claiming: </w:t>
      </w:r>
    </w:p>
    <w:p w14:paraId="4ED6DDFF" w14:textId="1FEE9415" w:rsidR="003B5F6E" w:rsidRDefault="00A77528" w:rsidP="00160B73">
      <w:pPr>
        <w:spacing w:line="480" w:lineRule="auto"/>
      </w:pPr>
      <w:r w:rsidRPr="00085402">
        <w:t>“ I rarely consider reader’s they number in their thousands, each one different. I</w:t>
      </w:r>
      <w:r w:rsidR="003B5F6E" w:rsidRPr="00085402">
        <w:t xml:space="preserve"> can’t</w:t>
      </w:r>
      <w:r w:rsidRPr="00085402">
        <w:t xml:space="preserve"> draw for thousands, only one”.</w:t>
      </w:r>
      <w:r>
        <w:t xml:space="preserve"> </w:t>
      </w:r>
      <w:r w:rsidR="00234E5D" w:rsidRPr="00234E5D">
        <w:t>(VROOM! 2015</w:t>
      </w:r>
      <w:r w:rsidR="00AE1003">
        <w:t>:47</w:t>
      </w:r>
      <w:r w:rsidR="00234E5D" w:rsidRPr="00234E5D">
        <w:t>)</w:t>
      </w:r>
      <w:r w:rsidR="00234E5D">
        <w:t xml:space="preserve"> </w:t>
      </w:r>
      <w:r w:rsidR="00F204E1">
        <w:t xml:space="preserve">Author Jean </w:t>
      </w:r>
      <w:r>
        <w:t xml:space="preserve">Willis questioned why ‘risqué adult jokes and </w:t>
      </w:r>
      <w:r w:rsidR="003B5F6E">
        <w:t>negative behavi</w:t>
      </w:r>
      <w:r w:rsidR="00E46952">
        <w:t>our’ were okay on children’s TV s</w:t>
      </w:r>
      <w:r w:rsidR="003B5F6E">
        <w:t xml:space="preserve">hows such as The Simpson’s but not in children’s picture books? She also maintained that the </w:t>
      </w:r>
      <w:r w:rsidR="003B5F6E" w:rsidRPr="009D76C9">
        <w:rPr>
          <w:i/>
        </w:rPr>
        <w:t>‘Big Bad Bun’</w:t>
      </w:r>
      <w:r w:rsidR="003B5F6E">
        <w:t xml:space="preserve"> was aimed for older children who would understand the ‘joke’ and points out </w:t>
      </w:r>
      <w:r w:rsidR="003B5F6E" w:rsidRPr="009D76C9">
        <w:t>“What’s wrong with reading about rebellious behaviour?”</w:t>
      </w:r>
      <w:r w:rsidR="003B5F6E" w:rsidRPr="00AB797D">
        <w:rPr>
          <w:i/>
          <w:color w:val="C0504D" w:themeColor="accent2"/>
        </w:rPr>
        <w:t xml:space="preserve"> </w:t>
      </w:r>
      <w:r w:rsidR="00234E5D" w:rsidRPr="00234E5D">
        <w:t>(VROOM! 2015</w:t>
      </w:r>
      <w:r w:rsidR="00AE1003">
        <w:t>:47</w:t>
      </w:r>
      <w:r w:rsidR="00234E5D" w:rsidRPr="00234E5D">
        <w:t>)</w:t>
      </w:r>
    </w:p>
    <w:p w14:paraId="7FAA783B" w14:textId="64E7D189" w:rsidR="002513F5" w:rsidRDefault="003B5F6E" w:rsidP="00160B73">
      <w:pPr>
        <w:spacing w:line="480" w:lineRule="auto"/>
      </w:pPr>
      <w:r>
        <w:lastRenderedPageBreak/>
        <w:t xml:space="preserve">This is a fair point to make, especially as there has yet been no evidence that </w:t>
      </w:r>
      <w:r w:rsidR="00F204E1">
        <w:t>supports the idea that reading certain books</w:t>
      </w:r>
      <w:r>
        <w:t xml:space="preserve"> has a negative effect on a child’s behaviour. To rebel in general against anything, when you are of a young</w:t>
      </w:r>
      <w:r w:rsidR="00F204E1">
        <w:t xml:space="preserve"> age could be seen as</w:t>
      </w:r>
      <w:r w:rsidR="00E46952">
        <w:t xml:space="preserve"> a </w:t>
      </w:r>
      <w:r>
        <w:t>bit of a fantasy for most of us. What’s great about reading, in any genre, is that reading a book about something daring</w:t>
      </w:r>
      <w:r w:rsidR="00F204E1">
        <w:t xml:space="preserve">, allows us play with </w:t>
      </w:r>
      <w:r w:rsidR="009D76C9">
        <w:t xml:space="preserve"> </w:t>
      </w:r>
      <w:r>
        <w:t xml:space="preserve"> fantasy from the comfort and safety of our imagination.</w:t>
      </w:r>
      <w:r w:rsidR="00F204E1">
        <w:t xml:space="preserve"> It seems laughable as to h</w:t>
      </w:r>
      <w:r w:rsidR="00B038E0">
        <w:t>ow could anyone f</w:t>
      </w:r>
      <w:r w:rsidR="00F204E1">
        <w:t>ind a children’s book offensive. But I suppose the reading is all in the perception of the reader.  But it is arguable that children’s books are written for and</w:t>
      </w:r>
      <w:r w:rsidR="00B038E0">
        <w:t xml:space="preserve"> aimed to please children</w:t>
      </w:r>
      <w:r w:rsidR="00F204E1">
        <w:t>, so what give adults the right to intrude and dictate what children are permit</w:t>
      </w:r>
      <w:r w:rsidR="00807F8F">
        <w:t xml:space="preserve">ted to read? </w:t>
      </w:r>
      <w:r w:rsidR="00F204E1">
        <w:t>It i</w:t>
      </w:r>
      <w:r w:rsidR="00B038E0">
        <w:t xml:space="preserve">s not the children whom these books were </w:t>
      </w:r>
      <w:r w:rsidR="009C2B34">
        <w:t>upsetting;</w:t>
      </w:r>
      <w:r w:rsidR="00B038E0">
        <w:t xml:space="preserve"> it was their paren</w:t>
      </w:r>
      <w:r w:rsidR="00EF4B7A">
        <w:t>t’s, teachers, librarians and</w:t>
      </w:r>
      <w:r w:rsidR="00F204E1">
        <w:t xml:space="preserve"> the state. T</w:t>
      </w:r>
      <w:r w:rsidR="00B038E0">
        <w:t>he ba</w:t>
      </w:r>
      <w:r w:rsidR="003B190F">
        <w:t xml:space="preserve">nning and challenging of books </w:t>
      </w:r>
      <w:r w:rsidR="00A77528">
        <w:t xml:space="preserve">has become a </w:t>
      </w:r>
      <w:r w:rsidR="00B038E0">
        <w:t xml:space="preserve">big issue in </w:t>
      </w:r>
      <w:r w:rsidR="00A77528">
        <w:t>A</w:t>
      </w:r>
      <w:r w:rsidR="00F204E1">
        <w:t>merica, although thankfully, our literary freedom has not been threatened</w:t>
      </w:r>
      <w:r w:rsidR="00A77528">
        <w:t xml:space="preserve"> in the U.K. E</w:t>
      </w:r>
      <w:r w:rsidR="00B038E0">
        <w:t>very year the American Library Association, (ALA) release the top 25 banned books list for those who may wish to discover books that have been denied elsewhere.</w:t>
      </w:r>
      <w:r w:rsidR="00F204E1">
        <w:t xml:space="preserve"> There were</w:t>
      </w:r>
      <w:r w:rsidR="00BE3F5B">
        <w:t xml:space="preserve"> many reason’s why a children’s book falls prey to being challenged in certain states of America, such as</w:t>
      </w:r>
      <w:r w:rsidR="00F204E1">
        <w:t xml:space="preserve">; </w:t>
      </w:r>
      <w:r w:rsidR="009D76C9">
        <w:t xml:space="preserve">so called </w:t>
      </w:r>
      <w:r w:rsidR="009D76C9" w:rsidRPr="009D76C9">
        <w:t>‘</w:t>
      </w:r>
      <w:r w:rsidR="00BE3F5B" w:rsidRPr="009D76C9">
        <w:t>sexual content</w:t>
      </w:r>
      <w:r w:rsidR="009D76C9" w:rsidRPr="009D76C9">
        <w:t>’</w:t>
      </w:r>
      <w:r w:rsidR="00F204E1">
        <w:t xml:space="preserve"> in</w:t>
      </w:r>
      <w:r w:rsidR="00BE3F5B" w:rsidRPr="00BE3F5B">
        <w:t xml:space="preserve"> </w:t>
      </w:r>
      <w:r w:rsidR="00F204E1">
        <w:t>‘Tango M</w:t>
      </w:r>
      <w:r w:rsidR="00BE3F5B">
        <w:t>akes 3</w:t>
      </w:r>
      <w:r w:rsidR="00F204E1">
        <w:t>’</w:t>
      </w:r>
      <w:r w:rsidR="0063130B">
        <w:t xml:space="preserve">, </w:t>
      </w:r>
      <w:r w:rsidR="0063130B" w:rsidRPr="009D76C9">
        <w:t>dabbling of the occult</w:t>
      </w:r>
      <w:r w:rsidR="0063130B">
        <w:t xml:space="preserve"> in</w:t>
      </w:r>
      <w:r w:rsidR="00BE3F5B">
        <w:t xml:space="preserve"> </w:t>
      </w:r>
      <w:r w:rsidR="00D633A5">
        <w:t>J.K Rowling’s ‘</w:t>
      </w:r>
      <w:r w:rsidR="00BE3F5B" w:rsidRPr="00D633A5">
        <w:rPr>
          <w:i/>
        </w:rPr>
        <w:t>Harry Potter</w:t>
      </w:r>
      <w:r w:rsidR="00D633A5">
        <w:rPr>
          <w:i/>
        </w:rPr>
        <w:t>’</w:t>
      </w:r>
      <w:r w:rsidR="00BE3F5B">
        <w:t xml:space="preserve"> and</w:t>
      </w:r>
      <w:r w:rsidR="00BE3F5B" w:rsidRPr="0063130B">
        <w:rPr>
          <w:i/>
        </w:rPr>
        <w:t xml:space="preserve"> sexism</w:t>
      </w:r>
      <w:r w:rsidR="0063130B" w:rsidRPr="0063130B">
        <w:rPr>
          <w:i/>
        </w:rPr>
        <w:t xml:space="preserve"> </w:t>
      </w:r>
      <w:r w:rsidR="0063130B">
        <w:t>in</w:t>
      </w:r>
      <w:r w:rsidR="00BE3F5B">
        <w:t xml:space="preserve"> Roald Dahl’s </w:t>
      </w:r>
      <w:r w:rsidR="00D633A5">
        <w:t>‘</w:t>
      </w:r>
      <w:r w:rsidR="00BE3F5B" w:rsidRPr="00D633A5">
        <w:rPr>
          <w:i/>
        </w:rPr>
        <w:t>The Witches</w:t>
      </w:r>
      <w:r w:rsidR="00BE3F5B">
        <w:t>.</w:t>
      </w:r>
      <w:r w:rsidR="00D633A5">
        <w:t>’</w:t>
      </w:r>
      <w:r w:rsidR="00BE3F5B">
        <w:t xml:space="preserve"> Even the American classic tale of </w:t>
      </w:r>
      <w:r w:rsidR="00D633A5">
        <w:t>‘</w:t>
      </w:r>
      <w:r w:rsidR="00BE3F5B" w:rsidRPr="00D633A5">
        <w:rPr>
          <w:i/>
        </w:rPr>
        <w:t xml:space="preserve">Huckle Berry </w:t>
      </w:r>
      <w:r w:rsidR="00807F8F" w:rsidRPr="00D633A5">
        <w:rPr>
          <w:i/>
        </w:rPr>
        <w:t>Finn</w:t>
      </w:r>
      <w:r w:rsidR="00807F8F">
        <w:t>’ due</w:t>
      </w:r>
      <w:r w:rsidR="00BE3F5B">
        <w:t xml:space="preserve"> to its</w:t>
      </w:r>
      <w:r w:rsidR="0063130B">
        <w:t xml:space="preserve"> </w:t>
      </w:r>
      <w:r w:rsidR="00807F8F">
        <w:t xml:space="preserve">ideas, </w:t>
      </w:r>
      <w:r w:rsidR="00BE3F5B">
        <w:t xml:space="preserve">which challenged </w:t>
      </w:r>
      <w:r w:rsidR="00D633A5">
        <w:t>racism</w:t>
      </w:r>
      <w:r w:rsidR="0063130B">
        <w:t>, which sh</w:t>
      </w:r>
      <w:r w:rsidR="00BE3F5B">
        <w:t>ould be a positive lesson for children today</w:t>
      </w:r>
      <w:r w:rsidR="0063130B">
        <w:t xml:space="preserve"> made the list</w:t>
      </w:r>
      <w:r w:rsidR="00807F8F">
        <w:t>. (</w:t>
      </w:r>
      <w:r w:rsidR="0063130B">
        <w:t xml:space="preserve">bookriot.com) </w:t>
      </w:r>
    </w:p>
    <w:p w14:paraId="2C1D3C97" w14:textId="77777777" w:rsidR="009C2B34" w:rsidRDefault="002513F5" w:rsidP="00160B73">
      <w:pPr>
        <w:spacing w:line="480" w:lineRule="auto"/>
      </w:pPr>
      <w:r>
        <w:t>So what is the difference between a challenged and a banned book? According to Laura Catrysse</w:t>
      </w:r>
      <w:r w:rsidR="00807F8F">
        <w:t>,</w:t>
      </w:r>
      <w:r>
        <w:t xml:space="preserve"> a challenged book is </w:t>
      </w:r>
      <w:r w:rsidR="00807F8F">
        <w:t>one, which</w:t>
      </w:r>
      <w:r>
        <w:t xml:space="preserve"> is restricted, where a student needs an adults’ permission to check out the book. </w:t>
      </w:r>
    </w:p>
    <w:p w14:paraId="7BBAF6ED" w14:textId="77777777" w:rsidR="00B3708B" w:rsidRDefault="002513F5" w:rsidP="00160B73">
      <w:pPr>
        <w:spacing w:line="480" w:lineRule="auto"/>
      </w:pPr>
      <w:r>
        <w:lastRenderedPageBreak/>
        <w:t>Whereas a banned book</w:t>
      </w:r>
      <w:r w:rsidR="00807F8F">
        <w:t xml:space="preserve"> </w:t>
      </w:r>
      <w:r>
        <w:t xml:space="preserve"> “is completely banned from existing in the library of that establish</w:t>
      </w:r>
      <w:r w:rsidR="009C2B34">
        <w:t>ment”</w:t>
      </w:r>
      <w:r w:rsidR="00234E5D" w:rsidRPr="00234E5D">
        <w:t>(Catrysse, 2014</w:t>
      </w:r>
      <w:r w:rsidR="00B3708B" w:rsidRPr="00234E5D">
        <w:t>)</w:t>
      </w:r>
      <w:r w:rsidR="00B3708B">
        <w:t xml:space="preserve"> </w:t>
      </w:r>
    </w:p>
    <w:p w14:paraId="68F0ABAA" w14:textId="74406BA6" w:rsidR="00D633A5" w:rsidRDefault="00B3708B" w:rsidP="00160B73">
      <w:pPr>
        <w:spacing w:line="480" w:lineRule="auto"/>
      </w:pPr>
      <w:r>
        <w:t>ALA</w:t>
      </w:r>
      <w:r w:rsidR="0063130B">
        <w:t xml:space="preserve"> </w:t>
      </w:r>
      <w:r>
        <w:t xml:space="preserve">have </w:t>
      </w:r>
      <w:r w:rsidR="0063130B">
        <w:t>campaign</w:t>
      </w:r>
      <w:r>
        <w:t>ed</w:t>
      </w:r>
      <w:r w:rsidR="00BE3F5B">
        <w:t xml:space="preserve"> exten</w:t>
      </w:r>
      <w:r w:rsidR="00D633A5">
        <w:t xml:space="preserve">sively for the autonomy of the </w:t>
      </w:r>
      <w:r w:rsidR="00BE3F5B">
        <w:t>p</w:t>
      </w:r>
      <w:r w:rsidR="00D633A5">
        <w:t>r</w:t>
      </w:r>
      <w:r w:rsidR="00BE3F5B">
        <w:t>ess and the freedom of the individual to read what they choose</w:t>
      </w:r>
      <w:r w:rsidR="00807F8F" w:rsidRPr="00807F8F">
        <w:t>. (</w:t>
      </w:r>
      <w:hyperlink r:id="rId11" w:history="1">
        <w:r w:rsidR="00BE3F5B" w:rsidRPr="00807F8F">
          <w:rPr>
            <w:rStyle w:val="Hyperlink"/>
            <w:color w:val="auto"/>
          </w:rPr>
          <w:t>www.ala.org</w:t>
        </w:r>
      </w:hyperlink>
      <w:r w:rsidR="00BE3F5B" w:rsidRPr="00807F8F">
        <w:t>)</w:t>
      </w:r>
      <w:r w:rsidR="00BE3F5B" w:rsidRPr="00FE2C3F">
        <w:rPr>
          <w:b/>
          <w:color w:val="C0504D" w:themeColor="accent2"/>
        </w:rPr>
        <w:t xml:space="preserve"> </w:t>
      </w:r>
      <w:r w:rsidR="00BE3F5B">
        <w:t xml:space="preserve">Their annual </w:t>
      </w:r>
      <w:r w:rsidR="00D633A5">
        <w:t>awareness</w:t>
      </w:r>
      <w:r w:rsidR="004051D0">
        <w:t xml:space="preserve"> </w:t>
      </w:r>
      <w:r w:rsidR="00D633A5">
        <w:t>campaign</w:t>
      </w:r>
      <w:r w:rsidR="004051D0">
        <w:t xml:space="preserve"> “Banned Books Week’ helps make the public conscious of </w:t>
      </w:r>
      <w:r w:rsidR="004051D0" w:rsidRPr="00D674FD">
        <w:t>“the on-going threat to intellectual freedom</w:t>
      </w:r>
      <w:r w:rsidR="00234E5D">
        <w:t>.</w:t>
      </w:r>
      <w:r w:rsidR="004051D0" w:rsidRPr="00D674FD">
        <w:t>”</w:t>
      </w:r>
      <w:r w:rsidR="004051D0">
        <w:t xml:space="preserve"> </w:t>
      </w:r>
      <w:r w:rsidR="00234E5D" w:rsidRPr="00807F8F">
        <w:t>(</w:t>
      </w:r>
      <w:hyperlink r:id="rId12" w:history="1">
        <w:r w:rsidR="00234E5D" w:rsidRPr="00807F8F">
          <w:rPr>
            <w:rStyle w:val="Hyperlink"/>
            <w:color w:val="auto"/>
          </w:rPr>
          <w:t>www.ala.org</w:t>
        </w:r>
      </w:hyperlink>
      <w:r w:rsidR="00234E5D" w:rsidRPr="00807F8F">
        <w:t>)</w:t>
      </w:r>
    </w:p>
    <w:p w14:paraId="3F003F41" w14:textId="4E9238EA" w:rsidR="000C02F7" w:rsidRDefault="004051D0" w:rsidP="00160B73">
      <w:pPr>
        <w:spacing w:line="480" w:lineRule="auto"/>
      </w:pPr>
      <w:r>
        <w:t xml:space="preserve">Like McLaren’s </w:t>
      </w:r>
      <w:r w:rsidR="00234E5D">
        <w:t>success</w:t>
      </w:r>
      <w:r>
        <w:t xml:space="preserve"> with The Sex</w:t>
      </w:r>
      <w:r w:rsidR="00D633A5">
        <w:t xml:space="preserve"> </w:t>
      </w:r>
      <w:r>
        <w:t>Pistol’s banned number one</w:t>
      </w:r>
      <w:r w:rsidR="00264182">
        <w:t>, campaign fighting for</w:t>
      </w:r>
      <w:r w:rsidR="00D633A5">
        <w:t xml:space="preserve"> the</w:t>
      </w:r>
      <w:r>
        <w:t xml:space="preserve"> right to read</w:t>
      </w:r>
      <w:r w:rsidR="00264182">
        <w:t>,</w:t>
      </w:r>
      <w:r>
        <w:t xml:space="preserve"> with </w:t>
      </w:r>
      <w:r w:rsidR="00D633A5">
        <w:t>associations</w:t>
      </w:r>
      <w:r w:rsidR="0063130B">
        <w:t xml:space="preserve"> such as the ALA</w:t>
      </w:r>
      <w:r w:rsidR="00264182">
        <w:t>,</w:t>
      </w:r>
      <w:r w:rsidR="0063130B">
        <w:t xml:space="preserve"> </w:t>
      </w:r>
      <w:r w:rsidR="00FE2C3F">
        <w:t>are also great stands</w:t>
      </w:r>
      <w:r>
        <w:t xml:space="preserve"> </w:t>
      </w:r>
      <w:r w:rsidR="00264182">
        <w:t>against</w:t>
      </w:r>
      <w:r w:rsidR="00FE2C3F">
        <w:t xml:space="preserve"> the establishment and pressure groups</w:t>
      </w:r>
      <w:r w:rsidR="00D633A5">
        <w:t xml:space="preserve">. </w:t>
      </w:r>
    </w:p>
    <w:p w14:paraId="07876E51" w14:textId="7FE3E09C" w:rsidR="000C02F7" w:rsidRDefault="004762A9" w:rsidP="00160B73">
      <w:pPr>
        <w:spacing w:line="480" w:lineRule="auto"/>
      </w:pPr>
      <w:r>
        <w:t>In today’s world of ‘political correctness gone mad</w:t>
      </w:r>
      <w:r w:rsidR="00264182">
        <w:t>,</w:t>
      </w:r>
      <w:r>
        <w:t>’ it is impossibl</w:t>
      </w:r>
      <w:r w:rsidR="00264182">
        <w:t>e not to offend anyone. Though we live in a culture where people are more aware of what is happening world, this</w:t>
      </w:r>
      <w:r w:rsidR="00264182" w:rsidRPr="00264182">
        <w:t xml:space="preserve"> </w:t>
      </w:r>
      <w:r w:rsidR="00264182">
        <w:t>increase in knowledge also seems to hit b</w:t>
      </w:r>
      <w:r w:rsidR="00901008">
        <w:t xml:space="preserve">ack at itself </w:t>
      </w:r>
      <w:r w:rsidR="00D954E2">
        <w:t>by decreasing</w:t>
      </w:r>
      <w:r w:rsidR="00901008">
        <w:t xml:space="preserve"> </w:t>
      </w:r>
      <w:r w:rsidR="00D954E2">
        <w:t>individuals</w:t>
      </w:r>
      <w:r w:rsidR="00264182">
        <w:t xml:space="preserve"> right to creative and intellectual freedom</w:t>
      </w:r>
      <w:r w:rsidR="00901008">
        <w:t>.</w:t>
      </w:r>
      <w:r w:rsidR="00264182">
        <w:t xml:space="preserve"> </w:t>
      </w:r>
    </w:p>
    <w:p w14:paraId="5A9E405F" w14:textId="77777777" w:rsidR="00FE2C3F" w:rsidRDefault="00FE2C3F" w:rsidP="00160B73">
      <w:pPr>
        <w:spacing w:line="480" w:lineRule="auto"/>
      </w:pPr>
    </w:p>
    <w:p w14:paraId="43F91389" w14:textId="041874C7" w:rsidR="00577FF1" w:rsidRPr="00577FF1" w:rsidRDefault="000C02F7" w:rsidP="00FE2C3F">
      <w:pPr>
        <w:spacing w:line="480" w:lineRule="auto"/>
        <w:jc w:val="center"/>
        <w:rPr>
          <w:color w:val="4F81BD" w:themeColor="accent1"/>
          <w:u w:val="single"/>
        </w:rPr>
      </w:pPr>
      <w:r w:rsidRPr="00577FF1">
        <w:rPr>
          <w:color w:val="4F81BD" w:themeColor="accent1"/>
          <w:u w:val="single"/>
        </w:rPr>
        <w:t>Maurice Sendak</w:t>
      </w:r>
    </w:p>
    <w:p w14:paraId="64FC8E3B" w14:textId="05506B9D" w:rsidR="000C02F7" w:rsidRDefault="002513F5" w:rsidP="00160B73">
      <w:pPr>
        <w:spacing w:line="480" w:lineRule="auto"/>
      </w:pPr>
      <w:r>
        <w:t>Although it seems as though Banning children’s book is a modern issue</w:t>
      </w:r>
      <w:r w:rsidR="00901008">
        <w:t xml:space="preserve">, </w:t>
      </w:r>
      <w:r w:rsidR="00D954E2">
        <w:t>censorship</w:t>
      </w:r>
      <w:r w:rsidR="00901008">
        <w:t xml:space="preserve"> history was made, also in the 1970’s, in America, with author illustrator</w:t>
      </w:r>
      <w:r w:rsidR="006A7D42">
        <w:t>,</w:t>
      </w:r>
      <w:r w:rsidR="00901008">
        <w:t xml:space="preserve"> Maurice Sendak.</w:t>
      </w:r>
    </w:p>
    <w:p w14:paraId="4B2B0DF1" w14:textId="0D526DAF" w:rsidR="002513F5" w:rsidRDefault="00577FF1" w:rsidP="00235BDB">
      <w:pPr>
        <w:spacing w:line="480" w:lineRule="auto"/>
      </w:pPr>
      <w:r>
        <w:t xml:space="preserve"> </w:t>
      </w:r>
      <w:r w:rsidR="00235BDB">
        <w:t>According to ALA</w:t>
      </w:r>
      <w:r w:rsidR="00FE2C3F">
        <w:t>,</w:t>
      </w:r>
      <w:r w:rsidR="00235BDB">
        <w:t xml:space="preserve"> </w:t>
      </w:r>
      <w:r w:rsidR="00235BDB" w:rsidRPr="00FE2C3F">
        <w:t>(Catryss</w:t>
      </w:r>
      <w:r w:rsidR="00FE2C3F" w:rsidRPr="00FE2C3F">
        <w:t>e, 2014</w:t>
      </w:r>
      <w:r w:rsidR="002513F5" w:rsidRPr="00FE2C3F">
        <w:t>)</w:t>
      </w:r>
      <w:r w:rsidR="00D674FD">
        <w:rPr>
          <w:color w:val="FF0000"/>
        </w:rPr>
        <w:t xml:space="preserve"> </w:t>
      </w:r>
      <w:r>
        <w:t>Maurice Sendak</w:t>
      </w:r>
      <w:r w:rsidR="00235BDB">
        <w:t>’s book,</w:t>
      </w:r>
      <w:r w:rsidR="00235BDB" w:rsidRPr="00235BDB">
        <w:t xml:space="preserve"> </w:t>
      </w:r>
      <w:r w:rsidR="00235BDB">
        <w:t>‘</w:t>
      </w:r>
      <w:r w:rsidR="00235BDB" w:rsidRPr="00235BDB">
        <w:rPr>
          <w:i/>
        </w:rPr>
        <w:t>In the Night Kitchen</w:t>
      </w:r>
      <w:r w:rsidR="00235BDB">
        <w:rPr>
          <w:i/>
        </w:rPr>
        <w:t>’</w:t>
      </w:r>
      <w:r w:rsidR="00D954E2">
        <w:t xml:space="preserve">   s</w:t>
      </w:r>
      <w:r w:rsidR="00235BDB">
        <w:t>till ranks 25</w:t>
      </w:r>
      <w:r w:rsidR="00235BDB" w:rsidRPr="00235BDB">
        <w:rPr>
          <w:vertAlign w:val="superscript"/>
        </w:rPr>
        <w:t>th</w:t>
      </w:r>
      <w:r w:rsidR="00235BDB">
        <w:rPr>
          <w:vertAlign w:val="superscript"/>
        </w:rPr>
        <w:t xml:space="preserve"> </w:t>
      </w:r>
      <w:r w:rsidR="00235BDB">
        <w:t xml:space="preserve">on the top 100 most challenged </w:t>
      </w:r>
      <w:r>
        <w:t>children’s books in the USA</w:t>
      </w:r>
      <w:r w:rsidR="00F74AF3">
        <w:t xml:space="preserve">, </w:t>
      </w:r>
      <w:r w:rsidR="00235BDB">
        <w:t>since it was first published in 1970 and winning multiple awards.</w:t>
      </w:r>
      <w:r w:rsidR="002513F5">
        <w:t xml:space="preserve"> </w:t>
      </w:r>
    </w:p>
    <w:p w14:paraId="2E4693FD" w14:textId="77777777" w:rsidR="00FE2C3F" w:rsidRDefault="002513F5" w:rsidP="00160B73">
      <w:pPr>
        <w:spacing w:line="480" w:lineRule="auto"/>
      </w:pPr>
      <w:r>
        <w:t>H</w:t>
      </w:r>
      <w:r w:rsidR="00B62532">
        <w:t xml:space="preserve">owever it was his book </w:t>
      </w:r>
      <w:r w:rsidR="00B62532" w:rsidRPr="00B62532">
        <w:rPr>
          <w:i/>
        </w:rPr>
        <w:t>‘In The Night Kitchen’</w:t>
      </w:r>
      <w:r w:rsidR="00B62532">
        <w:t xml:space="preserve"> released in 1970 that became part of censorship history. The book follows the surreal dream-like adventure of a boy called Mickey, who floats out of bed, loses all his clothes and lands in a bowl of cake mix in the night kitchen.</w:t>
      </w:r>
    </w:p>
    <w:p w14:paraId="61241860" w14:textId="64A81A57" w:rsidR="00D954E2" w:rsidRDefault="00B62532" w:rsidP="00160B73">
      <w:pPr>
        <w:spacing w:line="480" w:lineRule="auto"/>
      </w:pPr>
      <w:r>
        <w:lastRenderedPageBreak/>
        <w:t xml:space="preserve"> Even though the book won many awards for its magical ill</w:t>
      </w:r>
      <w:r w:rsidR="002513F5">
        <w:t xml:space="preserve">ustrations, </w:t>
      </w:r>
      <w:r>
        <w:t xml:space="preserve">it was then </w:t>
      </w:r>
      <w:r w:rsidR="002513F5">
        <w:t>also</w:t>
      </w:r>
      <w:r>
        <w:t xml:space="preserve"> b</w:t>
      </w:r>
      <w:r w:rsidR="002513F5">
        <w:t xml:space="preserve">anned in some states of America; </w:t>
      </w:r>
      <w:r>
        <w:t>the outrage being</w:t>
      </w:r>
      <w:r w:rsidR="002513F5">
        <w:t xml:space="preserve"> that Mickey was naked in some of</w:t>
      </w:r>
      <w:r w:rsidR="00230797">
        <w:t xml:space="preserve"> the illustration</w:t>
      </w:r>
      <w:r>
        <w:t>s</w:t>
      </w:r>
      <w:r w:rsidR="00B606DA">
        <w:t xml:space="preserve">. </w:t>
      </w:r>
    </w:p>
    <w:p w14:paraId="2B7491F3" w14:textId="35B34007" w:rsidR="00B62532" w:rsidRDefault="00B606DA" w:rsidP="00160B73">
      <w:pPr>
        <w:spacing w:line="480" w:lineRule="auto"/>
      </w:pPr>
      <w:r>
        <w:t xml:space="preserve">What made this case of banning </w:t>
      </w:r>
      <w:r w:rsidR="00D954E2">
        <w:t>unique</w:t>
      </w:r>
      <w:r w:rsidR="00230797">
        <w:t xml:space="preserve"> was not just</w:t>
      </w:r>
      <w:r>
        <w:t xml:space="preserve"> the </w:t>
      </w:r>
      <w:r w:rsidR="00D954E2">
        <w:t xml:space="preserve">state ban, but also how offended parties reacted. </w:t>
      </w:r>
      <w:r w:rsidR="00230797">
        <w:t>In response to the book</w:t>
      </w:r>
      <w:r w:rsidR="00D954E2">
        <w:t>,</w:t>
      </w:r>
      <w:r w:rsidR="00230797">
        <w:t xml:space="preserve"> </w:t>
      </w:r>
      <w:r w:rsidR="00D954E2">
        <w:t>m</w:t>
      </w:r>
      <w:r w:rsidR="00230797">
        <w:t>any adults</w:t>
      </w:r>
      <w:r>
        <w:t xml:space="preserve"> took matters into in their </w:t>
      </w:r>
      <w:r w:rsidR="00D954E2">
        <w:t xml:space="preserve">own </w:t>
      </w:r>
      <w:r>
        <w:t>hands and painted either nappies or pants onto naked mic</w:t>
      </w:r>
      <w:r w:rsidR="00230797">
        <w:t>key, in order to censor his nakedness</w:t>
      </w:r>
      <w:r>
        <w:t xml:space="preserve">. </w:t>
      </w:r>
      <w:r w:rsidR="00230797">
        <w:t>Some even we</w:t>
      </w:r>
      <w:r w:rsidR="00FE2C3F">
        <w:t>nt as far as to burn copies of</w:t>
      </w:r>
      <w:r w:rsidR="00FE2C3F" w:rsidRPr="00FE2C3F">
        <w:rPr>
          <w:i/>
        </w:rPr>
        <w:t xml:space="preserve"> ‘I</w:t>
      </w:r>
      <w:r w:rsidR="00230797" w:rsidRPr="00FE2C3F">
        <w:rPr>
          <w:i/>
        </w:rPr>
        <w:t>n the Night Kitchen</w:t>
      </w:r>
      <w:r w:rsidR="00FE2C3F">
        <w:rPr>
          <w:i/>
        </w:rPr>
        <w:t>.</w:t>
      </w:r>
      <w:r w:rsidR="00FE2C3F" w:rsidRPr="00FE2C3F">
        <w:rPr>
          <w:i/>
        </w:rPr>
        <w:t xml:space="preserve">’ </w:t>
      </w:r>
      <w:r w:rsidR="00FE2C3F">
        <w:t>(CBLDF, 2017) This form of public action</w:t>
      </w:r>
      <w:r>
        <w:t xml:space="preserve"> be</w:t>
      </w:r>
      <w:r w:rsidR="00230797">
        <w:t>came known as public censorship.</w:t>
      </w:r>
    </w:p>
    <w:p w14:paraId="7288CCD3" w14:textId="438A73EE" w:rsidR="00B606DA" w:rsidRDefault="00230797" w:rsidP="00160B73">
      <w:pPr>
        <w:spacing w:line="480" w:lineRule="auto"/>
      </w:pPr>
      <w:r>
        <w:t>This seems</w:t>
      </w:r>
      <w:r w:rsidR="00B606DA">
        <w:t xml:space="preserve"> extreme that some adults felt so threatened and uncomf</w:t>
      </w:r>
      <w:r>
        <w:t>ortable with an imaginative</w:t>
      </w:r>
      <w:r w:rsidR="00B606DA">
        <w:t xml:space="preserve"> children’s book that has been p</w:t>
      </w:r>
      <w:r>
        <w:t xml:space="preserve">roduced for a young audience.  In response to this public outrage and protest, </w:t>
      </w:r>
      <w:r w:rsidR="00FE2C3F">
        <w:t xml:space="preserve">in 1972 </w:t>
      </w:r>
      <w:r>
        <w:t>Sendak</w:t>
      </w:r>
      <w:r w:rsidR="00D674FD">
        <w:t>’</w:t>
      </w:r>
      <w:r>
        <w:t xml:space="preserve">s publisher, </w:t>
      </w:r>
      <w:r w:rsidR="00FE2C3F">
        <w:t>Ursula Nordstrom</w:t>
      </w:r>
      <w:r>
        <w:t xml:space="preserve">, </w:t>
      </w:r>
      <w:r w:rsidR="00B606DA">
        <w:t xml:space="preserve">famously wrote back to one complaint </w:t>
      </w:r>
      <w:r w:rsidR="00B606DA" w:rsidRPr="00D674FD">
        <w:t>“Children have taken nothing but delight from… what you are doing is not censoring but in fact mutilation”</w:t>
      </w:r>
      <w:r w:rsidR="00FE2C3F" w:rsidRPr="00FE2C3F">
        <w:t>(L</w:t>
      </w:r>
      <w:r w:rsidR="00B606DA" w:rsidRPr="00FE2C3F">
        <w:t>etters</w:t>
      </w:r>
      <w:r w:rsidR="00FE2C3F" w:rsidRPr="00FE2C3F">
        <w:t xml:space="preserve"> of Note, 2012)</w:t>
      </w:r>
    </w:p>
    <w:p w14:paraId="320FF281" w14:textId="4606DBC4" w:rsidR="00B62532" w:rsidRDefault="00B62532" w:rsidP="00160B73">
      <w:pPr>
        <w:spacing w:line="480" w:lineRule="auto"/>
      </w:pPr>
    </w:p>
    <w:p w14:paraId="40DB1755" w14:textId="3AB2737A" w:rsidR="00B606DA" w:rsidRDefault="00B606DA" w:rsidP="00160B73">
      <w:pPr>
        <w:spacing w:line="480" w:lineRule="auto"/>
      </w:pPr>
    </w:p>
    <w:p w14:paraId="39235AC6" w14:textId="4AB7A473" w:rsidR="00874FAC" w:rsidRDefault="00874FAC" w:rsidP="00160B73">
      <w:pPr>
        <w:spacing w:line="480" w:lineRule="auto"/>
      </w:pPr>
    </w:p>
    <w:p w14:paraId="2BB7D723" w14:textId="352D17F1" w:rsidR="00874FAC" w:rsidRDefault="003A2690" w:rsidP="00160B73">
      <w:pPr>
        <w:spacing w:line="480" w:lineRule="auto"/>
      </w:pPr>
      <w:r>
        <w:rPr>
          <w:noProof/>
          <w:color w:val="4F81BD" w:themeColor="accent1"/>
          <w:u w:val="single"/>
          <w:lang w:eastAsia="en-GB"/>
        </w:rPr>
        <w:lastRenderedPageBreak/>
        <w:drawing>
          <wp:inline distT="0" distB="0" distL="0" distR="0" wp14:anchorId="0E8A3B27" wp14:editId="680BF8B2">
            <wp:extent cx="2762907" cy="2667931"/>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_the_night_kitchen003.jpg"/>
                    <pic:cNvPicPr/>
                  </pic:nvPicPr>
                  <pic:blipFill>
                    <a:blip r:embed="rId13">
                      <a:extLst>
                        <a:ext uri="{28A0092B-C50C-407E-A947-70E740481C1C}">
                          <a14:useLocalDpi xmlns:a14="http://schemas.microsoft.com/office/drawing/2010/main" val="0"/>
                        </a:ext>
                      </a:extLst>
                    </a:blip>
                    <a:stretch>
                      <a:fillRect/>
                    </a:stretch>
                  </pic:blipFill>
                  <pic:spPr>
                    <a:xfrm>
                      <a:off x="0" y="0"/>
                      <a:ext cx="2766195" cy="2671106"/>
                    </a:xfrm>
                    <a:prstGeom prst="rect">
                      <a:avLst/>
                    </a:prstGeom>
                  </pic:spPr>
                </pic:pic>
              </a:graphicData>
            </a:graphic>
          </wp:inline>
        </w:drawing>
      </w:r>
      <w:r>
        <w:t xml:space="preserve"> </w:t>
      </w:r>
    </w:p>
    <w:p w14:paraId="44420E58" w14:textId="0EC87FEF" w:rsidR="003A2690" w:rsidRDefault="00AE1003" w:rsidP="00160B73">
      <w:pPr>
        <w:spacing w:line="480" w:lineRule="auto"/>
      </w:pPr>
      <w:r>
        <w:t>5</w:t>
      </w:r>
      <w:r w:rsidR="009C2B34">
        <w:t xml:space="preserve">) </w:t>
      </w:r>
      <w:r w:rsidR="003A2690">
        <w:t>Sendak</w:t>
      </w:r>
      <w:r w:rsidR="003A2690" w:rsidRPr="003A2690">
        <w:rPr>
          <w:i/>
        </w:rPr>
        <w:t>,</w:t>
      </w:r>
      <w:r w:rsidR="00807F8F">
        <w:rPr>
          <w:i/>
        </w:rPr>
        <w:t xml:space="preserve"> </w:t>
      </w:r>
      <w:r w:rsidR="003A2690" w:rsidRPr="003A2690">
        <w:rPr>
          <w:i/>
        </w:rPr>
        <w:t>In The Night Kitchen,</w:t>
      </w:r>
      <w:r w:rsidR="003A2690">
        <w:t xml:space="preserve"> 1970. Original illustration.</w:t>
      </w:r>
    </w:p>
    <w:p w14:paraId="279EEABE" w14:textId="2F7B280C" w:rsidR="00160CF8" w:rsidRDefault="003A2690" w:rsidP="00433A1A">
      <w:pPr>
        <w:spacing w:line="480" w:lineRule="auto"/>
        <w:rPr>
          <w:color w:val="4F81BD" w:themeColor="accent1"/>
          <w:u w:val="single"/>
        </w:rPr>
      </w:pPr>
      <w:r>
        <w:rPr>
          <w:noProof/>
          <w:color w:val="4F81BD" w:themeColor="accent1"/>
          <w:u w:val="single"/>
          <w:lang w:eastAsia="en-GB"/>
        </w:rPr>
        <w:drawing>
          <wp:inline distT="0" distB="0" distL="0" distR="0" wp14:anchorId="22BC2090" wp14:editId="263A03BD">
            <wp:extent cx="2857500" cy="2857500"/>
            <wp:effectExtent l="0" t="0" r="127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sored.jpg"/>
                    <pic:cNvPicPr/>
                  </pic:nvPicPr>
                  <pic:blipFill>
                    <a:blip r:embed="rId14">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inline>
        </w:drawing>
      </w:r>
    </w:p>
    <w:p w14:paraId="34CD6FB9" w14:textId="28309BBB" w:rsidR="00160CF8" w:rsidRDefault="00AE1003" w:rsidP="00433A1A">
      <w:pPr>
        <w:spacing w:line="480" w:lineRule="auto"/>
      </w:pPr>
      <w:r>
        <w:t>6</w:t>
      </w:r>
      <w:r w:rsidR="009C2B34">
        <w:t xml:space="preserve">) </w:t>
      </w:r>
      <w:r w:rsidR="00433A1A">
        <w:t>Sendak</w:t>
      </w:r>
      <w:r w:rsidR="009C2B34">
        <w:t>, In</w:t>
      </w:r>
      <w:r w:rsidR="00433A1A" w:rsidRPr="003A2690">
        <w:rPr>
          <w:i/>
        </w:rPr>
        <w:t xml:space="preserve"> The Night Kitchen</w:t>
      </w:r>
      <w:r w:rsidR="009C2B34">
        <w:rPr>
          <w:i/>
        </w:rPr>
        <w:t xml:space="preserve"> 1</w:t>
      </w:r>
      <w:r w:rsidR="003A2690" w:rsidRPr="003A2690">
        <w:t>972.</w:t>
      </w:r>
      <w:r w:rsidR="003A2690">
        <w:rPr>
          <w:color w:val="C0504D" w:themeColor="accent2"/>
        </w:rPr>
        <w:t xml:space="preserve"> </w:t>
      </w:r>
      <w:r w:rsidR="00433A1A">
        <w:t>Censored Illustration.</w:t>
      </w:r>
    </w:p>
    <w:p w14:paraId="318E5531" w14:textId="77777777" w:rsidR="00FE2C3F" w:rsidRDefault="00FE2C3F" w:rsidP="00433A1A">
      <w:pPr>
        <w:spacing w:line="480" w:lineRule="auto"/>
      </w:pPr>
    </w:p>
    <w:p w14:paraId="724DEAE1" w14:textId="77777777" w:rsidR="003A2690" w:rsidRDefault="00433A1A" w:rsidP="00433A1A">
      <w:pPr>
        <w:spacing w:line="480" w:lineRule="auto"/>
      </w:pPr>
      <w:r>
        <w:t>In comparison of the above two images, I find that the censored image</w:t>
      </w:r>
      <w:r w:rsidR="002C371B">
        <w:t xml:space="preserve"> of Max in black pants</w:t>
      </w:r>
      <w:r>
        <w:t xml:space="preserve"> stands out more</w:t>
      </w:r>
      <w:r w:rsidR="002C371B">
        <w:t>, mainly because it no longer accompanies the text ‘and fell out of the dark, out of his clothes.’ The book is self is very surreal but the words carry a very innocent air about them, when read aloud it sounds like something random that a child ha</w:t>
      </w:r>
      <w:r w:rsidR="00A95683">
        <w:t xml:space="preserve">s written.  </w:t>
      </w:r>
    </w:p>
    <w:p w14:paraId="1E62FC25" w14:textId="38DF2199" w:rsidR="00433A1A" w:rsidRDefault="003A2690" w:rsidP="00433A1A">
      <w:pPr>
        <w:spacing w:line="480" w:lineRule="auto"/>
      </w:pPr>
      <w:r>
        <w:lastRenderedPageBreak/>
        <w:t>Ursula Nordstrom, again,</w:t>
      </w:r>
      <w:r w:rsidR="00F74AF3">
        <w:t xml:space="preserve"> justly defends </w:t>
      </w:r>
      <w:r w:rsidR="00D954E2">
        <w:t>Sendak’s</w:t>
      </w:r>
      <w:r w:rsidR="00F74AF3">
        <w:t xml:space="preserve"> book, saying “I think young children will always ac</w:t>
      </w:r>
      <w:r w:rsidR="00D954E2">
        <w:t>t with delight to such a book…</w:t>
      </w:r>
      <w:r>
        <w:t>. it</w:t>
      </w:r>
      <w:r w:rsidR="00F74AF3">
        <w:t xml:space="preserve"> is only adults who ever feel threatened by </w:t>
      </w:r>
      <w:r w:rsidR="00D954E2">
        <w:t>Sendak’s</w:t>
      </w:r>
      <w:r>
        <w:t xml:space="preserve"> work”</w:t>
      </w:r>
      <w:r w:rsidRPr="003A2690">
        <w:t xml:space="preserve"> </w:t>
      </w:r>
      <w:r w:rsidRPr="00FE2C3F">
        <w:t>(Letters of Note, 2012)</w:t>
      </w:r>
      <w:r w:rsidR="00F74AF3">
        <w:t xml:space="preserve"> There was apparently a famous interview</w:t>
      </w:r>
      <w:r>
        <w:t>, that was recommended I watch in relation to this research,</w:t>
      </w:r>
      <w:r w:rsidR="00F74AF3">
        <w:t xml:space="preserve"> where Stephen Colbert interviewed </w:t>
      </w:r>
      <w:r>
        <w:t>Sendak before</w:t>
      </w:r>
      <w:r w:rsidR="00F74AF3">
        <w:t xml:space="preserve"> he d</w:t>
      </w:r>
      <w:r>
        <w:t>ied. H</w:t>
      </w:r>
      <w:r w:rsidR="00F74AF3">
        <w:t>owever when searched for online, this interview was no longer available, maybe, due to certain content, this was also challenged and taken off the air.</w:t>
      </w:r>
    </w:p>
    <w:p w14:paraId="0F699E8B" w14:textId="77777777" w:rsidR="00D954E2" w:rsidRPr="00EF4B7A" w:rsidRDefault="00D954E2" w:rsidP="00433A1A">
      <w:pPr>
        <w:spacing w:line="480" w:lineRule="auto"/>
      </w:pPr>
    </w:p>
    <w:p w14:paraId="45C2149B" w14:textId="1BB9B3AE" w:rsidR="00B3257F" w:rsidRPr="00B3257F" w:rsidRDefault="00B3257F" w:rsidP="003A2690">
      <w:pPr>
        <w:spacing w:line="480" w:lineRule="auto"/>
        <w:jc w:val="center"/>
        <w:rPr>
          <w:color w:val="4F81BD" w:themeColor="accent1"/>
          <w:u w:val="single"/>
        </w:rPr>
      </w:pPr>
      <w:r>
        <w:rPr>
          <w:color w:val="4F81BD" w:themeColor="accent1"/>
          <w:u w:val="single"/>
        </w:rPr>
        <w:t>CH</w:t>
      </w:r>
      <w:r w:rsidRPr="00B3257F">
        <w:rPr>
          <w:color w:val="4F81BD" w:themeColor="accent1"/>
          <w:u w:val="single"/>
        </w:rPr>
        <w:t>ILD AND</w:t>
      </w:r>
      <w:r w:rsidR="00751C9E">
        <w:rPr>
          <w:color w:val="4F81BD" w:themeColor="accent1"/>
          <w:u w:val="single"/>
        </w:rPr>
        <w:t xml:space="preserve"> THE BOOK</w:t>
      </w:r>
    </w:p>
    <w:p w14:paraId="36573E43" w14:textId="77777777" w:rsidR="00807F8F" w:rsidRDefault="00807F8F" w:rsidP="00807F8F">
      <w:pPr>
        <w:spacing w:line="480" w:lineRule="auto"/>
        <w:rPr>
          <w:i/>
        </w:rPr>
      </w:pPr>
      <w:r w:rsidRPr="006A30ED">
        <w:t>“I have always had a deep respect for children and how they solve complex problems by themselves”</w:t>
      </w:r>
      <w:r>
        <w:rPr>
          <w:i/>
        </w:rPr>
        <w:t xml:space="preserve"> </w:t>
      </w:r>
      <w:r>
        <w:t>(Romano, Seboodeh,</w:t>
      </w:r>
      <w:r w:rsidRPr="003A2690">
        <w:t xml:space="preserve"> 2009)</w:t>
      </w:r>
    </w:p>
    <w:p w14:paraId="10DADB03" w14:textId="21435C80" w:rsidR="00E83368" w:rsidRDefault="00D954E2" w:rsidP="00160B73">
      <w:pPr>
        <w:spacing w:line="480" w:lineRule="auto"/>
      </w:pPr>
      <w:r>
        <w:t>Maurice Sendak spoke</w:t>
      </w:r>
      <w:r w:rsidR="00E83368">
        <w:t xml:space="preserve"> a lot about childhood, </w:t>
      </w:r>
      <w:r w:rsidR="00807F8F">
        <w:t xml:space="preserve">about how it was a “tough time” (Romano, Saboodeh, 2009) </w:t>
      </w:r>
      <w:r w:rsidR="00E83368">
        <w:t xml:space="preserve">for </w:t>
      </w:r>
      <w:r w:rsidR="00ED78FD">
        <w:t>him, which</w:t>
      </w:r>
      <w:r w:rsidR="00E83368">
        <w:t xml:space="preserve"> led him to his main theme around all his books:</w:t>
      </w:r>
    </w:p>
    <w:p w14:paraId="1BF1DAF1" w14:textId="024021A3" w:rsidR="008F333F" w:rsidRDefault="00E83368" w:rsidP="00160B73">
      <w:pPr>
        <w:spacing w:line="480" w:lineRule="auto"/>
      </w:pPr>
      <w:r w:rsidRPr="006A30ED">
        <w:t xml:space="preserve">“The theme is: how does a kid get through an </w:t>
      </w:r>
      <w:r w:rsidR="00ED78FD" w:rsidRPr="006A30ED">
        <w:t>occasion,</w:t>
      </w:r>
      <w:r w:rsidRPr="006A30ED">
        <w:t xml:space="preserve"> when he or she is all by themselves without the aid or as</w:t>
      </w:r>
      <w:r w:rsidR="00F407A8" w:rsidRPr="006A30ED">
        <w:t>sistance of an adult?”(</w:t>
      </w:r>
      <w:r w:rsidR="008F1F74" w:rsidRPr="008F1F74">
        <w:t>I</w:t>
      </w:r>
      <w:r w:rsidRPr="008F1F74">
        <w:t>nterview</w:t>
      </w:r>
      <w:r w:rsidR="008F1F74" w:rsidRPr="008F1F74">
        <w:t>,</w:t>
      </w:r>
      <w:r w:rsidRPr="008F1F74">
        <w:t xml:space="preserve"> 1993)</w:t>
      </w:r>
      <w:r w:rsidR="008F333F" w:rsidRPr="008F1F74">
        <w:t xml:space="preserve"> </w:t>
      </w:r>
      <w:r w:rsidR="008F333F">
        <w:t xml:space="preserve">  </w:t>
      </w:r>
    </w:p>
    <w:p w14:paraId="3859400F" w14:textId="77777777" w:rsidR="00807F8F" w:rsidRDefault="00B1523F" w:rsidP="00160B73">
      <w:pPr>
        <w:spacing w:line="480" w:lineRule="auto"/>
      </w:pPr>
      <w:r>
        <w:t xml:space="preserve"> Sendak </w:t>
      </w:r>
      <w:r w:rsidR="008F333F">
        <w:t>explains how</w:t>
      </w:r>
      <w:r>
        <w:t xml:space="preserve"> children are full of very strong em</w:t>
      </w:r>
      <w:r w:rsidR="00F407A8">
        <w:t>o</w:t>
      </w:r>
      <w:r>
        <w:t>tions and dark questions about life</w:t>
      </w:r>
      <w:r w:rsidR="008F333F">
        <w:t>.</w:t>
      </w:r>
      <w:r>
        <w:t xml:space="preserve"> </w:t>
      </w:r>
      <w:r w:rsidR="008F1F74">
        <w:t>(I</w:t>
      </w:r>
      <w:r w:rsidR="006D216E" w:rsidRPr="003A2690">
        <w:t>nterview.1993</w:t>
      </w:r>
      <w:r w:rsidR="008F333F" w:rsidRPr="003A2690">
        <w:t>)</w:t>
      </w:r>
      <w:r w:rsidR="008F333F">
        <w:t xml:space="preserve"> </w:t>
      </w:r>
      <w:r w:rsidR="00807F8F">
        <w:t xml:space="preserve">But there were not many books on the market in his time that dealt with tougher issues in children’s books. </w:t>
      </w:r>
      <w:r w:rsidR="008F333F">
        <w:t>It has been noted that children’s</w:t>
      </w:r>
      <w:r>
        <w:t xml:space="preserve"> books</w:t>
      </w:r>
      <w:r w:rsidR="008F333F">
        <w:t xml:space="preserve"> are important in their role as they can help emotionally prepare a young reader for real life difficult encounters.</w:t>
      </w:r>
      <w:r w:rsidR="006D216E">
        <w:t xml:space="preserve"> </w:t>
      </w:r>
      <w:r w:rsidR="00232A0D">
        <w:t xml:space="preserve">I feel </w:t>
      </w:r>
      <w:r w:rsidR="007F0AC0">
        <w:t>that</w:t>
      </w:r>
      <w:r>
        <w:t xml:space="preserve"> banning of children’s books is far more destruct</w:t>
      </w:r>
      <w:r w:rsidR="00232A0D">
        <w:t>ive than beneficial. Children</w:t>
      </w:r>
      <w:r>
        <w:t xml:space="preserve"> need protecting from many thin</w:t>
      </w:r>
      <w:r w:rsidR="00232A0D">
        <w:t>gs</w:t>
      </w:r>
      <w:r>
        <w:t xml:space="preserve"> but n</w:t>
      </w:r>
      <w:r w:rsidR="00232A0D">
        <w:t>ot from</w:t>
      </w:r>
      <w:r>
        <w:t xml:space="preserve"> books.</w:t>
      </w:r>
      <w:r w:rsidR="006A30ED" w:rsidRPr="006A30ED">
        <w:t xml:space="preserve"> </w:t>
      </w:r>
    </w:p>
    <w:p w14:paraId="114C6A29" w14:textId="77777777" w:rsidR="00807F8F" w:rsidRDefault="00807F8F" w:rsidP="00160B73">
      <w:pPr>
        <w:spacing w:line="480" w:lineRule="auto"/>
      </w:pPr>
    </w:p>
    <w:p w14:paraId="38DABE71" w14:textId="52FB6487" w:rsidR="00232A0D" w:rsidRDefault="006A30ED" w:rsidP="00160B73">
      <w:pPr>
        <w:spacing w:line="480" w:lineRule="auto"/>
      </w:pPr>
      <w:r>
        <w:lastRenderedPageBreak/>
        <w:t>Social activist and American writer Nat Hentoff believes that this corrective approach to children’s literature “misunderstands the act of imagination” and writes that “Literature cannot breathe” if it is forced to be practical in its content</w:t>
      </w:r>
      <w:r w:rsidR="003A2690" w:rsidRPr="003A2690">
        <w:t>. (</w:t>
      </w:r>
      <w:r w:rsidRPr="003A2690">
        <w:t>Sal</w:t>
      </w:r>
      <w:r w:rsidR="006D216E" w:rsidRPr="003A2690">
        <w:t>tman, 1998.</w:t>
      </w:r>
      <w:r w:rsidRPr="003A2690">
        <w:t>)</w:t>
      </w:r>
    </w:p>
    <w:p w14:paraId="7292CD13" w14:textId="77777777" w:rsidR="006A30ED" w:rsidRDefault="006A30ED" w:rsidP="00160B73">
      <w:pPr>
        <w:spacing w:line="480" w:lineRule="auto"/>
      </w:pPr>
    </w:p>
    <w:p w14:paraId="1A651C11" w14:textId="7D7171F7" w:rsidR="00ED78FD" w:rsidRDefault="006D216E" w:rsidP="00160B73">
      <w:pPr>
        <w:spacing w:line="480" w:lineRule="auto"/>
      </w:pPr>
      <w:r w:rsidRPr="006D216E">
        <w:t>Although the motivation for censoring what children read stems from wanting to protect them</w:t>
      </w:r>
      <w:r>
        <w:rPr>
          <w:i/>
        </w:rPr>
        <w:t xml:space="preserve">, </w:t>
      </w:r>
      <w:r>
        <w:t>it could</w:t>
      </w:r>
      <w:r w:rsidR="00ED78FD">
        <w:t xml:space="preserve"> be counterproductive as possible </w:t>
      </w:r>
      <w:r w:rsidR="00F407A8">
        <w:t>opportunities</w:t>
      </w:r>
      <w:r w:rsidR="00ED78FD">
        <w:t xml:space="preserve"> will be lost for both adults and children to discuss difficult issues and situations that could arise in real life. There has been little research to argue the effect of reading banned material </w:t>
      </w:r>
      <w:r w:rsidR="00D84643">
        <w:t xml:space="preserve">in comparison to </w:t>
      </w:r>
      <w:r w:rsidR="00F407A8">
        <w:t>TV</w:t>
      </w:r>
      <w:r w:rsidR="00D84643">
        <w:t xml:space="preserve"> and video games but it might be safe to say that is because there has been little evidence to proof otherwise. Books are magical,</w:t>
      </w:r>
      <w:r w:rsidR="00F407A8">
        <w:t xml:space="preserve"> there is no safer place to ex</w:t>
      </w:r>
      <w:r w:rsidR="00D84643">
        <w:t xml:space="preserve">plore your darkest childhood </w:t>
      </w:r>
      <w:r w:rsidR="00F407A8">
        <w:t>fantasies</w:t>
      </w:r>
      <w:r w:rsidR="00D84643">
        <w:t xml:space="preserve"> and if anything else, reading can only be expected to raise a child’s academic performance</w:t>
      </w:r>
      <w:r w:rsidR="00F407A8">
        <w:t xml:space="preserve">. </w:t>
      </w:r>
      <w:r w:rsidR="00F407A8" w:rsidRPr="003A2690">
        <w:t>(</w:t>
      </w:r>
      <w:r w:rsidRPr="003A2690">
        <w:t>Ferguson</w:t>
      </w:r>
      <w:r w:rsidR="003A2690" w:rsidRPr="003A2690">
        <w:t>, 2014</w:t>
      </w:r>
      <w:r w:rsidR="00D84643" w:rsidRPr="003A2690">
        <w:t>)</w:t>
      </w:r>
      <w:r w:rsidR="00D84643">
        <w:t xml:space="preserve"> </w:t>
      </w:r>
    </w:p>
    <w:p w14:paraId="575CDA43" w14:textId="67B9073E" w:rsidR="003A2690" w:rsidRDefault="00D84643" w:rsidP="00160B73">
      <w:pPr>
        <w:spacing w:line="480" w:lineRule="auto"/>
      </w:pPr>
      <w:r>
        <w:t xml:space="preserve">Another challenged author </w:t>
      </w:r>
      <w:r w:rsidR="00F407A8">
        <w:t>illustrator</w:t>
      </w:r>
      <w:r>
        <w:t xml:space="preserve"> was Edward Adizzone who received much </w:t>
      </w:r>
      <w:r w:rsidR="00F407A8">
        <w:t>critics</w:t>
      </w:r>
      <w:r>
        <w:t xml:space="preserve"> from his audience, said his lively stories about Tim started when his young children were demanding a story with </w:t>
      </w:r>
      <w:r w:rsidRPr="00BB379E">
        <w:rPr>
          <w:i/>
        </w:rPr>
        <w:t>‘lots of danger in it’</w:t>
      </w:r>
      <w:r w:rsidR="00B3708B">
        <w:t xml:space="preserve"> (T</w:t>
      </w:r>
      <w:r>
        <w:t>ucker</w:t>
      </w:r>
      <w:r w:rsidR="00B3708B">
        <w:t>, 1981:</w:t>
      </w:r>
      <w:r>
        <w:t xml:space="preserve">55) Tim’s story’s satisfied the </w:t>
      </w:r>
      <w:r w:rsidR="00F407A8">
        <w:t>young</w:t>
      </w:r>
      <w:r>
        <w:t xml:space="preserve"> reader with ‘early dreams of independence’ that were without </w:t>
      </w:r>
      <w:r w:rsidR="00807F8F">
        <w:t>“</w:t>
      </w:r>
      <w:r w:rsidRPr="00807F8F">
        <w:t xml:space="preserve">adult </w:t>
      </w:r>
      <w:r w:rsidR="00807F8F">
        <w:t>intervention”</w:t>
      </w:r>
      <w:r w:rsidR="00F407A8" w:rsidRPr="00807F8F">
        <w:t xml:space="preserve"> </w:t>
      </w:r>
      <w:r w:rsidR="00F407A8" w:rsidRPr="003A2690">
        <w:t>(</w:t>
      </w:r>
      <w:r w:rsidR="003A2690" w:rsidRPr="003A2690">
        <w:t>Tucker, 1981</w:t>
      </w:r>
      <w:r w:rsidR="00B3708B">
        <w:t>:56</w:t>
      </w:r>
      <w:r w:rsidRPr="003A2690">
        <w:t xml:space="preserve">) </w:t>
      </w:r>
      <w:r>
        <w:t>Adizzones</w:t>
      </w:r>
      <w:r w:rsidR="006D216E">
        <w:t>’</w:t>
      </w:r>
      <w:r>
        <w:t xml:space="preserve"> adventur</w:t>
      </w:r>
      <w:r w:rsidR="003A2690">
        <w:t xml:space="preserve">e stories, like </w:t>
      </w:r>
      <w:r w:rsidR="00807F8F">
        <w:t>Sendak’s</w:t>
      </w:r>
      <w:r w:rsidR="003A2690">
        <w:t xml:space="preserve"> </w:t>
      </w:r>
      <w:r w:rsidR="003A2690" w:rsidRPr="00807F8F">
        <w:rPr>
          <w:i/>
        </w:rPr>
        <w:t>Where The Wild Things Ar</w:t>
      </w:r>
      <w:r w:rsidR="00807F8F" w:rsidRPr="00807F8F">
        <w:rPr>
          <w:i/>
        </w:rPr>
        <w:t>e</w:t>
      </w:r>
      <w:r w:rsidR="00807F8F">
        <w:rPr>
          <w:i/>
        </w:rPr>
        <w:t>,</w:t>
      </w:r>
      <w:r>
        <w:t xml:space="preserve"> were rejected by pre-war </w:t>
      </w:r>
      <w:r w:rsidR="00F407A8">
        <w:t>publishers</w:t>
      </w:r>
      <w:r>
        <w:t>, but inevitably there has be</w:t>
      </w:r>
      <w:r w:rsidR="00BB379E">
        <w:t>en acknowledgement that it is</w:t>
      </w:r>
      <w:r>
        <w:t xml:space="preserve"> </w:t>
      </w:r>
      <w:r w:rsidR="00BB379E">
        <w:t>essential for children to have</w:t>
      </w:r>
      <w:r>
        <w:t xml:space="preserve"> </w:t>
      </w:r>
      <w:r w:rsidR="00BB379E" w:rsidRPr="003A2690">
        <w:t>“tough little stories as well as bland material in their books, and ideally should have access to both”</w:t>
      </w:r>
      <w:r w:rsidR="006D216E">
        <w:t xml:space="preserve"> </w:t>
      </w:r>
      <w:r w:rsidR="00B3708B">
        <w:t xml:space="preserve">                     </w:t>
      </w:r>
      <w:r w:rsidR="006D216E" w:rsidRPr="003A2690">
        <w:t>(T</w:t>
      </w:r>
      <w:r w:rsidR="00BB379E" w:rsidRPr="003A2690">
        <w:t xml:space="preserve">ucker </w:t>
      </w:r>
      <w:r w:rsidR="003A2690">
        <w:t>,1981</w:t>
      </w:r>
      <w:r w:rsidR="00B3708B">
        <w:t>:56</w:t>
      </w:r>
      <w:r w:rsidR="00BB379E" w:rsidRPr="003A2690">
        <w:t>)</w:t>
      </w:r>
    </w:p>
    <w:p w14:paraId="3B915593" w14:textId="77777777" w:rsidR="00807F8F" w:rsidRDefault="00807F8F" w:rsidP="00160B73">
      <w:pPr>
        <w:spacing w:line="480" w:lineRule="auto"/>
        <w:rPr>
          <w:color w:val="C0504D" w:themeColor="accent2"/>
        </w:rPr>
      </w:pPr>
    </w:p>
    <w:p w14:paraId="6C951CF8" w14:textId="5311FA9D" w:rsidR="00D84643" w:rsidRDefault="00BB379E" w:rsidP="00160B73">
      <w:pPr>
        <w:spacing w:line="480" w:lineRule="auto"/>
      </w:pPr>
      <w:r w:rsidRPr="006D216E">
        <w:rPr>
          <w:color w:val="C0504D" w:themeColor="accent2"/>
        </w:rPr>
        <w:lastRenderedPageBreak/>
        <w:t xml:space="preserve"> </w:t>
      </w:r>
      <w:r w:rsidR="003A2690">
        <w:t>Despite the criti</w:t>
      </w:r>
      <w:r w:rsidR="008F1F74">
        <w:t>ci</w:t>
      </w:r>
      <w:r w:rsidR="003A2690">
        <w:t>sm</w:t>
      </w:r>
      <w:r>
        <w:t xml:space="preserve"> author-illustrators such as Adizzone and Sendak </w:t>
      </w:r>
      <w:r w:rsidR="003A2690">
        <w:t>receive,</w:t>
      </w:r>
      <w:r>
        <w:t xml:space="preserve"> it seems that when they</w:t>
      </w:r>
      <w:r w:rsidR="003A2690">
        <w:t xml:space="preserve"> do</w:t>
      </w:r>
      <w:r>
        <w:t xml:space="preserve"> ‘get through’ </w:t>
      </w:r>
      <w:r w:rsidR="003A2690">
        <w:t xml:space="preserve">to </w:t>
      </w:r>
      <w:r>
        <w:t>their spectators, these particular types of books can be tremendously stimulating to the child, and able to stay in the visual memory of a that reader far longer than more conventional story books of their time.</w:t>
      </w:r>
    </w:p>
    <w:p w14:paraId="206151B1" w14:textId="77777777" w:rsidR="00D574DB" w:rsidRDefault="00D574DB" w:rsidP="00160B73">
      <w:pPr>
        <w:spacing w:line="480" w:lineRule="auto"/>
      </w:pPr>
    </w:p>
    <w:p w14:paraId="659A2CEF" w14:textId="7131782F" w:rsidR="00B62532" w:rsidRDefault="003A2690" w:rsidP="00160B73">
      <w:pPr>
        <w:spacing w:line="480" w:lineRule="auto"/>
      </w:pPr>
      <w:r>
        <w:rPr>
          <w:noProof/>
          <w:color w:val="4F81BD" w:themeColor="accent1"/>
          <w:lang w:eastAsia="en-GB"/>
        </w:rPr>
        <w:drawing>
          <wp:inline distT="0" distB="0" distL="0" distR="0" wp14:anchorId="11DCA647" wp14:editId="58E3A75E">
            <wp:extent cx="4505325" cy="217167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re wild things.jpg"/>
                    <pic:cNvPicPr/>
                  </pic:nvPicPr>
                  <pic:blipFill>
                    <a:blip r:embed="rId15">
                      <a:extLst>
                        <a:ext uri="{28A0092B-C50C-407E-A947-70E740481C1C}">
                          <a14:useLocalDpi xmlns:a14="http://schemas.microsoft.com/office/drawing/2010/main" val="0"/>
                        </a:ext>
                      </a:extLst>
                    </a:blip>
                    <a:stretch>
                      <a:fillRect/>
                    </a:stretch>
                  </pic:blipFill>
                  <pic:spPr>
                    <a:xfrm>
                      <a:off x="0" y="0"/>
                      <a:ext cx="4512197" cy="2174990"/>
                    </a:xfrm>
                    <a:prstGeom prst="rect">
                      <a:avLst/>
                    </a:prstGeom>
                  </pic:spPr>
                </pic:pic>
              </a:graphicData>
            </a:graphic>
          </wp:inline>
        </w:drawing>
      </w:r>
    </w:p>
    <w:p w14:paraId="70EB3266" w14:textId="1DE7686D" w:rsidR="00160CF8" w:rsidRDefault="00AE1003" w:rsidP="00440C94">
      <w:pPr>
        <w:spacing w:line="480" w:lineRule="auto"/>
      </w:pPr>
      <w:r>
        <w:t>7</w:t>
      </w:r>
      <w:r w:rsidR="009C2B34">
        <w:t xml:space="preserve">) </w:t>
      </w:r>
      <w:r w:rsidR="008F1F74">
        <w:t>Sendak, ‘</w:t>
      </w:r>
      <w:r w:rsidR="00235BDB" w:rsidRPr="00235BDB">
        <w:rPr>
          <w:i/>
        </w:rPr>
        <w:t xml:space="preserve">Where </w:t>
      </w:r>
      <w:r w:rsidR="003C366A">
        <w:rPr>
          <w:i/>
        </w:rPr>
        <w:t>T</w:t>
      </w:r>
      <w:r w:rsidR="00235BDB" w:rsidRPr="00235BDB">
        <w:rPr>
          <w:i/>
        </w:rPr>
        <w:t>he Wild Things Are</w:t>
      </w:r>
      <w:r w:rsidR="008F1F74">
        <w:rPr>
          <w:i/>
        </w:rPr>
        <w:t>’</w:t>
      </w:r>
      <w:r w:rsidR="003C366A">
        <w:rPr>
          <w:i/>
        </w:rPr>
        <w:t>.</w:t>
      </w:r>
      <w:r w:rsidR="00235BDB">
        <w:t xml:space="preserve"> </w:t>
      </w:r>
      <w:r w:rsidR="00235BDB" w:rsidRPr="008F1F74">
        <w:t>1962</w:t>
      </w:r>
      <w:r w:rsidR="008F1F74">
        <w:t>.</w:t>
      </w:r>
      <w:r w:rsidR="003C366A">
        <w:t xml:space="preserve"> </w:t>
      </w:r>
      <w:r w:rsidR="008F1F74" w:rsidRPr="008F1F74">
        <w:t>I</w:t>
      </w:r>
      <w:r w:rsidR="00235BDB" w:rsidRPr="008F1F74">
        <w:t>llustration</w:t>
      </w:r>
      <w:r w:rsidR="008F1F74">
        <w:t>.</w:t>
      </w:r>
    </w:p>
    <w:p w14:paraId="3098961E" w14:textId="77777777" w:rsidR="003A2690" w:rsidRPr="00235BDB" w:rsidRDefault="003A2690" w:rsidP="00440C94">
      <w:pPr>
        <w:spacing w:line="480" w:lineRule="auto"/>
      </w:pPr>
    </w:p>
    <w:p w14:paraId="10325BAF" w14:textId="5F9AD211" w:rsidR="00235BDB" w:rsidRDefault="008F1F74" w:rsidP="00235BDB">
      <w:pPr>
        <w:spacing w:line="480" w:lineRule="auto"/>
        <w:rPr>
          <w:color w:val="FF0000"/>
        </w:rPr>
      </w:pPr>
      <w:r>
        <w:t>Sendak</w:t>
      </w:r>
      <w:r w:rsidR="00235BDB">
        <w:t xml:space="preserve"> is most famous for his classic book </w:t>
      </w:r>
      <w:r w:rsidR="00235BDB" w:rsidRPr="002513F5">
        <w:rPr>
          <w:i/>
        </w:rPr>
        <w:t>‘Where the Wild Things Are’</w:t>
      </w:r>
      <w:r w:rsidR="00235BDB">
        <w:t>, which has also been challenged</w:t>
      </w:r>
      <w:r w:rsidR="00657501">
        <w:t xml:space="preserve"> frequently</w:t>
      </w:r>
      <w:r>
        <w:t>. (CBLDF</w:t>
      </w:r>
      <w:r w:rsidR="00D67884">
        <w:t>, 2017</w:t>
      </w:r>
      <w:r w:rsidR="00807F8F">
        <w:t xml:space="preserve">) The </w:t>
      </w:r>
      <w:r w:rsidR="00657501">
        <w:t xml:space="preserve">simple story of a </w:t>
      </w:r>
      <w:r w:rsidR="00235BDB">
        <w:t>bad tempered boy who shouts at his mother and sails away to become king of the wild things. This book was refused four times by publishers in the 1960’s and challenged after it was published because some felt the monsters were</w:t>
      </w:r>
      <w:r w:rsidR="006D216E">
        <w:t xml:space="preserve"> </w:t>
      </w:r>
      <w:r w:rsidR="00235BDB" w:rsidRPr="006D216E">
        <w:t>too scary</w:t>
      </w:r>
      <w:r w:rsidR="006D216E">
        <w:t xml:space="preserve"> for children to read</w:t>
      </w:r>
      <w:r>
        <w:t>. (</w:t>
      </w:r>
      <w:r w:rsidR="00A75814">
        <w:t>Spillman.2013)</w:t>
      </w:r>
    </w:p>
    <w:p w14:paraId="76F3F441" w14:textId="77777777" w:rsidR="00235BDB" w:rsidRDefault="00235BDB" w:rsidP="00235BDB">
      <w:pPr>
        <w:spacing w:line="480" w:lineRule="auto"/>
      </w:pPr>
      <w:r>
        <w:t xml:space="preserve"> Sendak explains in an interview how the monsters were symbols for adults. </w:t>
      </w:r>
    </w:p>
    <w:p w14:paraId="07EE695A" w14:textId="59E2A672" w:rsidR="00235BDB" w:rsidRDefault="00235BDB" w:rsidP="00235BDB">
      <w:pPr>
        <w:spacing w:line="480" w:lineRule="auto"/>
      </w:pPr>
      <w:r w:rsidRPr="00D674FD">
        <w:t xml:space="preserve">“My relatives would come and take over the house they would pinch me and shout at me and eat all the food, they were wild things” </w:t>
      </w:r>
      <w:r>
        <w:t xml:space="preserve"> </w:t>
      </w:r>
      <w:r w:rsidR="008F1F74">
        <w:t>(I</w:t>
      </w:r>
      <w:r w:rsidR="008F1F74" w:rsidRPr="003A2690">
        <w:t>nterview.1993)</w:t>
      </w:r>
    </w:p>
    <w:p w14:paraId="2657BC43" w14:textId="77777777" w:rsidR="008F1F74" w:rsidRDefault="00657501" w:rsidP="00235BDB">
      <w:pPr>
        <w:spacing w:line="480" w:lineRule="auto"/>
      </w:pPr>
      <w:r>
        <w:lastRenderedPageBreak/>
        <w:t xml:space="preserve">There is something very reassuring in the way Sendak’s speaks about childhood and defends his </w:t>
      </w:r>
      <w:r w:rsidR="00A75814">
        <w:t>books</w:t>
      </w:r>
      <w:r>
        <w:t xml:space="preserve"> in interviews, in the way he is honest and speaks from the heart about his work. I feel it is this subtle f</w:t>
      </w:r>
      <w:r w:rsidR="00A75814">
        <w:t>rankness about the way he talks</w:t>
      </w:r>
      <w:r>
        <w:t xml:space="preserve"> that also speaks to you in his picture books. ‘</w:t>
      </w:r>
      <w:r w:rsidRPr="00657501">
        <w:rPr>
          <w:i/>
        </w:rPr>
        <w:t>Where the Wild Things Are</w:t>
      </w:r>
      <w:r>
        <w:rPr>
          <w:i/>
        </w:rPr>
        <w:t>’</w:t>
      </w:r>
      <w:r>
        <w:t xml:space="preserve"> does take you to a wild and scary place, but the protagonist Max takes it all in his stride and returns home safe to a nice hot dinner.</w:t>
      </w:r>
    </w:p>
    <w:p w14:paraId="726E7A39" w14:textId="77777777" w:rsidR="00D67884" w:rsidRDefault="00A75814" w:rsidP="00235BDB">
      <w:pPr>
        <w:spacing w:line="480" w:lineRule="auto"/>
      </w:pPr>
      <w:r>
        <w:t xml:space="preserve"> Sendak’s books acknowledge the intensity o</w:t>
      </w:r>
      <w:r w:rsidR="00D67884">
        <w:t>f the emotions a child can have.</w:t>
      </w:r>
    </w:p>
    <w:p w14:paraId="68BFDE7A" w14:textId="4057D56D" w:rsidR="00657501" w:rsidRDefault="00A75814" w:rsidP="00235BDB">
      <w:pPr>
        <w:spacing w:line="480" w:lineRule="auto"/>
      </w:pPr>
      <w:r>
        <w:t xml:space="preserve"> “The anger and fear, as well as the need to be where someone loved him best of a</w:t>
      </w:r>
      <w:r w:rsidR="008F1F74">
        <w:t>ll” (Tucker</w:t>
      </w:r>
      <w:r w:rsidR="00D67884">
        <w:t>, 1981</w:t>
      </w:r>
      <w:r w:rsidR="00B3708B">
        <w:t>:209</w:t>
      </w:r>
      <w:r>
        <w:t>)</w:t>
      </w:r>
    </w:p>
    <w:p w14:paraId="021A4381" w14:textId="77777777" w:rsidR="00D67884" w:rsidRDefault="00B26656" w:rsidP="00235BDB">
      <w:pPr>
        <w:spacing w:line="480" w:lineRule="auto"/>
      </w:pPr>
      <w:r>
        <w:t xml:space="preserve">As artist’s, both </w:t>
      </w:r>
      <w:r w:rsidR="00657501">
        <w:t xml:space="preserve">Maurice Sendak and Malcolm McLaren, </w:t>
      </w:r>
      <w:r>
        <w:t xml:space="preserve">appear to have an intelligent </w:t>
      </w:r>
      <w:r w:rsidR="00657501">
        <w:t>ap</w:t>
      </w:r>
      <w:r>
        <w:t xml:space="preserve">proach to their work, inspired by </w:t>
      </w:r>
      <w:r w:rsidR="00473738">
        <w:t>rebellion</w:t>
      </w:r>
      <w:r>
        <w:t xml:space="preserve"> and independence and childhood. Both stand by their work</w:t>
      </w:r>
      <w:r w:rsidR="00657501">
        <w:t xml:space="preserve"> do not apologise for any upset caused</w:t>
      </w:r>
      <w:r>
        <w:t>, although</w:t>
      </w:r>
      <w:r w:rsidR="00D67884">
        <w:t xml:space="preserve"> as an artist inspired by the Situationist movement in the 1960’s,</w:t>
      </w:r>
    </w:p>
    <w:p w14:paraId="0DE3C44E" w14:textId="22AE6F18" w:rsidR="00657501" w:rsidRDefault="008D7107" w:rsidP="00235BDB">
      <w:pPr>
        <w:spacing w:line="480" w:lineRule="auto"/>
      </w:pPr>
      <w:r>
        <w:t>(Savage</w:t>
      </w:r>
      <w:r w:rsidR="00D67884">
        <w:t xml:space="preserve">, 1991) it safe to say </w:t>
      </w:r>
      <w:r>
        <w:t>that McLaren</w:t>
      </w:r>
      <w:r w:rsidR="00B26656">
        <w:t xml:space="preserve"> enjoyed deliberat</w:t>
      </w:r>
      <w:r w:rsidR="00D67884">
        <w:t>ely stirring up trouble</w:t>
      </w:r>
      <w:r w:rsidR="00B26656">
        <w:t xml:space="preserve">, </w:t>
      </w:r>
      <w:r w:rsidR="00440C94">
        <w:t xml:space="preserve">while it seems that </w:t>
      </w:r>
      <w:r w:rsidR="00B26656">
        <w:t xml:space="preserve">Sendak </w:t>
      </w:r>
      <w:r w:rsidR="00440C94">
        <w:t>could not have predicted the up</w:t>
      </w:r>
      <w:r w:rsidR="00D67884">
        <w:t>roar that was to be had over his books.</w:t>
      </w:r>
      <w:r w:rsidR="00440C94">
        <w:t xml:space="preserve"> It could be that all the challenges and bans made against both McLaren and Sendak’s work ironically made them more well known and sought after through the media,</w:t>
      </w:r>
    </w:p>
    <w:p w14:paraId="0326D3D8" w14:textId="77777777" w:rsidR="00A75814" w:rsidRDefault="00A75814" w:rsidP="00A75814">
      <w:pPr>
        <w:spacing w:line="480" w:lineRule="auto"/>
        <w:jc w:val="center"/>
        <w:rPr>
          <w:color w:val="4F81BD" w:themeColor="accent1"/>
          <w:u w:val="single"/>
        </w:rPr>
      </w:pPr>
    </w:p>
    <w:p w14:paraId="78506CB3" w14:textId="77777777" w:rsidR="008D7107" w:rsidRDefault="008D7107" w:rsidP="00A75814">
      <w:pPr>
        <w:spacing w:line="480" w:lineRule="auto"/>
        <w:jc w:val="center"/>
        <w:rPr>
          <w:color w:val="4F81BD" w:themeColor="accent1"/>
          <w:u w:val="single"/>
        </w:rPr>
      </w:pPr>
    </w:p>
    <w:p w14:paraId="406712AD" w14:textId="77777777" w:rsidR="008D7107" w:rsidRDefault="008D7107" w:rsidP="00A75814">
      <w:pPr>
        <w:spacing w:line="480" w:lineRule="auto"/>
        <w:jc w:val="center"/>
        <w:rPr>
          <w:color w:val="4F81BD" w:themeColor="accent1"/>
          <w:u w:val="single"/>
        </w:rPr>
      </w:pPr>
    </w:p>
    <w:p w14:paraId="4D44563B" w14:textId="77777777" w:rsidR="008D7107" w:rsidRDefault="008D7107" w:rsidP="00A75814">
      <w:pPr>
        <w:spacing w:line="480" w:lineRule="auto"/>
        <w:jc w:val="center"/>
        <w:rPr>
          <w:color w:val="4F81BD" w:themeColor="accent1"/>
          <w:u w:val="single"/>
        </w:rPr>
      </w:pPr>
    </w:p>
    <w:p w14:paraId="51ACF80A" w14:textId="77777777" w:rsidR="008D7107" w:rsidRDefault="008D7107" w:rsidP="00A75814">
      <w:pPr>
        <w:spacing w:line="480" w:lineRule="auto"/>
        <w:jc w:val="center"/>
        <w:rPr>
          <w:color w:val="4F81BD" w:themeColor="accent1"/>
          <w:u w:val="single"/>
        </w:rPr>
      </w:pPr>
    </w:p>
    <w:p w14:paraId="73B472F8" w14:textId="77777777" w:rsidR="008D7107" w:rsidRDefault="008D7107" w:rsidP="00A75814">
      <w:pPr>
        <w:spacing w:line="480" w:lineRule="auto"/>
        <w:jc w:val="center"/>
        <w:rPr>
          <w:color w:val="4F81BD" w:themeColor="accent1"/>
          <w:u w:val="single"/>
        </w:rPr>
      </w:pPr>
    </w:p>
    <w:p w14:paraId="6CAB7E0A" w14:textId="77777777" w:rsidR="008D7107" w:rsidRDefault="008D7107" w:rsidP="00A75814">
      <w:pPr>
        <w:spacing w:line="480" w:lineRule="auto"/>
        <w:jc w:val="center"/>
        <w:rPr>
          <w:color w:val="4F81BD" w:themeColor="accent1"/>
          <w:u w:val="single"/>
        </w:rPr>
      </w:pPr>
    </w:p>
    <w:p w14:paraId="4C8948D5" w14:textId="49BC01F9" w:rsidR="00901008" w:rsidRDefault="00901008" w:rsidP="00A75814">
      <w:pPr>
        <w:spacing w:line="480" w:lineRule="auto"/>
        <w:jc w:val="center"/>
        <w:rPr>
          <w:color w:val="4F81BD" w:themeColor="accent1"/>
          <w:u w:val="single"/>
        </w:rPr>
      </w:pPr>
      <w:r w:rsidRPr="00901008">
        <w:rPr>
          <w:color w:val="4F81BD" w:themeColor="accent1"/>
          <w:u w:val="single"/>
        </w:rPr>
        <w:lastRenderedPageBreak/>
        <w:t>In Relation to my work</w:t>
      </w:r>
    </w:p>
    <w:p w14:paraId="7E81ABA5" w14:textId="545B9043" w:rsidR="00A75814" w:rsidRDefault="00A75814" w:rsidP="00901008">
      <w:pPr>
        <w:spacing w:line="480" w:lineRule="auto"/>
      </w:pPr>
      <w:r>
        <w:t>“I still think the same was I thought as a child. I still worry. Nothing changes.”</w:t>
      </w:r>
    </w:p>
    <w:p w14:paraId="2EBB9E23" w14:textId="77777777" w:rsidR="00D67884" w:rsidRDefault="00993AE2" w:rsidP="00901008">
      <w:pPr>
        <w:spacing w:line="480" w:lineRule="auto"/>
      </w:pPr>
      <w:r>
        <w:t>(Sendak</w:t>
      </w:r>
      <w:r w:rsidR="00A75814">
        <w:t>.2009)</w:t>
      </w:r>
      <w:r w:rsidR="00D67884">
        <w:t xml:space="preserve"> </w:t>
      </w:r>
    </w:p>
    <w:p w14:paraId="33D2E672" w14:textId="77777777" w:rsidR="00D67884" w:rsidRDefault="00D67884" w:rsidP="00901008">
      <w:pPr>
        <w:spacing w:line="480" w:lineRule="auto"/>
      </w:pPr>
      <w:r>
        <w:t xml:space="preserve">The above quote touched me as I feel there are two types of people in the world of children’s literature: the ones who still remember what it was like to be a child and the ones who have forgotten. </w:t>
      </w:r>
    </w:p>
    <w:p w14:paraId="26CA1534" w14:textId="3E493A39" w:rsidR="00FA2E51" w:rsidRDefault="00D67884" w:rsidP="00901008">
      <w:pPr>
        <w:spacing w:line="480" w:lineRule="auto"/>
      </w:pPr>
      <w:r>
        <w:t>What I enjoy about creating books and character’s is how I can tap in to my childhood experiences and remember the way I felt at that time</w:t>
      </w:r>
      <w:r w:rsidR="00CF5561">
        <w:t xml:space="preserve"> recently</w:t>
      </w:r>
      <w:r w:rsidR="00E358A6">
        <w:t>, I</w:t>
      </w:r>
      <w:r w:rsidR="00B11344">
        <w:t xml:space="preserve"> self published a book called ‘</w:t>
      </w:r>
      <w:r w:rsidR="00E76215">
        <w:rPr>
          <w:i/>
        </w:rPr>
        <w:t>T</w:t>
      </w:r>
      <w:r w:rsidR="00B11344" w:rsidRPr="00E76215">
        <w:rPr>
          <w:i/>
        </w:rPr>
        <w:t>he Brattiest Birthday Girl</w:t>
      </w:r>
      <w:r w:rsidR="00E76215" w:rsidRPr="00E76215">
        <w:rPr>
          <w:i/>
        </w:rPr>
        <w:t xml:space="preserve">,’ </w:t>
      </w:r>
      <w:r w:rsidR="00B11344">
        <w:t>a short picture book about a girl named Joy who has a big temper tantrum on her birthday and is giv</w:t>
      </w:r>
      <w:r w:rsidR="00FA2E51">
        <w:t xml:space="preserve">en a smack then sent to </w:t>
      </w:r>
      <w:r w:rsidR="00E76215">
        <w:t>her room.</w:t>
      </w:r>
      <w:r w:rsidR="00FA2E51" w:rsidRPr="00FA2E51">
        <w:rPr>
          <w:noProof/>
          <w:lang w:val="en-US"/>
        </w:rPr>
        <w:t xml:space="preserve"> </w:t>
      </w:r>
    </w:p>
    <w:p w14:paraId="4F0FD7F0" w14:textId="23E980AB" w:rsidR="00FA2E51" w:rsidRDefault="00FA2E51" w:rsidP="00901008">
      <w:pPr>
        <w:spacing w:line="480" w:lineRule="auto"/>
      </w:pPr>
    </w:p>
    <w:p w14:paraId="2DDBF7B7" w14:textId="1315A81B" w:rsidR="00FA2E51" w:rsidRDefault="00FA2E51" w:rsidP="00901008">
      <w:pPr>
        <w:spacing w:line="480" w:lineRule="auto"/>
      </w:pPr>
      <w:r>
        <w:rPr>
          <w:noProof/>
          <w:lang w:eastAsia="en-GB"/>
        </w:rPr>
        <w:drawing>
          <wp:inline distT="0" distB="0" distL="0" distR="0" wp14:anchorId="40DECC14" wp14:editId="600F19BF">
            <wp:extent cx="4457700" cy="239864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y got a smack.jpg"/>
                    <pic:cNvPicPr/>
                  </pic:nvPicPr>
                  <pic:blipFill>
                    <a:blip r:embed="rId16">
                      <a:extLst>
                        <a:ext uri="{28A0092B-C50C-407E-A947-70E740481C1C}">
                          <a14:useLocalDpi xmlns:a14="http://schemas.microsoft.com/office/drawing/2010/main" val="0"/>
                        </a:ext>
                      </a:extLst>
                    </a:blip>
                    <a:stretch>
                      <a:fillRect/>
                    </a:stretch>
                  </pic:blipFill>
                  <pic:spPr>
                    <a:xfrm>
                      <a:off x="0" y="0"/>
                      <a:ext cx="4465458" cy="2402823"/>
                    </a:xfrm>
                    <a:prstGeom prst="rect">
                      <a:avLst/>
                    </a:prstGeom>
                  </pic:spPr>
                </pic:pic>
              </a:graphicData>
            </a:graphic>
          </wp:inline>
        </w:drawing>
      </w:r>
    </w:p>
    <w:p w14:paraId="3E5B932C" w14:textId="300E44B2" w:rsidR="00FA2E51" w:rsidRDefault="00AE1003" w:rsidP="00901008">
      <w:pPr>
        <w:spacing w:line="480" w:lineRule="auto"/>
      </w:pPr>
      <w:r>
        <w:t>8</w:t>
      </w:r>
      <w:r w:rsidR="009C2B34">
        <w:t xml:space="preserve">) </w:t>
      </w:r>
      <w:r w:rsidR="00FA2E51">
        <w:t>Wateva, ‘</w:t>
      </w:r>
      <w:r w:rsidR="00FA2E51" w:rsidRPr="00993AE2">
        <w:rPr>
          <w:i/>
        </w:rPr>
        <w:t>The Brattiest Birthday Girl’,</w:t>
      </w:r>
      <w:r w:rsidR="00FA2E51">
        <w:t xml:space="preserve"> 2017. Illustration</w:t>
      </w:r>
      <w:r w:rsidR="00E76215">
        <w:t xml:space="preserve"> </w:t>
      </w:r>
    </w:p>
    <w:p w14:paraId="77EC05AD" w14:textId="77777777" w:rsidR="008F1F74" w:rsidRDefault="008F1F74" w:rsidP="00901008">
      <w:pPr>
        <w:spacing w:line="480" w:lineRule="auto"/>
      </w:pPr>
    </w:p>
    <w:p w14:paraId="5DFF96F2" w14:textId="77777777" w:rsidR="003C366A" w:rsidRDefault="00E76215" w:rsidP="00901008">
      <w:pPr>
        <w:spacing w:line="480" w:lineRule="auto"/>
      </w:pPr>
      <w:r>
        <w:t>It was suggested</w:t>
      </w:r>
      <w:r w:rsidR="00B11344">
        <w:t xml:space="preserve"> when I wrote the story</w:t>
      </w:r>
      <w:r>
        <w:t>, that I would not get away with Joy having</w:t>
      </w:r>
      <w:r w:rsidR="00B11344">
        <w:t xml:space="preserve"> a smack as smacking is no longer socially acceptable in today’s society</w:t>
      </w:r>
      <w:r>
        <w:t xml:space="preserve"> and has even been banned in Scotland. The book was sent to children’s book writer Sharon Tregenza, who informed me that</w:t>
      </w:r>
      <w:r w:rsidR="00B11344">
        <w:t xml:space="preserve"> publisher</w:t>
      </w:r>
      <w:r>
        <w:t>’s</w:t>
      </w:r>
      <w:r w:rsidR="00B11344">
        <w:t xml:space="preserve"> </w:t>
      </w:r>
      <w:r>
        <w:t xml:space="preserve">today, would not </w:t>
      </w:r>
      <w:r>
        <w:lastRenderedPageBreak/>
        <w:t xml:space="preserve">allow </w:t>
      </w:r>
      <w:r w:rsidR="00B11344">
        <w:t>smacking in a children’s book.</w:t>
      </w:r>
      <w:r w:rsidR="006A0B17">
        <w:t xml:space="preserve"> On one hand I ca</w:t>
      </w:r>
      <w:r w:rsidR="00FA2E51">
        <w:t>n understand this point.</w:t>
      </w:r>
      <w:r>
        <w:t xml:space="preserve"> </w:t>
      </w:r>
      <w:r w:rsidR="006A0B17">
        <w:t xml:space="preserve"> </w:t>
      </w:r>
      <w:r w:rsidR="00FA2E51">
        <w:t xml:space="preserve">I </w:t>
      </w:r>
      <w:r w:rsidR="006A0B17">
        <w:t>agree that smacking sh</w:t>
      </w:r>
      <w:r w:rsidR="00F407A8">
        <w:t>ould not be encouraged. Nonethe</w:t>
      </w:r>
      <w:r w:rsidR="006A0B17">
        <w:t>less, this book was based on my own childhood experience</w:t>
      </w:r>
      <w:r>
        <w:t>s</w:t>
      </w:r>
      <w:r w:rsidR="006A0B17">
        <w:t xml:space="preserve">, what I </w:t>
      </w:r>
      <w:r w:rsidR="00F407A8">
        <w:t>remember</w:t>
      </w:r>
      <w:r w:rsidR="006A0B17">
        <w:t xml:space="preserve"> it was like</w:t>
      </w:r>
      <w:r>
        <w:t>,</w:t>
      </w:r>
      <w:r w:rsidR="006A0B17">
        <w:t xml:space="preserve"> to be a bad tempered</w:t>
      </w:r>
      <w:r>
        <w:t xml:space="preserve"> child</w:t>
      </w:r>
      <w:r w:rsidR="006A0B17">
        <w:t xml:space="preserve">. </w:t>
      </w:r>
      <w:r>
        <w:t xml:space="preserve">I wrote in the smack for dramatic reading effect, with the intent of mildly shocking a young audience. Instead, similar to </w:t>
      </w:r>
      <w:r w:rsidRPr="00FA2E51">
        <w:rPr>
          <w:i/>
        </w:rPr>
        <w:t xml:space="preserve">‘In The Night Kitchen’ </w:t>
      </w:r>
      <w:r>
        <w:t>it has only had reactions from adult</w:t>
      </w:r>
      <w:r w:rsidR="00FA2E51">
        <w:t>s, which in turn may have prevented</w:t>
      </w:r>
      <w:r>
        <w:t xml:space="preserve"> child</w:t>
      </w:r>
      <w:r w:rsidR="00FA2E51">
        <w:t>ren</w:t>
      </w:r>
      <w:r>
        <w:t xml:space="preserve"> from reading it. </w:t>
      </w:r>
      <w:r w:rsidR="00FA2E51">
        <w:t>One women</w:t>
      </w:r>
      <w:r w:rsidR="006A0B17">
        <w:t xml:space="preserve"> told me that although she enjoyed the book, she wasn’t going to buy it because her daughter wouldn’t agree with the smack, </w:t>
      </w:r>
      <w:r w:rsidR="00FA2E51">
        <w:t xml:space="preserve">as </w:t>
      </w:r>
      <w:r w:rsidR="006A0B17">
        <w:t>her c</w:t>
      </w:r>
      <w:r w:rsidR="00FA2E51">
        <w:t>hild would have made to</w:t>
      </w:r>
      <w:r w:rsidR="006A0B17">
        <w:t xml:space="preserve"> on the ‘naughty step’</w:t>
      </w:r>
      <w:r w:rsidR="00FA2E51">
        <w:t xml:space="preserve"> instead</w:t>
      </w:r>
      <w:r w:rsidR="006A0B17">
        <w:t>.</w:t>
      </w:r>
      <w:r w:rsidR="00FA2E51">
        <w:t xml:space="preserve"> </w:t>
      </w:r>
      <w:r w:rsidR="006A0B17">
        <w:t xml:space="preserve"> If I </w:t>
      </w:r>
      <w:r w:rsidR="00F407A8">
        <w:t>were</w:t>
      </w:r>
      <w:r w:rsidR="00FA2E51">
        <w:t xml:space="preserve"> to pitch </w:t>
      </w:r>
      <w:r w:rsidR="00FA2E51" w:rsidRPr="00FA2E51">
        <w:rPr>
          <w:i/>
        </w:rPr>
        <w:t>‘The Brattiest Birthday Girl’</w:t>
      </w:r>
      <w:r w:rsidR="00FA2E51">
        <w:t xml:space="preserve"> </w:t>
      </w:r>
      <w:r w:rsidR="006A0B17">
        <w:t>t</w:t>
      </w:r>
      <w:r w:rsidR="00FA2E51">
        <w:t>o</w:t>
      </w:r>
      <w:r w:rsidR="006A0B17">
        <w:t xml:space="preserve"> a publisher</w:t>
      </w:r>
      <w:r w:rsidR="00FA2E51">
        <w:t xml:space="preserve">, they would ask me to do something similar with Joy or she would merely just be sent to her room. </w:t>
      </w:r>
    </w:p>
    <w:p w14:paraId="52624762" w14:textId="34B9333C" w:rsidR="00993AE2" w:rsidRDefault="00FA2E51" w:rsidP="00901008">
      <w:pPr>
        <w:spacing w:line="480" w:lineRule="auto"/>
      </w:pPr>
      <w:r>
        <w:t xml:space="preserve">I </w:t>
      </w:r>
      <w:r w:rsidR="003C366A">
        <w:t xml:space="preserve">had </w:t>
      </w:r>
      <w:r>
        <w:t xml:space="preserve">even considered censoring my own work and blanking out the word ‘smack’ in the copies that have been printed. </w:t>
      </w:r>
    </w:p>
    <w:p w14:paraId="6A936A52" w14:textId="6ED190B2" w:rsidR="00901008" w:rsidRPr="00E358A6" w:rsidRDefault="00E358A6" w:rsidP="00901008">
      <w:pPr>
        <w:spacing w:line="480" w:lineRule="auto"/>
      </w:pPr>
      <w:r>
        <w:t xml:space="preserve">I have been inspired throughout this essay by the artist’s I have researched in this essay for the manner in which they all stood by their ideas and were not bullied into submission against their work. </w:t>
      </w:r>
      <w:r w:rsidR="00FA2E51">
        <w:t xml:space="preserve">I am </w:t>
      </w:r>
      <w:r>
        <w:t>encouraged</w:t>
      </w:r>
      <w:r w:rsidR="00FA2E51">
        <w:t xml:space="preserve"> </w:t>
      </w:r>
      <w:r w:rsidR="003A558C">
        <w:t>by Sendak’s response to his challenger’s and the campaigns of ALA and have decided to stick to my o</w:t>
      </w:r>
      <w:r>
        <w:t>riginal ideas and not be pressured</w:t>
      </w:r>
      <w:r w:rsidR="003A558C">
        <w:t xml:space="preserve"> into changing them. </w:t>
      </w:r>
    </w:p>
    <w:p w14:paraId="391116F5" w14:textId="77777777" w:rsidR="00F407A8" w:rsidRDefault="00F407A8" w:rsidP="00160B73">
      <w:pPr>
        <w:spacing w:line="480" w:lineRule="auto"/>
      </w:pPr>
    </w:p>
    <w:p w14:paraId="12C67089" w14:textId="0903F188" w:rsidR="00901008" w:rsidRDefault="008F1F74" w:rsidP="00160B73">
      <w:pPr>
        <w:spacing w:line="480" w:lineRule="auto"/>
      </w:pPr>
      <w:r>
        <w:rPr>
          <w:noProof/>
          <w:lang w:eastAsia="en-GB"/>
        </w:rPr>
        <w:lastRenderedPageBreak/>
        <w:drawing>
          <wp:inline distT="0" distB="0" distL="0" distR="0" wp14:anchorId="77559A16" wp14:editId="6143106E">
            <wp:extent cx="2295198" cy="3246461"/>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vy la terble.jpg"/>
                    <pic:cNvPicPr/>
                  </pic:nvPicPr>
                  <pic:blipFill>
                    <a:blip r:embed="rId17">
                      <a:extLst>
                        <a:ext uri="{28A0092B-C50C-407E-A947-70E740481C1C}">
                          <a14:useLocalDpi xmlns:a14="http://schemas.microsoft.com/office/drawing/2010/main" val="0"/>
                        </a:ext>
                      </a:extLst>
                    </a:blip>
                    <a:stretch>
                      <a:fillRect/>
                    </a:stretch>
                  </pic:blipFill>
                  <pic:spPr>
                    <a:xfrm>
                      <a:off x="0" y="0"/>
                      <a:ext cx="2295747" cy="3247237"/>
                    </a:xfrm>
                    <a:prstGeom prst="rect">
                      <a:avLst/>
                    </a:prstGeom>
                  </pic:spPr>
                </pic:pic>
              </a:graphicData>
            </a:graphic>
          </wp:inline>
        </w:drawing>
      </w:r>
    </w:p>
    <w:p w14:paraId="34A2C17F" w14:textId="51C7E693" w:rsidR="008F1F74" w:rsidRDefault="00AE1003" w:rsidP="00901008">
      <w:pPr>
        <w:spacing w:line="480" w:lineRule="auto"/>
      </w:pPr>
      <w:r>
        <w:t>9</w:t>
      </w:r>
      <w:r w:rsidR="009C2B34">
        <w:t xml:space="preserve">) </w:t>
      </w:r>
      <w:r w:rsidR="00AB156D">
        <w:t xml:space="preserve">Wateva, </w:t>
      </w:r>
      <w:r w:rsidR="006A7D42" w:rsidRPr="006A7D42">
        <w:rPr>
          <w:i/>
        </w:rPr>
        <w:t>Ivy The Terrible</w:t>
      </w:r>
      <w:r w:rsidR="006A7D42">
        <w:t>, 2017. Illustration.</w:t>
      </w:r>
    </w:p>
    <w:p w14:paraId="22A1A92C" w14:textId="77777777" w:rsidR="004A38EB" w:rsidRDefault="004A38EB" w:rsidP="00901008">
      <w:pPr>
        <w:spacing w:line="480" w:lineRule="auto"/>
      </w:pPr>
    </w:p>
    <w:p w14:paraId="6DF0F5D8" w14:textId="655C57D0" w:rsidR="00E358A6" w:rsidRPr="00434952" w:rsidRDefault="009C2B34" w:rsidP="00901008">
      <w:pPr>
        <w:spacing w:line="480" w:lineRule="auto"/>
      </w:pPr>
      <w:r>
        <w:t>The above illustration is a re-modelling</w:t>
      </w:r>
      <w:r w:rsidR="008D7107">
        <w:t xml:space="preserve"> </w:t>
      </w:r>
      <w:r>
        <w:t>of an old Beano character</w:t>
      </w:r>
      <w:r w:rsidR="00AB156D">
        <w:t xml:space="preserve"> for a competition they have launc</w:t>
      </w:r>
      <w:r w:rsidR="00434952">
        <w:t>h</w:t>
      </w:r>
      <w:r w:rsidR="00AB156D">
        <w:t>ed called ‘Rebels Wanted</w:t>
      </w:r>
      <w:r w:rsidR="00434952">
        <w:t>.</w:t>
      </w:r>
      <w:r w:rsidR="00AB156D">
        <w:t>’</w:t>
      </w:r>
      <w:r w:rsidR="00434952">
        <w:t xml:space="preserve"> According to beano studios the world needs more rebel girls for a new generation. The Beano is known for their anti social, outcast rebellious character’s and in the older issues of the 1980’s </w:t>
      </w:r>
      <w:r w:rsidR="00A2449B">
        <w:t>Dennis The Menace’s dad used</w:t>
      </w:r>
      <w:r w:rsidR="00434952">
        <w:t xml:space="preserve"> to threaten Dennis with a whack of his slipper as a punishment</w:t>
      </w:r>
      <w:r w:rsidR="004A38EB">
        <w:t>. Just like Joy receives a smack, these dated actions were inspired by past experiences as a child and portray the artist’s ability to tap into their childhood and what was dramatic at the time.</w:t>
      </w:r>
    </w:p>
    <w:p w14:paraId="2EE3B1F6" w14:textId="77777777" w:rsidR="004A38EB" w:rsidRDefault="004A38EB" w:rsidP="00E358A6">
      <w:pPr>
        <w:spacing w:line="480" w:lineRule="auto"/>
        <w:jc w:val="center"/>
        <w:rPr>
          <w:color w:val="4F81BD" w:themeColor="accent1"/>
          <w:u w:val="single"/>
        </w:rPr>
      </w:pPr>
    </w:p>
    <w:p w14:paraId="702EEDF3" w14:textId="77777777" w:rsidR="004A38EB" w:rsidRDefault="004A38EB" w:rsidP="00E358A6">
      <w:pPr>
        <w:spacing w:line="480" w:lineRule="auto"/>
        <w:jc w:val="center"/>
        <w:rPr>
          <w:color w:val="4F81BD" w:themeColor="accent1"/>
          <w:u w:val="single"/>
        </w:rPr>
      </w:pPr>
    </w:p>
    <w:p w14:paraId="536B7D56" w14:textId="77777777" w:rsidR="004A38EB" w:rsidRDefault="004A38EB" w:rsidP="00E358A6">
      <w:pPr>
        <w:spacing w:line="480" w:lineRule="auto"/>
        <w:jc w:val="center"/>
        <w:rPr>
          <w:color w:val="4F81BD" w:themeColor="accent1"/>
          <w:u w:val="single"/>
        </w:rPr>
      </w:pPr>
    </w:p>
    <w:p w14:paraId="5DB42209" w14:textId="77777777" w:rsidR="004A38EB" w:rsidRDefault="004A38EB" w:rsidP="00E358A6">
      <w:pPr>
        <w:spacing w:line="480" w:lineRule="auto"/>
        <w:jc w:val="center"/>
        <w:rPr>
          <w:color w:val="4F81BD" w:themeColor="accent1"/>
          <w:u w:val="single"/>
        </w:rPr>
      </w:pPr>
    </w:p>
    <w:p w14:paraId="628A8C48" w14:textId="77777777" w:rsidR="004A38EB" w:rsidRDefault="004A38EB" w:rsidP="00E358A6">
      <w:pPr>
        <w:spacing w:line="480" w:lineRule="auto"/>
        <w:jc w:val="center"/>
        <w:rPr>
          <w:color w:val="4F81BD" w:themeColor="accent1"/>
          <w:u w:val="single"/>
        </w:rPr>
      </w:pPr>
    </w:p>
    <w:p w14:paraId="1F750C2F" w14:textId="77777777" w:rsidR="00E358A6" w:rsidRPr="00993AE2" w:rsidRDefault="00E358A6" w:rsidP="00E358A6">
      <w:pPr>
        <w:spacing w:line="480" w:lineRule="auto"/>
        <w:jc w:val="center"/>
        <w:rPr>
          <w:color w:val="4F81BD" w:themeColor="accent1"/>
          <w:u w:val="single"/>
        </w:rPr>
      </w:pPr>
      <w:r w:rsidRPr="00993AE2">
        <w:rPr>
          <w:color w:val="4F81BD" w:themeColor="accent1"/>
          <w:u w:val="single"/>
        </w:rPr>
        <w:lastRenderedPageBreak/>
        <w:t>Conclusion</w:t>
      </w:r>
    </w:p>
    <w:p w14:paraId="68613513" w14:textId="26D035C9" w:rsidR="00E358A6" w:rsidRDefault="00E358A6" w:rsidP="00E358A6">
      <w:pPr>
        <w:spacing w:line="480" w:lineRule="auto"/>
      </w:pPr>
      <w:r>
        <w:t>O</w:t>
      </w:r>
      <w:r w:rsidR="00484041">
        <w:t>riginally I was writing my dissertation on</w:t>
      </w:r>
      <w:r>
        <w:t xml:space="preserve"> cult movement and </w:t>
      </w:r>
      <w:r w:rsidR="00484041">
        <w:t xml:space="preserve">the </w:t>
      </w:r>
      <w:r>
        <w:t xml:space="preserve">aesthetics of Punk for my dissertation. But when it came to relating this subject to my own practice of illustration, it naturally led to linking the influences of punk and rebellion to books such as </w:t>
      </w:r>
      <w:r w:rsidRPr="003A558C">
        <w:rPr>
          <w:i/>
        </w:rPr>
        <w:t>‘The Big Bad Bun</w:t>
      </w:r>
      <w:r>
        <w:rPr>
          <w:i/>
        </w:rPr>
        <w:t>,</w:t>
      </w:r>
      <w:r w:rsidRPr="003A558C">
        <w:rPr>
          <w:i/>
        </w:rPr>
        <w:t xml:space="preserve">’ </w:t>
      </w:r>
      <w:r>
        <w:t>where I then discovered the controversial world of challenged and banned children’s books in America.  I make my work to please myself, I also like t be able to please both adult and child audiences.</w:t>
      </w:r>
    </w:p>
    <w:p w14:paraId="4B89148B" w14:textId="13697DF0" w:rsidR="00CF5561" w:rsidRDefault="00993AE2" w:rsidP="00901008">
      <w:pPr>
        <w:spacing w:line="480" w:lineRule="auto"/>
      </w:pPr>
      <w:r>
        <w:t xml:space="preserve">From </w:t>
      </w:r>
      <w:r w:rsidR="00CF5561">
        <w:t xml:space="preserve">the feedback I have </w:t>
      </w:r>
      <w:r w:rsidR="003A558C">
        <w:t>received</w:t>
      </w:r>
      <w:r w:rsidR="00CF5561">
        <w:t xml:space="preserve"> </w:t>
      </w:r>
      <w:r>
        <w:t>writers</w:t>
      </w:r>
      <w:r w:rsidR="003A558C">
        <w:t xml:space="preserve"> and </w:t>
      </w:r>
      <w:r w:rsidR="003C366A">
        <w:t>publishers</w:t>
      </w:r>
      <w:r w:rsidR="003A558C">
        <w:t>, and from my</w:t>
      </w:r>
      <w:r w:rsidR="00CF5561">
        <w:t xml:space="preserve"> </w:t>
      </w:r>
      <w:r w:rsidR="003A558C">
        <w:t>research for this essay,</w:t>
      </w:r>
      <w:r w:rsidR="00CF5561">
        <w:t xml:space="preserve"> I cannot help but feel apprehensive about working for a</w:t>
      </w:r>
      <w:r w:rsidR="006A0B17">
        <w:t xml:space="preserve"> publ</w:t>
      </w:r>
      <w:r w:rsidR="00CF5561">
        <w:t>ishing agency. To eventually be employed</w:t>
      </w:r>
      <w:r w:rsidR="003A558C">
        <w:t xml:space="preserve"> by a publisher seems</w:t>
      </w:r>
      <w:r w:rsidR="00CF5561">
        <w:t xml:space="preserve"> like the ultimate goal of any illustrator, especial</w:t>
      </w:r>
      <w:r w:rsidR="008D7107">
        <w:t xml:space="preserve">ly if you wanted to make a </w:t>
      </w:r>
      <w:r w:rsidR="00CF5561">
        <w:t>living out of it.</w:t>
      </w:r>
    </w:p>
    <w:p w14:paraId="3F060F3B" w14:textId="5C0A6304" w:rsidR="006131D1" w:rsidRDefault="006131D1" w:rsidP="00CF5561">
      <w:pPr>
        <w:spacing w:line="480" w:lineRule="auto"/>
      </w:pPr>
      <w:r>
        <w:t>However w</w:t>
      </w:r>
      <w:r w:rsidR="00C1512B">
        <w:t xml:space="preserve">ith the growing trend of pressure groups attacking publishers to ban selected </w:t>
      </w:r>
      <w:r>
        <w:t>books for children and young people today, it could actually be</w:t>
      </w:r>
      <w:r w:rsidR="00C1512B">
        <w:t xml:space="preserve"> a more impor</w:t>
      </w:r>
      <w:r>
        <w:t>tant time than ever to self-</w:t>
      </w:r>
      <w:r w:rsidR="00C1512B">
        <w:t>publishing</w:t>
      </w:r>
      <w:r>
        <w:t xml:space="preserve"> or find a strong publisher who will defend your work like Ursula Nordstrom did Sendak. If y</w:t>
      </w:r>
      <w:r w:rsidR="00C1512B">
        <w:t xml:space="preserve">our words </w:t>
      </w:r>
      <w:r>
        <w:t>are enjoyable and honest and your artwork gives delight to audiences of all ages, then they deserve to be heard the way it was</w:t>
      </w:r>
      <w:r w:rsidR="00C1512B">
        <w:t xml:space="preserve"> intended</w:t>
      </w:r>
      <w:r>
        <w:t>. Artists and authors should have the freedom for their books to be published and read by a willing</w:t>
      </w:r>
      <w:r w:rsidR="00C1512B">
        <w:t xml:space="preserve"> audience who aren’t out to </w:t>
      </w:r>
      <w:r w:rsidR="00F407A8">
        <w:t>scrutinise</w:t>
      </w:r>
      <w:r w:rsidR="00C1512B">
        <w:t xml:space="preserve"> your work but to </w:t>
      </w:r>
      <w:r>
        <w:t>just appreciate it for what it is</w:t>
      </w:r>
      <w:r w:rsidR="00C1512B">
        <w:t>.</w:t>
      </w:r>
      <w:r w:rsidR="00F407A8">
        <w:t xml:space="preserve"> </w:t>
      </w:r>
      <w:r w:rsidR="00C1512B">
        <w:t>This could be a specialist field</w:t>
      </w:r>
      <w:r>
        <w:t xml:space="preserve">, with the worrying increasing threat against </w:t>
      </w:r>
      <w:r w:rsidR="00F407A8">
        <w:t>i</w:t>
      </w:r>
      <w:r w:rsidR="00C1512B">
        <w:t>ntell</w:t>
      </w:r>
      <w:r w:rsidR="00F407A8">
        <w:t>ec</w:t>
      </w:r>
      <w:r w:rsidR="00C1512B">
        <w:t>tua</w:t>
      </w:r>
      <w:r>
        <w:t>l freedom</w:t>
      </w:r>
      <w:r w:rsidR="00C1512B">
        <w:t>.</w:t>
      </w:r>
      <w:r w:rsidRPr="006131D1">
        <w:t xml:space="preserve"> </w:t>
      </w:r>
      <w:r>
        <w:t xml:space="preserve">It seems ironic that as the world becomes more open and interactive and knowledgeable about different cultures, races, and identities, that it is becoming more restrictive on that information being used as inspiration for the ever advancing world of children’s books. Social media has made it easy to </w:t>
      </w:r>
      <w:r>
        <w:lastRenderedPageBreak/>
        <w:t>form groups and increase pressure on publishers to ban books.  What with so many different types of people, there is bound to be a varied level of different responses to one same story.</w:t>
      </w:r>
    </w:p>
    <w:p w14:paraId="18E8B2FA" w14:textId="77777777" w:rsidR="008D7107" w:rsidRDefault="008D7107" w:rsidP="00CF5561">
      <w:pPr>
        <w:spacing w:line="480" w:lineRule="auto"/>
      </w:pPr>
    </w:p>
    <w:p w14:paraId="05C8BAF2" w14:textId="796D73B5" w:rsidR="00BD4CE6" w:rsidRDefault="008D7107" w:rsidP="00CF5561">
      <w:pPr>
        <w:spacing w:line="480" w:lineRule="auto"/>
      </w:pPr>
      <w:r>
        <w:t xml:space="preserve"> As a third year student I can </w:t>
      </w:r>
      <w:r w:rsidR="00484041">
        <w:t>appreciate the</w:t>
      </w:r>
      <w:r w:rsidR="00C1512B">
        <w:t xml:space="preserve"> time and freedom</w:t>
      </w:r>
      <w:r>
        <w:t xml:space="preserve"> given to me</w:t>
      </w:r>
      <w:r w:rsidR="00C1512B">
        <w:t xml:space="preserve"> to</w:t>
      </w:r>
      <w:r>
        <w:t xml:space="preserve"> grow as an artist</w:t>
      </w:r>
      <w:r w:rsidR="00BD4CE6">
        <w:t xml:space="preserve"> and delve deeply</w:t>
      </w:r>
      <w:r w:rsidR="00C1512B">
        <w:t xml:space="preserve"> into issues I feel </w:t>
      </w:r>
      <w:r w:rsidR="00F407A8">
        <w:t>passionately</w:t>
      </w:r>
      <w:r w:rsidR="00C1512B">
        <w:t xml:space="preserve"> about</w:t>
      </w:r>
      <w:r w:rsidR="00BD4CE6">
        <w:t xml:space="preserve">. </w:t>
      </w:r>
    </w:p>
    <w:p w14:paraId="7D30B7E4" w14:textId="76FCE1B5" w:rsidR="00CF5561" w:rsidRDefault="008D7107" w:rsidP="00CF5561">
      <w:pPr>
        <w:spacing w:line="480" w:lineRule="auto"/>
      </w:pPr>
      <w:r>
        <w:t xml:space="preserve">Studying </w:t>
      </w:r>
      <w:r w:rsidR="00C1512B">
        <w:t>has</w:t>
      </w:r>
      <w:r w:rsidR="00F407A8">
        <w:t xml:space="preserve"> enabled me to live creatively </w:t>
      </w:r>
      <w:r w:rsidR="00BD4CE6">
        <w:t>as a full time</w:t>
      </w:r>
      <w:r w:rsidR="00C1512B">
        <w:t xml:space="preserve"> </w:t>
      </w:r>
      <w:r w:rsidR="00BD4CE6">
        <w:t>artist</w:t>
      </w:r>
      <w:r w:rsidR="00C1512B">
        <w:t xml:space="preserve"> </w:t>
      </w:r>
      <w:r w:rsidR="00993AE2">
        <w:t>and gain a better understanding of what</w:t>
      </w:r>
      <w:r w:rsidR="00BD4CE6">
        <w:t xml:space="preserve"> the creative market is like</w:t>
      </w:r>
      <w:r w:rsidR="00993AE2">
        <w:t>,</w:t>
      </w:r>
      <w:r w:rsidR="00BD4CE6">
        <w:t xml:space="preserve"> and prepare me for living lif</w:t>
      </w:r>
      <w:r>
        <w:t xml:space="preserve">e as a modern day illustrator. </w:t>
      </w:r>
      <w:r w:rsidR="00C1512B">
        <w:t xml:space="preserve">To be able to work </w:t>
      </w:r>
      <w:r w:rsidR="00F407A8">
        <w:t>autonomously</w:t>
      </w:r>
      <w:r>
        <w:t xml:space="preserve"> is</w:t>
      </w:r>
      <w:r w:rsidR="003C4325">
        <w:t xml:space="preserve"> the ultimate goal, but I feel more prepared for the conflicting claims and values I will be working for or against</w:t>
      </w:r>
      <w:r w:rsidR="00484041">
        <w:t>,</w:t>
      </w:r>
      <w:r w:rsidR="003C4325">
        <w:t xml:space="preserve"> in order to make my mar</w:t>
      </w:r>
      <w:r>
        <w:t>k somewhere on the creative market after</w:t>
      </w:r>
      <w:r w:rsidR="003C4325">
        <w:t xml:space="preserve"> I graduate.</w:t>
      </w:r>
    </w:p>
    <w:p w14:paraId="5BD0A4CA" w14:textId="5638BF50" w:rsidR="006D1020" w:rsidRPr="00993AE2" w:rsidRDefault="007C0F5D" w:rsidP="00993AE2">
      <w:pPr>
        <w:spacing w:line="480" w:lineRule="auto"/>
        <w:jc w:val="center"/>
        <w:rPr>
          <w:color w:val="4F81BD" w:themeColor="accent1"/>
          <w:u w:val="single"/>
        </w:rPr>
      </w:pPr>
      <w:r w:rsidRPr="00993AE2">
        <w:rPr>
          <w:color w:val="4F81BD" w:themeColor="accent1"/>
          <w:u w:val="single"/>
        </w:rPr>
        <w:t>Bibliography</w:t>
      </w:r>
      <w:r w:rsidR="006D1020" w:rsidRPr="00993AE2">
        <w:rPr>
          <w:color w:val="4F81BD" w:themeColor="accent1"/>
          <w:u w:val="single"/>
        </w:rPr>
        <w:t>.</w:t>
      </w:r>
    </w:p>
    <w:p w14:paraId="09DD6C68" w14:textId="71C93228" w:rsidR="006D1020" w:rsidRDefault="006D1020" w:rsidP="00160B73">
      <w:pPr>
        <w:spacing w:line="480" w:lineRule="auto"/>
        <w:rPr>
          <w:u w:val="single"/>
        </w:rPr>
      </w:pPr>
      <w:r>
        <w:rPr>
          <w:u w:val="single"/>
        </w:rPr>
        <w:t>BOOKS</w:t>
      </w:r>
    </w:p>
    <w:p w14:paraId="5229D517" w14:textId="6932AB54" w:rsidR="008A7799" w:rsidRDefault="008A7799" w:rsidP="008A7799">
      <w:pPr>
        <w:spacing w:line="480" w:lineRule="auto"/>
      </w:pPr>
      <w:r>
        <w:t xml:space="preserve">Ross. T, Willis. J. </w:t>
      </w:r>
      <w:r w:rsidR="000F30EB">
        <w:t xml:space="preserve">(2009) </w:t>
      </w:r>
      <w:r w:rsidRPr="008A7799">
        <w:rPr>
          <w:i/>
        </w:rPr>
        <w:t>The Big Bad Bun.</w:t>
      </w:r>
      <w:r>
        <w:t xml:space="preserve"> Anderson Press Ltd: London.</w:t>
      </w:r>
    </w:p>
    <w:p w14:paraId="2133FA3E" w14:textId="23F48AC3" w:rsidR="008A7799" w:rsidRDefault="008A7799" w:rsidP="008A7799">
      <w:pPr>
        <w:spacing w:line="480" w:lineRule="auto"/>
      </w:pPr>
      <w:r>
        <w:t xml:space="preserve">Savage. </w:t>
      </w:r>
      <w:r w:rsidR="000F30EB">
        <w:t xml:space="preserve">J. (1991) </w:t>
      </w:r>
      <w:r w:rsidRPr="008A7799">
        <w:rPr>
          <w:i/>
        </w:rPr>
        <w:t>England’s Dreaming</w:t>
      </w:r>
      <w:r w:rsidR="007C0F5D">
        <w:rPr>
          <w:i/>
        </w:rPr>
        <w:t xml:space="preserve">. </w:t>
      </w:r>
      <w:r>
        <w:t>Faber and Faber Limited: London.</w:t>
      </w:r>
    </w:p>
    <w:p w14:paraId="4DB29DC3" w14:textId="195412DD" w:rsidR="006D1020" w:rsidRDefault="007C0F5D" w:rsidP="00160B73">
      <w:pPr>
        <w:spacing w:line="480" w:lineRule="auto"/>
      </w:pPr>
      <w:r>
        <w:t>Sendak. M.</w:t>
      </w:r>
      <w:r w:rsidR="000F30EB">
        <w:rPr>
          <w:i/>
        </w:rPr>
        <w:t xml:space="preserve"> </w:t>
      </w:r>
      <w:r w:rsidR="000F30EB">
        <w:t xml:space="preserve">(1970) </w:t>
      </w:r>
      <w:r w:rsidR="003C366A" w:rsidRPr="003C366A">
        <w:rPr>
          <w:i/>
        </w:rPr>
        <w:t>In The</w:t>
      </w:r>
      <w:r w:rsidR="006D1020" w:rsidRPr="003C366A">
        <w:rPr>
          <w:i/>
        </w:rPr>
        <w:t xml:space="preserve"> N</w:t>
      </w:r>
      <w:r w:rsidR="003C366A" w:rsidRPr="003C366A">
        <w:rPr>
          <w:i/>
        </w:rPr>
        <w:t>ight</w:t>
      </w:r>
      <w:r w:rsidR="006D1020" w:rsidRPr="003C366A">
        <w:rPr>
          <w:i/>
        </w:rPr>
        <w:t xml:space="preserve"> K</w:t>
      </w:r>
      <w:r w:rsidR="003C366A" w:rsidRPr="003C366A">
        <w:rPr>
          <w:i/>
        </w:rPr>
        <w:t>itchen</w:t>
      </w:r>
      <w:r>
        <w:rPr>
          <w:i/>
        </w:rPr>
        <w:t xml:space="preserve">. </w:t>
      </w:r>
      <w:r w:rsidR="003C366A">
        <w:t>Harper Collins Publishers.</w:t>
      </w:r>
    </w:p>
    <w:p w14:paraId="024F62DB" w14:textId="743B470B" w:rsidR="003C366A" w:rsidRDefault="003C366A" w:rsidP="00160B73">
      <w:pPr>
        <w:spacing w:line="480" w:lineRule="auto"/>
      </w:pPr>
      <w:r>
        <w:t xml:space="preserve">Sendak. M. </w:t>
      </w:r>
      <w:r w:rsidR="000F30EB">
        <w:t>(1962)</w:t>
      </w:r>
      <w:r w:rsidR="000F30EB" w:rsidRPr="003C366A">
        <w:t xml:space="preserve"> </w:t>
      </w:r>
      <w:r w:rsidRPr="003C366A">
        <w:rPr>
          <w:i/>
        </w:rPr>
        <w:t>Where The Wild Things Are.</w:t>
      </w:r>
      <w:r>
        <w:t xml:space="preserve"> Harper Collins Publishers.</w:t>
      </w:r>
    </w:p>
    <w:p w14:paraId="5D280A69" w14:textId="59DE9921" w:rsidR="008A7799" w:rsidRDefault="000F30EB" w:rsidP="008A7799">
      <w:pPr>
        <w:spacing w:line="480" w:lineRule="auto"/>
      </w:pPr>
      <w:r>
        <w:t xml:space="preserve">Shepherd. J </w:t>
      </w:r>
      <w:r w:rsidR="008A7799">
        <w:t xml:space="preserve"> Shepherd. J </w:t>
      </w:r>
      <w:r w:rsidR="008A7799" w:rsidRPr="008A7799">
        <w:rPr>
          <w:i/>
        </w:rPr>
        <w:t>1970’S Britain.</w:t>
      </w:r>
      <w:r w:rsidR="008A7799">
        <w:t xml:space="preserve">  (2012) Shire Publications Ltd: Oxford.</w:t>
      </w:r>
    </w:p>
    <w:p w14:paraId="585B0F51" w14:textId="3616F803" w:rsidR="006D1020" w:rsidRDefault="003B5871" w:rsidP="00160B73">
      <w:pPr>
        <w:spacing w:line="480" w:lineRule="auto"/>
      </w:pPr>
      <w:r>
        <w:t>Tucker.</w:t>
      </w:r>
      <w:r w:rsidR="003C366A" w:rsidRPr="003C366A">
        <w:t xml:space="preserve"> </w:t>
      </w:r>
      <w:r w:rsidR="000F30EB">
        <w:t>N.</w:t>
      </w:r>
      <w:r>
        <w:t xml:space="preserve"> </w:t>
      </w:r>
      <w:r w:rsidR="000F30EB">
        <w:t xml:space="preserve">(1981) </w:t>
      </w:r>
      <w:r w:rsidR="003C366A">
        <w:rPr>
          <w:i/>
        </w:rPr>
        <w:t>The Child and the Book, A Psychological and L</w:t>
      </w:r>
      <w:r w:rsidRPr="003C366A">
        <w:rPr>
          <w:i/>
        </w:rPr>
        <w:t>iterary Exploration.</w:t>
      </w:r>
      <w:r w:rsidR="003C366A" w:rsidRPr="003C366A">
        <w:t xml:space="preserve"> </w:t>
      </w:r>
      <w:r w:rsidR="003C366A">
        <w:t>Cambridge University Press: New York.</w:t>
      </w:r>
    </w:p>
    <w:p w14:paraId="6DFA8CD0" w14:textId="5428EFFF" w:rsidR="00235ED6" w:rsidRDefault="00235ED6" w:rsidP="00235ED6">
      <w:pPr>
        <w:spacing w:line="480" w:lineRule="auto"/>
      </w:pPr>
      <w:r>
        <w:t xml:space="preserve">VROOM! Magazine. </w:t>
      </w:r>
      <w:r w:rsidR="000F30EB">
        <w:t xml:space="preserve"> (2015) </w:t>
      </w:r>
      <w:r w:rsidRPr="008A7799">
        <w:rPr>
          <w:i/>
        </w:rPr>
        <w:t>Banning Children’s Books</w:t>
      </w:r>
      <w:r w:rsidR="007C0F5D">
        <w:rPr>
          <w:i/>
        </w:rPr>
        <w:t xml:space="preserve"> </w:t>
      </w:r>
      <w:r>
        <w:t>The Illustration Report. Page 46-47.</w:t>
      </w:r>
    </w:p>
    <w:p w14:paraId="723C7E87" w14:textId="6018233F" w:rsidR="006D1020" w:rsidRDefault="003C366A" w:rsidP="00160B73">
      <w:pPr>
        <w:spacing w:line="480" w:lineRule="auto"/>
      </w:pPr>
      <w:r>
        <w:t>Wilcox. C.</w:t>
      </w:r>
      <w:r w:rsidR="006D1020">
        <w:t xml:space="preserve"> </w:t>
      </w:r>
      <w:r w:rsidR="000F30EB">
        <w:t xml:space="preserve">(2004) </w:t>
      </w:r>
      <w:r>
        <w:rPr>
          <w:i/>
        </w:rPr>
        <w:t>Vivienne Westwood</w:t>
      </w:r>
      <w:r w:rsidRPr="003C366A">
        <w:rPr>
          <w:i/>
        </w:rPr>
        <w:t>.</w:t>
      </w:r>
      <w:r>
        <w:t xml:space="preserve"> V&amp;A Publications: London.</w:t>
      </w:r>
    </w:p>
    <w:p w14:paraId="6E20BE99" w14:textId="066484E6" w:rsidR="00897CC3" w:rsidRPr="006D1020" w:rsidRDefault="00235ED6" w:rsidP="00160B73">
      <w:pPr>
        <w:spacing w:line="480" w:lineRule="auto"/>
      </w:pPr>
      <w:r>
        <w:t xml:space="preserve">RAMSEY. L </w:t>
      </w:r>
      <w:r w:rsidR="000F30EB">
        <w:t xml:space="preserve">1999) </w:t>
      </w:r>
      <w:r w:rsidRPr="00235ED6">
        <w:rPr>
          <w:i/>
        </w:rPr>
        <w:t>Ratcatche</w:t>
      </w:r>
      <w:r w:rsidR="000F30EB">
        <w:rPr>
          <w:i/>
        </w:rPr>
        <w:t xml:space="preserve">r. </w:t>
      </w:r>
      <w:r>
        <w:t xml:space="preserve">Faber and Faber LTD: </w:t>
      </w:r>
      <w:r w:rsidR="00897CC3">
        <w:t>London</w:t>
      </w:r>
    </w:p>
    <w:p w14:paraId="0E947E97" w14:textId="77777777" w:rsidR="006D1020" w:rsidRDefault="006D1020" w:rsidP="00160B73">
      <w:pPr>
        <w:spacing w:line="480" w:lineRule="auto"/>
        <w:rPr>
          <w:u w:val="single"/>
        </w:rPr>
      </w:pPr>
    </w:p>
    <w:p w14:paraId="4E96176D" w14:textId="7487C7BD" w:rsidR="006D1020" w:rsidRDefault="006D1020" w:rsidP="00160B73">
      <w:pPr>
        <w:spacing w:line="480" w:lineRule="auto"/>
        <w:rPr>
          <w:u w:val="single"/>
        </w:rPr>
      </w:pPr>
      <w:r>
        <w:rPr>
          <w:u w:val="single"/>
        </w:rPr>
        <w:t>WEBSITES</w:t>
      </w:r>
    </w:p>
    <w:p w14:paraId="3110D4D6" w14:textId="37423F85" w:rsidR="000F30EB" w:rsidRDefault="00E47C3D" w:rsidP="005F29BA">
      <w:pPr>
        <w:spacing w:line="480" w:lineRule="auto"/>
      </w:pPr>
      <w:r>
        <w:t xml:space="preserve">ALA -American Library Association. </w:t>
      </w:r>
      <w:r w:rsidRPr="00E47C3D">
        <w:rPr>
          <w:i/>
        </w:rPr>
        <w:t>Advocacy/ intellectual freedom</w:t>
      </w:r>
      <w:r>
        <w:t xml:space="preserve"> Available at: </w:t>
      </w:r>
      <w:hyperlink r:id="rId18" w:history="1">
        <w:r w:rsidR="000F30EB" w:rsidRPr="00E9185E">
          <w:rPr>
            <w:rStyle w:val="Hyperlink"/>
          </w:rPr>
          <w:t>www.ala.org</w:t>
        </w:r>
      </w:hyperlink>
      <w:r w:rsidR="000F30EB">
        <w:t xml:space="preserve"> </w:t>
      </w:r>
    </w:p>
    <w:p w14:paraId="398CFC39" w14:textId="1F99B6BC" w:rsidR="000F30EB" w:rsidRDefault="00E47C3D" w:rsidP="005F29BA">
      <w:pPr>
        <w:spacing w:line="480" w:lineRule="auto"/>
      </w:pPr>
      <w:r>
        <w:t>(</w:t>
      </w:r>
      <w:r w:rsidR="000F30EB">
        <w:t>Accessed:</w:t>
      </w:r>
      <w:r>
        <w:t xml:space="preserve"> 11 October 2017)</w:t>
      </w:r>
    </w:p>
    <w:p w14:paraId="17F5E149" w14:textId="77777777" w:rsidR="00F92923" w:rsidRDefault="00F92923" w:rsidP="00F92923">
      <w:pPr>
        <w:spacing w:line="480" w:lineRule="auto"/>
      </w:pPr>
    </w:p>
    <w:p w14:paraId="4ED07A18" w14:textId="77777777" w:rsidR="00F92923" w:rsidRDefault="00F92923" w:rsidP="00F92923">
      <w:pPr>
        <w:spacing w:line="480" w:lineRule="auto"/>
      </w:pPr>
      <w:r>
        <w:t xml:space="preserve">The Banned Book Brigade.  </w:t>
      </w:r>
      <w:r w:rsidRPr="00AE08A3">
        <w:rPr>
          <w:i/>
        </w:rPr>
        <w:t>The Witches by Roald Dahl</w:t>
      </w:r>
      <w:r>
        <w:t>. (2016)</w:t>
      </w:r>
    </w:p>
    <w:p w14:paraId="2EE8DCFC" w14:textId="77777777" w:rsidR="00F92923" w:rsidRDefault="00F92923" w:rsidP="00F92923">
      <w:pPr>
        <w:spacing w:line="480" w:lineRule="auto"/>
      </w:pPr>
      <w:r>
        <w:t xml:space="preserve">Available at: </w:t>
      </w:r>
      <w:hyperlink r:id="rId19" w:history="1">
        <w:r w:rsidRPr="00802CE6">
          <w:rPr>
            <w:rStyle w:val="Hyperlink"/>
          </w:rPr>
          <w:t>www.bannedbookbrigade.wordpress.com</w:t>
        </w:r>
      </w:hyperlink>
    </w:p>
    <w:p w14:paraId="36728976" w14:textId="77777777" w:rsidR="00F92923" w:rsidRDefault="00F92923" w:rsidP="00F92923">
      <w:pPr>
        <w:spacing w:line="480" w:lineRule="auto"/>
      </w:pPr>
      <w:r>
        <w:t>(Accessed: 11 October 2017)</w:t>
      </w:r>
    </w:p>
    <w:p w14:paraId="607F8A9F" w14:textId="77777777" w:rsidR="00F92923" w:rsidRDefault="00F92923" w:rsidP="005F29BA">
      <w:pPr>
        <w:spacing w:line="480" w:lineRule="auto"/>
      </w:pPr>
    </w:p>
    <w:p w14:paraId="07798CF6" w14:textId="41391DE3" w:rsidR="005F29BA" w:rsidRDefault="005F29BA" w:rsidP="005F29BA">
      <w:pPr>
        <w:spacing w:line="480" w:lineRule="auto"/>
      </w:pPr>
      <w:r w:rsidRPr="00AE08A3">
        <w:rPr>
          <w:i/>
        </w:rPr>
        <w:t>Case study: In The Night Kitchen</w:t>
      </w:r>
      <w:r>
        <w:t>/comic book legal defence fund</w:t>
      </w:r>
      <w:r w:rsidR="00AE08A3">
        <w:t xml:space="preserve">. </w:t>
      </w:r>
      <w:r w:rsidR="000F30EB">
        <w:t>(2017)</w:t>
      </w:r>
    </w:p>
    <w:p w14:paraId="320EEB70" w14:textId="77777777" w:rsidR="0004755E" w:rsidRDefault="00734052" w:rsidP="00160B73">
      <w:pPr>
        <w:spacing w:line="480" w:lineRule="auto"/>
      </w:pPr>
      <w:r>
        <w:t xml:space="preserve">Available at: Cbldf.org/banned-challenged-comics/case-study-in-the-night-kitchen/  </w:t>
      </w:r>
    </w:p>
    <w:p w14:paraId="30533F2D" w14:textId="2BC69CE4" w:rsidR="00B5255A" w:rsidRDefault="0004755E" w:rsidP="00160B73">
      <w:pPr>
        <w:spacing w:line="480" w:lineRule="auto"/>
      </w:pPr>
      <w:r>
        <w:t>(</w:t>
      </w:r>
      <w:r w:rsidR="005F29BA">
        <w:t>Acc</w:t>
      </w:r>
      <w:r w:rsidR="00B5255A">
        <w:t>es</w:t>
      </w:r>
      <w:r w:rsidR="005F29BA">
        <w:t>s</w:t>
      </w:r>
      <w:r w:rsidR="00734052">
        <w:t xml:space="preserve">ed: 11 November </w:t>
      </w:r>
      <w:r w:rsidR="00B5255A">
        <w:t>17</w:t>
      </w:r>
      <w:r>
        <w:t>)</w:t>
      </w:r>
    </w:p>
    <w:p w14:paraId="21CEE836" w14:textId="77777777" w:rsidR="00E47C3D" w:rsidRDefault="00E47C3D" w:rsidP="0004755E">
      <w:pPr>
        <w:spacing w:line="480" w:lineRule="auto"/>
      </w:pPr>
    </w:p>
    <w:p w14:paraId="6D8487A7" w14:textId="0FC70AF6" w:rsidR="0004755E" w:rsidRDefault="000F30EB" w:rsidP="0004755E">
      <w:pPr>
        <w:spacing w:line="480" w:lineRule="auto"/>
      </w:pPr>
      <w:r>
        <w:t>Catrysse,</w:t>
      </w:r>
      <w:r w:rsidR="00734052">
        <w:t xml:space="preserve"> L. </w:t>
      </w:r>
      <w:r w:rsidR="0004755E">
        <w:t xml:space="preserve">(2015) </w:t>
      </w:r>
      <w:r w:rsidR="00734052">
        <w:rPr>
          <w:i/>
        </w:rPr>
        <w:t xml:space="preserve"> </w:t>
      </w:r>
      <w:r w:rsidR="007C0F5D">
        <w:rPr>
          <w:i/>
        </w:rPr>
        <w:t>Sendaks’ In</w:t>
      </w:r>
      <w:r w:rsidR="00734052" w:rsidRPr="005F29BA">
        <w:rPr>
          <w:i/>
        </w:rPr>
        <w:t xml:space="preserve"> The Night Kitchen: Unusual history of censorship.</w:t>
      </w:r>
      <w:r w:rsidR="00734052">
        <w:t xml:space="preserve"> </w:t>
      </w:r>
      <w:r w:rsidR="0004755E">
        <w:t xml:space="preserve">Available at: </w:t>
      </w:r>
      <w:hyperlink r:id="rId20" w:history="1">
        <w:r w:rsidR="0004755E" w:rsidRPr="00E9185E">
          <w:rPr>
            <w:rStyle w:val="Hyperlink"/>
          </w:rPr>
          <w:t>https://minnesotaenglishjournalonline.org/2015/04/30sendaks-in-the-night-kitchen-unusual-history-of-censorship/comment</w:t>
        </w:r>
      </w:hyperlink>
      <w:r w:rsidR="0004755E">
        <w:t xml:space="preserve"> </w:t>
      </w:r>
    </w:p>
    <w:p w14:paraId="34671434" w14:textId="77777777" w:rsidR="0004755E" w:rsidRDefault="0004755E" w:rsidP="0004755E">
      <w:pPr>
        <w:spacing w:line="480" w:lineRule="auto"/>
      </w:pPr>
      <w:r>
        <w:t>(Accessed: 11 November 17)</w:t>
      </w:r>
    </w:p>
    <w:p w14:paraId="1922325D" w14:textId="77777777" w:rsidR="00B5255A" w:rsidRDefault="00B5255A" w:rsidP="00160B73">
      <w:pPr>
        <w:spacing w:line="480" w:lineRule="auto"/>
      </w:pPr>
    </w:p>
    <w:p w14:paraId="57E0EB7C" w14:textId="6C6E2C02" w:rsidR="00AE08A3" w:rsidRDefault="0004755E" w:rsidP="00AE08A3">
      <w:pPr>
        <w:spacing w:line="480" w:lineRule="auto"/>
      </w:pPr>
      <w:r>
        <w:t>Craw</w:t>
      </w:r>
      <w:r w:rsidR="000F30EB">
        <w:t>, J</w:t>
      </w:r>
      <w:r w:rsidR="00AE08A3">
        <w:t xml:space="preserve">. </w:t>
      </w:r>
      <w:r w:rsidR="00AE08A3" w:rsidRPr="00AE08A3">
        <w:rPr>
          <w:i/>
        </w:rPr>
        <w:t>What can we learn about Roald Dahl’s ‘The Witches’?</w:t>
      </w:r>
      <w:r w:rsidR="00AE08A3">
        <w:t xml:space="preserve"> (2013)</w:t>
      </w:r>
    </w:p>
    <w:p w14:paraId="55512E91" w14:textId="591E9BCF" w:rsidR="0004755E" w:rsidRDefault="0004755E" w:rsidP="0004755E">
      <w:pPr>
        <w:spacing w:line="480" w:lineRule="auto"/>
      </w:pPr>
      <w:r>
        <w:t xml:space="preserve">Available at: https://www.newstateman.com/culture/2013/04/what-can-we-learn-about-roald-dahl’s-witches/  </w:t>
      </w:r>
    </w:p>
    <w:p w14:paraId="6B40C8C8" w14:textId="26745CF3" w:rsidR="0004755E" w:rsidRDefault="0004755E" w:rsidP="0004755E">
      <w:pPr>
        <w:spacing w:line="480" w:lineRule="auto"/>
      </w:pPr>
      <w:r>
        <w:t xml:space="preserve"> (Accessed: 11 November 17)</w:t>
      </w:r>
    </w:p>
    <w:p w14:paraId="2A54C0CB" w14:textId="77777777" w:rsidR="00F92923" w:rsidRDefault="00F92923" w:rsidP="0004755E">
      <w:pPr>
        <w:spacing w:line="480" w:lineRule="auto"/>
      </w:pPr>
    </w:p>
    <w:p w14:paraId="70F1A4DD" w14:textId="4EA3DFBD" w:rsidR="00F92923" w:rsidRDefault="00F92923" w:rsidP="00F92923">
      <w:pPr>
        <w:spacing w:line="480" w:lineRule="auto"/>
      </w:pPr>
      <w:r>
        <w:lastRenderedPageBreak/>
        <w:t xml:space="preserve">Dada. (2015) </w:t>
      </w:r>
      <w:r w:rsidR="00DB6C02">
        <w:t xml:space="preserve"> </w:t>
      </w:r>
      <w:r w:rsidRPr="002A4A70">
        <w:rPr>
          <w:i/>
        </w:rPr>
        <w:t>Vivienne Westwood and Malcolm McLaren’s fetish store</w:t>
      </w:r>
      <w:r>
        <w:t>. Available at:</w:t>
      </w:r>
    </w:p>
    <w:p w14:paraId="014EB138" w14:textId="77777777" w:rsidR="00F92923" w:rsidRDefault="007C0F5D" w:rsidP="00F92923">
      <w:pPr>
        <w:spacing w:line="480" w:lineRule="auto"/>
      </w:pPr>
      <w:hyperlink r:id="rId21" w:history="1">
        <w:r w:rsidR="00F92923" w:rsidRPr="00E9185E">
          <w:rPr>
            <w:rStyle w:val="Hyperlink"/>
          </w:rPr>
          <w:t>www.kidsofdada.com/blogs/magazine/1195043-sex-shop</w:t>
        </w:r>
      </w:hyperlink>
      <w:r w:rsidR="00F92923">
        <w:t xml:space="preserve"> </w:t>
      </w:r>
    </w:p>
    <w:p w14:paraId="42F1596E" w14:textId="77777777" w:rsidR="00F92923" w:rsidRDefault="00F92923" w:rsidP="00F92923">
      <w:pPr>
        <w:spacing w:line="480" w:lineRule="auto"/>
      </w:pPr>
      <w:r>
        <w:t>(Accessed: 21 November 2017)</w:t>
      </w:r>
    </w:p>
    <w:p w14:paraId="2EFA3391" w14:textId="77777777" w:rsidR="00F92923" w:rsidRDefault="00F92923" w:rsidP="00F92923">
      <w:pPr>
        <w:spacing w:line="480" w:lineRule="auto"/>
      </w:pPr>
    </w:p>
    <w:p w14:paraId="4F991B5D" w14:textId="77777777" w:rsidR="00F92923" w:rsidRDefault="00F92923" w:rsidP="00F92923">
      <w:pPr>
        <w:spacing w:line="480" w:lineRule="auto"/>
        <w:rPr>
          <w:i/>
        </w:rPr>
      </w:pPr>
      <w:r>
        <w:t>Ferguson, J. (2014)</w:t>
      </w:r>
      <w:r w:rsidRPr="005F27F1">
        <w:rPr>
          <w:i/>
        </w:rPr>
        <w:t xml:space="preserve"> Is reading ‘banned’ books associated with behaviour problems in young readers? The influence of controversial young adult books on the psychological well-being of adolescents.</w:t>
      </w:r>
      <w:r>
        <w:rPr>
          <w:i/>
        </w:rPr>
        <w:t xml:space="preserve"> </w:t>
      </w:r>
      <w:r w:rsidRPr="005F27F1">
        <w:t>Available at: we</w:t>
      </w:r>
      <w:r>
        <w:t xml:space="preserve">b.b.ebscohost.com/ehost/detail/detail?vid=o&amp;sid=50421f5-4185-446f-9c7f-33b420465ob4%4osessionmgr103&amp;bdata=dnNpdGo9zwhvc3QbbGi2ZQ%3dAN </w:t>
      </w:r>
    </w:p>
    <w:p w14:paraId="3FBBA8E2" w14:textId="77777777" w:rsidR="00F92923" w:rsidRDefault="00F92923" w:rsidP="00F92923">
      <w:pPr>
        <w:spacing w:line="480" w:lineRule="auto"/>
      </w:pPr>
      <w:r w:rsidRPr="005F27F1">
        <w:t xml:space="preserve"> </w:t>
      </w:r>
      <w:r>
        <w:t>(</w:t>
      </w:r>
      <w:r w:rsidRPr="00FF0355">
        <w:t>Accessed</w:t>
      </w:r>
      <w:r>
        <w:t>: 1 November 2017)</w:t>
      </w:r>
    </w:p>
    <w:p w14:paraId="559E24E4" w14:textId="77777777" w:rsidR="00F92923" w:rsidRDefault="00F92923" w:rsidP="00F92923">
      <w:pPr>
        <w:spacing w:line="480" w:lineRule="auto"/>
      </w:pPr>
    </w:p>
    <w:p w14:paraId="6FC7F7F6" w14:textId="7E2C363D" w:rsidR="00B5255A" w:rsidRDefault="0004755E" w:rsidP="00160B73">
      <w:pPr>
        <w:spacing w:line="480" w:lineRule="auto"/>
      </w:pPr>
      <w:r>
        <w:t xml:space="preserve">Flood, A. </w:t>
      </w:r>
      <w:r w:rsidRPr="0004755E">
        <w:rPr>
          <w:i/>
        </w:rPr>
        <w:t>Banned Books Week:</w:t>
      </w:r>
      <w:r>
        <w:rPr>
          <w:i/>
        </w:rPr>
        <w:t xml:space="preserve"> </w:t>
      </w:r>
      <w:r w:rsidRPr="0004755E">
        <w:rPr>
          <w:i/>
        </w:rPr>
        <w:t>In 2017, censorship comes from an outrag</w:t>
      </w:r>
      <w:r w:rsidRPr="0004755E">
        <w:t>ed public</w:t>
      </w:r>
      <w:r>
        <w:t>. Available at:</w:t>
      </w:r>
    </w:p>
    <w:p w14:paraId="658090C6" w14:textId="41E561D1" w:rsidR="00B5255A" w:rsidRDefault="007C0F5D" w:rsidP="00160B73">
      <w:pPr>
        <w:spacing w:line="480" w:lineRule="auto"/>
      </w:pPr>
      <w:hyperlink r:id="rId22" w:history="1">
        <w:r w:rsidR="0004755E" w:rsidRPr="00E9185E">
          <w:rPr>
            <w:rStyle w:val="Hyperlink"/>
          </w:rPr>
          <w:t>https://www.theguardian.com/books/2017/sep/25/banned-books-week-censorship-john-green-jillian-tamaki-comics-books</w:t>
        </w:r>
      </w:hyperlink>
    </w:p>
    <w:p w14:paraId="2F63964C" w14:textId="5DE22EDD" w:rsidR="0004755E" w:rsidRDefault="0004755E" w:rsidP="00160B73">
      <w:pPr>
        <w:spacing w:line="480" w:lineRule="auto"/>
      </w:pPr>
      <w:r>
        <w:t>(Accessed: 11 October 2017)</w:t>
      </w:r>
    </w:p>
    <w:p w14:paraId="2FDC70B9" w14:textId="77777777" w:rsidR="00B3708B" w:rsidRDefault="00B3708B" w:rsidP="00160B73">
      <w:pPr>
        <w:spacing w:line="480" w:lineRule="auto"/>
      </w:pPr>
    </w:p>
    <w:p w14:paraId="652B5B0C" w14:textId="77777777" w:rsidR="00B3708B" w:rsidRDefault="00B3708B" w:rsidP="00B3708B">
      <w:pPr>
        <w:spacing w:line="480" w:lineRule="auto"/>
      </w:pPr>
      <w:r>
        <w:t>ICF REPORT TO ALA COUNCIL. Available at:</w:t>
      </w:r>
    </w:p>
    <w:p w14:paraId="4B50C469" w14:textId="77777777" w:rsidR="00B3708B" w:rsidRDefault="007C0F5D" w:rsidP="00B3708B">
      <w:pPr>
        <w:spacing w:line="480" w:lineRule="auto"/>
      </w:pPr>
      <w:hyperlink r:id="rId23" w:history="1">
        <w:r w:rsidR="00B3708B" w:rsidRPr="00802CE6">
          <w:rPr>
            <w:rStyle w:val="Hyperlink"/>
          </w:rPr>
          <w:t>https://search.proquest.com/docview/1673824010/fulltextPDF/24C6EB977FED4547PQ/1?accamtid=130477</w:t>
        </w:r>
      </w:hyperlink>
      <w:r w:rsidR="00B3708B">
        <w:t xml:space="preserve"> </w:t>
      </w:r>
    </w:p>
    <w:p w14:paraId="748BBCF1" w14:textId="77777777" w:rsidR="00B3708B" w:rsidRDefault="00B3708B" w:rsidP="00B3708B">
      <w:pPr>
        <w:spacing w:line="480" w:lineRule="auto"/>
      </w:pPr>
      <w:r>
        <w:t>(Accessed: 17 November 17)</w:t>
      </w:r>
    </w:p>
    <w:p w14:paraId="5F8A8A3D" w14:textId="77777777" w:rsidR="00B3708B" w:rsidRDefault="00B3708B" w:rsidP="00FF0355">
      <w:pPr>
        <w:spacing w:line="480" w:lineRule="auto"/>
      </w:pPr>
    </w:p>
    <w:p w14:paraId="7FCB315E" w14:textId="77777777" w:rsidR="00DB6C02" w:rsidRDefault="00DB6C02" w:rsidP="00FF0355">
      <w:pPr>
        <w:spacing w:line="480" w:lineRule="auto"/>
      </w:pPr>
    </w:p>
    <w:p w14:paraId="439BAC85" w14:textId="7B3CDA4D" w:rsidR="00FF0355" w:rsidRDefault="00FF0355" w:rsidP="00FF0355">
      <w:pPr>
        <w:spacing w:line="480" w:lineRule="auto"/>
        <w:rPr>
          <w:i/>
        </w:rPr>
      </w:pPr>
      <w:r>
        <w:lastRenderedPageBreak/>
        <w:t xml:space="preserve">Letters </w:t>
      </w:r>
      <w:r w:rsidR="007C0F5D">
        <w:t>of</w:t>
      </w:r>
      <w:r>
        <w:t xml:space="preserve"> Note. (2012) </w:t>
      </w:r>
      <w:r w:rsidRPr="00FF0355">
        <w:rPr>
          <w:i/>
        </w:rPr>
        <w:t>It is only adults who ever feel threatened.</w:t>
      </w:r>
      <w:r>
        <w:rPr>
          <w:i/>
        </w:rPr>
        <w:t xml:space="preserve"> Available at: </w:t>
      </w:r>
      <w:hyperlink r:id="rId24" w:history="1">
        <w:r w:rsidRPr="00FF0355">
          <w:rPr>
            <w:rStyle w:val="Hyperlink"/>
          </w:rPr>
          <w:t>www.lettersofnote.com/2012/04/it-is-only-adults-who-ever-feel-html</w:t>
        </w:r>
      </w:hyperlink>
      <w:r>
        <w:rPr>
          <w:i/>
        </w:rPr>
        <w:t xml:space="preserve"> </w:t>
      </w:r>
    </w:p>
    <w:p w14:paraId="12DEC66B" w14:textId="77777777" w:rsidR="005F27F1" w:rsidRDefault="005F27F1" w:rsidP="005F27F1">
      <w:pPr>
        <w:spacing w:line="480" w:lineRule="auto"/>
      </w:pPr>
      <w:r>
        <w:t>(Accessed: 11 October 2017)</w:t>
      </w:r>
    </w:p>
    <w:p w14:paraId="3131EFF1" w14:textId="77777777" w:rsidR="00DB6C02" w:rsidRDefault="00DB6C02" w:rsidP="005F27F1">
      <w:pPr>
        <w:spacing w:line="480" w:lineRule="auto"/>
      </w:pPr>
    </w:p>
    <w:p w14:paraId="4AB92854" w14:textId="77777777" w:rsidR="00DB6C02" w:rsidRDefault="00DB6C02" w:rsidP="00DB6C02">
      <w:pPr>
        <w:spacing w:line="480" w:lineRule="auto"/>
      </w:pPr>
      <w:r>
        <w:t>Robinson, E. (2017)</w:t>
      </w:r>
      <w:r w:rsidRPr="00E47C3D">
        <w:rPr>
          <w:i/>
        </w:rPr>
        <w:t xml:space="preserve"> Telling stories about Post-War Britain: Popular Individualism and the ‘crisis’ of the 1970’s. </w:t>
      </w:r>
      <w:r w:rsidRPr="00E47C3D">
        <w:t xml:space="preserve">Available at: </w:t>
      </w:r>
    </w:p>
    <w:p w14:paraId="3C4D0AF0" w14:textId="77777777" w:rsidR="00DB6C02" w:rsidRDefault="007C0F5D" w:rsidP="00DB6C02">
      <w:pPr>
        <w:spacing w:line="480" w:lineRule="auto"/>
      </w:pPr>
      <w:hyperlink r:id="rId25" w:history="1">
        <w:r w:rsidR="00DB6C02" w:rsidRPr="00802CE6">
          <w:rPr>
            <w:rStyle w:val="Hyperlink"/>
          </w:rPr>
          <w:t>https://watermark.silverchair.com</w:t>
        </w:r>
      </w:hyperlink>
      <w:r w:rsidR="00DB6C02">
        <w:t xml:space="preserve"> </w:t>
      </w:r>
    </w:p>
    <w:p w14:paraId="72A96CA8" w14:textId="77777777" w:rsidR="00DB6C02" w:rsidRDefault="00DB6C02" w:rsidP="00DB6C02">
      <w:pPr>
        <w:spacing w:line="480" w:lineRule="auto"/>
      </w:pPr>
      <w:r>
        <w:t>(Accessed: 14 November 17)</w:t>
      </w:r>
    </w:p>
    <w:p w14:paraId="68BA5035" w14:textId="77777777" w:rsidR="00DB6C02" w:rsidRDefault="00DB6C02" w:rsidP="00F92923">
      <w:pPr>
        <w:spacing w:line="480" w:lineRule="auto"/>
      </w:pPr>
    </w:p>
    <w:p w14:paraId="69D898CC" w14:textId="77777777" w:rsidR="00F92923" w:rsidRDefault="00F92923" w:rsidP="00F92923">
      <w:pPr>
        <w:spacing w:line="480" w:lineRule="auto"/>
      </w:pPr>
      <w:r>
        <w:t xml:space="preserve">Sofat, A. (2012) </w:t>
      </w:r>
      <w:r w:rsidRPr="00F92923">
        <w:rPr>
          <w:i/>
        </w:rPr>
        <w:t>1970’S British families were forced to tighten their belts</w:t>
      </w:r>
      <w:r>
        <w:rPr>
          <w:i/>
        </w:rPr>
        <w:t>.</w:t>
      </w:r>
      <w:r w:rsidRPr="00F92923">
        <w:t xml:space="preserve"> Available at:</w:t>
      </w:r>
    </w:p>
    <w:p w14:paraId="356AC5D1" w14:textId="77777777" w:rsidR="00F92923" w:rsidRDefault="007C0F5D" w:rsidP="00F92923">
      <w:pPr>
        <w:spacing w:line="480" w:lineRule="auto"/>
      </w:pPr>
      <w:hyperlink r:id="rId26" w:history="1">
        <w:r w:rsidR="00F92923" w:rsidRPr="00802CE6">
          <w:rPr>
            <w:rStyle w:val="Hyperlink"/>
          </w:rPr>
          <w:t>www.telegraph.co.uk/finance/personalfinance/comment/9387510/1970’s-britain-families-were-forced-to-tighten-their-belts-and-contend-with-high-inflation.html</w:t>
        </w:r>
      </w:hyperlink>
      <w:r w:rsidR="00F92923">
        <w:t xml:space="preserve"> </w:t>
      </w:r>
    </w:p>
    <w:p w14:paraId="5C33B87E" w14:textId="4000B19F" w:rsidR="00F92923" w:rsidRDefault="00F92923" w:rsidP="00F92923">
      <w:pPr>
        <w:spacing w:line="480" w:lineRule="auto"/>
      </w:pPr>
      <w:r>
        <w:t>(Accessed: 14 November17)</w:t>
      </w:r>
    </w:p>
    <w:p w14:paraId="20153D2D" w14:textId="77777777" w:rsidR="00F92923" w:rsidRPr="005F27F1" w:rsidRDefault="00F92923" w:rsidP="005F27F1">
      <w:pPr>
        <w:spacing w:line="480" w:lineRule="auto"/>
        <w:rPr>
          <w:i/>
        </w:rPr>
      </w:pPr>
    </w:p>
    <w:p w14:paraId="43D6A55A" w14:textId="60F30FCC" w:rsidR="00FF0355" w:rsidRDefault="00FF0355" w:rsidP="00160B73">
      <w:pPr>
        <w:spacing w:line="480" w:lineRule="auto"/>
        <w:rPr>
          <w:i/>
        </w:rPr>
      </w:pPr>
      <w:r>
        <w:t xml:space="preserve">Spillman, R. </w:t>
      </w:r>
      <w:r w:rsidRPr="00FF0355">
        <w:t>(2013)</w:t>
      </w:r>
      <w:r>
        <w:t xml:space="preserve"> </w:t>
      </w:r>
      <w:r w:rsidRPr="00FF0355">
        <w:rPr>
          <w:i/>
        </w:rPr>
        <w:t>Where the wild things aren’t: on the banning of Sendak</w:t>
      </w:r>
      <w:r>
        <w:rPr>
          <w:i/>
        </w:rPr>
        <w:t xml:space="preserve">. </w:t>
      </w:r>
      <w:r w:rsidRPr="007C0F5D">
        <w:t>Available at:</w:t>
      </w:r>
      <w:r w:rsidR="007C0F5D" w:rsidRPr="007C0F5D">
        <w:t xml:space="preserve"> </w:t>
      </w:r>
      <w:hyperlink r:id="rId27" w:history="1">
        <w:r w:rsidR="007C0F5D" w:rsidRPr="007C0F5D">
          <w:rPr>
            <w:rStyle w:val="Hyperlink"/>
          </w:rPr>
          <w:t>https://pen.org/where-the-wild-things-arent-on-the-banning-of-sendak.spillman</w:t>
        </w:r>
      </w:hyperlink>
      <w:r w:rsidR="007C0F5D">
        <w:rPr>
          <w:i/>
        </w:rPr>
        <w:t xml:space="preserve"> </w:t>
      </w:r>
    </w:p>
    <w:p w14:paraId="6AE672D4" w14:textId="341C7AB1" w:rsidR="00FF0355" w:rsidRPr="00FF0355" w:rsidRDefault="00FF0355" w:rsidP="00160B73">
      <w:pPr>
        <w:spacing w:line="480" w:lineRule="auto"/>
      </w:pPr>
      <w:r w:rsidRPr="00FF0355">
        <w:t xml:space="preserve">(Accessed: 21 November 2017) </w:t>
      </w:r>
    </w:p>
    <w:p w14:paraId="0617E116" w14:textId="77777777" w:rsidR="007C0F5D" w:rsidRDefault="007C0F5D" w:rsidP="00160B73">
      <w:pPr>
        <w:spacing w:line="480" w:lineRule="auto"/>
        <w:rPr>
          <w:u w:val="single"/>
        </w:rPr>
      </w:pPr>
    </w:p>
    <w:p w14:paraId="412740C4" w14:textId="77777777" w:rsidR="007C0F5D" w:rsidRDefault="007C0F5D" w:rsidP="00160B73">
      <w:pPr>
        <w:spacing w:line="480" w:lineRule="auto"/>
        <w:rPr>
          <w:u w:val="single"/>
        </w:rPr>
      </w:pPr>
    </w:p>
    <w:p w14:paraId="58538A01" w14:textId="77777777" w:rsidR="007C0F5D" w:rsidRDefault="007C0F5D" w:rsidP="00160B73">
      <w:pPr>
        <w:spacing w:line="480" w:lineRule="auto"/>
        <w:rPr>
          <w:u w:val="single"/>
        </w:rPr>
      </w:pPr>
    </w:p>
    <w:p w14:paraId="33B27320" w14:textId="77777777" w:rsidR="007C0F5D" w:rsidRDefault="007C0F5D" w:rsidP="00160B73">
      <w:pPr>
        <w:spacing w:line="480" w:lineRule="auto"/>
        <w:rPr>
          <w:u w:val="single"/>
        </w:rPr>
      </w:pPr>
    </w:p>
    <w:p w14:paraId="3E91B1F4" w14:textId="77777777" w:rsidR="007C0F5D" w:rsidRDefault="007C0F5D" w:rsidP="00160B73">
      <w:pPr>
        <w:spacing w:line="480" w:lineRule="auto"/>
        <w:rPr>
          <w:u w:val="single"/>
        </w:rPr>
      </w:pPr>
    </w:p>
    <w:p w14:paraId="5651D3EB" w14:textId="40209F72" w:rsidR="00FF0355" w:rsidRPr="00FF0355" w:rsidRDefault="00FF0355" w:rsidP="00160B73">
      <w:pPr>
        <w:spacing w:line="480" w:lineRule="auto"/>
        <w:rPr>
          <w:u w:val="single"/>
        </w:rPr>
      </w:pPr>
      <w:r w:rsidRPr="00FF0355">
        <w:rPr>
          <w:u w:val="single"/>
        </w:rPr>
        <w:lastRenderedPageBreak/>
        <w:t>You Tube Videos</w:t>
      </w:r>
    </w:p>
    <w:p w14:paraId="28F7B6E4" w14:textId="7A862D12" w:rsidR="00E47C3D" w:rsidRDefault="00E47C3D" w:rsidP="00160B73">
      <w:pPr>
        <w:spacing w:line="480" w:lineRule="auto"/>
      </w:pPr>
      <w:r>
        <w:t xml:space="preserve">Maurice Sendak </w:t>
      </w:r>
      <w:r w:rsidR="007C0F5D">
        <w:t>Interview (</w:t>
      </w:r>
      <w:r w:rsidR="00B5255A">
        <w:t>1993</w:t>
      </w:r>
      <w:r w:rsidR="007C0F5D">
        <w:t xml:space="preserve">) Available at: https:/www.youtube.com/watchv=FfWmg_GFe2C  </w:t>
      </w:r>
    </w:p>
    <w:p w14:paraId="7861F26D" w14:textId="41A28EC0" w:rsidR="00B5255A" w:rsidRDefault="00E47C3D" w:rsidP="00160B73">
      <w:pPr>
        <w:spacing w:line="480" w:lineRule="auto"/>
      </w:pPr>
      <w:r>
        <w:t>(Accessed</w:t>
      </w:r>
      <w:r w:rsidR="007C0F5D">
        <w:t>: 18</w:t>
      </w:r>
      <w:r>
        <w:t xml:space="preserve"> October </w:t>
      </w:r>
      <w:r w:rsidR="00B5255A">
        <w:t>17</w:t>
      </w:r>
      <w:r>
        <w:t>)</w:t>
      </w:r>
    </w:p>
    <w:p w14:paraId="48BDADAD" w14:textId="77777777" w:rsidR="00E47C3D" w:rsidRDefault="00E47C3D" w:rsidP="00160B73">
      <w:pPr>
        <w:spacing w:line="480" w:lineRule="auto"/>
      </w:pPr>
    </w:p>
    <w:p w14:paraId="1E51F8F5" w14:textId="29349D84" w:rsidR="003B5871" w:rsidRPr="002A4A70" w:rsidRDefault="003B5871" w:rsidP="00160B73">
      <w:pPr>
        <w:spacing w:line="480" w:lineRule="auto"/>
        <w:rPr>
          <w:i/>
        </w:rPr>
      </w:pPr>
      <w:r>
        <w:t>Romano</w:t>
      </w:r>
      <w:r w:rsidR="002A4A70">
        <w:t>, A</w:t>
      </w:r>
      <w:r w:rsidR="007C0F5D">
        <w:t xml:space="preserve"> and </w:t>
      </w:r>
      <w:r>
        <w:t>Setoodeh</w:t>
      </w:r>
      <w:r w:rsidR="002A4A70">
        <w:t xml:space="preserve">, R. (2009) </w:t>
      </w:r>
      <w:r w:rsidRPr="002A4A70">
        <w:rPr>
          <w:i/>
        </w:rPr>
        <w:t>Maurice Sendak on Being a Kid</w:t>
      </w:r>
    </w:p>
    <w:p w14:paraId="2D0BB14E" w14:textId="44BC65AC" w:rsidR="003B5871" w:rsidRDefault="003B5871" w:rsidP="00160B73">
      <w:pPr>
        <w:spacing w:line="480" w:lineRule="auto"/>
      </w:pPr>
      <w:r>
        <w:t>Blank</w:t>
      </w:r>
      <w:r w:rsidR="002A4A70">
        <w:t xml:space="preserve"> on Blank. Available at:</w:t>
      </w:r>
    </w:p>
    <w:p w14:paraId="2346CE33" w14:textId="591D7515" w:rsidR="003B5871" w:rsidRDefault="007C0F5D" w:rsidP="00160B73">
      <w:pPr>
        <w:spacing w:line="480" w:lineRule="auto"/>
      </w:pPr>
      <w:hyperlink r:id="rId28" w:history="1">
        <w:r w:rsidR="003B5871" w:rsidRPr="00802CE6">
          <w:rPr>
            <w:rStyle w:val="Hyperlink"/>
          </w:rPr>
          <w:t>https://www.youtube.come/watch?V=kvtgqJTVVhE</w:t>
        </w:r>
      </w:hyperlink>
      <w:r w:rsidR="003B5871">
        <w:t xml:space="preserve"> </w:t>
      </w:r>
    </w:p>
    <w:p w14:paraId="45EDFE26" w14:textId="49148A03" w:rsidR="002A4A70" w:rsidRDefault="00B5255A" w:rsidP="002A4A70">
      <w:pPr>
        <w:spacing w:line="480" w:lineRule="auto"/>
      </w:pPr>
      <w:r>
        <w:t xml:space="preserve"> </w:t>
      </w:r>
      <w:r w:rsidR="002A4A70">
        <w:t>(Accessed: 18 October 17)</w:t>
      </w:r>
    </w:p>
    <w:p w14:paraId="6F0D83D7" w14:textId="596CFD4F" w:rsidR="006D1020" w:rsidRPr="003B5871" w:rsidRDefault="006D1020" w:rsidP="00160B73">
      <w:pPr>
        <w:spacing w:line="480" w:lineRule="auto"/>
      </w:pPr>
    </w:p>
    <w:p w14:paraId="061A70E8" w14:textId="18865055" w:rsidR="00897CC3" w:rsidRDefault="00897CC3" w:rsidP="00160B73">
      <w:pPr>
        <w:spacing w:line="480" w:lineRule="auto"/>
        <w:rPr>
          <w:u w:val="single"/>
        </w:rPr>
      </w:pPr>
      <w:r w:rsidRPr="00897CC3">
        <w:rPr>
          <w:u w:val="single"/>
        </w:rPr>
        <w:t>FILM</w:t>
      </w:r>
      <w:r>
        <w:rPr>
          <w:u w:val="single"/>
        </w:rPr>
        <w:t>S</w:t>
      </w:r>
    </w:p>
    <w:p w14:paraId="04E8AD1A" w14:textId="7ACA763F" w:rsidR="00897CC3" w:rsidRDefault="00B3708B" w:rsidP="00160B73">
      <w:pPr>
        <w:spacing w:line="480" w:lineRule="auto"/>
      </w:pPr>
      <w:r>
        <w:t xml:space="preserve">RAMSEY, L. (1999) </w:t>
      </w:r>
      <w:r w:rsidR="00897CC3" w:rsidRPr="00B3708B">
        <w:rPr>
          <w:i/>
        </w:rPr>
        <w:t>RATCAT</w:t>
      </w:r>
      <w:r w:rsidRPr="00B3708B">
        <w:rPr>
          <w:i/>
        </w:rPr>
        <w:t>CH</w:t>
      </w:r>
      <w:r w:rsidR="00897CC3" w:rsidRPr="00B3708B">
        <w:rPr>
          <w:i/>
        </w:rPr>
        <w:t>ER</w:t>
      </w:r>
      <w:r>
        <w:t xml:space="preserve">. </w:t>
      </w:r>
    </w:p>
    <w:p w14:paraId="6D457C55" w14:textId="2337A07A" w:rsidR="00897CC3" w:rsidRDefault="00897CC3" w:rsidP="00160B73">
      <w:pPr>
        <w:spacing w:line="480" w:lineRule="auto"/>
      </w:pPr>
      <w:r>
        <w:t>Pathè Pictures and BBC Films present in association with the arts council of England</w:t>
      </w:r>
      <w:r w:rsidR="00B3708B">
        <w:t>.</w:t>
      </w:r>
      <w:r>
        <w:t>.</w:t>
      </w:r>
    </w:p>
    <w:p w14:paraId="36533E2C" w14:textId="42017F40" w:rsidR="00CA7981" w:rsidRPr="005F29BA" w:rsidRDefault="005F29BA" w:rsidP="00160B73">
      <w:pPr>
        <w:spacing w:line="480" w:lineRule="auto"/>
        <w:rPr>
          <w:i/>
        </w:rPr>
      </w:pPr>
      <w:r>
        <w:t xml:space="preserve">Greenwod, G. </w:t>
      </w:r>
      <w:r w:rsidR="00B3708B">
        <w:rPr>
          <w:i/>
        </w:rPr>
        <w:t xml:space="preserve"> (1990)</w:t>
      </w:r>
      <w:r>
        <w:t xml:space="preserve">. </w:t>
      </w:r>
      <w:r w:rsidR="00CA7981" w:rsidRPr="005F29BA">
        <w:rPr>
          <w:i/>
        </w:rPr>
        <w:t>Vivienne Westwood</w:t>
      </w:r>
      <w:r w:rsidR="00B3708B">
        <w:rPr>
          <w:i/>
        </w:rPr>
        <w:t xml:space="preserve">. </w:t>
      </w:r>
      <w:r w:rsidR="00B3708B">
        <w:t>Art Documentary.</w:t>
      </w:r>
      <w:r w:rsidR="00B3708B">
        <w:rPr>
          <w:i/>
        </w:rPr>
        <w:t xml:space="preserve"> </w:t>
      </w:r>
      <w:r w:rsidRPr="005F29BA">
        <w:t>Produced by RM Arts/ LWT South Bank Show.</w:t>
      </w:r>
    </w:p>
    <w:p w14:paraId="79F66245" w14:textId="77777777" w:rsidR="00370629" w:rsidRDefault="00370629" w:rsidP="00160B73">
      <w:pPr>
        <w:spacing w:line="480" w:lineRule="auto"/>
      </w:pPr>
    </w:p>
    <w:sectPr w:rsidR="00370629" w:rsidSect="00DB0710">
      <w:footerReference w:type="even" r:id="rId29"/>
      <w:footerReference w:type="default" r:id="rId3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4D78F9" w14:textId="77777777" w:rsidR="00B3708B" w:rsidRDefault="00B3708B" w:rsidP="00993AE2">
      <w:r>
        <w:separator/>
      </w:r>
    </w:p>
  </w:endnote>
  <w:endnote w:type="continuationSeparator" w:id="0">
    <w:p w14:paraId="0BD71A21" w14:textId="77777777" w:rsidR="00B3708B" w:rsidRDefault="00B3708B" w:rsidP="00993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 w:name="Lucida Grande">
    <w:altName w:val="Arial"/>
    <w:charset w:val="00"/>
    <w:family w:val="auto"/>
    <w:pitch w:val="variable"/>
    <w:sig w:usb0="E1000AEF" w:usb1="5000A1FF" w:usb2="00000000" w:usb3="00000000" w:csb0="000001B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FEB37D" w14:textId="77777777" w:rsidR="00B3708B" w:rsidRDefault="00B3708B" w:rsidP="00A176F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82D03FD" w14:textId="77777777" w:rsidR="00B3708B" w:rsidRDefault="00B37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19571A" w14:textId="388A6A38" w:rsidR="00B3708B" w:rsidRDefault="00B3708B" w:rsidP="00A176F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C0F5D">
      <w:rPr>
        <w:rStyle w:val="PageNumber"/>
        <w:noProof/>
      </w:rPr>
      <w:t>1</w:t>
    </w:r>
    <w:r>
      <w:rPr>
        <w:rStyle w:val="PageNumber"/>
      </w:rPr>
      <w:fldChar w:fldCharType="end"/>
    </w:r>
  </w:p>
  <w:p w14:paraId="0B8D4EEB" w14:textId="77777777" w:rsidR="00B3708B" w:rsidRDefault="00B37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C3ADC3" w14:textId="77777777" w:rsidR="00B3708B" w:rsidRDefault="00B3708B" w:rsidP="00993AE2">
      <w:r>
        <w:separator/>
      </w:r>
    </w:p>
  </w:footnote>
  <w:footnote w:type="continuationSeparator" w:id="0">
    <w:p w14:paraId="3248891D" w14:textId="77777777" w:rsidR="00B3708B" w:rsidRDefault="00B3708B" w:rsidP="00993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55160F"/>
    <w:multiLevelType w:val="hybridMultilevel"/>
    <w:tmpl w:val="C4966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8867B8"/>
    <w:multiLevelType w:val="hybridMultilevel"/>
    <w:tmpl w:val="D1D4614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891"/>
    <w:rsid w:val="0004755E"/>
    <w:rsid w:val="00074891"/>
    <w:rsid w:val="00085402"/>
    <w:rsid w:val="000C02F7"/>
    <w:rsid w:val="000D4234"/>
    <w:rsid w:val="000F30EB"/>
    <w:rsid w:val="00142806"/>
    <w:rsid w:val="00144D8E"/>
    <w:rsid w:val="001506AD"/>
    <w:rsid w:val="00160B73"/>
    <w:rsid w:val="00160CF8"/>
    <w:rsid w:val="001812AD"/>
    <w:rsid w:val="001B4938"/>
    <w:rsid w:val="0020566A"/>
    <w:rsid w:val="00230797"/>
    <w:rsid w:val="00232A0D"/>
    <w:rsid w:val="00234E5D"/>
    <w:rsid w:val="00235BDB"/>
    <w:rsid w:val="00235ED6"/>
    <w:rsid w:val="002513F5"/>
    <w:rsid w:val="00264182"/>
    <w:rsid w:val="00292354"/>
    <w:rsid w:val="002927B9"/>
    <w:rsid w:val="002A4A70"/>
    <w:rsid w:val="002C371B"/>
    <w:rsid w:val="002D56AE"/>
    <w:rsid w:val="002F082F"/>
    <w:rsid w:val="00370629"/>
    <w:rsid w:val="003A2690"/>
    <w:rsid w:val="003A558C"/>
    <w:rsid w:val="003B190F"/>
    <w:rsid w:val="003B5871"/>
    <w:rsid w:val="003B5F6E"/>
    <w:rsid w:val="003C366A"/>
    <w:rsid w:val="003C4325"/>
    <w:rsid w:val="003E12E1"/>
    <w:rsid w:val="003F3709"/>
    <w:rsid w:val="004051D0"/>
    <w:rsid w:val="00433A1A"/>
    <w:rsid w:val="00434952"/>
    <w:rsid w:val="0043720B"/>
    <w:rsid w:val="00440C94"/>
    <w:rsid w:val="0046767F"/>
    <w:rsid w:val="00473738"/>
    <w:rsid w:val="00475A8A"/>
    <w:rsid w:val="004762A9"/>
    <w:rsid w:val="00484041"/>
    <w:rsid w:val="004A38EB"/>
    <w:rsid w:val="004B49DC"/>
    <w:rsid w:val="004B5741"/>
    <w:rsid w:val="004B7214"/>
    <w:rsid w:val="00531C06"/>
    <w:rsid w:val="00577FF1"/>
    <w:rsid w:val="005C5E9D"/>
    <w:rsid w:val="005F27F1"/>
    <w:rsid w:val="005F29BA"/>
    <w:rsid w:val="006131D1"/>
    <w:rsid w:val="0063130B"/>
    <w:rsid w:val="00657501"/>
    <w:rsid w:val="006A0B17"/>
    <w:rsid w:val="006A30ED"/>
    <w:rsid w:val="006A7D42"/>
    <w:rsid w:val="006C55D4"/>
    <w:rsid w:val="006D1020"/>
    <w:rsid w:val="006D216E"/>
    <w:rsid w:val="006D358C"/>
    <w:rsid w:val="00734052"/>
    <w:rsid w:val="00751C9E"/>
    <w:rsid w:val="007C0F5D"/>
    <w:rsid w:val="007E1F70"/>
    <w:rsid w:val="007F0AC0"/>
    <w:rsid w:val="00807F8F"/>
    <w:rsid w:val="00816AD6"/>
    <w:rsid w:val="00844661"/>
    <w:rsid w:val="008464D3"/>
    <w:rsid w:val="00853FEB"/>
    <w:rsid w:val="00874FAC"/>
    <w:rsid w:val="008841CB"/>
    <w:rsid w:val="00897CC3"/>
    <w:rsid w:val="008A7799"/>
    <w:rsid w:val="008C3573"/>
    <w:rsid w:val="008D3431"/>
    <w:rsid w:val="008D6720"/>
    <w:rsid w:val="008D7107"/>
    <w:rsid w:val="008F1F74"/>
    <w:rsid w:val="008F333F"/>
    <w:rsid w:val="00901008"/>
    <w:rsid w:val="009055C6"/>
    <w:rsid w:val="00931E21"/>
    <w:rsid w:val="00937205"/>
    <w:rsid w:val="00993AE2"/>
    <w:rsid w:val="009C2B34"/>
    <w:rsid w:val="009D76C9"/>
    <w:rsid w:val="00A176FD"/>
    <w:rsid w:val="00A2449B"/>
    <w:rsid w:val="00A51A8D"/>
    <w:rsid w:val="00A75814"/>
    <w:rsid w:val="00A77528"/>
    <w:rsid w:val="00A7773B"/>
    <w:rsid w:val="00A95683"/>
    <w:rsid w:val="00AB156D"/>
    <w:rsid w:val="00AB2E63"/>
    <w:rsid w:val="00AB797D"/>
    <w:rsid w:val="00AE08A3"/>
    <w:rsid w:val="00AE1003"/>
    <w:rsid w:val="00B038E0"/>
    <w:rsid w:val="00B11344"/>
    <w:rsid w:val="00B1523F"/>
    <w:rsid w:val="00B15B41"/>
    <w:rsid w:val="00B26656"/>
    <w:rsid w:val="00B3257F"/>
    <w:rsid w:val="00B3708B"/>
    <w:rsid w:val="00B5255A"/>
    <w:rsid w:val="00B606DA"/>
    <w:rsid w:val="00B62532"/>
    <w:rsid w:val="00BB379E"/>
    <w:rsid w:val="00BC3A71"/>
    <w:rsid w:val="00BD4CE6"/>
    <w:rsid w:val="00BD5986"/>
    <w:rsid w:val="00BE3F5B"/>
    <w:rsid w:val="00C1512B"/>
    <w:rsid w:val="00CA7981"/>
    <w:rsid w:val="00CC110A"/>
    <w:rsid w:val="00CE11E3"/>
    <w:rsid w:val="00CF5561"/>
    <w:rsid w:val="00D14AC2"/>
    <w:rsid w:val="00D2279E"/>
    <w:rsid w:val="00D574DB"/>
    <w:rsid w:val="00D61F69"/>
    <w:rsid w:val="00D62B20"/>
    <w:rsid w:val="00D633A5"/>
    <w:rsid w:val="00D674FD"/>
    <w:rsid w:val="00D67884"/>
    <w:rsid w:val="00D8096D"/>
    <w:rsid w:val="00D84643"/>
    <w:rsid w:val="00D954E2"/>
    <w:rsid w:val="00DA0C96"/>
    <w:rsid w:val="00DA7483"/>
    <w:rsid w:val="00DB0710"/>
    <w:rsid w:val="00DB6C02"/>
    <w:rsid w:val="00E358A6"/>
    <w:rsid w:val="00E46952"/>
    <w:rsid w:val="00E47C3D"/>
    <w:rsid w:val="00E65CD1"/>
    <w:rsid w:val="00E76215"/>
    <w:rsid w:val="00E83368"/>
    <w:rsid w:val="00ED78FD"/>
    <w:rsid w:val="00EE1749"/>
    <w:rsid w:val="00EF4B7A"/>
    <w:rsid w:val="00F204E1"/>
    <w:rsid w:val="00F407A8"/>
    <w:rsid w:val="00F46D14"/>
    <w:rsid w:val="00F52633"/>
    <w:rsid w:val="00F74AF3"/>
    <w:rsid w:val="00F92923"/>
    <w:rsid w:val="00FA2E51"/>
    <w:rsid w:val="00FA7F96"/>
    <w:rsid w:val="00FE2C3F"/>
    <w:rsid w:val="00FF035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D18704"/>
  <w14:defaultImageDpi w14:val="300"/>
  <w15:docId w15:val="{489C96E5-F1E3-4F5F-B27F-62F51F259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2F7"/>
    <w:pPr>
      <w:ind w:left="720"/>
      <w:contextualSpacing/>
    </w:pPr>
  </w:style>
  <w:style w:type="character" w:styleId="Hyperlink">
    <w:name w:val="Hyperlink"/>
    <w:basedOn w:val="DefaultParagraphFont"/>
    <w:uiPriority w:val="99"/>
    <w:unhideWhenUsed/>
    <w:rsid w:val="00BE3F5B"/>
    <w:rPr>
      <w:color w:val="0000FF" w:themeColor="hyperlink"/>
      <w:u w:val="single"/>
    </w:rPr>
  </w:style>
  <w:style w:type="paragraph" w:styleId="BalloonText">
    <w:name w:val="Balloon Text"/>
    <w:basedOn w:val="Normal"/>
    <w:link w:val="BalloonTextChar"/>
    <w:uiPriority w:val="99"/>
    <w:semiHidden/>
    <w:unhideWhenUsed/>
    <w:rsid w:val="003B190F"/>
    <w:rPr>
      <w:rFonts w:ascii="Lucida Grande" w:hAnsi="Lucida Grande"/>
      <w:sz w:val="18"/>
      <w:szCs w:val="18"/>
    </w:rPr>
  </w:style>
  <w:style w:type="character" w:customStyle="1" w:styleId="BalloonTextChar">
    <w:name w:val="Balloon Text Char"/>
    <w:basedOn w:val="DefaultParagraphFont"/>
    <w:link w:val="BalloonText"/>
    <w:uiPriority w:val="99"/>
    <w:semiHidden/>
    <w:rsid w:val="003B190F"/>
    <w:rPr>
      <w:rFonts w:ascii="Lucida Grande" w:hAnsi="Lucida Grande"/>
      <w:sz w:val="18"/>
      <w:szCs w:val="18"/>
    </w:rPr>
  </w:style>
  <w:style w:type="character" w:styleId="CommentReference">
    <w:name w:val="annotation reference"/>
    <w:basedOn w:val="DefaultParagraphFont"/>
    <w:uiPriority w:val="99"/>
    <w:semiHidden/>
    <w:unhideWhenUsed/>
    <w:rsid w:val="00144D8E"/>
    <w:rPr>
      <w:sz w:val="18"/>
      <w:szCs w:val="18"/>
    </w:rPr>
  </w:style>
  <w:style w:type="paragraph" w:styleId="CommentText">
    <w:name w:val="annotation text"/>
    <w:basedOn w:val="Normal"/>
    <w:link w:val="CommentTextChar"/>
    <w:uiPriority w:val="99"/>
    <w:semiHidden/>
    <w:unhideWhenUsed/>
    <w:rsid w:val="00144D8E"/>
  </w:style>
  <w:style w:type="character" w:customStyle="1" w:styleId="CommentTextChar">
    <w:name w:val="Comment Text Char"/>
    <w:basedOn w:val="DefaultParagraphFont"/>
    <w:link w:val="CommentText"/>
    <w:uiPriority w:val="99"/>
    <w:semiHidden/>
    <w:rsid w:val="00144D8E"/>
  </w:style>
  <w:style w:type="paragraph" w:styleId="CommentSubject">
    <w:name w:val="annotation subject"/>
    <w:basedOn w:val="CommentText"/>
    <w:next w:val="CommentText"/>
    <w:link w:val="CommentSubjectChar"/>
    <w:uiPriority w:val="99"/>
    <w:semiHidden/>
    <w:unhideWhenUsed/>
    <w:rsid w:val="00144D8E"/>
    <w:rPr>
      <w:b/>
      <w:bCs/>
      <w:sz w:val="20"/>
      <w:szCs w:val="20"/>
    </w:rPr>
  </w:style>
  <w:style w:type="character" w:customStyle="1" w:styleId="CommentSubjectChar">
    <w:name w:val="Comment Subject Char"/>
    <w:basedOn w:val="CommentTextChar"/>
    <w:link w:val="CommentSubject"/>
    <w:uiPriority w:val="99"/>
    <w:semiHidden/>
    <w:rsid w:val="00144D8E"/>
    <w:rPr>
      <w:b/>
      <w:bCs/>
      <w:sz w:val="20"/>
      <w:szCs w:val="20"/>
    </w:rPr>
  </w:style>
  <w:style w:type="paragraph" w:styleId="Footer">
    <w:name w:val="footer"/>
    <w:basedOn w:val="Normal"/>
    <w:link w:val="FooterChar"/>
    <w:uiPriority w:val="99"/>
    <w:unhideWhenUsed/>
    <w:rsid w:val="00993AE2"/>
    <w:pPr>
      <w:tabs>
        <w:tab w:val="center" w:pos="4320"/>
        <w:tab w:val="right" w:pos="8640"/>
      </w:tabs>
    </w:pPr>
  </w:style>
  <w:style w:type="character" w:customStyle="1" w:styleId="FooterChar">
    <w:name w:val="Footer Char"/>
    <w:basedOn w:val="DefaultParagraphFont"/>
    <w:link w:val="Footer"/>
    <w:uiPriority w:val="99"/>
    <w:rsid w:val="00993AE2"/>
  </w:style>
  <w:style w:type="character" w:styleId="PageNumber">
    <w:name w:val="page number"/>
    <w:basedOn w:val="DefaultParagraphFont"/>
    <w:uiPriority w:val="99"/>
    <w:semiHidden/>
    <w:unhideWhenUsed/>
    <w:rsid w:val="00993AE2"/>
  </w:style>
  <w:style w:type="character" w:styleId="FollowedHyperlink">
    <w:name w:val="FollowedHyperlink"/>
    <w:basedOn w:val="DefaultParagraphFont"/>
    <w:uiPriority w:val="99"/>
    <w:semiHidden/>
    <w:unhideWhenUsed/>
    <w:rsid w:val="0004755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jpg"/><Relationship Id="rId18" Type="http://schemas.openxmlformats.org/officeDocument/2006/relationships/hyperlink" Target="http://www.ala.org" TargetMode="External"/><Relationship Id="rId26" Type="http://schemas.openxmlformats.org/officeDocument/2006/relationships/hyperlink" Target="http://www.telegraph.co.uk/finance/personalfinance/comment/9387510/1970's-britain-families-were-forced-to-tighten-their-belts-and-contend-with-high-inflation.html" TargetMode="External"/><Relationship Id="rId3" Type="http://schemas.openxmlformats.org/officeDocument/2006/relationships/settings" Target="settings.xml"/><Relationship Id="rId21" Type="http://schemas.openxmlformats.org/officeDocument/2006/relationships/hyperlink" Target="http://www.kidsofdada.com/blogs/magazine/1195043-sex-shop" TargetMode="External"/><Relationship Id="rId7" Type="http://schemas.openxmlformats.org/officeDocument/2006/relationships/image" Target="media/image1.JPG"/><Relationship Id="rId12" Type="http://schemas.openxmlformats.org/officeDocument/2006/relationships/hyperlink" Target="http://www.ala.org" TargetMode="External"/><Relationship Id="rId17" Type="http://schemas.openxmlformats.org/officeDocument/2006/relationships/image" Target="media/image9.jpg"/><Relationship Id="rId25" Type="http://schemas.openxmlformats.org/officeDocument/2006/relationships/hyperlink" Target="https://watermark.silverchair.com" TargetMode="External"/><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hyperlink" Target="https://minnesotaenglishjournalonline.org/2015/04/30sendaks-in-the-night-kitchen-unusual-history-of-censorship/comment"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la.org" TargetMode="External"/><Relationship Id="rId24" Type="http://schemas.openxmlformats.org/officeDocument/2006/relationships/hyperlink" Target="http://www.lettersofnote.com/2012/04/it-is-only-adults-who-ever-feel-htm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hyperlink" Target="https://search.proquest.com/docview/1673824010/fulltextPDF/24C6EB977FED4547PQ/1?accamtid=130477" TargetMode="External"/><Relationship Id="rId28" Type="http://schemas.openxmlformats.org/officeDocument/2006/relationships/hyperlink" Target="https://www.youtube.come/watch?V=kvtgqJTVVhE" TargetMode="External"/><Relationship Id="rId10" Type="http://schemas.openxmlformats.org/officeDocument/2006/relationships/image" Target="media/image4.jpg"/><Relationship Id="rId19" Type="http://schemas.openxmlformats.org/officeDocument/2006/relationships/hyperlink" Target="http://www.bannedbookbrigade.wordpress.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g"/><Relationship Id="rId22" Type="http://schemas.openxmlformats.org/officeDocument/2006/relationships/hyperlink" Target="https://www.theguardian.com/books/2017/sep/25/banned-books-week-censorship-john-green-jillian-tamaki-comics-books" TargetMode="External"/><Relationship Id="rId27" Type="http://schemas.openxmlformats.org/officeDocument/2006/relationships/hyperlink" Target="https://pen.org/where-the-wild-things-arent-on-the-banning-of-sendak.spillman"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5091</Words>
  <Characters>29024</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MADDISON (P148249)</dc:creator>
  <cp:keywords/>
  <dc:description/>
  <cp:lastModifiedBy>KATY MADDISON (P148249)</cp:lastModifiedBy>
  <cp:revision>2</cp:revision>
  <dcterms:created xsi:type="dcterms:W3CDTF">2017-12-12T15:05:00Z</dcterms:created>
  <dcterms:modified xsi:type="dcterms:W3CDTF">2017-12-12T15:05:00Z</dcterms:modified>
</cp:coreProperties>
</file>