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9570D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7D7DE0">
              <w:rPr>
                <w:b/>
                <w:color w:val="auto"/>
                <w:sz w:val="32"/>
              </w:rPr>
              <w:t>: Rebecca James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4C2F1E4" w:rsidR="005A1BA3" w:rsidRDefault="007D7DE0" w:rsidP="00340E9A">
            <w:pPr>
              <w:overflowPunct/>
              <w:autoSpaceDE/>
              <w:autoSpaceDN/>
              <w:adjustRightInd/>
              <w:ind w:right="237"/>
              <w:textAlignment w:val="auto"/>
              <w:rPr>
                <w:b/>
                <w:color w:val="auto"/>
                <w:sz w:val="32"/>
              </w:rPr>
            </w:pPr>
            <w:r>
              <w:rPr>
                <w:b/>
                <w:color w:val="auto"/>
                <w:sz w:val="32"/>
              </w:rPr>
              <w:t>2016565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DD271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DD271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DD2718">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0273FC"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DCDB0E0" w14:textId="3FAAA5AF" w:rsidR="00A20027" w:rsidRDefault="00A20027" w:rsidP="00A20027">
      <w:pPr>
        <w:jc w:val="both"/>
        <w:rPr>
          <w:sz w:val="24"/>
          <w:szCs w:val="24"/>
        </w:rPr>
      </w:pPr>
      <w:r>
        <w:rPr>
          <w:sz w:val="24"/>
          <w:szCs w:val="24"/>
        </w:rPr>
        <w:t>In this ess</w:t>
      </w:r>
      <w:r w:rsidR="00061863">
        <w:rPr>
          <w:sz w:val="24"/>
          <w:szCs w:val="24"/>
        </w:rPr>
        <w:t xml:space="preserve">ay, I will be talking about how </w:t>
      </w:r>
      <w:r>
        <w:rPr>
          <w:sz w:val="24"/>
          <w:szCs w:val="24"/>
        </w:rPr>
        <w:t>organisational justice</w:t>
      </w:r>
      <w:r w:rsidR="00DD2718">
        <w:rPr>
          <w:sz w:val="24"/>
          <w:szCs w:val="24"/>
        </w:rPr>
        <w:t xml:space="preserve"> within policing</w:t>
      </w:r>
      <w:r w:rsidR="00061863">
        <w:rPr>
          <w:sz w:val="24"/>
          <w:szCs w:val="24"/>
        </w:rPr>
        <w:t xml:space="preserve"> </w:t>
      </w:r>
      <w:r w:rsidR="00DD2718">
        <w:rPr>
          <w:sz w:val="24"/>
          <w:szCs w:val="24"/>
        </w:rPr>
        <w:t>has affected</w:t>
      </w:r>
      <w:r>
        <w:rPr>
          <w:sz w:val="24"/>
          <w:szCs w:val="24"/>
        </w:rPr>
        <w:t xml:space="preserve"> my wellbeing and resilience.</w:t>
      </w:r>
      <w:r w:rsidR="00DD2718">
        <w:rPr>
          <w:sz w:val="24"/>
          <w:szCs w:val="24"/>
        </w:rPr>
        <w:t xml:space="preserve"> I will be discussing what organisational justice is within the police force and how it compares to my experience.</w:t>
      </w:r>
      <w:r>
        <w:rPr>
          <w:sz w:val="24"/>
          <w:szCs w:val="24"/>
        </w:rPr>
        <w:t xml:space="preserve"> </w:t>
      </w:r>
      <w:r w:rsidR="00061863">
        <w:rPr>
          <w:sz w:val="24"/>
          <w:szCs w:val="24"/>
        </w:rPr>
        <w:t xml:space="preserve">To do this, </w:t>
      </w:r>
      <w:r>
        <w:rPr>
          <w:sz w:val="24"/>
          <w:szCs w:val="24"/>
        </w:rPr>
        <w:t>I will be using the Gibbs Reflective Cycle (1988) to help me convey this effectively.</w:t>
      </w:r>
    </w:p>
    <w:p w14:paraId="6E9F550A" w14:textId="3F2F6DD7" w:rsidR="007D110B" w:rsidRDefault="007D110B" w:rsidP="00A20027">
      <w:pPr>
        <w:jc w:val="both"/>
        <w:rPr>
          <w:sz w:val="24"/>
          <w:szCs w:val="24"/>
        </w:rPr>
      </w:pPr>
      <w:r>
        <w:rPr>
          <w:sz w:val="24"/>
          <w:szCs w:val="24"/>
        </w:rPr>
        <w:tab/>
      </w:r>
      <w:r w:rsidR="00D52A73">
        <w:rPr>
          <w:sz w:val="24"/>
          <w:szCs w:val="24"/>
        </w:rPr>
        <w:t xml:space="preserve">Baldwin (2006) describes organisational justice as </w:t>
      </w:r>
      <w:r w:rsidR="009842AD">
        <w:rPr>
          <w:sz w:val="24"/>
          <w:szCs w:val="24"/>
        </w:rPr>
        <w:t>an</w:t>
      </w:r>
      <w:r w:rsidR="00D52A73">
        <w:rPr>
          <w:sz w:val="24"/>
          <w:szCs w:val="24"/>
        </w:rPr>
        <w:t xml:space="preserve"> employees’</w:t>
      </w:r>
      <w:r w:rsidR="009842AD">
        <w:rPr>
          <w:sz w:val="24"/>
          <w:szCs w:val="24"/>
        </w:rPr>
        <w:t xml:space="preserve"> perception on </w:t>
      </w:r>
      <w:r w:rsidR="00D52A73">
        <w:rPr>
          <w:sz w:val="24"/>
          <w:szCs w:val="24"/>
        </w:rPr>
        <w:t>the fairness of an organisations procedures, principles and interactions. Examples of this can be, the employees’ salary, their shift wo</w:t>
      </w:r>
      <w:r w:rsidR="009842AD">
        <w:rPr>
          <w:sz w:val="24"/>
          <w:szCs w:val="24"/>
        </w:rPr>
        <w:t>rking hours, workload demand</w:t>
      </w:r>
      <w:r w:rsidR="00492D98">
        <w:rPr>
          <w:sz w:val="24"/>
          <w:szCs w:val="24"/>
        </w:rPr>
        <w:t xml:space="preserve"> and distribution</w:t>
      </w:r>
      <w:r w:rsidR="009842AD">
        <w:rPr>
          <w:sz w:val="24"/>
          <w:szCs w:val="24"/>
        </w:rPr>
        <w:t>,</w:t>
      </w:r>
      <w:r w:rsidR="00D52A73">
        <w:rPr>
          <w:sz w:val="24"/>
          <w:szCs w:val="24"/>
        </w:rPr>
        <w:t xml:space="preserve"> managerial support and many more. </w:t>
      </w:r>
      <w:r w:rsidR="009842AD">
        <w:rPr>
          <w:sz w:val="24"/>
          <w:szCs w:val="24"/>
        </w:rPr>
        <w:t xml:space="preserve">An employees’ view on organisational justice can affect the way they perform in their role and in turn </w:t>
      </w:r>
      <w:r w:rsidR="009E504A">
        <w:rPr>
          <w:sz w:val="24"/>
          <w:szCs w:val="24"/>
        </w:rPr>
        <w:t>have an impact on</w:t>
      </w:r>
      <w:r w:rsidR="009842AD">
        <w:rPr>
          <w:sz w:val="24"/>
          <w:szCs w:val="24"/>
        </w:rPr>
        <w:t xml:space="preserve"> the success of the organisation. If an employee does not view their </w:t>
      </w:r>
      <w:r w:rsidR="009E504A">
        <w:rPr>
          <w:sz w:val="24"/>
          <w:szCs w:val="24"/>
        </w:rPr>
        <w:t>organisation,</w:t>
      </w:r>
      <w:r w:rsidR="009842AD">
        <w:rPr>
          <w:sz w:val="24"/>
          <w:szCs w:val="24"/>
        </w:rPr>
        <w:t xml:space="preserve"> as being fair to them this will affect their wellbeing and productivity, therefore it is vital that any organisation aims to provide a fair and supportive environment for their employees. </w:t>
      </w:r>
    </w:p>
    <w:p w14:paraId="6F34612A" w14:textId="1A293A1C" w:rsidR="009842AD" w:rsidRDefault="009842AD" w:rsidP="00A20027">
      <w:pPr>
        <w:jc w:val="both"/>
        <w:rPr>
          <w:sz w:val="24"/>
          <w:szCs w:val="24"/>
        </w:rPr>
      </w:pPr>
      <w:r>
        <w:rPr>
          <w:sz w:val="24"/>
          <w:szCs w:val="24"/>
        </w:rPr>
        <w:tab/>
        <w:t xml:space="preserve">The police force is appointed </w:t>
      </w:r>
      <w:r w:rsidR="00B83D49">
        <w:rPr>
          <w:sz w:val="24"/>
          <w:szCs w:val="24"/>
        </w:rPr>
        <w:t>to serve the public, keeping</w:t>
      </w:r>
      <w:r>
        <w:rPr>
          <w:sz w:val="24"/>
          <w:szCs w:val="24"/>
        </w:rPr>
        <w:t xml:space="preserve"> communities safe and tackling </w:t>
      </w:r>
      <w:r w:rsidR="00B83D49">
        <w:rPr>
          <w:sz w:val="24"/>
          <w:szCs w:val="24"/>
        </w:rPr>
        <w:t>any criminal activity. Police officers have an e</w:t>
      </w:r>
      <w:r w:rsidR="00181D57">
        <w:rPr>
          <w:sz w:val="24"/>
          <w:szCs w:val="24"/>
        </w:rPr>
        <w:t>xpectancy placed</w:t>
      </w:r>
      <w:r w:rsidR="009E504A">
        <w:rPr>
          <w:sz w:val="24"/>
          <w:szCs w:val="24"/>
        </w:rPr>
        <w:t xml:space="preserve"> on them to</w:t>
      </w:r>
      <w:r w:rsidR="00B83D49">
        <w:rPr>
          <w:sz w:val="24"/>
          <w:szCs w:val="24"/>
        </w:rPr>
        <w:t xml:space="preserve"> conduct themselves in a</w:t>
      </w:r>
      <w:r w:rsidR="009E504A">
        <w:rPr>
          <w:sz w:val="24"/>
          <w:szCs w:val="24"/>
        </w:rPr>
        <w:t xml:space="preserve"> professional manner and to</w:t>
      </w:r>
      <w:r w:rsidR="00B83D49">
        <w:rPr>
          <w:sz w:val="24"/>
          <w:szCs w:val="24"/>
        </w:rPr>
        <w:t xml:space="preserve"> demonstrate the highest standard of behaviour in everything they do</w:t>
      </w:r>
      <w:r w:rsidR="009E504A">
        <w:rPr>
          <w:sz w:val="24"/>
          <w:szCs w:val="24"/>
        </w:rPr>
        <w:t xml:space="preserve"> at all times</w:t>
      </w:r>
      <w:r w:rsidR="00B83D49">
        <w:rPr>
          <w:sz w:val="24"/>
          <w:szCs w:val="24"/>
        </w:rPr>
        <w:t xml:space="preserve">. A code of ethics was created for every officer within the police force to follow, this outlines certain principles and values </w:t>
      </w:r>
      <w:r w:rsidR="007B241F">
        <w:rPr>
          <w:sz w:val="24"/>
          <w:szCs w:val="24"/>
        </w:rPr>
        <w:t>such as, fairness, respect and integrity. All</w:t>
      </w:r>
      <w:r w:rsidR="00B83D49">
        <w:rPr>
          <w:sz w:val="24"/>
          <w:szCs w:val="24"/>
        </w:rPr>
        <w:t xml:space="preserve"> police officers and staff are expected to adhere to </w:t>
      </w:r>
      <w:r w:rsidR="007B241F">
        <w:rPr>
          <w:sz w:val="24"/>
          <w:szCs w:val="24"/>
        </w:rPr>
        <w:t xml:space="preserve">these principles </w:t>
      </w:r>
      <w:r w:rsidR="00B83D49">
        <w:rPr>
          <w:sz w:val="24"/>
          <w:szCs w:val="24"/>
        </w:rPr>
        <w:t>in any decis</w:t>
      </w:r>
      <w:r w:rsidR="007B241F">
        <w:rPr>
          <w:sz w:val="24"/>
          <w:szCs w:val="24"/>
        </w:rPr>
        <w:t xml:space="preserve">ion or action they make when dealing with the public but also during internal organisational procedures such as staff development or promotions, annual reviews and distribution of workload (College of Policing, 2014). </w:t>
      </w:r>
    </w:p>
    <w:p w14:paraId="7C293AC0" w14:textId="7FFB1F98" w:rsidR="007B241F" w:rsidRPr="00492D98" w:rsidRDefault="007B241F" w:rsidP="00A20027">
      <w:pPr>
        <w:jc w:val="both"/>
        <w:rPr>
          <w:color w:val="auto"/>
          <w:sz w:val="26"/>
          <w:szCs w:val="26"/>
        </w:rPr>
      </w:pPr>
      <w:r>
        <w:rPr>
          <w:sz w:val="24"/>
          <w:szCs w:val="24"/>
        </w:rPr>
        <w:tab/>
      </w:r>
      <w:r w:rsidR="0084459D">
        <w:rPr>
          <w:sz w:val="24"/>
          <w:szCs w:val="24"/>
        </w:rPr>
        <w:t>The code of ethics was in</w:t>
      </w:r>
      <w:r w:rsidR="00AA6075">
        <w:rPr>
          <w:sz w:val="24"/>
          <w:szCs w:val="24"/>
        </w:rPr>
        <w:t>troduced</w:t>
      </w:r>
      <w:r w:rsidR="00AB33A0">
        <w:rPr>
          <w:sz w:val="24"/>
          <w:szCs w:val="24"/>
        </w:rPr>
        <w:t xml:space="preserve"> to</w:t>
      </w:r>
      <w:r w:rsidR="00AA6075">
        <w:rPr>
          <w:sz w:val="24"/>
          <w:szCs w:val="24"/>
        </w:rPr>
        <w:t xml:space="preserve"> </w:t>
      </w:r>
      <w:r w:rsidR="0084459D">
        <w:rPr>
          <w:sz w:val="24"/>
          <w:szCs w:val="24"/>
        </w:rPr>
        <w:t xml:space="preserve">me when I joined the police and it was clearly outlined what was expected of me going forward. </w:t>
      </w:r>
      <w:r w:rsidR="00AA6075">
        <w:rPr>
          <w:sz w:val="24"/>
          <w:szCs w:val="24"/>
        </w:rPr>
        <w:t>The training on this has continued throughout my time in the police and the potential consequences I</w:t>
      </w:r>
      <w:r w:rsidR="009B1912">
        <w:rPr>
          <w:sz w:val="24"/>
          <w:szCs w:val="24"/>
        </w:rPr>
        <w:t xml:space="preserve"> would</w:t>
      </w:r>
      <w:r w:rsidR="00AA6075">
        <w:rPr>
          <w:sz w:val="24"/>
          <w:szCs w:val="24"/>
        </w:rPr>
        <w:t xml:space="preserve"> face if I failed to uphold the standard of behaviour expected of me</w:t>
      </w:r>
      <w:r w:rsidR="009B1912">
        <w:rPr>
          <w:sz w:val="24"/>
          <w:szCs w:val="24"/>
        </w:rPr>
        <w:t xml:space="preserve">. This provides a fair and equal opportunity to all officers to be able to succeed in the policing </w:t>
      </w:r>
      <w:r w:rsidR="00AB33A0">
        <w:rPr>
          <w:sz w:val="24"/>
          <w:szCs w:val="24"/>
        </w:rPr>
        <w:t>role; however,</w:t>
      </w:r>
      <w:r w:rsidR="009E504A">
        <w:rPr>
          <w:sz w:val="24"/>
          <w:szCs w:val="24"/>
        </w:rPr>
        <w:t xml:space="preserve"> if an officer feels job dissatisfaction, they are less likely to abide to the code of ethics</w:t>
      </w:r>
      <w:r w:rsidR="00AB33A0">
        <w:rPr>
          <w:sz w:val="24"/>
          <w:szCs w:val="24"/>
        </w:rPr>
        <w:t xml:space="preserve">. It has been found that individuals who are satisfied with the organisational justice in their organisation </w:t>
      </w:r>
      <w:r w:rsidR="00AB33A0" w:rsidRPr="00492D98">
        <w:rPr>
          <w:color w:val="auto"/>
          <w:sz w:val="24"/>
          <w:szCs w:val="24"/>
        </w:rPr>
        <w:t>are “less likely to disobey rules and regulations or to withdraw their efforts” (Roberts and Herrington, 2013).</w:t>
      </w:r>
      <w:r w:rsidR="00AB33A0" w:rsidRPr="00492D98">
        <w:rPr>
          <w:color w:val="auto"/>
          <w:sz w:val="26"/>
          <w:szCs w:val="26"/>
        </w:rPr>
        <w:t xml:space="preserve"> </w:t>
      </w:r>
    </w:p>
    <w:p w14:paraId="5FF80F37" w14:textId="45FAC0A7" w:rsidR="000273FC" w:rsidRPr="00492D98" w:rsidRDefault="000273FC" w:rsidP="00A20027">
      <w:pPr>
        <w:jc w:val="both"/>
        <w:rPr>
          <w:color w:val="auto"/>
          <w:sz w:val="24"/>
          <w:szCs w:val="24"/>
        </w:rPr>
      </w:pPr>
      <w:r w:rsidRPr="00492D98">
        <w:rPr>
          <w:color w:val="auto"/>
          <w:sz w:val="26"/>
          <w:szCs w:val="26"/>
        </w:rPr>
        <w:lastRenderedPageBreak/>
        <w:tab/>
      </w:r>
      <w:r w:rsidRPr="00492D98">
        <w:rPr>
          <w:color w:val="auto"/>
          <w:sz w:val="24"/>
          <w:szCs w:val="24"/>
        </w:rPr>
        <w:t>I am highly satisfied</w:t>
      </w:r>
      <w:r w:rsidR="00D12918">
        <w:rPr>
          <w:color w:val="auto"/>
          <w:sz w:val="24"/>
          <w:szCs w:val="24"/>
        </w:rPr>
        <w:t xml:space="preserve"> with my police force</w:t>
      </w:r>
      <w:r w:rsidRPr="00492D98">
        <w:rPr>
          <w:color w:val="auto"/>
          <w:sz w:val="24"/>
          <w:szCs w:val="24"/>
        </w:rPr>
        <w:t>s</w:t>
      </w:r>
      <w:r w:rsidR="00D12918">
        <w:rPr>
          <w:color w:val="auto"/>
          <w:sz w:val="24"/>
          <w:szCs w:val="24"/>
        </w:rPr>
        <w:t>’</w:t>
      </w:r>
      <w:r w:rsidRPr="00492D98">
        <w:rPr>
          <w:color w:val="auto"/>
          <w:sz w:val="24"/>
          <w:szCs w:val="24"/>
        </w:rPr>
        <w:t xml:space="preserve"> organisational justice and perceive all senior managers’ way of working and the police process to be fair. Nevertheless, there are issues surrounding staff shortages and high demand of workload across all poli</w:t>
      </w:r>
      <w:r w:rsidR="00F449FB" w:rsidRPr="00492D98">
        <w:rPr>
          <w:color w:val="auto"/>
          <w:sz w:val="24"/>
          <w:szCs w:val="24"/>
        </w:rPr>
        <w:t xml:space="preserve">ce forces and this has had a huge impact on the wellbeing of officers, </w:t>
      </w:r>
      <w:r w:rsidR="00AD497E" w:rsidRPr="00492D98">
        <w:rPr>
          <w:color w:val="auto"/>
          <w:sz w:val="24"/>
          <w:szCs w:val="24"/>
        </w:rPr>
        <w:t>something that I can relate to</w:t>
      </w:r>
      <w:r w:rsidR="00F449FB" w:rsidRPr="00492D98">
        <w:rPr>
          <w:color w:val="auto"/>
          <w:sz w:val="24"/>
          <w:szCs w:val="24"/>
        </w:rPr>
        <w:t>. Beckley (</w:t>
      </w:r>
      <w:r w:rsidR="00A74A53" w:rsidRPr="00492D98">
        <w:rPr>
          <w:color w:val="auto"/>
          <w:sz w:val="24"/>
          <w:szCs w:val="24"/>
        </w:rPr>
        <w:t>2014</w:t>
      </w:r>
      <w:r w:rsidR="00F449FB" w:rsidRPr="00492D98">
        <w:rPr>
          <w:color w:val="auto"/>
          <w:sz w:val="24"/>
          <w:szCs w:val="24"/>
        </w:rPr>
        <w:t xml:space="preserve">) states that the main theme with organisational injustice within the police was the ‘command and control’ management style that operated a hierarchy approach and led to staff feeling bullied </w:t>
      </w:r>
      <w:r w:rsidR="00AD497E" w:rsidRPr="00492D98">
        <w:rPr>
          <w:color w:val="auto"/>
          <w:sz w:val="24"/>
          <w:szCs w:val="24"/>
        </w:rPr>
        <w:t>as</w:t>
      </w:r>
      <w:r w:rsidR="00A74A53" w:rsidRPr="00492D98">
        <w:rPr>
          <w:color w:val="auto"/>
          <w:sz w:val="24"/>
          <w:szCs w:val="24"/>
        </w:rPr>
        <w:t xml:space="preserve"> the focus was on the amount of work completed rather than the quality of it. The main cause for stress in police officers was “organisational pressure and management practices than by actual traumatic experience” (Chan, 2007). </w:t>
      </w:r>
    </w:p>
    <w:p w14:paraId="1DF46AE6" w14:textId="2A142819" w:rsidR="00951F18" w:rsidRPr="00492D98" w:rsidRDefault="00951F18" w:rsidP="00A20027">
      <w:pPr>
        <w:jc w:val="both"/>
        <w:rPr>
          <w:color w:val="auto"/>
          <w:sz w:val="24"/>
          <w:szCs w:val="24"/>
        </w:rPr>
      </w:pPr>
      <w:r w:rsidRPr="00492D98">
        <w:rPr>
          <w:color w:val="auto"/>
          <w:sz w:val="24"/>
          <w:szCs w:val="24"/>
        </w:rPr>
        <w:tab/>
        <w:t>There is no denying the negative</w:t>
      </w:r>
      <w:r w:rsidR="00AD497E" w:rsidRPr="00492D98">
        <w:rPr>
          <w:color w:val="auto"/>
          <w:sz w:val="24"/>
          <w:szCs w:val="24"/>
        </w:rPr>
        <w:t xml:space="preserve"> impact the </w:t>
      </w:r>
      <w:r w:rsidRPr="00492D98">
        <w:rPr>
          <w:color w:val="auto"/>
          <w:sz w:val="24"/>
          <w:szCs w:val="24"/>
        </w:rPr>
        <w:t xml:space="preserve">high workload and demand had on me at some points during my time in the police. Joining a new career can be challenging for anyone because you are starting from scratch and learning a completely new trade, but this factor alone is manageable. However, as new officers we are required to do that along with adapting to shift work, completing a university degree, staff shortages and increased pressure from peers, which has led to a highly stressful environment and has been extremely overwhelming. This has negatively affected my well-being and my confidence in my ability and made me question if I was able to continue in my policing career. </w:t>
      </w:r>
    </w:p>
    <w:p w14:paraId="2F47D57D" w14:textId="30BA39DA" w:rsidR="00951F18" w:rsidRPr="00492D98" w:rsidRDefault="00951F18" w:rsidP="00A20027">
      <w:pPr>
        <w:jc w:val="both"/>
        <w:rPr>
          <w:color w:val="auto"/>
          <w:sz w:val="24"/>
          <w:szCs w:val="24"/>
        </w:rPr>
      </w:pPr>
      <w:r w:rsidRPr="00492D98">
        <w:rPr>
          <w:color w:val="auto"/>
          <w:sz w:val="24"/>
          <w:szCs w:val="24"/>
        </w:rPr>
        <w:tab/>
      </w:r>
      <w:r w:rsidR="00AD497E" w:rsidRPr="00492D98">
        <w:rPr>
          <w:color w:val="auto"/>
          <w:sz w:val="24"/>
          <w:szCs w:val="24"/>
        </w:rPr>
        <w:t xml:space="preserve">I do not agree with the amount of pressure new recruits are under when joining the policing role and I believe changes could be made in order to retain more staff and increase their wellbeing. However, my police force has shown understanding and empathy towards </w:t>
      </w:r>
      <w:r w:rsidR="00C60AE0" w:rsidRPr="00492D98">
        <w:rPr>
          <w:color w:val="auto"/>
          <w:sz w:val="24"/>
          <w:szCs w:val="24"/>
        </w:rPr>
        <w:t xml:space="preserve">officers and have looked to implement change. There have been multiple feedback surveys concerning the policing work and the university work, the issues raised from the surveys were addressed and some slight changes have been made to reduce workload and increase the time officers have to do their work. There are still outstanding issues in this area but witnessing change and initiatives being taken by management to improve working conditions has restored the feeling of organisational justice. </w:t>
      </w:r>
    </w:p>
    <w:p w14:paraId="734A3982" w14:textId="2E69605E" w:rsidR="00916DE9" w:rsidRPr="00492D98" w:rsidRDefault="00916DE9" w:rsidP="00A20027">
      <w:pPr>
        <w:jc w:val="both"/>
        <w:rPr>
          <w:color w:val="auto"/>
          <w:sz w:val="24"/>
          <w:szCs w:val="24"/>
        </w:rPr>
      </w:pPr>
      <w:r w:rsidRPr="00492D98">
        <w:rPr>
          <w:color w:val="auto"/>
          <w:sz w:val="24"/>
          <w:szCs w:val="24"/>
        </w:rPr>
        <w:tab/>
        <w:t xml:space="preserve">Beckley (2014) stated that if individuals feel they can voice their views and opinions </w:t>
      </w:r>
      <w:r w:rsidR="00367786" w:rsidRPr="00492D98">
        <w:rPr>
          <w:color w:val="auto"/>
          <w:sz w:val="24"/>
          <w:szCs w:val="24"/>
        </w:rPr>
        <w:t>and are</w:t>
      </w:r>
      <w:r w:rsidRPr="00492D98">
        <w:rPr>
          <w:color w:val="auto"/>
          <w:sz w:val="24"/>
          <w:szCs w:val="24"/>
        </w:rPr>
        <w:t xml:space="preserve"> treated with respect then they are more likely to be cooperative and support the</w:t>
      </w:r>
      <w:r w:rsidR="00367786" w:rsidRPr="00492D98">
        <w:rPr>
          <w:color w:val="auto"/>
          <w:sz w:val="24"/>
          <w:szCs w:val="24"/>
        </w:rPr>
        <w:t xml:space="preserve"> organisation. This would have a positive effect</w:t>
      </w:r>
      <w:r w:rsidR="00181D57" w:rsidRPr="00492D98">
        <w:rPr>
          <w:color w:val="auto"/>
          <w:sz w:val="24"/>
          <w:szCs w:val="24"/>
        </w:rPr>
        <w:t xml:space="preserve"> on</w:t>
      </w:r>
      <w:r w:rsidR="00367786" w:rsidRPr="00492D98">
        <w:rPr>
          <w:color w:val="auto"/>
          <w:sz w:val="24"/>
          <w:szCs w:val="24"/>
        </w:rPr>
        <w:t xml:space="preserve"> that individual’s</w:t>
      </w:r>
      <w:r w:rsidR="00A4614B" w:rsidRPr="00492D98">
        <w:rPr>
          <w:color w:val="auto"/>
          <w:sz w:val="24"/>
          <w:szCs w:val="24"/>
        </w:rPr>
        <w:t xml:space="preserve"> wellbeing and in turn positively affect their</w:t>
      </w:r>
      <w:r w:rsidR="00367786" w:rsidRPr="00492D98">
        <w:rPr>
          <w:color w:val="auto"/>
          <w:sz w:val="24"/>
          <w:szCs w:val="24"/>
        </w:rPr>
        <w:t xml:space="preserve"> work ethic and performance. </w:t>
      </w:r>
      <w:r w:rsidR="00A4614B" w:rsidRPr="00492D98">
        <w:rPr>
          <w:color w:val="auto"/>
          <w:sz w:val="24"/>
          <w:szCs w:val="24"/>
        </w:rPr>
        <w:t xml:space="preserve">Reflecting on the days </w:t>
      </w:r>
      <w:r w:rsidR="00D12918">
        <w:rPr>
          <w:color w:val="auto"/>
          <w:sz w:val="24"/>
          <w:szCs w:val="24"/>
        </w:rPr>
        <w:t xml:space="preserve">that </w:t>
      </w:r>
      <w:r w:rsidR="00A4614B" w:rsidRPr="00492D98">
        <w:rPr>
          <w:color w:val="auto"/>
          <w:sz w:val="24"/>
          <w:szCs w:val="24"/>
        </w:rPr>
        <w:t xml:space="preserve">I have felt stressed and under pressure in work, I am of the opinion that my quality of work </w:t>
      </w:r>
      <w:r w:rsidR="00D12918">
        <w:rPr>
          <w:color w:val="auto"/>
          <w:sz w:val="24"/>
          <w:szCs w:val="24"/>
        </w:rPr>
        <w:t>had</w:t>
      </w:r>
      <w:r w:rsidR="00A4614B" w:rsidRPr="00492D98">
        <w:rPr>
          <w:color w:val="auto"/>
          <w:sz w:val="24"/>
          <w:szCs w:val="24"/>
        </w:rPr>
        <w:t xml:space="preserve"> suffered as I was focused more on the amount of work I had left to do. I can see how my frustrations with organisational injustice would sometimes cloud my judgement and therefore affect how I performed. I feel I provide a better service and perform to a higher standard on the days where I feel job satisfaction. </w:t>
      </w:r>
    </w:p>
    <w:p w14:paraId="2CE71BF6" w14:textId="381EFCC4" w:rsidR="00A4614B" w:rsidRPr="00492D98" w:rsidRDefault="00A4614B" w:rsidP="00A20027">
      <w:pPr>
        <w:jc w:val="both"/>
        <w:rPr>
          <w:color w:val="auto"/>
          <w:sz w:val="24"/>
          <w:szCs w:val="24"/>
        </w:rPr>
      </w:pPr>
      <w:r w:rsidRPr="00492D98">
        <w:rPr>
          <w:color w:val="auto"/>
          <w:sz w:val="24"/>
          <w:szCs w:val="24"/>
        </w:rPr>
        <w:tab/>
        <w:t xml:space="preserve">Wolfe and Piquero (2011) </w:t>
      </w:r>
      <w:r w:rsidR="0035435E" w:rsidRPr="00492D98">
        <w:rPr>
          <w:color w:val="auto"/>
          <w:sz w:val="24"/>
          <w:szCs w:val="24"/>
        </w:rPr>
        <w:t xml:space="preserve">believe that there is a link between organisational justice and police misconduct, stating that if officers feel organisational injustice through the means of disrespect, unfair procedures and unbalanced distribution of work and resources, are more likely to commit misconduct in the workplace. On the other </w:t>
      </w:r>
      <w:r w:rsidR="00D12918" w:rsidRPr="00492D98">
        <w:rPr>
          <w:color w:val="auto"/>
          <w:sz w:val="24"/>
          <w:szCs w:val="24"/>
        </w:rPr>
        <w:t>hand,</w:t>
      </w:r>
      <w:r w:rsidR="00950025" w:rsidRPr="00492D98">
        <w:rPr>
          <w:color w:val="auto"/>
          <w:sz w:val="24"/>
          <w:szCs w:val="24"/>
        </w:rPr>
        <w:t xml:space="preserve"> individuals were less likely to commit misconduct if they </w:t>
      </w:r>
      <w:r w:rsidR="0035435E" w:rsidRPr="00492D98">
        <w:rPr>
          <w:color w:val="auto"/>
          <w:sz w:val="24"/>
          <w:szCs w:val="24"/>
        </w:rPr>
        <w:t>view</w:t>
      </w:r>
      <w:r w:rsidR="00950025" w:rsidRPr="00492D98">
        <w:rPr>
          <w:color w:val="auto"/>
          <w:sz w:val="24"/>
          <w:szCs w:val="24"/>
        </w:rPr>
        <w:t>ed</w:t>
      </w:r>
      <w:r w:rsidR="0035435E" w:rsidRPr="00492D98">
        <w:rPr>
          <w:color w:val="auto"/>
          <w:sz w:val="24"/>
          <w:szCs w:val="24"/>
        </w:rPr>
        <w:t xml:space="preserve"> decisions to be made fairly, </w:t>
      </w:r>
      <w:r w:rsidR="00950025" w:rsidRPr="00492D98">
        <w:rPr>
          <w:color w:val="auto"/>
          <w:sz w:val="24"/>
          <w:szCs w:val="24"/>
        </w:rPr>
        <w:t>were</w:t>
      </w:r>
      <w:r w:rsidR="0035435E" w:rsidRPr="00492D98">
        <w:rPr>
          <w:color w:val="auto"/>
          <w:sz w:val="24"/>
          <w:szCs w:val="24"/>
        </w:rPr>
        <w:t xml:space="preserve"> able to engage in managerial procedures and </w:t>
      </w:r>
      <w:r w:rsidR="00950025" w:rsidRPr="00492D98">
        <w:rPr>
          <w:color w:val="auto"/>
          <w:sz w:val="24"/>
          <w:szCs w:val="24"/>
        </w:rPr>
        <w:t>were</w:t>
      </w:r>
      <w:r w:rsidR="0035435E" w:rsidRPr="00492D98">
        <w:rPr>
          <w:color w:val="auto"/>
          <w:sz w:val="24"/>
          <w:szCs w:val="24"/>
        </w:rPr>
        <w:t xml:space="preserve"> treated in a polite and respectful manner</w:t>
      </w:r>
      <w:r w:rsidR="00950025" w:rsidRPr="00492D98">
        <w:rPr>
          <w:color w:val="auto"/>
          <w:sz w:val="24"/>
          <w:szCs w:val="24"/>
        </w:rPr>
        <w:t>.</w:t>
      </w:r>
      <w:r w:rsidR="0035435E" w:rsidRPr="00492D98">
        <w:rPr>
          <w:color w:val="auto"/>
          <w:sz w:val="24"/>
          <w:szCs w:val="24"/>
        </w:rPr>
        <w:t xml:space="preserve"> </w:t>
      </w:r>
      <w:r w:rsidR="00950025" w:rsidRPr="00492D98">
        <w:rPr>
          <w:color w:val="auto"/>
          <w:sz w:val="24"/>
          <w:szCs w:val="24"/>
        </w:rPr>
        <w:t xml:space="preserve"> </w:t>
      </w:r>
    </w:p>
    <w:p w14:paraId="7D745C7C" w14:textId="76B99C9C" w:rsidR="00C60AE0" w:rsidRPr="00492D98" w:rsidRDefault="00C60AE0" w:rsidP="00A20027">
      <w:pPr>
        <w:jc w:val="both"/>
        <w:rPr>
          <w:color w:val="auto"/>
          <w:sz w:val="24"/>
          <w:szCs w:val="24"/>
        </w:rPr>
      </w:pPr>
      <w:r w:rsidRPr="00492D98">
        <w:rPr>
          <w:color w:val="auto"/>
          <w:sz w:val="24"/>
          <w:szCs w:val="24"/>
        </w:rPr>
        <w:tab/>
      </w:r>
      <w:r w:rsidR="00950025" w:rsidRPr="00492D98">
        <w:rPr>
          <w:color w:val="auto"/>
          <w:sz w:val="24"/>
          <w:szCs w:val="24"/>
        </w:rPr>
        <w:t xml:space="preserve">On conclusion, research on organisational justice clearly shows the benefit this has on the employees of an organisation and has shown to improve staff wellbeing, work ethic and performance. Through my experience in the police I would agree that job satisfaction with procedures and policies is vitally important and a factor that drives my work ethic. I am more likely to exceed in my role when the organisation and </w:t>
      </w:r>
      <w:r w:rsidR="00950025" w:rsidRPr="00492D98">
        <w:rPr>
          <w:color w:val="auto"/>
          <w:sz w:val="24"/>
          <w:szCs w:val="24"/>
        </w:rPr>
        <w:lastRenderedPageBreak/>
        <w:t xml:space="preserve">management is showing a fair and respectful approach to how issues are managed and resolved. If organisational injustice is present, it can have a detrimental effect on employees and how they perform for that organisation. </w:t>
      </w:r>
    </w:p>
    <w:p w14:paraId="0590AAF8" w14:textId="5DF16399" w:rsidR="00FF7784" w:rsidRPr="00492D98" w:rsidRDefault="00AB33A0" w:rsidP="00591367">
      <w:pPr>
        <w:jc w:val="both"/>
        <w:rPr>
          <w:color w:val="auto"/>
          <w:sz w:val="24"/>
          <w:szCs w:val="24"/>
        </w:rPr>
      </w:pPr>
      <w:r w:rsidRPr="00492D98">
        <w:rPr>
          <w:color w:val="auto"/>
          <w:sz w:val="26"/>
          <w:szCs w:val="26"/>
        </w:rPr>
        <w:tab/>
      </w:r>
      <w:r w:rsidRPr="00492D98">
        <w:rPr>
          <w:color w:val="auto"/>
          <w:sz w:val="24"/>
          <w:szCs w:val="24"/>
        </w:rPr>
        <w:t xml:space="preserve"> </w:t>
      </w:r>
    </w:p>
    <w:p w14:paraId="19FBAC4F" w14:textId="6C8800E9" w:rsidR="00FF7784" w:rsidRPr="00492D98" w:rsidRDefault="00D12918" w:rsidP="00340E9A">
      <w:pPr>
        <w:ind w:right="237"/>
        <w:jc w:val="both"/>
        <w:rPr>
          <w:b/>
          <w:color w:val="auto"/>
          <w:sz w:val="24"/>
          <w:szCs w:val="24"/>
        </w:rPr>
      </w:pPr>
      <w:r>
        <w:rPr>
          <w:b/>
          <w:color w:val="auto"/>
          <w:sz w:val="24"/>
          <w:szCs w:val="24"/>
        </w:rPr>
        <w:t>10</w:t>
      </w:r>
      <w:r w:rsidR="00950025" w:rsidRPr="00492D98">
        <w:rPr>
          <w:b/>
          <w:color w:val="auto"/>
          <w:sz w:val="24"/>
          <w:szCs w:val="24"/>
        </w:rPr>
        <w:t>9</w:t>
      </w:r>
      <w:r>
        <w:rPr>
          <w:b/>
          <w:color w:val="auto"/>
          <w:sz w:val="24"/>
          <w:szCs w:val="24"/>
        </w:rPr>
        <w:t>1</w:t>
      </w:r>
      <w:r w:rsidR="001C4BA2" w:rsidRPr="00492D98">
        <w:rPr>
          <w:b/>
          <w:color w:val="auto"/>
          <w:sz w:val="24"/>
          <w:szCs w:val="24"/>
        </w:rPr>
        <w:t xml:space="preserve"> words</w:t>
      </w:r>
    </w:p>
    <w:p w14:paraId="670E1FB9" w14:textId="77777777" w:rsidR="00FF7784" w:rsidRPr="00492D98" w:rsidRDefault="00FF7784" w:rsidP="00340E9A">
      <w:pPr>
        <w:ind w:right="237"/>
        <w:jc w:val="both"/>
        <w:rPr>
          <w:color w:val="auto"/>
          <w:sz w:val="24"/>
          <w:szCs w:val="24"/>
        </w:rPr>
      </w:pPr>
    </w:p>
    <w:p w14:paraId="23E3F1EC" w14:textId="77777777" w:rsidR="00FF7784" w:rsidRPr="00492D98" w:rsidRDefault="00FF7784" w:rsidP="00340E9A">
      <w:pPr>
        <w:ind w:right="237"/>
        <w:jc w:val="both"/>
        <w:rPr>
          <w:color w:val="auto"/>
          <w:sz w:val="24"/>
          <w:szCs w:val="24"/>
        </w:rPr>
      </w:pPr>
    </w:p>
    <w:p w14:paraId="7AC4ABEB" w14:textId="77777777" w:rsidR="00FF7784" w:rsidRPr="00492D98" w:rsidRDefault="00FF7784" w:rsidP="00340E9A">
      <w:pPr>
        <w:ind w:right="237"/>
        <w:jc w:val="both"/>
        <w:rPr>
          <w:color w:val="auto"/>
          <w:sz w:val="24"/>
          <w:szCs w:val="24"/>
        </w:rPr>
      </w:pPr>
    </w:p>
    <w:p w14:paraId="6604579F" w14:textId="77777777" w:rsidR="00FF7784" w:rsidRPr="00492D98" w:rsidRDefault="00FF7784" w:rsidP="00340E9A">
      <w:pPr>
        <w:ind w:right="237"/>
        <w:jc w:val="both"/>
        <w:rPr>
          <w:color w:val="auto"/>
          <w:sz w:val="24"/>
          <w:szCs w:val="24"/>
        </w:rPr>
      </w:pPr>
    </w:p>
    <w:p w14:paraId="4FA25557" w14:textId="77777777" w:rsidR="00FF7784" w:rsidRPr="00492D98" w:rsidRDefault="00FF7784" w:rsidP="00340E9A">
      <w:pPr>
        <w:ind w:right="237"/>
        <w:jc w:val="both"/>
        <w:rPr>
          <w:color w:val="auto"/>
          <w:sz w:val="24"/>
          <w:szCs w:val="24"/>
        </w:rPr>
      </w:pPr>
    </w:p>
    <w:p w14:paraId="21B0B7A2" w14:textId="77777777" w:rsidR="00FF7784" w:rsidRPr="00492D98" w:rsidRDefault="00FF7784" w:rsidP="00340E9A">
      <w:pPr>
        <w:ind w:right="237"/>
        <w:jc w:val="both"/>
        <w:rPr>
          <w:color w:val="auto"/>
          <w:sz w:val="24"/>
          <w:szCs w:val="24"/>
        </w:rPr>
      </w:pPr>
    </w:p>
    <w:p w14:paraId="13819134" w14:textId="77777777" w:rsidR="00FF7784" w:rsidRPr="00492D98" w:rsidRDefault="00FF7784" w:rsidP="00340E9A">
      <w:pPr>
        <w:ind w:right="237"/>
        <w:jc w:val="both"/>
        <w:rPr>
          <w:color w:val="auto"/>
          <w:sz w:val="24"/>
          <w:szCs w:val="24"/>
        </w:rPr>
      </w:pPr>
    </w:p>
    <w:p w14:paraId="6CAC3913" w14:textId="77777777" w:rsidR="00FF7784" w:rsidRPr="00492D98" w:rsidRDefault="00FF7784" w:rsidP="00340E9A">
      <w:pPr>
        <w:ind w:right="237"/>
        <w:jc w:val="both"/>
        <w:rPr>
          <w:color w:val="auto"/>
          <w:sz w:val="24"/>
          <w:szCs w:val="24"/>
        </w:rPr>
      </w:pPr>
    </w:p>
    <w:p w14:paraId="26168F28" w14:textId="77777777" w:rsidR="00FF7784" w:rsidRPr="00492D98" w:rsidRDefault="00FF7784" w:rsidP="00340E9A">
      <w:pPr>
        <w:ind w:right="237"/>
        <w:jc w:val="both"/>
        <w:rPr>
          <w:color w:val="auto"/>
          <w:sz w:val="24"/>
          <w:szCs w:val="24"/>
        </w:rPr>
      </w:pPr>
    </w:p>
    <w:p w14:paraId="4A7EB1BF" w14:textId="77777777" w:rsidR="00FF7784" w:rsidRPr="00492D98" w:rsidRDefault="00FF7784" w:rsidP="00340E9A">
      <w:pPr>
        <w:ind w:right="237"/>
        <w:jc w:val="both"/>
        <w:rPr>
          <w:color w:val="auto"/>
          <w:sz w:val="24"/>
          <w:szCs w:val="24"/>
        </w:rPr>
      </w:pPr>
    </w:p>
    <w:p w14:paraId="7975B969" w14:textId="77777777" w:rsidR="00FF7784" w:rsidRPr="00492D98" w:rsidRDefault="00FF7784" w:rsidP="00340E9A">
      <w:pPr>
        <w:ind w:right="237"/>
        <w:jc w:val="both"/>
        <w:rPr>
          <w:color w:val="auto"/>
          <w:sz w:val="24"/>
          <w:szCs w:val="24"/>
        </w:rPr>
      </w:pPr>
    </w:p>
    <w:p w14:paraId="3456E6DC" w14:textId="77777777" w:rsidR="00FF7784" w:rsidRPr="00492D98" w:rsidRDefault="00FF7784" w:rsidP="00340E9A">
      <w:pPr>
        <w:ind w:right="237"/>
        <w:jc w:val="both"/>
        <w:rPr>
          <w:color w:val="auto"/>
          <w:sz w:val="24"/>
          <w:szCs w:val="24"/>
        </w:rPr>
      </w:pPr>
    </w:p>
    <w:p w14:paraId="04E34730" w14:textId="77777777" w:rsidR="00FF7784" w:rsidRPr="00492D98" w:rsidRDefault="00FF7784" w:rsidP="00340E9A">
      <w:pPr>
        <w:ind w:right="237"/>
        <w:jc w:val="both"/>
        <w:rPr>
          <w:color w:val="auto"/>
          <w:sz w:val="24"/>
          <w:szCs w:val="24"/>
        </w:rPr>
      </w:pPr>
    </w:p>
    <w:p w14:paraId="1E2EB7EF" w14:textId="77777777" w:rsidR="00FF7784" w:rsidRPr="00492D98" w:rsidRDefault="00FF7784" w:rsidP="00340E9A">
      <w:pPr>
        <w:ind w:right="237"/>
        <w:jc w:val="both"/>
        <w:rPr>
          <w:color w:val="auto"/>
          <w:sz w:val="24"/>
          <w:szCs w:val="24"/>
        </w:rPr>
      </w:pPr>
    </w:p>
    <w:p w14:paraId="015307D9" w14:textId="77777777" w:rsidR="00FF7784" w:rsidRPr="00492D98" w:rsidRDefault="00FF7784" w:rsidP="00340E9A">
      <w:pPr>
        <w:ind w:right="237"/>
        <w:jc w:val="both"/>
        <w:rPr>
          <w:color w:val="auto"/>
          <w:sz w:val="24"/>
          <w:szCs w:val="24"/>
        </w:rPr>
      </w:pPr>
    </w:p>
    <w:p w14:paraId="6960AFE6" w14:textId="77777777" w:rsidR="00AA666E" w:rsidRPr="00492D98" w:rsidRDefault="00AA666E" w:rsidP="00340E9A">
      <w:pPr>
        <w:ind w:right="237"/>
        <w:jc w:val="both"/>
        <w:rPr>
          <w:b/>
          <w:color w:val="auto"/>
          <w:sz w:val="24"/>
          <w:szCs w:val="24"/>
        </w:rPr>
      </w:pPr>
    </w:p>
    <w:p w14:paraId="3D4900DE" w14:textId="77777777" w:rsidR="000F7ECD" w:rsidRPr="00492D98" w:rsidRDefault="000F7ECD" w:rsidP="00340E9A">
      <w:pPr>
        <w:ind w:right="237"/>
        <w:jc w:val="both"/>
        <w:rPr>
          <w:color w:val="auto"/>
          <w:sz w:val="24"/>
          <w:szCs w:val="24"/>
        </w:rPr>
        <w:sectPr w:rsidR="000F7ECD" w:rsidRPr="00492D98" w:rsidSect="00A755B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492D98" w:rsidRDefault="00450C83" w:rsidP="00340E9A">
      <w:pPr>
        <w:ind w:right="237"/>
        <w:jc w:val="center"/>
        <w:rPr>
          <w:b/>
          <w:color w:val="auto"/>
          <w:sz w:val="24"/>
          <w:szCs w:val="24"/>
        </w:rPr>
      </w:pPr>
      <w:r w:rsidRPr="00492D98">
        <w:rPr>
          <w:b/>
          <w:color w:val="auto"/>
          <w:sz w:val="24"/>
          <w:szCs w:val="24"/>
        </w:rPr>
        <w:lastRenderedPageBreak/>
        <w:t>Task 2</w:t>
      </w:r>
    </w:p>
    <w:p w14:paraId="57466BD7" w14:textId="77777777" w:rsidR="004046F0" w:rsidRPr="00492D98" w:rsidRDefault="004046F0" w:rsidP="00340E9A">
      <w:pPr>
        <w:ind w:right="237"/>
        <w:jc w:val="both"/>
        <w:rPr>
          <w:b/>
          <w:color w:val="auto"/>
          <w:sz w:val="24"/>
          <w:szCs w:val="24"/>
        </w:rPr>
      </w:pPr>
    </w:p>
    <w:p w14:paraId="58046183" w14:textId="77777777" w:rsidR="00E50EF8" w:rsidRPr="00492D98" w:rsidRDefault="00E50EF8" w:rsidP="00340E9A">
      <w:pPr>
        <w:ind w:right="237"/>
        <w:jc w:val="both"/>
        <w:rPr>
          <w:b/>
          <w:color w:val="auto"/>
          <w:sz w:val="24"/>
          <w:szCs w:val="24"/>
        </w:rPr>
      </w:pPr>
      <w:r w:rsidRPr="00492D98">
        <w:rPr>
          <w:b/>
          <w:color w:val="auto"/>
          <w:sz w:val="24"/>
          <w:szCs w:val="24"/>
        </w:rPr>
        <w:t xml:space="preserve">Relevant areas of the National Policing Curriculum: </w:t>
      </w:r>
    </w:p>
    <w:p w14:paraId="71ABB69B" w14:textId="77777777" w:rsidR="00DF4CF5" w:rsidRPr="00492D98" w:rsidRDefault="00DF4CF5" w:rsidP="5B63D80E">
      <w:pPr>
        <w:overflowPunct/>
        <w:autoSpaceDE/>
        <w:autoSpaceDN/>
        <w:adjustRightInd/>
        <w:spacing w:line="259" w:lineRule="auto"/>
        <w:ind w:right="237"/>
        <w:jc w:val="both"/>
        <w:textAlignment w:val="auto"/>
        <w:rPr>
          <w:b/>
          <w:bCs/>
          <w:color w:val="auto"/>
          <w:sz w:val="24"/>
          <w:szCs w:val="24"/>
        </w:rPr>
      </w:pPr>
      <w:r w:rsidRPr="00492D98">
        <w:rPr>
          <w:b/>
          <w:bCs/>
          <w:color w:val="auto"/>
          <w:sz w:val="24"/>
          <w:szCs w:val="24"/>
        </w:rPr>
        <w:t>Evidence based policing,</w:t>
      </w:r>
      <w:r w:rsidRPr="00492D98">
        <w:rPr>
          <w:b/>
          <w:bCs/>
          <w:color w:val="auto"/>
          <w:sz w:val="24"/>
          <w:szCs w:val="24"/>
          <w:lang w:val="en-US"/>
        </w:rPr>
        <w:t xml:space="preserve"> Research Methods and Skills</w:t>
      </w:r>
      <w:r w:rsidRPr="00492D98">
        <w:rPr>
          <w:b/>
          <w:bCs/>
          <w:color w:val="auto"/>
          <w:sz w:val="24"/>
          <w:szCs w:val="24"/>
        </w:rPr>
        <w:t xml:space="preserve">, </w:t>
      </w:r>
      <w:r w:rsidRPr="00492D98">
        <w:rPr>
          <w:b/>
          <w:bCs/>
          <w:color w:val="auto"/>
          <w:sz w:val="24"/>
          <w:szCs w:val="24"/>
          <w:lang w:val="en-US"/>
        </w:rPr>
        <w:t>Decision-making and Discretion</w:t>
      </w:r>
      <w:r w:rsidRPr="00492D98">
        <w:rPr>
          <w:b/>
          <w:bCs/>
          <w:color w:val="auto"/>
          <w:sz w:val="24"/>
          <w:szCs w:val="24"/>
        </w:rPr>
        <w:t> </w:t>
      </w:r>
    </w:p>
    <w:p w14:paraId="06059EE8" w14:textId="77777777" w:rsidR="00712E6F" w:rsidRPr="00492D98" w:rsidRDefault="00712E6F" w:rsidP="00340E9A">
      <w:pPr>
        <w:ind w:right="237"/>
        <w:jc w:val="both"/>
        <w:rPr>
          <w:color w:val="auto"/>
          <w:sz w:val="24"/>
          <w:szCs w:val="24"/>
        </w:rPr>
      </w:pPr>
    </w:p>
    <w:p w14:paraId="7DE79D7D" w14:textId="64D2A04F" w:rsidR="00025650" w:rsidRPr="00492D98" w:rsidRDefault="5B63D80E" w:rsidP="5B63D80E">
      <w:pPr>
        <w:ind w:right="237"/>
        <w:jc w:val="both"/>
        <w:rPr>
          <w:color w:val="auto"/>
          <w:sz w:val="24"/>
          <w:szCs w:val="24"/>
        </w:rPr>
      </w:pPr>
      <w:r w:rsidRPr="00492D98">
        <w:rPr>
          <w:color w:val="auto"/>
          <w:sz w:val="24"/>
          <w:szCs w:val="24"/>
        </w:rPr>
        <w:t xml:space="preserve">You must choose </w:t>
      </w:r>
      <w:r w:rsidRPr="00492D98">
        <w:rPr>
          <w:b/>
          <w:bCs/>
          <w:color w:val="auto"/>
          <w:sz w:val="24"/>
          <w:szCs w:val="24"/>
          <w:u w:val="single"/>
        </w:rPr>
        <w:t>a policing incident</w:t>
      </w:r>
      <w:r w:rsidRPr="00492D98">
        <w:rPr>
          <w:b/>
          <w:bCs/>
          <w:color w:val="auto"/>
          <w:sz w:val="24"/>
          <w:szCs w:val="24"/>
        </w:rPr>
        <w:t xml:space="preserve"> </w:t>
      </w:r>
      <w:r w:rsidRPr="00492D98">
        <w:rPr>
          <w:color w:val="auto"/>
          <w:sz w:val="24"/>
          <w:szCs w:val="24"/>
        </w:rPr>
        <w:t>involving a partnership approach which you played a significant role with an offender/service</w:t>
      </w:r>
      <w:r w:rsidRPr="00492D98">
        <w:rPr>
          <w:b/>
          <w:bCs/>
          <w:color w:val="auto"/>
          <w:sz w:val="24"/>
          <w:szCs w:val="24"/>
        </w:rPr>
        <w:t xml:space="preserve"> </w:t>
      </w:r>
      <w:r w:rsidRPr="00492D98">
        <w:rPr>
          <w:color w:val="auto"/>
          <w:sz w:val="24"/>
          <w:szCs w:val="24"/>
        </w:rPr>
        <w:t xml:space="preserve">user/victim and reflect on what happened. </w:t>
      </w:r>
    </w:p>
    <w:p w14:paraId="03F912AE" w14:textId="77777777" w:rsidR="00025650" w:rsidRPr="00492D98" w:rsidRDefault="00025650" w:rsidP="00340E9A">
      <w:pPr>
        <w:ind w:right="23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492D98" w14:paraId="5C20A79B" w14:textId="77777777" w:rsidTr="7A143F3A">
        <w:tc>
          <w:tcPr>
            <w:tcW w:w="10188" w:type="dxa"/>
            <w:shd w:val="clear" w:color="auto" w:fill="auto"/>
          </w:tcPr>
          <w:p w14:paraId="6834F12D" w14:textId="77777777" w:rsidR="00DF4CF5" w:rsidRPr="00492D98" w:rsidRDefault="00DF4CF5" w:rsidP="31856DE5">
            <w:pPr>
              <w:overflowPunct/>
              <w:autoSpaceDE/>
              <w:autoSpaceDN/>
              <w:adjustRightInd/>
              <w:textAlignment w:val="auto"/>
              <w:rPr>
                <w:rStyle w:val="normaltextrun"/>
                <w:color w:val="auto"/>
                <w:sz w:val="18"/>
                <w:szCs w:val="18"/>
                <w:lang w:val="en-US"/>
              </w:rPr>
            </w:pPr>
          </w:p>
          <w:p w14:paraId="72487CC8" w14:textId="351F63EA" w:rsidR="00DF4CF5" w:rsidRPr="00492D98" w:rsidRDefault="31856DE5" w:rsidP="31856DE5">
            <w:pPr>
              <w:ind w:right="237"/>
              <w:jc w:val="both"/>
              <w:rPr>
                <w:color w:val="auto"/>
                <w:sz w:val="24"/>
                <w:szCs w:val="24"/>
              </w:rPr>
            </w:pPr>
            <w:r w:rsidRPr="00492D98">
              <w:rPr>
                <w:b/>
                <w:bCs/>
                <w:color w:val="auto"/>
                <w:sz w:val="24"/>
                <w:szCs w:val="24"/>
              </w:rPr>
              <w:t>Give a brief description</w:t>
            </w:r>
            <w:r w:rsidRPr="00492D98">
              <w:rPr>
                <w:color w:val="auto"/>
                <w:sz w:val="24"/>
                <w:szCs w:val="24"/>
              </w:rPr>
              <w:t xml:space="preserve"> of the problem including social and legislative contexts and any relevant cultural, ethnicity and language issues. </w:t>
            </w:r>
          </w:p>
          <w:p w14:paraId="6C1EBD13" w14:textId="77777777" w:rsidR="00DF4CF5" w:rsidRPr="00492D98" w:rsidRDefault="00DF4CF5" w:rsidP="31856DE5">
            <w:pPr>
              <w:overflowPunct/>
              <w:autoSpaceDE/>
              <w:autoSpaceDN/>
              <w:adjustRightInd/>
              <w:textAlignment w:val="auto"/>
              <w:rPr>
                <w:color w:val="auto"/>
                <w:sz w:val="24"/>
                <w:szCs w:val="24"/>
              </w:rPr>
            </w:pPr>
          </w:p>
          <w:p w14:paraId="787A7F59" w14:textId="6DFDA9F4" w:rsidR="00DF4CF5" w:rsidRPr="00492D98" w:rsidRDefault="31856DE5" w:rsidP="31856DE5">
            <w:pPr>
              <w:overflowPunct/>
              <w:autoSpaceDE/>
              <w:autoSpaceDN/>
              <w:adjustRightInd/>
              <w:textAlignment w:val="auto"/>
              <w:rPr>
                <w:color w:val="auto"/>
                <w:sz w:val="24"/>
                <w:szCs w:val="24"/>
              </w:rPr>
            </w:pPr>
            <w:r w:rsidRPr="00492D98">
              <w:rPr>
                <w:color w:val="auto"/>
                <w:sz w:val="24"/>
                <w:szCs w:val="24"/>
              </w:rPr>
              <w:t xml:space="preserve">What options did you consider when adopting a multi-agency approach? </w:t>
            </w:r>
          </w:p>
          <w:p w14:paraId="15147C81" w14:textId="77777777" w:rsidR="00DF4CF5" w:rsidRPr="00492D98" w:rsidRDefault="00DF4CF5" w:rsidP="31856DE5">
            <w:pPr>
              <w:overflowPunct/>
              <w:autoSpaceDE/>
              <w:autoSpaceDN/>
              <w:adjustRightInd/>
              <w:textAlignment w:val="auto"/>
              <w:rPr>
                <w:color w:val="auto"/>
                <w:sz w:val="24"/>
                <w:szCs w:val="24"/>
              </w:rPr>
            </w:pPr>
          </w:p>
          <w:p w14:paraId="210494C7" w14:textId="2FB6581B" w:rsidR="00DF4CF5" w:rsidRPr="00492D98" w:rsidRDefault="7FD84E4E" w:rsidP="7FD84E4E">
            <w:pPr>
              <w:overflowPunct/>
              <w:autoSpaceDE/>
              <w:autoSpaceDN/>
              <w:adjustRightInd/>
              <w:textAlignment w:val="auto"/>
              <w:rPr>
                <w:color w:val="auto"/>
                <w:sz w:val="24"/>
                <w:szCs w:val="24"/>
              </w:rPr>
            </w:pPr>
            <w:r w:rsidRPr="00492D98">
              <w:rPr>
                <w:color w:val="auto"/>
                <w:sz w:val="24"/>
                <w:szCs w:val="24"/>
              </w:rPr>
              <w:t>How did you decide on the most appropriate option to mitigate or resolve the problem and how did you evaluate the available evidence?</w:t>
            </w:r>
          </w:p>
          <w:p w14:paraId="5F62A68F" w14:textId="58C8E4F2" w:rsidR="00025650" w:rsidRPr="00492D98" w:rsidRDefault="00025650" w:rsidP="31856DE5">
            <w:pPr>
              <w:ind w:right="237"/>
              <w:rPr>
                <w:color w:val="auto"/>
                <w:sz w:val="24"/>
                <w:szCs w:val="24"/>
              </w:rPr>
            </w:pPr>
          </w:p>
          <w:p w14:paraId="5256A795" w14:textId="0DDC8F7B" w:rsidR="00DF4CF5" w:rsidRPr="00492D98" w:rsidRDefault="31856DE5" w:rsidP="31856DE5">
            <w:pPr>
              <w:overflowPunct/>
              <w:autoSpaceDE/>
              <w:autoSpaceDN/>
              <w:adjustRightInd/>
              <w:textAlignment w:val="auto"/>
              <w:rPr>
                <w:color w:val="auto"/>
                <w:sz w:val="24"/>
                <w:szCs w:val="24"/>
              </w:rPr>
            </w:pPr>
            <w:r w:rsidRPr="00492D98">
              <w:rPr>
                <w:color w:val="auto"/>
                <w:sz w:val="24"/>
                <w:szCs w:val="24"/>
              </w:rPr>
              <w:t>Justify your intervention and highlight potential consequences.</w:t>
            </w:r>
          </w:p>
          <w:p w14:paraId="7E9F2456" w14:textId="3A41E04B" w:rsidR="00417925" w:rsidRPr="00492D98" w:rsidRDefault="00417925" w:rsidP="31856DE5">
            <w:pPr>
              <w:ind w:right="237"/>
              <w:jc w:val="both"/>
              <w:rPr>
                <w:color w:val="auto"/>
                <w:sz w:val="24"/>
                <w:szCs w:val="24"/>
              </w:rPr>
            </w:pPr>
          </w:p>
          <w:p w14:paraId="3FA823A9" w14:textId="77777777" w:rsidR="00C7108B" w:rsidRPr="00492D98" w:rsidRDefault="00C7108B" w:rsidP="31856DE5">
            <w:pPr>
              <w:ind w:right="237"/>
              <w:jc w:val="both"/>
              <w:rPr>
                <w:color w:val="auto"/>
                <w:sz w:val="24"/>
                <w:szCs w:val="24"/>
              </w:rPr>
            </w:pPr>
          </w:p>
          <w:p w14:paraId="306CE1D6" w14:textId="212C7F77" w:rsidR="008171E4" w:rsidRPr="00492D98" w:rsidRDefault="31856DE5" w:rsidP="31856DE5">
            <w:pPr>
              <w:ind w:right="237"/>
              <w:jc w:val="both"/>
              <w:rPr>
                <w:color w:val="auto"/>
                <w:sz w:val="24"/>
                <w:szCs w:val="24"/>
              </w:rPr>
            </w:pPr>
            <w:r w:rsidRPr="00492D98">
              <w:rPr>
                <w:color w:val="auto"/>
                <w:sz w:val="24"/>
                <w:szCs w:val="24"/>
              </w:rPr>
              <w:t>1</w:t>
            </w:r>
            <w:r w:rsidR="783195D3" w:rsidRPr="00492D98">
              <w:rPr>
                <w:color w:val="auto"/>
                <w:sz w:val="24"/>
                <w:szCs w:val="24"/>
              </w:rPr>
              <w:t xml:space="preserve">500 </w:t>
            </w:r>
            <w:r w:rsidRPr="00492D98">
              <w:rPr>
                <w:color w:val="auto"/>
                <w:sz w:val="24"/>
                <w:szCs w:val="24"/>
              </w:rPr>
              <w:t xml:space="preserve">words </w:t>
            </w:r>
            <w:r w:rsidRPr="00492D98">
              <w:rPr>
                <w:i/>
                <w:iCs/>
                <w:color w:val="auto"/>
                <w:sz w:val="24"/>
                <w:szCs w:val="24"/>
              </w:rPr>
              <w:t>(+/- 10%: include your actual word count at the end of each section)</w:t>
            </w:r>
          </w:p>
        </w:tc>
      </w:tr>
    </w:tbl>
    <w:p w14:paraId="6BCACF7B" w14:textId="77777777" w:rsidR="00AA666E" w:rsidRPr="00492D98" w:rsidRDefault="00AA666E" w:rsidP="00340E9A">
      <w:pPr>
        <w:ind w:right="237"/>
        <w:jc w:val="both"/>
        <w:rPr>
          <w:color w:val="auto"/>
          <w:sz w:val="24"/>
          <w:szCs w:val="24"/>
        </w:rPr>
      </w:pPr>
    </w:p>
    <w:p w14:paraId="5E868A48" w14:textId="77777777" w:rsidR="00450C83" w:rsidRPr="00492D98" w:rsidRDefault="00450C83" w:rsidP="00340E9A">
      <w:pPr>
        <w:ind w:right="237"/>
        <w:jc w:val="both"/>
        <w:rPr>
          <w:b/>
          <w:color w:val="auto"/>
          <w:sz w:val="24"/>
          <w:szCs w:val="24"/>
        </w:rPr>
      </w:pPr>
      <w:r w:rsidRPr="00492D98">
        <w:rPr>
          <w:b/>
          <w:color w:val="auto"/>
          <w:sz w:val="24"/>
          <w:szCs w:val="24"/>
        </w:rPr>
        <w:t>ANSWER:</w:t>
      </w:r>
    </w:p>
    <w:p w14:paraId="6A73DBDF" w14:textId="77777777" w:rsidR="00AA666E" w:rsidRPr="00492D98" w:rsidRDefault="00AA666E" w:rsidP="00340E9A">
      <w:pPr>
        <w:ind w:right="237"/>
        <w:jc w:val="both"/>
        <w:rPr>
          <w:color w:val="auto"/>
          <w:sz w:val="24"/>
          <w:szCs w:val="24"/>
        </w:rPr>
      </w:pPr>
    </w:p>
    <w:p w14:paraId="46DA9862" w14:textId="21522700" w:rsidR="00CF6EFF" w:rsidRPr="00492D98" w:rsidRDefault="00591367" w:rsidP="00CF6EFF">
      <w:pPr>
        <w:jc w:val="both"/>
        <w:rPr>
          <w:color w:val="auto"/>
          <w:sz w:val="24"/>
          <w:szCs w:val="24"/>
        </w:rPr>
      </w:pPr>
      <w:r w:rsidRPr="00492D98">
        <w:rPr>
          <w:color w:val="auto"/>
          <w:sz w:val="24"/>
          <w:szCs w:val="24"/>
        </w:rPr>
        <w:t xml:space="preserve">In this essay, I will be reflecting on my involvement in an incident where I played a significant role in safeguarding a member of the public </w:t>
      </w:r>
      <w:r w:rsidR="005377CD" w:rsidRPr="00492D98">
        <w:rPr>
          <w:color w:val="auto"/>
          <w:sz w:val="24"/>
          <w:szCs w:val="24"/>
        </w:rPr>
        <w:t>who entered the UK</w:t>
      </w:r>
      <w:r w:rsidRPr="00492D98">
        <w:rPr>
          <w:color w:val="auto"/>
          <w:sz w:val="24"/>
          <w:szCs w:val="24"/>
        </w:rPr>
        <w:t xml:space="preserve"> as an illegal immigrant but in the hope of seeking asylum. </w:t>
      </w:r>
      <w:r w:rsidR="00CF6EFF" w:rsidRPr="00492D98">
        <w:rPr>
          <w:color w:val="auto"/>
          <w:sz w:val="24"/>
          <w:szCs w:val="24"/>
        </w:rPr>
        <w:t>To relay this I will be using the Gibbs’ reflective cycle (1988).</w:t>
      </w:r>
    </w:p>
    <w:p w14:paraId="1757E305" w14:textId="48FB2D41" w:rsidR="00CF6EFF" w:rsidRPr="00492D98" w:rsidRDefault="00CF6EFF" w:rsidP="00CF6EFF">
      <w:pPr>
        <w:jc w:val="both"/>
        <w:rPr>
          <w:color w:val="auto"/>
          <w:sz w:val="24"/>
          <w:szCs w:val="24"/>
        </w:rPr>
      </w:pPr>
      <w:r w:rsidRPr="00492D98">
        <w:rPr>
          <w:color w:val="auto"/>
          <w:sz w:val="24"/>
          <w:szCs w:val="24"/>
        </w:rPr>
        <w:tab/>
      </w:r>
      <w:r w:rsidR="003B68DA" w:rsidRPr="00492D98">
        <w:rPr>
          <w:color w:val="auto"/>
          <w:sz w:val="24"/>
          <w:szCs w:val="24"/>
        </w:rPr>
        <w:t xml:space="preserve">A member of the public had raised concern for a female who was standing by a petrol </w:t>
      </w:r>
      <w:r w:rsidR="005377CD" w:rsidRPr="00492D98">
        <w:rPr>
          <w:color w:val="auto"/>
          <w:sz w:val="24"/>
          <w:szCs w:val="24"/>
        </w:rPr>
        <w:t xml:space="preserve">station </w:t>
      </w:r>
      <w:r w:rsidR="003B68DA" w:rsidRPr="00492D98">
        <w:rPr>
          <w:color w:val="auto"/>
          <w:sz w:val="24"/>
          <w:szCs w:val="24"/>
        </w:rPr>
        <w:t xml:space="preserve">alone and appeared to be in pain. </w:t>
      </w:r>
      <w:r w:rsidRPr="00492D98">
        <w:rPr>
          <w:color w:val="auto"/>
          <w:sz w:val="24"/>
          <w:szCs w:val="24"/>
        </w:rPr>
        <w:t xml:space="preserve">On arrival, it </w:t>
      </w:r>
      <w:r w:rsidR="003B68DA" w:rsidRPr="00492D98">
        <w:rPr>
          <w:color w:val="auto"/>
          <w:sz w:val="24"/>
          <w:szCs w:val="24"/>
        </w:rPr>
        <w:t xml:space="preserve">quickly </w:t>
      </w:r>
      <w:r w:rsidRPr="00492D98">
        <w:rPr>
          <w:color w:val="auto"/>
          <w:sz w:val="24"/>
          <w:szCs w:val="24"/>
        </w:rPr>
        <w:t xml:space="preserve">became apparent that </w:t>
      </w:r>
      <w:r w:rsidR="003B68DA" w:rsidRPr="00492D98">
        <w:rPr>
          <w:color w:val="auto"/>
          <w:sz w:val="24"/>
          <w:szCs w:val="24"/>
        </w:rPr>
        <w:t>the female could not speak English</w:t>
      </w:r>
      <w:r w:rsidRPr="00492D98">
        <w:rPr>
          <w:color w:val="auto"/>
          <w:sz w:val="24"/>
          <w:szCs w:val="24"/>
        </w:rPr>
        <w:t xml:space="preserve"> but through signals given by her, we were able to establish </w:t>
      </w:r>
      <w:r w:rsidR="005377CD" w:rsidRPr="00492D98">
        <w:rPr>
          <w:color w:val="auto"/>
          <w:sz w:val="24"/>
          <w:szCs w:val="24"/>
        </w:rPr>
        <w:t xml:space="preserve">that </w:t>
      </w:r>
      <w:r w:rsidRPr="00492D98">
        <w:rPr>
          <w:color w:val="auto"/>
          <w:sz w:val="24"/>
          <w:szCs w:val="24"/>
        </w:rPr>
        <w:t xml:space="preserve">she may be pregnant and had a lot of pain to the abdominal area. This female was clearly vulnerable and therefore I had a duty to understand firstly how we could safeguard her and secondly if there were any offences committed. </w:t>
      </w:r>
    </w:p>
    <w:p w14:paraId="05BFD644" w14:textId="4C1B7EEE" w:rsidR="00CF6EFF" w:rsidRPr="00492D98" w:rsidRDefault="00CF6EFF" w:rsidP="00CF6EFF">
      <w:pPr>
        <w:jc w:val="both"/>
        <w:rPr>
          <w:color w:val="auto"/>
          <w:sz w:val="24"/>
          <w:szCs w:val="24"/>
        </w:rPr>
      </w:pPr>
      <w:r w:rsidRPr="00492D98">
        <w:rPr>
          <w:color w:val="auto"/>
          <w:sz w:val="24"/>
          <w:szCs w:val="24"/>
        </w:rPr>
        <w:tab/>
        <w:t>I utilised language line, which is a partner agency we work with to assist us with translation. I was able to identify that th</w:t>
      </w:r>
      <w:r w:rsidR="00181D57" w:rsidRPr="00492D98">
        <w:rPr>
          <w:color w:val="auto"/>
          <w:sz w:val="24"/>
          <w:szCs w:val="24"/>
        </w:rPr>
        <w:t>e female was from Iran and spoke</w:t>
      </w:r>
      <w:r w:rsidRPr="00492D98">
        <w:rPr>
          <w:color w:val="auto"/>
          <w:sz w:val="24"/>
          <w:szCs w:val="24"/>
        </w:rPr>
        <w:t xml:space="preserve"> Persian. Through a Persian translator, I gathered the facts of the females’ situation.</w:t>
      </w:r>
      <w:r w:rsidR="00181D57" w:rsidRPr="00492D98">
        <w:rPr>
          <w:color w:val="auto"/>
          <w:sz w:val="24"/>
          <w:szCs w:val="24"/>
        </w:rPr>
        <w:t xml:space="preserve"> She explained she had</w:t>
      </w:r>
      <w:r w:rsidRPr="00492D98">
        <w:rPr>
          <w:color w:val="auto"/>
          <w:sz w:val="24"/>
          <w:szCs w:val="24"/>
        </w:rPr>
        <w:t xml:space="preserve"> arri</w:t>
      </w:r>
      <w:r w:rsidR="00181D57" w:rsidRPr="00492D98">
        <w:rPr>
          <w:color w:val="auto"/>
          <w:sz w:val="24"/>
          <w:szCs w:val="24"/>
        </w:rPr>
        <w:t>ved in</w:t>
      </w:r>
      <w:r w:rsidRPr="00492D98">
        <w:rPr>
          <w:color w:val="auto"/>
          <w:sz w:val="24"/>
          <w:szCs w:val="24"/>
        </w:rPr>
        <w:t xml:space="preserve"> the UK in the back of a truck with many other people. The female could not give details of who assisted her</w:t>
      </w:r>
      <w:r w:rsidR="005377CD" w:rsidRPr="00492D98">
        <w:rPr>
          <w:color w:val="auto"/>
          <w:sz w:val="24"/>
          <w:szCs w:val="24"/>
        </w:rPr>
        <w:t>, who accompanied</w:t>
      </w:r>
      <w:r w:rsidRPr="00492D98">
        <w:rPr>
          <w:color w:val="auto"/>
          <w:sz w:val="24"/>
          <w:szCs w:val="24"/>
        </w:rPr>
        <w:t xml:space="preserve"> or the location of the drop off point. She disclosed she was a victim of rape by her family in her home country and she was fleeing to the UK to be safe from them. The female stated she was 6 weeks pregnant and was in a great deal of pain. </w:t>
      </w:r>
    </w:p>
    <w:p w14:paraId="3F940CF9" w14:textId="2EC5F003" w:rsidR="005F295B" w:rsidRPr="00492D98" w:rsidRDefault="005377CD" w:rsidP="005F295B">
      <w:pPr>
        <w:ind w:firstLine="720"/>
        <w:jc w:val="both"/>
        <w:rPr>
          <w:color w:val="auto"/>
          <w:sz w:val="24"/>
          <w:szCs w:val="24"/>
        </w:rPr>
      </w:pPr>
      <w:r w:rsidRPr="00492D98">
        <w:rPr>
          <w:color w:val="auto"/>
          <w:sz w:val="24"/>
          <w:szCs w:val="24"/>
        </w:rPr>
        <w:t>By entering the UK through the means of an unlawful route, t</w:t>
      </w:r>
      <w:r w:rsidR="00CF6EFF" w:rsidRPr="00492D98">
        <w:rPr>
          <w:color w:val="auto"/>
          <w:sz w:val="24"/>
          <w:szCs w:val="24"/>
        </w:rPr>
        <w:t xml:space="preserve">he female has committed an offence of </w:t>
      </w:r>
      <w:r w:rsidR="00B82727" w:rsidRPr="00492D98">
        <w:rPr>
          <w:color w:val="auto"/>
          <w:sz w:val="24"/>
          <w:szCs w:val="24"/>
        </w:rPr>
        <w:t xml:space="preserve">illegally entering the UK by means of deception as laid out in section 33 of the Immigration Act 1971 (Legislation, 1971). Although a crime has been committed, </w:t>
      </w:r>
      <w:r w:rsidR="005F295B" w:rsidRPr="00492D98">
        <w:rPr>
          <w:color w:val="auto"/>
          <w:sz w:val="24"/>
          <w:szCs w:val="24"/>
        </w:rPr>
        <w:t>this female had identified as</w:t>
      </w:r>
      <w:r w:rsidR="00912F5A" w:rsidRPr="00492D98">
        <w:rPr>
          <w:color w:val="auto"/>
          <w:sz w:val="24"/>
          <w:szCs w:val="24"/>
        </w:rPr>
        <w:t xml:space="preserve"> someone who seeks asylum </w:t>
      </w:r>
      <w:r w:rsidR="005F295B" w:rsidRPr="00492D98">
        <w:rPr>
          <w:color w:val="auto"/>
          <w:sz w:val="24"/>
          <w:szCs w:val="24"/>
        </w:rPr>
        <w:t>and officers had</w:t>
      </w:r>
      <w:r w:rsidR="00B82727" w:rsidRPr="00492D98">
        <w:rPr>
          <w:color w:val="auto"/>
          <w:sz w:val="24"/>
          <w:szCs w:val="24"/>
        </w:rPr>
        <w:t xml:space="preserve"> a duty of care to the female to ensure she </w:t>
      </w:r>
      <w:r w:rsidR="005F295B" w:rsidRPr="00492D98">
        <w:rPr>
          <w:color w:val="auto"/>
          <w:sz w:val="24"/>
          <w:szCs w:val="24"/>
        </w:rPr>
        <w:t>was</w:t>
      </w:r>
      <w:r w:rsidR="00B82727" w:rsidRPr="00492D98">
        <w:rPr>
          <w:color w:val="auto"/>
          <w:sz w:val="24"/>
          <w:szCs w:val="24"/>
        </w:rPr>
        <w:t xml:space="preserve"> of good health and to implement any </w:t>
      </w:r>
      <w:r w:rsidR="00B82727" w:rsidRPr="00492D98">
        <w:rPr>
          <w:color w:val="auto"/>
          <w:sz w:val="24"/>
          <w:szCs w:val="24"/>
        </w:rPr>
        <w:lastRenderedPageBreak/>
        <w:t xml:space="preserve">safeguarding measures relevant. </w:t>
      </w:r>
      <w:r w:rsidR="00912F5A" w:rsidRPr="00492D98">
        <w:rPr>
          <w:color w:val="auto"/>
          <w:sz w:val="24"/>
          <w:szCs w:val="24"/>
        </w:rPr>
        <w:t>To ensure I managed this incident effectively, it required a multi-agency response</w:t>
      </w:r>
      <w:r w:rsidRPr="00492D98">
        <w:rPr>
          <w:color w:val="auto"/>
          <w:sz w:val="24"/>
          <w:szCs w:val="24"/>
        </w:rPr>
        <w:t xml:space="preserve">. </w:t>
      </w:r>
      <w:r w:rsidR="00912F5A" w:rsidRPr="00492D98">
        <w:rPr>
          <w:color w:val="auto"/>
          <w:sz w:val="24"/>
          <w:szCs w:val="24"/>
        </w:rPr>
        <w:t>I did not feel that taking this female straight to custody was an appropriate response for her obvious needs</w:t>
      </w:r>
      <w:r w:rsidRPr="00492D98">
        <w:rPr>
          <w:color w:val="auto"/>
          <w:sz w:val="24"/>
          <w:szCs w:val="24"/>
        </w:rPr>
        <w:t xml:space="preserve"> and t</w:t>
      </w:r>
      <w:r w:rsidR="00912F5A" w:rsidRPr="00492D98">
        <w:rPr>
          <w:color w:val="auto"/>
          <w:sz w:val="24"/>
          <w:szCs w:val="24"/>
        </w:rPr>
        <w:t>he first priority was ensuring medical profess</w:t>
      </w:r>
      <w:r w:rsidRPr="00492D98">
        <w:rPr>
          <w:color w:val="auto"/>
          <w:sz w:val="24"/>
          <w:szCs w:val="24"/>
        </w:rPr>
        <w:t>ionals cared for the female. A</w:t>
      </w:r>
      <w:r w:rsidR="00912F5A" w:rsidRPr="00492D98">
        <w:rPr>
          <w:color w:val="auto"/>
          <w:sz w:val="24"/>
          <w:szCs w:val="24"/>
        </w:rPr>
        <w:t>s a result, we transported her to the nearest hospital.</w:t>
      </w:r>
    </w:p>
    <w:p w14:paraId="4F5BAC91" w14:textId="62FB1E65" w:rsidR="00FE37A3" w:rsidRPr="00492D98" w:rsidRDefault="00912F5A" w:rsidP="005F295B">
      <w:pPr>
        <w:ind w:firstLine="720"/>
        <w:jc w:val="both"/>
        <w:rPr>
          <w:color w:val="auto"/>
          <w:sz w:val="24"/>
          <w:szCs w:val="24"/>
        </w:rPr>
      </w:pPr>
      <w:r w:rsidRPr="00492D98">
        <w:rPr>
          <w:color w:val="auto"/>
          <w:sz w:val="24"/>
          <w:szCs w:val="24"/>
        </w:rPr>
        <w:t xml:space="preserve">Whilst at the hospital I requested assistance from other partner agencies who were relevant to support this female. </w:t>
      </w:r>
      <w:r w:rsidR="00A73947" w:rsidRPr="00492D98">
        <w:rPr>
          <w:color w:val="auto"/>
          <w:sz w:val="24"/>
          <w:szCs w:val="24"/>
        </w:rPr>
        <w:t xml:space="preserve">She had disclosed domestic abuse whilst in her home country which was the reason for her ending up in the UK, and although this crime did not happen in our </w:t>
      </w:r>
      <w:r w:rsidR="005377CD" w:rsidRPr="00492D98">
        <w:rPr>
          <w:color w:val="auto"/>
          <w:sz w:val="24"/>
          <w:szCs w:val="24"/>
        </w:rPr>
        <w:t>country,</w:t>
      </w:r>
      <w:r w:rsidR="00A73947" w:rsidRPr="00492D98">
        <w:rPr>
          <w:color w:val="auto"/>
          <w:sz w:val="24"/>
          <w:szCs w:val="24"/>
        </w:rPr>
        <w:t xml:space="preserve"> we still had an obligation to support her </w:t>
      </w:r>
      <w:r w:rsidR="005377CD" w:rsidRPr="00492D98">
        <w:rPr>
          <w:color w:val="auto"/>
          <w:sz w:val="24"/>
          <w:szCs w:val="24"/>
        </w:rPr>
        <w:t>the same, as we would support a UK victim</w:t>
      </w:r>
      <w:r w:rsidR="00A73947" w:rsidRPr="00492D98">
        <w:rPr>
          <w:color w:val="auto"/>
          <w:sz w:val="24"/>
          <w:szCs w:val="24"/>
        </w:rPr>
        <w:t>. I contacted an Independent Domestic Violence Advisor (IDVA) who worked from the hospital grounds and asked them to speak with the female. According to Safe Lives (</w:t>
      </w:r>
      <w:r w:rsidR="00FE37A3" w:rsidRPr="00492D98">
        <w:rPr>
          <w:color w:val="auto"/>
          <w:sz w:val="24"/>
          <w:szCs w:val="24"/>
        </w:rPr>
        <w:t>2022),</w:t>
      </w:r>
      <w:r w:rsidR="00A73947" w:rsidRPr="00492D98">
        <w:rPr>
          <w:color w:val="auto"/>
          <w:sz w:val="24"/>
          <w:szCs w:val="24"/>
        </w:rPr>
        <w:t xml:space="preserve"> IDVAS </w:t>
      </w:r>
      <w:r w:rsidR="00181D57" w:rsidRPr="00492D98">
        <w:rPr>
          <w:color w:val="auto"/>
          <w:sz w:val="24"/>
          <w:szCs w:val="24"/>
        </w:rPr>
        <w:t xml:space="preserve">would </w:t>
      </w:r>
      <w:r w:rsidR="00A73947" w:rsidRPr="00492D98">
        <w:rPr>
          <w:color w:val="auto"/>
          <w:sz w:val="24"/>
          <w:szCs w:val="24"/>
        </w:rPr>
        <w:t xml:space="preserve">have the ability to liaise with housing providers, child and social care organisations and to provide support and empathy whilst the female was in hospital and after. </w:t>
      </w:r>
      <w:r w:rsidR="00FE37A3" w:rsidRPr="00492D98">
        <w:rPr>
          <w:color w:val="auto"/>
          <w:sz w:val="24"/>
          <w:szCs w:val="24"/>
        </w:rPr>
        <w:t>This agency were able to provide the female with immediate advice and reassurance, which I felt, was paramount in her situation as she was in a strange country, on her own with no family or friends to turn to</w:t>
      </w:r>
      <w:r w:rsidR="005377CD" w:rsidRPr="00492D98">
        <w:rPr>
          <w:color w:val="auto"/>
          <w:sz w:val="24"/>
          <w:szCs w:val="24"/>
        </w:rPr>
        <w:t xml:space="preserve"> and was clearly very scared of what was going to happen to her</w:t>
      </w:r>
      <w:r w:rsidR="00FE37A3" w:rsidRPr="00492D98">
        <w:rPr>
          <w:color w:val="auto"/>
          <w:sz w:val="24"/>
          <w:szCs w:val="24"/>
        </w:rPr>
        <w:t xml:space="preserve">. </w:t>
      </w:r>
    </w:p>
    <w:p w14:paraId="0F9E1BAA" w14:textId="74A8DCDB" w:rsidR="005377CD" w:rsidRPr="00492D98" w:rsidRDefault="005377CD" w:rsidP="005377CD">
      <w:pPr>
        <w:ind w:firstLine="720"/>
        <w:jc w:val="both"/>
        <w:rPr>
          <w:color w:val="auto"/>
          <w:sz w:val="24"/>
          <w:szCs w:val="24"/>
        </w:rPr>
      </w:pPr>
      <w:r w:rsidRPr="00492D98">
        <w:rPr>
          <w:color w:val="auto"/>
          <w:sz w:val="24"/>
          <w:szCs w:val="24"/>
        </w:rPr>
        <w:t>The other agency I needed to liaise with was the immigration authority to make them aware of this female being in the country and the circumstances surrounding this. The usual policy is to transfer the individual to custody or an immigration centre in order to determine who they are and their purpose for entering the UK. “</w:t>
      </w:r>
      <w:r w:rsidRPr="00492D98">
        <w:rPr>
          <w:color w:val="auto"/>
          <w:sz w:val="24"/>
          <w:szCs w:val="24"/>
          <w:shd w:val="clear" w:color="auto" w:fill="FFFFFF"/>
        </w:rPr>
        <w:t>Entering the UK illegally prevents law enforcement from conducting criminal record or security checks, meaning we don't know who they are or what risk they pose to the UK.” (National Crime Agency, 2022). It is important to gather as much evidence as possible from the individuals who enter the UK illegally as, even if that individual does not pose a threat, we need to negate the threat from the other migrants who came with them and attempt to find who is transporting them illegally. Although this is the usual procedure, this female needed to be cared</w:t>
      </w:r>
      <w:r w:rsidR="00E34789" w:rsidRPr="00492D98">
        <w:rPr>
          <w:color w:val="auto"/>
          <w:sz w:val="24"/>
          <w:szCs w:val="24"/>
          <w:shd w:val="clear" w:color="auto" w:fill="FFFFFF"/>
        </w:rPr>
        <w:t xml:space="preserve"> for</w:t>
      </w:r>
      <w:r w:rsidRPr="00492D98">
        <w:rPr>
          <w:color w:val="auto"/>
          <w:sz w:val="24"/>
          <w:szCs w:val="24"/>
          <w:shd w:val="clear" w:color="auto" w:fill="FFFFFF"/>
        </w:rPr>
        <w:t xml:space="preserve"> both medically and otherwise and so it was agreed that partner agencies who specialise in supporting domestic victims can review the situation and see what care they may be able to offer instead of a custody suite.  </w:t>
      </w:r>
    </w:p>
    <w:p w14:paraId="45ED220F" w14:textId="0BFFA874" w:rsidR="00FE37A3" w:rsidRPr="00492D98" w:rsidRDefault="00FE37A3" w:rsidP="00FE37A3">
      <w:pPr>
        <w:ind w:firstLine="720"/>
        <w:jc w:val="both"/>
        <w:rPr>
          <w:color w:val="auto"/>
          <w:sz w:val="24"/>
          <w:szCs w:val="24"/>
        </w:rPr>
      </w:pPr>
      <w:r w:rsidRPr="00492D98">
        <w:rPr>
          <w:color w:val="auto"/>
          <w:sz w:val="24"/>
          <w:szCs w:val="24"/>
        </w:rPr>
        <w:t xml:space="preserve">BAWSO </w:t>
      </w:r>
      <w:r w:rsidR="005377CD" w:rsidRPr="00492D98">
        <w:rPr>
          <w:color w:val="auto"/>
          <w:sz w:val="24"/>
          <w:szCs w:val="24"/>
        </w:rPr>
        <w:t>was the primary referral made for this to be address</w:t>
      </w:r>
      <w:r w:rsidR="00181D57" w:rsidRPr="00492D98">
        <w:rPr>
          <w:color w:val="auto"/>
          <w:sz w:val="24"/>
          <w:szCs w:val="24"/>
        </w:rPr>
        <w:t>ed</w:t>
      </w:r>
      <w:r w:rsidR="005377CD" w:rsidRPr="00492D98">
        <w:rPr>
          <w:color w:val="auto"/>
          <w:sz w:val="24"/>
          <w:szCs w:val="24"/>
        </w:rPr>
        <w:t xml:space="preserve"> and I </w:t>
      </w:r>
      <w:r w:rsidRPr="00492D98">
        <w:rPr>
          <w:color w:val="auto"/>
          <w:sz w:val="24"/>
          <w:szCs w:val="24"/>
        </w:rPr>
        <w:t xml:space="preserve">requested they make contact with her </w:t>
      </w:r>
      <w:r w:rsidR="005377CD" w:rsidRPr="00492D98">
        <w:rPr>
          <w:color w:val="auto"/>
          <w:sz w:val="24"/>
          <w:szCs w:val="24"/>
        </w:rPr>
        <w:t xml:space="preserve">as a priority, </w:t>
      </w:r>
      <w:r w:rsidRPr="00492D98">
        <w:rPr>
          <w:color w:val="auto"/>
          <w:sz w:val="24"/>
          <w:szCs w:val="24"/>
        </w:rPr>
        <w:t>due to her circumstance. BAWSO (2022) is an organisation in Wales that is committed to providing support specifically to black minority women and migrants who are victims of domestic abuse and other offences such as human trafficking and female genital mutilation. They provide all types of support from financial applications to offering safe houses</w:t>
      </w:r>
      <w:r w:rsidR="005377CD" w:rsidRPr="00492D98">
        <w:rPr>
          <w:color w:val="auto"/>
          <w:sz w:val="24"/>
          <w:szCs w:val="24"/>
        </w:rPr>
        <w:t xml:space="preserve"> to victims and can make a real difference to victims’ lives.</w:t>
      </w:r>
    </w:p>
    <w:p w14:paraId="167217DC" w14:textId="021797F3" w:rsidR="0029291B" w:rsidRPr="00492D98" w:rsidRDefault="00275CA3" w:rsidP="005F295B">
      <w:pPr>
        <w:ind w:firstLine="720"/>
        <w:jc w:val="both"/>
        <w:rPr>
          <w:color w:val="auto"/>
          <w:sz w:val="24"/>
          <w:szCs w:val="24"/>
        </w:rPr>
      </w:pPr>
      <w:r w:rsidRPr="00492D98">
        <w:rPr>
          <w:color w:val="auto"/>
          <w:sz w:val="24"/>
          <w:szCs w:val="24"/>
        </w:rPr>
        <w:t xml:space="preserve">I also contacted social services due to the fact there was </w:t>
      </w:r>
      <w:r w:rsidR="00181D57" w:rsidRPr="00492D98">
        <w:rPr>
          <w:color w:val="auto"/>
          <w:sz w:val="24"/>
          <w:szCs w:val="24"/>
        </w:rPr>
        <w:t xml:space="preserve">an </w:t>
      </w:r>
      <w:r w:rsidRPr="00492D98">
        <w:rPr>
          <w:color w:val="auto"/>
          <w:sz w:val="24"/>
          <w:szCs w:val="24"/>
        </w:rPr>
        <w:t xml:space="preserve">unborn child involved in this situation. They completed background checks of their own to ensure this female was not someone who was known to them previously and were able to work with BAWSO and the police in order to reach a suitable solution for this female. It was decided that the partner </w:t>
      </w:r>
      <w:r w:rsidR="00E34789" w:rsidRPr="00492D98">
        <w:rPr>
          <w:color w:val="auto"/>
          <w:sz w:val="24"/>
          <w:szCs w:val="24"/>
        </w:rPr>
        <w:t>agencies</w:t>
      </w:r>
      <w:r w:rsidRPr="00492D98">
        <w:rPr>
          <w:color w:val="auto"/>
          <w:sz w:val="24"/>
          <w:szCs w:val="24"/>
        </w:rPr>
        <w:t xml:space="preserve"> were going assist the female in providing a refuge and support her in applying for asylum in the UK. This meant that the immigration authorities could monitor the application but the female did not need to be detained whilst this process was taking place. </w:t>
      </w:r>
    </w:p>
    <w:p w14:paraId="5DE22D88" w14:textId="78FAB136" w:rsidR="00E34789" w:rsidRPr="00492D98" w:rsidRDefault="00E34789" w:rsidP="005F295B">
      <w:pPr>
        <w:ind w:firstLine="720"/>
        <w:jc w:val="both"/>
        <w:rPr>
          <w:color w:val="auto"/>
          <w:sz w:val="24"/>
          <w:szCs w:val="24"/>
        </w:rPr>
      </w:pPr>
      <w:r w:rsidRPr="00492D98">
        <w:rPr>
          <w:color w:val="auto"/>
          <w:sz w:val="24"/>
          <w:szCs w:val="24"/>
        </w:rPr>
        <w:t xml:space="preserve">This was the best outcome for this female from a policing point of view as prosecuting her would not have been beneficial to anyone. The only consequence of this approach is it may set a </w:t>
      </w:r>
      <w:r w:rsidR="00492D98" w:rsidRPr="00492D98">
        <w:rPr>
          <w:color w:val="auto"/>
          <w:sz w:val="24"/>
          <w:szCs w:val="24"/>
        </w:rPr>
        <w:t>precedent</w:t>
      </w:r>
      <w:r w:rsidRPr="00492D98">
        <w:rPr>
          <w:color w:val="auto"/>
          <w:sz w:val="24"/>
          <w:szCs w:val="24"/>
        </w:rPr>
        <w:t xml:space="preserve"> to anyone else who is looking to enter the UK </w:t>
      </w:r>
      <w:r w:rsidRPr="00492D98">
        <w:rPr>
          <w:color w:val="auto"/>
          <w:sz w:val="24"/>
          <w:szCs w:val="24"/>
        </w:rPr>
        <w:lastRenderedPageBreak/>
        <w:t>illegally. However, we have to look at each case individually and not as a collective. I used this incident as an opportunity to gather intelligence on how this female entered the UK and was able to pass what information she co</w:t>
      </w:r>
      <w:r w:rsidR="00BC6462" w:rsidRPr="00492D98">
        <w:rPr>
          <w:color w:val="auto"/>
          <w:sz w:val="24"/>
          <w:szCs w:val="24"/>
        </w:rPr>
        <w:t>uld provide to the NCA and Border Force. Border Force are law enforce</w:t>
      </w:r>
      <w:r w:rsidR="00492D98" w:rsidRPr="00492D98">
        <w:rPr>
          <w:color w:val="auto"/>
          <w:sz w:val="24"/>
          <w:szCs w:val="24"/>
        </w:rPr>
        <w:t>r</w:t>
      </w:r>
      <w:r w:rsidR="00BC6462" w:rsidRPr="00492D98">
        <w:rPr>
          <w:color w:val="auto"/>
          <w:sz w:val="24"/>
          <w:szCs w:val="24"/>
        </w:rPr>
        <w:t xml:space="preserve">s who work predominantly at airports and seaports monitoring those who enter the UK and search cargos and vehicles for immigrants or illicit goods (Border Force, 2022). This action is a lot more valuable and preventative than sending the female back to the hostile environment she came from without providing adequate support for her first. This approach also allows </w:t>
      </w:r>
      <w:r w:rsidR="0008171F" w:rsidRPr="00492D98">
        <w:rPr>
          <w:color w:val="auto"/>
          <w:sz w:val="24"/>
          <w:szCs w:val="24"/>
        </w:rPr>
        <w:t>her</w:t>
      </w:r>
      <w:r w:rsidR="00BC6462" w:rsidRPr="00492D98">
        <w:rPr>
          <w:color w:val="auto"/>
          <w:sz w:val="24"/>
          <w:szCs w:val="24"/>
        </w:rPr>
        <w:t xml:space="preserve"> to go through the correct channels of remaining in the UK lawfully and gives her a better chance at </w:t>
      </w:r>
      <w:r w:rsidR="0008171F" w:rsidRPr="00492D98">
        <w:rPr>
          <w:color w:val="auto"/>
          <w:sz w:val="24"/>
          <w:szCs w:val="24"/>
        </w:rPr>
        <w:t xml:space="preserve">building a good life for her and her unborn child. </w:t>
      </w:r>
    </w:p>
    <w:p w14:paraId="7C14AD54" w14:textId="1664EB0A" w:rsidR="005F295B" w:rsidRPr="00492D98" w:rsidRDefault="005F295B" w:rsidP="00275CA3">
      <w:pPr>
        <w:ind w:firstLine="720"/>
        <w:jc w:val="both"/>
        <w:rPr>
          <w:color w:val="auto"/>
          <w:sz w:val="24"/>
          <w:szCs w:val="24"/>
          <w:shd w:val="clear" w:color="auto" w:fill="FFFFFF"/>
        </w:rPr>
      </w:pPr>
      <w:r w:rsidRPr="00492D98">
        <w:rPr>
          <w:color w:val="auto"/>
          <w:sz w:val="24"/>
          <w:szCs w:val="24"/>
        </w:rPr>
        <w:t xml:space="preserve">The British Red Cross (2022) states an asylum seeker is any person who has arrived into the country through any way they could as result of fleeing their own home. The UK receive significantly less asylum seeker applications compared to other countries like France and Germany, nevertheless we still received a total of 37,550 people requesting asylum in the year of 2020. </w:t>
      </w:r>
      <w:r w:rsidR="00CD0513" w:rsidRPr="00492D98">
        <w:rPr>
          <w:color w:val="auto"/>
          <w:sz w:val="24"/>
          <w:szCs w:val="24"/>
        </w:rPr>
        <w:t xml:space="preserve">Sturge </w:t>
      </w:r>
      <w:r w:rsidRPr="00492D98">
        <w:rPr>
          <w:color w:val="auto"/>
          <w:sz w:val="24"/>
          <w:szCs w:val="24"/>
        </w:rPr>
        <w:t xml:space="preserve">(2022) has reported that the number of asylum applications has since doubled and reached </w:t>
      </w:r>
      <w:r w:rsidR="00275CA3" w:rsidRPr="00492D98">
        <w:rPr>
          <w:color w:val="auto"/>
          <w:sz w:val="24"/>
          <w:szCs w:val="24"/>
        </w:rPr>
        <w:t>85,132 in 2022</w:t>
      </w:r>
      <w:r w:rsidRPr="00492D98">
        <w:rPr>
          <w:color w:val="auto"/>
          <w:sz w:val="24"/>
          <w:szCs w:val="24"/>
        </w:rPr>
        <w:t xml:space="preserve">. </w:t>
      </w:r>
      <w:r w:rsidR="00275CA3" w:rsidRPr="00492D98">
        <w:rPr>
          <w:color w:val="auto"/>
          <w:sz w:val="24"/>
          <w:szCs w:val="24"/>
        </w:rPr>
        <w:t>It is recognised by the government that change needs to take place so that asylum seekers are entering through safe and legal routes, however “</w:t>
      </w:r>
      <w:r w:rsidR="00275CA3" w:rsidRPr="00492D98">
        <w:rPr>
          <w:color w:val="auto"/>
          <w:sz w:val="24"/>
          <w:szCs w:val="24"/>
          <w:shd w:val="clear" w:color="auto" w:fill="FFFFFF"/>
        </w:rPr>
        <w:t>more people claim asylum in the UK each year than we can offer protection to”, which resul</w:t>
      </w:r>
      <w:r w:rsidR="002B35EB">
        <w:rPr>
          <w:color w:val="auto"/>
          <w:sz w:val="24"/>
          <w:szCs w:val="24"/>
          <w:shd w:val="clear" w:color="auto" w:fill="FFFFFF"/>
        </w:rPr>
        <w:t>ts in people entering illegally</w:t>
      </w:r>
      <w:r w:rsidR="00275CA3" w:rsidRPr="00492D98">
        <w:rPr>
          <w:color w:val="auto"/>
          <w:sz w:val="24"/>
          <w:szCs w:val="24"/>
          <w:shd w:val="clear" w:color="auto" w:fill="FFFFFF"/>
        </w:rPr>
        <w:t xml:space="preserve"> </w:t>
      </w:r>
      <w:r w:rsidR="002B35EB">
        <w:rPr>
          <w:color w:val="auto"/>
          <w:sz w:val="24"/>
          <w:szCs w:val="24"/>
          <w:shd w:val="clear" w:color="auto" w:fill="FFFFFF"/>
        </w:rPr>
        <w:t>(Home Office, 2022).</w:t>
      </w:r>
    </w:p>
    <w:p w14:paraId="3C6A0034" w14:textId="786BF2AF" w:rsidR="0008171F" w:rsidRPr="00492D98" w:rsidRDefault="0008171F" w:rsidP="00275CA3">
      <w:pPr>
        <w:ind w:firstLine="720"/>
        <w:jc w:val="both"/>
        <w:rPr>
          <w:color w:val="auto"/>
          <w:sz w:val="24"/>
          <w:szCs w:val="24"/>
        </w:rPr>
      </w:pPr>
      <w:r w:rsidRPr="00492D98">
        <w:rPr>
          <w:color w:val="auto"/>
          <w:sz w:val="24"/>
          <w:szCs w:val="24"/>
        </w:rPr>
        <w:t xml:space="preserve">Many of the illegal immigrants that enter the UK are not identified by law enforcement straight away and are sometimes trafficked here for different reasons, such as modern slavery, prostitution and other criminal activity. The effects on these individuals can be devastating and therefore it is important they make themselves known to the authorities as soon as they are able to do so as this will give them the best chance at seeking asylum and becoming a refugee. </w:t>
      </w:r>
      <w:r w:rsidRPr="00492D98">
        <w:rPr>
          <w:color w:val="auto"/>
          <w:sz w:val="24"/>
          <w:szCs w:val="24"/>
        </w:rPr>
        <w:tab/>
      </w:r>
    </w:p>
    <w:p w14:paraId="33588F8F" w14:textId="498123A2" w:rsidR="00CF6EFF" w:rsidRPr="00492D98" w:rsidRDefault="00CF6EFF" w:rsidP="00CF6EFF">
      <w:pPr>
        <w:jc w:val="both"/>
        <w:rPr>
          <w:color w:val="auto"/>
          <w:sz w:val="24"/>
          <w:szCs w:val="24"/>
        </w:rPr>
      </w:pPr>
      <w:r w:rsidRPr="00492D98">
        <w:rPr>
          <w:color w:val="auto"/>
          <w:sz w:val="24"/>
          <w:szCs w:val="24"/>
        </w:rPr>
        <w:tab/>
        <w:t xml:space="preserve"> </w:t>
      </w:r>
      <w:r w:rsidR="00275CA3" w:rsidRPr="00492D98">
        <w:rPr>
          <w:color w:val="auto"/>
          <w:sz w:val="24"/>
          <w:szCs w:val="24"/>
        </w:rPr>
        <w:t xml:space="preserve">On conclusion, this incident is a perfect example of a successful multi-agency response. The police alone are not able to offer all of these services to victims, offenders or just general service users and therefore it is vital that we work closely with other agencies who have the means to provide support and care </w:t>
      </w:r>
      <w:r w:rsidR="00E34789" w:rsidRPr="00492D98">
        <w:rPr>
          <w:color w:val="auto"/>
          <w:sz w:val="24"/>
          <w:szCs w:val="24"/>
        </w:rPr>
        <w:t xml:space="preserve">for these individuals </w:t>
      </w:r>
      <w:r w:rsidR="00275CA3" w:rsidRPr="00492D98">
        <w:rPr>
          <w:color w:val="auto"/>
          <w:sz w:val="24"/>
          <w:szCs w:val="24"/>
        </w:rPr>
        <w:t>following on from the initial police contact. It is also vital that although police</w:t>
      </w:r>
      <w:r w:rsidR="00E34789" w:rsidRPr="00492D98">
        <w:rPr>
          <w:color w:val="auto"/>
          <w:sz w:val="24"/>
          <w:szCs w:val="24"/>
        </w:rPr>
        <w:t xml:space="preserve"> officers</w:t>
      </w:r>
      <w:r w:rsidR="00275CA3" w:rsidRPr="00492D98">
        <w:rPr>
          <w:color w:val="auto"/>
          <w:sz w:val="24"/>
          <w:szCs w:val="24"/>
        </w:rPr>
        <w:t xml:space="preserve"> are there to uphold and enforce the law, we also have a duty of care and it is important to use our discretion based on evidence and information we receive to make the right decision. </w:t>
      </w:r>
      <w:r w:rsidR="00E34789" w:rsidRPr="00492D98">
        <w:rPr>
          <w:color w:val="auto"/>
          <w:sz w:val="24"/>
          <w:szCs w:val="24"/>
        </w:rPr>
        <w:t>I believe the outcome of this incident was the right one and prosecuting this individual would not have</w:t>
      </w:r>
      <w:r w:rsidR="00492D98" w:rsidRPr="00492D98">
        <w:rPr>
          <w:color w:val="auto"/>
          <w:sz w:val="24"/>
          <w:szCs w:val="24"/>
        </w:rPr>
        <w:t xml:space="preserve"> been</w:t>
      </w:r>
      <w:r w:rsidR="00E34789" w:rsidRPr="00492D98">
        <w:rPr>
          <w:color w:val="auto"/>
          <w:sz w:val="24"/>
          <w:szCs w:val="24"/>
        </w:rPr>
        <w:t xml:space="preserve"> in the public interest. </w:t>
      </w:r>
    </w:p>
    <w:p w14:paraId="3F0E6334" w14:textId="0B94A6AE" w:rsidR="00275CA3" w:rsidRPr="00492D98" w:rsidRDefault="00275CA3" w:rsidP="00CF6EFF">
      <w:pPr>
        <w:jc w:val="both"/>
        <w:rPr>
          <w:color w:val="auto"/>
          <w:sz w:val="24"/>
          <w:szCs w:val="24"/>
        </w:rPr>
      </w:pPr>
    </w:p>
    <w:p w14:paraId="60CB2578" w14:textId="77777777" w:rsidR="00275CA3" w:rsidRPr="00492D98" w:rsidRDefault="00275CA3" w:rsidP="00CF6EFF">
      <w:pPr>
        <w:jc w:val="both"/>
        <w:rPr>
          <w:color w:val="auto"/>
          <w:sz w:val="24"/>
          <w:szCs w:val="24"/>
        </w:rPr>
      </w:pPr>
    </w:p>
    <w:p w14:paraId="133385B0" w14:textId="08F0C51A" w:rsidR="00CF6EFF" w:rsidRPr="000A66C5" w:rsidRDefault="002B35EB" w:rsidP="00CF6EFF">
      <w:pPr>
        <w:jc w:val="both"/>
        <w:rPr>
          <w:b/>
          <w:color w:val="auto"/>
          <w:sz w:val="24"/>
          <w:szCs w:val="24"/>
        </w:rPr>
      </w:pPr>
      <w:r w:rsidRPr="000A66C5">
        <w:rPr>
          <w:b/>
          <w:color w:val="auto"/>
          <w:sz w:val="24"/>
          <w:szCs w:val="24"/>
        </w:rPr>
        <w:t>1482</w:t>
      </w:r>
      <w:r w:rsidR="0029291B" w:rsidRPr="000A66C5">
        <w:rPr>
          <w:b/>
          <w:color w:val="auto"/>
          <w:sz w:val="24"/>
          <w:szCs w:val="24"/>
        </w:rPr>
        <w:t xml:space="preserve"> words</w:t>
      </w:r>
    </w:p>
    <w:p w14:paraId="092868EA" w14:textId="77777777" w:rsidR="0029291B" w:rsidRPr="00492D98" w:rsidRDefault="0029291B" w:rsidP="00CF6EFF">
      <w:pPr>
        <w:jc w:val="both"/>
        <w:rPr>
          <w:color w:val="auto"/>
          <w:sz w:val="24"/>
          <w:szCs w:val="24"/>
        </w:rPr>
      </w:pPr>
    </w:p>
    <w:p w14:paraId="0699F0A7" w14:textId="77777777" w:rsidR="003B68DA" w:rsidRPr="00492D98" w:rsidRDefault="003B68DA" w:rsidP="00340E9A">
      <w:pPr>
        <w:ind w:right="237"/>
        <w:jc w:val="both"/>
        <w:rPr>
          <w:color w:val="auto"/>
          <w:sz w:val="24"/>
          <w:szCs w:val="24"/>
        </w:rPr>
      </w:pPr>
    </w:p>
    <w:p w14:paraId="607A0D29" w14:textId="77777777" w:rsidR="00AA666E" w:rsidRPr="00492D98" w:rsidRDefault="00AA666E" w:rsidP="00340E9A">
      <w:pPr>
        <w:ind w:right="237"/>
        <w:jc w:val="both"/>
        <w:rPr>
          <w:color w:val="auto"/>
          <w:sz w:val="24"/>
          <w:szCs w:val="24"/>
        </w:rPr>
      </w:pPr>
    </w:p>
    <w:p w14:paraId="4557CCDD" w14:textId="77777777" w:rsidR="008B28E7" w:rsidRPr="00492D98" w:rsidRDefault="008B28E7" w:rsidP="00340E9A">
      <w:pPr>
        <w:ind w:right="237"/>
        <w:jc w:val="both"/>
        <w:rPr>
          <w:color w:val="auto"/>
          <w:sz w:val="24"/>
          <w:szCs w:val="24"/>
        </w:rPr>
      </w:pPr>
    </w:p>
    <w:p w14:paraId="545B147F" w14:textId="77777777" w:rsidR="008B28E7" w:rsidRPr="00492D98" w:rsidRDefault="008B28E7" w:rsidP="00340E9A">
      <w:pPr>
        <w:ind w:right="237"/>
        <w:jc w:val="both"/>
        <w:rPr>
          <w:color w:val="auto"/>
          <w:sz w:val="24"/>
          <w:szCs w:val="24"/>
        </w:rPr>
      </w:pPr>
    </w:p>
    <w:p w14:paraId="452E40A6" w14:textId="77777777" w:rsidR="008B28E7" w:rsidRPr="00492D98" w:rsidRDefault="008B28E7" w:rsidP="00340E9A">
      <w:pPr>
        <w:ind w:right="237"/>
        <w:jc w:val="both"/>
        <w:rPr>
          <w:color w:val="auto"/>
          <w:sz w:val="24"/>
          <w:szCs w:val="24"/>
        </w:rPr>
      </w:pPr>
    </w:p>
    <w:p w14:paraId="1A730B74" w14:textId="77777777" w:rsidR="008B28E7" w:rsidRPr="00492D98" w:rsidRDefault="008B28E7" w:rsidP="00340E9A">
      <w:pPr>
        <w:ind w:right="237"/>
        <w:jc w:val="both"/>
        <w:rPr>
          <w:color w:val="auto"/>
          <w:sz w:val="24"/>
          <w:szCs w:val="24"/>
        </w:rPr>
      </w:pPr>
    </w:p>
    <w:p w14:paraId="4A8B313D" w14:textId="77777777" w:rsidR="008B28E7" w:rsidRPr="00492D98" w:rsidRDefault="008B28E7" w:rsidP="00340E9A">
      <w:pPr>
        <w:ind w:right="237"/>
        <w:jc w:val="both"/>
        <w:rPr>
          <w:color w:val="auto"/>
          <w:sz w:val="24"/>
          <w:szCs w:val="24"/>
        </w:rPr>
      </w:pPr>
    </w:p>
    <w:p w14:paraId="58ECD1AB" w14:textId="77777777" w:rsidR="008B28E7" w:rsidRPr="00492D98" w:rsidRDefault="008B28E7" w:rsidP="00340E9A">
      <w:pPr>
        <w:ind w:right="237"/>
        <w:jc w:val="both"/>
        <w:rPr>
          <w:color w:val="auto"/>
          <w:sz w:val="24"/>
          <w:szCs w:val="24"/>
        </w:rPr>
      </w:pPr>
    </w:p>
    <w:p w14:paraId="1034652A" w14:textId="77777777" w:rsidR="008B28E7" w:rsidRPr="00492D98" w:rsidRDefault="008B28E7" w:rsidP="00340E9A">
      <w:pPr>
        <w:ind w:right="237"/>
        <w:jc w:val="both"/>
        <w:rPr>
          <w:color w:val="auto"/>
          <w:sz w:val="24"/>
          <w:szCs w:val="24"/>
        </w:rPr>
      </w:pPr>
    </w:p>
    <w:p w14:paraId="4519C025" w14:textId="77777777" w:rsidR="008B28E7" w:rsidRPr="00492D98" w:rsidRDefault="008B28E7" w:rsidP="00340E9A">
      <w:pPr>
        <w:ind w:right="237"/>
        <w:jc w:val="both"/>
        <w:rPr>
          <w:color w:val="auto"/>
          <w:sz w:val="24"/>
          <w:szCs w:val="24"/>
        </w:rPr>
      </w:pPr>
    </w:p>
    <w:p w14:paraId="07ED14A6" w14:textId="77777777" w:rsidR="00AA666E" w:rsidRPr="00492D98" w:rsidRDefault="00AA666E" w:rsidP="00340E9A">
      <w:pPr>
        <w:ind w:right="237"/>
        <w:jc w:val="both"/>
        <w:rPr>
          <w:color w:val="auto"/>
          <w:sz w:val="24"/>
          <w:szCs w:val="24"/>
        </w:rPr>
      </w:pPr>
    </w:p>
    <w:p w14:paraId="2D3DE98A" w14:textId="77777777" w:rsidR="00AA666E" w:rsidRPr="00492D98" w:rsidRDefault="00AA666E" w:rsidP="00340E9A">
      <w:pPr>
        <w:ind w:right="237"/>
        <w:jc w:val="both"/>
        <w:rPr>
          <w:b/>
          <w:color w:val="auto"/>
          <w:sz w:val="24"/>
          <w:szCs w:val="24"/>
        </w:rPr>
      </w:pPr>
    </w:p>
    <w:p w14:paraId="5DB5DA3D" w14:textId="5FF35C43" w:rsidR="5B63D80E" w:rsidRPr="00492D98" w:rsidRDefault="5B63D80E" w:rsidP="5B63D80E">
      <w:pPr>
        <w:ind w:right="237"/>
        <w:jc w:val="center"/>
        <w:rPr>
          <w:b/>
          <w:bCs/>
          <w:color w:val="auto"/>
          <w:sz w:val="24"/>
          <w:szCs w:val="24"/>
        </w:rPr>
      </w:pPr>
      <w:r w:rsidRPr="00492D98">
        <w:rPr>
          <w:color w:val="auto"/>
        </w:rPr>
        <w:br w:type="page"/>
      </w:r>
      <w:r w:rsidRPr="00492D98">
        <w:rPr>
          <w:b/>
          <w:bCs/>
          <w:color w:val="auto"/>
          <w:sz w:val="24"/>
          <w:szCs w:val="24"/>
        </w:rPr>
        <w:lastRenderedPageBreak/>
        <w:t>Task 3</w:t>
      </w:r>
    </w:p>
    <w:p w14:paraId="73E6B06A" w14:textId="77777777" w:rsidR="5B63D80E" w:rsidRPr="00492D98" w:rsidRDefault="5B63D80E" w:rsidP="5B63D80E">
      <w:pPr>
        <w:ind w:right="237"/>
        <w:jc w:val="both"/>
        <w:rPr>
          <w:b/>
          <w:bCs/>
          <w:color w:val="auto"/>
          <w:sz w:val="24"/>
          <w:szCs w:val="24"/>
        </w:rPr>
      </w:pPr>
    </w:p>
    <w:p w14:paraId="0976F805" w14:textId="77777777" w:rsidR="5B63D80E" w:rsidRPr="00492D98" w:rsidRDefault="5B63D80E" w:rsidP="5B63D80E">
      <w:pPr>
        <w:ind w:right="237"/>
        <w:jc w:val="both"/>
        <w:rPr>
          <w:b/>
          <w:bCs/>
          <w:color w:val="auto"/>
          <w:sz w:val="24"/>
          <w:szCs w:val="24"/>
        </w:rPr>
      </w:pPr>
      <w:r w:rsidRPr="00492D98">
        <w:rPr>
          <w:b/>
          <w:bCs/>
          <w:color w:val="auto"/>
          <w:sz w:val="24"/>
          <w:szCs w:val="24"/>
        </w:rPr>
        <w:t xml:space="preserve">Relevant areas of the National Policing Curriculum: </w:t>
      </w:r>
    </w:p>
    <w:p w14:paraId="5D5F0FC9" w14:textId="6EF67A32" w:rsidR="5B63D80E" w:rsidRPr="00492D98" w:rsidRDefault="5B63D80E" w:rsidP="5B63D80E">
      <w:pPr>
        <w:spacing w:line="259" w:lineRule="auto"/>
        <w:ind w:right="237"/>
        <w:jc w:val="both"/>
        <w:rPr>
          <w:b/>
          <w:bCs/>
          <w:color w:val="auto"/>
          <w:sz w:val="24"/>
          <w:szCs w:val="24"/>
        </w:rPr>
      </w:pPr>
      <w:r w:rsidRPr="00492D98">
        <w:rPr>
          <w:b/>
          <w:bCs/>
          <w:color w:val="auto"/>
          <w:sz w:val="24"/>
          <w:szCs w:val="24"/>
        </w:rPr>
        <w:t xml:space="preserve">Vulnerability and Risk </w:t>
      </w:r>
    </w:p>
    <w:p w14:paraId="116351F7" w14:textId="77777777" w:rsidR="5B63D80E" w:rsidRPr="00492D98" w:rsidRDefault="5B63D80E" w:rsidP="5B63D80E">
      <w:pPr>
        <w:ind w:right="237"/>
        <w:jc w:val="both"/>
        <w:rPr>
          <w:color w:val="auto"/>
          <w:sz w:val="24"/>
          <w:szCs w:val="24"/>
        </w:rPr>
      </w:pPr>
    </w:p>
    <w:p w14:paraId="620A98E3" w14:textId="68033E2F" w:rsidR="5B63D80E" w:rsidRPr="00492D98" w:rsidRDefault="5B63D80E" w:rsidP="5B63D80E">
      <w:pPr>
        <w:ind w:right="237"/>
        <w:jc w:val="both"/>
        <w:rPr>
          <w:color w:val="auto"/>
          <w:sz w:val="24"/>
          <w:szCs w:val="24"/>
        </w:rPr>
      </w:pPr>
      <w:r w:rsidRPr="00492D98">
        <w:rPr>
          <w:color w:val="auto"/>
          <w:sz w:val="24"/>
          <w:szCs w:val="24"/>
        </w:rPr>
        <w:t xml:space="preserve">You must choose </w:t>
      </w:r>
      <w:r w:rsidRPr="00492D98">
        <w:rPr>
          <w:b/>
          <w:bCs/>
          <w:color w:val="auto"/>
          <w:sz w:val="24"/>
          <w:szCs w:val="24"/>
          <w:u w:val="single"/>
        </w:rPr>
        <w:t>a policing incident</w:t>
      </w:r>
      <w:r w:rsidRPr="00492D98">
        <w:rPr>
          <w:b/>
          <w:bCs/>
          <w:color w:val="auto"/>
          <w:sz w:val="24"/>
          <w:szCs w:val="24"/>
        </w:rPr>
        <w:t xml:space="preserve"> </w:t>
      </w:r>
      <w:r w:rsidRPr="00492D98">
        <w:rPr>
          <w:color w:val="auto"/>
          <w:sz w:val="24"/>
          <w:szCs w:val="24"/>
        </w:rPr>
        <w:t xml:space="preserve">in which you played a significant role with a victim of crime or anti-social behaviour and reflect on what happened. </w:t>
      </w:r>
    </w:p>
    <w:p w14:paraId="29566F4F" w14:textId="77777777" w:rsidR="5B63D80E" w:rsidRPr="00492D98" w:rsidRDefault="5B63D80E" w:rsidP="31856DE5">
      <w:pPr>
        <w:ind w:right="237"/>
        <w:jc w:val="both"/>
        <w:rPr>
          <w:color w:val="auto"/>
          <w:sz w:val="24"/>
          <w:szCs w:val="24"/>
        </w:rPr>
      </w:pPr>
    </w:p>
    <w:tbl>
      <w:tblPr>
        <w:tblStyle w:val="TableGrid"/>
        <w:tblW w:w="0" w:type="auto"/>
        <w:tblLook w:val="04A0" w:firstRow="1" w:lastRow="0" w:firstColumn="1" w:lastColumn="0" w:noHBand="0" w:noVBand="1"/>
      </w:tblPr>
      <w:tblGrid>
        <w:gridCol w:w="9016"/>
      </w:tblGrid>
      <w:tr w:rsidR="00820B00" w:rsidRPr="00492D98" w14:paraId="00DD1E4F" w14:textId="77777777" w:rsidTr="4C3E8AB8">
        <w:tc>
          <w:tcPr>
            <w:tcW w:w="9016" w:type="dxa"/>
          </w:tcPr>
          <w:p w14:paraId="16B39A14" w14:textId="77777777" w:rsidR="00820B00" w:rsidRPr="00492D98" w:rsidRDefault="00820B00" w:rsidP="00820B00">
            <w:pPr>
              <w:ind w:right="237"/>
              <w:jc w:val="both"/>
              <w:rPr>
                <w:rFonts w:eastAsia="Arial"/>
                <w:color w:val="auto"/>
                <w:sz w:val="24"/>
                <w:szCs w:val="24"/>
              </w:rPr>
            </w:pPr>
            <w:r w:rsidRPr="00492D98">
              <w:rPr>
                <w:rFonts w:eastAsia="Arial"/>
                <w:b/>
                <w:bCs/>
                <w:color w:val="auto"/>
                <w:sz w:val="24"/>
                <w:szCs w:val="24"/>
              </w:rPr>
              <w:t>Give a brief description</w:t>
            </w:r>
            <w:r w:rsidRPr="00492D98">
              <w:rPr>
                <w:rFonts w:eastAsia="Arial"/>
                <w:color w:val="auto"/>
                <w:sz w:val="24"/>
                <w:szCs w:val="24"/>
              </w:rPr>
              <w:t xml:space="preserve"> of the incident including social and legislative contexts and any relevant cultural, ethnicity and language issues. </w:t>
            </w:r>
          </w:p>
          <w:p w14:paraId="032AA3D9" w14:textId="77777777" w:rsidR="00820B00" w:rsidRPr="00492D98" w:rsidRDefault="00820B00" w:rsidP="00820B00">
            <w:pPr>
              <w:rPr>
                <w:color w:val="auto"/>
                <w:sz w:val="24"/>
                <w:szCs w:val="24"/>
                <w:lang w:val="en-US"/>
              </w:rPr>
            </w:pPr>
          </w:p>
          <w:p w14:paraId="15DC6040" w14:textId="77777777" w:rsidR="00820B00" w:rsidRPr="00492D98" w:rsidRDefault="00820B00" w:rsidP="00820B00">
            <w:pPr>
              <w:rPr>
                <w:color w:val="auto"/>
                <w:sz w:val="24"/>
                <w:szCs w:val="24"/>
                <w:lang w:val="en-US"/>
              </w:rPr>
            </w:pPr>
            <w:r w:rsidRPr="00492D98">
              <w:rPr>
                <w:color w:val="auto"/>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Pr="00492D98" w:rsidRDefault="00820B00" w:rsidP="00820B00">
            <w:pPr>
              <w:rPr>
                <w:color w:val="auto"/>
                <w:sz w:val="24"/>
                <w:szCs w:val="24"/>
                <w:lang w:val="en-US"/>
              </w:rPr>
            </w:pPr>
          </w:p>
          <w:p w14:paraId="3FBD37E2" w14:textId="77777777" w:rsidR="00820B00" w:rsidRPr="00492D98" w:rsidRDefault="00820B00" w:rsidP="00820B00">
            <w:pPr>
              <w:rPr>
                <w:color w:val="auto"/>
                <w:sz w:val="24"/>
                <w:szCs w:val="24"/>
              </w:rPr>
            </w:pPr>
            <w:r w:rsidRPr="00492D98">
              <w:rPr>
                <w:color w:val="auto"/>
                <w:sz w:val="24"/>
                <w:szCs w:val="24"/>
              </w:rPr>
              <w:t xml:space="preserve">Evaluate what works in relation to tackling repeat victimisation and repeat offending. </w:t>
            </w:r>
          </w:p>
          <w:p w14:paraId="59159FAF" w14:textId="77777777" w:rsidR="00820B00" w:rsidRPr="00492D98" w:rsidRDefault="00820B00" w:rsidP="00820B00">
            <w:pPr>
              <w:ind w:right="237"/>
              <w:jc w:val="both"/>
              <w:rPr>
                <w:color w:val="auto"/>
                <w:sz w:val="24"/>
                <w:szCs w:val="24"/>
              </w:rPr>
            </w:pPr>
          </w:p>
          <w:p w14:paraId="2D9BDA76" w14:textId="77777777" w:rsidR="00820B00" w:rsidRPr="00492D98" w:rsidRDefault="00820B00" w:rsidP="00820B00">
            <w:pPr>
              <w:ind w:right="237"/>
              <w:jc w:val="both"/>
              <w:rPr>
                <w:color w:val="auto"/>
                <w:sz w:val="24"/>
                <w:szCs w:val="24"/>
              </w:rPr>
            </w:pPr>
          </w:p>
          <w:p w14:paraId="73578D85" w14:textId="10C5B1E9" w:rsidR="00820B00" w:rsidRPr="00492D98" w:rsidRDefault="00820B00" w:rsidP="00820B00">
            <w:pPr>
              <w:ind w:right="237"/>
              <w:jc w:val="both"/>
              <w:rPr>
                <w:rFonts w:eastAsia="Arial"/>
                <w:b/>
                <w:bCs/>
                <w:color w:val="auto"/>
                <w:sz w:val="24"/>
                <w:szCs w:val="24"/>
              </w:rPr>
            </w:pPr>
            <w:r w:rsidRPr="00492D98">
              <w:rPr>
                <w:color w:val="auto"/>
                <w:sz w:val="24"/>
                <w:szCs w:val="24"/>
              </w:rPr>
              <w:t>1</w:t>
            </w:r>
            <w:r w:rsidR="28F797FE" w:rsidRPr="00492D98">
              <w:rPr>
                <w:color w:val="auto"/>
                <w:sz w:val="24"/>
                <w:szCs w:val="24"/>
              </w:rPr>
              <w:t xml:space="preserve">250 </w:t>
            </w:r>
            <w:r w:rsidRPr="00492D98">
              <w:rPr>
                <w:color w:val="auto"/>
                <w:sz w:val="24"/>
                <w:szCs w:val="24"/>
              </w:rPr>
              <w:t xml:space="preserve">words </w:t>
            </w:r>
            <w:r w:rsidRPr="00492D98">
              <w:rPr>
                <w:i/>
                <w:iCs/>
                <w:color w:val="auto"/>
                <w:sz w:val="24"/>
                <w:szCs w:val="24"/>
              </w:rPr>
              <w:t>(+/- 10%: include your actual word count at the end of each section)</w:t>
            </w:r>
          </w:p>
        </w:tc>
      </w:tr>
    </w:tbl>
    <w:p w14:paraId="68006F29" w14:textId="77777777" w:rsidR="00820B00" w:rsidRPr="00492D98" w:rsidRDefault="00820B00" w:rsidP="5B63D80E">
      <w:pPr>
        <w:ind w:right="237"/>
        <w:jc w:val="both"/>
        <w:rPr>
          <w:b/>
          <w:bCs/>
          <w:color w:val="auto"/>
          <w:sz w:val="24"/>
          <w:szCs w:val="24"/>
        </w:rPr>
      </w:pPr>
    </w:p>
    <w:p w14:paraId="76633499" w14:textId="5D32269E" w:rsidR="5B63D80E" w:rsidRPr="00492D98" w:rsidRDefault="5B63D80E" w:rsidP="5B63D80E">
      <w:pPr>
        <w:ind w:right="237"/>
        <w:jc w:val="both"/>
        <w:rPr>
          <w:b/>
          <w:bCs/>
          <w:color w:val="auto"/>
          <w:sz w:val="24"/>
          <w:szCs w:val="24"/>
        </w:rPr>
      </w:pPr>
      <w:r w:rsidRPr="00492D98">
        <w:rPr>
          <w:b/>
          <w:bCs/>
          <w:color w:val="auto"/>
          <w:sz w:val="24"/>
          <w:szCs w:val="24"/>
        </w:rPr>
        <w:t>ANSWER:</w:t>
      </w:r>
    </w:p>
    <w:p w14:paraId="7617AE02" w14:textId="77777777" w:rsidR="5B63D80E" w:rsidRPr="00492D98" w:rsidRDefault="5B63D80E" w:rsidP="5B63D80E">
      <w:pPr>
        <w:ind w:right="237"/>
        <w:jc w:val="both"/>
        <w:rPr>
          <w:color w:val="auto"/>
          <w:sz w:val="24"/>
          <w:szCs w:val="24"/>
        </w:rPr>
      </w:pPr>
    </w:p>
    <w:p w14:paraId="3BBDE61A" w14:textId="7AC57B55" w:rsidR="5B63D80E" w:rsidRPr="00492D98" w:rsidRDefault="5B63D80E" w:rsidP="5B63D80E">
      <w:pPr>
        <w:ind w:right="237"/>
        <w:rPr>
          <w:color w:val="auto"/>
        </w:rPr>
      </w:pPr>
    </w:p>
    <w:p w14:paraId="0505837C" w14:textId="2867C6CB" w:rsidR="00F76BEF" w:rsidRPr="00492D98" w:rsidRDefault="00F76BEF" w:rsidP="00F76BEF">
      <w:pPr>
        <w:ind w:right="237"/>
        <w:jc w:val="both"/>
        <w:rPr>
          <w:color w:val="auto"/>
          <w:sz w:val="24"/>
          <w:szCs w:val="24"/>
        </w:rPr>
      </w:pPr>
      <w:r w:rsidRPr="00492D98">
        <w:rPr>
          <w:color w:val="auto"/>
          <w:sz w:val="24"/>
          <w:szCs w:val="24"/>
        </w:rPr>
        <w:t>In this essay</w:t>
      </w:r>
      <w:r w:rsidR="00061863" w:rsidRPr="00492D98">
        <w:rPr>
          <w:color w:val="auto"/>
          <w:sz w:val="24"/>
          <w:szCs w:val="24"/>
        </w:rPr>
        <w:t>,</w:t>
      </w:r>
      <w:r w:rsidRPr="00492D98">
        <w:rPr>
          <w:color w:val="auto"/>
          <w:sz w:val="24"/>
          <w:szCs w:val="24"/>
        </w:rPr>
        <w:t xml:space="preserve"> I will be describing my role in a domestic related incident I attended. I will be explaining </w:t>
      </w:r>
      <w:r w:rsidR="00061863" w:rsidRPr="00492D98">
        <w:rPr>
          <w:color w:val="auto"/>
          <w:sz w:val="24"/>
          <w:szCs w:val="24"/>
        </w:rPr>
        <w:t xml:space="preserve">my interaction with the victim and what support she received following this incident. </w:t>
      </w:r>
      <w:r w:rsidRPr="00492D98">
        <w:rPr>
          <w:color w:val="auto"/>
          <w:sz w:val="24"/>
          <w:szCs w:val="24"/>
        </w:rPr>
        <w:t>To relay this in an efficient manner I will be using the Gibbs Reflective Cycle (1988).</w:t>
      </w:r>
    </w:p>
    <w:p w14:paraId="3F91E092" w14:textId="7480EFD2" w:rsidR="00F76BEF" w:rsidRPr="00492D98" w:rsidRDefault="00F76BEF" w:rsidP="00F76BEF">
      <w:pPr>
        <w:ind w:right="237"/>
        <w:jc w:val="both"/>
        <w:rPr>
          <w:color w:val="auto"/>
          <w:sz w:val="24"/>
          <w:szCs w:val="24"/>
          <w:shd w:val="clear" w:color="auto" w:fill="FFFFFF"/>
        </w:rPr>
      </w:pPr>
      <w:r w:rsidRPr="00492D98">
        <w:rPr>
          <w:color w:val="auto"/>
          <w:sz w:val="24"/>
          <w:szCs w:val="24"/>
        </w:rPr>
        <w:tab/>
        <w:t xml:space="preserve">The incident I will be discussing is regarding an offence of domestic abuse related assault by beating contrary to Section 39 of the Criminal Justice Act 1988. The definition of domestic abuse is </w:t>
      </w:r>
      <w:r w:rsidRPr="00492D98">
        <w:rPr>
          <w:color w:val="auto"/>
          <w:sz w:val="24"/>
          <w:szCs w:val="24"/>
          <w:shd w:val="clear" w:color="auto" w:fill="FFFFFF"/>
        </w:rPr>
        <w:t>“any incident of controlling, coercive or threatening behaviour, violence or abuse between those aged 16 or over who are or have been intimate partners or family members, regardless of their gender or sexuality</w:t>
      </w:r>
      <w:r w:rsidR="00061863" w:rsidRPr="00492D98">
        <w:rPr>
          <w:color w:val="auto"/>
          <w:sz w:val="24"/>
          <w:szCs w:val="24"/>
          <w:shd w:val="clear" w:color="auto" w:fill="FFFFFF"/>
        </w:rPr>
        <w:t>”</w:t>
      </w:r>
      <w:r w:rsidRPr="00492D98">
        <w:rPr>
          <w:color w:val="auto"/>
          <w:sz w:val="24"/>
          <w:szCs w:val="24"/>
          <w:shd w:val="clear" w:color="auto" w:fill="FFFFFF"/>
        </w:rPr>
        <w:t xml:space="preserve"> (Brown, nd)</w:t>
      </w:r>
      <w:r w:rsidR="00061863" w:rsidRPr="00492D98">
        <w:rPr>
          <w:color w:val="auto"/>
          <w:sz w:val="24"/>
          <w:szCs w:val="24"/>
          <w:shd w:val="clear" w:color="auto" w:fill="FFFFFF"/>
        </w:rPr>
        <w:t>.</w:t>
      </w:r>
    </w:p>
    <w:p w14:paraId="3C45AC0E" w14:textId="15C7B999" w:rsidR="00F76BEF" w:rsidRPr="00492D98" w:rsidRDefault="00F76BEF" w:rsidP="00F76BEF">
      <w:pPr>
        <w:ind w:right="237"/>
        <w:jc w:val="both"/>
        <w:rPr>
          <w:color w:val="auto"/>
          <w:sz w:val="24"/>
          <w:szCs w:val="24"/>
          <w:shd w:val="clear" w:color="auto" w:fill="FFFFFF"/>
        </w:rPr>
      </w:pPr>
      <w:r w:rsidRPr="00492D98">
        <w:rPr>
          <w:color w:val="auto"/>
          <w:sz w:val="24"/>
          <w:szCs w:val="24"/>
          <w:shd w:val="clear" w:color="auto" w:fill="FFFFFF"/>
        </w:rPr>
        <w:tab/>
        <w:t xml:space="preserve">A young adult female of Asian ethnicity had reported an assault by her current partner </w:t>
      </w:r>
      <w:r w:rsidR="00420479" w:rsidRPr="00492D98">
        <w:rPr>
          <w:color w:val="auto"/>
          <w:sz w:val="24"/>
          <w:szCs w:val="24"/>
          <w:shd w:val="clear" w:color="auto" w:fill="FFFFFF"/>
        </w:rPr>
        <w:t xml:space="preserve">with </w:t>
      </w:r>
      <w:r w:rsidR="00061863" w:rsidRPr="00492D98">
        <w:rPr>
          <w:color w:val="auto"/>
          <w:sz w:val="24"/>
          <w:szCs w:val="24"/>
          <w:shd w:val="clear" w:color="auto" w:fill="FFFFFF"/>
        </w:rPr>
        <w:t>whom</w:t>
      </w:r>
      <w:r w:rsidRPr="00492D98">
        <w:rPr>
          <w:color w:val="auto"/>
          <w:sz w:val="24"/>
          <w:szCs w:val="24"/>
          <w:shd w:val="clear" w:color="auto" w:fill="FFFFFF"/>
        </w:rPr>
        <w:t xml:space="preserve"> s</w:t>
      </w:r>
      <w:r w:rsidR="00061863" w:rsidRPr="00492D98">
        <w:rPr>
          <w:color w:val="auto"/>
          <w:sz w:val="24"/>
          <w:szCs w:val="24"/>
          <w:shd w:val="clear" w:color="auto" w:fill="FFFFFF"/>
        </w:rPr>
        <w:t>he has two children. The perpetrator</w:t>
      </w:r>
      <w:r w:rsidRPr="00492D98">
        <w:rPr>
          <w:color w:val="auto"/>
          <w:sz w:val="24"/>
          <w:szCs w:val="24"/>
          <w:shd w:val="clear" w:color="auto" w:fill="FFFFFF"/>
        </w:rPr>
        <w:t xml:space="preserve"> had</w:t>
      </w:r>
      <w:r w:rsidR="00061863" w:rsidRPr="00492D98">
        <w:rPr>
          <w:color w:val="auto"/>
          <w:sz w:val="24"/>
          <w:szCs w:val="24"/>
          <w:shd w:val="clear" w:color="auto" w:fill="FFFFFF"/>
        </w:rPr>
        <w:t xml:space="preserve"> allegedly punched the victim whilst he was driving and then kicked her</w:t>
      </w:r>
      <w:r w:rsidRPr="00492D98">
        <w:rPr>
          <w:color w:val="auto"/>
          <w:sz w:val="24"/>
          <w:szCs w:val="24"/>
          <w:shd w:val="clear" w:color="auto" w:fill="FFFFFF"/>
        </w:rPr>
        <w:t xml:space="preserve"> out of his vehicle and drove off with their two young children still in the car, leaving the victim on the side of the road with no way of getting home. This victim was in the process of obtaining a marriage visa with her partner who is of British </w:t>
      </w:r>
      <w:r w:rsidR="00061863" w:rsidRPr="00492D98">
        <w:rPr>
          <w:color w:val="auto"/>
          <w:sz w:val="24"/>
          <w:szCs w:val="24"/>
          <w:shd w:val="clear" w:color="auto" w:fill="FFFFFF"/>
        </w:rPr>
        <w:t>ethnicity; this meant</w:t>
      </w:r>
      <w:r w:rsidRPr="00492D98">
        <w:rPr>
          <w:color w:val="auto"/>
          <w:sz w:val="24"/>
          <w:szCs w:val="24"/>
          <w:shd w:val="clear" w:color="auto" w:fill="FFFFFF"/>
        </w:rPr>
        <w:t xml:space="preserve"> she would not be abl</w:t>
      </w:r>
      <w:r w:rsidR="00061863" w:rsidRPr="00492D98">
        <w:rPr>
          <w:color w:val="auto"/>
          <w:sz w:val="24"/>
          <w:szCs w:val="24"/>
          <w:shd w:val="clear" w:color="auto" w:fill="FFFFFF"/>
        </w:rPr>
        <w:t xml:space="preserve">e to stay in the UK </w:t>
      </w:r>
      <w:r w:rsidR="00420479" w:rsidRPr="00492D98">
        <w:rPr>
          <w:color w:val="auto"/>
          <w:sz w:val="24"/>
          <w:szCs w:val="24"/>
          <w:shd w:val="clear" w:color="auto" w:fill="FFFFFF"/>
        </w:rPr>
        <w:t xml:space="preserve">if she </w:t>
      </w:r>
      <w:r w:rsidR="00061863" w:rsidRPr="00492D98">
        <w:rPr>
          <w:color w:val="auto"/>
          <w:sz w:val="24"/>
          <w:szCs w:val="24"/>
          <w:shd w:val="clear" w:color="auto" w:fill="FFFFFF"/>
        </w:rPr>
        <w:t>did not obtain the visa</w:t>
      </w:r>
      <w:r w:rsidRPr="00492D98">
        <w:rPr>
          <w:color w:val="auto"/>
          <w:sz w:val="24"/>
          <w:szCs w:val="24"/>
          <w:shd w:val="clear" w:color="auto" w:fill="FFFFFF"/>
        </w:rPr>
        <w:t xml:space="preserve">. The victim was not wishing to support prosecution or attend court due to fear of losing her children and </w:t>
      </w:r>
      <w:r w:rsidR="00061863" w:rsidRPr="00492D98">
        <w:rPr>
          <w:color w:val="auto"/>
          <w:sz w:val="24"/>
          <w:szCs w:val="24"/>
          <w:shd w:val="clear" w:color="auto" w:fill="FFFFFF"/>
        </w:rPr>
        <w:t xml:space="preserve">losing her opportunity at gaining a UK visa. </w:t>
      </w:r>
      <w:bookmarkStart w:id="6" w:name="_Hlk96951980"/>
      <w:r w:rsidRPr="00492D98">
        <w:rPr>
          <w:color w:val="auto"/>
          <w:sz w:val="24"/>
          <w:szCs w:val="24"/>
        </w:rPr>
        <w:t xml:space="preserve"> </w:t>
      </w:r>
    </w:p>
    <w:bookmarkEnd w:id="6"/>
    <w:p w14:paraId="57E67C43" w14:textId="7F6ED9FB" w:rsidR="00F76BEF" w:rsidRPr="00492D98" w:rsidRDefault="00F76BEF" w:rsidP="00F76BEF">
      <w:pPr>
        <w:ind w:right="237"/>
        <w:jc w:val="both"/>
        <w:rPr>
          <w:color w:val="auto"/>
          <w:sz w:val="24"/>
          <w:szCs w:val="24"/>
        </w:rPr>
      </w:pPr>
      <w:r w:rsidRPr="00492D98">
        <w:rPr>
          <w:color w:val="auto"/>
          <w:sz w:val="24"/>
          <w:szCs w:val="24"/>
        </w:rPr>
        <w:tab/>
        <w:t xml:space="preserve">The information I received from the female was that she moved to the UK for the perpetrator several years ago, she does not have financial income and no family in the UK and so is heavily reliant on marrying the perpetrator to obtain her marriage visa. This information clearly identified the female as vulnerable </w:t>
      </w:r>
      <w:r w:rsidRPr="00492D98">
        <w:rPr>
          <w:color w:val="auto"/>
          <w:sz w:val="24"/>
          <w:szCs w:val="24"/>
          <w:shd w:val="clear" w:color="auto" w:fill="FFFFFF"/>
        </w:rPr>
        <w:t>and at risk of further harm.</w:t>
      </w:r>
      <w:r w:rsidRPr="00492D98">
        <w:rPr>
          <w:b/>
          <w:bCs/>
          <w:color w:val="auto"/>
          <w:sz w:val="24"/>
          <w:szCs w:val="24"/>
        </w:rPr>
        <w:t xml:space="preserve"> “</w:t>
      </w:r>
      <w:r w:rsidRPr="00492D98">
        <w:rPr>
          <w:color w:val="auto"/>
          <w:sz w:val="24"/>
          <w:szCs w:val="24"/>
        </w:rPr>
        <w:t>A person is vulnerable if, as a result of their situation or circumstances, they are unable to take care of or protect themselves or others from harm or exploitation” (College of Policing, 2020, p.9).</w:t>
      </w:r>
    </w:p>
    <w:p w14:paraId="7F9259CD" w14:textId="5767312D" w:rsidR="00A369F5" w:rsidRPr="00492D98" w:rsidRDefault="001713E5" w:rsidP="00F76BEF">
      <w:pPr>
        <w:ind w:right="237"/>
        <w:jc w:val="both"/>
        <w:rPr>
          <w:color w:val="auto"/>
          <w:sz w:val="24"/>
          <w:szCs w:val="24"/>
        </w:rPr>
      </w:pPr>
      <w:r w:rsidRPr="00492D98">
        <w:rPr>
          <w:color w:val="auto"/>
          <w:sz w:val="24"/>
          <w:szCs w:val="24"/>
        </w:rPr>
        <w:lastRenderedPageBreak/>
        <w:tab/>
        <w:t>I was</w:t>
      </w:r>
      <w:r w:rsidR="00420479" w:rsidRPr="00492D98">
        <w:rPr>
          <w:color w:val="auto"/>
          <w:sz w:val="24"/>
          <w:szCs w:val="24"/>
        </w:rPr>
        <w:t xml:space="preserve"> able to identify this female as a repeat victim of domes</w:t>
      </w:r>
      <w:r w:rsidR="007F5120" w:rsidRPr="00492D98">
        <w:rPr>
          <w:color w:val="auto"/>
          <w:sz w:val="24"/>
          <w:szCs w:val="24"/>
        </w:rPr>
        <w:t>tic abuse. R</w:t>
      </w:r>
      <w:r w:rsidR="001573A2" w:rsidRPr="00492D98">
        <w:rPr>
          <w:color w:val="auto"/>
          <w:sz w:val="24"/>
          <w:szCs w:val="24"/>
        </w:rPr>
        <w:t>epeat victimisation, Cleveland Police</w:t>
      </w:r>
      <w:r w:rsidR="00420479" w:rsidRPr="00492D98">
        <w:rPr>
          <w:color w:val="auto"/>
          <w:sz w:val="24"/>
          <w:szCs w:val="24"/>
        </w:rPr>
        <w:t xml:space="preserve"> </w:t>
      </w:r>
      <w:r w:rsidR="001573A2" w:rsidRPr="00492D98">
        <w:rPr>
          <w:color w:val="auto"/>
          <w:sz w:val="24"/>
          <w:szCs w:val="24"/>
        </w:rPr>
        <w:t>(</w:t>
      </w:r>
      <w:r w:rsidR="00420479" w:rsidRPr="00492D98">
        <w:rPr>
          <w:color w:val="auto"/>
          <w:sz w:val="24"/>
          <w:szCs w:val="24"/>
        </w:rPr>
        <w:t>2020)</w:t>
      </w:r>
      <w:r w:rsidR="007F5120" w:rsidRPr="00492D98">
        <w:rPr>
          <w:color w:val="auto"/>
          <w:sz w:val="24"/>
          <w:szCs w:val="24"/>
        </w:rPr>
        <w:t xml:space="preserve"> describe as</w:t>
      </w:r>
      <w:r w:rsidR="001573A2" w:rsidRPr="00492D98">
        <w:rPr>
          <w:color w:val="auto"/>
          <w:sz w:val="24"/>
          <w:szCs w:val="24"/>
        </w:rPr>
        <w:t xml:space="preserve"> any person who has been a victim of crime more than once within a year</w:t>
      </w:r>
      <w:r w:rsidR="00420479" w:rsidRPr="00492D98">
        <w:rPr>
          <w:color w:val="auto"/>
          <w:sz w:val="24"/>
          <w:szCs w:val="24"/>
        </w:rPr>
        <w:t xml:space="preserve">. </w:t>
      </w:r>
      <w:r w:rsidR="007F5120" w:rsidRPr="00492D98">
        <w:rPr>
          <w:color w:val="auto"/>
          <w:sz w:val="24"/>
          <w:szCs w:val="24"/>
        </w:rPr>
        <w:t>Farrell and Pease (2017) state</w:t>
      </w:r>
      <w:r w:rsidR="00A369F5" w:rsidRPr="00492D98">
        <w:rPr>
          <w:color w:val="auto"/>
          <w:sz w:val="24"/>
          <w:szCs w:val="24"/>
        </w:rPr>
        <w:t xml:space="preserve"> that repeat crimes make up the majority of all crimes committed each year and found that if an offender has reached success in there committing </w:t>
      </w:r>
      <w:r w:rsidR="007F5120" w:rsidRPr="00492D98">
        <w:rPr>
          <w:color w:val="auto"/>
          <w:sz w:val="24"/>
          <w:szCs w:val="24"/>
        </w:rPr>
        <w:t xml:space="preserve">of </w:t>
      </w:r>
      <w:r w:rsidR="00A369F5" w:rsidRPr="00492D98">
        <w:rPr>
          <w:color w:val="auto"/>
          <w:sz w:val="24"/>
          <w:szCs w:val="24"/>
        </w:rPr>
        <w:t>their first crime; they will continue to commit that crime. They identified that there would likely be a significant reduction in crime numbers if police forces targeted and prevented repeat victim crimes as a priority. Gathering an understanding on the pattern of crime such as when and where it is occurring</w:t>
      </w:r>
      <w:r w:rsidR="001573A2" w:rsidRPr="00492D98">
        <w:rPr>
          <w:color w:val="auto"/>
          <w:sz w:val="24"/>
          <w:szCs w:val="24"/>
        </w:rPr>
        <w:t>,</w:t>
      </w:r>
      <w:r w:rsidR="00A369F5" w:rsidRPr="00492D98">
        <w:rPr>
          <w:color w:val="auto"/>
          <w:sz w:val="24"/>
          <w:szCs w:val="24"/>
        </w:rPr>
        <w:t xml:space="preserve"> can assist in preventing the reoccurrence of that crime. </w:t>
      </w:r>
    </w:p>
    <w:p w14:paraId="14E4BC97" w14:textId="7673F2FA" w:rsidR="00A369F5" w:rsidRPr="00492D98" w:rsidRDefault="00A369F5" w:rsidP="00F76BEF">
      <w:pPr>
        <w:ind w:right="237"/>
        <w:jc w:val="both"/>
        <w:rPr>
          <w:color w:val="auto"/>
          <w:sz w:val="24"/>
          <w:szCs w:val="24"/>
        </w:rPr>
      </w:pPr>
      <w:r w:rsidRPr="00492D98">
        <w:rPr>
          <w:color w:val="auto"/>
          <w:sz w:val="24"/>
          <w:szCs w:val="24"/>
        </w:rPr>
        <w:tab/>
        <w:t>In this case</w:t>
      </w:r>
      <w:r w:rsidR="00780720" w:rsidRPr="00492D98">
        <w:rPr>
          <w:color w:val="auto"/>
          <w:sz w:val="24"/>
          <w:szCs w:val="24"/>
        </w:rPr>
        <w:t>,</w:t>
      </w:r>
      <w:r w:rsidRPr="00492D98">
        <w:rPr>
          <w:color w:val="auto"/>
          <w:sz w:val="24"/>
          <w:szCs w:val="24"/>
        </w:rPr>
        <w:t xml:space="preserve"> it was clear that this victim </w:t>
      </w:r>
      <w:r w:rsidR="00780720" w:rsidRPr="00492D98">
        <w:rPr>
          <w:color w:val="auto"/>
          <w:sz w:val="24"/>
          <w:szCs w:val="24"/>
        </w:rPr>
        <w:t>had suffered from repeat victimisation but was in fear of taking the steps to stop the offender and prevent him from doing this again. Therefore, it was vitally important that I looked at options available to the police even if we did not have the support of the victim. I retrieved a detailed account of the events from the victim of the abuse she was subjected to that night but</w:t>
      </w:r>
      <w:r w:rsidR="00785859" w:rsidRPr="00492D98">
        <w:rPr>
          <w:color w:val="auto"/>
          <w:sz w:val="24"/>
          <w:szCs w:val="24"/>
        </w:rPr>
        <w:t xml:space="preserve"> also,</w:t>
      </w:r>
      <w:r w:rsidR="00780720" w:rsidRPr="00492D98">
        <w:rPr>
          <w:color w:val="auto"/>
          <w:sz w:val="24"/>
          <w:szCs w:val="24"/>
        </w:rPr>
        <w:t xml:space="preserve"> any previous abuse she has suffered from the offender. I evidenced this by taking images of her injuries with her permission and captured the interaction on my body worn video camera. </w:t>
      </w:r>
    </w:p>
    <w:p w14:paraId="1987A63C" w14:textId="0F9DF66C" w:rsidR="00825E49" w:rsidRPr="00492D98" w:rsidRDefault="00825E49" w:rsidP="00F76BEF">
      <w:pPr>
        <w:ind w:right="237"/>
        <w:jc w:val="both"/>
        <w:rPr>
          <w:color w:val="auto"/>
          <w:sz w:val="24"/>
          <w:szCs w:val="24"/>
        </w:rPr>
      </w:pPr>
      <w:r w:rsidRPr="00492D98">
        <w:rPr>
          <w:color w:val="auto"/>
          <w:sz w:val="24"/>
          <w:szCs w:val="24"/>
        </w:rPr>
        <w:tab/>
        <w:t>One option available to officers in a domestic abuse incident is to request a victimless prosecution, this means proceeding with the investigation and asking the Crown Prosecution Service to review without the victim’s consent or support. The police would do this if there is reason to believe the perpetrator would continue their violence or if the public were at risk. To be able to go victimless, prosecutors would require other evidence as there is no input from the victim. However, any statement provided by the victim, regardless of them supporting prosecution</w:t>
      </w:r>
      <w:r w:rsidR="001B5397" w:rsidRPr="00492D98">
        <w:rPr>
          <w:color w:val="auto"/>
          <w:sz w:val="24"/>
          <w:szCs w:val="24"/>
        </w:rPr>
        <w:t>,</w:t>
      </w:r>
      <w:r w:rsidRPr="00492D98">
        <w:rPr>
          <w:color w:val="auto"/>
          <w:sz w:val="24"/>
          <w:szCs w:val="24"/>
        </w:rPr>
        <w:t xml:space="preserve"> can be presented as evidence, “</w:t>
      </w:r>
      <w:r w:rsidRPr="00492D98">
        <w:rPr>
          <w:color w:val="auto"/>
          <w:sz w:val="24"/>
          <w:szCs w:val="24"/>
          <w:shd w:val="clear" w:color="auto" w:fill="FFFFFF"/>
        </w:rPr>
        <w:t xml:space="preserve">this is known as a ‘hearsay’ statement” (Ashmans Solicitors, 2019). </w:t>
      </w:r>
    </w:p>
    <w:p w14:paraId="547F7D2B" w14:textId="77777777" w:rsidR="00F65564" w:rsidRPr="00492D98" w:rsidRDefault="00A369F5" w:rsidP="00F76BEF">
      <w:pPr>
        <w:ind w:right="237"/>
        <w:jc w:val="both"/>
        <w:rPr>
          <w:color w:val="auto"/>
          <w:sz w:val="24"/>
          <w:szCs w:val="24"/>
        </w:rPr>
      </w:pPr>
      <w:r w:rsidRPr="00492D98">
        <w:rPr>
          <w:color w:val="auto"/>
          <w:sz w:val="24"/>
          <w:szCs w:val="24"/>
        </w:rPr>
        <w:tab/>
      </w:r>
      <w:r w:rsidR="00EB59AA" w:rsidRPr="00492D98">
        <w:rPr>
          <w:color w:val="auto"/>
          <w:sz w:val="24"/>
          <w:szCs w:val="24"/>
        </w:rPr>
        <w:t xml:space="preserve">Victimless prosecutions are a positive tool to use for many reasons, mainly because in the majority of domestic abuse cases the victims are too scared to produce evidence against their partner and so the police proceeding without them can remove the pressure and reduce their stress. Taking this route also allows police to place bail conditions on the offender whilst waiting for a decision from the Crown Prosecution Service, which prevents them from making any contact with the victim and therefore ensuring their safety. </w:t>
      </w:r>
    </w:p>
    <w:p w14:paraId="0FCC75A8" w14:textId="15E5965B" w:rsidR="00EB59AA" w:rsidRPr="00492D98" w:rsidRDefault="00EB59AA" w:rsidP="00F65564">
      <w:pPr>
        <w:ind w:right="237" w:firstLine="720"/>
        <w:jc w:val="both"/>
        <w:rPr>
          <w:color w:val="auto"/>
          <w:sz w:val="24"/>
          <w:szCs w:val="24"/>
        </w:rPr>
      </w:pPr>
      <w:r w:rsidRPr="00492D98">
        <w:rPr>
          <w:color w:val="auto"/>
          <w:sz w:val="24"/>
          <w:szCs w:val="24"/>
        </w:rPr>
        <w:t>However, “</w:t>
      </w:r>
      <w:r w:rsidR="00154BB3" w:rsidRPr="00492D98">
        <w:rPr>
          <w:color w:val="auto"/>
          <w:sz w:val="24"/>
          <w:szCs w:val="24"/>
        </w:rPr>
        <w:t>t</w:t>
      </w:r>
      <w:r w:rsidRPr="00492D98">
        <w:rPr>
          <w:color w:val="auto"/>
          <w:sz w:val="24"/>
          <w:szCs w:val="24"/>
        </w:rPr>
        <w:t>he situation becomes more complex when the victim's refusal to testify is a result of more subtle expressions of the defendant's power and control over the victim” (King-Ries, 2006). In this case the victim was completely reliant on the offender, she had no family or frien</w:t>
      </w:r>
      <w:r w:rsidR="00F27CB0" w:rsidRPr="00492D98">
        <w:rPr>
          <w:color w:val="auto"/>
          <w:sz w:val="24"/>
          <w:szCs w:val="24"/>
        </w:rPr>
        <w:t>ds in the UK, lived solely on the offenders</w:t>
      </w:r>
      <w:r w:rsidRPr="00492D98">
        <w:rPr>
          <w:color w:val="auto"/>
          <w:sz w:val="24"/>
          <w:szCs w:val="24"/>
        </w:rPr>
        <w:t xml:space="preserve"> income and the offenders family were the ones who provided childcare and </w:t>
      </w:r>
      <w:r w:rsidR="00F65564" w:rsidRPr="00492D98">
        <w:rPr>
          <w:color w:val="auto"/>
          <w:sz w:val="24"/>
          <w:szCs w:val="24"/>
        </w:rPr>
        <w:t xml:space="preserve">support. Although we needed to ensure we took positive action in this case and make the victims safety our priority, the victim was put under more stress by us preventing the offender from contacting her and the potentially impacted her chances at obtaining a UK Visa. </w:t>
      </w:r>
    </w:p>
    <w:p w14:paraId="39659C30" w14:textId="109FF388" w:rsidR="002D06C6" w:rsidRPr="00492D98" w:rsidRDefault="000D51AB" w:rsidP="00F65564">
      <w:pPr>
        <w:ind w:right="237" w:firstLine="720"/>
        <w:jc w:val="both"/>
        <w:rPr>
          <w:color w:val="auto"/>
          <w:sz w:val="24"/>
          <w:szCs w:val="24"/>
        </w:rPr>
      </w:pPr>
      <w:r w:rsidRPr="00492D98">
        <w:rPr>
          <w:color w:val="auto"/>
          <w:sz w:val="24"/>
          <w:szCs w:val="24"/>
        </w:rPr>
        <w:t>Nevertheless, South Wales P</w:t>
      </w:r>
      <w:r w:rsidR="002D06C6" w:rsidRPr="00492D98">
        <w:rPr>
          <w:color w:val="auto"/>
          <w:sz w:val="24"/>
          <w:szCs w:val="24"/>
        </w:rPr>
        <w:t xml:space="preserve">olice policy when dealing with domestic incidents is to ensure positive action is always taken and the safeguarding of the victim is of the highest priority. A review conducted by HMIC (2014) reported that “for every 100 domestic abuse crimes recorded there were 96 arrests in South Wales”, </w:t>
      </w:r>
      <w:r w:rsidR="00F36298" w:rsidRPr="00492D98">
        <w:rPr>
          <w:color w:val="auto"/>
          <w:sz w:val="24"/>
          <w:szCs w:val="24"/>
        </w:rPr>
        <w:t xml:space="preserve">this is significantly higher than other forces. </w:t>
      </w:r>
      <w:r w:rsidRPr="00492D98">
        <w:rPr>
          <w:color w:val="auto"/>
          <w:sz w:val="24"/>
          <w:szCs w:val="24"/>
        </w:rPr>
        <w:t xml:space="preserve">It was also noted that the force work well with other agencies in order to provide sufficient support for the victims of domestic abuse. </w:t>
      </w:r>
    </w:p>
    <w:p w14:paraId="6A240BBB" w14:textId="2C1AA254" w:rsidR="00F65564" w:rsidRPr="00492D98" w:rsidRDefault="00F65564" w:rsidP="00F65564">
      <w:pPr>
        <w:ind w:right="237" w:firstLine="720"/>
        <w:jc w:val="both"/>
        <w:rPr>
          <w:color w:val="auto"/>
          <w:sz w:val="24"/>
          <w:szCs w:val="24"/>
        </w:rPr>
      </w:pPr>
      <w:r w:rsidRPr="00492D98">
        <w:rPr>
          <w:color w:val="auto"/>
          <w:sz w:val="24"/>
          <w:szCs w:val="24"/>
        </w:rPr>
        <w:lastRenderedPageBreak/>
        <w:t xml:space="preserve">I referred this victim to our partner agencies who we work closely with which was RISE and Women’s aid. </w:t>
      </w:r>
      <w:r w:rsidR="00F27CB0" w:rsidRPr="00492D98">
        <w:rPr>
          <w:color w:val="auto"/>
          <w:sz w:val="24"/>
          <w:szCs w:val="24"/>
        </w:rPr>
        <w:t xml:space="preserve">Both these agencies specialise in domestic abuse victims who are seeking support and are able to assist them with approaching other agencies for other issues such as financial or housing difficulties. RISE (2022) state they have a wide ride range of expertise in many different areas to provide a combined response in providing support. This prevents the victim from being passed from one service to another and aims to reduce the stress and trauma for the victim. </w:t>
      </w:r>
    </w:p>
    <w:p w14:paraId="14D23527" w14:textId="67550947" w:rsidR="002D06C6" w:rsidRPr="00492D98" w:rsidRDefault="00154BB3" w:rsidP="00F65564">
      <w:pPr>
        <w:ind w:right="237" w:firstLine="720"/>
        <w:jc w:val="both"/>
        <w:rPr>
          <w:color w:val="auto"/>
          <w:sz w:val="24"/>
          <w:szCs w:val="24"/>
        </w:rPr>
      </w:pPr>
      <w:r w:rsidRPr="00492D98">
        <w:rPr>
          <w:color w:val="auto"/>
          <w:sz w:val="24"/>
          <w:szCs w:val="24"/>
        </w:rPr>
        <w:t xml:space="preserve">On conclusion, I feel a victimless approach in domestic cases is hugely beneficial to the police force as this is something that allows us to safeguard victims from immediate harm and enhances the prevention of the abuse continuing. The police have been </w:t>
      </w:r>
      <w:r w:rsidR="00E66D95" w:rsidRPr="00492D98">
        <w:rPr>
          <w:color w:val="auto"/>
          <w:sz w:val="24"/>
          <w:szCs w:val="24"/>
        </w:rPr>
        <w:t xml:space="preserve">criticised previously for failing victims of domestic abuse and not taking the correct action when needed. Providing a victimless approach will increase the public confidence and ensure more victims are being heard without having to speak up. However, in some instances this could have a negative effect on the victim depending on their situation, such as no income or housing entitlements. This is the reason working with partner agencies who aim to help the victims of domestic abuse is so important. Whilst police can put efforts in to stopping the perpetrator from re-offending, the partner agencies can safeguard the victim and help them build a life without being dependent on the offender. </w:t>
      </w:r>
    </w:p>
    <w:p w14:paraId="73A92F6D" w14:textId="77777777" w:rsidR="00F27CB0" w:rsidRPr="00492D98" w:rsidRDefault="00F27CB0" w:rsidP="00F65564">
      <w:pPr>
        <w:ind w:right="237" w:firstLine="720"/>
        <w:jc w:val="both"/>
        <w:rPr>
          <w:color w:val="auto"/>
          <w:sz w:val="24"/>
          <w:szCs w:val="24"/>
        </w:rPr>
      </w:pPr>
    </w:p>
    <w:p w14:paraId="6F7862A6" w14:textId="77777777" w:rsidR="00F27CB0" w:rsidRPr="00492D98" w:rsidRDefault="00F27CB0" w:rsidP="00F27CB0">
      <w:pPr>
        <w:ind w:right="237"/>
        <w:jc w:val="both"/>
        <w:rPr>
          <w:color w:val="auto"/>
          <w:sz w:val="24"/>
          <w:szCs w:val="24"/>
        </w:rPr>
      </w:pPr>
    </w:p>
    <w:p w14:paraId="223200AA" w14:textId="78878CFA" w:rsidR="00F76BEF" w:rsidRPr="000A66C5" w:rsidRDefault="00785859" w:rsidP="00F27CB0">
      <w:pPr>
        <w:ind w:right="237"/>
        <w:jc w:val="both"/>
        <w:rPr>
          <w:b/>
          <w:color w:val="auto"/>
          <w:sz w:val="24"/>
          <w:szCs w:val="24"/>
        </w:rPr>
      </w:pPr>
      <w:r w:rsidRPr="000A66C5">
        <w:rPr>
          <w:b/>
          <w:color w:val="auto"/>
          <w:sz w:val="24"/>
          <w:szCs w:val="24"/>
        </w:rPr>
        <w:t>1216</w:t>
      </w:r>
      <w:r w:rsidR="00E66D95" w:rsidRPr="000A66C5">
        <w:rPr>
          <w:b/>
          <w:color w:val="auto"/>
          <w:sz w:val="24"/>
          <w:szCs w:val="24"/>
        </w:rPr>
        <w:t xml:space="preserve"> words</w:t>
      </w:r>
    </w:p>
    <w:p w14:paraId="6B19EC76" w14:textId="5C914A66" w:rsidR="00F76BEF" w:rsidRPr="00492D98" w:rsidRDefault="00F76BEF">
      <w:pPr>
        <w:rPr>
          <w:color w:val="auto"/>
        </w:rPr>
      </w:pPr>
    </w:p>
    <w:p w14:paraId="4CE01BAC" w14:textId="4C926F8C" w:rsidR="00F76BEF" w:rsidRPr="00492D98" w:rsidRDefault="00F76BEF">
      <w:pPr>
        <w:rPr>
          <w:color w:val="auto"/>
        </w:rPr>
      </w:pPr>
    </w:p>
    <w:p w14:paraId="28CE3470" w14:textId="09BE79B8" w:rsidR="00F76BEF" w:rsidRPr="00492D98" w:rsidRDefault="00F76BEF">
      <w:pPr>
        <w:rPr>
          <w:color w:val="auto"/>
        </w:rPr>
      </w:pPr>
    </w:p>
    <w:p w14:paraId="6B5030D4" w14:textId="7E6E1C90" w:rsidR="00F76BEF" w:rsidRPr="00492D98" w:rsidRDefault="00F76BEF">
      <w:pPr>
        <w:rPr>
          <w:color w:val="auto"/>
        </w:rPr>
      </w:pPr>
    </w:p>
    <w:p w14:paraId="614AC1B6" w14:textId="0BF657A2" w:rsidR="00F76BEF" w:rsidRPr="00492D98" w:rsidRDefault="00F76BEF">
      <w:pPr>
        <w:rPr>
          <w:color w:val="auto"/>
        </w:rPr>
      </w:pPr>
    </w:p>
    <w:p w14:paraId="048CA6A4" w14:textId="22E18B51" w:rsidR="00F76BEF" w:rsidRPr="00492D98" w:rsidRDefault="00F76BEF">
      <w:pPr>
        <w:rPr>
          <w:color w:val="auto"/>
        </w:rPr>
      </w:pPr>
    </w:p>
    <w:p w14:paraId="41AA5C92" w14:textId="3FAE2515" w:rsidR="00F76BEF" w:rsidRPr="00492D98" w:rsidRDefault="00F76BEF">
      <w:pPr>
        <w:rPr>
          <w:color w:val="auto"/>
        </w:rPr>
      </w:pPr>
    </w:p>
    <w:p w14:paraId="16D15A84" w14:textId="788A4328" w:rsidR="00F76BEF" w:rsidRPr="00492D98" w:rsidRDefault="00F76BEF">
      <w:pPr>
        <w:rPr>
          <w:color w:val="auto"/>
        </w:rPr>
      </w:pPr>
    </w:p>
    <w:p w14:paraId="6B3F4120" w14:textId="74B26288" w:rsidR="00F76BEF" w:rsidRPr="00492D98" w:rsidRDefault="00F76BEF">
      <w:pPr>
        <w:rPr>
          <w:color w:val="auto"/>
        </w:rPr>
      </w:pPr>
    </w:p>
    <w:p w14:paraId="7A7AE99F" w14:textId="58618075" w:rsidR="00F76BEF" w:rsidRPr="00492D98" w:rsidRDefault="00F76BEF">
      <w:pPr>
        <w:rPr>
          <w:color w:val="auto"/>
        </w:rPr>
      </w:pPr>
    </w:p>
    <w:p w14:paraId="2F89E08C" w14:textId="57781EBE" w:rsidR="00F76BEF" w:rsidRPr="00492D98" w:rsidRDefault="00F76BEF">
      <w:pPr>
        <w:rPr>
          <w:color w:val="auto"/>
        </w:rPr>
      </w:pPr>
    </w:p>
    <w:p w14:paraId="36404E98" w14:textId="5C13E273" w:rsidR="00F76BEF" w:rsidRPr="00492D98" w:rsidRDefault="00F76BEF">
      <w:pPr>
        <w:rPr>
          <w:color w:val="auto"/>
        </w:rPr>
      </w:pPr>
    </w:p>
    <w:p w14:paraId="01E34FB1" w14:textId="0874DAB9" w:rsidR="00F76BEF" w:rsidRPr="00492D98" w:rsidRDefault="00F76BEF">
      <w:pPr>
        <w:rPr>
          <w:color w:val="auto"/>
        </w:rPr>
      </w:pPr>
    </w:p>
    <w:p w14:paraId="05F79F23" w14:textId="07A0C778" w:rsidR="00F76BEF" w:rsidRPr="00492D98" w:rsidRDefault="00F76BEF">
      <w:pPr>
        <w:rPr>
          <w:color w:val="auto"/>
        </w:rPr>
      </w:pPr>
    </w:p>
    <w:p w14:paraId="3E10EEEF" w14:textId="2AAB1D6F" w:rsidR="00F76BEF" w:rsidRPr="00492D98" w:rsidRDefault="00F76BEF">
      <w:pPr>
        <w:rPr>
          <w:color w:val="auto"/>
        </w:rPr>
      </w:pPr>
    </w:p>
    <w:p w14:paraId="0194F4FC" w14:textId="4A8709DD" w:rsidR="00F76BEF" w:rsidRPr="00492D98" w:rsidRDefault="00F76BEF">
      <w:pPr>
        <w:rPr>
          <w:color w:val="auto"/>
        </w:rPr>
      </w:pPr>
    </w:p>
    <w:p w14:paraId="39924478" w14:textId="3B598516" w:rsidR="00F76BEF" w:rsidRPr="00492D98" w:rsidRDefault="00F76BEF">
      <w:pPr>
        <w:rPr>
          <w:color w:val="auto"/>
        </w:rPr>
      </w:pPr>
    </w:p>
    <w:p w14:paraId="7453807E" w14:textId="42756A5E" w:rsidR="00F76BEF" w:rsidRPr="00492D98" w:rsidRDefault="00F76BEF">
      <w:pPr>
        <w:rPr>
          <w:color w:val="auto"/>
        </w:rPr>
      </w:pPr>
    </w:p>
    <w:p w14:paraId="2D7E7716" w14:textId="67AB3FC9" w:rsidR="00F76BEF" w:rsidRPr="00492D98" w:rsidRDefault="00F76BEF">
      <w:pPr>
        <w:rPr>
          <w:color w:val="auto"/>
        </w:rPr>
      </w:pPr>
    </w:p>
    <w:p w14:paraId="2FBAF616" w14:textId="327F6B55" w:rsidR="00F76BEF" w:rsidRPr="00492D98" w:rsidRDefault="00F76BEF">
      <w:pPr>
        <w:rPr>
          <w:color w:val="auto"/>
        </w:rPr>
      </w:pPr>
    </w:p>
    <w:p w14:paraId="5D455E57" w14:textId="49410DDD" w:rsidR="00F76BEF" w:rsidRPr="00492D98" w:rsidRDefault="00F76BEF">
      <w:pPr>
        <w:rPr>
          <w:color w:val="auto"/>
        </w:rPr>
      </w:pPr>
    </w:p>
    <w:p w14:paraId="5FBDC474" w14:textId="0E2688EF" w:rsidR="00F76BEF" w:rsidRPr="00492D98" w:rsidRDefault="00F76BEF">
      <w:pPr>
        <w:rPr>
          <w:color w:val="auto"/>
        </w:rPr>
      </w:pPr>
    </w:p>
    <w:p w14:paraId="775FF6C9" w14:textId="378B858A" w:rsidR="00F76BEF" w:rsidRPr="00492D98" w:rsidRDefault="00F76BEF">
      <w:pPr>
        <w:rPr>
          <w:color w:val="auto"/>
        </w:rPr>
      </w:pPr>
    </w:p>
    <w:p w14:paraId="7E8ED72C" w14:textId="48E19D3C" w:rsidR="00F76BEF" w:rsidRPr="00492D98" w:rsidRDefault="00F76BEF">
      <w:pPr>
        <w:rPr>
          <w:color w:val="auto"/>
        </w:rPr>
      </w:pPr>
    </w:p>
    <w:p w14:paraId="1259D028" w14:textId="1A933B57" w:rsidR="00F76BEF" w:rsidRPr="00492D98" w:rsidRDefault="00F76BEF">
      <w:pPr>
        <w:rPr>
          <w:color w:val="auto"/>
        </w:rPr>
      </w:pPr>
    </w:p>
    <w:p w14:paraId="1D5843E9" w14:textId="5E320A2C" w:rsidR="00F76BEF" w:rsidRPr="00492D98" w:rsidRDefault="00F76BEF">
      <w:pPr>
        <w:rPr>
          <w:color w:val="auto"/>
        </w:rPr>
      </w:pPr>
    </w:p>
    <w:p w14:paraId="40BD3398" w14:textId="3571207E" w:rsidR="00F76BEF" w:rsidRPr="00492D98" w:rsidRDefault="00F76BEF">
      <w:pPr>
        <w:rPr>
          <w:color w:val="auto"/>
        </w:rPr>
      </w:pPr>
    </w:p>
    <w:p w14:paraId="4FF8462F" w14:textId="02A94CB3" w:rsidR="00F76BEF" w:rsidRPr="00492D98" w:rsidRDefault="00F76BEF">
      <w:pPr>
        <w:rPr>
          <w:color w:val="auto"/>
        </w:rPr>
      </w:pPr>
    </w:p>
    <w:p w14:paraId="33F0176A" w14:textId="1CBF13AE" w:rsidR="00F76BEF" w:rsidRPr="00492D98" w:rsidRDefault="00F76BEF">
      <w:pPr>
        <w:rPr>
          <w:color w:val="auto"/>
        </w:rPr>
      </w:pPr>
    </w:p>
    <w:p w14:paraId="6962C057" w14:textId="0C79CA69" w:rsidR="00F76BEF" w:rsidRPr="00492D98" w:rsidRDefault="00F76BEF">
      <w:pPr>
        <w:rPr>
          <w:color w:val="auto"/>
        </w:rPr>
      </w:pPr>
    </w:p>
    <w:p w14:paraId="3756DAD6" w14:textId="1A162287" w:rsidR="00F76BEF" w:rsidRPr="00492D98" w:rsidRDefault="00F76BEF">
      <w:pPr>
        <w:rPr>
          <w:color w:val="auto"/>
        </w:rPr>
      </w:pPr>
    </w:p>
    <w:p w14:paraId="5E376644" w14:textId="0E5B14A6" w:rsidR="00F76BEF" w:rsidRPr="00492D98" w:rsidRDefault="00F76BEF">
      <w:pPr>
        <w:rPr>
          <w:color w:val="auto"/>
        </w:rPr>
      </w:pPr>
    </w:p>
    <w:p w14:paraId="5733E4E4" w14:textId="7CE0EEB1" w:rsidR="00F76BEF" w:rsidRPr="00492D98" w:rsidRDefault="00F76BEF">
      <w:pPr>
        <w:rPr>
          <w:color w:val="auto"/>
        </w:rPr>
      </w:pPr>
    </w:p>
    <w:p w14:paraId="5C3203C5" w14:textId="05C785FF" w:rsidR="00F76BEF" w:rsidRPr="00492D98" w:rsidRDefault="00F76BEF">
      <w:pPr>
        <w:rPr>
          <w:color w:val="auto"/>
        </w:rPr>
      </w:pPr>
    </w:p>
    <w:p w14:paraId="526C2A8D" w14:textId="1AA955CA" w:rsidR="00F76BEF" w:rsidRPr="00492D98" w:rsidRDefault="00F76BEF">
      <w:pPr>
        <w:rPr>
          <w:color w:val="auto"/>
        </w:rPr>
      </w:pPr>
    </w:p>
    <w:p w14:paraId="6D4CF5CE" w14:textId="3C7ECE5B" w:rsidR="00F76BEF" w:rsidRPr="00492D98" w:rsidRDefault="00F76BEF">
      <w:pPr>
        <w:rPr>
          <w:color w:val="auto"/>
        </w:rPr>
      </w:pPr>
    </w:p>
    <w:p w14:paraId="67BF4FE6" w14:textId="77777777" w:rsidR="00F76BEF" w:rsidRPr="00492D98" w:rsidRDefault="00F76BEF">
      <w:pPr>
        <w:rPr>
          <w:color w:val="auto"/>
        </w:rPr>
      </w:pPr>
    </w:p>
    <w:p w14:paraId="3A727CC7" w14:textId="77777777" w:rsidR="00701F75" w:rsidRPr="00492D98" w:rsidRDefault="00701F75" w:rsidP="5B63D80E">
      <w:pPr>
        <w:ind w:right="237"/>
        <w:jc w:val="center"/>
        <w:rPr>
          <w:b/>
          <w:bCs/>
          <w:color w:val="auto"/>
          <w:sz w:val="24"/>
          <w:szCs w:val="24"/>
        </w:rPr>
      </w:pPr>
    </w:p>
    <w:p w14:paraId="3BEBA923" w14:textId="77777777" w:rsidR="00701F75" w:rsidRPr="00492D98" w:rsidRDefault="00701F75" w:rsidP="5B63D80E">
      <w:pPr>
        <w:ind w:right="237"/>
        <w:jc w:val="center"/>
        <w:rPr>
          <w:b/>
          <w:bCs/>
          <w:color w:val="auto"/>
          <w:sz w:val="24"/>
          <w:szCs w:val="24"/>
        </w:rPr>
      </w:pPr>
    </w:p>
    <w:p w14:paraId="3E79291D" w14:textId="77777777" w:rsidR="00701F75" w:rsidRPr="00492D98" w:rsidRDefault="00701F75" w:rsidP="5B63D80E">
      <w:pPr>
        <w:ind w:right="237"/>
        <w:jc w:val="center"/>
        <w:rPr>
          <w:b/>
          <w:bCs/>
          <w:color w:val="auto"/>
          <w:sz w:val="24"/>
          <w:szCs w:val="24"/>
        </w:rPr>
      </w:pPr>
    </w:p>
    <w:p w14:paraId="135804A1" w14:textId="77777777" w:rsidR="00701F75" w:rsidRPr="00492D98" w:rsidRDefault="00701F75" w:rsidP="5B63D80E">
      <w:pPr>
        <w:ind w:right="237"/>
        <w:jc w:val="center"/>
        <w:rPr>
          <w:b/>
          <w:bCs/>
          <w:color w:val="auto"/>
          <w:sz w:val="24"/>
          <w:szCs w:val="24"/>
        </w:rPr>
      </w:pPr>
    </w:p>
    <w:p w14:paraId="18D09F6D" w14:textId="77777777" w:rsidR="00701F75" w:rsidRPr="00492D98" w:rsidRDefault="00701F75" w:rsidP="5B63D80E">
      <w:pPr>
        <w:ind w:right="237"/>
        <w:jc w:val="center"/>
        <w:rPr>
          <w:b/>
          <w:bCs/>
          <w:color w:val="auto"/>
          <w:sz w:val="24"/>
          <w:szCs w:val="24"/>
        </w:rPr>
      </w:pPr>
    </w:p>
    <w:p w14:paraId="698E7F21" w14:textId="77777777" w:rsidR="00701F75" w:rsidRPr="00492D98" w:rsidRDefault="00701F75" w:rsidP="5B63D80E">
      <w:pPr>
        <w:ind w:right="237"/>
        <w:jc w:val="center"/>
        <w:rPr>
          <w:b/>
          <w:bCs/>
          <w:color w:val="auto"/>
          <w:sz w:val="24"/>
          <w:szCs w:val="24"/>
        </w:rPr>
      </w:pPr>
    </w:p>
    <w:p w14:paraId="6BB49DD0" w14:textId="77777777" w:rsidR="00701F75" w:rsidRPr="00492D98" w:rsidRDefault="00701F75" w:rsidP="5B63D80E">
      <w:pPr>
        <w:ind w:right="237"/>
        <w:jc w:val="center"/>
        <w:rPr>
          <w:b/>
          <w:bCs/>
          <w:color w:val="auto"/>
          <w:sz w:val="24"/>
          <w:szCs w:val="24"/>
        </w:rPr>
      </w:pPr>
    </w:p>
    <w:p w14:paraId="12368D10" w14:textId="77777777" w:rsidR="00701F75" w:rsidRPr="00492D98" w:rsidRDefault="00701F75" w:rsidP="5B63D80E">
      <w:pPr>
        <w:ind w:right="237"/>
        <w:jc w:val="center"/>
        <w:rPr>
          <w:b/>
          <w:bCs/>
          <w:color w:val="auto"/>
          <w:sz w:val="24"/>
          <w:szCs w:val="24"/>
        </w:rPr>
      </w:pPr>
    </w:p>
    <w:p w14:paraId="73A7CD82" w14:textId="77777777" w:rsidR="00701F75" w:rsidRPr="00492D98" w:rsidRDefault="00701F75" w:rsidP="5B63D80E">
      <w:pPr>
        <w:ind w:right="237"/>
        <w:jc w:val="center"/>
        <w:rPr>
          <w:b/>
          <w:bCs/>
          <w:color w:val="auto"/>
          <w:sz w:val="24"/>
          <w:szCs w:val="24"/>
        </w:rPr>
      </w:pPr>
    </w:p>
    <w:p w14:paraId="6B1CDEF3" w14:textId="77777777" w:rsidR="00701F75" w:rsidRPr="00492D98" w:rsidRDefault="00701F75" w:rsidP="5B63D80E">
      <w:pPr>
        <w:ind w:right="237"/>
        <w:jc w:val="center"/>
        <w:rPr>
          <w:b/>
          <w:bCs/>
          <w:color w:val="auto"/>
          <w:sz w:val="24"/>
          <w:szCs w:val="24"/>
        </w:rPr>
      </w:pPr>
    </w:p>
    <w:p w14:paraId="5DACAD03" w14:textId="77777777" w:rsidR="00701F75" w:rsidRPr="00492D98" w:rsidRDefault="00701F75" w:rsidP="5B63D80E">
      <w:pPr>
        <w:ind w:right="237"/>
        <w:jc w:val="center"/>
        <w:rPr>
          <w:b/>
          <w:bCs/>
          <w:color w:val="auto"/>
          <w:sz w:val="24"/>
          <w:szCs w:val="24"/>
        </w:rPr>
      </w:pPr>
    </w:p>
    <w:p w14:paraId="3E7AABAF" w14:textId="4DA21281" w:rsidR="00025650" w:rsidRPr="00492D98" w:rsidRDefault="5B63D80E" w:rsidP="5B63D80E">
      <w:pPr>
        <w:ind w:right="237"/>
        <w:jc w:val="center"/>
        <w:rPr>
          <w:b/>
          <w:bCs/>
          <w:color w:val="auto"/>
          <w:sz w:val="24"/>
          <w:szCs w:val="24"/>
        </w:rPr>
      </w:pPr>
      <w:r w:rsidRPr="00492D98">
        <w:rPr>
          <w:b/>
          <w:bCs/>
          <w:color w:val="auto"/>
          <w:sz w:val="24"/>
          <w:szCs w:val="24"/>
        </w:rPr>
        <w:t>Task 4</w:t>
      </w:r>
    </w:p>
    <w:p w14:paraId="072BE41E" w14:textId="5FBE65B9" w:rsidR="5A1BC7B5" w:rsidRPr="00492D98" w:rsidRDefault="5A1BC7B5" w:rsidP="5A1BC7B5">
      <w:pPr>
        <w:ind w:right="237"/>
        <w:jc w:val="both"/>
        <w:rPr>
          <w:rFonts w:eastAsia="Arial"/>
          <w:color w:val="auto"/>
          <w:sz w:val="24"/>
          <w:szCs w:val="24"/>
        </w:rPr>
      </w:pPr>
      <w:r w:rsidRPr="00492D98">
        <w:rPr>
          <w:rFonts w:eastAsia="Arial"/>
          <w:b/>
          <w:bCs/>
          <w:color w:val="auto"/>
          <w:sz w:val="24"/>
          <w:szCs w:val="24"/>
        </w:rPr>
        <w:t xml:space="preserve">Relevant areas of the National Policing Curriculum: </w:t>
      </w:r>
    </w:p>
    <w:p w14:paraId="5D26AE97" w14:textId="47395957" w:rsidR="5A1BC7B5" w:rsidRPr="00492D98" w:rsidRDefault="00DD7FFD" w:rsidP="5A1BC7B5">
      <w:pPr>
        <w:ind w:right="237"/>
        <w:jc w:val="both"/>
        <w:rPr>
          <w:rFonts w:eastAsia="Arial"/>
          <w:color w:val="auto"/>
          <w:sz w:val="24"/>
          <w:szCs w:val="24"/>
        </w:rPr>
      </w:pPr>
      <w:r w:rsidRPr="00492D98">
        <w:rPr>
          <w:rFonts w:eastAsia="Arial"/>
          <w:b/>
          <w:bCs/>
          <w:color w:val="auto"/>
          <w:sz w:val="24"/>
          <w:szCs w:val="24"/>
        </w:rPr>
        <w:t>C</w:t>
      </w:r>
      <w:r w:rsidR="5A1BC7B5" w:rsidRPr="00492D98">
        <w:rPr>
          <w:rFonts w:eastAsia="Arial"/>
          <w:b/>
          <w:bCs/>
          <w:color w:val="auto"/>
          <w:sz w:val="24"/>
          <w:szCs w:val="24"/>
        </w:rPr>
        <w:t xml:space="preserve">onducting investigations and </w:t>
      </w:r>
      <w:r w:rsidRPr="00492D98">
        <w:rPr>
          <w:rFonts w:eastAsia="Arial"/>
          <w:b/>
          <w:bCs/>
          <w:color w:val="auto"/>
          <w:sz w:val="24"/>
          <w:szCs w:val="24"/>
        </w:rPr>
        <w:t>information and intelligence</w:t>
      </w:r>
      <w:r w:rsidR="5A1BC7B5" w:rsidRPr="00492D98">
        <w:rPr>
          <w:rFonts w:eastAsia="Arial"/>
          <w:b/>
          <w:bCs/>
          <w:color w:val="auto"/>
          <w:sz w:val="24"/>
          <w:szCs w:val="24"/>
        </w:rPr>
        <w:t>.</w:t>
      </w:r>
    </w:p>
    <w:p w14:paraId="4B8D33AE" w14:textId="7C7040C8" w:rsidR="5A1BC7B5" w:rsidRPr="00492D98" w:rsidRDefault="5A1BC7B5" w:rsidP="5A1BC7B5">
      <w:pPr>
        <w:ind w:right="237"/>
        <w:jc w:val="both"/>
        <w:rPr>
          <w:rFonts w:eastAsia="Arial"/>
          <w:color w:val="auto"/>
          <w:sz w:val="24"/>
          <w:szCs w:val="24"/>
        </w:rPr>
      </w:pPr>
    </w:p>
    <w:p w14:paraId="5D5317FF" w14:textId="77777777" w:rsidR="00BC31B1" w:rsidRPr="00492D98" w:rsidRDefault="00BC31B1" w:rsidP="00BC31B1">
      <w:pPr>
        <w:ind w:right="237"/>
        <w:jc w:val="both"/>
        <w:rPr>
          <w:color w:val="auto"/>
          <w:sz w:val="24"/>
          <w:szCs w:val="24"/>
        </w:rPr>
      </w:pPr>
      <w:r w:rsidRPr="00492D98">
        <w:rPr>
          <w:color w:val="auto"/>
          <w:sz w:val="24"/>
          <w:szCs w:val="24"/>
        </w:rPr>
        <w:t xml:space="preserve">You must choose </w:t>
      </w:r>
      <w:r w:rsidRPr="00492D98">
        <w:rPr>
          <w:b/>
          <w:bCs/>
          <w:color w:val="auto"/>
          <w:sz w:val="24"/>
          <w:szCs w:val="24"/>
          <w:u w:val="single"/>
        </w:rPr>
        <w:t>a policing incident which is of serious and complex nature</w:t>
      </w:r>
      <w:r w:rsidRPr="00492D98">
        <w:rPr>
          <w:b/>
          <w:bCs/>
          <w:color w:val="auto"/>
          <w:sz w:val="24"/>
          <w:szCs w:val="24"/>
        </w:rPr>
        <w:t xml:space="preserve"> </w:t>
      </w:r>
      <w:r w:rsidRPr="00492D98">
        <w:rPr>
          <w:color w:val="auto"/>
          <w:sz w:val="24"/>
          <w:szCs w:val="24"/>
        </w:rPr>
        <w:t>in which you played a significant role with an offender/service</w:t>
      </w:r>
      <w:r w:rsidRPr="00492D98">
        <w:rPr>
          <w:b/>
          <w:bCs/>
          <w:color w:val="auto"/>
          <w:sz w:val="24"/>
          <w:szCs w:val="24"/>
        </w:rPr>
        <w:t xml:space="preserve"> </w:t>
      </w:r>
      <w:r w:rsidRPr="00492D98">
        <w:rPr>
          <w:color w:val="auto"/>
          <w:sz w:val="24"/>
          <w:szCs w:val="24"/>
        </w:rPr>
        <w:t xml:space="preserve">user/victim and reflect on what happened. </w:t>
      </w:r>
    </w:p>
    <w:p w14:paraId="3085D458" w14:textId="0D992462" w:rsidR="5A1BC7B5" w:rsidRPr="00492D98" w:rsidRDefault="5A1BC7B5" w:rsidP="5B63D80E">
      <w:pPr>
        <w:ind w:right="237"/>
        <w:jc w:val="both"/>
        <w:rPr>
          <w:rFonts w:eastAsia="Arial"/>
          <w:color w:val="auto"/>
          <w:sz w:val="24"/>
          <w:szCs w:val="24"/>
        </w:rPr>
      </w:pPr>
    </w:p>
    <w:tbl>
      <w:tblPr>
        <w:tblStyle w:val="TableGrid"/>
        <w:tblW w:w="0" w:type="auto"/>
        <w:tblLook w:val="04A0" w:firstRow="1" w:lastRow="0" w:firstColumn="1" w:lastColumn="0" w:noHBand="0" w:noVBand="1"/>
      </w:tblPr>
      <w:tblGrid>
        <w:gridCol w:w="9016"/>
      </w:tblGrid>
      <w:tr w:rsidR="00C34A61" w:rsidRPr="00492D98" w14:paraId="117016B3" w14:textId="77777777" w:rsidTr="7A143F3A">
        <w:tc>
          <w:tcPr>
            <w:tcW w:w="9016" w:type="dxa"/>
          </w:tcPr>
          <w:p w14:paraId="25E62E79" w14:textId="77777777" w:rsidR="00C34A61" w:rsidRPr="00492D98" w:rsidRDefault="00C34A61" w:rsidP="00C34A61">
            <w:pPr>
              <w:ind w:right="237"/>
              <w:jc w:val="both"/>
              <w:rPr>
                <w:rFonts w:eastAsia="Arial"/>
                <w:color w:val="auto"/>
                <w:sz w:val="24"/>
                <w:szCs w:val="24"/>
              </w:rPr>
            </w:pPr>
            <w:r w:rsidRPr="00492D98">
              <w:rPr>
                <w:rFonts w:eastAsia="Arial"/>
                <w:b/>
                <w:bCs/>
                <w:color w:val="auto"/>
                <w:sz w:val="24"/>
                <w:szCs w:val="24"/>
              </w:rPr>
              <w:t>Give a brief description</w:t>
            </w:r>
            <w:r w:rsidRPr="00492D98">
              <w:rPr>
                <w:rFonts w:eastAsia="Arial"/>
                <w:color w:val="auto"/>
                <w:sz w:val="24"/>
                <w:szCs w:val="24"/>
              </w:rPr>
              <w:t xml:space="preserve"> of the incident including social and legislative contexts and any relevant cultural, ethnicity and language issues. </w:t>
            </w:r>
          </w:p>
          <w:p w14:paraId="0A919062" w14:textId="77777777" w:rsidR="00C34A61" w:rsidRPr="00492D98" w:rsidRDefault="00C34A61" w:rsidP="00C34A61">
            <w:pPr>
              <w:ind w:right="237"/>
              <w:jc w:val="both"/>
              <w:rPr>
                <w:rFonts w:eastAsia="Arial"/>
                <w:color w:val="auto"/>
                <w:sz w:val="24"/>
                <w:szCs w:val="24"/>
              </w:rPr>
            </w:pPr>
          </w:p>
          <w:p w14:paraId="1173CE25" w14:textId="7D632E47" w:rsidR="00F32664" w:rsidRPr="00492D98" w:rsidRDefault="002E3F6C" w:rsidP="00F32664">
            <w:pPr>
              <w:ind w:right="237"/>
              <w:jc w:val="both"/>
              <w:rPr>
                <w:rFonts w:eastAsia="Arial"/>
                <w:color w:val="auto"/>
                <w:sz w:val="24"/>
                <w:szCs w:val="24"/>
              </w:rPr>
            </w:pPr>
            <w:r w:rsidRPr="00492D98">
              <w:rPr>
                <w:rFonts w:eastAsia="Arial"/>
                <w:b/>
                <w:bCs/>
                <w:color w:val="auto"/>
                <w:sz w:val="24"/>
                <w:szCs w:val="24"/>
              </w:rPr>
              <w:t>Consider how you have g</w:t>
            </w:r>
            <w:r w:rsidR="00F32664" w:rsidRPr="00492D98">
              <w:rPr>
                <w:rFonts w:eastAsia="Arial"/>
                <w:b/>
                <w:bCs/>
                <w:color w:val="auto"/>
                <w:sz w:val="24"/>
                <w:szCs w:val="24"/>
              </w:rPr>
              <w:t>ather</w:t>
            </w:r>
            <w:r w:rsidRPr="00492D98">
              <w:rPr>
                <w:rFonts w:eastAsia="Arial"/>
                <w:b/>
                <w:bCs/>
                <w:color w:val="auto"/>
                <w:sz w:val="24"/>
                <w:szCs w:val="24"/>
              </w:rPr>
              <w:t>ed</w:t>
            </w:r>
            <w:r w:rsidR="005117E4" w:rsidRPr="00492D98">
              <w:rPr>
                <w:rFonts w:eastAsia="Arial"/>
                <w:b/>
                <w:bCs/>
                <w:color w:val="auto"/>
                <w:sz w:val="24"/>
                <w:szCs w:val="24"/>
              </w:rPr>
              <w:t xml:space="preserve">, </w:t>
            </w:r>
            <w:r w:rsidR="005713E6" w:rsidRPr="00492D98">
              <w:rPr>
                <w:rFonts w:eastAsia="Arial"/>
                <w:b/>
                <w:bCs/>
                <w:color w:val="auto"/>
                <w:sz w:val="24"/>
                <w:szCs w:val="24"/>
              </w:rPr>
              <w:t>analyse</w:t>
            </w:r>
            <w:r w:rsidRPr="00492D98">
              <w:rPr>
                <w:rFonts w:eastAsia="Arial"/>
                <w:b/>
                <w:bCs/>
                <w:color w:val="auto"/>
                <w:sz w:val="24"/>
                <w:szCs w:val="24"/>
              </w:rPr>
              <w:t>d</w:t>
            </w:r>
            <w:r w:rsidR="00F32664" w:rsidRPr="00492D98">
              <w:rPr>
                <w:rFonts w:eastAsia="Arial"/>
                <w:b/>
                <w:bCs/>
                <w:color w:val="auto"/>
                <w:sz w:val="24"/>
                <w:szCs w:val="24"/>
              </w:rPr>
              <w:t xml:space="preserve"> </w:t>
            </w:r>
            <w:r w:rsidR="005117E4" w:rsidRPr="00492D98">
              <w:rPr>
                <w:rFonts w:eastAsia="Arial"/>
                <w:b/>
                <w:bCs/>
                <w:color w:val="auto"/>
                <w:sz w:val="24"/>
                <w:szCs w:val="24"/>
              </w:rPr>
              <w:t>and evaluate</w:t>
            </w:r>
            <w:r w:rsidRPr="00492D98">
              <w:rPr>
                <w:rFonts w:eastAsia="Arial"/>
                <w:b/>
                <w:bCs/>
                <w:color w:val="auto"/>
                <w:sz w:val="24"/>
                <w:szCs w:val="24"/>
              </w:rPr>
              <w:t>d</w:t>
            </w:r>
            <w:r w:rsidR="005117E4" w:rsidRPr="00492D98">
              <w:rPr>
                <w:rFonts w:eastAsia="Arial"/>
                <w:color w:val="auto"/>
                <w:sz w:val="24"/>
                <w:szCs w:val="24"/>
              </w:rPr>
              <w:t xml:space="preserve"> </w:t>
            </w:r>
            <w:r w:rsidR="00F32664" w:rsidRPr="00492D98">
              <w:rPr>
                <w:rFonts w:eastAsia="Arial"/>
                <w:color w:val="auto"/>
                <w:sz w:val="24"/>
                <w:szCs w:val="24"/>
              </w:rPr>
              <w:t xml:space="preserve">relevant </w:t>
            </w:r>
            <w:r w:rsidRPr="00492D98">
              <w:rPr>
                <w:rFonts w:eastAsia="Arial"/>
                <w:color w:val="auto"/>
                <w:sz w:val="24"/>
                <w:szCs w:val="24"/>
              </w:rPr>
              <w:t xml:space="preserve">information or </w:t>
            </w:r>
            <w:r w:rsidR="00F32664" w:rsidRPr="00492D98">
              <w:rPr>
                <w:rFonts w:eastAsia="Arial"/>
                <w:color w:val="auto"/>
                <w:sz w:val="24"/>
                <w:szCs w:val="24"/>
              </w:rPr>
              <w:t xml:space="preserve">intelligence from a range of sources as appropriate to </w:t>
            </w:r>
            <w:r w:rsidR="00BE4E31" w:rsidRPr="00492D98">
              <w:rPr>
                <w:rFonts w:eastAsia="Arial"/>
                <w:color w:val="auto"/>
                <w:sz w:val="24"/>
                <w:szCs w:val="24"/>
              </w:rPr>
              <w:t>the</w:t>
            </w:r>
            <w:r w:rsidR="00F32664" w:rsidRPr="00492D98">
              <w:rPr>
                <w:rFonts w:eastAsia="Arial"/>
                <w:color w:val="auto"/>
                <w:sz w:val="24"/>
                <w:szCs w:val="24"/>
              </w:rPr>
              <w:t xml:space="preserve"> policing</w:t>
            </w:r>
            <w:r w:rsidR="005117E4" w:rsidRPr="00492D98">
              <w:rPr>
                <w:rFonts w:eastAsia="Arial"/>
                <w:color w:val="auto"/>
                <w:sz w:val="24"/>
                <w:szCs w:val="24"/>
              </w:rPr>
              <w:t xml:space="preserve"> incident</w:t>
            </w:r>
            <w:r w:rsidR="00F32664" w:rsidRPr="00492D98">
              <w:rPr>
                <w:rFonts w:eastAsia="Arial"/>
                <w:color w:val="auto"/>
                <w:sz w:val="24"/>
                <w:szCs w:val="24"/>
              </w:rPr>
              <w:t xml:space="preserve">. </w:t>
            </w:r>
            <w:r w:rsidRPr="00492D98">
              <w:rPr>
                <w:rFonts w:eastAsia="Arial"/>
                <w:color w:val="auto"/>
                <w:sz w:val="24"/>
                <w:szCs w:val="24"/>
              </w:rPr>
              <w:t>Additionally,</w:t>
            </w:r>
            <w:r w:rsidR="00E34061" w:rsidRPr="00492D98">
              <w:rPr>
                <w:rFonts w:eastAsia="Arial"/>
                <w:color w:val="auto"/>
                <w:sz w:val="24"/>
                <w:szCs w:val="24"/>
              </w:rPr>
              <w:t xml:space="preserve"> </w:t>
            </w:r>
            <w:r w:rsidR="006218FE" w:rsidRPr="00492D98">
              <w:rPr>
                <w:rFonts w:eastAsia="Arial"/>
                <w:color w:val="auto"/>
                <w:sz w:val="24"/>
                <w:szCs w:val="24"/>
              </w:rPr>
              <w:t>identify</w:t>
            </w:r>
            <w:r w:rsidR="00E34061" w:rsidRPr="00492D98">
              <w:rPr>
                <w:rFonts w:eastAsia="Arial"/>
                <w:color w:val="auto"/>
                <w:sz w:val="24"/>
                <w:szCs w:val="24"/>
              </w:rPr>
              <w:t xml:space="preserve"> how you have</w:t>
            </w:r>
            <w:r w:rsidRPr="00492D98">
              <w:rPr>
                <w:rFonts w:eastAsia="Arial"/>
                <w:color w:val="auto"/>
                <w:sz w:val="24"/>
                <w:szCs w:val="24"/>
              </w:rPr>
              <w:t xml:space="preserve"> d</w:t>
            </w:r>
            <w:r w:rsidR="00F32664" w:rsidRPr="00492D98">
              <w:rPr>
                <w:rFonts w:eastAsia="Arial"/>
                <w:color w:val="auto"/>
                <w:sz w:val="24"/>
                <w:szCs w:val="24"/>
              </w:rPr>
              <w:t>evelop</w:t>
            </w:r>
            <w:r w:rsidR="00E34061" w:rsidRPr="00492D98">
              <w:rPr>
                <w:rFonts w:eastAsia="Arial"/>
                <w:color w:val="auto"/>
                <w:sz w:val="24"/>
                <w:szCs w:val="24"/>
              </w:rPr>
              <w:t>ed</w:t>
            </w:r>
            <w:r w:rsidR="00F32664" w:rsidRPr="00492D98">
              <w:rPr>
                <w:rFonts w:eastAsia="Arial"/>
                <w:color w:val="auto"/>
                <w:sz w:val="24"/>
                <w:szCs w:val="24"/>
              </w:rPr>
              <w:t xml:space="preserve"> </w:t>
            </w:r>
            <w:r w:rsidR="00800668" w:rsidRPr="00492D98">
              <w:rPr>
                <w:rFonts w:eastAsia="Arial"/>
                <w:color w:val="auto"/>
                <w:sz w:val="24"/>
                <w:szCs w:val="24"/>
              </w:rPr>
              <w:t xml:space="preserve">the </w:t>
            </w:r>
            <w:r w:rsidR="00F32664" w:rsidRPr="00492D98">
              <w:rPr>
                <w:rFonts w:eastAsia="Arial"/>
                <w:color w:val="auto"/>
                <w:sz w:val="24"/>
                <w:szCs w:val="24"/>
              </w:rPr>
              <w:t>information and intelligence for the purpose of informing the tasking and co-ordination process.</w:t>
            </w:r>
            <w:r w:rsidR="00EB069C" w:rsidRPr="00492D98">
              <w:rPr>
                <w:rFonts w:eastAsia="Arial"/>
                <w:color w:val="auto"/>
                <w:sz w:val="24"/>
                <w:szCs w:val="24"/>
              </w:rPr>
              <w:t xml:space="preserve"> </w:t>
            </w:r>
          </w:p>
          <w:p w14:paraId="370446D0" w14:textId="5F289138" w:rsidR="00C34A61" w:rsidRPr="00492D98" w:rsidRDefault="00C34A61" w:rsidP="00C34A61">
            <w:pPr>
              <w:jc w:val="both"/>
              <w:rPr>
                <w:rFonts w:eastAsia="Arial"/>
                <w:color w:val="auto"/>
                <w:sz w:val="24"/>
                <w:szCs w:val="24"/>
              </w:rPr>
            </w:pPr>
          </w:p>
          <w:p w14:paraId="67A705E2" w14:textId="5D035D0D" w:rsidR="00F32664" w:rsidRPr="00492D98" w:rsidRDefault="00101DE4" w:rsidP="00EB069C">
            <w:pPr>
              <w:jc w:val="both"/>
              <w:rPr>
                <w:rFonts w:eastAsia="Arial"/>
                <w:color w:val="auto"/>
                <w:sz w:val="24"/>
                <w:szCs w:val="24"/>
              </w:rPr>
            </w:pPr>
            <w:r w:rsidRPr="00492D98">
              <w:rPr>
                <w:rFonts w:eastAsia="Arial"/>
                <w:b/>
                <w:bCs/>
                <w:color w:val="auto"/>
                <w:sz w:val="24"/>
                <w:szCs w:val="24"/>
              </w:rPr>
              <w:t>Focus</w:t>
            </w:r>
            <w:r w:rsidRPr="00492D98">
              <w:rPr>
                <w:rFonts w:eastAsia="Arial"/>
                <w:color w:val="auto"/>
                <w:sz w:val="24"/>
                <w:szCs w:val="24"/>
              </w:rPr>
              <w:t xml:space="preserve"> on </w:t>
            </w:r>
            <w:r w:rsidR="00E413CE" w:rsidRPr="00492D98">
              <w:rPr>
                <w:rFonts w:eastAsia="Arial"/>
                <w:color w:val="auto"/>
                <w:sz w:val="24"/>
                <w:szCs w:val="24"/>
              </w:rPr>
              <w:t>how you have made use of the additional sources of intelligence obtained through this</w:t>
            </w:r>
            <w:r w:rsidR="00F32664" w:rsidRPr="00492D98">
              <w:rPr>
                <w:rFonts w:eastAsia="Arial"/>
                <w:color w:val="auto"/>
                <w:sz w:val="24"/>
                <w:szCs w:val="24"/>
              </w:rPr>
              <w:t xml:space="preserve"> complex </w:t>
            </w:r>
            <w:r w:rsidR="00E413CE" w:rsidRPr="00492D98">
              <w:rPr>
                <w:rFonts w:eastAsia="Arial"/>
                <w:color w:val="auto"/>
                <w:sz w:val="24"/>
                <w:szCs w:val="24"/>
              </w:rPr>
              <w:t xml:space="preserve">investigation and </w:t>
            </w:r>
            <w:r w:rsidR="00E413CE" w:rsidRPr="00492D98">
              <w:rPr>
                <w:rFonts w:eastAsia="Arial"/>
                <w:b/>
                <w:bCs/>
                <w:color w:val="auto"/>
                <w:sz w:val="24"/>
                <w:szCs w:val="24"/>
              </w:rPr>
              <w:t>explain</w:t>
            </w:r>
            <w:r w:rsidR="00E413CE" w:rsidRPr="00492D98">
              <w:rPr>
                <w:rFonts w:eastAsia="Arial"/>
                <w:color w:val="auto"/>
                <w:sz w:val="24"/>
                <w:szCs w:val="24"/>
              </w:rPr>
              <w:t xml:space="preserve"> how you have </w:t>
            </w:r>
            <w:r w:rsidR="00E413CE" w:rsidRPr="00492D98">
              <w:rPr>
                <w:rFonts w:eastAsia="Arial"/>
                <w:b/>
                <w:bCs/>
                <w:color w:val="auto"/>
                <w:sz w:val="24"/>
                <w:szCs w:val="24"/>
              </w:rPr>
              <w:t>applied</w:t>
            </w:r>
            <w:r w:rsidR="00E413CE" w:rsidRPr="00492D98">
              <w:rPr>
                <w:rFonts w:eastAsia="Arial"/>
                <w:color w:val="auto"/>
                <w:sz w:val="24"/>
                <w:szCs w:val="24"/>
              </w:rPr>
              <w:t xml:space="preserve"> learning from previous </w:t>
            </w:r>
            <w:r w:rsidR="00987EFE" w:rsidRPr="00492D98">
              <w:rPr>
                <w:rFonts w:eastAsia="Arial"/>
                <w:color w:val="auto"/>
                <w:sz w:val="24"/>
                <w:szCs w:val="24"/>
              </w:rPr>
              <w:t xml:space="preserve">serious and complex </w:t>
            </w:r>
            <w:r w:rsidR="00E413CE" w:rsidRPr="00492D98">
              <w:rPr>
                <w:rFonts w:eastAsia="Arial"/>
                <w:color w:val="auto"/>
                <w:sz w:val="24"/>
                <w:szCs w:val="24"/>
              </w:rPr>
              <w:t>investigations</w:t>
            </w:r>
            <w:r w:rsidR="00F32664" w:rsidRPr="00492D98">
              <w:rPr>
                <w:rFonts w:eastAsia="Arial"/>
                <w:color w:val="auto"/>
                <w:sz w:val="24"/>
                <w:szCs w:val="24"/>
              </w:rPr>
              <w:t>.</w:t>
            </w:r>
          </w:p>
          <w:p w14:paraId="131853AD" w14:textId="77777777" w:rsidR="00C34A61" w:rsidRPr="00492D98" w:rsidRDefault="00C34A61" w:rsidP="00C34A61">
            <w:pPr>
              <w:ind w:right="237"/>
              <w:jc w:val="both"/>
              <w:rPr>
                <w:rFonts w:eastAsia="Arial"/>
                <w:color w:val="auto"/>
                <w:sz w:val="24"/>
                <w:szCs w:val="24"/>
              </w:rPr>
            </w:pPr>
          </w:p>
          <w:p w14:paraId="274ECE98" w14:textId="77777777" w:rsidR="00C34A61" w:rsidRPr="00492D98" w:rsidRDefault="00C34A61" w:rsidP="00C34A61">
            <w:pPr>
              <w:ind w:right="237"/>
              <w:jc w:val="both"/>
              <w:rPr>
                <w:rFonts w:eastAsia="Arial"/>
                <w:color w:val="auto"/>
                <w:sz w:val="24"/>
                <w:szCs w:val="24"/>
              </w:rPr>
            </w:pPr>
            <w:r w:rsidRPr="00492D98">
              <w:rPr>
                <w:rFonts w:eastAsia="Arial"/>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492D98" w:rsidRDefault="00C34A61" w:rsidP="00C34A61">
            <w:pPr>
              <w:ind w:right="237"/>
              <w:jc w:val="both"/>
              <w:rPr>
                <w:rFonts w:eastAsia="Arial"/>
                <w:color w:val="auto"/>
                <w:sz w:val="24"/>
                <w:szCs w:val="24"/>
              </w:rPr>
            </w:pPr>
          </w:p>
          <w:p w14:paraId="5A1C110C" w14:textId="0557E4A5" w:rsidR="00C34A61" w:rsidRPr="00492D98" w:rsidRDefault="71A4984C" w:rsidP="7FD84E4E">
            <w:pPr>
              <w:ind w:right="237"/>
              <w:jc w:val="both"/>
              <w:rPr>
                <w:rFonts w:eastAsia="Arial"/>
                <w:color w:val="auto"/>
                <w:sz w:val="24"/>
                <w:szCs w:val="24"/>
              </w:rPr>
            </w:pPr>
            <w:r w:rsidRPr="00492D98">
              <w:rPr>
                <w:rFonts w:eastAsia="Arial"/>
                <w:color w:val="auto"/>
                <w:sz w:val="24"/>
                <w:szCs w:val="24"/>
              </w:rPr>
              <w:t>1750 w</w:t>
            </w:r>
            <w:r w:rsidR="2EBFEA6F" w:rsidRPr="00492D98">
              <w:rPr>
                <w:rFonts w:eastAsia="Arial"/>
                <w:color w:val="auto"/>
                <w:sz w:val="24"/>
                <w:szCs w:val="24"/>
              </w:rPr>
              <w:t xml:space="preserve">ords </w:t>
            </w:r>
            <w:r w:rsidR="2EBFEA6F" w:rsidRPr="00492D98">
              <w:rPr>
                <w:rFonts w:eastAsia="Arial"/>
                <w:i/>
                <w:iCs/>
                <w:color w:val="auto"/>
                <w:sz w:val="24"/>
                <w:szCs w:val="24"/>
              </w:rPr>
              <w:t>(+/- 10%: include your actual word count at the end of each section)</w:t>
            </w:r>
          </w:p>
          <w:p w14:paraId="18F8876D" w14:textId="439A327E" w:rsidR="00C34A61" w:rsidRPr="00492D98" w:rsidRDefault="7FD84E4E" w:rsidP="7FD84E4E">
            <w:pPr>
              <w:ind w:right="237"/>
              <w:jc w:val="both"/>
              <w:rPr>
                <w:rFonts w:eastAsia="Arial"/>
                <w:color w:val="auto"/>
                <w:sz w:val="24"/>
                <w:szCs w:val="24"/>
              </w:rPr>
            </w:pPr>
            <w:r w:rsidRPr="00492D98">
              <w:rPr>
                <w:rFonts w:eastAsia="Arial"/>
                <w:color w:val="auto"/>
                <w:sz w:val="24"/>
                <w:szCs w:val="24"/>
              </w:rPr>
              <w:t xml:space="preserve"> </w:t>
            </w:r>
          </w:p>
        </w:tc>
      </w:tr>
    </w:tbl>
    <w:p w14:paraId="471579ED" w14:textId="77777777" w:rsidR="00C34A61" w:rsidRPr="00492D98" w:rsidRDefault="00C34A61" w:rsidP="5B63D80E">
      <w:pPr>
        <w:ind w:right="237"/>
        <w:jc w:val="both"/>
        <w:rPr>
          <w:rFonts w:eastAsia="Arial"/>
          <w:color w:val="auto"/>
          <w:sz w:val="24"/>
          <w:szCs w:val="24"/>
        </w:rPr>
      </w:pPr>
    </w:p>
    <w:p w14:paraId="695BBD67" w14:textId="77777777" w:rsidR="00711A70" w:rsidRPr="00492D98" w:rsidRDefault="00711A70" w:rsidP="00340E9A">
      <w:pPr>
        <w:ind w:right="237"/>
        <w:jc w:val="both"/>
        <w:rPr>
          <w:b/>
          <w:color w:val="auto"/>
          <w:sz w:val="24"/>
          <w:szCs w:val="24"/>
        </w:rPr>
      </w:pPr>
      <w:r w:rsidRPr="00492D98">
        <w:rPr>
          <w:b/>
          <w:color w:val="auto"/>
          <w:sz w:val="24"/>
          <w:szCs w:val="24"/>
        </w:rPr>
        <w:t>ANSWER:</w:t>
      </w:r>
    </w:p>
    <w:p w14:paraId="0797331D" w14:textId="77777777" w:rsidR="00025650" w:rsidRPr="00492D98" w:rsidRDefault="00025650" w:rsidP="00340E9A">
      <w:pPr>
        <w:ind w:right="237"/>
        <w:jc w:val="both"/>
        <w:rPr>
          <w:color w:val="auto"/>
          <w:sz w:val="24"/>
          <w:szCs w:val="24"/>
        </w:rPr>
      </w:pPr>
    </w:p>
    <w:p w14:paraId="68EEA138" w14:textId="320265DF" w:rsidR="00C449A9" w:rsidRPr="00492D98" w:rsidRDefault="00C449A9" w:rsidP="00340E9A">
      <w:pPr>
        <w:ind w:right="237"/>
        <w:jc w:val="both"/>
        <w:rPr>
          <w:color w:val="auto"/>
          <w:sz w:val="24"/>
          <w:szCs w:val="24"/>
        </w:rPr>
      </w:pPr>
      <w:r w:rsidRPr="00492D98">
        <w:rPr>
          <w:color w:val="auto"/>
          <w:sz w:val="24"/>
          <w:szCs w:val="24"/>
        </w:rPr>
        <w:t xml:space="preserve">In this essay, I will be describing a hate crime incident that I investigated and progressed. I will be using the Gibbs Reflective Cycle (1988) to help me reflect on how I assisted the victim, gathered information and identified further lines of enquiries during the investigation. </w:t>
      </w:r>
      <w:r w:rsidR="00B1725E" w:rsidRPr="00492D98">
        <w:rPr>
          <w:color w:val="auto"/>
          <w:sz w:val="24"/>
          <w:szCs w:val="24"/>
        </w:rPr>
        <w:t>In this incident, t</w:t>
      </w:r>
      <w:r w:rsidR="001B054C" w:rsidRPr="00492D98">
        <w:rPr>
          <w:color w:val="auto"/>
          <w:sz w:val="24"/>
          <w:szCs w:val="24"/>
        </w:rPr>
        <w:t xml:space="preserve">wo unknown males attacked the </w:t>
      </w:r>
      <w:r w:rsidR="001B054C" w:rsidRPr="00492D98">
        <w:rPr>
          <w:color w:val="auto"/>
          <w:sz w:val="24"/>
          <w:szCs w:val="24"/>
        </w:rPr>
        <w:lastRenderedPageBreak/>
        <w:t xml:space="preserve">victim whilst he was alone in a park. </w:t>
      </w:r>
      <w:r w:rsidR="00AA58FE" w:rsidRPr="00492D98">
        <w:rPr>
          <w:color w:val="auto"/>
          <w:sz w:val="24"/>
          <w:szCs w:val="24"/>
        </w:rPr>
        <w:t>This assault caused t</w:t>
      </w:r>
      <w:r w:rsidR="001B054C" w:rsidRPr="00492D98">
        <w:rPr>
          <w:color w:val="auto"/>
          <w:sz w:val="24"/>
          <w:szCs w:val="24"/>
        </w:rPr>
        <w:t xml:space="preserve">he victim </w:t>
      </w:r>
      <w:r w:rsidR="00AA58FE" w:rsidRPr="00492D98">
        <w:rPr>
          <w:color w:val="auto"/>
          <w:sz w:val="24"/>
          <w:szCs w:val="24"/>
        </w:rPr>
        <w:t>to suffer</w:t>
      </w:r>
      <w:r w:rsidR="001B054C" w:rsidRPr="00492D98">
        <w:rPr>
          <w:color w:val="auto"/>
          <w:sz w:val="24"/>
          <w:szCs w:val="24"/>
        </w:rPr>
        <w:t xml:space="preserve"> a severe head injury, which </w:t>
      </w:r>
      <w:r w:rsidR="007765AF" w:rsidRPr="00492D98">
        <w:rPr>
          <w:color w:val="auto"/>
          <w:sz w:val="24"/>
          <w:szCs w:val="24"/>
        </w:rPr>
        <w:t>has led to a bleed on the brain. S</w:t>
      </w:r>
      <w:r w:rsidR="001B054C" w:rsidRPr="00492D98">
        <w:rPr>
          <w:color w:val="auto"/>
          <w:sz w:val="24"/>
          <w:szCs w:val="24"/>
        </w:rPr>
        <w:t>titches were required and he will be having follow up appointments with the hospital for the foreseeable</w:t>
      </w:r>
      <w:r w:rsidR="007765AF" w:rsidRPr="00492D98">
        <w:rPr>
          <w:color w:val="auto"/>
          <w:sz w:val="24"/>
          <w:szCs w:val="24"/>
        </w:rPr>
        <w:t xml:space="preserve"> future</w:t>
      </w:r>
      <w:r w:rsidR="001B054C" w:rsidRPr="00492D98">
        <w:rPr>
          <w:color w:val="auto"/>
          <w:sz w:val="24"/>
          <w:szCs w:val="24"/>
        </w:rPr>
        <w:t xml:space="preserve">. </w:t>
      </w:r>
      <w:r w:rsidR="00AA58FE" w:rsidRPr="00492D98">
        <w:rPr>
          <w:color w:val="auto"/>
          <w:sz w:val="24"/>
          <w:szCs w:val="24"/>
        </w:rPr>
        <w:t>The inj</w:t>
      </w:r>
      <w:r w:rsidR="007765AF" w:rsidRPr="00492D98">
        <w:rPr>
          <w:color w:val="auto"/>
          <w:sz w:val="24"/>
          <w:szCs w:val="24"/>
        </w:rPr>
        <w:t>uries caused in this assault have</w:t>
      </w:r>
      <w:r w:rsidR="00AA58FE" w:rsidRPr="00492D98">
        <w:rPr>
          <w:color w:val="auto"/>
          <w:sz w:val="24"/>
          <w:szCs w:val="24"/>
        </w:rPr>
        <w:t xml:space="preserve"> resulted in grievous bodily harm, which is an offence under section 20 of the Offences against the Person Act 1981. </w:t>
      </w:r>
    </w:p>
    <w:p w14:paraId="478DCD9B" w14:textId="79C340B7" w:rsidR="00AA58FE" w:rsidRPr="00492D98" w:rsidRDefault="00AA58FE" w:rsidP="00340E9A">
      <w:pPr>
        <w:ind w:right="237"/>
        <w:jc w:val="both"/>
        <w:rPr>
          <w:color w:val="auto"/>
          <w:sz w:val="24"/>
          <w:szCs w:val="24"/>
          <w:shd w:val="clear" w:color="auto" w:fill="FFFFFF"/>
        </w:rPr>
      </w:pPr>
      <w:r w:rsidRPr="00492D98">
        <w:rPr>
          <w:color w:val="auto"/>
          <w:sz w:val="24"/>
          <w:szCs w:val="24"/>
        </w:rPr>
        <w:tab/>
      </w:r>
      <w:r w:rsidR="007F6709" w:rsidRPr="00492D98">
        <w:rPr>
          <w:color w:val="auto"/>
          <w:sz w:val="24"/>
          <w:szCs w:val="24"/>
        </w:rPr>
        <w:t>The victi</w:t>
      </w:r>
      <w:r w:rsidR="000675F8" w:rsidRPr="00492D98">
        <w:rPr>
          <w:color w:val="auto"/>
          <w:sz w:val="24"/>
          <w:szCs w:val="24"/>
        </w:rPr>
        <w:t>m has</w:t>
      </w:r>
      <w:r w:rsidR="00B1725E" w:rsidRPr="00492D98">
        <w:rPr>
          <w:color w:val="auto"/>
          <w:sz w:val="24"/>
          <w:szCs w:val="24"/>
        </w:rPr>
        <w:t xml:space="preserve"> pre-existing</w:t>
      </w:r>
      <w:r w:rsidR="000675F8" w:rsidRPr="00492D98">
        <w:rPr>
          <w:color w:val="auto"/>
          <w:sz w:val="24"/>
          <w:szCs w:val="24"/>
        </w:rPr>
        <w:t xml:space="preserve"> severe learning difficulties that affects how he communicates; therefore,</w:t>
      </w:r>
      <w:r w:rsidR="00A6110D" w:rsidRPr="00492D98">
        <w:rPr>
          <w:color w:val="auto"/>
          <w:sz w:val="24"/>
          <w:szCs w:val="24"/>
        </w:rPr>
        <w:t xml:space="preserve"> it was difficult to obtain</w:t>
      </w:r>
      <w:r w:rsidR="007F6709" w:rsidRPr="00492D98">
        <w:rPr>
          <w:color w:val="auto"/>
          <w:sz w:val="24"/>
          <w:szCs w:val="24"/>
        </w:rPr>
        <w:t xml:space="preserve"> the details of this assault </w:t>
      </w:r>
      <w:r w:rsidR="000675F8" w:rsidRPr="00492D98">
        <w:rPr>
          <w:color w:val="auto"/>
          <w:sz w:val="24"/>
          <w:szCs w:val="24"/>
        </w:rPr>
        <w:t>and any description of the offenders from</w:t>
      </w:r>
      <w:r w:rsidR="007F6709" w:rsidRPr="00492D98">
        <w:rPr>
          <w:color w:val="auto"/>
          <w:sz w:val="24"/>
          <w:szCs w:val="24"/>
        </w:rPr>
        <w:t xml:space="preserve"> him. </w:t>
      </w:r>
      <w:r w:rsidR="000675F8" w:rsidRPr="00492D98">
        <w:rPr>
          <w:color w:val="auto"/>
          <w:sz w:val="24"/>
          <w:szCs w:val="24"/>
        </w:rPr>
        <w:t>The victim felt that the reason for this unprovoked attack was due to his disabilities and vulnerability, which led to the assault being treated as a hate crime. The definition of hate crime is “</w:t>
      </w:r>
      <w:r w:rsidR="000675F8" w:rsidRPr="00492D98">
        <w:rPr>
          <w:color w:val="auto"/>
          <w:sz w:val="24"/>
          <w:szCs w:val="24"/>
          <w:shd w:val="clear" w:color="auto" w:fill="FFFFFF"/>
        </w:rPr>
        <w:t>any criminal offence which is perceived, by the victim or any other person, to be motivated by hostility or prejudice towards someone based on a personal characteristic”, which includes a disability (Home Office, 2021).</w:t>
      </w:r>
      <w:r w:rsidR="00B97EB1" w:rsidRPr="00492D98">
        <w:rPr>
          <w:color w:val="auto"/>
          <w:sz w:val="24"/>
          <w:szCs w:val="24"/>
          <w:shd w:val="clear" w:color="auto" w:fill="FFFFFF"/>
        </w:rPr>
        <w:t xml:space="preserve"> </w:t>
      </w:r>
    </w:p>
    <w:p w14:paraId="25FBF8C0" w14:textId="238B1A93" w:rsidR="00B97EB1" w:rsidRPr="00492D98" w:rsidRDefault="00B97EB1" w:rsidP="00340E9A">
      <w:pPr>
        <w:ind w:right="237"/>
        <w:jc w:val="both"/>
        <w:rPr>
          <w:color w:val="auto"/>
          <w:sz w:val="24"/>
          <w:szCs w:val="24"/>
          <w:shd w:val="clear" w:color="auto" w:fill="FFFFFF"/>
        </w:rPr>
      </w:pPr>
      <w:r w:rsidRPr="00492D98">
        <w:rPr>
          <w:color w:val="auto"/>
          <w:sz w:val="24"/>
          <w:szCs w:val="24"/>
          <w:shd w:val="clear" w:color="auto" w:fill="FFFFFF"/>
        </w:rPr>
        <w:tab/>
        <w:t xml:space="preserve">Policing hate crime or hate incidents has become a priority for many police forces since coming to the realisation that the effects of hate crimes on victims can be devastating. </w:t>
      </w:r>
      <w:r w:rsidR="008F22DD" w:rsidRPr="00492D98">
        <w:rPr>
          <w:color w:val="auto"/>
          <w:sz w:val="24"/>
          <w:szCs w:val="24"/>
          <w:shd w:val="clear" w:color="auto" w:fill="FFFFFF"/>
        </w:rPr>
        <w:t xml:space="preserve">The home office (2021) found that the majority of hate crime involved either public order or violence against the person offences. They also found that there is a consistent increase of hate crime year on year; although this is likely to be because of the improved understanding, the police have on hate crimes. </w:t>
      </w:r>
      <w:r w:rsidR="0085775F" w:rsidRPr="00492D98">
        <w:rPr>
          <w:color w:val="auto"/>
          <w:sz w:val="24"/>
          <w:szCs w:val="24"/>
          <w:shd w:val="clear" w:color="auto" w:fill="FFFFFF"/>
        </w:rPr>
        <w:t xml:space="preserve">The Crown Prosecution Service (2017) </w:t>
      </w:r>
      <w:r w:rsidR="008F22DD" w:rsidRPr="00492D98">
        <w:rPr>
          <w:color w:val="auto"/>
          <w:sz w:val="24"/>
          <w:szCs w:val="24"/>
          <w:shd w:val="clear" w:color="auto" w:fill="FFFFFF"/>
        </w:rPr>
        <w:t>states that out of more than 10,000 hate crime cases, 79% were issued with higher sentences because of the</w:t>
      </w:r>
      <w:r w:rsidR="00994031" w:rsidRPr="00492D98">
        <w:rPr>
          <w:color w:val="auto"/>
          <w:sz w:val="24"/>
          <w:szCs w:val="24"/>
          <w:shd w:val="clear" w:color="auto" w:fill="FFFFFF"/>
        </w:rPr>
        <w:t>re was a</w:t>
      </w:r>
      <w:r w:rsidR="008F22DD" w:rsidRPr="00492D98">
        <w:rPr>
          <w:color w:val="auto"/>
          <w:sz w:val="24"/>
          <w:szCs w:val="24"/>
          <w:shd w:val="clear" w:color="auto" w:fill="FFFFFF"/>
        </w:rPr>
        <w:t xml:space="preserve"> hate crime element involved. </w:t>
      </w:r>
    </w:p>
    <w:p w14:paraId="2A33F01D" w14:textId="0B5D4CEE" w:rsidR="0056256E" w:rsidRPr="00492D98" w:rsidRDefault="00A6110D" w:rsidP="00340E9A">
      <w:pPr>
        <w:ind w:right="237"/>
        <w:jc w:val="both"/>
        <w:rPr>
          <w:color w:val="auto"/>
          <w:sz w:val="24"/>
          <w:szCs w:val="24"/>
          <w:shd w:val="clear" w:color="auto" w:fill="FFFFFF"/>
        </w:rPr>
      </w:pPr>
      <w:r w:rsidRPr="00492D98">
        <w:rPr>
          <w:color w:val="auto"/>
          <w:sz w:val="24"/>
          <w:szCs w:val="24"/>
          <w:shd w:val="clear" w:color="auto" w:fill="FFFFFF"/>
        </w:rPr>
        <w:tab/>
        <w:t>This was a serious and complex incident due to the level of injury sustained by the victim</w:t>
      </w:r>
      <w:r w:rsidR="00994031" w:rsidRPr="00492D98">
        <w:rPr>
          <w:color w:val="auto"/>
          <w:sz w:val="24"/>
          <w:szCs w:val="24"/>
          <w:shd w:val="clear" w:color="auto" w:fill="FFFFFF"/>
        </w:rPr>
        <w:t xml:space="preserve"> from a violent attack</w:t>
      </w:r>
      <w:r w:rsidRPr="00492D98">
        <w:rPr>
          <w:color w:val="auto"/>
          <w:sz w:val="24"/>
          <w:szCs w:val="24"/>
          <w:shd w:val="clear" w:color="auto" w:fill="FFFFFF"/>
        </w:rPr>
        <w:t xml:space="preserve"> and the lack of information on who was responsible for this crime</w:t>
      </w:r>
      <w:r w:rsidR="00994031" w:rsidRPr="00492D98">
        <w:rPr>
          <w:color w:val="auto"/>
          <w:sz w:val="24"/>
          <w:szCs w:val="24"/>
          <w:shd w:val="clear" w:color="auto" w:fill="FFFFFF"/>
        </w:rPr>
        <w:t xml:space="preserve"> and the heightened vulnerability of the victim</w:t>
      </w:r>
      <w:r w:rsidRPr="00492D98">
        <w:rPr>
          <w:color w:val="auto"/>
          <w:sz w:val="24"/>
          <w:szCs w:val="24"/>
          <w:shd w:val="clear" w:color="auto" w:fill="FFFFFF"/>
        </w:rPr>
        <w:t>. Section 93 (4) of the Police Act 1997 states that if a crime involves the use of violence then it can</w:t>
      </w:r>
      <w:r w:rsidR="0060291A" w:rsidRPr="00492D98">
        <w:rPr>
          <w:color w:val="auto"/>
          <w:sz w:val="24"/>
          <w:szCs w:val="24"/>
          <w:shd w:val="clear" w:color="auto" w:fill="FFFFFF"/>
        </w:rPr>
        <w:t xml:space="preserve"> be regarded as a serious crime (Legislation, 1997). The police use many different sources in order to gain information and intelligence</w:t>
      </w:r>
      <w:r w:rsidR="00DB7C24" w:rsidRPr="00492D98">
        <w:rPr>
          <w:color w:val="auto"/>
          <w:sz w:val="24"/>
          <w:szCs w:val="24"/>
          <w:shd w:val="clear" w:color="auto" w:fill="FFFFFF"/>
        </w:rPr>
        <w:t xml:space="preserve"> when conducting investigations</w:t>
      </w:r>
      <w:r w:rsidR="0060291A" w:rsidRPr="00492D98">
        <w:rPr>
          <w:color w:val="auto"/>
          <w:sz w:val="24"/>
          <w:szCs w:val="24"/>
          <w:shd w:val="clear" w:color="auto" w:fill="FFFFFF"/>
        </w:rPr>
        <w:t xml:space="preserve">, </w:t>
      </w:r>
      <w:r w:rsidR="00051127" w:rsidRPr="00492D98">
        <w:rPr>
          <w:color w:val="auto"/>
          <w:sz w:val="24"/>
          <w:szCs w:val="24"/>
          <w:shd w:val="clear" w:color="auto" w:fill="FFFFFF"/>
        </w:rPr>
        <w:t xml:space="preserve">and </w:t>
      </w:r>
      <w:r w:rsidR="0056256E" w:rsidRPr="00492D98">
        <w:rPr>
          <w:color w:val="auto"/>
          <w:sz w:val="24"/>
          <w:szCs w:val="24"/>
          <w:shd w:val="clear" w:color="auto" w:fill="FFFFFF"/>
        </w:rPr>
        <w:t>often have to rely on</w:t>
      </w:r>
      <w:r w:rsidR="00051127" w:rsidRPr="00492D98">
        <w:rPr>
          <w:color w:val="auto"/>
          <w:sz w:val="24"/>
          <w:szCs w:val="24"/>
          <w:shd w:val="clear" w:color="auto" w:fill="FFFFFF"/>
        </w:rPr>
        <w:t xml:space="preserve"> help from other specialist departments </w:t>
      </w:r>
      <w:r w:rsidR="0056256E" w:rsidRPr="00492D98">
        <w:rPr>
          <w:color w:val="auto"/>
          <w:sz w:val="24"/>
          <w:szCs w:val="24"/>
          <w:shd w:val="clear" w:color="auto" w:fill="FFFFFF"/>
        </w:rPr>
        <w:t xml:space="preserve">within the police force to assist in the investigations we under take. </w:t>
      </w:r>
    </w:p>
    <w:p w14:paraId="075B7FCC" w14:textId="1C8BAA47" w:rsidR="00A6110D" w:rsidRPr="00492D98" w:rsidRDefault="0056256E" w:rsidP="00340E9A">
      <w:pPr>
        <w:ind w:right="237"/>
        <w:jc w:val="both"/>
        <w:rPr>
          <w:color w:val="auto"/>
          <w:sz w:val="24"/>
          <w:szCs w:val="24"/>
          <w:shd w:val="clear" w:color="auto" w:fill="FFFFFF"/>
        </w:rPr>
      </w:pPr>
      <w:r w:rsidRPr="00492D98">
        <w:rPr>
          <w:color w:val="auto"/>
          <w:sz w:val="24"/>
          <w:szCs w:val="24"/>
          <w:shd w:val="clear" w:color="auto" w:fill="FFFFFF"/>
        </w:rPr>
        <w:tab/>
        <w:t xml:space="preserve">Response officers are provided </w:t>
      </w:r>
      <w:r w:rsidR="00994031" w:rsidRPr="00492D98">
        <w:rPr>
          <w:color w:val="auto"/>
          <w:sz w:val="24"/>
          <w:szCs w:val="24"/>
          <w:shd w:val="clear" w:color="auto" w:fill="FFFFFF"/>
        </w:rPr>
        <w:t xml:space="preserve">with </w:t>
      </w:r>
      <w:r w:rsidRPr="00492D98">
        <w:rPr>
          <w:color w:val="auto"/>
          <w:sz w:val="24"/>
          <w:szCs w:val="24"/>
          <w:shd w:val="clear" w:color="auto" w:fill="FFFFFF"/>
        </w:rPr>
        <w:t xml:space="preserve">training on the professionalising investigations programme (PIP) </w:t>
      </w:r>
      <w:r w:rsidR="00994031" w:rsidRPr="00492D98">
        <w:rPr>
          <w:color w:val="auto"/>
          <w:sz w:val="24"/>
          <w:szCs w:val="24"/>
          <w:shd w:val="clear" w:color="auto" w:fill="FFFFFF"/>
        </w:rPr>
        <w:t>to</w:t>
      </w:r>
      <w:r w:rsidRPr="00492D98">
        <w:rPr>
          <w:color w:val="auto"/>
          <w:sz w:val="24"/>
          <w:szCs w:val="24"/>
          <w:shd w:val="clear" w:color="auto" w:fill="FFFFFF"/>
        </w:rPr>
        <w:t xml:space="preserve"> level one</w:t>
      </w:r>
      <w:r w:rsidR="00994031" w:rsidRPr="00492D98">
        <w:rPr>
          <w:color w:val="auto"/>
          <w:sz w:val="24"/>
          <w:szCs w:val="24"/>
          <w:shd w:val="clear" w:color="auto" w:fill="FFFFFF"/>
        </w:rPr>
        <w:t xml:space="preserve"> standard</w:t>
      </w:r>
      <w:r w:rsidRPr="00492D98">
        <w:rPr>
          <w:color w:val="auto"/>
          <w:sz w:val="24"/>
          <w:szCs w:val="24"/>
          <w:shd w:val="clear" w:color="auto" w:fill="FFFFFF"/>
        </w:rPr>
        <w:t xml:space="preserve">, which, </w:t>
      </w:r>
      <w:r w:rsidR="00994031" w:rsidRPr="00492D98">
        <w:rPr>
          <w:color w:val="auto"/>
          <w:sz w:val="24"/>
          <w:szCs w:val="24"/>
          <w:shd w:val="clear" w:color="auto" w:fill="FFFFFF"/>
        </w:rPr>
        <w:t>allows us</w:t>
      </w:r>
      <w:r w:rsidRPr="00492D98">
        <w:rPr>
          <w:color w:val="auto"/>
          <w:sz w:val="24"/>
          <w:szCs w:val="24"/>
          <w:shd w:val="clear" w:color="auto" w:fill="FFFFFF"/>
        </w:rPr>
        <w:t xml:space="preserve"> to conduct investigations on priority and volume crime and teaches us to be able to interview victims, witnesses and suspects in relation to these crimes. </w:t>
      </w:r>
      <w:r w:rsidR="00664ED8" w:rsidRPr="00492D98">
        <w:rPr>
          <w:color w:val="auto"/>
          <w:sz w:val="24"/>
          <w:szCs w:val="24"/>
          <w:shd w:val="clear" w:color="auto" w:fill="FFFFFF"/>
        </w:rPr>
        <w:t>Investigations in to</w:t>
      </w:r>
      <w:r w:rsidRPr="00492D98">
        <w:rPr>
          <w:color w:val="auto"/>
          <w:sz w:val="24"/>
          <w:szCs w:val="24"/>
          <w:shd w:val="clear" w:color="auto" w:fill="FFFFFF"/>
        </w:rPr>
        <w:t xml:space="preserve"> serious and complex crime</w:t>
      </w:r>
      <w:r w:rsidR="00664ED8" w:rsidRPr="00492D98">
        <w:rPr>
          <w:color w:val="auto"/>
          <w:sz w:val="24"/>
          <w:szCs w:val="24"/>
          <w:shd w:val="clear" w:color="auto" w:fill="FFFFFF"/>
        </w:rPr>
        <w:t xml:space="preserve"> requires a</w:t>
      </w:r>
      <w:r w:rsidRPr="00492D98">
        <w:rPr>
          <w:color w:val="auto"/>
          <w:sz w:val="24"/>
          <w:szCs w:val="24"/>
          <w:shd w:val="clear" w:color="auto" w:fill="FFFFFF"/>
        </w:rPr>
        <w:t xml:space="preserve"> level </w:t>
      </w:r>
      <w:r w:rsidR="00664ED8" w:rsidRPr="00492D98">
        <w:rPr>
          <w:color w:val="auto"/>
          <w:sz w:val="24"/>
          <w:szCs w:val="24"/>
          <w:shd w:val="clear" w:color="auto" w:fill="FFFFFF"/>
        </w:rPr>
        <w:t xml:space="preserve">two trained </w:t>
      </w:r>
      <w:r w:rsidR="00994031" w:rsidRPr="00492D98">
        <w:rPr>
          <w:color w:val="auto"/>
          <w:sz w:val="24"/>
          <w:szCs w:val="24"/>
          <w:shd w:val="clear" w:color="auto" w:fill="FFFFFF"/>
        </w:rPr>
        <w:t xml:space="preserve">police </w:t>
      </w:r>
      <w:r w:rsidR="00664ED8" w:rsidRPr="00492D98">
        <w:rPr>
          <w:color w:val="auto"/>
          <w:sz w:val="24"/>
          <w:szCs w:val="24"/>
          <w:shd w:val="clear" w:color="auto" w:fill="FFFFFF"/>
        </w:rPr>
        <w:t>officer</w:t>
      </w:r>
      <w:r w:rsidR="00994031" w:rsidRPr="00492D98">
        <w:rPr>
          <w:color w:val="auto"/>
          <w:sz w:val="24"/>
          <w:szCs w:val="24"/>
          <w:shd w:val="clear" w:color="auto" w:fill="FFFFFF"/>
        </w:rPr>
        <w:t>, but much</w:t>
      </w:r>
      <w:r w:rsidR="00664ED8" w:rsidRPr="00492D98">
        <w:rPr>
          <w:color w:val="auto"/>
          <w:sz w:val="24"/>
          <w:szCs w:val="24"/>
          <w:shd w:val="clear" w:color="auto" w:fill="FFFFFF"/>
        </w:rPr>
        <w:t xml:space="preserve"> of the investigation work is already completed </w:t>
      </w:r>
      <w:r w:rsidR="00994031" w:rsidRPr="00492D98">
        <w:rPr>
          <w:color w:val="auto"/>
          <w:sz w:val="24"/>
          <w:szCs w:val="24"/>
          <w:shd w:val="clear" w:color="auto" w:fill="FFFFFF"/>
        </w:rPr>
        <w:t xml:space="preserve">by response </w:t>
      </w:r>
      <w:r w:rsidR="00664ED8" w:rsidRPr="00492D98">
        <w:rPr>
          <w:color w:val="auto"/>
          <w:sz w:val="24"/>
          <w:szCs w:val="24"/>
          <w:shd w:val="clear" w:color="auto" w:fill="FFFFFF"/>
        </w:rPr>
        <w:t>before it reaches this stage. The professionalising investigations programme states that the code of ethics and professional standards need to be basis of all investigations, regardless of how complex they are. Ensuring police demonstrate honesty and integrity, fairness and equality and professionalism throughout the entirety of the investigation and ensure that all material collected is analysed proportionately (College of Policing, 2013).</w:t>
      </w:r>
    </w:p>
    <w:p w14:paraId="575E372A" w14:textId="060C98F5" w:rsidR="0060291A" w:rsidRPr="00492D98" w:rsidRDefault="00E53EFD" w:rsidP="0060291A">
      <w:pPr>
        <w:ind w:right="237" w:firstLine="720"/>
        <w:jc w:val="both"/>
        <w:rPr>
          <w:color w:val="auto"/>
          <w:sz w:val="24"/>
          <w:szCs w:val="24"/>
        </w:rPr>
      </w:pPr>
      <w:r w:rsidRPr="00492D98">
        <w:rPr>
          <w:color w:val="auto"/>
          <w:sz w:val="24"/>
          <w:szCs w:val="24"/>
          <w:shd w:val="clear" w:color="auto" w:fill="FFFFFF"/>
        </w:rPr>
        <w:t xml:space="preserve">From previous experience, I knew that the first action to take was to speak with the victim in order to gain an understanding of the offence, identify further lines of enquiries and to provide safeguarding. </w:t>
      </w:r>
      <w:r w:rsidR="0060291A" w:rsidRPr="00492D98">
        <w:rPr>
          <w:color w:val="auto"/>
          <w:sz w:val="24"/>
          <w:szCs w:val="24"/>
          <w:shd w:val="clear" w:color="auto" w:fill="FFFFFF"/>
        </w:rPr>
        <w:t xml:space="preserve">I attempted to obtain an initial account from the </w:t>
      </w:r>
      <w:r w:rsidR="00553CBF" w:rsidRPr="00492D98">
        <w:rPr>
          <w:color w:val="auto"/>
          <w:sz w:val="24"/>
          <w:szCs w:val="24"/>
          <w:shd w:val="clear" w:color="auto" w:fill="FFFFFF"/>
        </w:rPr>
        <w:t xml:space="preserve">victim </w:t>
      </w:r>
      <w:r w:rsidR="0060291A" w:rsidRPr="00492D98">
        <w:rPr>
          <w:color w:val="auto"/>
          <w:sz w:val="24"/>
          <w:szCs w:val="24"/>
          <w:shd w:val="clear" w:color="auto" w:fill="FFFFFF"/>
        </w:rPr>
        <w:t>with his mother present, he was</w:t>
      </w:r>
      <w:r w:rsidR="00553CBF" w:rsidRPr="00492D98">
        <w:rPr>
          <w:color w:val="auto"/>
          <w:sz w:val="24"/>
          <w:szCs w:val="24"/>
          <w:shd w:val="clear" w:color="auto" w:fill="FFFFFF"/>
        </w:rPr>
        <w:t xml:space="preserve"> able to </w:t>
      </w:r>
      <w:r w:rsidR="00DB7C24" w:rsidRPr="00492D98">
        <w:rPr>
          <w:color w:val="auto"/>
          <w:sz w:val="24"/>
          <w:szCs w:val="24"/>
          <w:shd w:val="clear" w:color="auto" w:fill="FFFFFF"/>
        </w:rPr>
        <w:t xml:space="preserve">communicate </w:t>
      </w:r>
      <w:r w:rsidR="00553CBF" w:rsidRPr="00492D98">
        <w:rPr>
          <w:color w:val="auto"/>
          <w:sz w:val="24"/>
          <w:szCs w:val="24"/>
          <w:shd w:val="clear" w:color="auto" w:fill="FFFFFF"/>
        </w:rPr>
        <w:t>with me</w:t>
      </w:r>
      <w:r w:rsidR="00DB7C24" w:rsidRPr="00492D98">
        <w:rPr>
          <w:color w:val="auto"/>
          <w:sz w:val="24"/>
          <w:szCs w:val="24"/>
          <w:shd w:val="clear" w:color="auto" w:fill="FFFFFF"/>
        </w:rPr>
        <w:t xml:space="preserve"> to a certain standard</w:t>
      </w:r>
      <w:r w:rsidR="00553CBF" w:rsidRPr="00492D98">
        <w:rPr>
          <w:color w:val="auto"/>
          <w:sz w:val="24"/>
          <w:szCs w:val="24"/>
          <w:shd w:val="clear" w:color="auto" w:fill="FFFFFF"/>
        </w:rPr>
        <w:t xml:space="preserve"> but </w:t>
      </w:r>
      <w:r w:rsidR="0060291A" w:rsidRPr="00492D98">
        <w:rPr>
          <w:color w:val="auto"/>
          <w:sz w:val="24"/>
          <w:szCs w:val="24"/>
          <w:shd w:val="clear" w:color="auto" w:fill="FFFFFF"/>
        </w:rPr>
        <w:t>h</w:t>
      </w:r>
      <w:r w:rsidR="00553CBF" w:rsidRPr="00492D98">
        <w:rPr>
          <w:color w:val="auto"/>
          <w:sz w:val="24"/>
          <w:szCs w:val="24"/>
          <w:shd w:val="clear" w:color="auto" w:fill="FFFFFF"/>
        </w:rPr>
        <w:t>e was not able to give specific details surrounding the events. His des</w:t>
      </w:r>
      <w:r w:rsidR="0060291A" w:rsidRPr="00492D98">
        <w:rPr>
          <w:color w:val="auto"/>
          <w:sz w:val="24"/>
          <w:szCs w:val="24"/>
          <w:shd w:val="clear" w:color="auto" w:fill="FFFFFF"/>
        </w:rPr>
        <w:t xml:space="preserve">cription of the suspects </w:t>
      </w:r>
      <w:r w:rsidR="00DB7C24" w:rsidRPr="00492D98">
        <w:rPr>
          <w:color w:val="auto"/>
          <w:sz w:val="24"/>
          <w:szCs w:val="24"/>
          <w:shd w:val="clear" w:color="auto" w:fill="FFFFFF"/>
        </w:rPr>
        <w:t xml:space="preserve">were </w:t>
      </w:r>
      <w:r w:rsidR="0060291A" w:rsidRPr="00492D98">
        <w:rPr>
          <w:color w:val="auto"/>
          <w:sz w:val="24"/>
          <w:szCs w:val="24"/>
          <w:shd w:val="clear" w:color="auto" w:fill="FFFFFF"/>
        </w:rPr>
        <w:t>very vague and h</w:t>
      </w:r>
      <w:r w:rsidR="00553CBF" w:rsidRPr="00492D98">
        <w:rPr>
          <w:color w:val="auto"/>
          <w:sz w:val="24"/>
          <w:szCs w:val="24"/>
          <w:shd w:val="clear" w:color="auto" w:fill="FFFFFF"/>
        </w:rPr>
        <w:t xml:space="preserve">e </w:t>
      </w:r>
      <w:r w:rsidR="0060291A" w:rsidRPr="00492D98">
        <w:rPr>
          <w:color w:val="auto"/>
          <w:sz w:val="24"/>
          <w:szCs w:val="24"/>
          <w:shd w:val="clear" w:color="auto" w:fill="FFFFFF"/>
        </w:rPr>
        <w:t>could not tell me a specific time and location</w:t>
      </w:r>
      <w:r w:rsidR="00553CBF" w:rsidRPr="00492D98">
        <w:rPr>
          <w:color w:val="auto"/>
          <w:sz w:val="24"/>
          <w:szCs w:val="24"/>
          <w:shd w:val="clear" w:color="auto" w:fill="FFFFFF"/>
        </w:rPr>
        <w:t xml:space="preserve"> of the assault. </w:t>
      </w:r>
      <w:r w:rsidR="0060291A" w:rsidRPr="00492D98">
        <w:rPr>
          <w:color w:val="auto"/>
          <w:sz w:val="24"/>
          <w:szCs w:val="24"/>
          <w:shd w:val="clear" w:color="auto" w:fill="FFFFFF"/>
        </w:rPr>
        <w:t>I identified that to be able to</w:t>
      </w:r>
      <w:r w:rsidR="00EA0B4C" w:rsidRPr="00492D98">
        <w:rPr>
          <w:color w:val="auto"/>
          <w:sz w:val="24"/>
          <w:szCs w:val="24"/>
          <w:shd w:val="clear" w:color="auto" w:fill="FFFFFF"/>
        </w:rPr>
        <w:t xml:space="preserve"> understand and analyse the information</w:t>
      </w:r>
      <w:r w:rsidR="0060291A" w:rsidRPr="00492D98">
        <w:rPr>
          <w:color w:val="auto"/>
          <w:sz w:val="24"/>
          <w:szCs w:val="24"/>
          <w:shd w:val="clear" w:color="auto" w:fill="FFFFFF"/>
        </w:rPr>
        <w:t xml:space="preserve"> from the victim, we would need to do an </w:t>
      </w:r>
      <w:r w:rsidR="00EA0B4C" w:rsidRPr="00492D98">
        <w:rPr>
          <w:color w:val="auto"/>
          <w:sz w:val="24"/>
          <w:szCs w:val="24"/>
          <w:shd w:val="clear" w:color="auto" w:fill="FFFFFF"/>
        </w:rPr>
        <w:t xml:space="preserve">Achieving Best Evidence </w:t>
      </w:r>
      <w:r w:rsidR="00EA0B4C" w:rsidRPr="00492D98">
        <w:rPr>
          <w:color w:val="auto"/>
          <w:sz w:val="24"/>
          <w:szCs w:val="24"/>
          <w:shd w:val="clear" w:color="auto" w:fill="FFFFFF"/>
        </w:rPr>
        <w:lastRenderedPageBreak/>
        <w:t>(</w:t>
      </w:r>
      <w:r w:rsidR="0060291A" w:rsidRPr="00492D98">
        <w:rPr>
          <w:color w:val="auto"/>
          <w:sz w:val="24"/>
          <w:szCs w:val="24"/>
          <w:shd w:val="clear" w:color="auto" w:fill="FFFFFF"/>
        </w:rPr>
        <w:t>ABE</w:t>
      </w:r>
      <w:r w:rsidR="00EA0B4C" w:rsidRPr="00492D98">
        <w:rPr>
          <w:color w:val="auto"/>
          <w:sz w:val="24"/>
          <w:szCs w:val="24"/>
          <w:shd w:val="clear" w:color="auto" w:fill="FFFFFF"/>
        </w:rPr>
        <w:t>)</w:t>
      </w:r>
      <w:r w:rsidR="0060291A" w:rsidRPr="00492D98">
        <w:rPr>
          <w:color w:val="auto"/>
          <w:sz w:val="24"/>
          <w:szCs w:val="24"/>
          <w:shd w:val="clear" w:color="auto" w:fill="FFFFFF"/>
        </w:rPr>
        <w:t xml:space="preserve"> interview. </w:t>
      </w:r>
      <w:r w:rsidR="00EA0B4C" w:rsidRPr="00492D98">
        <w:rPr>
          <w:color w:val="auto"/>
          <w:sz w:val="24"/>
          <w:szCs w:val="24"/>
          <w:shd w:val="clear" w:color="auto" w:fill="FFFFFF"/>
        </w:rPr>
        <w:t xml:space="preserve">This type of interview </w:t>
      </w:r>
      <w:r w:rsidR="006308AB" w:rsidRPr="00492D98">
        <w:rPr>
          <w:color w:val="auto"/>
          <w:sz w:val="24"/>
          <w:szCs w:val="24"/>
          <w:shd w:val="clear" w:color="auto" w:fill="FFFFFF"/>
        </w:rPr>
        <w:t>takes place predominantly</w:t>
      </w:r>
      <w:r w:rsidR="00EA0B4C" w:rsidRPr="00492D98">
        <w:rPr>
          <w:color w:val="auto"/>
          <w:sz w:val="24"/>
          <w:szCs w:val="24"/>
          <w:shd w:val="clear" w:color="auto" w:fill="FFFFFF"/>
        </w:rPr>
        <w:t xml:space="preserve"> for</w:t>
      </w:r>
      <w:r w:rsidR="006308AB" w:rsidRPr="00492D98">
        <w:rPr>
          <w:color w:val="auto"/>
          <w:sz w:val="24"/>
          <w:szCs w:val="24"/>
          <w:shd w:val="clear" w:color="auto" w:fill="FFFFFF"/>
        </w:rPr>
        <w:t xml:space="preserve"> child witnesses but is also required</w:t>
      </w:r>
      <w:r w:rsidR="00EA0B4C" w:rsidRPr="00492D98">
        <w:rPr>
          <w:color w:val="auto"/>
          <w:sz w:val="24"/>
          <w:szCs w:val="24"/>
          <w:shd w:val="clear" w:color="auto" w:fill="FFFFFF"/>
        </w:rPr>
        <w:t xml:space="preserve"> for vulnerable adults who need prompts and assista</w:t>
      </w:r>
      <w:r w:rsidR="006308AB" w:rsidRPr="00492D98">
        <w:rPr>
          <w:color w:val="auto"/>
          <w:sz w:val="24"/>
          <w:szCs w:val="24"/>
          <w:shd w:val="clear" w:color="auto" w:fill="FFFFFF"/>
        </w:rPr>
        <w:t>nce with their communication; this</w:t>
      </w:r>
      <w:r w:rsidR="00EA0B4C" w:rsidRPr="00492D98">
        <w:rPr>
          <w:color w:val="auto"/>
          <w:sz w:val="24"/>
          <w:szCs w:val="24"/>
          <w:shd w:val="clear" w:color="auto" w:fill="FFFFFF"/>
        </w:rPr>
        <w:t xml:space="preserve"> is</w:t>
      </w:r>
      <w:r w:rsidR="006308AB" w:rsidRPr="00492D98">
        <w:rPr>
          <w:color w:val="auto"/>
          <w:sz w:val="24"/>
          <w:szCs w:val="24"/>
          <w:shd w:val="clear" w:color="auto" w:fill="FFFFFF"/>
        </w:rPr>
        <w:t xml:space="preserve"> usually</w:t>
      </w:r>
      <w:r w:rsidR="00EA0B4C" w:rsidRPr="00492D98">
        <w:rPr>
          <w:color w:val="auto"/>
          <w:sz w:val="24"/>
          <w:szCs w:val="24"/>
          <w:shd w:val="clear" w:color="auto" w:fill="FFFFFF"/>
        </w:rPr>
        <w:t xml:space="preserve"> </w:t>
      </w:r>
      <w:r w:rsidR="006308AB" w:rsidRPr="00492D98">
        <w:rPr>
          <w:color w:val="auto"/>
          <w:sz w:val="24"/>
          <w:szCs w:val="24"/>
          <w:shd w:val="clear" w:color="auto" w:fill="FFFFFF"/>
        </w:rPr>
        <w:t>done via video recording</w:t>
      </w:r>
      <w:r w:rsidR="00EA0B4C" w:rsidRPr="00492D98">
        <w:rPr>
          <w:color w:val="auto"/>
          <w:sz w:val="24"/>
          <w:szCs w:val="24"/>
          <w:shd w:val="clear" w:color="auto" w:fill="FFFFFF"/>
        </w:rPr>
        <w:t xml:space="preserve"> rather than </w:t>
      </w:r>
      <w:r w:rsidR="006308AB" w:rsidRPr="00492D98">
        <w:rPr>
          <w:color w:val="auto"/>
          <w:sz w:val="24"/>
          <w:szCs w:val="24"/>
          <w:shd w:val="clear" w:color="auto" w:fill="FFFFFF"/>
        </w:rPr>
        <w:t xml:space="preserve">a written statement </w:t>
      </w:r>
      <w:r w:rsidR="00EA0B4C" w:rsidRPr="00492D98">
        <w:rPr>
          <w:color w:val="auto"/>
          <w:sz w:val="24"/>
          <w:szCs w:val="24"/>
          <w:shd w:val="clear" w:color="auto" w:fill="FFFFFF"/>
        </w:rPr>
        <w:t xml:space="preserve">and is taken in a friendly environment. </w:t>
      </w:r>
      <w:r w:rsidR="00DE13C1" w:rsidRPr="00492D98">
        <w:rPr>
          <w:color w:val="auto"/>
          <w:sz w:val="24"/>
          <w:szCs w:val="24"/>
        </w:rPr>
        <w:t>Section 16(2) of the Youth Justice and Criminal Evidence Act 1999 outlines that a vulnerable witness includes an individual who “has a significant impairment of intelligence and social functioning” and as a result, their evidence would diminished due to their disability (Legislation, 1997)</w:t>
      </w:r>
      <w:r w:rsidR="006308AB" w:rsidRPr="00492D98">
        <w:rPr>
          <w:color w:val="auto"/>
          <w:sz w:val="24"/>
          <w:szCs w:val="24"/>
        </w:rPr>
        <w:t>.</w:t>
      </w:r>
    </w:p>
    <w:p w14:paraId="4ED43E46" w14:textId="5D1E7D69" w:rsidR="004A5BBF" w:rsidRPr="00492D98" w:rsidRDefault="00DB7C24" w:rsidP="004A5BBF">
      <w:pPr>
        <w:ind w:right="237" w:firstLine="720"/>
        <w:jc w:val="both"/>
        <w:rPr>
          <w:color w:val="auto"/>
          <w:sz w:val="24"/>
          <w:szCs w:val="24"/>
        </w:rPr>
      </w:pPr>
      <w:r w:rsidRPr="00492D98">
        <w:rPr>
          <w:color w:val="auto"/>
          <w:sz w:val="24"/>
          <w:szCs w:val="24"/>
        </w:rPr>
        <w:t xml:space="preserve">Police forces and other agencies have a </w:t>
      </w:r>
      <w:r w:rsidR="006308AB" w:rsidRPr="00492D98">
        <w:rPr>
          <w:color w:val="auto"/>
          <w:sz w:val="24"/>
          <w:szCs w:val="24"/>
        </w:rPr>
        <w:t xml:space="preserve">guidance </w:t>
      </w:r>
      <w:r w:rsidRPr="00492D98">
        <w:rPr>
          <w:color w:val="auto"/>
          <w:sz w:val="24"/>
          <w:szCs w:val="24"/>
        </w:rPr>
        <w:t xml:space="preserve">for ABE interviews </w:t>
      </w:r>
      <w:r w:rsidR="006308AB" w:rsidRPr="00492D98">
        <w:rPr>
          <w:color w:val="auto"/>
          <w:sz w:val="24"/>
          <w:szCs w:val="24"/>
        </w:rPr>
        <w:t>wh</w:t>
      </w:r>
      <w:r w:rsidRPr="00492D98">
        <w:rPr>
          <w:color w:val="auto"/>
          <w:sz w:val="24"/>
          <w:szCs w:val="24"/>
        </w:rPr>
        <w:t>en</w:t>
      </w:r>
      <w:r w:rsidR="006308AB" w:rsidRPr="00492D98">
        <w:rPr>
          <w:color w:val="auto"/>
          <w:sz w:val="24"/>
          <w:szCs w:val="24"/>
        </w:rPr>
        <w:t xml:space="preserve"> need</w:t>
      </w:r>
      <w:r w:rsidRPr="00492D98">
        <w:rPr>
          <w:color w:val="auto"/>
          <w:sz w:val="24"/>
          <w:szCs w:val="24"/>
        </w:rPr>
        <w:t>ing</w:t>
      </w:r>
      <w:r w:rsidR="006308AB" w:rsidRPr="00492D98">
        <w:rPr>
          <w:color w:val="auto"/>
          <w:sz w:val="24"/>
          <w:szCs w:val="24"/>
        </w:rPr>
        <w:t xml:space="preserve"> to obtain evidence from vulnerable adults </w:t>
      </w:r>
      <w:r w:rsidRPr="00492D98">
        <w:rPr>
          <w:color w:val="auto"/>
          <w:sz w:val="24"/>
          <w:szCs w:val="24"/>
        </w:rPr>
        <w:t xml:space="preserve">or children. </w:t>
      </w:r>
      <w:r w:rsidR="006308AB" w:rsidRPr="00492D98">
        <w:rPr>
          <w:color w:val="auto"/>
          <w:sz w:val="24"/>
          <w:szCs w:val="24"/>
        </w:rPr>
        <w:t>This outlines different methods to take in to consideration and</w:t>
      </w:r>
      <w:r w:rsidRPr="00492D98">
        <w:rPr>
          <w:color w:val="auto"/>
          <w:sz w:val="24"/>
          <w:szCs w:val="24"/>
        </w:rPr>
        <w:t xml:space="preserve"> includes the use of drawings,</w:t>
      </w:r>
      <w:r w:rsidR="006308AB" w:rsidRPr="00492D98">
        <w:rPr>
          <w:color w:val="auto"/>
          <w:sz w:val="24"/>
          <w:szCs w:val="24"/>
        </w:rPr>
        <w:t xml:space="preserve"> pictures or different props to help the interviewee communicate more effectively.  One interview method is the cognitive </w:t>
      </w:r>
      <w:r w:rsidR="004A5BBF" w:rsidRPr="00492D98">
        <w:rPr>
          <w:color w:val="auto"/>
          <w:sz w:val="24"/>
          <w:szCs w:val="24"/>
        </w:rPr>
        <w:t xml:space="preserve">interview, which some professionals recommend when interviewing children and adults with learning disabilities. The aim of this method is to try </w:t>
      </w:r>
      <w:r w:rsidRPr="00492D98">
        <w:rPr>
          <w:color w:val="auto"/>
          <w:sz w:val="24"/>
          <w:szCs w:val="24"/>
        </w:rPr>
        <w:t>to</w:t>
      </w:r>
      <w:r w:rsidR="004A5BBF" w:rsidRPr="00492D98">
        <w:rPr>
          <w:color w:val="auto"/>
          <w:sz w:val="24"/>
          <w:szCs w:val="24"/>
        </w:rPr>
        <w:t xml:space="preserve"> reignite the memory of the incident by talking about their feelings or activities on that day rather than about the specific incident. The interview techniques used depend on the interviewee and their needs but the different methods </w:t>
      </w:r>
      <w:r w:rsidRPr="00492D98">
        <w:rPr>
          <w:color w:val="auto"/>
          <w:sz w:val="24"/>
          <w:szCs w:val="24"/>
        </w:rPr>
        <w:t xml:space="preserve">available </w:t>
      </w:r>
      <w:r w:rsidR="004A5BBF" w:rsidRPr="00492D98">
        <w:rPr>
          <w:color w:val="auto"/>
          <w:sz w:val="24"/>
          <w:szCs w:val="24"/>
        </w:rPr>
        <w:t xml:space="preserve">do hold </w:t>
      </w:r>
      <w:r w:rsidRPr="00492D98">
        <w:rPr>
          <w:color w:val="auto"/>
          <w:sz w:val="24"/>
          <w:szCs w:val="24"/>
        </w:rPr>
        <w:t xml:space="preserve">some of </w:t>
      </w:r>
      <w:r w:rsidR="004A5BBF" w:rsidRPr="00492D98">
        <w:rPr>
          <w:color w:val="auto"/>
          <w:sz w:val="24"/>
          <w:szCs w:val="24"/>
        </w:rPr>
        <w:t>the same principles in order for them to be effective, these are to build a rap</w:t>
      </w:r>
      <w:r w:rsidRPr="00492D98">
        <w:rPr>
          <w:color w:val="auto"/>
          <w:sz w:val="24"/>
          <w:szCs w:val="24"/>
        </w:rPr>
        <w:t>port with the witness/victim and ensure patience is demonstrated</w:t>
      </w:r>
      <w:r w:rsidR="004A5BBF" w:rsidRPr="00492D98">
        <w:rPr>
          <w:color w:val="auto"/>
          <w:sz w:val="24"/>
          <w:szCs w:val="24"/>
        </w:rPr>
        <w:t xml:space="preserve"> </w:t>
      </w:r>
      <w:r w:rsidRPr="00492D98">
        <w:rPr>
          <w:color w:val="auto"/>
          <w:sz w:val="24"/>
          <w:szCs w:val="24"/>
        </w:rPr>
        <w:t>when questioning to avoid interrupting their thoughts (The Ministry of Justice, 2011).</w:t>
      </w:r>
    </w:p>
    <w:p w14:paraId="6E209F37" w14:textId="4B5306E2" w:rsidR="008678EB" w:rsidRPr="00492D98" w:rsidRDefault="00DB7C24" w:rsidP="0060291A">
      <w:pPr>
        <w:ind w:right="237" w:firstLine="720"/>
        <w:jc w:val="both"/>
        <w:rPr>
          <w:color w:val="auto"/>
          <w:sz w:val="24"/>
          <w:szCs w:val="24"/>
          <w:shd w:val="clear" w:color="auto" w:fill="FFFFFF"/>
        </w:rPr>
      </w:pPr>
      <w:r w:rsidRPr="00492D98">
        <w:rPr>
          <w:color w:val="auto"/>
          <w:sz w:val="24"/>
          <w:szCs w:val="24"/>
        </w:rPr>
        <w:t xml:space="preserve">From this </w:t>
      </w:r>
      <w:r w:rsidR="001B4895" w:rsidRPr="00492D98">
        <w:rPr>
          <w:color w:val="auto"/>
          <w:sz w:val="24"/>
          <w:szCs w:val="24"/>
        </w:rPr>
        <w:t>interview,</w:t>
      </w:r>
      <w:r w:rsidRPr="00492D98">
        <w:rPr>
          <w:color w:val="auto"/>
          <w:sz w:val="24"/>
          <w:szCs w:val="24"/>
        </w:rPr>
        <w:t xml:space="preserve"> we were able to identify </w:t>
      </w:r>
      <w:r w:rsidR="001B4895" w:rsidRPr="00492D98">
        <w:rPr>
          <w:color w:val="auto"/>
          <w:sz w:val="24"/>
          <w:szCs w:val="24"/>
        </w:rPr>
        <w:t xml:space="preserve">the location of the assault and the route that the victim took from here to find help. </w:t>
      </w:r>
      <w:r w:rsidR="001B4895" w:rsidRPr="00492D98">
        <w:rPr>
          <w:color w:val="auto"/>
          <w:sz w:val="24"/>
          <w:szCs w:val="24"/>
          <w:shd w:val="clear" w:color="auto" w:fill="FFFFFF"/>
        </w:rPr>
        <w:t xml:space="preserve">The </w:t>
      </w:r>
      <w:r w:rsidR="00553CBF" w:rsidRPr="00492D98">
        <w:rPr>
          <w:color w:val="auto"/>
          <w:sz w:val="24"/>
          <w:szCs w:val="24"/>
          <w:shd w:val="clear" w:color="auto" w:fill="FFFFFF"/>
        </w:rPr>
        <w:t xml:space="preserve">neighbourhood policing teams </w:t>
      </w:r>
      <w:r w:rsidR="000F372E" w:rsidRPr="00492D98">
        <w:rPr>
          <w:color w:val="auto"/>
          <w:sz w:val="24"/>
          <w:szCs w:val="24"/>
          <w:shd w:val="clear" w:color="auto" w:fill="FFFFFF"/>
        </w:rPr>
        <w:t xml:space="preserve">and response officers combined their efforts </w:t>
      </w:r>
      <w:r w:rsidR="001B4895" w:rsidRPr="00492D98">
        <w:rPr>
          <w:color w:val="auto"/>
          <w:sz w:val="24"/>
          <w:szCs w:val="24"/>
          <w:shd w:val="clear" w:color="auto" w:fill="FFFFFF"/>
        </w:rPr>
        <w:t xml:space="preserve">to conduct extensive house-to-house enquiries within this area and to identify any CCTV opportunities. </w:t>
      </w:r>
      <w:r w:rsidR="008678EB" w:rsidRPr="00492D98">
        <w:rPr>
          <w:color w:val="auto"/>
          <w:sz w:val="24"/>
          <w:szCs w:val="24"/>
          <w:shd w:val="clear" w:color="auto" w:fill="FFFFFF"/>
        </w:rPr>
        <w:t>A great source of intelligence for the police is the members of the public. “</w:t>
      </w:r>
      <w:r w:rsidR="008678EB" w:rsidRPr="00492D98">
        <w:rPr>
          <w:color w:val="auto"/>
          <w:spacing w:val="3"/>
          <w:sz w:val="24"/>
          <w:szCs w:val="24"/>
        </w:rPr>
        <w:t>Gaining the support and confidence of communities also helps to cultivate sources of intelligence for the future and reduce the fear of crime.” (College of Policing, 2022). Taking an ethical approach to investigations and e</w:t>
      </w:r>
      <w:r w:rsidR="008678EB" w:rsidRPr="00492D98">
        <w:rPr>
          <w:color w:val="auto"/>
          <w:sz w:val="24"/>
          <w:szCs w:val="24"/>
          <w:shd w:val="clear" w:color="auto" w:fill="FFFFFF"/>
        </w:rPr>
        <w:t xml:space="preserve">ngaging with residents in the area early on is a great benefit to the police. It results in public awareness of any potential dangers in the area but also encourages them to come forward with information. </w:t>
      </w:r>
    </w:p>
    <w:p w14:paraId="799DF91F" w14:textId="15D26160" w:rsidR="00553CBF" w:rsidRPr="00492D98" w:rsidRDefault="000F372E" w:rsidP="0060291A">
      <w:pPr>
        <w:ind w:right="237" w:firstLine="720"/>
        <w:jc w:val="both"/>
        <w:rPr>
          <w:color w:val="auto"/>
          <w:spacing w:val="3"/>
          <w:sz w:val="24"/>
          <w:szCs w:val="24"/>
        </w:rPr>
      </w:pPr>
      <w:r w:rsidRPr="00492D98">
        <w:rPr>
          <w:color w:val="auto"/>
          <w:sz w:val="24"/>
          <w:szCs w:val="24"/>
          <w:shd w:val="clear" w:color="auto" w:fill="FFFFFF"/>
        </w:rPr>
        <w:t>I</w:t>
      </w:r>
      <w:r w:rsidR="008678EB" w:rsidRPr="00492D98">
        <w:rPr>
          <w:color w:val="auto"/>
          <w:sz w:val="24"/>
          <w:szCs w:val="24"/>
          <w:shd w:val="clear" w:color="auto" w:fill="FFFFFF"/>
        </w:rPr>
        <w:t xml:space="preserve">t is vitally important </w:t>
      </w:r>
      <w:r w:rsidRPr="00492D98">
        <w:rPr>
          <w:color w:val="auto"/>
          <w:sz w:val="24"/>
          <w:szCs w:val="24"/>
          <w:shd w:val="clear" w:color="auto" w:fill="FFFFFF"/>
        </w:rPr>
        <w:t xml:space="preserve">to </w:t>
      </w:r>
      <w:r w:rsidR="008678EB" w:rsidRPr="00492D98">
        <w:rPr>
          <w:color w:val="auto"/>
          <w:sz w:val="24"/>
          <w:szCs w:val="24"/>
          <w:shd w:val="clear" w:color="auto" w:fill="FFFFFF"/>
        </w:rPr>
        <w:t xml:space="preserve">conduct house-to-house enquiries early on in any criminal investigation and is one of the first port of calls. From this investigative strategy, officers are able to identify any witnesses of the crime, any potential CCTV footage such as ring doorbells and dash cams but also gives us more of a chance to identify a suspect. </w:t>
      </w:r>
      <w:r w:rsidR="001B4895" w:rsidRPr="00492D98">
        <w:rPr>
          <w:color w:val="auto"/>
          <w:sz w:val="24"/>
          <w:szCs w:val="24"/>
          <w:shd w:val="clear" w:color="auto" w:fill="FFFFFF"/>
        </w:rPr>
        <w:t xml:space="preserve">This is also an opportunity to reassure the community within the </w:t>
      </w:r>
      <w:r w:rsidR="008678EB" w:rsidRPr="00492D98">
        <w:rPr>
          <w:color w:val="auto"/>
          <w:sz w:val="24"/>
          <w:szCs w:val="24"/>
          <w:shd w:val="clear" w:color="auto" w:fill="FFFFFF"/>
        </w:rPr>
        <w:t>vicinity</w:t>
      </w:r>
      <w:r w:rsidR="001B4895" w:rsidRPr="00492D98">
        <w:rPr>
          <w:color w:val="auto"/>
          <w:sz w:val="24"/>
          <w:szCs w:val="24"/>
          <w:shd w:val="clear" w:color="auto" w:fill="FFFFFF"/>
        </w:rPr>
        <w:t xml:space="preserve"> of the offence</w:t>
      </w:r>
      <w:r w:rsidR="008678EB" w:rsidRPr="00492D98">
        <w:rPr>
          <w:color w:val="auto"/>
          <w:sz w:val="24"/>
          <w:szCs w:val="24"/>
          <w:shd w:val="clear" w:color="auto" w:fill="FFFFFF"/>
        </w:rPr>
        <w:t>;</w:t>
      </w:r>
      <w:r w:rsidR="001B4895" w:rsidRPr="00492D98">
        <w:rPr>
          <w:color w:val="auto"/>
          <w:sz w:val="24"/>
          <w:szCs w:val="24"/>
          <w:shd w:val="clear" w:color="auto" w:fill="FFFFFF"/>
        </w:rPr>
        <w:t xml:space="preserve"> “</w:t>
      </w:r>
      <w:r w:rsidR="001B4895" w:rsidRPr="00492D98">
        <w:rPr>
          <w:color w:val="auto"/>
          <w:spacing w:val="3"/>
          <w:sz w:val="24"/>
          <w:szCs w:val="24"/>
        </w:rPr>
        <w:t xml:space="preserve">officers carrying out house-to-house enquiries can offer crime prevention and personal safety advice that is consistent and relevant to the circumstances” </w:t>
      </w:r>
      <w:r w:rsidR="008678EB" w:rsidRPr="00492D98">
        <w:rPr>
          <w:color w:val="auto"/>
          <w:spacing w:val="3"/>
          <w:sz w:val="24"/>
          <w:szCs w:val="24"/>
        </w:rPr>
        <w:t>(College of Policing, 2020).</w:t>
      </w:r>
    </w:p>
    <w:p w14:paraId="3209E7C6" w14:textId="51281290" w:rsidR="008678EB" w:rsidRPr="00492D98" w:rsidRDefault="008678EB" w:rsidP="0060291A">
      <w:pPr>
        <w:ind w:right="237" w:firstLine="720"/>
        <w:jc w:val="both"/>
        <w:rPr>
          <w:color w:val="auto"/>
          <w:sz w:val="24"/>
          <w:szCs w:val="24"/>
          <w:shd w:val="clear" w:color="auto" w:fill="FFFFFF"/>
        </w:rPr>
      </w:pPr>
      <w:r w:rsidRPr="00492D98">
        <w:rPr>
          <w:color w:val="auto"/>
          <w:sz w:val="24"/>
          <w:szCs w:val="24"/>
          <w:shd w:val="clear" w:color="auto" w:fill="FFFFFF"/>
        </w:rPr>
        <w:t>One of the best sources of intelligence for the police to utilise during any investigation is CCTV. When an incident is captured on a video recording it provides a lot more understanding surrounding the circumstances of the offence</w:t>
      </w:r>
      <w:r w:rsidR="00B01DB4" w:rsidRPr="00492D98">
        <w:rPr>
          <w:color w:val="auto"/>
          <w:sz w:val="24"/>
          <w:szCs w:val="24"/>
          <w:shd w:val="clear" w:color="auto" w:fill="FFFFFF"/>
        </w:rPr>
        <w:t xml:space="preserve">, which is particularly useful during a case like this where the victim is not able communicate the events effectively. It also </w:t>
      </w:r>
      <w:r w:rsidRPr="00492D98">
        <w:rPr>
          <w:color w:val="auto"/>
          <w:sz w:val="24"/>
          <w:szCs w:val="24"/>
          <w:shd w:val="clear" w:color="auto" w:fill="FFFFFF"/>
        </w:rPr>
        <w:t>places the offender</w:t>
      </w:r>
      <w:r w:rsidR="00B01DB4" w:rsidRPr="00492D98">
        <w:rPr>
          <w:color w:val="auto"/>
          <w:sz w:val="24"/>
          <w:szCs w:val="24"/>
          <w:shd w:val="clear" w:color="auto" w:fill="FFFFFF"/>
        </w:rPr>
        <w:t xml:space="preserve"> or offenders at the time and place of the crime. Having visual evidence of an offender committing an offence is hugely beneficial to us as although we may not be able to recognise them, we can</w:t>
      </w:r>
      <w:r w:rsidR="004B12E7" w:rsidRPr="00492D98">
        <w:rPr>
          <w:color w:val="auto"/>
          <w:sz w:val="24"/>
          <w:szCs w:val="24"/>
          <w:shd w:val="clear" w:color="auto" w:fill="FFFFFF"/>
        </w:rPr>
        <w:t xml:space="preserve"> sometimes</w:t>
      </w:r>
      <w:r w:rsidR="00B01DB4" w:rsidRPr="00492D98">
        <w:rPr>
          <w:color w:val="auto"/>
          <w:sz w:val="24"/>
          <w:szCs w:val="24"/>
          <w:shd w:val="clear" w:color="auto" w:fill="FFFFFF"/>
        </w:rPr>
        <w:t xml:space="preserve"> rely on members of the public</w:t>
      </w:r>
      <w:r w:rsidR="004B12E7" w:rsidRPr="00492D98">
        <w:rPr>
          <w:color w:val="auto"/>
          <w:sz w:val="24"/>
          <w:szCs w:val="24"/>
          <w:shd w:val="clear" w:color="auto" w:fill="FFFFFF"/>
        </w:rPr>
        <w:t xml:space="preserve"> providing intelligence on who that individual might be</w:t>
      </w:r>
      <w:r w:rsidR="000F372E" w:rsidRPr="00492D98">
        <w:rPr>
          <w:color w:val="auto"/>
          <w:sz w:val="24"/>
          <w:szCs w:val="24"/>
          <w:shd w:val="clear" w:color="auto" w:fill="FFFFFF"/>
        </w:rPr>
        <w:t>; this information is often appealed for t</w:t>
      </w:r>
      <w:r w:rsidR="004B12E7" w:rsidRPr="00492D98">
        <w:rPr>
          <w:color w:val="auto"/>
          <w:sz w:val="24"/>
          <w:szCs w:val="24"/>
          <w:shd w:val="clear" w:color="auto" w:fill="FFFFFF"/>
        </w:rPr>
        <w:t xml:space="preserve">hrough </w:t>
      </w:r>
      <w:r w:rsidR="00B01DB4" w:rsidRPr="00492D98">
        <w:rPr>
          <w:color w:val="auto"/>
          <w:sz w:val="24"/>
          <w:szCs w:val="24"/>
          <w:shd w:val="clear" w:color="auto" w:fill="FFFFFF"/>
        </w:rPr>
        <w:t>issuing media appeals on platforms such as Facebook</w:t>
      </w:r>
      <w:r w:rsidR="004B12E7" w:rsidRPr="00492D98">
        <w:rPr>
          <w:color w:val="auto"/>
          <w:sz w:val="24"/>
          <w:szCs w:val="24"/>
          <w:shd w:val="clear" w:color="auto" w:fill="FFFFFF"/>
        </w:rPr>
        <w:t xml:space="preserve">. </w:t>
      </w:r>
      <w:r w:rsidR="00B01DB4" w:rsidRPr="00492D98">
        <w:rPr>
          <w:color w:val="auto"/>
          <w:sz w:val="24"/>
          <w:szCs w:val="24"/>
          <w:shd w:val="clear" w:color="auto" w:fill="FFFFFF"/>
        </w:rPr>
        <w:t xml:space="preserve"> </w:t>
      </w:r>
    </w:p>
    <w:p w14:paraId="1B429B9D" w14:textId="2B6DACDB" w:rsidR="00553CBF" w:rsidRPr="00492D98" w:rsidRDefault="00553CBF" w:rsidP="00340E9A">
      <w:pPr>
        <w:ind w:right="237"/>
        <w:jc w:val="both"/>
        <w:rPr>
          <w:color w:val="auto"/>
          <w:sz w:val="24"/>
          <w:szCs w:val="24"/>
          <w:shd w:val="clear" w:color="auto" w:fill="FFFFFF"/>
        </w:rPr>
      </w:pPr>
      <w:r w:rsidRPr="00492D98">
        <w:rPr>
          <w:color w:val="auto"/>
          <w:sz w:val="24"/>
          <w:szCs w:val="24"/>
          <w:shd w:val="clear" w:color="auto" w:fill="FFFFFF"/>
        </w:rPr>
        <w:lastRenderedPageBreak/>
        <w:tab/>
      </w:r>
      <w:r w:rsidR="006E70C2" w:rsidRPr="00492D98">
        <w:rPr>
          <w:color w:val="auto"/>
          <w:sz w:val="24"/>
          <w:szCs w:val="24"/>
          <w:shd w:val="clear" w:color="auto" w:fill="FFFFFF"/>
        </w:rPr>
        <w:t>Another line of investigative enquiry was to seize</w:t>
      </w:r>
      <w:r w:rsidR="0053175E" w:rsidRPr="00492D98">
        <w:rPr>
          <w:color w:val="auto"/>
          <w:sz w:val="24"/>
          <w:szCs w:val="24"/>
          <w:shd w:val="clear" w:color="auto" w:fill="FFFFFF"/>
        </w:rPr>
        <w:t xml:space="preserve"> the victims clothing that he wore at the time of the </w:t>
      </w:r>
      <w:r w:rsidR="00CF759C" w:rsidRPr="00492D98">
        <w:rPr>
          <w:color w:val="auto"/>
          <w:sz w:val="24"/>
          <w:szCs w:val="24"/>
          <w:shd w:val="clear" w:color="auto" w:fill="FFFFFF"/>
        </w:rPr>
        <w:t>assault,</w:t>
      </w:r>
      <w:r w:rsidR="004B12E7" w:rsidRPr="00492D98">
        <w:rPr>
          <w:color w:val="auto"/>
          <w:sz w:val="24"/>
          <w:szCs w:val="24"/>
          <w:shd w:val="clear" w:color="auto" w:fill="FFFFFF"/>
        </w:rPr>
        <w:t xml:space="preserve"> as there was potential that</w:t>
      </w:r>
      <w:r w:rsidR="0053175E" w:rsidRPr="00492D98">
        <w:rPr>
          <w:color w:val="auto"/>
          <w:sz w:val="24"/>
          <w:szCs w:val="24"/>
          <w:shd w:val="clear" w:color="auto" w:fill="FFFFFF"/>
        </w:rPr>
        <w:t xml:space="preserve"> the suspects DNA </w:t>
      </w:r>
      <w:r w:rsidR="004B12E7" w:rsidRPr="00492D98">
        <w:rPr>
          <w:color w:val="auto"/>
          <w:sz w:val="24"/>
          <w:szCs w:val="24"/>
          <w:shd w:val="clear" w:color="auto" w:fill="FFFFFF"/>
        </w:rPr>
        <w:t>or fibres had transferred on to the victims clothing</w:t>
      </w:r>
      <w:r w:rsidR="0053175E" w:rsidRPr="00492D98">
        <w:rPr>
          <w:color w:val="auto"/>
          <w:sz w:val="24"/>
          <w:szCs w:val="24"/>
          <w:shd w:val="clear" w:color="auto" w:fill="FFFFFF"/>
        </w:rPr>
        <w:t xml:space="preserve">. </w:t>
      </w:r>
      <w:r w:rsidR="002365FF" w:rsidRPr="00492D98">
        <w:rPr>
          <w:color w:val="auto"/>
          <w:sz w:val="24"/>
          <w:szCs w:val="24"/>
          <w:shd w:val="clear" w:color="auto" w:fill="FFFFFF"/>
        </w:rPr>
        <w:t xml:space="preserve">Forensic analysis is carried out by specialist-trained officers with the hope of identifying a suspect and linking the suspect to the crime. </w:t>
      </w:r>
      <w:r w:rsidR="00E91F6B" w:rsidRPr="00492D98">
        <w:rPr>
          <w:color w:val="auto"/>
          <w:sz w:val="24"/>
          <w:szCs w:val="24"/>
          <w:shd w:val="clear" w:color="auto" w:fill="FFFFFF"/>
        </w:rPr>
        <w:t>Eyewu-Eduro (2020) states that the fundam</w:t>
      </w:r>
      <w:r w:rsidR="004B12E7" w:rsidRPr="00492D98">
        <w:rPr>
          <w:color w:val="auto"/>
          <w:sz w:val="24"/>
          <w:szCs w:val="24"/>
          <w:shd w:val="clear" w:color="auto" w:fill="FFFFFF"/>
        </w:rPr>
        <w:t>entals of examining forensics was</w:t>
      </w:r>
      <w:r w:rsidR="00E91F6B" w:rsidRPr="00492D98">
        <w:rPr>
          <w:color w:val="auto"/>
          <w:sz w:val="24"/>
          <w:szCs w:val="24"/>
          <w:shd w:val="clear" w:color="auto" w:fill="FFFFFF"/>
        </w:rPr>
        <w:t xml:space="preserve"> originated from the Locard exchange theory “every contact leaves a trace”. This trace could be anything from fingerprints, clothing fibres, footprints or DNA, investigators then compare this against potential suspects or the police database in order to find the offenders responsible. </w:t>
      </w:r>
    </w:p>
    <w:p w14:paraId="20F7372C" w14:textId="47A8A6F8" w:rsidR="000577E0" w:rsidRPr="00492D98" w:rsidRDefault="000577E0" w:rsidP="00340E9A">
      <w:pPr>
        <w:ind w:right="237"/>
        <w:jc w:val="both"/>
        <w:rPr>
          <w:color w:val="auto"/>
          <w:spacing w:val="3"/>
          <w:sz w:val="24"/>
          <w:szCs w:val="24"/>
          <w:shd w:val="clear" w:color="auto" w:fill="FFFFFF"/>
        </w:rPr>
      </w:pPr>
      <w:r w:rsidRPr="00492D98">
        <w:rPr>
          <w:color w:val="auto"/>
          <w:sz w:val="24"/>
          <w:szCs w:val="24"/>
          <w:shd w:val="clear" w:color="auto" w:fill="FFFFFF"/>
        </w:rPr>
        <w:tab/>
        <w:t>Another source of intelligence I used in this case was the Police National Computer (PNC); t</w:t>
      </w:r>
      <w:r w:rsidR="000F372E" w:rsidRPr="00492D98">
        <w:rPr>
          <w:color w:val="auto"/>
          <w:sz w:val="24"/>
          <w:szCs w:val="24"/>
          <w:shd w:val="clear" w:color="auto" w:fill="FFFFFF"/>
        </w:rPr>
        <w:t>his is used only</w:t>
      </w:r>
      <w:r w:rsidRPr="00492D98">
        <w:rPr>
          <w:color w:val="auto"/>
          <w:sz w:val="24"/>
          <w:szCs w:val="24"/>
          <w:shd w:val="clear" w:color="auto" w:fill="FFFFFF"/>
        </w:rPr>
        <w:t xml:space="preserve"> for a policing purpose relevant to the cases</w:t>
      </w:r>
      <w:r w:rsidR="00866A3A" w:rsidRPr="00492D98">
        <w:rPr>
          <w:color w:val="auto"/>
          <w:sz w:val="24"/>
          <w:szCs w:val="24"/>
          <w:shd w:val="clear" w:color="auto" w:fill="FFFFFF"/>
        </w:rPr>
        <w:t xml:space="preserve"> I am</w:t>
      </w:r>
      <w:r w:rsidRPr="00492D98">
        <w:rPr>
          <w:color w:val="auto"/>
          <w:sz w:val="24"/>
          <w:szCs w:val="24"/>
          <w:shd w:val="clear" w:color="auto" w:fill="FFFFFF"/>
        </w:rPr>
        <w:t xml:space="preserve"> investigating. </w:t>
      </w:r>
      <w:r w:rsidR="00866A3A" w:rsidRPr="00492D98">
        <w:rPr>
          <w:color w:val="auto"/>
          <w:sz w:val="24"/>
          <w:szCs w:val="24"/>
          <w:shd w:val="clear" w:color="auto" w:fill="FFFFFF"/>
        </w:rPr>
        <w:t xml:space="preserve">On this occasion I decided to look at the Modus Operandi (MO) of the offence and search to see if there were any other similar MO’s in that area where a suspect had been identified. </w:t>
      </w:r>
      <w:r w:rsidR="00AF4631" w:rsidRPr="00492D98">
        <w:rPr>
          <w:color w:val="auto"/>
          <w:sz w:val="24"/>
          <w:szCs w:val="24"/>
          <w:shd w:val="clear" w:color="auto" w:fill="FFFFFF"/>
        </w:rPr>
        <w:t>Merriam-Webster (2022) defines Modus Operandi as “</w:t>
      </w:r>
      <w:r w:rsidR="00AF4631" w:rsidRPr="00492D98">
        <w:rPr>
          <w:color w:val="auto"/>
          <w:spacing w:val="3"/>
          <w:sz w:val="24"/>
          <w:szCs w:val="24"/>
          <w:shd w:val="clear" w:color="auto" w:fill="FFFFFF"/>
        </w:rPr>
        <w:t xml:space="preserve">a distinct pattern or method of operation especially that indicates or suggests the work of a single criminal in more than one crime”. </w:t>
      </w:r>
      <w:r w:rsidR="000F372E" w:rsidRPr="00492D98">
        <w:rPr>
          <w:color w:val="auto"/>
          <w:spacing w:val="3"/>
          <w:sz w:val="24"/>
          <w:szCs w:val="24"/>
          <w:shd w:val="clear" w:color="auto" w:fill="FFFFFF"/>
        </w:rPr>
        <w:t>Analysing the</w:t>
      </w:r>
      <w:r w:rsidR="00AF4631" w:rsidRPr="00492D98">
        <w:rPr>
          <w:color w:val="auto"/>
          <w:spacing w:val="3"/>
          <w:sz w:val="24"/>
          <w:szCs w:val="24"/>
          <w:shd w:val="clear" w:color="auto" w:fill="FFFFFF"/>
        </w:rPr>
        <w:t xml:space="preserve"> MO of this offence in this area could have provided us with possible suspects or further enquiries to explore. </w:t>
      </w:r>
    </w:p>
    <w:p w14:paraId="13FB1BFF" w14:textId="5B79D799" w:rsidR="00AF4631" w:rsidRPr="00492D98" w:rsidRDefault="001C0C21" w:rsidP="000F372E">
      <w:pPr>
        <w:ind w:right="237"/>
        <w:jc w:val="both"/>
        <w:rPr>
          <w:color w:val="auto"/>
          <w:sz w:val="24"/>
          <w:szCs w:val="24"/>
          <w:shd w:val="clear" w:color="auto" w:fill="FFFFFF"/>
        </w:rPr>
      </w:pPr>
      <w:r w:rsidRPr="00492D98">
        <w:rPr>
          <w:color w:val="auto"/>
          <w:spacing w:val="3"/>
          <w:sz w:val="24"/>
          <w:szCs w:val="24"/>
          <w:shd w:val="clear" w:color="auto" w:fill="FFFFFF"/>
        </w:rPr>
        <w:tab/>
        <w:t>On summary, this investigation required me to gather a lot of information and intelligence from different sources. Human source intelligence was the biggest source</w:t>
      </w:r>
      <w:r w:rsidR="00994031" w:rsidRPr="00492D98">
        <w:rPr>
          <w:color w:val="auto"/>
          <w:spacing w:val="3"/>
          <w:sz w:val="24"/>
          <w:szCs w:val="24"/>
          <w:shd w:val="clear" w:color="auto" w:fill="FFFFFF"/>
        </w:rPr>
        <w:t xml:space="preserve"> of information in this case that</w:t>
      </w:r>
      <w:r w:rsidRPr="00492D98">
        <w:rPr>
          <w:color w:val="auto"/>
          <w:sz w:val="24"/>
          <w:szCs w:val="24"/>
          <w:shd w:val="clear" w:color="auto" w:fill="FFFFFF"/>
        </w:rPr>
        <w:t xml:space="preserve"> came from the victim, witnesses and the community. I obtained Communications data in the form of CCTV and social media information, which assisted us in obtaining descriptions of the offenders that the victim was unable to provide. I also obtained forensic products for examination and analysis, and the foreign DNA was compared to the police database in a further attempt at identifying the suspects. </w:t>
      </w:r>
      <w:r w:rsidR="00994031" w:rsidRPr="00492D98">
        <w:rPr>
          <w:color w:val="auto"/>
          <w:sz w:val="24"/>
          <w:szCs w:val="24"/>
          <w:shd w:val="clear" w:color="auto" w:fill="FFFFFF"/>
        </w:rPr>
        <w:t xml:space="preserve">Every little piece of information we received during this case opened up a new line of enquiry to follow and in the end led to two potential suspects for the Criminal Investigations Department (CID) to interview and investigate further. I played a significant part in ensuring the victim was safeguarded and his disabilities </w:t>
      </w:r>
      <w:r w:rsidR="00905CAC" w:rsidRPr="00492D98">
        <w:rPr>
          <w:color w:val="auto"/>
          <w:sz w:val="24"/>
          <w:szCs w:val="24"/>
          <w:shd w:val="clear" w:color="auto" w:fill="FFFFFF"/>
        </w:rPr>
        <w:t>were</w:t>
      </w:r>
      <w:r w:rsidR="00994031" w:rsidRPr="00492D98">
        <w:rPr>
          <w:color w:val="auto"/>
          <w:sz w:val="24"/>
          <w:szCs w:val="24"/>
          <w:shd w:val="clear" w:color="auto" w:fill="FFFFFF"/>
        </w:rPr>
        <w:t xml:space="preserve"> accommodated to, I </w:t>
      </w:r>
      <w:r w:rsidR="000F372E" w:rsidRPr="00492D98">
        <w:rPr>
          <w:color w:val="auto"/>
          <w:sz w:val="24"/>
          <w:szCs w:val="24"/>
          <w:shd w:val="clear" w:color="auto" w:fill="FFFFFF"/>
        </w:rPr>
        <w:t>ensured I maintained professional behaviour and</w:t>
      </w:r>
      <w:r w:rsidR="00905CAC" w:rsidRPr="00492D98">
        <w:rPr>
          <w:color w:val="auto"/>
          <w:sz w:val="24"/>
          <w:szCs w:val="24"/>
          <w:shd w:val="clear" w:color="auto" w:fill="FFFFFF"/>
        </w:rPr>
        <w:t xml:space="preserve"> used good communication to obtain as much evidence as I could.  </w:t>
      </w:r>
    </w:p>
    <w:p w14:paraId="4F3A0F08" w14:textId="7217BF95" w:rsidR="0053175E" w:rsidRPr="00492D98" w:rsidRDefault="0053175E" w:rsidP="00340E9A">
      <w:pPr>
        <w:ind w:right="237"/>
        <w:jc w:val="both"/>
        <w:rPr>
          <w:color w:val="auto"/>
          <w:sz w:val="24"/>
          <w:szCs w:val="24"/>
          <w:shd w:val="clear" w:color="auto" w:fill="FFFFFF"/>
        </w:rPr>
      </w:pPr>
      <w:r w:rsidRPr="00492D98">
        <w:rPr>
          <w:color w:val="auto"/>
          <w:sz w:val="24"/>
          <w:szCs w:val="24"/>
          <w:shd w:val="clear" w:color="auto" w:fill="FFFFFF"/>
        </w:rPr>
        <w:tab/>
      </w:r>
    </w:p>
    <w:p w14:paraId="13548780" w14:textId="35CF4E5F" w:rsidR="00B1725E" w:rsidRPr="000A66C5" w:rsidRDefault="00B1725E" w:rsidP="00340E9A">
      <w:pPr>
        <w:ind w:right="237"/>
        <w:jc w:val="both"/>
        <w:rPr>
          <w:b/>
          <w:color w:val="auto"/>
          <w:sz w:val="24"/>
          <w:szCs w:val="24"/>
          <w:shd w:val="clear" w:color="auto" w:fill="FFFFFF"/>
        </w:rPr>
      </w:pPr>
      <w:r w:rsidRPr="000A66C5">
        <w:rPr>
          <w:b/>
          <w:color w:val="auto"/>
          <w:sz w:val="24"/>
          <w:szCs w:val="24"/>
          <w:shd w:val="clear" w:color="auto" w:fill="FFFFFF"/>
        </w:rPr>
        <w:tab/>
        <w:t xml:space="preserve"> </w:t>
      </w:r>
    </w:p>
    <w:p w14:paraId="416EFA95" w14:textId="69380E4A" w:rsidR="00025650" w:rsidRPr="000A66C5" w:rsidRDefault="00B01DB4" w:rsidP="00340E9A">
      <w:pPr>
        <w:ind w:right="237"/>
        <w:jc w:val="both"/>
        <w:rPr>
          <w:b/>
          <w:color w:val="auto"/>
          <w:sz w:val="24"/>
          <w:szCs w:val="24"/>
          <w:shd w:val="clear" w:color="auto" w:fill="FFFFFF"/>
        </w:rPr>
      </w:pPr>
      <w:r w:rsidRPr="000A66C5">
        <w:rPr>
          <w:b/>
          <w:color w:val="auto"/>
          <w:sz w:val="24"/>
          <w:szCs w:val="24"/>
        </w:rPr>
        <w:t>1</w:t>
      </w:r>
      <w:r w:rsidR="00905CAC" w:rsidRPr="000A66C5">
        <w:rPr>
          <w:b/>
          <w:color w:val="auto"/>
          <w:sz w:val="24"/>
          <w:szCs w:val="24"/>
        </w:rPr>
        <w:t>69</w:t>
      </w:r>
      <w:r w:rsidR="006677BE" w:rsidRPr="000A66C5">
        <w:rPr>
          <w:b/>
          <w:color w:val="auto"/>
          <w:sz w:val="24"/>
          <w:szCs w:val="24"/>
        </w:rPr>
        <w:t>1</w:t>
      </w:r>
      <w:r w:rsidR="00005AB3" w:rsidRPr="000A66C5">
        <w:rPr>
          <w:b/>
          <w:color w:val="auto"/>
          <w:sz w:val="24"/>
          <w:szCs w:val="24"/>
        </w:rPr>
        <w:t xml:space="preserve"> words</w:t>
      </w:r>
    </w:p>
    <w:p w14:paraId="598FFEC5" w14:textId="77777777" w:rsidR="00025650" w:rsidRPr="00492D98" w:rsidRDefault="00025650" w:rsidP="00340E9A">
      <w:pPr>
        <w:ind w:right="237"/>
        <w:jc w:val="both"/>
        <w:rPr>
          <w:color w:val="auto"/>
          <w:sz w:val="24"/>
          <w:szCs w:val="24"/>
        </w:rPr>
      </w:pPr>
    </w:p>
    <w:p w14:paraId="042DA0D7" w14:textId="77777777" w:rsidR="00025650" w:rsidRPr="00492D98" w:rsidRDefault="00025650" w:rsidP="00340E9A">
      <w:pPr>
        <w:ind w:right="237"/>
        <w:jc w:val="both"/>
        <w:rPr>
          <w:color w:val="auto"/>
          <w:sz w:val="24"/>
          <w:szCs w:val="24"/>
        </w:rPr>
      </w:pPr>
    </w:p>
    <w:p w14:paraId="65800057" w14:textId="77777777" w:rsidR="00025650" w:rsidRPr="00492D98" w:rsidRDefault="00025650" w:rsidP="00340E9A">
      <w:pPr>
        <w:ind w:right="237"/>
        <w:jc w:val="both"/>
        <w:rPr>
          <w:color w:val="auto"/>
          <w:sz w:val="24"/>
          <w:szCs w:val="24"/>
        </w:rPr>
      </w:pPr>
    </w:p>
    <w:p w14:paraId="7A99F832" w14:textId="77777777" w:rsidR="00025650" w:rsidRPr="00492D98" w:rsidRDefault="00025650" w:rsidP="00340E9A">
      <w:pPr>
        <w:ind w:right="237"/>
        <w:jc w:val="both"/>
        <w:rPr>
          <w:color w:val="auto"/>
          <w:sz w:val="24"/>
          <w:szCs w:val="24"/>
        </w:rPr>
      </w:pPr>
    </w:p>
    <w:p w14:paraId="7FD39A42" w14:textId="77777777" w:rsidR="00025650" w:rsidRPr="00492D98" w:rsidRDefault="00025650" w:rsidP="00340E9A">
      <w:pPr>
        <w:ind w:right="237"/>
        <w:jc w:val="both"/>
        <w:rPr>
          <w:color w:val="auto"/>
          <w:sz w:val="24"/>
          <w:szCs w:val="24"/>
        </w:rPr>
      </w:pPr>
    </w:p>
    <w:p w14:paraId="73D1DF2B" w14:textId="77777777" w:rsidR="00025650" w:rsidRPr="00492D98" w:rsidRDefault="00025650" w:rsidP="00340E9A">
      <w:pPr>
        <w:ind w:right="237"/>
        <w:jc w:val="both"/>
        <w:rPr>
          <w:color w:val="auto"/>
          <w:sz w:val="24"/>
          <w:szCs w:val="24"/>
        </w:rPr>
      </w:pPr>
    </w:p>
    <w:p w14:paraId="556B64F0" w14:textId="77777777" w:rsidR="00025650" w:rsidRPr="00492D98" w:rsidRDefault="00025650" w:rsidP="00340E9A">
      <w:pPr>
        <w:ind w:right="237"/>
        <w:jc w:val="both"/>
        <w:rPr>
          <w:color w:val="auto"/>
          <w:sz w:val="24"/>
          <w:szCs w:val="24"/>
        </w:rPr>
      </w:pPr>
    </w:p>
    <w:p w14:paraId="140C2FD2" w14:textId="77777777" w:rsidR="00025650" w:rsidRPr="00492D98" w:rsidRDefault="00025650" w:rsidP="00340E9A">
      <w:pPr>
        <w:ind w:right="237"/>
        <w:jc w:val="both"/>
        <w:rPr>
          <w:b/>
          <w:color w:val="auto"/>
          <w:sz w:val="24"/>
          <w:szCs w:val="24"/>
        </w:rPr>
      </w:pPr>
    </w:p>
    <w:p w14:paraId="32933C98" w14:textId="77777777" w:rsidR="00AA666E" w:rsidRPr="00492D98" w:rsidRDefault="00025650" w:rsidP="00340E9A">
      <w:pPr>
        <w:ind w:right="237"/>
        <w:rPr>
          <w:color w:val="auto"/>
        </w:rPr>
      </w:pPr>
      <w:r w:rsidRPr="00492D98">
        <w:rPr>
          <w:color w:val="auto"/>
        </w:rPr>
        <w:br w:type="page"/>
      </w:r>
    </w:p>
    <w:p w14:paraId="55885AA0" w14:textId="77777777" w:rsidR="008B28E7" w:rsidRPr="00492D98" w:rsidRDefault="008B28E7" w:rsidP="00340E9A">
      <w:pPr>
        <w:ind w:right="237"/>
        <w:jc w:val="both"/>
        <w:rPr>
          <w:color w:val="auto"/>
          <w:sz w:val="24"/>
          <w:szCs w:val="24"/>
        </w:rPr>
      </w:pPr>
    </w:p>
    <w:p w14:paraId="6B0989EF" w14:textId="5344CF96" w:rsidR="00025650" w:rsidRPr="00492D98" w:rsidRDefault="5B63D80E" w:rsidP="5B63D80E">
      <w:pPr>
        <w:ind w:right="237"/>
        <w:jc w:val="center"/>
        <w:rPr>
          <w:b/>
          <w:bCs/>
          <w:color w:val="auto"/>
          <w:sz w:val="24"/>
          <w:szCs w:val="24"/>
        </w:rPr>
      </w:pPr>
      <w:r w:rsidRPr="00492D98">
        <w:rPr>
          <w:b/>
          <w:bCs/>
          <w:color w:val="auto"/>
          <w:sz w:val="24"/>
          <w:szCs w:val="24"/>
        </w:rPr>
        <w:t>Task 5</w:t>
      </w:r>
    </w:p>
    <w:p w14:paraId="33CE0981" w14:textId="77777777" w:rsidR="00D11C62" w:rsidRPr="00492D98" w:rsidRDefault="00D11C62" w:rsidP="00D11C62">
      <w:pPr>
        <w:ind w:right="237"/>
        <w:jc w:val="both"/>
        <w:rPr>
          <w:b/>
          <w:color w:val="auto"/>
          <w:sz w:val="24"/>
          <w:szCs w:val="24"/>
        </w:rPr>
      </w:pPr>
      <w:r w:rsidRPr="00492D98">
        <w:rPr>
          <w:b/>
          <w:color w:val="auto"/>
          <w:sz w:val="24"/>
          <w:szCs w:val="24"/>
        </w:rPr>
        <w:t xml:space="preserve">Relevant areas of the National Policing Curriculum: </w:t>
      </w:r>
    </w:p>
    <w:p w14:paraId="14B061F8" w14:textId="23909711" w:rsidR="008665C1" w:rsidRPr="00492D98" w:rsidRDefault="008665C1" w:rsidP="008665C1">
      <w:pPr>
        <w:overflowPunct/>
        <w:autoSpaceDE/>
        <w:autoSpaceDN/>
        <w:adjustRightInd/>
        <w:textAlignment w:val="auto"/>
        <w:rPr>
          <w:b/>
          <w:color w:val="auto"/>
          <w:sz w:val="24"/>
          <w:szCs w:val="24"/>
        </w:rPr>
      </w:pPr>
      <w:r w:rsidRPr="00492D98">
        <w:rPr>
          <w:b/>
          <w:color w:val="auto"/>
          <w:sz w:val="24"/>
          <w:szCs w:val="24"/>
        </w:rPr>
        <w:t xml:space="preserve">Digital Policing, </w:t>
      </w:r>
      <w:r w:rsidR="00A13BB2" w:rsidRPr="00492D98">
        <w:rPr>
          <w:b/>
          <w:color w:val="auto"/>
          <w:sz w:val="24"/>
          <w:szCs w:val="24"/>
        </w:rPr>
        <w:t>Vulnerability and Risk</w:t>
      </w:r>
      <w:r w:rsidRPr="00492D98">
        <w:rPr>
          <w:b/>
          <w:color w:val="auto"/>
          <w:sz w:val="24"/>
          <w:szCs w:val="24"/>
        </w:rPr>
        <w:t> </w:t>
      </w:r>
    </w:p>
    <w:p w14:paraId="71AE74C3" w14:textId="1D1579EB" w:rsidR="003C458C" w:rsidRPr="00492D98" w:rsidRDefault="003C458C" w:rsidP="00340E9A">
      <w:pPr>
        <w:ind w:right="237"/>
        <w:jc w:val="both"/>
        <w:rPr>
          <w:b/>
          <w:color w:val="auto"/>
          <w:sz w:val="24"/>
          <w:szCs w:val="24"/>
        </w:rPr>
      </w:pPr>
    </w:p>
    <w:p w14:paraId="75CA3DAD" w14:textId="5071ABD2" w:rsidR="008665C1" w:rsidRPr="00492D98" w:rsidRDefault="008665C1" w:rsidP="008665C1">
      <w:pPr>
        <w:pStyle w:val="TableParagraph"/>
        <w:tabs>
          <w:tab w:val="left" w:pos="355"/>
        </w:tabs>
        <w:ind w:left="0" w:right="237"/>
        <w:rPr>
          <w:rFonts w:eastAsia="Times New Roman"/>
          <w:sz w:val="24"/>
          <w:szCs w:val="24"/>
          <w:lang w:bidi="ar-SA"/>
        </w:rPr>
      </w:pPr>
      <w:r w:rsidRPr="00492D98">
        <w:rPr>
          <w:sz w:val="24"/>
          <w:szCs w:val="24"/>
        </w:rPr>
        <w:t xml:space="preserve">You must choose </w:t>
      </w:r>
      <w:r w:rsidRPr="00492D98">
        <w:rPr>
          <w:b/>
          <w:sz w:val="24"/>
          <w:szCs w:val="24"/>
          <w:u w:val="single"/>
        </w:rPr>
        <w:t>an incident</w:t>
      </w:r>
      <w:r w:rsidRPr="00492D98">
        <w:rPr>
          <w:b/>
          <w:sz w:val="24"/>
          <w:szCs w:val="24"/>
        </w:rPr>
        <w:t xml:space="preserve"> </w:t>
      </w:r>
      <w:r w:rsidRPr="00492D98">
        <w:rPr>
          <w:rFonts w:eastAsia="Times New Roman"/>
          <w:sz w:val="24"/>
          <w:szCs w:val="24"/>
          <w:lang w:bidi="ar-SA"/>
        </w:rPr>
        <w:t>involving digital technologies</w:t>
      </w:r>
      <w:r w:rsidRPr="00492D98">
        <w:rPr>
          <w:bCs/>
          <w:sz w:val="24"/>
          <w:szCs w:val="24"/>
        </w:rPr>
        <w:t xml:space="preserve"> and reflect</w:t>
      </w:r>
      <w:r w:rsidRPr="00492D98">
        <w:rPr>
          <w:sz w:val="24"/>
          <w:szCs w:val="24"/>
        </w:rPr>
        <w:t xml:space="preserve"> on how you pro</w:t>
      </w:r>
      <w:r w:rsidRPr="00492D98">
        <w:rPr>
          <w:rFonts w:eastAsia="Times New Roman"/>
          <w:sz w:val="24"/>
          <w:szCs w:val="24"/>
          <w:lang w:bidi="ar-SA"/>
        </w:rPr>
        <w:t xml:space="preserve">vided an appropriate initial police response. </w:t>
      </w:r>
    </w:p>
    <w:p w14:paraId="5BF2EC95" w14:textId="77777777" w:rsidR="008665C1" w:rsidRPr="00492D98" w:rsidRDefault="008665C1" w:rsidP="00340E9A">
      <w:pPr>
        <w:ind w:right="23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492D98" w14:paraId="4E540F27" w14:textId="77777777" w:rsidTr="7A143F3A">
        <w:tc>
          <w:tcPr>
            <w:tcW w:w="10188" w:type="dxa"/>
            <w:shd w:val="clear" w:color="auto" w:fill="auto"/>
          </w:tcPr>
          <w:p w14:paraId="4BF3FFEF" w14:textId="33D97254" w:rsidR="008665C1" w:rsidRPr="00492D98" w:rsidRDefault="008665C1" w:rsidP="00340E9A">
            <w:pPr>
              <w:pStyle w:val="TableParagraph"/>
              <w:tabs>
                <w:tab w:val="left" w:pos="355"/>
              </w:tabs>
              <w:ind w:left="0" w:right="237"/>
              <w:rPr>
                <w:rFonts w:eastAsia="Times New Roman"/>
                <w:sz w:val="24"/>
                <w:szCs w:val="24"/>
                <w:lang w:bidi="ar-SA"/>
              </w:rPr>
            </w:pPr>
          </w:p>
          <w:p w14:paraId="43CEC820" w14:textId="1C72966B" w:rsidR="008665C1" w:rsidRPr="00492D98" w:rsidRDefault="008665C1" w:rsidP="00340E9A">
            <w:pPr>
              <w:pStyle w:val="TableParagraph"/>
              <w:tabs>
                <w:tab w:val="left" w:pos="355"/>
              </w:tabs>
              <w:ind w:left="0" w:right="237"/>
              <w:rPr>
                <w:rFonts w:eastAsia="Times New Roman"/>
                <w:sz w:val="24"/>
                <w:szCs w:val="24"/>
                <w:lang w:bidi="ar-SA"/>
              </w:rPr>
            </w:pPr>
            <w:r w:rsidRPr="00492D98">
              <w:rPr>
                <w:rFonts w:eastAsia="Times New Roman"/>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492D98" w:rsidRDefault="003C458C" w:rsidP="00340E9A">
            <w:pPr>
              <w:ind w:right="237"/>
              <w:jc w:val="both"/>
              <w:rPr>
                <w:color w:val="auto"/>
                <w:sz w:val="24"/>
                <w:szCs w:val="24"/>
              </w:rPr>
            </w:pPr>
          </w:p>
          <w:p w14:paraId="77D8AC39" w14:textId="5E6D36CD" w:rsidR="003C458C" w:rsidRPr="00492D98" w:rsidRDefault="5B63D80E" w:rsidP="5B63D80E">
            <w:pPr>
              <w:ind w:right="237"/>
              <w:jc w:val="both"/>
              <w:rPr>
                <w:color w:val="auto"/>
                <w:sz w:val="24"/>
                <w:szCs w:val="24"/>
              </w:rPr>
            </w:pPr>
            <w:r w:rsidRPr="00492D98">
              <w:rPr>
                <w:rFonts w:eastAsia="Arial"/>
                <w:color w:val="auto"/>
                <w:sz w:val="24"/>
                <w:szCs w:val="24"/>
              </w:rPr>
              <w:t>1</w:t>
            </w:r>
            <w:r w:rsidR="557E1576" w:rsidRPr="00492D98">
              <w:rPr>
                <w:rFonts w:eastAsia="Arial"/>
                <w:color w:val="auto"/>
                <w:sz w:val="24"/>
                <w:szCs w:val="24"/>
              </w:rPr>
              <w:t>500</w:t>
            </w:r>
            <w:r w:rsidRPr="00492D98">
              <w:rPr>
                <w:rFonts w:eastAsia="Arial"/>
                <w:color w:val="auto"/>
                <w:sz w:val="24"/>
                <w:szCs w:val="24"/>
              </w:rPr>
              <w:t xml:space="preserve"> </w:t>
            </w:r>
            <w:r w:rsidRPr="00492D98">
              <w:rPr>
                <w:color w:val="auto"/>
                <w:sz w:val="24"/>
                <w:szCs w:val="24"/>
              </w:rPr>
              <w:t xml:space="preserve">words </w:t>
            </w:r>
            <w:r w:rsidRPr="00492D98">
              <w:rPr>
                <w:i/>
                <w:iCs/>
                <w:color w:val="auto"/>
                <w:sz w:val="24"/>
                <w:szCs w:val="24"/>
              </w:rPr>
              <w:t>(+/- 10%: include your actual word count at the end of each section)</w:t>
            </w:r>
          </w:p>
        </w:tc>
      </w:tr>
    </w:tbl>
    <w:p w14:paraId="09D61C2B" w14:textId="77777777" w:rsidR="003C458C" w:rsidRPr="00492D98" w:rsidRDefault="003C458C" w:rsidP="00340E9A">
      <w:pPr>
        <w:ind w:right="237"/>
        <w:jc w:val="both"/>
        <w:rPr>
          <w:color w:val="auto"/>
          <w:sz w:val="24"/>
          <w:szCs w:val="24"/>
        </w:rPr>
      </w:pPr>
    </w:p>
    <w:p w14:paraId="76035EA8" w14:textId="77777777" w:rsidR="003C458C" w:rsidRPr="00492D98" w:rsidRDefault="003C458C" w:rsidP="00340E9A">
      <w:pPr>
        <w:ind w:right="237"/>
        <w:jc w:val="both"/>
        <w:rPr>
          <w:b/>
          <w:color w:val="auto"/>
          <w:sz w:val="24"/>
          <w:szCs w:val="24"/>
        </w:rPr>
      </w:pPr>
      <w:r w:rsidRPr="00492D98">
        <w:rPr>
          <w:b/>
          <w:color w:val="auto"/>
          <w:sz w:val="24"/>
          <w:szCs w:val="24"/>
        </w:rPr>
        <w:t>ANSWER:</w:t>
      </w:r>
    </w:p>
    <w:p w14:paraId="52FCEE5A" w14:textId="77777777" w:rsidR="00025650" w:rsidRPr="00492D98" w:rsidRDefault="00025650" w:rsidP="00340E9A">
      <w:pPr>
        <w:ind w:right="237"/>
        <w:jc w:val="both"/>
        <w:rPr>
          <w:color w:val="auto"/>
          <w:sz w:val="24"/>
          <w:szCs w:val="24"/>
        </w:rPr>
      </w:pPr>
    </w:p>
    <w:p w14:paraId="4C50E184" w14:textId="6D8D0F18" w:rsidR="00025650" w:rsidRPr="00492D98" w:rsidRDefault="001413E8" w:rsidP="001413E8">
      <w:pPr>
        <w:ind w:right="237" w:firstLine="720"/>
        <w:jc w:val="both"/>
        <w:rPr>
          <w:color w:val="auto"/>
          <w:sz w:val="24"/>
          <w:szCs w:val="24"/>
        </w:rPr>
      </w:pPr>
      <w:r w:rsidRPr="00492D98">
        <w:rPr>
          <w:color w:val="auto"/>
          <w:sz w:val="24"/>
          <w:szCs w:val="24"/>
        </w:rPr>
        <w:t xml:space="preserve">During this essay, I will be discussing an incident that I attended, that involved the use of digital communications and technologies to </w:t>
      </w:r>
      <w:r w:rsidR="005833DE" w:rsidRPr="00492D98">
        <w:rPr>
          <w:color w:val="auto"/>
          <w:sz w:val="24"/>
          <w:szCs w:val="24"/>
        </w:rPr>
        <w:t>de</w:t>
      </w:r>
      <w:r w:rsidRPr="00492D98">
        <w:rPr>
          <w:color w:val="auto"/>
          <w:sz w:val="24"/>
          <w:szCs w:val="24"/>
        </w:rPr>
        <w:t xml:space="preserve">fraud a victim out of £20,000. </w:t>
      </w:r>
      <w:r w:rsidR="005356DC" w:rsidRPr="00492D98">
        <w:rPr>
          <w:color w:val="auto"/>
          <w:sz w:val="24"/>
          <w:szCs w:val="24"/>
        </w:rPr>
        <w:t>I will describing the policing response to this incident and explaining who is more prone to be</w:t>
      </w:r>
      <w:r w:rsidR="005833DE" w:rsidRPr="00492D98">
        <w:rPr>
          <w:color w:val="auto"/>
          <w:sz w:val="24"/>
          <w:szCs w:val="24"/>
        </w:rPr>
        <w:t>ing</w:t>
      </w:r>
      <w:r w:rsidR="005356DC" w:rsidRPr="00492D98">
        <w:rPr>
          <w:color w:val="auto"/>
          <w:sz w:val="24"/>
          <w:szCs w:val="24"/>
        </w:rPr>
        <w:t xml:space="preserve"> a victim of this type of crime. </w:t>
      </w:r>
      <w:r w:rsidRPr="00492D98">
        <w:rPr>
          <w:color w:val="auto"/>
          <w:sz w:val="24"/>
          <w:szCs w:val="24"/>
        </w:rPr>
        <w:t xml:space="preserve">I will be using the Gibbs Reflective Cycle (1988) to assist me in portraying this efficiently. </w:t>
      </w:r>
    </w:p>
    <w:p w14:paraId="32F098E1" w14:textId="597F01FC" w:rsidR="00CD2AC3" w:rsidRPr="00492D98" w:rsidRDefault="001413E8" w:rsidP="00340E9A">
      <w:pPr>
        <w:ind w:right="237"/>
        <w:jc w:val="both"/>
        <w:rPr>
          <w:color w:val="auto"/>
          <w:sz w:val="24"/>
          <w:szCs w:val="24"/>
        </w:rPr>
      </w:pPr>
      <w:r w:rsidRPr="00492D98">
        <w:rPr>
          <w:color w:val="auto"/>
          <w:sz w:val="24"/>
          <w:szCs w:val="24"/>
        </w:rPr>
        <w:tab/>
        <w:t xml:space="preserve">An elderly male of </w:t>
      </w:r>
      <w:r w:rsidR="005833DE" w:rsidRPr="00492D98">
        <w:rPr>
          <w:color w:val="auto"/>
          <w:sz w:val="24"/>
          <w:szCs w:val="24"/>
        </w:rPr>
        <w:t xml:space="preserve">an </w:t>
      </w:r>
      <w:r w:rsidRPr="00492D98">
        <w:rPr>
          <w:color w:val="auto"/>
          <w:sz w:val="24"/>
          <w:szCs w:val="24"/>
        </w:rPr>
        <w:t xml:space="preserve">Asian background had reported that he was a victim of Fraud. He explained that the perpetrator had called his mobile, claiming to be a police officer and </w:t>
      </w:r>
      <w:r w:rsidR="00CD2AC3" w:rsidRPr="00492D98">
        <w:rPr>
          <w:color w:val="auto"/>
          <w:sz w:val="24"/>
          <w:szCs w:val="24"/>
        </w:rPr>
        <w:t>told the victim he was under investigation for Fraud. The perpetrator instructed the victim to transfer £20,000 from his p</w:t>
      </w:r>
      <w:r w:rsidR="003E73AF" w:rsidRPr="00492D98">
        <w:rPr>
          <w:color w:val="auto"/>
          <w:sz w:val="24"/>
          <w:szCs w:val="24"/>
        </w:rPr>
        <w:t xml:space="preserve">ersonal bank account to another, </w:t>
      </w:r>
      <w:r w:rsidR="00CD2AC3" w:rsidRPr="00492D98">
        <w:rPr>
          <w:color w:val="auto"/>
          <w:sz w:val="24"/>
          <w:szCs w:val="24"/>
        </w:rPr>
        <w:t xml:space="preserve">to pay a solicitor to act on his behalf. The victim </w:t>
      </w:r>
      <w:r w:rsidR="005356DC" w:rsidRPr="00492D98">
        <w:rPr>
          <w:color w:val="auto"/>
          <w:sz w:val="24"/>
          <w:szCs w:val="24"/>
        </w:rPr>
        <w:t xml:space="preserve">was told </w:t>
      </w:r>
      <w:r w:rsidR="00CD2AC3" w:rsidRPr="00492D98">
        <w:rPr>
          <w:color w:val="auto"/>
          <w:sz w:val="24"/>
          <w:szCs w:val="24"/>
        </w:rPr>
        <w:t>that he would be eliminated from the investigat</w:t>
      </w:r>
      <w:r w:rsidR="005356DC" w:rsidRPr="00492D98">
        <w:rPr>
          <w:color w:val="auto"/>
          <w:sz w:val="24"/>
          <w:szCs w:val="24"/>
        </w:rPr>
        <w:t xml:space="preserve">ion if he transferred the money, </w:t>
      </w:r>
      <w:r w:rsidR="00CD2AC3" w:rsidRPr="00492D98">
        <w:rPr>
          <w:color w:val="auto"/>
          <w:sz w:val="24"/>
          <w:szCs w:val="24"/>
        </w:rPr>
        <w:t xml:space="preserve">but if he did not </w:t>
      </w:r>
      <w:r w:rsidR="003E73AF" w:rsidRPr="00492D98">
        <w:rPr>
          <w:color w:val="auto"/>
          <w:sz w:val="24"/>
          <w:szCs w:val="24"/>
        </w:rPr>
        <w:t xml:space="preserve">do </w:t>
      </w:r>
      <w:r w:rsidR="00CD2AC3" w:rsidRPr="00492D98">
        <w:rPr>
          <w:color w:val="auto"/>
          <w:sz w:val="24"/>
          <w:szCs w:val="24"/>
        </w:rPr>
        <w:t>that, then his accounts would be frozen and his valuables taken. The victim check</w:t>
      </w:r>
      <w:r w:rsidR="005356DC" w:rsidRPr="00492D98">
        <w:rPr>
          <w:color w:val="auto"/>
          <w:sz w:val="24"/>
          <w:szCs w:val="24"/>
        </w:rPr>
        <w:t>ed the number</w:t>
      </w:r>
      <w:r w:rsidR="00CD2AC3" w:rsidRPr="00492D98">
        <w:rPr>
          <w:color w:val="auto"/>
          <w:sz w:val="24"/>
          <w:szCs w:val="24"/>
        </w:rPr>
        <w:t xml:space="preserve"> tha</w:t>
      </w:r>
      <w:r w:rsidR="005356DC" w:rsidRPr="00492D98">
        <w:rPr>
          <w:color w:val="auto"/>
          <w:sz w:val="24"/>
          <w:szCs w:val="24"/>
        </w:rPr>
        <w:t>t the perpetrator was calling from</w:t>
      </w:r>
      <w:r w:rsidR="00CD2AC3" w:rsidRPr="00492D98">
        <w:rPr>
          <w:color w:val="auto"/>
          <w:sz w:val="24"/>
          <w:szCs w:val="24"/>
        </w:rPr>
        <w:t xml:space="preserve"> and</w:t>
      </w:r>
      <w:r w:rsidR="005356DC" w:rsidRPr="00492D98">
        <w:rPr>
          <w:color w:val="auto"/>
          <w:sz w:val="24"/>
          <w:szCs w:val="24"/>
        </w:rPr>
        <w:t xml:space="preserve"> identified that</w:t>
      </w:r>
      <w:r w:rsidR="00CD2AC3" w:rsidRPr="00492D98">
        <w:rPr>
          <w:color w:val="auto"/>
          <w:sz w:val="24"/>
          <w:szCs w:val="24"/>
        </w:rPr>
        <w:t xml:space="preserve"> this was</w:t>
      </w:r>
      <w:r w:rsidR="003E73AF" w:rsidRPr="00492D98">
        <w:rPr>
          <w:color w:val="auto"/>
          <w:sz w:val="24"/>
          <w:szCs w:val="24"/>
        </w:rPr>
        <w:t xml:space="preserve"> </w:t>
      </w:r>
      <w:r w:rsidR="00CD2AC3" w:rsidRPr="00492D98">
        <w:rPr>
          <w:color w:val="auto"/>
          <w:sz w:val="24"/>
          <w:szCs w:val="24"/>
        </w:rPr>
        <w:t xml:space="preserve">a police station </w:t>
      </w:r>
      <w:r w:rsidR="003E73AF" w:rsidRPr="00492D98">
        <w:rPr>
          <w:color w:val="auto"/>
          <w:sz w:val="24"/>
          <w:szCs w:val="24"/>
        </w:rPr>
        <w:t xml:space="preserve">number </w:t>
      </w:r>
      <w:r w:rsidR="00CD2AC3" w:rsidRPr="00492D98">
        <w:rPr>
          <w:color w:val="auto"/>
          <w:sz w:val="24"/>
          <w:szCs w:val="24"/>
        </w:rPr>
        <w:t>in the local area. Due to this</w:t>
      </w:r>
      <w:r w:rsidR="00951F82" w:rsidRPr="00492D98">
        <w:rPr>
          <w:color w:val="auto"/>
          <w:sz w:val="24"/>
          <w:szCs w:val="24"/>
        </w:rPr>
        <w:t>, the v</w:t>
      </w:r>
      <w:r w:rsidR="005356DC" w:rsidRPr="00492D98">
        <w:rPr>
          <w:color w:val="auto"/>
          <w:sz w:val="24"/>
          <w:szCs w:val="24"/>
        </w:rPr>
        <w:t>ictim genuinely believed what the offender had told him</w:t>
      </w:r>
      <w:r w:rsidR="00CD2AC3" w:rsidRPr="00492D98">
        <w:rPr>
          <w:color w:val="auto"/>
          <w:sz w:val="24"/>
          <w:szCs w:val="24"/>
        </w:rPr>
        <w:t xml:space="preserve"> and as a re</w:t>
      </w:r>
      <w:r w:rsidR="00951F82" w:rsidRPr="00492D98">
        <w:rPr>
          <w:color w:val="auto"/>
          <w:sz w:val="24"/>
          <w:szCs w:val="24"/>
        </w:rPr>
        <w:t>sult, he transferred the money to the account and did not disclose to the bank the true circumstances</w:t>
      </w:r>
      <w:r w:rsidR="005356DC" w:rsidRPr="00492D98">
        <w:rPr>
          <w:color w:val="auto"/>
          <w:sz w:val="24"/>
          <w:szCs w:val="24"/>
        </w:rPr>
        <w:t xml:space="preserve"> for this transaction.</w:t>
      </w:r>
      <w:r w:rsidR="00CD2AC3" w:rsidRPr="00492D98">
        <w:rPr>
          <w:color w:val="auto"/>
          <w:sz w:val="24"/>
          <w:szCs w:val="24"/>
        </w:rPr>
        <w:tab/>
      </w:r>
    </w:p>
    <w:p w14:paraId="38B819C2" w14:textId="4D470954" w:rsidR="001413E8" w:rsidRPr="00492D98" w:rsidRDefault="00CD2AC3" w:rsidP="00340E9A">
      <w:pPr>
        <w:ind w:right="237"/>
        <w:jc w:val="both"/>
        <w:rPr>
          <w:color w:val="auto"/>
          <w:sz w:val="24"/>
          <w:szCs w:val="24"/>
        </w:rPr>
      </w:pPr>
      <w:r w:rsidRPr="00492D98">
        <w:rPr>
          <w:color w:val="auto"/>
          <w:sz w:val="24"/>
          <w:szCs w:val="24"/>
        </w:rPr>
        <w:tab/>
      </w:r>
      <w:r w:rsidR="00951F82" w:rsidRPr="00492D98">
        <w:rPr>
          <w:color w:val="auto"/>
          <w:sz w:val="24"/>
          <w:szCs w:val="24"/>
        </w:rPr>
        <w:t>The offence committed in this incident is Fraud by misrepresentation as stated in section 2 of the Fraud Act 2006, “A person is in breach of this section if he dishonestly makes a false representation and intends by making the representation, to make a gain for himself or another or to cause loss</w:t>
      </w:r>
      <w:r w:rsidR="005356DC" w:rsidRPr="00492D98">
        <w:rPr>
          <w:color w:val="auto"/>
          <w:sz w:val="24"/>
          <w:szCs w:val="24"/>
        </w:rPr>
        <w:t xml:space="preserve"> to</w:t>
      </w:r>
      <w:r w:rsidR="00951F82" w:rsidRPr="00492D98">
        <w:rPr>
          <w:color w:val="auto"/>
          <w:sz w:val="24"/>
          <w:szCs w:val="24"/>
        </w:rPr>
        <w:t xml:space="preserve"> another.” (Legislation, 2006). </w:t>
      </w:r>
      <w:r w:rsidR="003D4965" w:rsidRPr="00492D98">
        <w:rPr>
          <w:color w:val="auto"/>
          <w:sz w:val="24"/>
          <w:szCs w:val="24"/>
        </w:rPr>
        <w:t xml:space="preserve">Fraud can be a complex crime to investigate due to the level of digital intelligence used to avoid identifying the offender. </w:t>
      </w:r>
      <w:r w:rsidR="00280D32" w:rsidRPr="00492D98">
        <w:rPr>
          <w:color w:val="auto"/>
          <w:sz w:val="24"/>
          <w:szCs w:val="24"/>
        </w:rPr>
        <w:t xml:space="preserve">According to Gee and Button (2019) the </w:t>
      </w:r>
      <w:r w:rsidR="005356DC" w:rsidRPr="00492D98">
        <w:rPr>
          <w:color w:val="auto"/>
          <w:sz w:val="24"/>
          <w:szCs w:val="24"/>
        </w:rPr>
        <w:t>UK suffer</w:t>
      </w:r>
      <w:r w:rsidR="00833B35" w:rsidRPr="00492D98">
        <w:rPr>
          <w:color w:val="auto"/>
          <w:sz w:val="24"/>
          <w:szCs w:val="24"/>
        </w:rPr>
        <w:t>s</w:t>
      </w:r>
      <w:r w:rsidR="005356DC" w:rsidRPr="00492D98">
        <w:rPr>
          <w:color w:val="auto"/>
          <w:sz w:val="24"/>
          <w:szCs w:val="24"/>
        </w:rPr>
        <w:t xml:space="preserve"> a </w:t>
      </w:r>
      <w:r w:rsidR="00280D32" w:rsidRPr="00492D98">
        <w:rPr>
          <w:color w:val="auto"/>
          <w:sz w:val="24"/>
          <w:szCs w:val="24"/>
        </w:rPr>
        <w:t>mon</w:t>
      </w:r>
      <w:r w:rsidR="005356DC" w:rsidRPr="00492D98">
        <w:rPr>
          <w:color w:val="auto"/>
          <w:sz w:val="24"/>
          <w:szCs w:val="24"/>
        </w:rPr>
        <w:t>etary loss of</w:t>
      </w:r>
      <w:r w:rsidR="00280D32" w:rsidRPr="00492D98">
        <w:rPr>
          <w:color w:val="auto"/>
          <w:sz w:val="24"/>
          <w:szCs w:val="24"/>
        </w:rPr>
        <w:t xml:space="preserve"> £130 bi</w:t>
      </w:r>
      <w:r w:rsidR="005356DC" w:rsidRPr="00492D98">
        <w:rPr>
          <w:color w:val="auto"/>
          <w:sz w:val="24"/>
          <w:szCs w:val="24"/>
        </w:rPr>
        <w:t>llion per year from fraud,</w:t>
      </w:r>
      <w:r w:rsidR="00280D32" w:rsidRPr="00492D98">
        <w:rPr>
          <w:color w:val="auto"/>
          <w:sz w:val="24"/>
          <w:szCs w:val="24"/>
        </w:rPr>
        <w:t xml:space="preserve"> which is an increase of 56.5% since 2009. </w:t>
      </w:r>
      <w:r w:rsidR="005356DC" w:rsidRPr="00492D98">
        <w:rPr>
          <w:color w:val="auto"/>
          <w:sz w:val="24"/>
          <w:szCs w:val="24"/>
        </w:rPr>
        <w:t xml:space="preserve">The main cause for this increase is thought to be because of the upsurge in complex computer systems, making it harder to understand the processes and bring consequences to the offenders. </w:t>
      </w:r>
    </w:p>
    <w:p w14:paraId="0C73F37D" w14:textId="6D7DA990" w:rsidR="003F7318" w:rsidRPr="00492D98" w:rsidRDefault="00C3543F" w:rsidP="00340E9A">
      <w:pPr>
        <w:ind w:right="237"/>
        <w:jc w:val="both"/>
        <w:rPr>
          <w:color w:val="auto"/>
          <w:sz w:val="24"/>
          <w:szCs w:val="24"/>
        </w:rPr>
      </w:pPr>
      <w:r w:rsidRPr="00492D98">
        <w:rPr>
          <w:color w:val="auto"/>
          <w:sz w:val="24"/>
          <w:szCs w:val="24"/>
        </w:rPr>
        <w:tab/>
        <w:t>The first priority for the police in this type of incident is to safeguard the victim from any further</w:t>
      </w:r>
      <w:r w:rsidR="003E73AF" w:rsidRPr="00492D98">
        <w:rPr>
          <w:color w:val="auto"/>
          <w:sz w:val="24"/>
          <w:szCs w:val="24"/>
        </w:rPr>
        <w:t xml:space="preserve"> loss or harm. To do this</w:t>
      </w:r>
      <w:r w:rsidR="00E14820" w:rsidRPr="00492D98">
        <w:rPr>
          <w:color w:val="auto"/>
          <w:sz w:val="24"/>
          <w:szCs w:val="24"/>
        </w:rPr>
        <w:t>,</w:t>
      </w:r>
      <w:r w:rsidR="003E73AF" w:rsidRPr="00492D98">
        <w:rPr>
          <w:color w:val="auto"/>
          <w:sz w:val="24"/>
          <w:szCs w:val="24"/>
        </w:rPr>
        <w:t xml:space="preserve"> I</w:t>
      </w:r>
      <w:r w:rsidR="00E14820" w:rsidRPr="00492D98">
        <w:rPr>
          <w:color w:val="auto"/>
          <w:sz w:val="24"/>
          <w:szCs w:val="24"/>
        </w:rPr>
        <w:t xml:space="preserve"> ensured the victim immediately </w:t>
      </w:r>
      <w:r w:rsidR="00643DC5" w:rsidRPr="00492D98">
        <w:rPr>
          <w:color w:val="auto"/>
          <w:sz w:val="24"/>
          <w:szCs w:val="24"/>
        </w:rPr>
        <w:t>reported the fraud</w:t>
      </w:r>
      <w:r w:rsidRPr="00492D98">
        <w:rPr>
          <w:color w:val="auto"/>
          <w:sz w:val="24"/>
          <w:szCs w:val="24"/>
        </w:rPr>
        <w:t xml:space="preserve"> to their bank in order to try to recover the </w:t>
      </w:r>
      <w:r w:rsidR="005E2A72" w:rsidRPr="00492D98">
        <w:rPr>
          <w:color w:val="auto"/>
          <w:sz w:val="24"/>
          <w:szCs w:val="24"/>
        </w:rPr>
        <w:t>funds that he transferred and to ensure there was no</w:t>
      </w:r>
      <w:r w:rsidRPr="00492D98">
        <w:rPr>
          <w:color w:val="auto"/>
          <w:sz w:val="24"/>
          <w:szCs w:val="24"/>
        </w:rPr>
        <w:t xml:space="preserve"> further thr</w:t>
      </w:r>
      <w:r w:rsidR="005E2A72" w:rsidRPr="00492D98">
        <w:rPr>
          <w:color w:val="auto"/>
          <w:sz w:val="24"/>
          <w:szCs w:val="24"/>
        </w:rPr>
        <w:t>eat of loss from that account. I a</w:t>
      </w:r>
      <w:r w:rsidR="00643DC5" w:rsidRPr="00492D98">
        <w:rPr>
          <w:color w:val="auto"/>
          <w:sz w:val="24"/>
          <w:szCs w:val="24"/>
        </w:rPr>
        <w:t>lso requested that the victim</w:t>
      </w:r>
      <w:r w:rsidR="005E2A72" w:rsidRPr="00492D98">
        <w:rPr>
          <w:color w:val="auto"/>
          <w:sz w:val="24"/>
          <w:szCs w:val="24"/>
        </w:rPr>
        <w:t xml:space="preserve"> retrieve</w:t>
      </w:r>
      <w:r w:rsidR="00643DC5" w:rsidRPr="00492D98">
        <w:rPr>
          <w:color w:val="auto"/>
          <w:sz w:val="24"/>
          <w:szCs w:val="24"/>
        </w:rPr>
        <w:t>d</w:t>
      </w:r>
      <w:r w:rsidR="005E2A72" w:rsidRPr="00492D98">
        <w:rPr>
          <w:color w:val="auto"/>
          <w:sz w:val="24"/>
          <w:szCs w:val="24"/>
        </w:rPr>
        <w:t xml:space="preserve"> his bank account statements, which holds the evidence of this transaction and </w:t>
      </w:r>
      <w:r w:rsidR="00833B35" w:rsidRPr="00492D98">
        <w:rPr>
          <w:color w:val="auto"/>
          <w:sz w:val="24"/>
          <w:szCs w:val="24"/>
        </w:rPr>
        <w:t xml:space="preserve">the details of the </w:t>
      </w:r>
      <w:r w:rsidR="005E2A72" w:rsidRPr="00492D98">
        <w:rPr>
          <w:color w:val="auto"/>
          <w:sz w:val="24"/>
          <w:szCs w:val="24"/>
        </w:rPr>
        <w:t>account</w:t>
      </w:r>
      <w:r w:rsidR="00833B35" w:rsidRPr="00492D98">
        <w:rPr>
          <w:color w:val="auto"/>
          <w:sz w:val="24"/>
          <w:szCs w:val="24"/>
        </w:rPr>
        <w:t xml:space="preserve"> that the money was transferred to</w:t>
      </w:r>
      <w:r w:rsidR="005E2A72" w:rsidRPr="00492D98">
        <w:rPr>
          <w:color w:val="auto"/>
          <w:sz w:val="24"/>
          <w:szCs w:val="24"/>
        </w:rPr>
        <w:t>. I then assisted the victim i</w:t>
      </w:r>
      <w:r w:rsidR="00AB4B96" w:rsidRPr="00492D98">
        <w:rPr>
          <w:color w:val="auto"/>
          <w:sz w:val="24"/>
          <w:szCs w:val="24"/>
        </w:rPr>
        <w:t>n completing a report</w:t>
      </w:r>
      <w:r w:rsidR="00643DC5" w:rsidRPr="00492D98">
        <w:rPr>
          <w:color w:val="auto"/>
          <w:sz w:val="24"/>
          <w:szCs w:val="24"/>
        </w:rPr>
        <w:t xml:space="preserve"> to Action Fraud who </w:t>
      </w:r>
      <w:r w:rsidR="005E2A72" w:rsidRPr="00492D98">
        <w:rPr>
          <w:color w:val="auto"/>
          <w:sz w:val="24"/>
          <w:szCs w:val="24"/>
        </w:rPr>
        <w:t>share</w:t>
      </w:r>
      <w:r w:rsidR="00643DC5" w:rsidRPr="00492D98">
        <w:rPr>
          <w:color w:val="auto"/>
          <w:sz w:val="24"/>
          <w:szCs w:val="24"/>
        </w:rPr>
        <w:t>s</w:t>
      </w:r>
      <w:r w:rsidR="005E2A72" w:rsidRPr="00492D98">
        <w:rPr>
          <w:color w:val="auto"/>
          <w:sz w:val="24"/>
          <w:szCs w:val="24"/>
        </w:rPr>
        <w:t xml:space="preserve"> the information </w:t>
      </w:r>
      <w:r w:rsidR="00643DC5" w:rsidRPr="00492D98">
        <w:rPr>
          <w:color w:val="auto"/>
          <w:sz w:val="24"/>
          <w:szCs w:val="24"/>
        </w:rPr>
        <w:lastRenderedPageBreak/>
        <w:t xml:space="preserve">they receive </w:t>
      </w:r>
      <w:r w:rsidR="005E2A72" w:rsidRPr="00492D98">
        <w:rPr>
          <w:color w:val="auto"/>
          <w:sz w:val="24"/>
          <w:szCs w:val="24"/>
        </w:rPr>
        <w:t xml:space="preserve">with the National Fraud intelligence Bureau (NFIB) and Victim Support. NFIB </w:t>
      </w:r>
      <w:r w:rsidR="00AB4B96" w:rsidRPr="00492D98">
        <w:rPr>
          <w:color w:val="auto"/>
          <w:sz w:val="24"/>
          <w:szCs w:val="24"/>
        </w:rPr>
        <w:t>is part of the City of London Police and works to identify and disrupt the criminals responsible for fraud. They do this in three stages; harvesting all information on fraud cases, analysing this information and creating intelligence on patterns found or new trends shown and lastly using this intelligence to alert the public and partner agencies. This work helps reduce vulnerability of potential victims and helps to locate the fraudsters</w:t>
      </w:r>
      <w:r w:rsidR="00833B35" w:rsidRPr="00492D98">
        <w:rPr>
          <w:color w:val="auto"/>
          <w:sz w:val="24"/>
          <w:szCs w:val="24"/>
        </w:rPr>
        <w:t xml:space="preserve"> who commit these crimes</w:t>
      </w:r>
      <w:r w:rsidR="00AB4B96" w:rsidRPr="00492D98">
        <w:rPr>
          <w:color w:val="auto"/>
          <w:sz w:val="24"/>
          <w:szCs w:val="24"/>
        </w:rPr>
        <w:t xml:space="preserve"> (National F</w:t>
      </w:r>
      <w:r w:rsidR="00643DC5" w:rsidRPr="00492D98">
        <w:rPr>
          <w:color w:val="auto"/>
          <w:sz w:val="24"/>
          <w:szCs w:val="24"/>
        </w:rPr>
        <w:t>raud Intelligence Bureau, 2010).</w:t>
      </w:r>
    </w:p>
    <w:p w14:paraId="21F20CEF" w14:textId="54507CA5" w:rsidR="00833B35" w:rsidRPr="00492D98" w:rsidRDefault="003F7318" w:rsidP="00D24A08">
      <w:pPr>
        <w:ind w:right="237" w:firstLine="720"/>
        <w:jc w:val="both"/>
        <w:rPr>
          <w:color w:val="auto"/>
          <w:sz w:val="24"/>
          <w:szCs w:val="24"/>
          <w:shd w:val="clear" w:color="auto" w:fill="FFFFFF"/>
        </w:rPr>
      </w:pPr>
      <w:r w:rsidRPr="00492D98">
        <w:rPr>
          <w:color w:val="auto"/>
          <w:sz w:val="24"/>
          <w:szCs w:val="24"/>
        </w:rPr>
        <w:t>Action Fraud have found that individuals with medical issues or elderly individuals who live alone are the most common victims of advance fee fraud</w:t>
      </w:r>
      <w:r w:rsidR="00833B35" w:rsidRPr="00492D98">
        <w:rPr>
          <w:color w:val="auto"/>
          <w:sz w:val="24"/>
          <w:szCs w:val="24"/>
        </w:rPr>
        <w:t>,</w:t>
      </w:r>
      <w:r w:rsidRPr="00492D98">
        <w:rPr>
          <w:color w:val="auto"/>
          <w:sz w:val="24"/>
          <w:szCs w:val="24"/>
        </w:rPr>
        <w:t xml:space="preserve"> where the offender </w:t>
      </w:r>
      <w:r w:rsidR="00643DC5" w:rsidRPr="00492D98">
        <w:rPr>
          <w:color w:val="auto"/>
          <w:sz w:val="24"/>
          <w:szCs w:val="24"/>
        </w:rPr>
        <w:t>has impersonated the police, a</w:t>
      </w:r>
      <w:r w:rsidRPr="00492D98">
        <w:rPr>
          <w:color w:val="auto"/>
          <w:sz w:val="24"/>
          <w:szCs w:val="24"/>
        </w:rPr>
        <w:t xml:space="preserve"> bank</w:t>
      </w:r>
      <w:r w:rsidR="00643DC5" w:rsidRPr="00492D98">
        <w:rPr>
          <w:color w:val="auto"/>
          <w:sz w:val="24"/>
          <w:szCs w:val="24"/>
        </w:rPr>
        <w:t xml:space="preserve"> or other organisations</w:t>
      </w:r>
      <w:r w:rsidRPr="00492D98">
        <w:rPr>
          <w:color w:val="auto"/>
          <w:sz w:val="24"/>
          <w:szCs w:val="24"/>
        </w:rPr>
        <w:t>. People in these categories are more vulnerable to fraud as it is easier for an offender to manipulate them, especially if the victims have no one to turn to for advice</w:t>
      </w:r>
      <w:r w:rsidR="00833B35" w:rsidRPr="00492D98">
        <w:rPr>
          <w:color w:val="auto"/>
          <w:sz w:val="24"/>
          <w:szCs w:val="24"/>
        </w:rPr>
        <w:t xml:space="preserve"> at the time of the phone calls or texts</w:t>
      </w:r>
      <w:r w:rsidRPr="00492D98">
        <w:rPr>
          <w:color w:val="auto"/>
          <w:sz w:val="24"/>
          <w:szCs w:val="24"/>
        </w:rPr>
        <w:t xml:space="preserve">. </w:t>
      </w:r>
      <w:r w:rsidR="00643DC5" w:rsidRPr="00492D98">
        <w:rPr>
          <w:color w:val="auto"/>
          <w:sz w:val="24"/>
          <w:szCs w:val="24"/>
          <w:shd w:val="clear" w:color="auto" w:fill="FFFFFF"/>
        </w:rPr>
        <w:t>“Between 1 October 2017 and 31 March 2018, 887 vulnerable victims aged 60 and over reported falling victim to an advance fee fraud” (Action Fraud, 2019).</w:t>
      </w:r>
    </w:p>
    <w:p w14:paraId="3C8D06E8" w14:textId="3D7A6B77" w:rsidR="009A2D49" w:rsidRPr="00492D98" w:rsidRDefault="00E45958" w:rsidP="003F7318">
      <w:pPr>
        <w:ind w:right="237" w:firstLine="720"/>
        <w:jc w:val="both"/>
        <w:rPr>
          <w:color w:val="auto"/>
          <w:sz w:val="24"/>
          <w:szCs w:val="24"/>
          <w:shd w:val="clear" w:color="auto" w:fill="FFFFFF"/>
        </w:rPr>
      </w:pPr>
      <w:r w:rsidRPr="00492D98">
        <w:rPr>
          <w:color w:val="auto"/>
          <w:sz w:val="24"/>
          <w:szCs w:val="24"/>
          <w:shd w:val="clear" w:color="auto" w:fill="FFFFFF"/>
        </w:rPr>
        <w:t>Once I had safeguarded the victim, I began the investigation into identifying the susp</w:t>
      </w:r>
      <w:r w:rsidR="002F5D02" w:rsidRPr="00492D98">
        <w:rPr>
          <w:color w:val="auto"/>
          <w:sz w:val="24"/>
          <w:szCs w:val="24"/>
          <w:shd w:val="clear" w:color="auto" w:fill="FFFFFF"/>
        </w:rPr>
        <w:t>ect. My training as a response officer allows me</w:t>
      </w:r>
      <w:r w:rsidRPr="00492D98">
        <w:rPr>
          <w:color w:val="auto"/>
          <w:sz w:val="24"/>
          <w:szCs w:val="24"/>
          <w:shd w:val="clear" w:color="auto" w:fill="FFFFFF"/>
        </w:rPr>
        <w:t xml:space="preserve"> to provide the initial response and obtain as much evidential information and intelligence as I possibly can, therefore</w:t>
      </w:r>
      <w:r w:rsidR="00E96EC1" w:rsidRPr="00492D98">
        <w:rPr>
          <w:color w:val="auto"/>
          <w:sz w:val="24"/>
          <w:szCs w:val="24"/>
          <w:shd w:val="clear" w:color="auto" w:fill="FFFFFF"/>
        </w:rPr>
        <w:t>, with permission</w:t>
      </w:r>
      <w:r w:rsidRPr="00492D98">
        <w:rPr>
          <w:color w:val="auto"/>
          <w:sz w:val="24"/>
          <w:szCs w:val="24"/>
          <w:shd w:val="clear" w:color="auto" w:fill="FFFFFF"/>
        </w:rPr>
        <w:t xml:space="preserve"> I took the victims phone and the bank statements for further examination. However, I am not equipped to carry out digital investigations, as I do not have the required training. </w:t>
      </w:r>
      <w:r w:rsidR="009A2D49" w:rsidRPr="00492D98">
        <w:rPr>
          <w:color w:val="auto"/>
          <w:sz w:val="24"/>
          <w:szCs w:val="24"/>
          <w:shd w:val="clear" w:color="auto" w:fill="FFFFFF"/>
        </w:rPr>
        <w:t xml:space="preserve">HMICFRS (2019) conducted research on how the police </w:t>
      </w:r>
      <w:r w:rsidR="0052462E" w:rsidRPr="00492D98">
        <w:rPr>
          <w:color w:val="auto"/>
          <w:sz w:val="24"/>
          <w:szCs w:val="24"/>
          <w:shd w:val="clear" w:color="auto" w:fill="FFFFFF"/>
        </w:rPr>
        <w:t xml:space="preserve">forces </w:t>
      </w:r>
      <w:r w:rsidR="009A2D49" w:rsidRPr="00492D98">
        <w:rPr>
          <w:color w:val="auto"/>
          <w:sz w:val="24"/>
          <w:szCs w:val="24"/>
          <w:shd w:val="clear" w:color="auto" w:fill="FFFFFF"/>
        </w:rPr>
        <w:t xml:space="preserve">across England and Wales respond to cybercrime. It states in their report that that these types of investigations do require specialist skills and </w:t>
      </w:r>
      <w:r w:rsidR="0052462E" w:rsidRPr="00492D98">
        <w:rPr>
          <w:color w:val="auto"/>
          <w:sz w:val="24"/>
          <w:szCs w:val="24"/>
          <w:shd w:val="clear" w:color="auto" w:fill="FFFFFF"/>
        </w:rPr>
        <w:t>recognised that response officers deal with varied amount of offences and cybercrime is just a slight portion of them. As a result, it meant</w:t>
      </w:r>
      <w:r w:rsidR="009A2D49" w:rsidRPr="00492D98">
        <w:rPr>
          <w:color w:val="auto"/>
          <w:sz w:val="24"/>
          <w:szCs w:val="24"/>
          <w:shd w:val="clear" w:color="auto" w:fill="FFFFFF"/>
        </w:rPr>
        <w:t xml:space="preserve"> that response officers do not have the</w:t>
      </w:r>
      <w:r w:rsidR="0052462E" w:rsidRPr="00492D98">
        <w:rPr>
          <w:color w:val="auto"/>
          <w:sz w:val="24"/>
          <w:szCs w:val="24"/>
          <w:shd w:val="clear" w:color="auto" w:fill="FFFFFF"/>
        </w:rPr>
        <w:t xml:space="preserve"> required</w:t>
      </w:r>
      <w:r w:rsidR="009A2D49" w:rsidRPr="00492D98">
        <w:rPr>
          <w:color w:val="auto"/>
          <w:sz w:val="24"/>
          <w:szCs w:val="24"/>
          <w:shd w:val="clear" w:color="auto" w:fill="FFFFFF"/>
        </w:rPr>
        <w:t xml:space="preserve"> training or knowledge needed to support their victims for cyber-dependant crimes</w:t>
      </w:r>
      <w:r w:rsidR="0052462E" w:rsidRPr="00492D98">
        <w:rPr>
          <w:color w:val="auto"/>
          <w:sz w:val="24"/>
          <w:szCs w:val="24"/>
          <w:shd w:val="clear" w:color="auto" w:fill="FFFFFF"/>
        </w:rPr>
        <w:t xml:space="preserve"> and the initial investigation in to these crimes were inconsistent for all forces</w:t>
      </w:r>
      <w:r w:rsidR="009A2D49" w:rsidRPr="00492D98">
        <w:rPr>
          <w:color w:val="auto"/>
          <w:sz w:val="24"/>
          <w:szCs w:val="24"/>
          <w:shd w:val="clear" w:color="auto" w:fill="FFFFFF"/>
        </w:rPr>
        <w:t xml:space="preserve">. </w:t>
      </w:r>
    </w:p>
    <w:p w14:paraId="10640702" w14:textId="6C225823" w:rsidR="00BB2FA1" w:rsidRPr="00492D98" w:rsidRDefault="009A2D49" w:rsidP="003F7318">
      <w:pPr>
        <w:ind w:right="237" w:firstLine="720"/>
        <w:jc w:val="both"/>
        <w:rPr>
          <w:color w:val="auto"/>
          <w:sz w:val="24"/>
          <w:szCs w:val="24"/>
          <w:shd w:val="clear" w:color="auto" w:fill="FFFFFF"/>
        </w:rPr>
      </w:pPr>
      <w:r w:rsidRPr="00492D98">
        <w:rPr>
          <w:color w:val="auto"/>
          <w:sz w:val="24"/>
          <w:szCs w:val="24"/>
          <w:shd w:val="clear" w:color="auto" w:fill="FFFFFF"/>
        </w:rPr>
        <w:t>For any cyber related incident</w:t>
      </w:r>
      <w:r w:rsidR="0052462E" w:rsidRPr="00492D98">
        <w:rPr>
          <w:color w:val="auto"/>
          <w:sz w:val="24"/>
          <w:szCs w:val="24"/>
          <w:shd w:val="clear" w:color="auto" w:fill="FFFFFF"/>
        </w:rPr>
        <w:t>s,</w:t>
      </w:r>
      <w:r w:rsidRPr="00492D98">
        <w:rPr>
          <w:color w:val="auto"/>
          <w:sz w:val="24"/>
          <w:szCs w:val="24"/>
          <w:shd w:val="clear" w:color="auto" w:fill="FFFFFF"/>
        </w:rPr>
        <w:t xml:space="preserve"> I always request</w:t>
      </w:r>
      <w:r w:rsidR="00E45958" w:rsidRPr="00492D98">
        <w:rPr>
          <w:color w:val="auto"/>
          <w:sz w:val="24"/>
          <w:szCs w:val="24"/>
          <w:shd w:val="clear" w:color="auto" w:fill="FFFFFF"/>
        </w:rPr>
        <w:t xml:space="preserve"> assistance from a specialist department within my police force called the Digital Forens</w:t>
      </w:r>
      <w:r w:rsidR="00D24A08" w:rsidRPr="00492D98">
        <w:rPr>
          <w:color w:val="auto"/>
          <w:sz w:val="24"/>
          <w:szCs w:val="24"/>
          <w:shd w:val="clear" w:color="auto" w:fill="FFFFFF"/>
        </w:rPr>
        <w:t>ics and Cyber Crime Unit</w:t>
      </w:r>
      <w:r w:rsidR="00E45958" w:rsidRPr="00492D98">
        <w:rPr>
          <w:color w:val="auto"/>
          <w:sz w:val="24"/>
          <w:szCs w:val="24"/>
          <w:shd w:val="clear" w:color="auto" w:fill="FFFFFF"/>
        </w:rPr>
        <w:t xml:space="preserve"> </w:t>
      </w:r>
      <w:r w:rsidR="00B147DE" w:rsidRPr="00492D98">
        <w:rPr>
          <w:color w:val="auto"/>
          <w:sz w:val="24"/>
          <w:szCs w:val="24"/>
          <w:shd w:val="clear" w:color="auto" w:fill="FFFFFF"/>
        </w:rPr>
        <w:t xml:space="preserve">who </w:t>
      </w:r>
      <w:r w:rsidRPr="00492D98">
        <w:rPr>
          <w:color w:val="auto"/>
          <w:sz w:val="24"/>
          <w:szCs w:val="24"/>
          <w:shd w:val="clear" w:color="auto" w:fill="FFFFFF"/>
        </w:rPr>
        <w:t>have more training, knowled</w:t>
      </w:r>
      <w:r w:rsidR="00D24A08" w:rsidRPr="00492D98">
        <w:rPr>
          <w:color w:val="auto"/>
          <w:sz w:val="24"/>
          <w:szCs w:val="24"/>
          <w:shd w:val="clear" w:color="auto" w:fill="FFFFFF"/>
        </w:rPr>
        <w:t>ge and capabilities on cyber and fraud offences</w:t>
      </w:r>
      <w:r w:rsidRPr="00492D98">
        <w:rPr>
          <w:color w:val="auto"/>
          <w:sz w:val="24"/>
          <w:szCs w:val="24"/>
          <w:shd w:val="clear" w:color="auto" w:fill="FFFFFF"/>
        </w:rPr>
        <w:t xml:space="preserve">. For </w:t>
      </w:r>
      <w:r w:rsidR="00BB2FA1" w:rsidRPr="00492D98">
        <w:rPr>
          <w:color w:val="auto"/>
          <w:sz w:val="24"/>
          <w:szCs w:val="24"/>
          <w:shd w:val="clear" w:color="auto" w:fill="FFFFFF"/>
        </w:rPr>
        <w:t xml:space="preserve">example, in </w:t>
      </w:r>
      <w:r w:rsidRPr="00492D98">
        <w:rPr>
          <w:color w:val="auto"/>
          <w:sz w:val="24"/>
          <w:szCs w:val="24"/>
          <w:shd w:val="clear" w:color="auto" w:fill="FFFFFF"/>
        </w:rPr>
        <w:t xml:space="preserve">this incident they </w:t>
      </w:r>
      <w:r w:rsidR="00B147DE" w:rsidRPr="00492D98">
        <w:rPr>
          <w:color w:val="auto"/>
          <w:sz w:val="24"/>
          <w:szCs w:val="24"/>
          <w:shd w:val="clear" w:color="auto" w:fill="FFFFFF"/>
        </w:rPr>
        <w:t>were able to download the victims call log information</w:t>
      </w:r>
      <w:r w:rsidR="00D24A08" w:rsidRPr="00492D98">
        <w:rPr>
          <w:color w:val="auto"/>
          <w:sz w:val="24"/>
          <w:szCs w:val="24"/>
          <w:shd w:val="clear" w:color="auto" w:fill="FFFFFF"/>
        </w:rPr>
        <w:t xml:space="preserve"> from their phone</w:t>
      </w:r>
      <w:r w:rsidR="00B147DE" w:rsidRPr="00492D98">
        <w:rPr>
          <w:color w:val="auto"/>
          <w:sz w:val="24"/>
          <w:szCs w:val="24"/>
          <w:shd w:val="clear" w:color="auto" w:fill="FFFFFF"/>
        </w:rPr>
        <w:t xml:space="preserve"> and gain access to details of</w:t>
      </w:r>
      <w:r w:rsidR="00D24A08" w:rsidRPr="00492D98">
        <w:rPr>
          <w:color w:val="auto"/>
          <w:sz w:val="24"/>
          <w:szCs w:val="24"/>
          <w:shd w:val="clear" w:color="auto" w:fill="FFFFFF"/>
        </w:rPr>
        <w:t xml:space="preserve"> the person that received the funds</w:t>
      </w:r>
      <w:r w:rsidR="00B147DE" w:rsidRPr="00492D98">
        <w:rPr>
          <w:color w:val="auto"/>
          <w:sz w:val="24"/>
          <w:szCs w:val="24"/>
          <w:shd w:val="clear" w:color="auto" w:fill="FFFFFF"/>
        </w:rPr>
        <w:t xml:space="preserve">. </w:t>
      </w:r>
      <w:r w:rsidR="00BB2FA1" w:rsidRPr="00492D98">
        <w:rPr>
          <w:color w:val="auto"/>
          <w:sz w:val="24"/>
          <w:szCs w:val="24"/>
          <w:shd w:val="clear" w:color="auto" w:fill="FFFFFF"/>
        </w:rPr>
        <w:t>With this investigative process, the team were able to identify a possible suspect, which led to</w:t>
      </w:r>
      <w:r w:rsidR="00B147DE" w:rsidRPr="00492D98">
        <w:rPr>
          <w:color w:val="auto"/>
          <w:sz w:val="24"/>
          <w:szCs w:val="24"/>
          <w:shd w:val="clear" w:color="auto" w:fill="FFFFFF"/>
        </w:rPr>
        <w:t xml:space="preserve"> an individual</w:t>
      </w:r>
      <w:r w:rsidR="00BB2FA1" w:rsidRPr="00492D98">
        <w:rPr>
          <w:color w:val="auto"/>
          <w:sz w:val="24"/>
          <w:szCs w:val="24"/>
          <w:shd w:val="clear" w:color="auto" w:fill="FFFFFF"/>
        </w:rPr>
        <w:t xml:space="preserve"> residing</w:t>
      </w:r>
      <w:r w:rsidR="00B147DE" w:rsidRPr="00492D98">
        <w:rPr>
          <w:color w:val="auto"/>
          <w:sz w:val="24"/>
          <w:szCs w:val="24"/>
          <w:shd w:val="clear" w:color="auto" w:fill="FFFFFF"/>
        </w:rPr>
        <w:t xml:space="preserve"> in a diff</w:t>
      </w:r>
      <w:r w:rsidR="00CB4E02" w:rsidRPr="00492D98">
        <w:rPr>
          <w:color w:val="auto"/>
          <w:sz w:val="24"/>
          <w:szCs w:val="24"/>
          <w:shd w:val="clear" w:color="auto" w:fill="FFFFFF"/>
        </w:rPr>
        <w:t>erent force area. They also found that the offender had been able to mimic the phone number of a police station</w:t>
      </w:r>
      <w:r w:rsidR="0052462E" w:rsidRPr="00492D98">
        <w:rPr>
          <w:color w:val="auto"/>
          <w:sz w:val="24"/>
          <w:szCs w:val="24"/>
          <w:shd w:val="clear" w:color="auto" w:fill="FFFFFF"/>
        </w:rPr>
        <w:t xml:space="preserve"> when calling </w:t>
      </w:r>
      <w:r w:rsidR="00CB4E02" w:rsidRPr="00492D98">
        <w:rPr>
          <w:color w:val="auto"/>
          <w:sz w:val="24"/>
          <w:szCs w:val="24"/>
          <w:shd w:val="clear" w:color="auto" w:fill="FFFFFF"/>
        </w:rPr>
        <w:t>the victim</w:t>
      </w:r>
      <w:r w:rsidR="0052462E" w:rsidRPr="00492D98">
        <w:rPr>
          <w:color w:val="auto"/>
          <w:sz w:val="24"/>
          <w:szCs w:val="24"/>
          <w:shd w:val="clear" w:color="auto" w:fill="FFFFFF"/>
        </w:rPr>
        <w:t>. Consequently,</w:t>
      </w:r>
      <w:r w:rsidR="00CB4E02" w:rsidRPr="00492D98">
        <w:rPr>
          <w:color w:val="auto"/>
          <w:sz w:val="24"/>
          <w:szCs w:val="24"/>
          <w:shd w:val="clear" w:color="auto" w:fill="FFFFFF"/>
        </w:rPr>
        <w:t xml:space="preserve"> the team set about investigating how the offender</w:t>
      </w:r>
      <w:r w:rsidR="0052462E" w:rsidRPr="00492D98">
        <w:rPr>
          <w:color w:val="auto"/>
          <w:sz w:val="24"/>
          <w:szCs w:val="24"/>
          <w:shd w:val="clear" w:color="auto" w:fill="FFFFFF"/>
        </w:rPr>
        <w:t xml:space="preserve"> was able to do </w:t>
      </w:r>
      <w:r w:rsidR="00CB4E02" w:rsidRPr="00492D98">
        <w:rPr>
          <w:color w:val="auto"/>
          <w:sz w:val="24"/>
          <w:szCs w:val="24"/>
          <w:shd w:val="clear" w:color="auto" w:fill="FFFFFF"/>
        </w:rPr>
        <w:t xml:space="preserve">this but also seeking to prevent this happening again in the future. </w:t>
      </w:r>
    </w:p>
    <w:p w14:paraId="4C85BA93" w14:textId="5043A5BA" w:rsidR="00A56D23" w:rsidRPr="00492D98" w:rsidRDefault="0052462E" w:rsidP="0052462E">
      <w:pPr>
        <w:ind w:right="237" w:firstLine="720"/>
        <w:jc w:val="both"/>
        <w:rPr>
          <w:color w:val="auto"/>
          <w:sz w:val="24"/>
          <w:szCs w:val="24"/>
          <w:shd w:val="clear" w:color="auto" w:fill="FFFFFF"/>
        </w:rPr>
      </w:pPr>
      <w:r w:rsidRPr="00492D98">
        <w:rPr>
          <w:color w:val="auto"/>
          <w:sz w:val="24"/>
          <w:szCs w:val="24"/>
          <w:shd w:val="clear" w:color="auto" w:fill="FFFFFF"/>
        </w:rPr>
        <w:t>That part of the investigation</w:t>
      </w:r>
      <w:r w:rsidR="00CB4E02" w:rsidRPr="00492D98">
        <w:rPr>
          <w:color w:val="auto"/>
          <w:sz w:val="24"/>
          <w:szCs w:val="24"/>
          <w:shd w:val="clear" w:color="auto" w:fill="FFFFFF"/>
        </w:rPr>
        <w:t xml:space="preserve"> was not within my capabilities and therefore I felt slightly out of</w:t>
      </w:r>
      <w:r w:rsidRPr="00492D98">
        <w:rPr>
          <w:color w:val="auto"/>
          <w:sz w:val="24"/>
          <w:szCs w:val="24"/>
          <w:shd w:val="clear" w:color="auto" w:fill="FFFFFF"/>
        </w:rPr>
        <w:t xml:space="preserve"> my depth</w:t>
      </w:r>
      <w:r w:rsidR="00CB4E02" w:rsidRPr="00492D98">
        <w:rPr>
          <w:color w:val="auto"/>
          <w:sz w:val="24"/>
          <w:szCs w:val="24"/>
          <w:shd w:val="clear" w:color="auto" w:fill="FFFFFF"/>
        </w:rPr>
        <w:t xml:space="preserve">. I found it difficult to understand what procedures needed to be followed and what my next steps were in order to ensure satisfaction and justice for the victim. </w:t>
      </w:r>
      <w:r w:rsidR="00A56D23" w:rsidRPr="00492D98">
        <w:rPr>
          <w:color w:val="auto"/>
          <w:sz w:val="24"/>
          <w:szCs w:val="24"/>
          <w:shd w:val="clear" w:color="auto" w:fill="FFFFFF"/>
        </w:rPr>
        <w:t xml:space="preserve">Bossler et, al (2019) comments that </w:t>
      </w:r>
      <w:r w:rsidR="00E14820" w:rsidRPr="00492D98">
        <w:rPr>
          <w:color w:val="auto"/>
          <w:sz w:val="24"/>
          <w:szCs w:val="24"/>
          <w:shd w:val="clear" w:color="auto" w:fill="FFFFFF"/>
        </w:rPr>
        <w:t>an</w:t>
      </w:r>
      <w:r w:rsidR="00CB27B7" w:rsidRPr="00492D98">
        <w:rPr>
          <w:color w:val="auto"/>
          <w:sz w:val="24"/>
          <w:szCs w:val="24"/>
          <w:shd w:val="clear" w:color="auto" w:fill="FFFFFF"/>
        </w:rPr>
        <w:t>y</w:t>
      </w:r>
      <w:r w:rsidR="00E14820" w:rsidRPr="00492D98">
        <w:rPr>
          <w:color w:val="auto"/>
          <w:sz w:val="24"/>
          <w:szCs w:val="24"/>
          <w:shd w:val="clear" w:color="auto" w:fill="FFFFFF"/>
        </w:rPr>
        <w:t xml:space="preserve"> views and understanding</w:t>
      </w:r>
      <w:r w:rsidR="00A56D23" w:rsidRPr="00492D98">
        <w:rPr>
          <w:color w:val="auto"/>
          <w:sz w:val="24"/>
          <w:szCs w:val="24"/>
          <w:shd w:val="clear" w:color="auto" w:fill="FFFFFF"/>
        </w:rPr>
        <w:t xml:space="preserve"> towards cyber-crime could affect their eagerness to investigate it, whereas those who are comfortable with their skills in technology would have an increased understanding on the risks to victims of online fraud. Therefore,</w:t>
      </w:r>
      <w:r w:rsidRPr="00492D98">
        <w:rPr>
          <w:color w:val="auto"/>
          <w:sz w:val="24"/>
          <w:szCs w:val="24"/>
          <w:shd w:val="clear" w:color="auto" w:fill="FFFFFF"/>
        </w:rPr>
        <w:t xml:space="preserve"> I feel</w:t>
      </w:r>
      <w:r w:rsidR="00A56D23" w:rsidRPr="00492D98">
        <w:rPr>
          <w:color w:val="auto"/>
          <w:sz w:val="24"/>
          <w:szCs w:val="24"/>
          <w:shd w:val="clear" w:color="auto" w:fill="FFFFFF"/>
        </w:rPr>
        <w:t xml:space="preserve"> it is important that all officers who are likely to respond and investigate cybercrime</w:t>
      </w:r>
      <w:r w:rsidRPr="00492D98">
        <w:rPr>
          <w:color w:val="auto"/>
          <w:sz w:val="24"/>
          <w:szCs w:val="24"/>
          <w:shd w:val="clear" w:color="auto" w:fill="FFFFFF"/>
        </w:rPr>
        <w:t xml:space="preserve"> should</w:t>
      </w:r>
      <w:r w:rsidR="00A56D23" w:rsidRPr="00492D98">
        <w:rPr>
          <w:color w:val="auto"/>
          <w:sz w:val="24"/>
          <w:szCs w:val="24"/>
          <w:shd w:val="clear" w:color="auto" w:fill="FFFFFF"/>
        </w:rPr>
        <w:t xml:space="preserve"> have the relevant training in victim support and digital investigations</w:t>
      </w:r>
      <w:r w:rsidRPr="00492D98">
        <w:rPr>
          <w:color w:val="auto"/>
          <w:sz w:val="24"/>
          <w:szCs w:val="24"/>
          <w:shd w:val="clear" w:color="auto" w:fill="FFFFFF"/>
        </w:rPr>
        <w:t>, especially with technology constantly growing.</w:t>
      </w:r>
    </w:p>
    <w:p w14:paraId="761A17F6" w14:textId="3FD3CD20" w:rsidR="00B147DE" w:rsidRPr="00492D98" w:rsidRDefault="00A56D23" w:rsidP="00BB2FA1">
      <w:pPr>
        <w:ind w:right="237" w:firstLine="720"/>
        <w:jc w:val="both"/>
        <w:rPr>
          <w:color w:val="auto"/>
          <w:sz w:val="24"/>
          <w:szCs w:val="24"/>
          <w:shd w:val="clear" w:color="auto" w:fill="FFFFFF"/>
        </w:rPr>
      </w:pPr>
      <w:r w:rsidRPr="00492D98">
        <w:rPr>
          <w:color w:val="auto"/>
          <w:sz w:val="24"/>
          <w:szCs w:val="24"/>
          <w:shd w:val="clear" w:color="auto" w:fill="FFFFFF"/>
        </w:rPr>
        <w:lastRenderedPageBreak/>
        <w:t xml:space="preserve">Another challenge I faced during this investigation was to </w:t>
      </w:r>
      <w:r w:rsidR="00963267" w:rsidRPr="00492D98">
        <w:rPr>
          <w:color w:val="auto"/>
          <w:sz w:val="24"/>
          <w:szCs w:val="24"/>
          <w:shd w:val="clear" w:color="auto" w:fill="FFFFFF"/>
        </w:rPr>
        <w:t>communicate wi</w:t>
      </w:r>
      <w:r w:rsidRPr="00492D98">
        <w:rPr>
          <w:color w:val="auto"/>
          <w:sz w:val="24"/>
          <w:szCs w:val="24"/>
          <w:shd w:val="clear" w:color="auto" w:fill="FFFFFF"/>
        </w:rPr>
        <w:t>th the</w:t>
      </w:r>
      <w:r w:rsidR="0052462E" w:rsidRPr="00492D98">
        <w:rPr>
          <w:color w:val="auto"/>
          <w:sz w:val="24"/>
          <w:szCs w:val="24"/>
          <w:shd w:val="clear" w:color="auto" w:fill="FFFFFF"/>
        </w:rPr>
        <w:t xml:space="preserve"> police force </w:t>
      </w:r>
      <w:r w:rsidR="00E14820" w:rsidRPr="00492D98">
        <w:rPr>
          <w:color w:val="auto"/>
          <w:sz w:val="24"/>
          <w:szCs w:val="24"/>
          <w:shd w:val="clear" w:color="auto" w:fill="FFFFFF"/>
        </w:rPr>
        <w:t xml:space="preserve">where </w:t>
      </w:r>
      <w:r w:rsidRPr="00492D98">
        <w:rPr>
          <w:color w:val="auto"/>
          <w:sz w:val="24"/>
          <w:szCs w:val="24"/>
          <w:shd w:val="clear" w:color="auto" w:fill="FFFFFF"/>
        </w:rPr>
        <w:t xml:space="preserve">the potential suspect resided </w:t>
      </w:r>
      <w:r w:rsidR="0052462E" w:rsidRPr="00492D98">
        <w:rPr>
          <w:color w:val="auto"/>
          <w:sz w:val="24"/>
          <w:szCs w:val="24"/>
          <w:shd w:val="clear" w:color="auto" w:fill="FFFFFF"/>
        </w:rPr>
        <w:t>in. I a</w:t>
      </w:r>
      <w:r w:rsidRPr="00492D98">
        <w:rPr>
          <w:color w:val="auto"/>
          <w:sz w:val="24"/>
          <w:szCs w:val="24"/>
          <w:shd w:val="clear" w:color="auto" w:fill="FFFFFF"/>
        </w:rPr>
        <w:t>ttempt</w:t>
      </w:r>
      <w:r w:rsidR="0052462E" w:rsidRPr="00492D98">
        <w:rPr>
          <w:color w:val="auto"/>
          <w:sz w:val="24"/>
          <w:szCs w:val="24"/>
          <w:shd w:val="clear" w:color="auto" w:fill="FFFFFF"/>
        </w:rPr>
        <w:t>ed</w:t>
      </w:r>
      <w:r w:rsidRPr="00492D98">
        <w:rPr>
          <w:color w:val="auto"/>
          <w:sz w:val="24"/>
          <w:szCs w:val="24"/>
          <w:shd w:val="clear" w:color="auto" w:fill="FFFFFF"/>
        </w:rPr>
        <w:t xml:space="preserve"> to</w:t>
      </w:r>
      <w:r w:rsidR="00D24A08" w:rsidRPr="00492D98">
        <w:rPr>
          <w:color w:val="auto"/>
          <w:sz w:val="24"/>
          <w:szCs w:val="24"/>
          <w:shd w:val="clear" w:color="auto" w:fill="FFFFFF"/>
        </w:rPr>
        <w:t xml:space="preserve"> create</w:t>
      </w:r>
      <w:r w:rsidR="0052462E" w:rsidRPr="00492D98">
        <w:rPr>
          <w:color w:val="auto"/>
          <w:sz w:val="24"/>
          <w:szCs w:val="24"/>
          <w:shd w:val="clear" w:color="auto" w:fill="FFFFFF"/>
        </w:rPr>
        <w:t xml:space="preserve"> a partnership </w:t>
      </w:r>
      <w:r w:rsidR="00F65D69" w:rsidRPr="00492D98">
        <w:rPr>
          <w:color w:val="auto"/>
          <w:sz w:val="24"/>
          <w:szCs w:val="24"/>
          <w:shd w:val="clear" w:color="auto" w:fill="FFFFFF"/>
        </w:rPr>
        <w:t>approach;</w:t>
      </w:r>
      <w:r w:rsidR="00963267" w:rsidRPr="00492D98">
        <w:rPr>
          <w:color w:val="auto"/>
          <w:sz w:val="24"/>
          <w:szCs w:val="24"/>
          <w:shd w:val="clear" w:color="auto" w:fill="FFFFFF"/>
        </w:rPr>
        <w:t xml:space="preserve"> </w:t>
      </w:r>
      <w:r w:rsidR="00F65D69" w:rsidRPr="00492D98">
        <w:rPr>
          <w:color w:val="auto"/>
          <w:sz w:val="24"/>
          <w:szCs w:val="24"/>
          <w:shd w:val="clear" w:color="auto" w:fill="FFFFFF"/>
        </w:rPr>
        <w:t>however,</w:t>
      </w:r>
      <w:r w:rsidR="0052462E" w:rsidRPr="00492D98">
        <w:rPr>
          <w:color w:val="auto"/>
          <w:sz w:val="24"/>
          <w:szCs w:val="24"/>
          <w:shd w:val="clear" w:color="auto" w:fill="FFFFFF"/>
        </w:rPr>
        <w:t xml:space="preserve"> this</w:t>
      </w:r>
      <w:r w:rsidR="00963267" w:rsidRPr="00492D98">
        <w:rPr>
          <w:color w:val="auto"/>
          <w:sz w:val="24"/>
          <w:szCs w:val="24"/>
          <w:shd w:val="clear" w:color="auto" w:fill="FFFFFF"/>
        </w:rPr>
        <w:t xml:space="preserve"> was not a smooth process and took some t</w:t>
      </w:r>
      <w:r w:rsidR="00826251" w:rsidRPr="00492D98">
        <w:rPr>
          <w:color w:val="auto"/>
          <w:sz w:val="24"/>
          <w:szCs w:val="24"/>
          <w:shd w:val="clear" w:color="auto" w:fill="FFFFFF"/>
        </w:rPr>
        <w:t xml:space="preserve">ime to gain an understanding and a collective strategy of how to process the investigation further. Each force has different policies for different offences and therefore it is difficult to </w:t>
      </w:r>
      <w:r w:rsidR="00F65D69" w:rsidRPr="00492D98">
        <w:rPr>
          <w:color w:val="auto"/>
          <w:sz w:val="24"/>
          <w:szCs w:val="24"/>
          <w:shd w:val="clear" w:color="auto" w:fill="FFFFFF"/>
        </w:rPr>
        <w:t>ach</w:t>
      </w:r>
      <w:r w:rsidR="00CB27B7" w:rsidRPr="00492D98">
        <w:rPr>
          <w:color w:val="auto"/>
          <w:sz w:val="24"/>
          <w:szCs w:val="24"/>
          <w:shd w:val="clear" w:color="auto" w:fill="FFFFFF"/>
        </w:rPr>
        <w:t>ieve a comprehensive strategy on</w:t>
      </w:r>
      <w:r w:rsidR="00F65D69" w:rsidRPr="00492D98">
        <w:rPr>
          <w:color w:val="auto"/>
          <w:sz w:val="24"/>
          <w:szCs w:val="24"/>
          <w:shd w:val="clear" w:color="auto" w:fill="FFFFFF"/>
        </w:rPr>
        <w:t xml:space="preserve"> how to move forward.</w:t>
      </w:r>
      <w:r w:rsidR="00826251" w:rsidRPr="00492D98">
        <w:rPr>
          <w:color w:val="auto"/>
          <w:sz w:val="24"/>
          <w:szCs w:val="24"/>
          <w:shd w:val="clear" w:color="auto" w:fill="FFFFFF"/>
        </w:rPr>
        <w:t xml:space="preserve"> </w:t>
      </w:r>
      <w:r w:rsidR="00F65D69" w:rsidRPr="00492D98">
        <w:rPr>
          <w:color w:val="auto"/>
          <w:sz w:val="24"/>
          <w:szCs w:val="24"/>
          <w:shd w:val="clear" w:color="auto" w:fill="FFFFFF"/>
        </w:rPr>
        <w:t>Due to the difficulties in communication, the responsibility of investigating and keep</w:t>
      </w:r>
      <w:r w:rsidR="00BE5843" w:rsidRPr="00492D98">
        <w:rPr>
          <w:color w:val="auto"/>
          <w:sz w:val="24"/>
          <w:szCs w:val="24"/>
          <w:shd w:val="clear" w:color="auto" w:fill="FFFFFF"/>
        </w:rPr>
        <w:t>ing the victim informed was placed with</w:t>
      </w:r>
      <w:r w:rsidR="00F65D69" w:rsidRPr="00492D98">
        <w:rPr>
          <w:color w:val="auto"/>
          <w:sz w:val="24"/>
          <w:szCs w:val="24"/>
          <w:shd w:val="clear" w:color="auto" w:fill="FFFFFF"/>
        </w:rPr>
        <w:t xml:space="preserve"> the suspects’ police force, which concluded my involvement</w:t>
      </w:r>
      <w:r w:rsidR="00E14820" w:rsidRPr="00492D98">
        <w:rPr>
          <w:color w:val="auto"/>
          <w:sz w:val="24"/>
          <w:szCs w:val="24"/>
          <w:shd w:val="clear" w:color="auto" w:fill="FFFFFF"/>
        </w:rPr>
        <w:t xml:space="preserve"> in the investigation</w:t>
      </w:r>
      <w:r w:rsidR="00F65D69" w:rsidRPr="00492D98">
        <w:rPr>
          <w:color w:val="auto"/>
          <w:sz w:val="24"/>
          <w:szCs w:val="24"/>
          <w:shd w:val="clear" w:color="auto" w:fill="FFFFFF"/>
        </w:rPr>
        <w:t xml:space="preserve">. </w:t>
      </w:r>
    </w:p>
    <w:p w14:paraId="27EC620F" w14:textId="7514CFB5" w:rsidR="00DD4742" w:rsidRPr="00492D98" w:rsidRDefault="00DD4742" w:rsidP="00BB2FA1">
      <w:pPr>
        <w:ind w:right="237" w:firstLine="720"/>
        <w:jc w:val="both"/>
        <w:rPr>
          <w:color w:val="auto"/>
          <w:sz w:val="24"/>
          <w:szCs w:val="24"/>
          <w:shd w:val="clear" w:color="auto" w:fill="FFFFFF"/>
        </w:rPr>
      </w:pPr>
      <w:r w:rsidRPr="00492D98">
        <w:rPr>
          <w:color w:val="auto"/>
          <w:sz w:val="24"/>
          <w:szCs w:val="24"/>
          <w:shd w:val="clear" w:color="auto" w:fill="FFFFFF"/>
        </w:rPr>
        <w:t>A policing strategy, which is illustrated in the Policing Vision 2025, outlines what the main priorities are to improve policing going forward</w:t>
      </w:r>
      <w:r w:rsidR="00BE5843" w:rsidRPr="00492D98">
        <w:rPr>
          <w:color w:val="auto"/>
          <w:sz w:val="24"/>
          <w:szCs w:val="24"/>
          <w:shd w:val="clear" w:color="auto" w:fill="FFFFFF"/>
        </w:rPr>
        <w:t>, di</w:t>
      </w:r>
      <w:r w:rsidRPr="00492D98">
        <w:rPr>
          <w:color w:val="auto"/>
          <w:sz w:val="24"/>
          <w:szCs w:val="24"/>
          <w:shd w:val="clear" w:color="auto" w:fill="FFFFFF"/>
        </w:rPr>
        <w:t>gital polic</w:t>
      </w:r>
      <w:r w:rsidR="00BE5843" w:rsidRPr="00492D98">
        <w:rPr>
          <w:color w:val="auto"/>
          <w:sz w:val="24"/>
          <w:szCs w:val="24"/>
          <w:shd w:val="clear" w:color="auto" w:fill="FFFFFF"/>
        </w:rPr>
        <w:t>ing was one of these priorities. T</w:t>
      </w:r>
      <w:r w:rsidRPr="00492D98">
        <w:rPr>
          <w:color w:val="auto"/>
          <w:sz w:val="24"/>
          <w:szCs w:val="24"/>
          <w:shd w:val="clear" w:color="auto" w:fill="FFFFFF"/>
        </w:rPr>
        <w:t>he report highlights that to be able to investigate crimes effectively we need to have the digital advances and skills, and efficient collaboration with neighbouring forces and other agencies to prevent a disjointed approach. “T</w:t>
      </w:r>
      <w:r w:rsidRPr="00492D98">
        <w:rPr>
          <w:color w:val="auto"/>
          <w:sz w:val="24"/>
          <w:szCs w:val="24"/>
        </w:rPr>
        <w:t>here is a requirement for an aggregated response in which specialist resources are brought together from a number of police forces to ensure emerging threats are tackled effectively.” (NPCC and APCC, 2021).</w:t>
      </w:r>
    </w:p>
    <w:p w14:paraId="01BD100A" w14:textId="71299D44" w:rsidR="00643DC5" w:rsidRPr="00492D98" w:rsidRDefault="00BE5843" w:rsidP="003F7318">
      <w:pPr>
        <w:ind w:right="237" w:firstLine="720"/>
        <w:jc w:val="both"/>
        <w:rPr>
          <w:color w:val="auto"/>
          <w:sz w:val="24"/>
          <w:szCs w:val="24"/>
        </w:rPr>
      </w:pPr>
      <w:r w:rsidRPr="00492D98">
        <w:rPr>
          <w:color w:val="auto"/>
          <w:sz w:val="24"/>
          <w:szCs w:val="24"/>
        </w:rPr>
        <w:t xml:space="preserve">On conclusion, I feel the initial response I provided to the victim in this incident was efficient, timely and effective. I provided the victim with safeguarding, prevention advice and support from the bank and other relevant agencies. I was able to retrieve all evidence needed for the investigation and share these with the specialist departments. </w:t>
      </w:r>
      <w:r w:rsidR="00EE7674" w:rsidRPr="00492D98">
        <w:rPr>
          <w:color w:val="auto"/>
          <w:sz w:val="24"/>
          <w:szCs w:val="24"/>
        </w:rPr>
        <w:t>My actions here did contribute</w:t>
      </w:r>
      <w:r w:rsidRPr="00492D98">
        <w:rPr>
          <w:color w:val="auto"/>
          <w:sz w:val="24"/>
          <w:szCs w:val="24"/>
        </w:rPr>
        <w:t xml:space="preserve"> to </w:t>
      </w:r>
      <w:r w:rsidR="00EE7674" w:rsidRPr="00492D98">
        <w:rPr>
          <w:color w:val="auto"/>
          <w:sz w:val="24"/>
          <w:szCs w:val="24"/>
        </w:rPr>
        <w:t>finding</w:t>
      </w:r>
      <w:r w:rsidRPr="00492D98">
        <w:rPr>
          <w:color w:val="auto"/>
          <w:sz w:val="24"/>
          <w:szCs w:val="24"/>
        </w:rPr>
        <w:t xml:space="preserve"> a possible suspect</w:t>
      </w:r>
      <w:r w:rsidR="00EE7674" w:rsidRPr="00492D98">
        <w:rPr>
          <w:color w:val="auto"/>
          <w:sz w:val="24"/>
          <w:szCs w:val="24"/>
        </w:rPr>
        <w:t>, however,</w:t>
      </w:r>
      <w:r w:rsidRPr="00492D98">
        <w:rPr>
          <w:color w:val="auto"/>
          <w:sz w:val="24"/>
          <w:szCs w:val="24"/>
        </w:rPr>
        <w:t xml:space="preserve"> that was as far as my training and knowledge allowed </w:t>
      </w:r>
      <w:r w:rsidR="00EE7674" w:rsidRPr="00492D98">
        <w:rPr>
          <w:color w:val="auto"/>
          <w:sz w:val="24"/>
          <w:szCs w:val="24"/>
        </w:rPr>
        <w:t xml:space="preserve">me </w:t>
      </w:r>
      <w:r w:rsidRPr="00492D98">
        <w:rPr>
          <w:color w:val="auto"/>
          <w:sz w:val="24"/>
          <w:szCs w:val="24"/>
        </w:rPr>
        <w:t>to progress</w:t>
      </w:r>
      <w:r w:rsidR="00EE7674" w:rsidRPr="00492D98">
        <w:rPr>
          <w:color w:val="auto"/>
          <w:sz w:val="24"/>
          <w:szCs w:val="24"/>
        </w:rPr>
        <w:t xml:space="preserve"> the investigation</w:t>
      </w:r>
      <w:r w:rsidRPr="00492D98">
        <w:rPr>
          <w:color w:val="auto"/>
          <w:sz w:val="24"/>
          <w:szCs w:val="24"/>
        </w:rPr>
        <w:t xml:space="preserve"> and it was the work of the specialist department that achieved the </w:t>
      </w:r>
      <w:r w:rsidR="00EE7674" w:rsidRPr="00492D98">
        <w:rPr>
          <w:color w:val="auto"/>
          <w:sz w:val="24"/>
          <w:szCs w:val="24"/>
        </w:rPr>
        <w:t>result</w:t>
      </w:r>
      <w:r w:rsidRPr="00492D98">
        <w:rPr>
          <w:color w:val="auto"/>
          <w:sz w:val="24"/>
          <w:szCs w:val="24"/>
        </w:rPr>
        <w:t xml:space="preserve">. With the growing cyber-related crime and technologies, I believe it would be beneficial for all officers on the front line to receive relevant training in this area. This would help the victim have one point of contact and reduce the delays that occur when having to refer to different departments, agencies and forces. </w:t>
      </w:r>
      <w:r w:rsidR="00EE7674" w:rsidRPr="00492D98">
        <w:rPr>
          <w:color w:val="auto"/>
          <w:sz w:val="24"/>
          <w:szCs w:val="24"/>
        </w:rPr>
        <w:t xml:space="preserve">The process in seeking a partnership response could be well improved and the policing vision for this is a desired outcome. </w:t>
      </w:r>
    </w:p>
    <w:p w14:paraId="518B79AD" w14:textId="77777777" w:rsidR="003F7318" w:rsidRPr="00492D98" w:rsidRDefault="003F7318" w:rsidP="00340E9A">
      <w:pPr>
        <w:ind w:right="237"/>
        <w:jc w:val="both"/>
        <w:rPr>
          <w:color w:val="auto"/>
          <w:sz w:val="24"/>
          <w:szCs w:val="24"/>
        </w:rPr>
      </w:pPr>
    </w:p>
    <w:p w14:paraId="4FBFC380" w14:textId="0755377A" w:rsidR="005356DC" w:rsidRPr="000A66C5" w:rsidRDefault="00CB27B7" w:rsidP="00340E9A">
      <w:pPr>
        <w:ind w:right="237"/>
        <w:jc w:val="both"/>
        <w:rPr>
          <w:b/>
          <w:color w:val="auto"/>
          <w:sz w:val="24"/>
          <w:szCs w:val="24"/>
        </w:rPr>
      </w:pPr>
      <w:r w:rsidRPr="000A66C5">
        <w:rPr>
          <w:b/>
          <w:color w:val="auto"/>
          <w:sz w:val="24"/>
          <w:szCs w:val="24"/>
        </w:rPr>
        <w:t>1452</w:t>
      </w:r>
      <w:r w:rsidR="005356DC" w:rsidRPr="000A66C5">
        <w:rPr>
          <w:b/>
          <w:color w:val="auto"/>
          <w:sz w:val="24"/>
          <w:szCs w:val="24"/>
        </w:rPr>
        <w:t xml:space="preserve"> words </w:t>
      </w:r>
    </w:p>
    <w:p w14:paraId="4C811AD3" w14:textId="77777777" w:rsidR="00025650" w:rsidRPr="000A66C5" w:rsidRDefault="00025650" w:rsidP="00340E9A">
      <w:pPr>
        <w:ind w:right="237"/>
        <w:jc w:val="both"/>
        <w:rPr>
          <w:b/>
          <w:color w:val="auto"/>
          <w:sz w:val="24"/>
          <w:szCs w:val="24"/>
        </w:rPr>
      </w:pPr>
    </w:p>
    <w:p w14:paraId="592CAEBA" w14:textId="307D3281" w:rsidR="000F7ECD" w:rsidRPr="00492D98" w:rsidRDefault="000F7ECD" w:rsidP="5B63D80E">
      <w:pPr>
        <w:ind w:right="237"/>
        <w:jc w:val="both"/>
        <w:rPr>
          <w:color w:val="auto"/>
          <w:sz w:val="24"/>
          <w:szCs w:val="24"/>
        </w:rPr>
        <w:sectPr w:rsidR="000F7ECD" w:rsidRPr="00492D98" w:rsidSect="00A755B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74539D77" w14:textId="0A904886" w:rsidR="3CABB76C" w:rsidRPr="00492D98" w:rsidRDefault="3CABB76C" w:rsidP="4C3E8AB8">
      <w:pPr>
        <w:spacing w:beforeAutospacing="1" w:afterAutospacing="1"/>
        <w:ind w:right="225"/>
        <w:jc w:val="center"/>
        <w:rPr>
          <w:rFonts w:eastAsia="Arial"/>
          <w:color w:val="auto"/>
          <w:sz w:val="24"/>
          <w:szCs w:val="24"/>
        </w:rPr>
      </w:pPr>
      <w:r w:rsidRPr="00492D98">
        <w:rPr>
          <w:rStyle w:val="normaltextrun"/>
          <w:rFonts w:eastAsia="Arial"/>
          <w:b/>
          <w:bCs/>
          <w:color w:val="auto"/>
          <w:sz w:val="24"/>
          <w:szCs w:val="24"/>
        </w:rPr>
        <w:lastRenderedPageBreak/>
        <w:t>Task 6</w:t>
      </w:r>
      <w:r w:rsidRPr="00492D98">
        <w:rPr>
          <w:rStyle w:val="eop"/>
          <w:rFonts w:eastAsia="Arial"/>
          <w:color w:val="auto"/>
          <w:sz w:val="24"/>
          <w:szCs w:val="24"/>
        </w:rPr>
        <w:t> </w:t>
      </w:r>
    </w:p>
    <w:p w14:paraId="5A67B628" w14:textId="02B48740" w:rsidR="3CABB76C" w:rsidRPr="00492D98" w:rsidRDefault="3CABB76C" w:rsidP="4C3E8AB8">
      <w:pPr>
        <w:spacing w:beforeAutospacing="1" w:afterAutospacing="1"/>
        <w:rPr>
          <w:rFonts w:eastAsia="Arial"/>
          <w:color w:val="auto"/>
          <w:sz w:val="24"/>
          <w:szCs w:val="24"/>
        </w:rPr>
      </w:pPr>
      <w:r w:rsidRPr="00492D98">
        <w:rPr>
          <w:rStyle w:val="normaltextrun"/>
          <w:rFonts w:eastAsia="Arial"/>
          <w:b/>
          <w:bCs/>
          <w:color w:val="auto"/>
          <w:sz w:val="24"/>
          <w:szCs w:val="24"/>
        </w:rPr>
        <w:t>Recognition and confirmation of progress on the Occupational Competency Portfolio (OCP).</w:t>
      </w:r>
      <w:r w:rsidRPr="00492D98">
        <w:rPr>
          <w:rStyle w:val="eop"/>
          <w:rFonts w:eastAsia="Arial"/>
          <w:color w:val="auto"/>
          <w:sz w:val="24"/>
          <w:szCs w:val="24"/>
        </w:rPr>
        <w:t> </w:t>
      </w:r>
    </w:p>
    <w:p w14:paraId="74D48C09" w14:textId="494219D4" w:rsidR="3CABB76C" w:rsidRPr="00492D98" w:rsidRDefault="3CABB76C" w:rsidP="4C3E8AB8">
      <w:pPr>
        <w:spacing w:beforeAutospacing="1" w:afterAutospacing="1"/>
        <w:ind w:right="225"/>
        <w:jc w:val="both"/>
        <w:rPr>
          <w:rFonts w:eastAsia="Arial"/>
          <w:color w:val="auto"/>
          <w:sz w:val="24"/>
          <w:szCs w:val="24"/>
        </w:rPr>
      </w:pPr>
      <w:r w:rsidRPr="00492D98">
        <w:rPr>
          <w:rStyle w:val="normaltextrun"/>
          <w:rFonts w:eastAsia="Arial"/>
          <w:b/>
          <w:bCs/>
          <w:color w:val="auto"/>
          <w:sz w:val="24"/>
          <w:szCs w:val="24"/>
        </w:rPr>
        <w:t> </w:t>
      </w:r>
      <w:r w:rsidRPr="00492D98">
        <w:rPr>
          <w:rStyle w:val="eop"/>
          <w:rFonts w:eastAsia="Arial"/>
          <w:color w:val="auto"/>
          <w:sz w:val="24"/>
          <w:szCs w:val="24"/>
        </w:rPr>
        <w:t> </w:t>
      </w:r>
    </w:p>
    <w:p w14:paraId="107A1920" w14:textId="42C4BC03" w:rsidR="3CABB76C" w:rsidRPr="00492D98" w:rsidRDefault="3CABB76C" w:rsidP="4C3E8AB8">
      <w:pPr>
        <w:spacing w:beforeAutospacing="1" w:afterAutospacing="1"/>
        <w:ind w:right="225"/>
        <w:jc w:val="both"/>
        <w:rPr>
          <w:rFonts w:eastAsia="Arial"/>
          <w:color w:val="auto"/>
          <w:sz w:val="24"/>
          <w:szCs w:val="24"/>
        </w:rPr>
      </w:pPr>
      <w:r w:rsidRPr="00492D98">
        <w:rPr>
          <w:rStyle w:val="eop"/>
          <w:rFonts w:eastAsia="Arial"/>
          <w:color w:val="auto"/>
          <w:sz w:val="24"/>
          <w:szCs w:val="24"/>
        </w:rPr>
        <w:t> </w:t>
      </w:r>
    </w:p>
    <w:p w14:paraId="3CD93255" w14:textId="6C976EE5" w:rsidR="3CABB76C" w:rsidRPr="00492D98" w:rsidRDefault="3CABB76C" w:rsidP="4C3E8AB8">
      <w:pPr>
        <w:spacing w:beforeAutospacing="1" w:afterAutospacing="1"/>
        <w:ind w:right="225"/>
        <w:jc w:val="both"/>
        <w:rPr>
          <w:rFonts w:eastAsia="Arial"/>
          <w:color w:val="auto"/>
          <w:sz w:val="24"/>
          <w:szCs w:val="24"/>
        </w:rPr>
      </w:pPr>
      <w:r w:rsidRPr="00492D98">
        <w:rPr>
          <w:rStyle w:val="eop"/>
          <w:rFonts w:eastAsia="Arial"/>
          <w:color w:val="auto"/>
          <w:sz w:val="24"/>
          <w:szCs w:val="24"/>
        </w:rPr>
        <w:t> </w:t>
      </w:r>
    </w:p>
    <w:p w14:paraId="633735A8" w14:textId="5F7F1DB8" w:rsidR="3CABB76C" w:rsidRPr="00492D98" w:rsidRDefault="3CABB76C" w:rsidP="4C3E8AB8">
      <w:pPr>
        <w:spacing w:beforeAutospacing="1" w:afterAutospacing="1"/>
        <w:ind w:right="225"/>
        <w:jc w:val="both"/>
        <w:rPr>
          <w:rFonts w:eastAsia="Arial"/>
          <w:color w:val="auto"/>
          <w:sz w:val="24"/>
          <w:szCs w:val="24"/>
        </w:rPr>
      </w:pPr>
      <w:r w:rsidRPr="00492D98">
        <w:rPr>
          <w:rStyle w:val="normaltextrun"/>
          <w:rFonts w:eastAsia="Arial"/>
          <w:i/>
          <w:iCs/>
          <w:color w:val="auto"/>
          <w:sz w:val="24"/>
          <w:szCs w:val="24"/>
        </w:rPr>
        <w:t>By signing the section below you are acknowledging your continuing progress on O.C.P. </w:t>
      </w:r>
      <w:r w:rsidRPr="00492D98">
        <w:rPr>
          <w:rStyle w:val="eop"/>
          <w:rFonts w:eastAsia="Arial"/>
          <w:color w:val="auto"/>
          <w:sz w:val="24"/>
          <w:szCs w:val="24"/>
        </w:rPr>
        <w:t> </w:t>
      </w:r>
    </w:p>
    <w:p w14:paraId="4412CD07" w14:textId="57A7422E" w:rsidR="4C3E8AB8" w:rsidRPr="00492D98" w:rsidRDefault="4C3E8AB8" w:rsidP="4C3E8AB8">
      <w:pPr>
        <w:spacing w:beforeAutospacing="1" w:afterAutospacing="1"/>
        <w:ind w:right="225"/>
        <w:jc w:val="both"/>
        <w:rPr>
          <w:rFonts w:ascii="Segoe UI" w:eastAsia="Segoe UI" w:hAnsi="Segoe UI" w:cs="Segoe UI"/>
          <w:color w:val="auto"/>
          <w:sz w:val="18"/>
          <w:szCs w:val="18"/>
        </w:rPr>
      </w:pPr>
    </w:p>
    <w:p w14:paraId="18B0FB9C" w14:textId="0134D1DD" w:rsidR="3CABB76C" w:rsidRPr="00492D98" w:rsidRDefault="3CABB76C" w:rsidP="4C3E8AB8">
      <w:pPr>
        <w:spacing w:beforeAutospacing="1" w:afterAutospacing="1"/>
        <w:ind w:right="225"/>
        <w:jc w:val="both"/>
        <w:rPr>
          <w:rFonts w:eastAsia="Arial"/>
          <w:color w:val="auto"/>
          <w:sz w:val="24"/>
          <w:szCs w:val="24"/>
        </w:rPr>
      </w:pPr>
      <w:r w:rsidRPr="00492D98">
        <w:rPr>
          <w:rStyle w:val="normaltextrun"/>
          <w:rFonts w:eastAsia="Arial"/>
          <w:i/>
          <w:iCs/>
          <w:color w:val="auto"/>
          <w:sz w:val="24"/>
          <w:szCs w:val="24"/>
        </w:rPr>
        <w:t>This is recognised by the university as work that is fully supporting this module BMPP 500</w:t>
      </w:r>
      <w:r w:rsidR="104A56B4" w:rsidRPr="00492D98">
        <w:rPr>
          <w:rStyle w:val="normaltextrun"/>
          <w:rFonts w:eastAsia="Arial"/>
          <w:i/>
          <w:iCs/>
          <w:color w:val="auto"/>
          <w:sz w:val="24"/>
          <w:szCs w:val="24"/>
        </w:rPr>
        <w:t>3</w:t>
      </w:r>
      <w:r w:rsidRPr="00492D98">
        <w:rPr>
          <w:rStyle w:val="normaltextrun"/>
          <w:rFonts w:eastAsia="Arial"/>
          <w:i/>
          <w:iCs/>
          <w:color w:val="auto"/>
          <w:sz w:val="24"/>
          <w:szCs w:val="24"/>
        </w:rPr>
        <w:t>D; P</w:t>
      </w:r>
      <w:r w:rsidR="054AA3DC" w:rsidRPr="00492D98">
        <w:rPr>
          <w:rStyle w:val="normaltextrun"/>
          <w:rFonts w:eastAsia="Arial"/>
          <w:i/>
          <w:iCs/>
          <w:color w:val="auto"/>
          <w:sz w:val="24"/>
          <w:szCs w:val="24"/>
        </w:rPr>
        <w:t>olicing in the workplace 2</w:t>
      </w:r>
      <w:r w:rsidRPr="00492D98">
        <w:rPr>
          <w:rStyle w:val="normaltextrun"/>
          <w:rFonts w:eastAsia="Arial"/>
          <w:i/>
          <w:iCs/>
          <w:color w:val="auto"/>
          <w:sz w:val="24"/>
          <w:szCs w:val="24"/>
        </w:rPr>
        <w:t>and in signing it will be equivalent to 1000 words towards the 8000 words equivalent total.</w:t>
      </w:r>
      <w:r w:rsidRPr="00492D98">
        <w:rPr>
          <w:rStyle w:val="eop"/>
          <w:rFonts w:eastAsia="Arial"/>
          <w:color w:val="auto"/>
          <w:sz w:val="24"/>
          <w:szCs w:val="24"/>
        </w:rPr>
        <w:t> </w:t>
      </w:r>
    </w:p>
    <w:p w14:paraId="19A2240F" w14:textId="0E8E13A5" w:rsidR="3CABB76C" w:rsidRPr="00492D98" w:rsidRDefault="3CABB76C" w:rsidP="4C3E8AB8">
      <w:pPr>
        <w:spacing w:beforeAutospacing="1" w:afterAutospacing="1"/>
        <w:ind w:right="225"/>
        <w:jc w:val="both"/>
        <w:rPr>
          <w:rFonts w:eastAsia="Arial"/>
          <w:color w:val="auto"/>
          <w:sz w:val="24"/>
          <w:szCs w:val="24"/>
        </w:rPr>
      </w:pPr>
      <w:r w:rsidRPr="00492D98">
        <w:rPr>
          <w:rStyle w:val="eop"/>
          <w:rFonts w:eastAsia="Arial"/>
          <w:color w:val="auto"/>
          <w:sz w:val="24"/>
          <w:szCs w:val="24"/>
        </w:rPr>
        <w:t> </w:t>
      </w:r>
    </w:p>
    <w:p w14:paraId="4B9A8483" w14:textId="57F22E96" w:rsidR="3CABB76C" w:rsidRPr="00492D98" w:rsidRDefault="3CABB76C" w:rsidP="4C3E8AB8">
      <w:pPr>
        <w:spacing w:beforeAutospacing="1" w:afterAutospacing="1"/>
        <w:rPr>
          <w:rFonts w:eastAsia="Arial"/>
          <w:color w:val="auto"/>
          <w:sz w:val="24"/>
          <w:szCs w:val="24"/>
        </w:rPr>
      </w:pPr>
      <w:r w:rsidRPr="00492D98">
        <w:rPr>
          <w:rStyle w:val="eop"/>
          <w:rFonts w:eastAsia="Arial"/>
          <w:color w:val="auto"/>
          <w:sz w:val="24"/>
          <w:szCs w:val="24"/>
        </w:rPr>
        <w:t> </w:t>
      </w:r>
    </w:p>
    <w:p w14:paraId="2A06D1F5" w14:textId="55C011C7" w:rsidR="3CABB76C" w:rsidRPr="00492D98" w:rsidRDefault="3CABB76C" w:rsidP="4C3E8AB8">
      <w:pPr>
        <w:spacing w:beforeAutospacing="1" w:afterAutospacing="1"/>
        <w:rPr>
          <w:rFonts w:eastAsia="Arial"/>
          <w:color w:val="auto"/>
          <w:sz w:val="24"/>
          <w:szCs w:val="24"/>
        </w:rPr>
      </w:pPr>
      <w:r w:rsidRPr="00492D98">
        <w:rPr>
          <w:rStyle w:val="eop"/>
          <w:rFonts w:eastAsia="Arial"/>
          <w:color w:val="auto"/>
          <w:sz w:val="24"/>
          <w:szCs w:val="24"/>
        </w:rPr>
        <w:t> </w:t>
      </w:r>
    </w:p>
    <w:p w14:paraId="5F46FC1A" w14:textId="5DDF09BF" w:rsidR="3CABB76C" w:rsidRPr="00492D98" w:rsidRDefault="3CABB76C" w:rsidP="4C3E8AB8">
      <w:pPr>
        <w:spacing w:beforeAutospacing="1" w:afterAutospacing="1"/>
        <w:rPr>
          <w:rFonts w:eastAsia="Arial"/>
          <w:color w:val="auto"/>
          <w:sz w:val="24"/>
          <w:szCs w:val="24"/>
        </w:rPr>
      </w:pPr>
      <w:r w:rsidRPr="00492D98">
        <w:rPr>
          <w:rStyle w:val="eop"/>
          <w:rFonts w:eastAsia="Arial"/>
          <w:color w:val="auto"/>
          <w:sz w:val="24"/>
          <w:szCs w:val="24"/>
        </w:rPr>
        <w:t> </w:t>
      </w:r>
    </w:p>
    <w:p w14:paraId="2869D12C" w14:textId="727CFAA4" w:rsidR="3CABB76C" w:rsidRPr="00492D98" w:rsidRDefault="3CABB76C" w:rsidP="4C3E8AB8">
      <w:pPr>
        <w:spacing w:beforeAutospacing="1" w:afterAutospacing="1"/>
        <w:rPr>
          <w:rFonts w:eastAsia="Arial"/>
          <w:color w:val="auto"/>
          <w:sz w:val="24"/>
          <w:szCs w:val="24"/>
        </w:rPr>
      </w:pPr>
      <w:r w:rsidRPr="00492D98">
        <w:rPr>
          <w:rStyle w:val="normaltextrun"/>
          <w:rFonts w:eastAsia="Arial"/>
          <w:b/>
          <w:bCs/>
          <w:color w:val="auto"/>
          <w:sz w:val="24"/>
          <w:szCs w:val="24"/>
        </w:rPr>
        <w:t>Confirmation of the progress on the Occupational Competency Portfolio (OCP).</w:t>
      </w:r>
      <w:r w:rsidRPr="00492D98">
        <w:rPr>
          <w:rStyle w:val="eop"/>
          <w:rFonts w:eastAsia="Arial"/>
          <w:color w:val="auto"/>
          <w:sz w:val="24"/>
          <w:szCs w:val="24"/>
        </w:rPr>
        <w:t> </w:t>
      </w:r>
    </w:p>
    <w:p w14:paraId="28D264ED" w14:textId="26C0B05F" w:rsidR="3CABB76C" w:rsidRPr="00492D98" w:rsidRDefault="3CABB76C" w:rsidP="4C3E8AB8">
      <w:pPr>
        <w:spacing w:beforeAutospacing="1" w:afterAutospacing="1"/>
        <w:rPr>
          <w:rFonts w:eastAsia="Arial"/>
          <w:color w:val="auto"/>
          <w:sz w:val="24"/>
          <w:szCs w:val="24"/>
        </w:rPr>
      </w:pPr>
      <w:r w:rsidRPr="00492D98">
        <w:rPr>
          <w:rStyle w:val="eop"/>
          <w:rFonts w:eastAsia="Arial"/>
          <w:color w:val="auto"/>
          <w:sz w:val="24"/>
          <w:szCs w:val="24"/>
        </w:rPr>
        <w:t> </w:t>
      </w:r>
    </w:p>
    <w:p w14:paraId="0596063A" w14:textId="4CF2438B" w:rsidR="3CABB76C" w:rsidRPr="00492D98" w:rsidRDefault="3CABB76C" w:rsidP="4C3E8AB8">
      <w:pPr>
        <w:spacing w:beforeAutospacing="1" w:afterAutospacing="1"/>
        <w:rPr>
          <w:rFonts w:eastAsia="Arial"/>
          <w:color w:val="auto"/>
          <w:sz w:val="24"/>
          <w:szCs w:val="24"/>
        </w:rPr>
      </w:pPr>
      <w:r w:rsidRPr="00492D98">
        <w:rPr>
          <w:rStyle w:val="normaltextrun"/>
          <w:rFonts w:eastAsia="Arial"/>
          <w:color w:val="auto"/>
          <w:sz w:val="24"/>
          <w:szCs w:val="24"/>
        </w:rPr>
        <w:t>I confirm that I am progressing with the Occupational Competency Portfolio (OCP) in accordance to the regulations.  </w:t>
      </w:r>
    </w:p>
    <w:p w14:paraId="4F8B07E0" w14:textId="787E0521" w:rsidR="3CABB76C" w:rsidRPr="00492D98" w:rsidRDefault="3CABB76C" w:rsidP="4C3E8AB8">
      <w:pPr>
        <w:spacing w:beforeAutospacing="1" w:afterAutospacing="1"/>
        <w:rPr>
          <w:rFonts w:eastAsia="Arial"/>
          <w:color w:val="auto"/>
          <w:sz w:val="24"/>
          <w:szCs w:val="24"/>
        </w:rPr>
      </w:pPr>
      <w:r w:rsidRPr="00492D98">
        <w:rPr>
          <w:rStyle w:val="eop"/>
          <w:rFonts w:eastAsia="Arial"/>
          <w:color w:val="auto"/>
          <w:sz w:val="24"/>
          <w:szCs w:val="24"/>
        </w:rPr>
        <w:t> </w:t>
      </w:r>
    </w:p>
    <w:p w14:paraId="5F5085BB" w14:textId="0983F934" w:rsidR="3CABB76C" w:rsidRPr="00492D98" w:rsidRDefault="3CABB76C" w:rsidP="4C3E8AB8">
      <w:pPr>
        <w:spacing w:beforeAutospacing="1" w:afterAutospacing="1"/>
        <w:jc w:val="both"/>
        <w:rPr>
          <w:rFonts w:eastAsia="Arial"/>
          <w:color w:val="auto"/>
          <w:sz w:val="24"/>
          <w:szCs w:val="24"/>
        </w:rPr>
      </w:pPr>
      <w:r w:rsidRPr="00492D98">
        <w:rPr>
          <w:rStyle w:val="normaltextrun"/>
          <w:rFonts w:eastAsia="Arial"/>
          <w:color w:val="auto"/>
          <w:sz w:val="24"/>
          <w:szCs w:val="24"/>
        </w:rPr>
        <w:t>Signed:</w:t>
      </w:r>
      <w:r w:rsidR="00E14820" w:rsidRPr="00492D98">
        <w:rPr>
          <w:rStyle w:val="normaltextrun"/>
          <w:rFonts w:eastAsia="Arial"/>
          <w:color w:val="auto"/>
          <w:sz w:val="24"/>
          <w:szCs w:val="24"/>
        </w:rPr>
        <w:t xml:space="preserve">  R.JAMES </w:t>
      </w:r>
      <w:r w:rsidRPr="00492D98">
        <w:rPr>
          <w:rStyle w:val="normaltextrun"/>
          <w:rFonts w:eastAsia="Arial"/>
          <w:color w:val="auto"/>
          <w:sz w:val="24"/>
          <w:szCs w:val="24"/>
        </w:rPr>
        <w:t>(Learner – electronic signature accepted.) </w:t>
      </w:r>
    </w:p>
    <w:p w14:paraId="08D32745" w14:textId="2CDD3A2D" w:rsidR="3CABB76C" w:rsidRPr="00492D98" w:rsidRDefault="3CABB76C" w:rsidP="4C3E8AB8">
      <w:pPr>
        <w:spacing w:beforeAutospacing="1" w:afterAutospacing="1"/>
        <w:jc w:val="both"/>
        <w:rPr>
          <w:rFonts w:eastAsia="Arial"/>
          <w:color w:val="auto"/>
          <w:sz w:val="24"/>
          <w:szCs w:val="24"/>
        </w:rPr>
      </w:pPr>
      <w:r w:rsidRPr="00492D98">
        <w:rPr>
          <w:rStyle w:val="eop"/>
          <w:rFonts w:eastAsia="Arial"/>
          <w:color w:val="auto"/>
          <w:sz w:val="24"/>
          <w:szCs w:val="24"/>
        </w:rPr>
        <w:t> </w:t>
      </w:r>
    </w:p>
    <w:p w14:paraId="0335D835" w14:textId="221167C2" w:rsidR="3CABB76C" w:rsidRPr="00492D98" w:rsidRDefault="00E14820" w:rsidP="4C3E8AB8">
      <w:pPr>
        <w:spacing w:beforeAutospacing="1" w:afterAutospacing="1"/>
        <w:jc w:val="both"/>
        <w:rPr>
          <w:rFonts w:eastAsia="Arial"/>
          <w:color w:val="auto"/>
          <w:sz w:val="24"/>
          <w:szCs w:val="24"/>
        </w:rPr>
      </w:pPr>
      <w:r w:rsidRPr="00492D98">
        <w:rPr>
          <w:rStyle w:val="normaltextrun"/>
          <w:rFonts w:eastAsia="Arial"/>
          <w:color w:val="auto"/>
          <w:sz w:val="24"/>
          <w:szCs w:val="24"/>
        </w:rPr>
        <w:t>Date: 28/04/2022</w:t>
      </w:r>
    </w:p>
    <w:p w14:paraId="20F5CC64" w14:textId="6929C7BC" w:rsidR="4C3E8AB8" w:rsidRPr="00492D98" w:rsidRDefault="4C3E8AB8" w:rsidP="4C3E8AB8">
      <w:pPr>
        <w:spacing w:before="240" w:after="60"/>
        <w:ind w:right="237"/>
        <w:jc w:val="both"/>
        <w:rPr>
          <w:b/>
          <w:bCs/>
          <w:color w:val="auto"/>
          <w:sz w:val="24"/>
          <w:szCs w:val="24"/>
        </w:rPr>
      </w:pPr>
    </w:p>
    <w:p w14:paraId="3B5AD040" w14:textId="09025AAB" w:rsidR="4C3E8AB8" w:rsidRPr="00492D98" w:rsidRDefault="4C3E8AB8" w:rsidP="4C3E8AB8">
      <w:pPr>
        <w:spacing w:before="240" w:after="60"/>
        <w:ind w:right="237"/>
        <w:jc w:val="both"/>
        <w:rPr>
          <w:b/>
          <w:bCs/>
          <w:color w:val="auto"/>
          <w:sz w:val="24"/>
          <w:szCs w:val="24"/>
        </w:rPr>
      </w:pPr>
    </w:p>
    <w:p w14:paraId="31EF8CB7" w14:textId="54C45604" w:rsidR="4C3E8AB8" w:rsidRPr="00492D98" w:rsidRDefault="4C3E8AB8" w:rsidP="4C3E8AB8">
      <w:pPr>
        <w:spacing w:before="240" w:after="60"/>
        <w:ind w:right="237"/>
        <w:jc w:val="both"/>
        <w:rPr>
          <w:b/>
          <w:bCs/>
          <w:color w:val="auto"/>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6EB922BB" w:rsidR="00390074" w:rsidRDefault="00390074" w:rsidP="00340E9A">
      <w:pPr>
        <w:ind w:right="237"/>
        <w:jc w:val="both"/>
        <w:rPr>
          <w:b/>
          <w:sz w:val="24"/>
          <w:szCs w:val="24"/>
        </w:rPr>
      </w:pPr>
    </w:p>
    <w:p w14:paraId="4B66CEC2" w14:textId="68E7FCB2" w:rsidR="00643DC5" w:rsidRDefault="00643DC5" w:rsidP="00340E9A">
      <w:pPr>
        <w:ind w:right="237"/>
        <w:jc w:val="both"/>
        <w:rPr>
          <w:sz w:val="24"/>
          <w:szCs w:val="24"/>
        </w:rPr>
      </w:pPr>
      <w:r>
        <w:rPr>
          <w:sz w:val="24"/>
          <w:szCs w:val="24"/>
        </w:rPr>
        <w:t xml:space="preserve">Action Fraud (2019) </w:t>
      </w:r>
      <w:r>
        <w:rPr>
          <w:i/>
          <w:sz w:val="24"/>
          <w:szCs w:val="24"/>
        </w:rPr>
        <w:t>Most vulnerable in society are more at risk to falling victim to fraudsters</w:t>
      </w:r>
      <w:r w:rsidR="00F8505A">
        <w:rPr>
          <w:i/>
          <w:sz w:val="24"/>
          <w:szCs w:val="24"/>
        </w:rPr>
        <w:t xml:space="preserve">. </w:t>
      </w:r>
      <w:r>
        <w:rPr>
          <w:sz w:val="24"/>
          <w:szCs w:val="24"/>
        </w:rPr>
        <w:t xml:space="preserve">Available at: </w:t>
      </w:r>
      <w:hyperlink r:id="rId26" w:history="1">
        <w:r w:rsidRPr="00B864CE">
          <w:rPr>
            <w:rStyle w:val="Hyperlink"/>
            <w:sz w:val="24"/>
            <w:szCs w:val="24"/>
          </w:rPr>
          <w:t>https://www.actionfraud.police.uk/news/most-vulnerable-in-society-are-more-at-risk-of-falling-victim-to-fraudsters</w:t>
        </w:r>
      </w:hyperlink>
      <w:r>
        <w:rPr>
          <w:sz w:val="24"/>
          <w:szCs w:val="24"/>
        </w:rPr>
        <w:t xml:space="preserve"> </w:t>
      </w:r>
    </w:p>
    <w:p w14:paraId="05733712" w14:textId="0E4DE332" w:rsidR="00643DC5" w:rsidRDefault="00F8505A" w:rsidP="00340E9A">
      <w:pPr>
        <w:ind w:right="237"/>
        <w:jc w:val="both"/>
        <w:rPr>
          <w:sz w:val="24"/>
          <w:szCs w:val="24"/>
        </w:rPr>
      </w:pPr>
      <w:r>
        <w:rPr>
          <w:sz w:val="24"/>
          <w:szCs w:val="24"/>
        </w:rPr>
        <w:t>(Accessed</w:t>
      </w:r>
      <w:r w:rsidR="00643DC5">
        <w:rPr>
          <w:sz w:val="24"/>
          <w:szCs w:val="24"/>
        </w:rPr>
        <w:t>: 21 April 2022)</w:t>
      </w:r>
      <w:r>
        <w:rPr>
          <w:sz w:val="24"/>
          <w:szCs w:val="24"/>
        </w:rPr>
        <w:t>.</w:t>
      </w:r>
    </w:p>
    <w:p w14:paraId="5D11B66D" w14:textId="3DE4F6C9" w:rsidR="001B5397" w:rsidRDefault="001B5397" w:rsidP="00340E9A">
      <w:pPr>
        <w:ind w:right="237"/>
        <w:jc w:val="both"/>
        <w:rPr>
          <w:sz w:val="24"/>
          <w:szCs w:val="24"/>
        </w:rPr>
      </w:pPr>
    </w:p>
    <w:p w14:paraId="13DC493A" w14:textId="27AF5FFF" w:rsidR="001B5397" w:rsidRDefault="001B5397" w:rsidP="00340E9A">
      <w:pPr>
        <w:ind w:right="237"/>
        <w:jc w:val="both"/>
        <w:rPr>
          <w:sz w:val="24"/>
          <w:szCs w:val="24"/>
        </w:rPr>
      </w:pPr>
      <w:r>
        <w:rPr>
          <w:sz w:val="24"/>
          <w:szCs w:val="24"/>
        </w:rPr>
        <w:t xml:space="preserve">Ashmans Solicitors (2019) </w:t>
      </w:r>
      <w:r>
        <w:rPr>
          <w:i/>
          <w:sz w:val="24"/>
          <w:szCs w:val="24"/>
        </w:rPr>
        <w:t xml:space="preserve">Victimless Prosecutions. </w:t>
      </w:r>
      <w:r>
        <w:rPr>
          <w:sz w:val="24"/>
          <w:szCs w:val="24"/>
        </w:rPr>
        <w:t xml:space="preserve">Available at: </w:t>
      </w:r>
      <w:hyperlink r:id="rId27" w:anchor=":~:text=What%20is%20a%20victimless%20prosecution%3F%20Victimless%20prosecutions%20are,violence%2C%20without%20the%20input%20of%20the%20alleged%20victim" w:history="1">
        <w:r w:rsidRPr="009E38B8">
          <w:rPr>
            <w:rStyle w:val="Hyperlink"/>
            <w:sz w:val="24"/>
            <w:szCs w:val="24"/>
          </w:rPr>
          <w:t>https://www.ashmanssolicitors.com/articles/victimless-prosecutions/#:~:text=What%20is%20a%20victimless%20prosecution%3F%20Vic</w:t>
        </w:r>
        <w:r w:rsidRPr="009E38B8">
          <w:rPr>
            <w:rStyle w:val="Hyperlink"/>
            <w:sz w:val="24"/>
            <w:szCs w:val="24"/>
          </w:rPr>
          <w:lastRenderedPageBreak/>
          <w:t>timless%20prosecutions%20are,violence%2C%20without%20the%20input%20of%20the%20alleged%20victim</w:t>
        </w:r>
      </w:hyperlink>
      <w:r w:rsidRPr="001B5397">
        <w:rPr>
          <w:sz w:val="24"/>
          <w:szCs w:val="24"/>
        </w:rPr>
        <w:t>.</w:t>
      </w:r>
      <w:r>
        <w:rPr>
          <w:sz w:val="24"/>
          <w:szCs w:val="24"/>
        </w:rPr>
        <w:t xml:space="preserve"> </w:t>
      </w:r>
    </w:p>
    <w:p w14:paraId="0E028F48" w14:textId="1982C956" w:rsidR="001B5397" w:rsidRDefault="001B5397" w:rsidP="00340E9A">
      <w:pPr>
        <w:ind w:right="237"/>
        <w:jc w:val="both"/>
        <w:rPr>
          <w:sz w:val="24"/>
          <w:szCs w:val="24"/>
        </w:rPr>
      </w:pPr>
      <w:r>
        <w:rPr>
          <w:sz w:val="24"/>
          <w:szCs w:val="24"/>
        </w:rPr>
        <w:t xml:space="preserve">(Accessed: 27 May 2022). </w:t>
      </w:r>
    </w:p>
    <w:p w14:paraId="4972B319" w14:textId="7D98A448" w:rsidR="009842AD" w:rsidRDefault="009842AD" w:rsidP="00340E9A">
      <w:pPr>
        <w:ind w:right="237"/>
        <w:jc w:val="both"/>
        <w:rPr>
          <w:sz w:val="24"/>
          <w:szCs w:val="24"/>
        </w:rPr>
      </w:pPr>
    </w:p>
    <w:p w14:paraId="63E35E48" w14:textId="2BD88BCA" w:rsidR="009842AD" w:rsidRDefault="009842AD" w:rsidP="00340E9A">
      <w:pPr>
        <w:ind w:right="237"/>
        <w:jc w:val="both"/>
        <w:rPr>
          <w:sz w:val="24"/>
          <w:szCs w:val="24"/>
        </w:rPr>
      </w:pPr>
      <w:r>
        <w:rPr>
          <w:sz w:val="24"/>
          <w:szCs w:val="24"/>
        </w:rPr>
        <w:t xml:space="preserve">Baldwin, S (2006) </w:t>
      </w:r>
      <w:r>
        <w:rPr>
          <w:i/>
          <w:sz w:val="24"/>
          <w:szCs w:val="24"/>
        </w:rPr>
        <w:t xml:space="preserve">Organisational Justice. </w:t>
      </w:r>
      <w:r>
        <w:rPr>
          <w:sz w:val="24"/>
          <w:szCs w:val="24"/>
        </w:rPr>
        <w:t xml:space="preserve">Available at: </w:t>
      </w:r>
      <w:hyperlink r:id="rId28" w:history="1">
        <w:r w:rsidRPr="00831579">
          <w:rPr>
            <w:rStyle w:val="Hyperlink"/>
            <w:sz w:val="24"/>
            <w:szCs w:val="24"/>
          </w:rPr>
          <w:t>https://www.employment-studies.co.uk/system/files/resources/files/mp73.pdf</w:t>
        </w:r>
      </w:hyperlink>
      <w:r>
        <w:rPr>
          <w:sz w:val="24"/>
          <w:szCs w:val="24"/>
        </w:rPr>
        <w:t xml:space="preserve"> </w:t>
      </w:r>
    </w:p>
    <w:p w14:paraId="2D777E61" w14:textId="7574D507" w:rsidR="009842AD" w:rsidRPr="009842AD" w:rsidRDefault="009842AD" w:rsidP="00340E9A">
      <w:pPr>
        <w:ind w:right="237"/>
        <w:jc w:val="both"/>
        <w:rPr>
          <w:sz w:val="24"/>
          <w:szCs w:val="24"/>
        </w:rPr>
      </w:pPr>
      <w:r>
        <w:rPr>
          <w:sz w:val="24"/>
          <w:szCs w:val="24"/>
        </w:rPr>
        <w:t>(Accessed: 30 May 2022).</w:t>
      </w:r>
    </w:p>
    <w:p w14:paraId="3FAA3ADD" w14:textId="279D64B4" w:rsidR="00AD497E" w:rsidRDefault="00AD497E" w:rsidP="00340E9A">
      <w:pPr>
        <w:ind w:right="237"/>
        <w:jc w:val="both"/>
        <w:rPr>
          <w:sz w:val="24"/>
          <w:szCs w:val="24"/>
        </w:rPr>
      </w:pPr>
    </w:p>
    <w:p w14:paraId="5C2D0CB4" w14:textId="344B46E9" w:rsidR="00FE37A3" w:rsidRDefault="00FE37A3" w:rsidP="00340E9A">
      <w:pPr>
        <w:ind w:right="237"/>
        <w:jc w:val="both"/>
        <w:rPr>
          <w:sz w:val="24"/>
          <w:szCs w:val="24"/>
        </w:rPr>
      </w:pPr>
      <w:r>
        <w:rPr>
          <w:sz w:val="24"/>
          <w:szCs w:val="24"/>
        </w:rPr>
        <w:t xml:space="preserve">BAWSO (2022) </w:t>
      </w:r>
      <w:r>
        <w:rPr>
          <w:i/>
          <w:sz w:val="24"/>
          <w:szCs w:val="24"/>
        </w:rPr>
        <w:t xml:space="preserve">About us. </w:t>
      </w:r>
      <w:r>
        <w:rPr>
          <w:sz w:val="24"/>
          <w:szCs w:val="24"/>
        </w:rPr>
        <w:t xml:space="preserve">Available at: </w:t>
      </w:r>
      <w:hyperlink r:id="rId29" w:history="1">
        <w:r w:rsidRPr="00F76331">
          <w:rPr>
            <w:rStyle w:val="Hyperlink"/>
            <w:sz w:val="24"/>
            <w:szCs w:val="24"/>
          </w:rPr>
          <w:t>https://bawso.org.uk/en/services/refuges-and-safehouses/</w:t>
        </w:r>
      </w:hyperlink>
      <w:r>
        <w:rPr>
          <w:sz w:val="24"/>
          <w:szCs w:val="24"/>
        </w:rPr>
        <w:t xml:space="preserve"> </w:t>
      </w:r>
    </w:p>
    <w:p w14:paraId="46EC1722" w14:textId="23037898" w:rsidR="00FE37A3" w:rsidRDefault="00FE37A3" w:rsidP="00340E9A">
      <w:pPr>
        <w:ind w:right="237"/>
        <w:jc w:val="both"/>
        <w:rPr>
          <w:sz w:val="24"/>
          <w:szCs w:val="24"/>
        </w:rPr>
      </w:pPr>
      <w:r>
        <w:rPr>
          <w:sz w:val="24"/>
          <w:szCs w:val="24"/>
        </w:rPr>
        <w:t xml:space="preserve">(Accessed: 31 May 2022). </w:t>
      </w:r>
    </w:p>
    <w:p w14:paraId="57361E75" w14:textId="77777777" w:rsidR="00FE37A3" w:rsidRPr="00FE37A3" w:rsidRDefault="00FE37A3" w:rsidP="00340E9A">
      <w:pPr>
        <w:ind w:right="237"/>
        <w:jc w:val="both"/>
        <w:rPr>
          <w:sz w:val="24"/>
          <w:szCs w:val="24"/>
        </w:rPr>
      </w:pPr>
    </w:p>
    <w:p w14:paraId="73FE42F0" w14:textId="58526550" w:rsidR="00AD497E" w:rsidRDefault="00AD497E" w:rsidP="00340E9A">
      <w:pPr>
        <w:ind w:right="237"/>
        <w:jc w:val="both"/>
        <w:rPr>
          <w:sz w:val="24"/>
          <w:szCs w:val="24"/>
        </w:rPr>
      </w:pPr>
      <w:r>
        <w:rPr>
          <w:sz w:val="24"/>
          <w:szCs w:val="24"/>
        </w:rPr>
        <w:t xml:space="preserve">Beckley, A. (2014) </w:t>
      </w:r>
      <w:r>
        <w:rPr>
          <w:i/>
          <w:sz w:val="24"/>
          <w:szCs w:val="24"/>
        </w:rPr>
        <w:t xml:space="preserve">Organisational Justice: Is the police service ready for it? </w:t>
      </w:r>
      <w:r>
        <w:rPr>
          <w:sz w:val="24"/>
          <w:szCs w:val="24"/>
        </w:rPr>
        <w:t xml:space="preserve">Available at: </w:t>
      </w:r>
      <w:hyperlink r:id="rId30" w:history="1">
        <w:r w:rsidRPr="00F76331">
          <w:rPr>
            <w:rStyle w:val="Hyperlink"/>
            <w:sz w:val="24"/>
            <w:szCs w:val="24"/>
          </w:rPr>
          <w:t>file:///C:/Users/swp6758/Downloads/Beckley2014OrganisationalJustice.pdf</w:t>
        </w:r>
      </w:hyperlink>
      <w:r>
        <w:rPr>
          <w:sz w:val="24"/>
          <w:szCs w:val="24"/>
        </w:rPr>
        <w:t xml:space="preserve"> </w:t>
      </w:r>
    </w:p>
    <w:p w14:paraId="6C059264" w14:textId="620F3F16" w:rsidR="00AD497E" w:rsidRDefault="00AD497E" w:rsidP="00340E9A">
      <w:pPr>
        <w:ind w:right="237"/>
        <w:jc w:val="both"/>
        <w:rPr>
          <w:sz w:val="24"/>
          <w:szCs w:val="24"/>
        </w:rPr>
      </w:pPr>
      <w:r>
        <w:rPr>
          <w:sz w:val="24"/>
          <w:szCs w:val="24"/>
        </w:rPr>
        <w:t xml:space="preserve">(Accessed: 31 May 2022). </w:t>
      </w:r>
    </w:p>
    <w:p w14:paraId="7DF421A1" w14:textId="50370F54" w:rsidR="00AD497E" w:rsidRDefault="00AD497E" w:rsidP="00340E9A">
      <w:pPr>
        <w:ind w:right="237"/>
        <w:jc w:val="both"/>
        <w:rPr>
          <w:sz w:val="24"/>
          <w:szCs w:val="24"/>
        </w:rPr>
      </w:pPr>
    </w:p>
    <w:p w14:paraId="6B53F316" w14:textId="59B4BE32" w:rsidR="00BC6462" w:rsidRDefault="00BC6462" w:rsidP="00340E9A">
      <w:pPr>
        <w:ind w:right="237"/>
        <w:jc w:val="both"/>
        <w:rPr>
          <w:sz w:val="24"/>
          <w:szCs w:val="24"/>
        </w:rPr>
      </w:pPr>
      <w:r>
        <w:rPr>
          <w:sz w:val="24"/>
          <w:szCs w:val="24"/>
        </w:rPr>
        <w:t xml:space="preserve">Border Force (2022) </w:t>
      </w:r>
      <w:r>
        <w:rPr>
          <w:i/>
          <w:sz w:val="24"/>
          <w:szCs w:val="24"/>
        </w:rPr>
        <w:t xml:space="preserve">About Us. </w:t>
      </w:r>
      <w:r>
        <w:rPr>
          <w:sz w:val="24"/>
          <w:szCs w:val="24"/>
        </w:rPr>
        <w:t xml:space="preserve">Available at: </w:t>
      </w:r>
      <w:hyperlink r:id="rId31" w:history="1">
        <w:r w:rsidRPr="00F76331">
          <w:rPr>
            <w:rStyle w:val="Hyperlink"/>
            <w:sz w:val="24"/>
            <w:szCs w:val="24"/>
          </w:rPr>
          <w:t>https://www.gov.uk/government/organisations/border-force/about</w:t>
        </w:r>
      </w:hyperlink>
      <w:r>
        <w:rPr>
          <w:sz w:val="24"/>
          <w:szCs w:val="24"/>
        </w:rPr>
        <w:t xml:space="preserve"> </w:t>
      </w:r>
    </w:p>
    <w:p w14:paraId="05F1704A" w14:textId="7722152A" w:rsidR="00BC6462" w:rsidRDefault="00BC6462" w:rsidP="00340E9A">
      <w:pPr>
        <w:ind w:right="237"/>
        <w:jc w:val="both"/>
        <w:rPr>
          <w:sz w:val="24"/>
          <w:szCs w:val="24"/>
        </w:rPr>
      </w:pPr>
      <w:r>
        <w:rPr>
          <w:sz w:val="24"/>
          <w:szCs w:val="24"/>
        </w:rPr>
        <w:t xml:space="preserve">(Accessed: 31 May 2022). </w:t>
      </w:r>
    </w:p>
    <w:p w14:paraId="7192F513" w14:textId="77777777" w:rsidR="00BC6462" w:rsidRPr="00BC6462" w:rsidRDefault="00BC6462" w:rsidP="00340E9A">
      <w:pPr>
        <w:ind w:right="237"/>
        <w:jc w:val="both"/>
        <w:rPr>
          <w:sz w:val="24"/>
          <w:szCs w:val="24"/>
        </w:rPr>
      </w:pPr>
    </w:p>
    <w:p w14:paraId="6324D551" w14:textId="7DBCBC3C" w:rsidR="00A56D23" w:rsidRDefault="00A56D23" w:rsidP="00340E9A">
      <w:pPr>
        <w:ind w:right="237"/>
        <w:jc w:val="both"/>
        <w:rPr>
          <w:sz w:val="24"/>
          <w:szCs w:val="24"/>
        </w:rPr>
      </w:pPr>
      <w:r>
        <w:rPr>
          <w:sz w:val="24"/>
          <w:szCs w:val="24"/>
        </w:rPr>
        <w:t xml:space="preserve">Bossler, et, al. (2019) </w:t>
      </w:r>
      <w:r>
        <w:rPr>
          <w:i/>
          <w:sz w:val="24"/>
          <w:szCs w:val="24"/>
        </w:rPr>
        <w:t>Policing fraud in England and Wales: examining constables’ and sergeants’ online fraud preparedness.</w:t>
      </w:r>
      <w:r>
        <w:rPr>
          <w:sz w:val="24"/>
          <w:szCs w:val="24"/>
        </w:rPr>
        <w:t xml:space="preserve"> Available at: </w:t>
      </w:r>
      <w:hyperlink r:id="rId32" w:history="1">
        <w:r w:rsidRPr="008871E8">
          <w:rPr>
            <w:rStyle w:val="Hyperlink"/>
            <w:sz w:val="24"/>
            <w:szCs w:val="24"/>
          </w:rPr>
          <w:t>https://www.proquest.com/docview/2401488070?accountid=130472</w:t>
        </w:r>
      </w:hyperlink>
      <w:r>
        <w:rPr>
          <w:sz w:val="24"/>
          <w:szCs w:val="24"/>
        </w:rPr>
        <w:t xml:space="preserve"> </w:t>
      </w:r>
    </w:p>
    <w:p w14:paraId="4C8E4774" w14:textId="50EF9D3E" w:rsidR="00A56D23" w:rsidRDefault="00A56D23" w:rsidP="00340E9A">
      <w:pPr>
        <w:ind w:right="237"/>
        <w:jc w:val="both"/>
        <w:rPr>
          <w:sz w:val="24"/>
          <w:szCs w:val="24"/>
        </w:rPr>
      </w:pPr>
      <w:r>
        <w:rPr>
          <w:sz w:val="24"/>
          <w:szCs w:val="24"/>
        </w:rPr>
        <w:t xml:space="preserve">(Accessed: 28 April 2022). </w:t>
      </w:r>
    </w:p>
    <w:p w14:paraId="137033F6" w14:textId="63F2D11B" w:rsidR="00A56D23" w:rsidRDefault="00A56D23" w:rsidP="00340E9A">
      <w:pPr>
        <w:ind w:right="237"/>
        <w:jc w:val="both"/>
        <w:rPr>
          <w:sz w:val="24"/>
          <w:szCs w:val="24"/>
        </w:rPr>
      </w:pPr>
    </w:p>
    <w:p w14:paraId="754CDA70" w14:textId="546F304B" w:rsidR="005F295B" w:rsidRDefault="005F295B" w:rsidP="00340E9A">
      <w:pPr>
        <w:ind w:right="237"/>
        <w:jc w:val="both"/>
        <w:rPr>
          <w:sz w:val="24"/>
          <w:szCs w:val="24"/>
        </w:rPr>
      </w:pPr>
      <w:r>
        <w:rPr>
          <w:sz w:val="24"/>
          <w:szCs w:val="24"/>
        </w:rPr>
        <w:t xml:space="preserve">Bristish Red Cross (2022) </w:t>
      </w:r>
      <w:r>
        <w:rPr>
          <w:i/>
          <w:sz w:val="24"/>
          <w:szCs w:val="24"/>
        </w:rPr>
        <w:t xml:space="preserve">Refugee facts and figures. </w:t>
      </w:r>
      <w:r>
        <w:rPr>
          <w:sz w:val="24"/>
          <w:szCs w:val="24"/>
        </w:rPr>
        <w:t xml:space="preserve">Available at: </w:t>
      </w:r>
      <w:hyperlink r:id="rId33" w:history="1">
        <w:r w:rsidRPr="00F76331">
          <w:rPr>
            <w:rStyle w:val="Hyperlink"/>
            <w:sz w:val="24"/>
            <w:szCs w:val="24"/>
          </w:rPr>
          <w:t>https://www.redcross.org.uk/about-us/what-we-do/how-we-support-refugees/find-out-about-refugees</w:t>
        </w:r>
      </w:hyperlink>
      <w:r>
        <w:rPr>
          <w:sz w:val="24"/>
          <w:szCs w:val="24"/>
        </w:rPr>
        <w:t xml:space="preserve"> </w:t>
      </w:r>
    </w:p>
    <w:p w14:paraId="489C82E4" w14:textId="39737E05" w:rsidR="005F295B" w:rsidRDefault="005F295B" w:rsidP="00340E9A">
      <w:pPr>
        <w:ind w:right="237"/>
        <w:jc w:val="both"/>
        <w:rPr>
          <w:sz w:val="24"/>
          <w:szCs w:val="24"/>
        </w:rPr>
      </w:pPr>
      <w:r>
        <w:rPr>
          <w:sz w:val="24"/>
          <w:szCs w:val="24"/>
        </w:rPr>
        <w:t xml:space="preserve">(Accessed: 31 May 2022). </w:t>
      </w:r>
    </w:p>
    <w:p w14:paraId="1EB65E75" w14:textId="77777777" w:rsidR="005F295B" w:rsidRPr="005F295B" w:rsidRDefault="005F295B" w:rsidP="00340E9A">
      <w:pPr>
        <w:ind w:right="237"/>
        <w:jc w:val="both"/>
        <w:rPr>
          <w:sz w:val="24"/>
          <w:szCs w:val="24"/>
        </w:rPr>
      </w:pPr>
    </w:p>
    <w:p w14:paraId="1AB6D6A6" w14:textId="1B4D4BF6" w:rsidR="00F76BEF" w:rsidRDefault="00F76BEF" w:rsidP="00F76BEF">
      <w:pPr>
        <w:pStyle w:val="NoSpacing"/>
        <w:rPr>
          <w:sz w:val="24"/>
          <w:szCs w:val="24"/>
        </w:rPr>
      </w:pPr>
      <w:bookmarkStart w:id="13" w:name="_Hlk96952083"/>
      <w:r>
        <w:rPr>
          <w:sz w:val="24"/>
          <w:szCs w:val="24"/>
        </w:rPr>
        <w:t>Brown</w:t>
      </w:r>
      <w:r w:rsidR="00F8505A">
        <w:rPr>
          <w:sz w:val="24"/>
          <w:szCs w:val="24"/>
        </w:rPr>
        <w:t>, K.</w:t>
      </w:r>
      <w:r>
        <w:rPr>
          <w:sz w:val="24"/>
          <w:szCs w:val="24"/>
        </w:rPr>
        <w:t xml:space="preserve"> (nd) </w:t>
      </w:r>
      <w:r>
        <w:rPr>
          <w:i/>
          <w:iCs/>
          <w:sz w:val="24"/>
          <w:szCs w:val="24"/>
        </w:rPr>
        <w:t>Domestic Abuse</w:t>
      </w:r>
      <w:r w:rsidR="00F8505A">
        <w:rPr>
          <w:i/>
          <w:iCs/>
          <w:sz w:val="24"/>
          <w:szCs w:val="24"/>
        </w:rPr>
        <w:t xml:space="preserve">. </w:t>
      </w:r>
      <w:r>
        <w:rPr>
          <w:sz w:val="24"/>
          <w:szCs w:val="24"/>
        </w:rPr>
        <w:t xml:space="preserve">Available at: </w:t>
      </w:r>
      <w:hyperlink r:id="rId34" w:history="1">
        <w:r w:rsidRPr="002D5451">
          <w:rPr>
            <w:rStyle w:val="Hyperlink"/>
            <w:sz w:val="24"/>
            <w:szCs w:val="24"/>
          </w:rPr>
          <w:t>https://www.cps.gov.uk/crime-info/domestic-abuse</w:t>
        </w:r>
      </w:hyperlink>
      <w:r>
        <w:rPr>
          <w:sz w:val="24"/>
          <w:szCs w:val="24"/>
        </w:rPr>
        <w:t xml:space="preserve"> </w:t>
      </w:r>
    </w:p>
    <w:p w14:paraId="73556B8E" w14:textId="1024266D" w:rsidR="00F76BEF" w:rsidRDefault="00F8505A" w:rsidP="00F76BEF">
      <w:pPr>
        <w:pStyle w:val="NoSpacing"/>
        <w:rPr>
          <w:sz w:val="24"/>
          <w:szCs w:val="24"/>
        </w:rPr>
      </w:pPr>
      <w:r>
        <w:rPr>
          <w:sz w:val="24"/>
          <w:szCs w:val="24"/>
        </w:rPr>
        <w:t>(Accessed</w:t>
      </w:r>
      <w:r w:rsidR="00F76BEF">
        <w:rPr>
          <w:sz w:val="24"/>
          <w:szCs w:val="24"/>
        </w:rPr>
        <w:t>: 23 February 2022)</w:t>
      </w:r>
      <w:r>
        <w:rPr>
          <w:sz w:val="24"/>
          <w:szCs w:val="24"/>
        </w:rPr>
        <w:t>.</w:t>
      </w:r>
    </w:p>
    <w:bookmarkEnd w:id="13"/>
    <w:p w14:paraId="7A994E49" w14:textId="7D089D5A" w:rsidR="00F76BEF" w:rsidRDefault="00F76BEF" w:rsidP="00F76BEF">
      <w:pPr>
        <w:pStyle w:val="NoSpacing"/>
        <w:rPr>
          <w:sz w:val="24"/>
          <w:szCs w:val="24"/>
        </w:rPr>
      </w:pPr>
    </w:p>
    <w:p w14:paraId="4E89739D" w14:textId="16CDD056" w:rsidR="00AD497E" w:rsidRDefault="00AD497E" w:rsidP="00F76BEF">
      <w:pPr>
        <w:pStyle w:val="NoSpacing"/>
        <w:rPr>
          <w:sz w:val="24"/>
          <w:szCs w:val="24"/>
        </w:rPr>
      </w:pPr>
      <w:r>
        <w:rPr>
          <w:sz w:val="24"/>
          <w:szCs w:val="24"/>
        </w:rPr>
        <w:t xml:space="preserve">Chan, J. (2007) </w:t>
      </w:r>
      <w:r>
        <w:rPr>
          <w:i/>
          <w:sz w:val="24"/>
          <w:szCs w:val="24"/>
        </w:rPr>
        <w:t xml:space="preserve">Police stress and occupational culture. </w:t>
      </w:r>
      <w:r>
        <w:rPr>
          <w:sz w:val="24"/>
          <w:szCs w:val="24"/>
        </w:rPr>
        <w:t xml:space="preserve">Available at: </w:t>
      </w:r>
      <w:hyperlink r:id="rId35" w:history="1">
        <w:r w:rsidRPr="00F76331">
          <w:rPr>
            <w:rStyle w:val="Hyperlink"/>
            <w:sz w:val="24"/>
            <w:szCs w:val="24"/>
          </w:rPr>
          <w:t>https://www.proquest.com/docview/2418240412?accountid=130472&amp;parentSessionId=DcCXxLfLk0uHWKjaPoj9R10xMDQ2gul63PlNBFshap8%3D&amp;pq-origsite=primo</w:t>
        </w:r>
      </w:hyperlink>
      <w:r>
        <w:rPr>
          <w:sz w:val="24"/>
          <w:szCs w:val="24"/>
        </w:rPr>
        <w:t xml:space="preserve"> </w:t>
      </w:r>
    </w:p>
    <w:p w14:paraId="70BE219F" w14:textId="4188E255" w:rsidR="00AD497E" w:rsidRDefault="00AD497E" w:rsidP="00F76BEF">
      <w:pPr>
        <w:pStyle w:val="NoSpacing"/>
        <w:rPr>
          <w:sz w:val="24"/>
          <w:szCs w:val="24"/>
        </w:rPr>
      </w:pPr>
      <w:r>
        <w:rPr>
          <w:sz w:val="24"/>
          <w:szCs w:val="24"/>
        </w:rPr>
        <w:t xml:space="preserve">(Accessed: 31 May 2022). </w:t>
      </w:r>
    </w:p>
    <w:p w14:paraId="3B5FB6A3" w14:textId="77777777" w:rsidR="00AD497E" w:rsidRPr="00AD497E" w:rsidRDefault="00AD497E" w:rsidP="00F76BEF">
      <w:pPr>
        <w:pStyle w:val="NoSpacing"/>
        <w:rPr>
          <w:sz w:val="24"/>
          <w:szCs w:val="24"/>
        </w:rPr>
      </w:pPr>
    </w:p>
    <w:p w14:paraId="6BEDA369" w14:textId="063601DB" w:rsidR="00420479" w:rsidRDefault="00420479" w:rsidP="00F76BEF">
      <w:pPr>
        <w:pStyle w:val="NoSpacing"/>
        <w:rPr>
          <w:sz w:val="24"/>
          <w:szCs w:val="24"/>
        </w:rPr>
      </w:pPr>
      <w:r>
        <w:rPr>
          <w:sz w:val="24"/>
          <w:szCs w:val="24"/>
        </w:rPr>
        <w:t xml:space="preserve">Cleveland Police (2020) </w:t>
      </w:r>
      <w:r>
        <w:rPr>
          <w:i/>
          <w:sz w:val="24"/>
          <w:szCs w:val="24"/>
        </w:rPr>
        <w:t>‘Victims first’ and Repeat victims’ policy.</w:t>
      </w:r>
      <w:r>
        <w:rPr>
          <w:sz w:val="24"/>
          <w:szCs w:val="24"/>
        </w:rPr>
        <w:t xml:space="preserve"> Available at: </w:t>
      </w:r>
      <w:hyperlink r:id="rId36" w:history="1">
        <w:r w:rsidRPr="00896A36">
          <w:rPr>
            <w:rStyle w:val="Hyperlink"/>
            <w:sz w:val="24"/>
            <w:szCs w:val="24"/>
          </w:rPr>
          <w:t>https://www.cleveland.police.uk/SysSiteAssets/foi-media/cleveland/publication-scheme/our-policies-and-procedures/264-victims-first-policy-v2.1-with-appendices_redacted.pdf</w:t>
        </w:r>
      </w:hyperlink>
      <w:r>
        <w:rPr>
          <w:sz w:val="24"/>
          <w:szCs w:val="24"/>
        </w:rPr>
        <w:t xml:space="preserve"> </w:t>
      </w:r>
    </w:p>
    <w:p w14:paraId="60F1D9A4" w14:textId="7FD5092E" w:rsidR="00420479" w:rsidRDefault="00420479" w:rsidP="00F76BEF">
      <w:pPr>
        <w:pStyle w:val="NoSpacing"/>
        <w:rPr>
          <w:sz w:val="24"/>
          <w:szCs w:val="24"/>
        </w:rPr>
      </w:pPr>
      <w:r>
        <w:rPr>
          <w:sz w:val="24"/>
          <w:szCs w:val="24"/>
        </w:rPr>
        <w:t>(Accessed: 26 May 2022).</w:t>
      </w:r>
    </w:p>
    <w:p w14:paraId="2ACE27AB" w14:textId="70DCFD44" w:rsidR="00420479" w:rsidRDefault="00420479" w:rsidP="00F76BEF">
      <w:pPr>
        <w:pStyle w:val="NoSpacing"/>
        <w:rPr>
          <w:sz w:val="24"/>
          <w:szCs w:val="24"/>
        </w:rPr>
      </w:pPr>
    </w:p>
    <w:p w14:paraId="68ED0D3E" w14:textId="2053C9B9" w:rsidR="007B241F" w:rsidRDefault="007B241F" w:rsidP="00F76BEF">
      <w:pPr>
        <w:pStyle w:val="NoSpacing"/>
        <w:rPr>
          <w:sz w:val="24"/>
          <w:szCs w:val="24"/>
        </w:rPr>
      </w:pPr>
      <w:r>
        <w:rPr>
          <w:sz w:val="24"/>
          <w:szCs w:val="24"/>
        </w:rPr>
        <w:t xml:space="preserve">College of Policing (2014) </w:t>
      </w:r>
      <w:r>
        <w:rPr>
          <w:i/>
          <w:sz w:val="24"/>
          <w:szCs w:val="24"/>
        </w:rPr>
        <w:t>Code of Ethics.</w:t>
      </w:r>
      <w:r>
        <w:rPr>
          <w:sz w:val="24"/>
          <w:szCs w:val="24"/>
        </w:rPr>
        <w:t xml:space="preserve"> Available at: </w:t>
      </w:r>
      <w:hyperlink r:id="rId37" w:history="1">
        <w:r w:rsidRPr="00831579">
          <w:rPr>
            <w:rStyle w:val="Hyperlink"/>
            <w:sz w:val="24"/>
            <w:szCs w:val="24"/>
          </w:rPr>
          <w:t>https://assets.college.police.uk/s3fs-public/2021-02/code_of_ethics.pdf</w:t>
        </w:r>
      </w:hyperlink>
      <w:r>
        <w:rPr>
          <w:sz w:val="24"/>
          <w:szCs w:val="24"/>
        </w:rPr>
        <w:t xml:space="preserve"> </w:t>
      </w:r>
    </w:p>
    <w:p w14:paraId="496E8145" w14:textId="1756C7E1" w:rsidR="007B241F" w:rsidRDefault="007B241F" w:rsidP="00F76BEF">
      <w:pPr>
        <w:pStyle w:val="NoSpacing"/>
        <w:rPr>
          <w:sz w:val="24"/>
          <w:szCs w:val="24"/>
        </w:rPr>
      </w:pPr>
      <w:r>
        <w:rPr>
          <w:sz w:val="24"/>
          <w:szCs w:val="24"/>
        </w:rPr>
        <w:t xml:space="preserve">(Accessed: 30 May 2022). </w:t>
      </w:r>
    </w:p>
    <w:p w14:paraId="773EB1CA" w14:textId="77777777" w:rsidR="007B241F" w:rsidRPr="007B241F" w:rsidRDefault="007B241F" w:rsidP="00F76BEF">
      <w:pPr>
        <w:pStyle w:val="NoSpacing"/>
        <w:rPr>
          <w:sz w:val="24"/>
          <w:szCs w:val="24"/>
        </w:rPr>
      </w:pPr>
    </w:p>
    <w:p w14:paraId="74E36D6F" w14:textId="0C68B437" w:rsidR="008678EB" w:rsidRDefault="008678EB" w:rsidP="00F76BEF">
      <w:pPr>
        <w:pStyle w:val="NoSpacing"/>
        <w:rPr>
          <w:sz w:val="24"/>
          <w:szCs w:val="24"/>
        </w:rPr>
      </w:pPr>
      <w:r>
        <w:rPr>
          <w:sz w:val="24"/>
          <w:szCs w:val="24"/>
        </w:rPr>
        <w:t xml:space="preserve">College of Policing (2020) </w:t>
      </w:r>
      <w:r w:rsidRPr="008678EB">
        <w:rPr>
          <w:i/>
          <w:sz w:val="24"/>
          <w:szCs w:val="24"/>
        </w:rPr>
        <w:t>House-to-house</w:t>
      </w:r>
      <w:r>
        <w:rPr>
          <w:i/>
          <w:sz w:val="24"/>
          <w:szCs w:val="24"/>
        </w:rPr>
        <w:t xml:space="preserve"> enquiries. </w:t>
      </w:r>
      <w:r>
        <w:rPr>
          <w:sz w:val="24"/>
          <w:szCs w:val="24"/>
        </w:rPr>
        <w:t xml:space="preserve">Available at: </w:t>
      </w:r>
      <w:hyperlink r:id="rId38" w:history="1">
        <w:r w:rsidRPr="00306F58">
          <w:rPr>
            <w:rStyle w:val="Hyperlink"/>
            <w:sz w:val="24"/>
            <w:szCs w:val="24"/>
          </w:rPr>
          <w:t>https://www.college.police.uk/app/investigation/investigative-strategies/house-house-enquiries</w:t>
        </w:r>
      </w:hyperlink>
      <w:r>
        <w:rPr>
          <w:sz w:val="24"/>
          <w:szCs w:val="24"/>
        </w:rPr>
        <w:t xml:space="preserve"> </w:t>
      </w:r>
    </w:p>
    <w:p w14:paraId="27D657DB" w14:textId="57834E3B" w:rsidR="008678EB" w:rsidRDefault="008678EB" w:rsidP="00F76BEF">
      <w:pPr>
        <w:pStyle w:val="NoSpacing"/>
        <w:rPr>
          <w:sz w:val="24"/>
          <w:szCs w:val="24"/>
        </w:rPr>
      </w:pPr>
      <w:r>
        <w:rPr>
          <w:sz w:val="24"/>
          <w:szCs w:val="24"/>
        </w:rPr>
        <w:t xml:space="preserve">(Accessed: 17 May 2022). </w:t>
      </w:r>
    </w:p>
    <w:p w14:paraId="635D21F2" w14:textId="77777777" w:rsidR="008678EB" w:rsidRPr="008678EB" w:rsidRDefault="008678EB" w:rsidP="00F76BEF">
      <w:pPr>
        <w:pStyle w:val="NoSpacing"/>
        <w:rPr>
          <w:sz w:val="24"/>
          <w:szCs w:val="24"/>
        </w:rPr>
      </w:pPr>
    </w:p>
    <w:p w14:paraId="42A1A03B" w14:textId="5D266623" w:rsidR="00FB2E10" w:rsidRDefault="00FB2E10" w:rsidP="00F76BEF">
      <w:pPr>
        <w:pStyle w:val="NoSpacing"/>
        <w:rPr>
          <w:sz w:val="24"/>
          <w:szCs w:val="24"/>
        </w:rPr>
      </w:pPr>
      <w:r>
        <w:rPr>
          <w:sz w:val="24"/>
          <w:szCs w:val="24"/>
        </w:rPr>
        <w:t xml:space="preserve">College of Policing (2022) </w:t>
      </w:r>
      <w:r>
        <w:rPr>
          <w:i/>
          <w:sz w:val="24"/>
          <w:szCs w:val="24"/>
        </w:rPr>
        <w:t xml:space="preserve">Investigation Introduction. </w:t>
      </w:r>
      <w:r>
        <w:rPr>
          <w:sz w:val="24"/>
          <w:szCs w:val="24"/>
        </w:rPr>
        <w:t xml:space="preserve">Available at: </w:t>
      </w:r>
      <w:hyperlink r:id="rId39" w:history="1">
        <w:r w:rsidRPr="001D0617">
          <w:rPr>
            <w:rStyle w:val="Hyperlink"/>
            <w:sz w:val="24"/>
            <w:szCs w:val="24"/>
          </w:rPr>
          <w:t>https://www.college.police.uk/app/investigation/investigation-introduction</w:t>
        </w:r>
      </w:hyperlink>
      <w:r>
        <w:rPr>
          <w:sz w:val="24"/>
          <w:szCs w:val="24"/>
        </w:rPr>
        <w:t xml:space="preserve"> </w:t>
      </w:r>
    </w:p>
    <w:p w14:paraId="7BC06DBD" w14:textId="1AB191EF" w:rsidR="00FB2E10" w:rsidRDefault="00FB2E10" w:rsidP="00F76BEF">
      <w:pPr>
        <w:pStyle w:val="NoSpacing"/>
        <w:rPr>
          <w:sz w:val="24"/>
          <w:szCs w:val="24"/>
        </w:rPr>
      </w:pPr>
      <w:r>
        <w:rPr>
          <w:sz w:val="24"/>
          <w:szCs w:val="24"/>
        </w:rPr>
        <w:t>(Accessed: 13 May 2022).</w:t>
      </w:r>
    </w:p>
    <w:p w14:paraId="2938368C" w14:textId="51DDAB92" w:rsidR="00FB2E10" w:rsidRDefault="00FB2E10" w:rsidP="00F76BEF">
      <w:pPr>
        <w:pStyle w:val="NoSpacing"/>
        <w:rPr>
          <w:sz w:val="24"/>
          <w:szCs w:val="24"/>
        </w:rPr>
      </w:pPr>
    </w:p>
    <w:p w14:paraId="400BD95B" w14:textId="25CEEFA1" w:rsidR="001C0C21" w:rsidRDefault="001C0C21" w:rsidP="00F76BEF">
      <w:pPr>
        <w:pStyle w:val="NoSpacing"/>
        <w:rPr>
          <w:sz w:val="24"/>
          <w:szCs w:val="24"/>
        </w:rPr>
      </w:pPr>
      <w:r>
        <w:rPr>
          <w:sz w:val="24"/>
          <w:szCs w:val="24"/>
        </w:rPr>
        <w:t xml:space="preserve">College of Policing (2018) </w:t>
      </w:r>
      <w:r>
        <w:rPr>
          <w:i/>
          <w:sz w:val="24"/>
          <w:szCs w:val="24"/>
        </w:rPr>
        <w:t xml:space="preserve">Professionalising Investigations Programme. </w:t>
      </w:r>
      <w:r>
        <w:rPr>
          <w:sz w:val="24"/>
          <w:szCs w:val="24"/>
        </w:rPr>
        <w:t>Available at:</w:t>
      </w:r>
    </w:p>
    <w:p w14:paraId="0ECBC2D7" w14:textId="7CFD3215" w:rsidR="001C0C21" w:rsidRDefault="000273FC" w:rsidP="00F76BEF">
      <w:pPr>
        <w:pStyle w:val="NoSpacing"/>
        <w:rPr>
          <w:sz w:val="24"/>
          <w:szCs w:val="24"/>
        </w:rPr>
      </w:pPr>
      <w:hyperlink r:id="rId40" w:history="1">
        <w:r w:rsidR="001C0C21" w:rsidRPr="00306F58">
          <w:rPr>
            <w:rStyle w:val="Hyperlink"/>
            <w:sz w:val="24"/>
            <w:szCs w:val="24"/>
          </w:rPr>
          <w:t>https://paas-s3-broker-prod-lon-6453d964-1d1a-432a-9260-5e0ba7d2fc51.s3.eu-west-2.amazonaws.com/s3fs-public/2021-02/professionalising_investigation_programme_policy_130218.pdf</w:t>
        </w:r>
      </w:hyperlink>
      <w:r w:rsidR="001C0C21">
        <w:rPr>
          <w:sz w:val="24"/>
          <w:szCs w:val="24"/>
        </w:rPr>
        <w:t xml:space="preserve"> </w:t>
      </w:r>
    </w:p>
    <w:p w14:paraId="18774EEF" w14:textId="5D4A9DA3" w:rsidR="001C0C21" w:rsidRDefault="001C0C21" w:rsidP="00F76BEF">
      <w:pPr>
        <w:pStyle w:val="NoSpacing"/>
        <w:rPr>
          <w:sz w:val="24"/>
          <w:szCs w:val="24"/>
        </w:rPr>
      </w:pPr>
      <w:r>
        <w:rPr>
          <w:sz w:val="24"/>
          <w:szCs w:val="24"/>
        </w:rPr>
        <w:t>(Accessed: 17 May 2022).</w:t>
      </w:r>
    </w:p>
    <w:p w14:paraId="128E4FAF" w14:textId="77777777" w:rsidR="001C0C21" w:rsidRPr="001C0C21" w:rsidRDefault="001C0C21" w:rsidP="00F76BEF">
      <w:pPr>
        <w:pStyle w:val="NoSpacing"/>
        <w:rPr>
          <w:sz w:val="24"/>
          <w:szCs w:val="24"/>
        </w:rPr>
      </w:pPr>
    </w:p>
    <w:p w14:paraId="24F8C72A" w14:textId="560C3822" w:rsidR="00F76BEF" w:rsidRDefault="00F76BEF" w:rsidP="00F76BEF">
      <w:pPr>
        <w:pStyle w:val="NoSpacing"/>
        <w:rPr>
          <w:sz w:val="24"/>
          <w:szCs w:val="24"/>
        </w:rPr>
      </w:pPr>
      <w:r>
        <w:rPr>
          <w:sz w:val="24"/>
          <w:szCs w:val="24"/>
        </w:rPr>
        <w:t xml:space="preserve">College of Policing (2020) </w:t>
      </w:r>
      <w:r w:rsidRPr="003114CB">
        <w:rPr>
          <w:i/>
          <w:iCs/>
          <w:sz w:val="24"/>
          <w:szCs w:val="24"/>
        </w:rPr>
        <w:t>Recognising and responding to vulnerability related risks</w:t>
      </w:r>
      <w:r w:rsidR="00B32287">
        <w:rPr>
          <w:i/>
          <w:iCs/>
          <w:sz w:val="24"/>
          <w:szCs w:val="24"/>
        </w:rPr>
        <w:t xml:space="preserve">. </w:t>
      </w:r>
      <w:r>
        <w:rPr>
          <w:sz w:val="24"/>
          <w:szCs w:val="24"/>
        </w:rPr>
        <w:t xml:space="preserve">Available at: </w:t>
      </w:r>
      <w:hyperlink r:id="rId41" w:history="1">
        <w:r w:rsidRPr="007F1DDC">
          <w:rPr>
            <w:rStyle w:val="Hyperlink"/>
            <w:sz w:val="24"/>
            <w:szCs w:val="24"/>
          </w:rPr>
          <w:t>https://assets.college.police.uk/s3fs-public/Recognising-responding-vulnerability-related-risks-guidelines.pdf</w:t>
        </w:r>
      </w:hyperlink>
    </w:p>
    <w:p w14:paraId="62165D1A" w14:textId="582B789E" w:rsidR="6E85A413" w:rsidRDefault="00B32287" w:rsidP="005356DC">
      <w:pPr>
        <w:pStyle w:val="NoSpacing"/>
        <w:rPr>
          <w:sz w:val="24"/>
          <w:szCs w:val="24"/>
        </w:rPr>
      </w:pPr>
      <w:r>
        <w:rPr>
          <w:sz w:val="24"/>
          <w:szCs w:val="24"/>
        </w:rPr>
        <w:t>(Accessed</w:t>
      </w:r>
      <w:r w:rsidR="00F76BEF">
        <w:rPr>
          <w:sz w:val="24"/>
          <w:szCs w:val="24"/>
        </w:rPr>
        <w:t>: 27 February 2022)</w:t>
      </w:r>
      <w:r>
        <w:rPr>
          <w:sz w:val="24"/>
          <w:szCs w:val="24"/>
        </w:rPr>
        <w:t>.</w:t>
      </w:r>
    </w:p>
    <w:p w14:paraId="16BF192C" w14:textId="7D45AAB5" w:rsidR="00B32287" w:rsidRDefault="00B32287" w:rsidP="005356DC">
      <w:pPr>
        <w:pStyle w:val="NoSpacing"/>
        <w:rPr>
          <w:sz w:val="24"/>
          <w:szCs w:val="24"/>
        </w:rPr>
      </w:pPr>
    </w:p>
    <w:p w14:paraId="74B2E34D" w14:textId="4D7CBA30" w:rsidR="008F22DD" w:rsidRDefault="008F22DD" w:rsidP="005356DC">
      <w:pPr>
        <w:pStyle w:val="NoSpacing"/>
        <w:rPr>
          <w:sz w:val="24"/>
          <w:szCs w:val="24"/>
        </w:rPr>
      </w:pPr>
      <w:r>
        <w:rPr>
          <w:sz w:val="24"/>
          <w:szCs w:val="24"/>
        </w:rPr>
        <w:t xml:space="preserve">Crown Prosecution Service (2017) </w:t>
      </w:r>
      <w:r>
        <w:rPr>
          <w:i/>
          <w:sz w:val="24"/>
          <w:szCs w:val="24"/>
        </w:rPr>
        <w:t xml:space="preserve">Hate Crime. </w:t>
      </w:r>
      <w:r>
        <w:rPr>
          <w:sz w:val="24"/>
          <w:szCs w:val="24"/>
        </w:rPr>
        <w:t xml:space="preserve">Available at: </w:t>
      </w:r>
      <w:hyperlink r:id="rId42" w:history="1">
        <w:r w:rsidRPr="0030736A">
          <w:rPr>
            <w:rStyle w:val="Hyperlink"/>
            <w:sz w:val="24"/>
            <w:szCs w:val="24"/>
          </w:rPr>
          <w:t>https://www.cps.gov.uk/crime-info/hate-crime</w:t>
        </w:r>
      </w:hyperlink>
      <w:r>
        <w:rPr>
          <w:sz w:val="24"/>
          <w:szCs w:val="24"/>
        </w:rPr>
        <w:t xml:space="preserve"> </w:t>
      </w:r>
    </w:p>
    <w:p w14:paraId="44FFABE3" w14:textId="07052AAF" w:rsidR="008F22DD" w:rsidRDefault="008F22DD" w:rsidP="005356DC">
      <w:pPr>
        <w:pStyle w:val="NoSpacing"/>
        <w:rPr>
          <w:sz w:val="24"/>
          <w:szCs w:val="24"/>
        </w:rPr>
      </w:pPr>
      <w:r>
        <w:rPr>
          <w:sz w:val="24"/>
          <w:szCs w:val="24"/>
        </w:rPr>
        <w:t>(Accessed: 06 May 2022).</w:t>
      </w:r>
    </w:p>
    <w:p w14:paraId="6C434168" w14:textId="594D0B0D" w:rsidR="008F22DD" w:rsidRDefault="008F22DD" w:rsidP="005356DC">
      <w:pPr>
        <w:pStyle w:val="NoSpacing"/>
        <w:rPr>
          <w:sz w:val="24"/>
          <w:szCs w:val="24"/>
        </w:rPr>
      </w:pPr>
    </w:p>
    <w:p w14:paraId="7BADD54D" w14:textId="6501D266" w:rsidR="00E91F6B" w:rsidRDefault="00E91F6B" w:rsidP="005356DC">
      <w:pPr>
        <w:pStyle w:val="NoSpacing"/>
        <w:rPr>
          <w:sz w:val="24"/>
          <w:szCs w:val="24"/>
        </w:rPr>
      </w:pPr>
      <w:r>
        <w:rPr>
          <w:sz w:val="24"/>
          <w:szCs w:val="24"/>
        </w:rPr>
        <w:t xml:space="preserve">Eyewu-Edero, A. (2020) </w:t>
      </w:r>
      <w:r>
        <w:rPr>
          <w:i/>
          <w:sz w:val="24"/>
          <w:szCs w:val="24"/>
        </w:rPr>
        <w:t xml:space="preserve">Every contact leaves a trace: The basics of forensics. </w:t>
      </w:r>
      <w:r>
        <w:rPr>
          <w:sz w:val="24"/>
          <w:szCs w:val="24"/>
        </w:rPr>
        <w:t xml:space="preserve">Available at: </w:t>
      </w:r>
      <w:hyperlink r:id="rId43" w:history="1">
        <w:r w:rsidRPr="001D0617">
          <w:rPr>
            <w:rStyle w:val="Hyperlink"/>
            <w:sz w:val="24"/>
            <w:szCs w:val="24"/>
          </w:rPr>
          <w:t>https://www.vanguardngr.com/2020/03/every-contact-leaves-a-trace-the-basis-of-forensics/</w:t>
        </w:r>
      </w:hyperlink>
      <w:r>
        <w:rPr>
          <w:sz w:val="24"/>
          <w:szCs w:val="24"/>
        </w:rPr>
        <w:t xml:space="preserve"> </w:t>
      </w:r>
    </w:p>
    <w:p w14:paraId="11F16DDF" w14:textId="45EFCBD4" w:rsidR="00E91F6B" w:rsidRDefault="00E91F6B" w:rsidP="005356DC">
      <w:pPr>
        <w:pStyle w:val="NoSpacing"/>
        <w:rPr>
          <w:sz w:val="24"/>
          <w:szCs w:val="24"/>
        </w:rPr>
      </w:pPr>
      <w:r>
        <w:rPr>
          <w:sz w:val="24"/>
          <w:szCs w:val="24"/>
        </w:rPr>
        <w:t>(Accessed: 13 May 2022).</w:t>
      </w:r>
    </w:p>
    <w:p w14:paraId="1B6B5790" w14:textId="09BF2052" w:rsidR="00E91F6B" w:rsidRDefault="00E91F6B" w:rsidP="005356DC">
      <w:pPr>
        <w:pStyle w:val="NoSpacing"/>
        <w:rPr>
          <w:sz w:val="24"/>
          <w:szCs w:val="24"/>
        </w:rPr>
      </w:pPr>
    </w:p>
    <w:p w14:paraId="0447A117" w14:textId="6B9B94AA" w:rsidR="00A369F5" w:rsidRDefault="00A369F5" w:rsidP="005356DC">
      <w:pPr>
        <w:pStyle w:val="NoSpacing"/>
        <w:rPr>
          <w:sz w:val="24"/>
          <w:szCs w:val="24"/>
        </w:rPr>
      </w:pPr>
      <w:r>
        <w:rPr>
          <w:sz w:val="24"/>
          <w:szCs w:val="24"/>
        </w:rPr>
        <w:t xml:space="preserve">Farrell, G, and Pease, K. (2017) </w:t>
      </w:r>
      <w:r>
        <w:rPr>
          <w:i/>
          <w:sz w:val="24"/>
          <w:szCs w:val="24"/>
        </w:rPr>
        <w:t xml:space="preserve">Preventing repeat and near repeat crime concentrations. </w:t>
      </w:r>
      <w:r>
        <w:rPr>
          <w:sz w:val="24"/>
          <w:szCs w:val="24"/>
        </w:rPr>
        <w:t xml:space="preserve">Available at: </w:t>
      </w:r>
      <w:hyperlink r:id="rId44" w:history="1">
        <w:r w:rsidRPr="00896A36">
          <w:rPr>
            <w:rStyle w:val="Hyperlink"/>
            <w:sz w:val="24"/>
            <w:szCs w:val="24"/>
          </w:rPr>
          <w:t>https://eprints.whiterose.ac.uk/111258/1/Farrell%20and%20Pease%20(2017)%20Preventing%20Repeat%20and%20Near%20Repeat%20Crime%20Concentrations.pdf</w:t>
        </w:r>
      </w:hyperlink>
      <w:r>
        <w:rPr>
          <w:sz w:val="24"/>
          <w:szCs w:val="24"/>
        </w:rPr>
        <w:t xml:space="preserve"> </w:t>
      </w:r>
    </w:p>
    <w:p w14:paraId="31C47CD7" w14:textId="3F81CCFB" w:rsidR="00A369F5" w:rsidRDefault="00A369F5" w:rsidP="005356DC">
      <w:pPr>
        <w:pStyle w:val="NoSpacing"/>
        <w:rPr>
          <w:sz w:val="24"/>
          <w:szCs w:val="24"/>
        </w:rPr>
      </w:pPr>
      <w:r>
        <w:rPr>
          <w:sz w:val="24"/>
          <w:szCs w:val="24"/>
        </w:rPr>
        <w:t>(Accessed: 26 May 2022).</w:t>
      </w:r>
    </w:p>
    <w:p w14:paraId="71A1A1EE" w14:textId="77777777" w:rsidR="00A369F5" w:rsidRPr="00A369F5" w:rsidRDefault="00A369F5" w:rsidP="005356DC">
      <w:pPr>
        <w:pStyle w:val="NoSpacing"/>
        <w:rPr>
          <w:sz w:val="24"/>
          <w:szCs w:val="24"/>
        </w:rPr>
      </w:pPr>
    </w:p>
    <w:p w14:paraId="74A1DA59" w14:textId="48840F2A" w:rsidR="005356DC" w:rsidRDefault="005356DC" w:rsidP="005356DC">
      <w:pPr>
        <w:pStyle w:val="NoSpacing"/>
        <w:rPr>
          <w:sz w:val="24"/>
          <w:szCs w:val="24"/>
        </w:rPr>
      </w:pPr>
      <w:r>
        <w:rPr>
          <w:sz w:val="24"/>
          <w:szCs w:val="24"/>
        </w:rPr>
        <w:t>Gee, J &amp; Button, M</w:t>
      </w:r>
      <w:r w:rsidR="00B32287">
        <w:rPr>
          <w:sz w:val="24"/>
          <w:szCs w:val="24"/>
        </w:rPr>
        <w:t>.</w:t>
      </w:r>
      <w:r>
        <w:rPr>
          <w:sz w:val="24"/>
          <w:szCs w:val="24"/>
        </w:rPr>
        <w:t xml:space="preserve"> (2019) </w:t>
      </w:r>
      <w:r>
        <w:rPr>
          <w:i/>
          <w:sz w:val="24"/>
          <w:szCs w:val="24"/>
        </w:rPr>
        <w:t>The financial cost of fraud in 2019</w:t>
      </w:r>
      <w:r w:rsidR="00B32287">
        <w:rPr>
          <w:i/>
          <w:sz w:val="24"/>
          <w:szCs w:val="24"/>
        </w:rPr>
        <w:t xml:space="preserve">. </w:t>
      </w:r>
      <w:r>
        <w:rPr>
          <w:sz w:val="24"/>
          <w:szCs w:val="24"/>
        </w:rPr>
        <w:t xml:space="preserve">Available at: </w:t>
      </w:r>
      <w:hyperlink r:id="rId45" w:history="1">
        <w:r w:rsidRPr="00B864CE">
          <w:rPr>
            <w:rStyle w:val="Hyperlink"/>
            <w:sz w:val="24"/>
            <w:szCs w:val="24"/>
          </w:rPr>
          <w:t>https://www.crowe.com/uk/croweuk/-/media/Crowe/Firms/Europe/uk/CroweUK/PDF-publications/The-Financial-Cost-of-Fraud-2019.pdf?la=en-GB&amp;modified=20190711123330&amp;hash=AF17B852C4ACFB31258C39F0703D60A8400CCB92</w:t>
        </w:r>
      </w:hyperlink>
      <w:r>
        <w:rPr>
          <w:sz w:val="24"/>
          <w:szCs w:val="24"/>
        </w:rPr>
        <w:t xml:space="preserve"> </w:t>
      </w:r>
    </w:p>
    <w:p w14:paraId="24D69372" w14:textId="0D387344" w:rsidR="005356DC" w:rsidRDefault="00B32287" w:rsidP="005356DC">
      <w:pPr>
        <w:pStyle w:val="NoSpacing"/>
        <w:rPr>
          <w:sz w:val="24"/>
          <w:szCs w:val="24"/>
        </w:rPr>
      </w:pPr>
      <w:r>
        <w:rPr>
          <w:sz w:val="24"/>
          <w:szCs w:val="24"/>
        </w:rPr>
        <w:t>(Accessed</w:t>
      </w:r>
      <w:r w:rsidR="005356DC">
        <w:rPr>
          <w:sz w:val="24"/>
          <w:szCs w:val="24"/>
        </w:rPr>
        <w:t>: 21 April 2022)</w:t>
      </w:r>
      <w:r>
        <w:rPr>
          <w:sz w:val="24"/>
          <w:szCs w:val="24"/>
        </w:rPr>
        <w:t>.</w:t>
      </w:r>
    </w:p>
    <w:p w14:paraId="360E0B0B" w14:textId="77777777" w:rsidR="005356DC" w:rsidRPr="005356DC" w:rsidRDefault="005356DC" w:rsidP="005356DC">
      <w:pPr>
        <w:pStyle w:val="NoSpacing"/>
        <w:rPr>
          <w:sz w:val="24"/>
          <w:szCs w:val="24"/>
        </w:rPr>
      </w:pPr>
    </w:p>
    <w:p w14:paraId="3E45D6AB" w14:textId="77777777" w:rsidR="00F76BEF" w:rsidRDefault="00F76BEF" w:rsidP="00F76BEF">
      <w:pPr>
        <w:pStyle w:val="NoSpacing"/>
        <w:rPr>
          <w:i/>
          <w:iCs/>
          <w:sz w:val="24"/>
          <w:szCs w:val="24"/>
        </w:rPr>
      </w:pPr>
      <w:r>
        <w:rPr>
          <w:sz w:val="24"/>
          <w:szCs w:val="24"/>
        </w:rPr>
        <w:t xml:space="preserve">Gibbs, G. (1988) </w:t>
      </w:r>
      <w:r>
        <w:rPr>
          <w:i/>
          <w:iCs/>
          <w:sz w:val="24"/>
          <w:szCs w:val="24"/>
        </w:rPr>
        <w:t xml:space="preserve">Learning by doing: A guide to teaching and learning methods. </w:t>
      </w:r>
    </w:p>
    <w:p w14:paraId="18493C15" w14:textId="6407CF4C" w:rsidR="00F76BEF" w:rsidRDefault="00F76BEF" w:rsidP="00F76BEF">
      <w:pPr>
        <w:pStyle w:val="NoSpacing"/>
        <w:rPr>
          <w:sz w:val="24"/>
          <w:szCs w:val="24"/>
        </w:rPr>
      </w:pPr>
      <w:r>
        <w:rPr>
          <w:sz w:val="24"/>
          <w:szCs w:val="24"/>
        </w:rPr>
        <w:t>London: Further Education Unit</w:t>
      </w:r>
    </w:p>
    <w:p w14:paraId="3C93257B" w14:textId="3F7C7733" w:rsidR="002B35EB" w:rsidRDefault="002B35EB" w:rsidP="00F76BEF">
      <w:pPr>
        <w:pStyle w:val="NoSpacing"/>
        <w:rPr>
          <w:sz w:val="24"/>
          <w:szCs w:val="24"/>
        </w:rPr>
      </w:pPr>
    </w:p>
    <w:p w14:paraId="0EAF51AF" w14:textId="77777777" w:rsidR="002B35EB" w:rsidRPr="002B35EB" w:rsidRDefault="002B35EB" w:rsidP="00F76BEF">
      <w:pPr>
        <w:pStyle w:val="NoSpacing"/>
        <w:rPr>
          <w:sz w:val="24"/>
          <w:szCs w:val="24"/>
        </w:rPr>
      </w:pPr>
    </w:p>
    <w:p w14:paraId="4FA18BD5" w14:textId="7030EAAA" w:rsidR="00F36298" w:rsidRDefault="00F36298" w:rsidP="00F76BEF">
      <w:pPr>
        <w:pStyle w:val="NoSpacing"/>
        <w:rPr>
          <w:sz w:val="24"/>
          <w:szCs w:val="24"/>
        </w:rPr>
      </w:pPr>
      <w:r>
        <w:rPr>
          <w:sz w:val="24"/>
          <w:szCs w:val="24"/>
        </w:rPr>
        <w:lastRenderedPageBreak/>
        <w:t xml:space="preserve">HMIC (2014) </w:t>
      </w:r>
      <w:r w:rsidR="000D51AB">
        <w:rPr>
          <w:i/>
          <w:sz w:val="24"/>
          <w:szCs w:val="24"/>
        </w:rPr>
        <w:t xml:space="preserve">South Wales Police’s approach to tackling domestic abuse. </w:t>
      </w:r>
      <w:r w:rsidR="000D51AB">
        <w:rPr>
          <w:sz w:val="24"/>
          <w:szCs w:val="24"/>
        </w:rPr>
        <w:t xml:space="preserve">Available at: </w:t>
      </w:r>
      <w:hyperlink r:id="rId46" w:history="1">
        <w:r w:rsidRPr="003359A5">
          <w:rPr>
            <w:rStyle w:val="Hyperlink"/>
            <w:sz w:val="24"/>
            <w:szCs w:val="24"/>
          </w:rPr>
          <w:t>https://www.justiceinspectorates.gov.uk/hmicfrs/wp-content/uploads/2014/03/south-wales-approach-to-tackling-domestic-abuse.pdf</w:t>
        </w:r>
      </w:hyperlink>
      <w:r>
        <w:rPr>
          <w:sz w:val="24"/>
          <w:szCs w:val="24"/>
        </w:rPr>
        <w:t xml:space="preserve"> </w:t>
      </w:r>
    </w:p>
    <w:p w14:paraId="1FA767BB" w14:textId="6878F889" w:rsidR="000D51AB" w:rsidRDefault="000D51AB" w:rsidP="00F76BEF">
      <w:pPr>
        <w:pStyle w:val="NoSpacing"/>
        <w:rPr>
          <w:sz w:val="24"/>
          <w:szCs w:val="24"/>
        </w:rPr>
      </w:pPr>
      <w:r>
        <w:rPr>
          <w:sz w:val="24"/>
          <w:szCs w:val="24"/>
        </w:rPr>
        <w:t>(Accessed: 29 May 2022).</w:t>
      </w:r>
    </w:p>
    <w:p w14:paraId="75F5496B" w14:textId="77777777" w:rsidR="00F36298" w:rsidRDefault="00F36298" w:rsidP="00F76BEF">
      <w:pPr>
        <w:pStyle w:val="NoSpacing"/>
        <w:rPr>
          <w:sz w:val="24"/>
          <w:szCs w:val="24"/>
        </w:rPr>
      </w:pPr>
    </w:p>
    <w:p w14:paraId="59AB5260" w14:textId="2204AC53" w:rsidR="00BB2FA1" w:rsidRDefault="00BB2FA1" w:rsidP="00F76BEF">
      <w:pPr>
        <w:pStyle w:val="NoSpacing"/>
        <w:rPr>
          <w:sz w:val="24"/>
          <w:szCs w:val="24"/>
        </w:rPr>
      </w:pPr>
      <w:r>
        <w:rPr>
          <w:sz w:val="24"/>
          <w:szCs w:val="24"/>
        </w:rPr>
        <w:t xml:space="preserve">HMICFRS (2019) </w:t>
      </w:r>
      <w:r>
        <w:rPr>
          <w:i/>
          <w:sz w:val="24"/>
          <w:szCs w:val="24"/>
        </w:rPr>
        <w:t xml:space="preserve">Cyber: Keep the light on. </w:t>
      </w:r>
      <w:r>
        <w:rPr>
          <w:sz w:val="24"/>
          <w:szCs w:val="24"/>
        </w:rPr>
        <w:t xml:space="preserve">Available at: </w:t>
      </w:r>
      <w:hyperlink r:id="rId47" w:history="1">
        <w:r w:rsidRPr="00D22352">
          <w:rPr>
            <w:rStyle w:val="Hyperlink"/>
            <w:sz w:val="24"/>
            <w:szCs w:val="24"/>
          </w:rPr>
          <w:t>https://www.justiceinspectorates.gov.uk/hmicfrs/wp-content/uploads/cyber-keep-the-light-on-an-inspection-of-the-police-response-to-cyber-dependent-crime.pdf</w:t>
        </w:r>
      </w:hyperlink>
      <w:r>
        <w:rPr>
          <w:sz w:val="24"/>
          <w:szCs w:val="24"/>
        </w:rPr>
        <w:t xml:space="preserve"> </w:t>
      </w:r>
    </w:p>
    <w:p w14:paraId="2853A2B4" w14:textId="64D19F4C" w:rsidR="00BB2FA1" w:rsidRDefault="00BB2FA1" w:rsidP="00F76BEF">
      <w:pPr>
        <w:pStyle w:val="NoSpacing"/>
        <w:rPr>
          <w:sz w:val="24"/>
          <w:szCs w:val="24"/>
        </w:rPr>
      </w:pPr>
      <w:r>
        <w:rPr>
          <w:sz w:val="24"/>
          <w:szCs w:val="24"/>
        </w:rPr>
        <w:t>(Accessed: 28 April 2022)</w:t>
      </w:r>
      <w:r w:rsidR="00D24A08">
        <w:rPr>
          <w:sz w:val="24"/>
          <w:szCs w:val="24"/>
        </w:rPr>
        <w:t>.</w:t>
      </w:r>
    </w:p>
    <w:p w14:paraId="00FE08E0" w14:textId="282132E4" w:rsidR="00BB2FA1" w:rsidRDefault="00BB2FA1" w:rsidP="00F76BEF">
      <w:pPr>
        <w:pStyle w:val="NoSpacing"/>
        <w:rPr>
          <w:sz w:val="24"/>
          <w:szCs w:val="24"/>
        </w:rPr>
      </w:pPr>
    </w:p>
    <w:p w14:paraId="6DCE9556" w14:textId="77777777" w:rsidR="000A66C5" w:rsidRDefault="000A66C5" w:rsidP="000A66C5">
      <w:pPr>
        <w:pStyle w:val="NoSpacing"/>
        <w:rPr>
          <w:sz w:val="24"/>
          <w:szCs w:val="24"/>
        </w:rPr>
      </w:pPr>
      <w:r>
        <w:rPr>
          <w:sz w:val="24"/>
          <w:szCs w:val="24"/>
        </w:rPr>
        <w:t xml:space="preserve">Home Office (2022) </w:t>
      </w:r>
      <w:r>
        <w:rPr>
          <w:i/>
          <w:sz w:val="24"/>
          <w:szCs w:val="24"/>
        </w:rPr>
        <w:t xml:space="preserve">Consultation on the new plan of immigration. </w:t>
      </w:r>
      <w:r>
        <w:rPr>
          <w:sz w:val="24"/>
          <w:szCs w:val="24"/>
        </w:rPr>
        <w:t xml:space="preserve">Available at: </w:t>
      </w:r>
      <w:hyperlink r:id="rId48" w:history="1">
        <w:r w:rsidRPr="00F76331">
          <w:rPr>
            <w:rStyle w:val="Hyperlink"/>
            <w:sz w:val="24"/>
            <w:szCs w:val="24"/>
          </w:rPr>
          <w:t>https://www.gov.uk/government/consultations/new-plan-for-immigration/outcome/consultation-on-the-new-plan-for-immigration-government-response-accessible-version</w:t>
        </w:r>
      </w:hyperlink>
      <w:r>
        <w:rPr>
          <w:sz w:val="24"/>
          <w:szCs w:val="24"/>
        </w:rPr>
        <w:t xml:space="preserve"> </w:t>
      </w:r>
    </w:p>
    <w:p w14:paraId="1CAA1186" w14:textId="1DC1A796" w:rsidR="000A66C5" w:rsidRDefault="000A66C5" w:rsidP="000A66C5">
      <w:pPr>
        <w:pStyle w:val="NoSpacing"/>
        <w:rPr>
          <w:sz w:val="24"/>
          <w:szCs w:val="24"/>
        </w:rPr>
      </w:pPr>
      <w:r>
        <w:rPr>
          <w:sz w:val="24"/>
          <w:szCs w:val="24"/>
        </w:rPr>
        <w:t>(Accessed: 31 May 2022).</w:t>
      </w:r>
    </w:p>
    <w:p w14:paraId="2946F358" w14:textId="77777777" w:rsidR="000A66C5" w:rsidRDefault="000A66C5" w:rsidP="000A66C5">
      <w:pPr>
        <w:pStyle w:val="NoSpacing"/>
        <w:rPr>
          <w:sz w:val="24"/>
          <w:szCs w:val="24"/>
        </w:rPr>
      </w:pPr>
      <w:bookmarkStart w:id="14" w:name="_GoBack"/>
      <w:bookmarkEnd w:id="14"/>
    </w:p>
    <w:p w14:paraId="2C862F77" w14:textId="0ED51A08" w:rsidR="000675F8" w:rsidRDefault="000675F8" w:rsidP="00F76BEF">
      <w:pPr>
        <w:pStyle w:val="NoSpacing"/>
        <w:rPr>
          <w:sz w:val="24"/>
          <w:szCs w:val="24"/>
        </w:rPr>
      </w:pPr>
      <w:r>
        <w:rPr>
          <w:sz w:val="24"/>
          <w:szCs w:val="24"/>
        </w:rPr>
        <w:t xml:space="preserve">Home Office (2021) </w:t>
      </w:r>
      <w:r>
        <w:rPr>
          <w:i/>
          <w:sz w:val="24"/>
          <w:szCs w:val="24"/>
        </w:rPr>
        <w:t xml:space="preserve">Hate Crime, England and Wales, 2020 to 2021. </w:t>
      </w:r>
      <w:r>
        <w:rPr>
          <w:sz w:val="24"/>
          <w:szCs w:val="24"/>
        </w:rPr>
        <w:t xml:space="preserve">Available at: </w:t>
      </w:r>
      <w:hyperlink r:id="rId49" w:history="1">
        <w:r w:rsidR="007E64A9" w:rsidRPr="0030736A">
          <w:rPr>
            <w:rStyle w:val="Hyperlink"/>
            <w:sz w:val="24"/>
            <w:szCs w:val="24"/>
          </w:rPr>
          <w:t>https://www.gov.uk/government/statistics/hate-crime-england-and-wales-2020-to-2021/hate-crime-england-and-wales-2020-to-2021</w:t>
        </w:r>
      </w:hyperlink>
      <w:r w:rsidR="007E64A9">
        <w:rPr>
          <w:sz w:val="24"/>
          <w:szCs w:val="24"/>
        </w:rPr>
        <w:t xml:space="preserve"> </w:t>
      </w:r>
    </w:p>
    <w:p w14:paraId="2054686B" w14:textId="3201C9AB" w:rsidR="007E64A9" w:rsidRDefault="007E64A9" w:rsidP="00F76BEF">
      <w:pPr>
        <w:pStyle w:val="NoSpacing"/>
        <w:rPr>
          <w:sz w:val="24"/>
          <w:szCs w:val="24"/>
        </w:rPr>
      </w:pPr>
      <w:r>
        <w:rPr>
          <w:sz w:val="24"/>
          <w:szCs w:val="24"/>
        </w:rPr>
        <w:t>(Accessed: 06 May 2022)</w:t>
      </w:r>
      <w:r w:rsidR="008F22DD">
        <w:rPr>
          <w:sz w:val="24"/>
          <w:szCs w:val="24"/>
        </w:rPr>
        <w:t>.</w:t>
      </w:r>
    </w:p>
    <w:p w14:paraId="72A6E9C7" w14:textId="30D6C1D6" w:rsidR="000A66C5" w:rsidRDefault="000A66C5" w:rsidP="00F76BEF">
      <w:pPr>
        <w:pStyle w:val="NoSpacing"/>
        <w:rPr>
          <w:sz w:val="24"/>
          <w:szCs w:val="24"/>
        </w:rPr>
      </w:pPr>
    </w:p>
    <w:p w14:paraId="3F2BBA09" w14:textId="2BBC30AF" w:rsidR="00F65564" w:rsidRDefault="00F65564" w:rsidP="00F76BEF">
      <w:pPr>
        <w:pStyle w:val="NoSpacing"/>
        <w:rPr>
          <w:sz w:val="24"/>
          <w:szCs w:val="24"/>
        </w:rPr>
      </w:pPr>
      <w:r>
        <w:rPr>
          <w:sz w:val="24"/>
          <w:szCs w:val="24"/>
        </w:rPr>
        <w:t xml:space="preserve">King-Ries, A. (2006) </w:t>
      </w:r>
      <w:r>
        <w:rPr>
          <w:i/>
          <w:sz w:val="24"/>
          <w:szCs w:val="24"/>
        </w:rPr>
        <w:t>F</w:t>
      </w:r>
      <w:r w:rsidRPr="00F65564">
        <w:rPr>
          <w:i/>
          <w:sz w:val="24"/>
          <w:szCs w:val="24"/>
        </w:rPr>
        <w:t xml:space="preserve">orfeiture by wrongdoing: </w:t>
      </w:r>
      <w:r>
        <w:rPr>
          <w:i/>
          <w:sz w:val="24"/>
          <w:szCs w:val="24"/>
        </w:rPr>
        <w:t xml:space="preserve">a </w:t>
      </w:r>
      <w:r w:rsidRPr="00F65564">
        <w:rPr>
          <w:i/>
          <w:sz w:val="24"/>
          <w:szCs w:val="24"/>
        </w:rPr>
        <w:t>panacea for victimless domestic violence prosecutions</w:t>
      </w:r>
      <w:r>
        <w:rPr>
          <w:i/>
          <w:sz w:val="24"/>
          <w:szCs w:val="24"/>
        </w:rPr>
        <w:t xml:space="preserve">. </w:t>
      </w:r>
      <w:r>
        <w:rPr>
          <w:sz w:val="24"/>
          <w:szCs w:val="24"/>
        </w:rPr>
        <w:t xml:space="preserve">Available at: </w:t>
      </w:r>
      <w:hyperlink r:id="rId50" w:history="1">
        <w:r w:rsidRPr="009E38B8">
          <w:rPr>
            <w:rStyle w:val="Hyperlink"/>
            <w:sz w:val="24"/>
            <w:szCs w:val="24"/>
          </w:rPr>
          <w:t>https://web-p-ebscohost-com.ezproxy.uwtsd.ac.uk/ehost/pdfviewer/pdfviewer?vid=0&amp;sid=4ec94889-9ac7-4698-861f-9ae638d31bcc%40redis</w:t>
        </w:r>
      </w:hyperlink>
      <w:r>
        <w:rPr>
          <w:sz w:val="24"/>
          <w:szCs w:val="24"/>
        </w:rPr>
        <w:t xml:space="preserve"> </w:t>
      </w:r>
    </w:p>
    <w:p w14:paraId="6DA478EC" w14:textId="57CB5809" w:rsidR="00F65564" w:rsidRDefault="00F65564" w:rsidP="00F76BEF">
      <w:pPr>
        <w:pStyle w:val="NoSpacing"/>
        <w:rPr>
          <w:sz w:val="24"/>
          <w:szCs w:val="24"/>
        </w:rPr>
      </w:pPr>
      <w:r>
        <w:rPr>
          <w:sz w:val="24"/>
          <w:szCs w:val="24"/>
        </w:rPr>
        <w:t>(Accessed: 27 May 2022).</w:t>
      </w:r>
    </w:p>
    <w:p w14:paraId="2EFD32AD" w14:textId="77777777" w:rsidR="00F65564" w:rsidRPr="00F65564" w:rsidRDefault="00F65564" w:rsidP="00F76BEF">
      <w:pPr>
        <w:pStyle w:val="NoSpacing"/>
        <w:rPr>
          <w:sz w:val="24"/>
          <w:szCs w:val="24"/>
        </w:rPr>
      </w:pPr>
    </w:p>
    <w:p w14:paraId="78027A6F" w14:textId="66BC6EDE" w:rsidR="007D7DE0" w:rsidRDefault="007D7DE0" w:rsidP="00F76BEF">
      <w:pPr>
        <w:pStyle w:val="NoSpacing"/>
        <w:rPr>
          <w:sz w:val="24"/>
          <w:szCs w:val="24"/>
        </w:rPr>
      </w:pPr>
      <w:r>
        <w:rPr>
          <w:sz w:val="24"/>
          <w:szCs w:val="24"/>
        </w:rPr>
        <w:t xml:space="preserve">Legislation (2006) </w:t>
      </w:r>
      <w:r>
        <w:rPr>
          <w:i/>
          <w:sz w:val="24"/>
          <w:szCs w:val="24"/>
        </w:rPr>
        <w:t>Fraud Act 2006</w:t>
      </w:r>
      <w:r w:rsidR="00B32287">
        <w:rPr>
          <w:i/>
          <w:sz w:val="24"/>
          <w:szCs w:val="24"/>
        </w:rPr>
        <w:t xml:space="preserve">. </w:t>
      </w:r>
      <w:r>
        <w:rPr>
          <w:sz w:val="24"/>
          <w:szCs w:val="24"/>
        </w:rPr>
        <w:t xml:space="preserve">Available at: </w:t>
      </w:r>
      <w:hyperlink r:id="rId51" w:history="1">
        <w:r w:rsidRPr="00BF3BE6">
          <w:rPr>
            <w:rStyle w:val="Hyperlink"/>
            <w:sz w:val="24"/>
            <w:szCs w:val="24"/>
          </w:rPr>
          <w:t>https://www.legislation.gov.uk/ukpga/2006/35/section/2</w:t>
        </w:r>
      </w:hyperlink>
      <w:r>
        <w:rPr>
          <w:sz w:val="24"/>
          <w:szCs w:val="24"/>
        </w:rPr>
        <w:t xml:space="preserve"> </w:t>
      </w:r>
    </w:p>
    <w:p w14:paraId="202441ED" w14:textId="31ED547E" w:rsidR="007D7DE0" w:rsidRDefault="007D7DE0" w:rsidP="00F76BEF">
      <w:pPr>
        <w:pStyle w:val="NoSpacing"/>
        <w:rPr>
          <w:sz w:val="24"/>
          <w:szCs w:val="24"/>
        </w:rPr>
      </w:pPr>
      <w:r>
        <w:rPr>
          <w:sz w:val="24"/>
          <w:szCs w:val="24"/>
        </w:rPr>
        <w:t>(Access</w:t>
      </w:r>
      <w:r w:rsidR="00B32287">
        <w:rPr>
          <w:sz w:val="24"/>
          <w:szCs w:val="24"/>
        </w:rPr>
        <w:t>ed</w:t>
      </w:r>
      <w:r>
        <w:rPr>
          <w:sz w:val="24"/>
          <w:szCs w:val="24"/>
        </w:rPr>
        <w:t>: 19 April 2022)</w:t>
      </w:r>
      <w:r w:rsidR="00B32287">
        <w:rPr>
          <w:sz w:val="24"/>
          <w:szCs w:val="24"/>
        </w:rPr>
        <w:t>.</w:t>
      </w:r>
    </w:p>
    <w:p w14:paraId="78CF40CF" w14:textId="43B83F0E" w:rsidR="0060291A" w:rsidRDefault="0060291A" w:rsidP="00F76BEF">
      <w:pPr>
        <w:pStyle w:val="NoSpacing"/>
        <w:rPr>
          <w:sz w:val="24"/>
          <w:szCs w:val="24"/>
        </w:rPr>
      </w:pPr>
    </w:p>
    <w:p w14:paraId="0E57DAF3" w14:textId="49D96C5A" w:rsidR="00B82727" w:rsidRDefault="00B82727" w:rsidP="00F76BEF">
      <w:pPr>
        <w:pStyle w:val="NoSpacing"/>
        <w:rPr>
          <w:sz w:val="24"/>
          <w:szCs w:val="24"/>
        </w:rPr>
      </w:pPr>
      <w:r>
        <w:rPr>
          <w:sz w:val="24"/>
          <w:szCs w:val="24"/>
        </w:rPr>
        <w:t xml:space="preserve">Legislation (1971) </w:t>
      </w:r>
      <w:r>
        <w:rPr>
          <w:i/>
          <w:sz w:val="24"/>
          <w:szCs w:val="24"/>
        </w:rPr>
        <w:t xml:space="preserve">Immigration Act 1971. </w:t>
      </w:r>
      <w:r>
        <w:rPr>
          <w:sz w:val="24"/>
          <w:szCs w:val="24"/>
        </w:rPr>
        <w:t xml:space="preserve">Available at: </w:t>
      </w:r>
      <w:hyperlink r:id="rId52" w:history="1">
        <w:r w:rsidRPr="00F76331">
          <w:rPr>
            <w:rStyle w:val="Hyperlink"/>
            <w:sz w:val="24"/>
            <w:szCs w:val="24"/>
          </w:rPr>
          <w:t>https://www.legislation.gov.uk/ukpga/1971/77/section/33</w:t>
        </w:r>
      </w:hyperlink>
      <w:r>
        <w:rPr>
          <w:sz w:val="24"/>
          <w:szCs w:val="24"/>
        </w:rPr>
        <w:t xml:space="preserve"> </w:t>
      </w:r>
    </w:p>
    <w:p w14:paraId="351E924F" w14:textId="1FA10C55" w:rsidR="00B82727" w:rsidRDefault="00B82727" w:rsidP="00F76BEF">
      <w:pPr>
        <w:pStyle w:val="NoSpacing"/>
        <w:rPr>
          <w:sz w:val="24"/>
          <w:szCs w:val="24"/>
        </w:rPr>
      </w:pPr>
      <w:r>
        <w:rPr>
          <w:sz w:val="24"/>
          <w:szCs w:val="24"/>
        </w:rPr>
        <w:t>(Accessed: 31 May 2022).</w:t>
      </w:r>
    </w:p>
    <w:p w14:paraId="013A91FE" w14:textId="77777777" w:rsidR="00B82727" w:rsidRPr="00B82727" w:rsidRDefault="00B82727" w:rsidP="00F76BEF">
      <w:pPr>
        <w:pStyle w:val="NoSpacing"/>
        <w:rPr>
          <w:sz w:val="24"/>
          <w:szCs w:val="24"/>
        </w:rPr>
      </w:pPr>
    </w:p>
    <w:p w14:paraId="7019B79F" w14:textId="54E98388" w:rsidR="0060291A" w:rsidRDefault="0060291A" w:rsidP="00F76BEF">
      <w:pPr>
        <w:pStyle w:val="NoSpacing"/>
        <w:rPr>
          <w:sz w:val="24"/>
          <w:szCs w:val="24"/>
        </w:rPr>
      </w:pPr>
      <w:r>
        <w:rPr>
          <w:sz w:val="24"/>
          <w:szCs w:val="24"/>
        </w:rPr>
        <w:t xml:space="preserve">Legislation (1997) </w:t>
      </w:r>
      <w:r w:rsidRPr="00B82727">
        <w:rPr>
          <w:i/>
          <w:sz w:val="24"/>
          <w:szCs w:val="24"/>
        </w:rPr>
        <w:t>Police Act 1997</w:t>
      </w:r>
      <w:r>
        <w:rPr>
          <w:sz w:val="24"/>
          <w:szCs w:val="24"/>
        </w:rPr>
        <w:t xml:space="preserve">. Available at: </w:t>
      </w:r>
      <w:hyperlink r:id="rId53" w:history="1">
        <w:r w:rsidRPr="007802C9">
          <w:rPr>
            <w:rStyle w:val="Hyperlink"/>
            <w:sz w:val="24"/>
            <w:szCs w:val="24"/>
          </w:rPr>
          <w:t>https://www.legislation.gov.uk/ukpga/1997/50/section/93</w:t>
        </w:r>
      </w:hyperlink>
      <w:r>
        <w:rPr>
          <w:sz w:val="24"/>
          <w:szCs w:val="24"/>
        </w:rPr>
        <w:t xml:space="preserve"> </w:t>
      </w:r>
    </w:p>
    <w:p w14:paraId="1D67CAC1" w14:textId="59AB8E66" w:rsidR="0060291A" w:rsidRDefault="0060291A" w:rsidP="00F76BEF">
      <w:pPr>
        <w:pStyle w:val="NoSpacing"/>
        <w:rPr>
          <w:sz w:val="24"/>
          <w:szCs w:val="24"/>
        </w:rPr>
      </w:pPr>
      <w:r>
        <w:rPr>
          <w:sz w:val="24"/>
          <w:szCs w:val="24"/>
        </w:rPr>
        <w:t>(Accessed: 16 May 2022).</w:t>
      </w:r>
    </w:p>
    <w:p w14:paraId="2582BF44" w14:textId="567785F8" w:rsidR="00DE13C1" w:rsidRDefault="00DE13C1" w:rsidP="00F76BEF">
      <w:pPr>
        <w:pStyle w:val="NoSpacing"/>
        <w:rPr>
          <w:sz w:val="24"/>
          <w:szCs w:val="24"/>
        </w:rPr>
      </w:pPr>
    </w:p>
    <w:p w14:paraId="425B6185" w14:textId="1FC20FC9" w:rsidR="00DE13C1" w:rsidRDefault="00DE13C1" w:rsidP="00F76BEF">
      <w:pPr>
        <w:pStyle w:val="NoSpacing"/>
        <w:rPr>
          <w:sz w:val="24"/>
          <w:szCs w:val="24"/>
        </w:rPr>
      </w:pPr>
      <w:r>
        <w:rPr>
          <w:sz w:val="24"/>
          <w:szCs w:val="24"/>
        </w:rPr>
        <w:t xml:space="preserve">Legislation (1999) </w:t>
      </w:r>
      <w:r w:rsidRPr="00DB7C24">
        <w:rPr>
          <w:i/>
          <w:sz w:val="24"/>
          <w:szCs w:val="24"/>
        </w:rPr>
        <w:t>Youth Justice and Criminal Evidence Act 1999</w:t>
      </w:r>
      <w:r>
        <w:rPr>
          <w:sz w:val="24"/>
          <w:szCs w:val="24"/>
        </w:rPr>
        <w:t xml:space="preserve">. Available at: </w:t>
      </w:r>
      <w:hyperlink r:id="rId54" w:history="1">
        <w:r w:rsidRPr="007802C9">
          <w:rPr>
            <w:rStyle w:val="Hyperlink"/>
            <w:sz w:val="24"/>
            <w:szCs w:val="24"/>
          </w:rPr>
          <w:t>https://www.legislation.gov.uk/ukpga/1999/23/section/16</w:t>
        </w:r>
      </w:hyperlink>
      <w:r>
        <w:rPr>
          <w:sz w:val="24"/>
          <w:szCs w:val="24"/>
        </w:rPr>
        <w:t xml:space="preserve"> </w:t>
      </w:r>
    </w:p>
    <w:p w14:paraId="72E44711" w14:textId="7444141F" w:rsidR="00DE13C1" w:rsidRDefault="00DE13C1" w:rsidP="00F76BEF">
      <w:pPr>
        <w:pStyle w:val="NoSpacing"/>
        <w:rPr>
          <w:sz w:val="24"/>
          <w:szCs w:val="24"/>
        </w:rPr>
      </w:pPr>
      <w:r>
        <w:rPr>
          <w:sz w:val="24"/>
          <w:szCs w:val="24"/>
        </w:rPr>
        <w:t>(Accessed: 16 May 2022).</w:t>
      </w:r>
    </w:p>
    <w:p w14:paraId="72C4D2C2" w14:textId="25B2DE4F" w:rsidR="00DB7C24" w:rsidRDefault="00DB7C24" w:rsidP="00F76BEF">
      <w:pPr>
        <w:pStyle w:val="NoSpacing"/>
        <w:rPr>
          <w:sz w:val="24"/>
          <w:szCs w:val="24"/>
        </w:rPr>
      </w:pPr>
    </w:p>
    <w:p w14:paraId="5A07362B" w14:textId="6710AFB3" w:rsidR="00DB7C24" w:rsidRDefault="00DB7C24" w:rsidP="00F76BEF">
      <w:pPr>
        <w:pStyle w:val="NoSpacing"/>
        <w:rPr>
          <w:sz w:val="24"/>
          <w:szCs w:val="24"/>
        </w:rPr>
      </w:pPr>
      <w:r>
        <w:rPr>
          <w:sz w:val="24"/>
          <w:szCs w:val="24"/>
        </w:rPr>
        <w:t xml:space="preserve">Ministry of Justice (2011) </w:t>
      </w:r>
      <w:r>
        <w:rPr>
          <w:i/>
          <w:sz w:val="24"/>
          <w:szCs w:val="24"/>
        </w:rPr>
        <w:t>Achieving Best Evidence in Criminal Proceedings.</w:t>
      </w:r>
      <w:r>
        <w:rPr>
          <w:sz w:val="24"/>
          <w:szCs w:val="24"/>
        </w:rPr>
        <w:t xml:space="preserve"> Available at: </w:t>
      </w:r>
      <w:hyperlink r:id="rId55" w:history="1">
        <w:r w:rsidRPr="00306F58">
          <w:rPr>
            <w:rStyle w:val="Hyperlink"/>
            <w:sz w:val="24"/>
            <w:szCs w:val="24"/>
          </w:rPr>
          <w:t>https://www.cps.gov.uk/sites/default/files/documents/legal_guidance/best_evidence_in_criminal_proceedings.pdf</w:t>
        </w:r>
      </w:hyperlink>
      <w:r>
        <w:rPr>
          <w:sz w:val="24"/>
          <w:szCs w:val="24"/>
        </w:rPr>
        <w:t xml:space="preserve"> </w:t>
      </w:r>
    </w:p>
    <w:p w14:paraId="0631670F" w14:textId="256CB0F9" w:rsidR="00DB7C24" w:rsidRDefault="00DB7C24" w:rsidP="00F76BEF">
      <w:pPr>
        <w:pStyle w:val="NoSpacing"/>
        <w:rPr>
          <w:sz w:val="24"/>
          <w:szCs w:val="24"/>
        </w:rPr>
      </w:pPr>
      <w:r>
        <w:rPr>
          <w:sz w:val="24"/>
          <w:szCs w:val="24"/>
        </w:rPr>
        <w:t>(Accessed: 17 May 2022).</w:t>
      </w:r>
    </w:p>
    <w:p w14:paraId="55CE0670" w14:textId="2F707BE6" w:rsidR="00051127" w:rsidRDefault="00051127" w:rsidP="00F76BEF">
      <w:pPr>
        <w:pStyle w:val="NoSpacing"/>
        <w:rPr>
          <w:sz w:val="24"/>
          <w:szCs w:val="24"/>
        </w:rPr>
      </w:pPr>
    </w:p>
    <w:p w14:paraId="094DEC04" w14:textId="65367AAB" w:rsidR="00051127" w:rsidRDefault="00051127" w:rsidP="00F76BEF">
      <w:pPr>
        <w:pStyle w:val="NoSpacing"/>
        <w:rPr>
          <w:sz w:val="24"/>
          <w:szCs w:val="24"/>
        </w:rPr>
      </w:pPr>
      <w:r>
        <w:rPr>
          <w:sz w:val="24"/>
          <w:szCs w:val="24"/>
        </w:rPr>
        <w:lastRenderedPageBreak/>
        <w:t xml:space="preserve">Merriam-Webster (2022) </w:t>
      </w:r>
      <w:r w:rsidRPr="00051127">
        <w:rPr>
          <w:i/>
          <w:sz w:val="24"/>
          <w:szCs w:val="24"/>
        </w:rPr>
        <w:t>Modus Operandi</w:t>
      </w:r>
      <w:r>
        <w:rPr>
          <w:sz w:val="24"/>
          <w:szCs w:val="24"/>
        </w:rPr>
        <w:t xml:space="preserve">. Available at: </w:t>
      </w:r>
      <w:hyperlink r:id="rId56" w:history="1">
        <w:r w:rsidRPr="00306F58">
          <w:rPr>
            <w:rStyle w:val="Hyperlink"/>
            <w:sz w:val="24"/>
            <w:szCs w:val="24"/>
          </w:rPr>
          <w:t>https://www.merriam-webster.com/dictionary/modus%20operandi</w:t>
        </w:r>
      </w:hyperlink>
      <w:r>
        <w:rPr>
          <w:sz w:val="24"/>
          <w:szCs w:val="24"/>
        </w:rPr>
        <w:t xml:space="preserve"> </w:t>
      </w:r>
    </w:p>
    <w:p w14:paraId="760CDE64" w14:textId="6B7E72FD" w:rsidR="00051127" w:rsidRPr="00DB7C24" w:rsidRDefault="00051127" w:rsidP="00F76BEF">
      <w:pPr>
        <w:pStyle w:val="NoSpacing"/>
        <w:rPr>
          <w:sz w:val="24"/>
          <w:szCs w:val="24"/>
        </w:rPr>
      </w:pPr>
      <w:r>
        <w:rPr>
          <w:sz w:val="24"/>
          <w:szCs w:val="24"/>
        </w:rPr>
        <w:t>(Accessed: 17 May 2022).</w:t>
      </w:r>
    </w:p>
    <w:p w14:paraId="40A157DF" w14:textId="4F41C375" w:rsidR="00AB4B96" w:rsidRDefault="00AB4B96" w:rsidP="00F76BEF">
      <w:pPr>
        <w:pStyle w:val="NoSpacing"/>
        <w:rPr>
          <w:sz w:val="24"/>
          <w:szCs w:val="24"/>
        </w:rPr>
      </w:pPr>
    </w:p>
    <w:p w14:paraId="28F44B07" w14:textId="24D7A6D1" w:rsidR="005377CD" w:rsidRDefault="005377CD" w:rsidP="00F76BEF">
      <w:pPr>
        <w:pStyle w:val="NoSpacing"/>
        <w:rPr>
          <w:sz w:val="24"/>
          <w:szCs w:val="24"/>
        </w:rPr>
      </w:pPr>
      <w:r>
        <w:rPr>
          <w:sz w:val="24"/>
          <w:szCs w:val="24"/>
        </w:rPr>
        <w:t xml:space="preserve">National Crime Agency (2022) </w:t>
      </w:r>
      <w:r>
        <w:rPr>
          <w:i/>
          <w:sz w:val="24"/>
          <w:szCs w:val="24"/>
        </w:rPr>
        <w:t xml:space="preserve">Organised Immigration Crime. </w:t>
      </w:r>
      <w:r>
        <w:rPr>
          <w:sz w:val="24"/>
          <w:szCs w:val="24"/>
        </w:rPr>
        <w:t xml:space="preserve">Available at: </w:t>
      </w:r>
      <w:hyperlink r:id="rId57" w:history="1">
        <w:r w:rsidRPr="00F76331">
          <w:rPr>
            <w:rStyle w:val="Hyperlink"/>
            <w:sz w:val="24"/>
            <w:szCs w:val="24"/>
          </w:rPr>
          <w:t>https://nationalcrimeagency.gov.uk/what-we-do/crime-threats/organised-immigration-crime</w:t>
        </w:r>
      </w:hyperlink>
      <w:r>
        <w:rPr>
          <w:sz w:val="24"/>
          <w:szCs w:val="24"/>
        </w:rPr>
        <w:t xml:space="preserve"> </w:t>
      </w:r>
    </w:p>
    <w:p w14:paraId="00276DB5" w14:textId="76DD35D4" w:rsidR="005377CD" w:rsidRDefault="005377CD" w:rsidP="00F76BEF">
      <w:pPr>
        <w:pStyle w:val="NoSpacing"/>
        <w:rPr>
          <w:sz w:val="24"/>
          <w:szCs w:val="24"/>
        </w:rPr>
      </w:pPr>
      <w:r>
        <w:rPr>
          <w:sz w:val="24"/>
          <w:szCs w:val="24"/>
        </w:rPr>
        <w:t>(Accessed: 31 May 2022).</w:t>
      </w:r>
    </w:p>
    <w:p w14:paraId="1F670B64" w14:textId="77777777" w:rsidR="005377CD" w:rsidRPr="005377CD" w:rsidRDefault="005377CD" w:rsidP="00F76BEF">
      <w:pPr>
        <w:pStyle w:val="NoSpacing"/>
        <w:rPr>
          <w:sz w:val="24"/>
          <w:szCs w:val="24"/>
        </w:rPr>
      </w:pPr>
    </w:p>
    <w:p w14:paraId="4FE9BD72" w14:textId="3F09C1F2" w:rsidR="00AB4B96" w:rsidRDefault="00AB4B96" w:rsidP="00F76BEF">
      <w:pPr>
        <w:pStyle w:val="NoSpacing"/>
        <w:rPr>
          <w:sz w:val="24"/>
          <w:szCs w:val="24"/>
        </w:rPr>
      </w:pPr>
      <w:r>
        <w:rPr>
          <w:sz w:val="24"/>
          <w:szCs w:val="24"/>
        </w:rPr>
        <w:t xml:space="preserve">National Fraud Intelligence Bureau (2010) </w:t>
      </w:r>
      <w:r>
        <w:rPr>
          <w:i/>
          <w:sz w:val="24"/>
          <w:szCs w:val="24"/>
        </w:rPr>
        <w:t>General Guide to the NFIB</w:t>
      </w:r>
      <w:r w:rsidR="00B32287">
        <w:rPr>
          <w:i/>
          <w:sz w:val="24"/>
          <w:szCs w:val="24"/>
        </w:rPr>
        <w:t xml:space="preserve">. </w:t>
      </w:r>
      <w:r>
        <w:rPr>
          <w:sz w:val="24"/>
          <w:szCs w:val="24"/>
        </w:rPr>
        <w:t xml:space="preserve">Available at: </w:t>
      </w:r>
      <w:hyperlink r:id="rId58" w:history="1">
        <w:r w:rsidRPr="00B864CE">
          <w:rPr>
            <w:rStyle w:val="Hyperlink"/>
            <w:sz w:val="24"/>
            <w:szCs w:val="24"/>
          </w:rPr>
          <w:t>https://assets.publishing.service.gov.uk/government/uploads/system/uploads/attachment_data/file/118482/general-guide-nfib.pdf</w:t>
        </w:r>
      </w:hyperlink>
      <w:r>
        <w:rPr>
          <w:sz w:val="24"/>
          <w:szCs w:val="24"/>
        </w:rPr>
        <w:t xml:space="preserve"> </w:t>
      </w:r>
    </w:p>
    <w:p w14:paraId="030C2528" w14:textId="6D52C6F4" w:rsidR="00AB4B96" w:rsidRDefault="00B32287" w:rsidP="00F76BEF">
      <w:pPr>
        <w:pStyle w:val="NoSpacing"/>
        <w:rPr>
          <w:sz w:val="24"/>
          <w:szCs w:val="24"/>
        </w:rPr>
      </w:pPr>
      <w:r>
        <w:rPr>
          <w:sz w:val="24"/>
          <w:szCs w:val="24"/>
        </w:rPr>
        <w:t>(Accessed</w:t>
      </w:r>
      <w:r w:rsidR="00AB4B96">
        <w:rPr>
          <w:sz w:val="24"/>
          <w:szCs w:val="24"/>
        </w:rPr>
        <w:t>: 21 April 2022)</w:t>
      </w:r>
      <w:r>
        <w:rPr>
          <w:sz w:val="24"/>
          <w:szCs w:val="24"/>
        </w:rPr>
        <w:t>.</w:t>
      </w:r>
    </w:p>
    <w:p w14:paraId="1BA77481" w14:textId="0A56418E" w:rsidR="00DD4742" w:rsidRDefault="00DD4742" w:rsidP="00F76BEF">
      <w:pPr>
        <w:pStyle w:val="NoSpacing"/>
        <w:rPr>
          <w:sz w:val="24"/>
          <w:szCs w:val="24"/>
        </w:rPr>
      </w:pPr>
    </w:p>
    <w:p w14:paraId="2A1D955E" w14:textId="4104A446" w:rsidR="00DD4742" w:rsidRDefault="00DD4742" w:rsidP="00F76BEF">
      <w:pPr>
        <w:pStyle w:val="NoSpacing"/>
        <w:rPr>
          <w:sz w:val="24"/>
          <w:szCs w:val="24"/>
        </w:rPr>
      </w:pPr>
      <w:r>
        <w:rPr>
          <w:sz w:val="24"/>
          <w:szCs w:val="24"/>
        </w:rPr>
        <w:t xml:space="preserve">NPCC and APCC (2021) </w:t>
      </w:r>
      <w:r>
        <w:rPr>
          <w:i/>
          <w:sz w:val="24"/>
          <w:szCs w:val="24"/>
        </w:rPr>
        <w:t xml:space="preserve">Policing Vision 2025. </w:t>
      </w:r>
      <w:r>
        <w:rPr>
          <w:sz w:val="24"/>
          <w:szCs w:val="24"/>
        </w:rPr>
        <w:t xml:space="preserve">Available at: </w:t>
      </w:r>
      <w:hyperlink r:id="rId59" w:history="1">
        <w:r w:rsidR="00E14820" w:rsidRPr="008871E8">
          <w:rPr>
            <w:rStyle w:val="Hyperlink"/>
            <w:sz w:val="24"/>
            <w:szCs w:val="24"/>
          </w:rPr>
          <w:t>https://www.npcc.police.uk/documents/Policing%20Vision.pdf</w:t>
        </w:r>
      </w:hyperlink>
      <w:r w:rsidR="00E14820">
        <w:rPr>
          <w:sz w:val="24"/>
          <w:szCs w:val="24"/>
        </w:rPr>
        <w:t xml:space="preserve"> </w:t>
      </w:r>
    </w:p>
    <w:p w14:paraId="6A1EF77B" w14:textId="15127CFD" w:rsidR="00E14820" w:rsidRDefault="00E14820" w:rsidP="00F76BEF">
      <w:pPr>
        <w:pStyle w:val="NoSpacing"/>
        <w:rPr>
          <w:sz w:val="24"/>
          <w:szCs w:val="24"/>
        </w:rPr>
      </w:pPr>
      <w:r>
        <w:rPr>
          <w:sz w:val="24"/>
          <w:szCs w:val="24"/>
        </w:rPr>
        <w:t>(Accessed: 28 April 2022).</w:t>
      </w:r>
    </w:p>
    <w:p w14:paraId="0151BC0C" w14:textId="41420991" w:rsidR="00F27CB0" w:rsidRDefault="00F27CB0" w:rsidP="00F76BEF">
      <w:pPr>
        <w:pStyle w:val="NoSpacing"/>
        <w:rPr>
          <w:sz w:val="24"/>
          <w:szCs w:val="24"/>
        </w:rPr>
      </w:pPr>
    </w:p>
    <w:p w14:paraId="1D75E103" w14:textId="64A340CA" w:rsidR="00F27CB0" w:rsidRDefault="00F27CB0" w:rsidP="00F76BEF">
      <w:pPr>
        <w:pStyle w:val="NoSpacing"/>
        <w:rPr>
          <w:sz w:val="24"/>
          <w:szCs w:val="24"/>
        </w:rPr>
      </w:pPr>
      <w:r>
        <w:rPr>
          <w:sz w:val="24"/>
          <w:szCs w:val="24"/>
        </w:rPr>
        <w:t xml:space="preserve">RISE (2022) </w:t>
      </w:r>
      <w:r>
        <w:rPr>
          <w:i/>
          <w:sz w:val="24"/>
          <w:szCs w:val="24"/>
        </w:rPr>
        <w:t xml:space="preserve">A few words about us. </w:t>
      </w:r>
      <w:r>
        <w:rPr>
          <w:sz w:val="24"/>
          <w:szCs w:val="24"/>
        </w:rPr>
        <w:t xml:space="preserve">Available at: </w:t>
      </w:r>
      <w:hyperlink r:id="rId60" w:history="1">
        <w:r w:rsidRPr="009E38B8">
          <w:rPr>
            <w:rStyle w:val="Hyperlink"/>
            <w:sz w:val="24"/>
            <w:szCs w:val="24"/>
          </w:rPr>
          <w:t>https://rise-cardiff.cymru/about-us/</w:t>
        </w:r>
      </w:hyperlink>
      <w:r>
        <w:rPr>
          <w:sz w:val="24"/>
          <w:szCs w:val="24"/>
        </w:rPr>
        <w:t xml:space="preserve"> </w:t>
      </w:r>
    </w:p>
    <w:p w14:paraId="65F96C68" w14:textId="3AE59E64" w:rsidR="00F27CB0" w:rsidRDefault="00F27CB0" w:rsidP="00F76BEF">
      <w:pPr>
        <w:pStyle w:val="NoSpacing"/>
        <w:rPr>
          <w:sz w:val="24"/>
          <w:szCs w:val="24"/>
        </w:rPr>
      </w:pPr>
      <w:r>
        <w:rPr>
          <w:sz w:val="24"/>
          <w:szCs w:val="24"/>
        </w:rPr>
        <w:t>(Accessed: 27 May 2022).</w:t>
      </w:r>
    </w:p>
    <w:p w14:paraId="15FA3859" w14:textId="7B869E42" w:rsidR="00AB33A0" w:rsidRDefault="00AB33A0" w:rsidP="00F76BEF">
      <w:pPr>
        <w:pStyle w:val="NoSpacing"/>
        <w:rPr>
          <w:sz w:val="24"/>
          <w:szCs w:val="24"/>
        </w:rPr>
      </w:pPr>
    </w:p>
    <w:p w14:paraId="7672454E" w14:textId="587CF0D9" w:rsidR="00AB33A0" w:rsidRDefault="00AB33A0" w:rsidP="00F76BEF">
      <w:pPr>
        <w:pStyle w:val="NoSpacing"/>
        <w:rPr>
          <w:sz w:val="24"/>
          <w:szCs w:val="24"/>
        </w:rPr>
      </w:pPr>
      <w:r>
        <w:rPr>
          <w:sz w:val="24"/>
          <w:szCs w:val="24"/>
        </w:rPr>
        <w:t xml:space="preserve">Roberts, K and Herrington, V. (2013) </w:t>
      </w:r>
      <w:r>
        <w:rPr>
          <w:i/>
          <w:sz w:val="24"/>
          <w:szCs w:val="24"/>
        </w:rPr>
        <w:t xml:space="preserve">Organisational and procedural justice. </w:t>
      </w:r>
      <w:r>
        <w:rPr>
          <w:sz w:val="24"/>
          <w:szCs w:val="24"/>
        </w:rPr>
        <w:t xml:space="preserve">Available at: </w:t>
      </w:r>
      <w:hyperlink r:id="rId61" w:history="1">
        <w:r w:rsidRPr="00C228CC">
          <w:rPr>
            <w:rStyle w:val="Hyperlink"/>
            <w:sz w:val="24"/>
            <w:szCs w:val="24"/>
          </w:rPr>
          <w:t>https://www.tandfonline.com/doi/full/10.1080/18335330.2013.821737</w:t>
        </w:r>
      </w:hyperlink>
      <w:r>
        <w:rPr>
          <w:sz w:val="24"/>
          <w:szCs w:val="24"/>
        </w:rPr>
        <w:t xml:space="preserve"> </w:t>
      </w:r>
    </w:p>
    <w:p w14:paraId="4C30ABD1" w14:textId="2CCDFD8D" w:rsidR="00AB33A0" w:rsidRDefault="00AB33A0" w:rsidP="00F76BEF">
      <w:pPr>
        <w:pStyle w:val="NoSpacing"/>
        <w:rPr>
          <w:sz w:val="24"/>
          <w:szCs w:val="24"/>
        </w:rPr>
      </w:pPr>
      <w:r>
        <w:rPr>
          <w:sz w:val="24"/>
          <w:szCs w:val="24"/>
        </w:rPr>
        <w:t>(Accessed: 30 May 2022).</w:t>
      </w:r>
    </w:p>
    <w:p w14:paraId="7584D5BF" w14:textId="3DCD2918" w:rsidR="00591367" w:rsidRDefault="00591367" w:rsidP="00F76BEF">
      <w:pPr>
        <w:pStyle w:val="NoSpacing"/>
        <w:rPr>
          <w:sz w:val="24"/>
          <w:szCs w:val="24"/>
        </w:rPr>
      </w:pPr>
    </w:p>
    <w:p w14:paraId="02AE48A7" w14:textId="6FA5A3C9" w:rsidR="00A73947" w:rsidRDefault="00A73947" w:rsidP="00F76BEF">
      <w:pPr>
        <w:pStyle w:val="NoSpacing"/>
        <w:rPr>
          <w:sz w:val="24"/>
          <w:szCs w:val="24"/>
        </w:rPr>
      </w:pPr>
      <w:r>
        <w:rPr>
          <w:sz w:val="24"/>
          <w:szCs w:val="24"/>
        </w:rPr>
        <w:t xml:space="preserve">Safe Lifes (2022) </w:t>
      </w:r>
      <w:r>
        <w:rPr>
          <w:i/>
          <w:sz w:val="24"/>
          <w:szCs w:val="24"/>
        </w:rPr>
        <w:t xml:space="preserve">About hospital based IDVA’s. </w:t>
      </w:r>
      <w:r>
        <w:rPr>
          <w:sz w:val="24"/>
          <w:szCs w:val="24"/>
        </w:rPr>
        <w:t xml:space="preserve">Available at: </w:t>
      </w:r>
      <w:hyperlink r:id="rId62" w:history="1">
        <w:r w:rsidRPr="00F76331">
          <w:rPr>
            <w:rStyle w:val="Hyperlink"/>
            <w:sz w:val="24"/>
            <w:szCs w:val="24"/>
          </w:rPr>
          <w:t>https://safelives.org.uk/node/939</w:t>
        </w:r>
      </w:hyperlink>
      <w:r>
        <w:rPr>
          <w:sz w:val="24"/>
          <w:szCs w:val="24"/>
        </w:rPr>
        <w:t xml:space="preserve"> </w:t>
      </w:r>
    </w:p>
    <w:p w14:paraId="408955FF" w14:textId="37B1002B" w:rsidR="00A73947" w:rsidRDefault="00A73947" w:rsidP="00F76BEF">
      <w:pPr>
        <w:pStyle w:val="NoSpacing"/>
        <w:rPr>
          <w:sz w:val="24"/>
          <w:szCs w:val="24"/>
        </w:rPr>
      </w:pPr>
      <w:r>
        <w:rPr>
          <w:sz w:val="24"/>
          <w:szCs w:val="24"/>
        </w:rPr>
        <w:t>(Accessed: 31 May 2022).</w:t>
      </w:r>
    </w:p>
    <w:p w14:paraId="1DBF43F3" w14:textId="3524AAB1" w:rsidR="00A73947" w:rsidRDefault="00A73947" w:rsidP="00F76BEF">
      <w:pPr>
        <w:pStyle w:val="NoSpacing"/>
        <w:rPr>
          <w:sz w:val="24"/>
          <w:szCs w:val="24"/>
        </w:rPr>
      </w:pPr>
    </w:p>
    <w:p w14:paraId="5AB5127A" w14:textId="39ED16F0" w:rsidR="00CD0513" w:rsidRDefault="00CD0513" w:rsidP="00F76BEF">
      <w:pPr>
        <w:pStyle w:val="NoSpacing"/>
        <w:rPr>
          <w:sz w:val="24"/>
          <w:szCs w:val="24"/>
        </w:rPr>
      </w:pPr>
      <w:r>
        <w:rPr>
          <w:sz w:val="24"/>
          <w:szCs w:val="24"/>
        </w:rPr>
        <w:t xml:space="preserve">Sturge, G (2022) </w:t>
      </w:r>
      <w:r>
        <w:rPr>
          <w:i/>
          <w:sz w:val="24"/>
          <w:szCs w:val="24"/>
        </w:rPr>
        <w:t xml:space="preserve">Asylum statistics. </w:t>
      </w:r>
      <w:r>
        <w:rPr>
          <w:sz w:val="24"/>
          <w:szCs w:val="24"/>
        </w:rPr>
        <w:t xml:space="preserve">Available at: </w:t>
      </w:r>
      <w:hyperlink r:id="rId63" w:history="1">
        <w:r w:rsidRPr="00F76331">
          <w:rPr>
            <w:rStyle w:val="Hyperlink"/>
            <w:sz w:val="24"/>
            <w:szCs w:val="24"/>
          </w:rPr>
          <w:t>https://commonslibrary.parliament.uk/research-briefings/sn01403/#:~:text=Asylum%20statistics%201%20Asylum%20applications.%20The%20number%20of,seekers%20and%20refugees.%20...%205%20European%20context.%20</w:t>
        </w:r>
      </w:hyperlink>
      <w:r>
        <w:rPr>
          <w:sz w:val="24"/>
          <w:szCs w:val="24"/>
        </w:rPr>
        <w:t xml:space="preserve"> </w:t>
      </w:r>
    </w:p>
    <w:p w14:paraId="5795CB6E" w14:textId="6BBA2721" w:rsidR="00CD0513" w:rsidRDefault="00CD0513" w:rsidP="00F76BEF">
      <w:pPr>
        <w:pStyle w:val="NoSpacing"/>
        <w:rPr>
          <w:sz w:val="24"/>
          <w:szCs w:val="24"/>
        </w:rPr>
      </w:pPr>
      <w:r>
        <w:rPr>
          <w:sz w:val="24"/>
          <w:szCs w:val="24"/>
        </w:rPr>
        <w:t xml:space="preserve">(Accessed: 31 May 2022). </w:t>
      </w:r>
    </w:p>
    <w:p w14:paraId="5F7C1A7E" w14:textId="77777777" w:rsidR="00CD0513" w:rsidRPr="00CD0513" w:rsidRDefault="00CD0513" w:rsidP="00F76BEF">
      <w:pPr>
        <w:pStyle w:val="NoSpacing"/>
        <w:rPr>
          <w:sz w:val="24"/>
          <w:szCs w:val="24"/>
        </w:rPr>
      </w:pPr>
    </w:p>
    <w:p w14:paraId="377E3FE1" w14:textId="593C6503" w:rsidR="00591367" w:rsidRDefault="00591367" w:rsidP="00F76BEF">
      <w:pPr>
        <w:pStyle w:val="NoSpacing"/>
        <w:rPr>
          <w:sz w:val="24"/>
          <w:szCs w:val="24"/>
        </w:rPr>
      </w:pPr>
      <w:r>
        <w:rPr>
          <w:sz w:val="24"/>
          <w:szCs w:val="24"/>
        </w:rPr>
        <w:t xml:space="preserve">Wolfe, S and Piquero, A. (2011) </w:t>
      </w:r>
      <w:r>
        <w:rPr>
          <w:i/>
          <w:sz w:val="24"/>
          <w:szCs w:val="24"/>
        </w:rPr>
        <w:t xml:space="preserve">Organizational justice and police misconduct. </w:t>
      </w:r>
      <w:r>
        <w:rPr>
          <w:sz w:val="24"/>
          <w:szCs w:val="24"/>
        </w:rPr>
        <w:t xml:space="preserve">Available at: </w:t>
      </w:r>
      <w:hyperlink r:id="rId64" w:history="1">
        <w:r w:rsidRPr="00F76331">
          <w:rPr>
            <w:rStyle w:val="Hyperlink"/>
            <w:sz w:val="24"/>
            <w:szCs w:val="24"/>
          </w:rPr>
          <w:t>https://journals-sagepub-com.ezproxy.uwtsd.ac.uk/doi/pdf/10.1177/0093854810397739</w:t>
        </w:r>
      </w:hyperlink>
      <w:r>
        <w:rPr>
          <w:sz w:val="24"/>
          <w:szCs w:val="24"/>
        </w:rPr>
        <w:t xml:space="preserve"> </w:t>
      </w:r>
    </w:p>
    <w:p w14:paraId="122C81CF" w14:textId="40CAFABB" w:rsidR="00591367" w:rsidRPr="00591367" w:rsidRDefault="00591367" w:rsidP="00F76BEF">
      <w:pPr>
        <w:pStyle w:val="NoSpacing"/>
        <w:rPr>
          <w:sz w:val="24"/>
          <w:szCs w:val="24"/>
        </w:rPr>
      </w:pPr>
      <w:r>
        <w:rPr>
          <w:sz w:val="24"/>
          <w:szCs w:val="24"/>
        </w:rPr>
        <w:t xml:space="preserve">(Accessed: 31 May 2022). </w:t>
      </w:r>
    </w:p>
    <w:p w14:paraId="4C37B6DF" w14:textId="77777777" w:rsidR="00DD4742" w:rsidRPr="00DD4742" w:rsidRDefault="00DD4742" w:rsidP="00F76BEF">
      <w:pPr>
        <w:pStyle w:val="NoSpacing"/>
        <w:rPr>
          <w:i/>
          <w:sz w:val="24"/>
          <w:szCs w:val="24"/>
        </w:rPr>
      </w:pPr>
    </w:p>
    <w:p w14:paraId="70E4C147" w14:textId="77777777" w:rsidR="00F76BEF" w:rsidRPr="00DD7FFD" w:rsidRDefault="00F76BEF" w:rsidP="00DD7FFD">
      <w:pPr>
        <w:keepNext/>
        <w:ind w:right="237"/>
        <w:rPr>
          <w:b/>
          <w:sz w:val="24"/>
          <w:szCs w:val="24"/>
          <w:highlight w:val="yellow"/>
        </w:rPr>
      </w:pPr>
    </w:p>
    <w:sectPr w:rsidR="00F76BEF" w:rsidRPr="00DD7FFD" w:rsidSect="00A755B6">
      <w:headerReference w:type="even" r:id="rId65"/>
      <w:headerReference w:type="default" r:id="rId66"/>
      <w:footerReference w:type="even" r:id="rId67"/>
      <w:footerReference w:type="default" r:id="rId68"/>
      <w:headerReference w:type="first" r:id="rId69"/>
      <w:footerReference w:type="first" r:id="rId7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2918" w:rsidRDefault="00D12918">
      <w:r>
        <w:separator/>
      </w:r>
    </w:p>
  </w:endnote>
  <w:endnote w:type="continuationSeparator" w:id="0">
    <w:p w14:paraId="3C56B659" w14:textId="77777777" w:rsidR="00D12918" w:rsidRDefault="00D129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302994" w14:textId="3DC9CCBF" w:rsidR="00D12918" w:rsidRDefault="000A66C5" w:rsidP="000A66C5">
    <w:pPr>
      <w:pStyle w:val="Footer"/>
      <w:rPr>
        <w:sz w:val="17"/>
      </w:rPr>
    </w:pPr>
    <w:bookmarkStart w:id="2" w:name="TITUS1FooterEvenPages"/>
    <w:r>
      <w:rPr>
        <w:sz w:val="17"/>
      </w:rPr>
      <w:t> </w:t>
    </w:r>
  </w:p>
  <w:bookmarkEnd w:id="2"/>
  <w:p w14:paraId="460EB09D" w14:textId="6325FF44" w:rsidR="00D12918" w:rsidRDefault="00D12918" w:rsidP="00A755B6">
    <w:pPr>
      <w:pStyle w:val="Footer"/>
      <w:jc w:val="right"/>
    </w:pPr>
    <w:r>
      <w:fldChar w:fldCharType="begin"/>
    </w:r>
    <w:r>
      <w:instrText xml:space="preserve"> PAGE   \* MERGEFORMAT </w:instrText>
    </w:r>
    <w:r>
      <w:fldChar w:fldCharType="separate"/>
    </w:r>
    <w:r w:rsidR="000A66C5">
      <w:rPr>
        <w:noProof/>
      </w:rPr>
      <w:t>8</w:t>
    </w:r>
    <w:r>
      <w:rPr>
        <w:noProof/>
      </w:rPr>
      <w:fldChar w:fldCharType="end"/>
    </w:r>
  </w:p>
  <w:p w14:paraId="3C9A4975" w14:textId="77777777" w:rsidR="00D12918" w:rsidRPr="00BB5EAA" w:rsidRDefault="00D12918" w:rsidP="00A755B6">
    <w:pPr>
      <w:pStyle w:val="Footer"/>
      <w:ind w:right="360"/>
      <w:jc w:val="center"/>
    </w:pPr>
  </w:p>
  <w:p w14:paraId="139A5398" w14:textId="77777777" w:rsidR="00D12918" w:rsidRDefault="00D129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4E0408" w14:textId="34EABE61" w:rsidR="00D12918" w:rsidRDefault="000A66C5" w:rsidP="000A66C5">
    <w:pPr>
      <w:pStyle w:val="Footer"/>
      <w:rPr>
        <w:sz w:val="17"/>
      </w:rPr>
    </w:pPr>
    <w:bookmarkStart w:id="3" w:name="TITUS1FooterPrimary"/>
    <w:r>
      <w:rPr>
        <w:sz w:val="17"/>
      </w:rPr>
      <w:t> </w:t>
    </w:r>
  </w:p>
  <w:bookmarkEnd w:id="3"/>
  <w:p w14:paraId="50521BFA" w14:textId="5DB2C7AB" w:rsidR="00D12918" w:rsidRDefault="00D12918">
    <w:pPr>
      <w:pStyle w:val="Footer"/>
      <w:jc w:val="right"/>
    </w:pPr>
    <w:r>
      <w:fldChar w:fldCharType="begin"/>
    </w:r>
    <w:r>
      <w:instrText xml:space="preserve"> PAGE   \* MERGEFORMAT </w:instrText>
    </w:r>
    <w:r>
      <w:fldChar w:fldCharType="separate"/>
    </w:r>
    <w:r w:rsidR="000A66C5">
      <w:rPr>
        <w:noProof/>
      </w:rPr>
      <w:t>7</w:t>
    </w:r>
    <w:r>
      <w:rPr>
        <w:noProof/>
      </w:rPr>
      <w:fldChar w:fldCharType="end"/>
    </w:r>
  </w:p>
  <w:p w14:paraId="790812FF" w14:textId="77777777" w:rsidR="00D12918" w:rsidRPr="00BB5EAA" w:rsidRDefault="00D1291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05E920" w14:textId="26DC6446" w:rsidR="00D12918" w:rsidRDefault="000A66C5" w:rsidP="000A66C5">
    <w:pPr>
      <w:pStyle w:val="Footer"/>
      <w:rPr>
        <w:sz w:val="17"/>
      </w:rPr>
    </w:pPr>
    <w:bookmarkStart w:id="5" w:name="TITUS1FooterFirstPage"/>
    <w:r>
      <w:rPr>
        <w:sz w:val="17"/>
      </w:rPr>
      <w:t> </w:t>
    </w:r>
  </w:p>
  <w:bookmarkEnd w:id="5"/>
  <w:p w14:paraId="0A9BD1E1" w14:textId="6DE91D4E" w:rsidR="00D12918" w:rsidRDefault="00D12918" w:rsidP="00A755B6">
    <w:pPr>
      <w:pStyle w:val="Footer"/>
      <w:jc w:val="right"/>
    </w:pPr>
    <w:r>
      <w:fldChar w:fldCharType="begin"/>
    </w:r>
    <w:r>
      <w:instrText xml:space="preserve"> PAGE   \* MERGEFORMAT </w:instrText>
    </w:r>
    <w:r>
      <w:fldChar w:fldCharType="separate"/>
    </w:r>
    <w:r w:rsidR="000A66C5">
      <w:rPr>
        <w:noProof/>
      </w:rPr>
      <w:t>1</w:t>
    </w:r>
    <w:r>
      <w:rPr>
        <w:noProof/>
      </w:rPr>
      <w:fldChar w:fldCharType="end"/>
    </w:r>
  </w:p>
  <w:p w14:paraId="16CF573E" w14:textId="77777777" w:rsidR="00D12918" w:rsidRPr="00BB5EAA" w:rsidRDefault="00D12918" w:rsidP="00A755B6">
    <w:pPr>
      <w:pStyle w:val="Footer"/>
      <w:ind w:right="360"/>
      <w:jc w:val="center"/>
    </w:pPr>
  </w:p>
  <w:p w14:paraId="14A3ECCC" w14:textId="77777777" w:rsidR="00D12918" w:rsidRDefault="00D1291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61AF77" w14:textId="45BFC4A9" w:rsidR="00D12918" w:rsidRDefault="000A66C5" w:rsidP="000A66C5">
    <w:pPr>
      <w:pStyle w:val="Footer"/>
      <w:rPr>
        <w:sz w:val="17"/>
      </w:rPr>
    </w:pPr>
    <w:bookmarkStart w:id="9" w:name="TITUS2FooterEvenPages"/>
    <w:r>
      <w:rPr>
        <w:sz w:val="17"/>
      </w:rPr>
      <w:t> </w:t>
    </w:r>
  </w:p>
  <w:bookmarkEnd w:id="9"/>
  <w:p w14:paraId="3FFC0DFC" w14:textId="77777777" w:rsidR="00D12918" w:rsidRDefault="00D12918" w:rsidP="00A755B6">
    <w:pPr>
      <w:pStyle w:val="Footer"/>
      <w:jc w:val="right"/>
    </w:pPr>
  </w:p>
  <w:p w14:paraId="5F951C9B" w14:textId="55829C4B" w:rsidR="00D12918" w:rsidRDefault="00D12918" w:rsidP="00A755B6">
    <w:pPr>
      <w:pStyle w:val="Footer"/>
      <w:jc w:val="right"/>
    </w:pPr>
    <w:r>
      <w:fldChar w:fldCharType="begin"/>
    </w:r>
    <w:r>
      <w:instrText xml:space="preserve"> PAGE   \* MERGEFORMAT </w:instrText>
    </w:r>
    <w:r>
      <w:fldChar w:fldCharType="separate"/>
    </w:r>
    <w:r w:rsidR="000A66C5">
      <w:rPr>
        <w:noProof/>
      </w:rPr>
      <w:t>22</w:t>
    </w:r>
    <w:r>
      <w:rPr>
        <w:noProof/>
      </w:rPr>
      <w:fldChar w:fldCharType="end"/>
    </w:r>
  </w:p>
  <w:p w14:paraId="76773EDF" w14:textId="77777777" w:rsidR="00D12918" w:rsidRPr="00BB5EAA" w:rsidRDefault="00D12918" w:rsidP="00A755B6">
    <w:pPr>
      <w:pStyle w:val="Footer"/>
      <w:ind w:right="360"/>
      <w:jc w:val="center"/>
    </w:pPr>
  </w:p>
  <w:p w14:paraId="57B3E5AD" w14:textId="77777777" w:rsidR="00D12918" w:rsidRDefault="00D1291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E93B01" w14:textId="4F6520DA" w:rsidR="00D12918" w:rsidRDefault="000A66C5" w:rsidP="000A66C5">
    <w:pPr>
      <w:pStyle w:val="Footer"/>
      <w:rPr>
        <w:sz w:val="17"/>
      </w:rPr>
    </w:pPr>
    <w:bookmarkStart w:id="10" w:name="TITUS2FooterPrimary"/>
    <w:r>
      <w:rPr>
        <w:sz w:val="17"/>
      </w:rPr>
      <w:t> </w:t>
    </w:r>
  </w:p>
  <w:bookmarkEnd w:id="10"/>
  <w:p w14:paraId="1748EA9D" w14:textId="77777777" w:rsidR="00D12918" w:rsidRDefault="00D12918">
    <w:pPr>
      <w:pStyle w:val="Footer"/>
      <w:jc w:val="right"/>
    </w:pPr>
  </w:p>
  <w:p w14:paraId="02893D01" w14:textId="07EAA030" w:rsidR="00D12918" w:rsidRDefault="00D12918">
    <w:pPr>
      <w:pStyle w:val="Footer"/>
      <w:jc w:val="right"/>
    </w:pPr>
    <w:r>
      <w:fldChar w:fldCharType="begin"/>
    </w:r>
    <w:r>
      <w:instrText xml:space="preserve"> PAGE   \* MERGEFORMAT </w:instrText>
    </w:r>
    <w:r>
      <w:fldChar w:fldCharType="separate"/>
    </w:r>
    <w:r w:rsidR="000A66C5">
      <w:rPr>
        <w:noProof/>
      </w:rPr>
      <w:t>21</w:t>
    </w:r>
    <w:r>
      <w:rPr>
        <w:noProof/>
      </w:rPr>
      <w:fldChar w:fldCharType="end"/>
    </w:r>
  </w:p>
  <w:p w14:paraId="65F60635" w14:textId="77777777" w:rsidR="00D12918" w:rsidRPr="00BB5EAA" w:rsidRDefault="00D1291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B28ADC" w14:textId="40F2C645" w:rsidR="00D12918" w:rsidRDefault="000A66C5" w:rsidP="000A66C5">
    <w:pPr>
      <w:pStyle w:val="Footer"/>
      <w:rPr>
        <w:sz w:val="17"/>
      </w:rPr>
    </w:pPr>
    <w:bookmarkStart w:id="12" w:name="TITUS2FooterFirstPage"/>
    <w:r>
      <w:rPr>
        <w:sz w:val="17"/>
      </w:rPr>
      <w:t> </w:t>
    </w:r>
  </w:p>
  <w:bookmarkEnd w:id="12"/>
  <w:p w14:paraId="428B8232" w14:textId="77777777" w:rsidR="00D12918" w:rsidRDefault="00D12918" w:rsidP="00A755B6">
    <w:pPr>
      <w:pStyle w:val="Footer"/>
      <w:jc w:val="right"/>
    </w:pPr>
  </w:p>
  <w:p w14:paraId="53861866" w14:textId="417FA735" w:rsidR="00D12918" w:rsidRDefault="00D12918" w:rsidP="00A755B6">
    <w:pPr>
      <w:pStyle w:val="Footer"/>
      <w:jc w:val="right"/>
    </w:pPr>
    <w:r>
      <w:fldChar w:fldCharType="begin"/>
    </w:r>
    <w:r>
      <w:instrText xml:space="preserve"> PAGE   \* MERGEFORMAT </w:instrText>
    </w:r>
    <w:r>
      <w:fldChar w:fldCharType="separate"/>
    </w:r>
    <w:r w:rsidR="000A66C5">
      <w:rPr>
        <w:noProof/>
      </w:rPr>
      <w:t>9</w:t>
    </w:r>
    <w:r>
      <w:rPr>
        <w:noProof/>
      </w:rPr>
      <w:fldChar w:fldCharType="end"/>
    </w:r>
  </w:p>
  <w:p w14:paraId="5A62F245" w14:textId="77777777" w:rsidR="00D12918" w:rsidRPr="00BB5EAA" w:rsidRDefault="00D12918" w:rsidP="00A755B6">
    <w:pPr>
      <w:pStyle w:val="Footer"/>
      <w:ind w:right="360"/>
      <w:jc w:val="center"/>
    </w:pPr>
  </w:p>
  <w:p w14:paraId="5A9C599F" w14:textId="77777777" w:rsidR="00D12918" w:rsidRDefault="00D1291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97B17" w14:textId="7824C294" w:rsidR="00D12918" w:rsidRDefault="000A66C5" w:rsidP="000A66C5">
    <w:pPr>
      <w:pStyle w:val="Footer"/>
      <w:rPr>
        <w:sz w:val="17"/>
      </w:rPr>
    </w:pPr>
    <w:bookmarkStart w:id="17" w:name="TITUS3FooterEvenPages"/>
    <w:r>
      <w:rPr>
        <w:sz w:val="17"/>
      </w:rPr>
      <w:t> </w:t>
    </w:r>
  </w:p>
  <w:bookmarkEnd w:id="17"/>
  <w:p w14:paraId="6DD066C0" w14:textId="77777777" w:rsidR="00D12918" w:rsidRDefault="00D12918" w:rsidP="00A755B6">
    <w:pPr>
      <w:pStyle w:val="Footer"/>
      <w:jc w:val="right"/>
    </w:pPr>
  </w:p>
  <w:p w14:paraId="0B53DA14" w14:textId="19860195" w:rsidR="00D12918" w:rsidRDefault="00D12918" w:rsidP="00A755B6">
    <w:pPr>
      <w:pStyle w:val="Footer"/>
      <w:jc w:val="right"/>
    </w:pPr>
    <w:r>
      <w:fldChar w:fldCharType="begin"/>
    </w:r>
    <w:r>
      <w:instrText xml:space="preserve"> PAGE   \* MERGEFORMAT </w:instrText>
    </w:r>
    <w:r>
      <w:fldChar w:fldCharType="separate"/>
    </w:r>
    <w:r w:rsidR="000A66C5">
      <w:rPr>
        <w:noProof/>
      </w:rPr>
      <w:t>26</w:t>
    </w:r>
    <w:r>
      <w:rPr>
        <w:noProof/>
      </w:rPr>
      <w:fldChar w:fldCharType="end"/>
    </w:r>
  </w:p>
  <w:p w14:paraId="2AE1F800" w14:textId="77777777" w:rsidR="00D12918" w:rsidRPr="00BB5EAA" w:rsidRDefault="00D12918" w:rsidP="00A755B6">
    <w:pPr>
      <w:pStyle w:val="Footer"/>
      <w:ind w:right="360"/>
      <w:jc w:val="center"/>
    </w:pPr>
  </w:p>
  <w:p w14:paraId="39F3DD76" w14:textId="77777777" w:rsidR="00D12918" w:rsidRDefault="00D1291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3518A9" w14:textId="6A188A37" w:rsidR="00D12918" w:rsidRDefault="000A66C5" w:rsidP="000A66C5">
    <w:pPr>
      <w:pStyle w:val="Footer"/>
      <w:rPr>
        <w:sz w:val="17"/>
      </w:rPr>
    </w:pPr>
    <w:bookmarkStart w:id="18" w:name="TITUS3FooterPrimary"/>
    <w:r>
      <w:rPr>
        <w:sz w:val="17"/>
      </w:rPr>
      <w:t> </w:t>
    </w:r>
  </w:p>
  <w:bookmarkEnd w:id="18"/>
  <w:p w14:paraId="23E2156A" w14:textId="77777777" w:rsidR="00D12918" w:rsidRDefault="00D12918">
    <w:pPr>
      <w:pStyle w:val="Footer"/>
      <w:jc w:val="right"/>
    </w:pPr>
  </w:p>
  <w:p w14:paraId="54FFC28A" w14:textId="6BCFEA61" w:rsidR="00D12918" w:rsidRDefault="00D12918">
    <w:pPr>
      <w:pStyle w:val="Footer"/>
      <w:jc w:val="right"/>
    </w:pPr>
    <w:r>
      <w:fldChar w:fldCharType="begin"/>
    </w:r>
    <w:r>
      <w:instrText xml:space="preserve"> PAGE   \* MERGEFORMAT </w:instrText>
    </w:r>
    <w:r>
      <w:fldChar w:fldCharType="separate"/>
    </w:r>
    <w:r w:rsidR="000A66C5">
      <w:rPr>
        <w:noProof/>
      </w:rPr>
      <w:t>25</w:t>
    </w:r>
    <w:r>
      <w:rPr>
        <w:noProof/>
      </w:rPr>
      <w:fldChar w:fldCharType="end"/>
    </w:r>
  </w:p>
  <w:p w14:paraId="72D71C58" w14:textId="77777777" w:rsidR="00D12918" w:rsidRPr="00BB5EAA" w:rsidRDefault="00D1291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B2D75C" w14:textId="1825332A" w:rsidR="00D12918" w:rsidRDefault="000A66C5" w:rsidP="000A66C5">
    <w:pPr>
      <w:pStyle w:val="Footer"/>
      <w:rPr>
        <w:sz w:val="17"/>
      </w:rPr>
    </w:pPr>
    <w:bookmarkStart w:id="20" w:name="TITUS3FooterFirstPage"/>
    <w:r>
      <w:rPr>
        <w:sz w:val="17"/>
      </w:rPr>
      <w:t> </w:t>
    </w:r>
  </w:p>
  <w:bookmarkEnd w:id="20"/>
  <w:p w14:paraId="5590A29A" w14:textId="77777777" w:rsidR="00D12918" w:rsidRDefault="00D12918" w:rsidP="00A755B6">
    <w:pPr>
      <w:pStyle w:val="Footer"/>
      <w:jc w:val="right"/>
    </w:pPr>
  </w:p>
  <w:p w14:paraId="4AFCB02D" w14:textId="48C265F6" w:rsidR="00D12918" w:rsidRDefault="00D12918" w:rsidP="00A755B6">
    <w:pPr>
      <w:pStyle w:val="Footer"/>
      <w:jc w:val="right"/>
    </w:pPr>
    <w:r>
      <w:fldChar w:fldCharType="begin"/>
    </w:r>
    <w:r>
      <w:instrText xml:space="preserve"> PAGE   \* MERGEFORMAT </w:instrText>
    </w:r>
    <w:r>
      <w:fldChar w:fldCharType="separate"/>
    </w:r>
    <w:r w:rsidR="000A66C5">
      <w:rPr>
        <w:noProof/>
      </w:rPr>
      <w:t>23</w:t>
    </w:r>
    <w:r>
      <w:rPr>
        <w:noProof/>
      </w:rPr>
      <w:fldChar w:fldCharType="end"/>
    </w:r>
  </w:p>
  <w:p w14:paraId="5AFF7A53" w14:textId="77777777" w:rsidR="00D12918" w:rsidRPr="00BB5EAA" w:rsidRDefault="00D12918" w:rsidP="00A755B6">
    <w:pPr>
      <w:pStyle w:val="Footer"/>
      <w:ind w:right="360"/>
      <w:jc w:val="center"/>
    </w:pPr>
  </w:p>
  <w:p w14:paraId="1DAB977B" w14:textId="77777777" w:rsidR="00D12918" w:rsidRDefault="00D12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2918" w:rsidRDefault="00D12918">
      <w:r>
        <w:separator/>
      </w:r>
    </w:p>
  </w:footnote>
  <w:footnote w:type="continuationSeparator" w:id="0">
    <w:p w14:paraId="58F5E15C" w14:textId="77777777" w:rsidR="00D12918" w:rsidRDefault="00D129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86AB21" w14:textId="4260B704" w:rsidR="00D12918" w:rsidRDefault="000A66C5" w:rsidP="000A66C5">
    <w:pPr>
      <w:pStyle w:val="Header"/>
      <w:rPr>
        <w:sz w:val="17"/>
      </w:rPr>
    </w:pPr>
    <w:bookmarkStart w:id="0" w:name="TITUS1HeaderEvenPages"/>
    <w:r>
      <w:rPr>
        <w:sz w:val="17"/>
      </w:rPr>
      <w:t> </w:t>
    </w:r>
  </w:p>
  <w:bookmarkEnd w:id="0"/>
  <w:p w14:paraId="7E8ED9B7" w14:textId="77777777" w:rsidR="00D12918" w:rsidRDefault="00D12918" w:rsidP="007D7DE0">
    <w:pPr>
      <w:pStyle w:val="Header"/>
    </w:pPr>
  </w:p>
  <w:p w14:paraId="6D4F82DC" w14:textId="77777777" w:rsidR="00D12918" w:rsidRDefault="00D129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4109F1" w14:textId="6984BD46" w:rsidR="00D12918" w:rsidRDefault="000A66C5" w:rsidP="000A66C5">
    <w:pPr>
      <w:pStyle w:val="Header"/>
      <w:rPr>
        <w:sz w:val="17"/>
      </w:rPr>
    </w:pPr>
    <w:bookmarkStart w:id="1" w:name="TITUS1HeaderPrimary"/>
    <w:r>
      <w:rPr>
        <w:sz w:val="17"/>
      </w:rPr>
      <w:t> </w:t>
    </w:r>
  </w:p>
  <w:bookmarkEnd w:id="1"/>
  <w:p w14:paraId="0B8BEFE1" w14:textId="77777777" w:rsidR="00D12918" w:rsidRDefault="00D129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1495C6" w14:textId="3B82F24B" w:rsidR="00D12918" w:rsidRDefault="000A66C5" w:rsidP="000A66C5">
    <w:pPr>
      <w:pStyle w:val="Header"/>
      <w:rPr>
        <w:sz w:val="17"/>
      </w:rPr>
    </w:pPr>
    <w:bookmarkStart w:id="4" w:name="TITUS1HeaderFirstPage"/>
    <w:r>
      <w:rPr>
        <w:sz w:val="17"/>
      </w:rPr>
      <w:t> </w:t>
    </w:r>
  </w:p>
  <w:bookmarkEnd w:id="4"/>
  <w:p w14:paraId="49C8060F" w14:textId="77777777" w:rsidR="00D12918" w:rsidRDefault="00D1291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A0F07B" w14:textId="74B2E118" w:rsidR="00D12918" w:rsidRDefault="000A66C5" w:rsidP="000A66C5">
    <w:pPr>
      <w:pStyle w:val="Header"/>
      <w:rPr>
        <w:sz w:val="17"/>
      </w:rPr>
    </w:pPr>
    <w:bookmarkStart w:id="7" w:name="TITUS2HeaderEvenPages"/>
    <w:r>
      <w:rPr>
        <w:sz w:val="17"/>
      </w:rPr>
      <w:t> </w:t>
    </w:r>
  </w:p>
  <w:bookmarkEnd w:id="7"/>
  <w:p w14:paraId="31FB42B9" w14:textId="77777777" w:rsidR="00D12918" w:rsidRDefault="00D12918" w:rsidP="00A755B6">
    <w:pPr>
      <w:pStyle w:val="Header"/>
    </w:pPr>
  </w:p>
  <w:p w14:paraId="16D1BEEB" w14:textId="77777777" w:rsidR="00D12918" w:rsidRDefault="00D1291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81687E" w14:textId="055E9D06" w:rsidR="00D12918" w:rsidRDefault="000A66C5" w:rsidP="000A66C5">
    <w:pPr>
      <w:pStyle w:val="Header"/>
      <w:rPr>
        <w:sz w:val="17"/>
      </w:rPr>
    </w:pPr>
    <w:bookmarkStart w:id="8" w:name="TITUS2HeaderPrimary"/>
    <w:r>
      <w:rPr>
        <w:sz w:val="17"/>
      </w:rPr>
      <w:t> </w:t>
    </w:r>
  </w:p>
  <w:bookmarkEnd w:id="8"/>
  <w:p w14:paraId="5B92A163" w14:textId="77777777" w:rsidR="00D12918" w:rsidRDefault="00D1291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2DABA" w14:textId="19F344F6" w:rsidR="00D12918" w:rsidRDefault="000A66C5" w:rsidP="000A66C5">
    <w:pPr>
      <w:pStyle w:val="Header"/>
      <w:rPr>
        <w:sz w:val="17"/>
      </w:rPr>
    </w:pPr>
    <w:bookmarkStart w:id="11" w:name="TITUS2HeaderFirstPage"/>
    <w:r>
      <w:rPr>
        <w:sz w:val="17"/>
      </w:rPr>
      <w:t> </w:t>
    </w:r>
  </w:p>
  <w:bookmarkEnd w:id="11"/>
  <w:p w14:paraId="1758DA95" w14:textId="77777777" w:rsidR="00D12918" w:rsidRDefault="00D12918" w:rsidP="00A755B6">
    <w:pPr>
      <w:pStyle w:val="Header"/>
    </w:pPr>
  </w:p>
  <w:p w14:paraId="4CDBF1F2" w14:textId="77777777" w:rsidR="00D12918" w:rsidRDefault="00D1291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936EAB" w14:textId="1D4BB595" w:rsidR="00D12918" w:rsidRDefault="000A66C5" w:rsidP="000A66C5">
    <w:pPr>
      <w:pStyle w:val="Header"/>
      <w:rPr>
        <w:sz w:val="17"/>
      </w:rPr>
    </w:pPr>
    <w:bookmarkStart w:id="15" w:name="TITUS3HeaderEvenPages"/>
    <w:r>
      <w:rPr>
        <w:sz w:val="17"/>
      </w:rPr>
      <w:t> </w:t>
    </w:r>
  </w:p>
  <w:bookmarkEnd w:id="15"/>
  <w:p w14:paraId="3BCE0C1A" w14:textId="77777777" w:rsidR="00D12918" w:rsidRDefault="00D12918" w:rsidP="00A755B6">
    <w:pPr>
      <w:pStyle w:val="Header"/>
    </w:pPr>
  </w:p>
  <w:p w14:paraId="43097894" w14:textId="77777777" w:rsidR="00D12918" w:rsidRDefault="00D1291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F9902A" w14:textId="7D05C2AC" w:rsidR="00D12918" w:rsidRDefault="000A66C5" w:rsidP="000A66C5">
    <w:pPr>
      <w:pStyle w:val="Header"/>
      <w:rPr>
        <w:sz w:val="17"/>
      </w:rPr>
    </w:pPr>
    <w:bookmarkStart w:id="16" w:name="TITUS3HeaderPrimary"/>
    <w:r>
      <w:rPr>
        <w:sz w:val="17"/>
      </w:rPr>
      <w:t> </w:t>
    </w:r>
  </w:p>
  <w:bookmarkEnd w:id="16"/>
  <w:p w14:paraId="1AC04255" w14:textId="77777777" w:rsidR="00D12918" w:rsidRDefault="00D1291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391B05" w14:textId="7987A0CF" w:rsidR="00D12918" w:rsidRDefault="000A66C5" w:rsidP="000A66C5">
    <w:pPr>
      <w:pStyle w:val="Header"/>
      <w:rPr>
        <w:sz w:val="17"/>
      </w:rPr>
    </w:pPr>
    <w:bookmarkStart w:id="19" w:name="TITUS3HeaderFirstPage"/>
    <w:r>
      <w:rPr>
        <w:sz w:val="17"/>
      </w:rPr>
      <w:t> </w:t>
    </w:r>
  </w:p>
  <w:bookmarkEnd w:id="19"/>
  <w:p w14:paraId="71DA6BD4" w14:textId="77777777" w:rsidR="00D12918" w:rsidRDefault="00D12918" w:rsidP="00A755B6">
    <w:pPr>
      <w:pStyle w:val="Header"/>
    </w:pPr>
  </w:p>
  <w:p w14:paraId="22E1D2AE" w14:textId="77777777" w:rsidR="00D12918" w:rsidRDefault="00D129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6CC478C1"/>
    <w:multiLevelType w:val="hybridMultilevel"/>
    <w:tmpl w:val="848C96EE"/>
    <w:lvl w:ilvl="0" w:tplc="2D823708">
      <w:numFmt w:val="bullet"/>
      <w:lvlText w:val="-"/>
      <w:lvlJc w:val="left"/>
      <w:pPr>
        <w:ind w:left="430" w:hanging="360"/>
      </w:pPr>
      <w:rPr>
        <w:rFonts w:ascii="Arial" w:eastAsia="Times New Roman"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5"/>
  </w:num>
  <w:num w:numId="6">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34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AB3"/>
    <w:rsid w:val="00015A51"/>
    <w:rsid w:val="00020EEC"/>
    <w:rsid w:val="00025650"/>
    <w:rsid w:val="00026FAB"/>
    <w:rsid w:val="000273FC"/>
    <w:rsid w:val="00027B1F"/>
    <w:rsid w:val="0003088B"/>
    <w:rsid w:val="000325D9"/>
    <w:rsid w:val="000372B2"/>
    <w:rsid w:val="0004079F"/>
    <w:rsid w:val="00045B87"/>
    <w:rsid w:val="00045C07"/>
    <w:rsid w:val="00051127"/>
    <w:rsid w:val="00055D43"/>
    <w:rsid w:val="00056FAC"/>
    <w:rsid w:val="00057751"/>
    <w:rsid w:val="000577E0"/>
    <w:rsid w:val="0006141B"/>
    <w:rsid w:val="00061863"/>
    <w:rsid w:val="00062E39"/>
    <w:rsid w:val="000675F8"/>
    <w:rsid w:val="00080E58"/>
    <w:rsid w:val="0008171F"/>
    <w:rsid w:val="00083D99"/>
    <w:rsid w:val="00084EA6"/>
    <w:rsid w:val="00085699"/>
    <w:rsid w:val="00087891"/>
    <w:rsid w:val="000916BD"/>
    <w:rsid w:val="00091F52"/>
    <w:rsid w:val="00092862"/>
    <w:rsid w:val="00092970"/>
    <w:rsid w:val="00092BC7"/>
    <w:rsid w:val="00093720"/>
    <w:rsid w:val="000938E6"/>
    <w:rsid w:val="00093B3C"/>
    <w:rsid w:val="0009488C"/>
    <w:rsid w:val="00095C1B"/>
    <w:rsid w:val="00096DEA"/>
    <w:rsid w:val="000A4240"/>
    <w:rsid w:val="000A469A"/>
    <w:rsid w:val="000A66C5"/>
    <w:rsid w:val="000B1E96"/>
    <w:rsid w:val="000C378F"/>
    <w:rsid w:val="000C6892"/>
    <w:rsid w:val="000C6FFE"/>
    <w:rsid w:val="000D0BB6"/>
    <w:rsid w:val="000D51AB"/>
    <w:rsid w:val="000E26B0"/>
    <w:rsid w:val="000E62FF"/>
    <w:rsid w:val="000F1599"/>
    <w:rsid w:val="000F1769"/>
    <w:rsid w:val="000F372E"/>
    <w:rsid w:val="000F6196"/>
    <w:rsid w:val="000F7ECD"/>
    <w:rsid w:val="00101DE4"/>
    <w:rsid w:val="00102E64"/>
    <w:rsid w:val="0010312C"/>
    <w:rsid w:val="00106DC7"/>
    <w:rsid w:val="00112391"/>
    <w:rsid w:val="00114F52"/>
    <w:rsid w:val="0012135C"/>
    <w:rsid w:val="001347F8"/>
    <w:rsid w:val="00137BB5"/>
    <w:rsid w:val="00137E05"/>
    <w:rsid w:val="001413E8"/>
    <w:rsid w:val="001447F6"/>
    <w:rsid w:val="00147DE3"/>
    <w:rsid w:val="00150794"/>
    <w:rsid w:val="00154BB3"/>
    <w:rsid w:val="001573A2"/>
    <w:rsid w:val="001608C4"/>
    <w:rsid w:val="001713E5"/>
    <w:rsid w:val="00171418"/>
    <w:rsid w:val="00181D57"/>
    <w:rsid w:val="0019063B"/>
    <w:rsid w:val="00190913"/>
    <w:rsid w:val="001961CF"/>
    <w:rsid w:val="001A59BB"/>
    <w:rsid w:val="001A6A51"/>
    <w:rsid w:val="001A79C4"/>
    <w:rsid w:val="001B054C"/>
    <w:rsid w:val="001B331A"/>
    <w:rsid w:val="001B4895"/>
    <w:rsid w:val="001B5397"/>
    <w:rsid w:val="001C0C21"/>
    <w:rsid w:val="001C0E74"/>
    <w:rsid w:val="001C321F"/>
    <w:rsid w:val="001C4BA2"/>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365FF"/>
    <w:rsid w:val="00237B1C"/>
    <w:rsid w:val="0024100E"/>
    <w:rsid w:val="00241C1B"/>
    <w:rsid w:val="0024288B"/>
    <w:rsid w:val="00255D8E"/>
    <w:rsid w:val="00260CE8"/>
    <w:rsid w:val="00265118"/>
    <w:rsid w:val="002657E9"/>
    <w:rsid w:val="0026665E"/>
    <w:rsid w:val="00270EEB"/>
    <w:rsid w:val="0027147E"/>
    <w:rsid w:val="00274DE8"/>
    <w:rsid w:val="00275CA3"/>
    <w:rsid w:val="002761F4"/>
    <w:rsid w:val="002775E1"/>
    <w:rsid w:val="00277979"/>
    <w:rsid w:val="002808EB"/>
    <w:rsid w:val="0028095D"/>
    <w:rsid w:val="00280D32"/>
    <w:rsid w:val="00281705"/>
    <w:rsid w:val="00286B54"/>
    <w:rsid w:val="00291ADD"/>
    <w:rsid w:val="0029291B"/>
    <w:rsid w:val="00294868"/>
    <w:rsid w:val="00295CA1"/>
    <w:rsid w:val="002A291A"/>
    <w:rsid w:val="002A5604"/>
    <w:rsid w:val="002B1701"/>
    <w:rsid w:val="002B1736"/>
    <w:rsid w:val="002B23C3"/>
    <w:rsid w:val="002B35EB"/>
    <w:rsid w:val="002B443A"/>
    <w:rsid w:val="002B5B35"/>
    <w:rsid w:val="002C256A"/>
    <w:rsid w:val="002C496D"/>
    <w:rsid w:val="002D05EB"/>
    <w:rsid w:val="002D06C6"/>
    <w:rsid w:val="002D2F29"/>
    <w:rsid w:val="002D2FD3"/>
    <w:rsid w:val="002E3F6C"/>
    <w:rsid w:val="002E7017"/>
    <w:rsid w:val="002F4F6E"/>
    <w:rsid w:val="002F5D02"/>
    <w:rsid w:val="003015C3"/>
    <w:rsid w:val="0030698D"/>
    <w:rsid w:val="0031350A"/>
    <w:rsid w:val="0031569E"/>
    <w:rsid w:val="00316815"/>
    <w:rsid w:val="003168CA"/>
    <w:rsid w:val="00317A66"/>
    <w:rsid w:val="00321255"/>
    <w:rsid w:val="0032230D"/>
    <w:rsid w:val="00322A0B"/>
    <w:rsid w:val="00335FC5"/>
    <w:rsid w:val="003371B3"/>
    <w:rsid w:val="00340E9A"/>
    <w:rsid w:val="003516C0"/>
    <w:rsid w:val="00352E59"/>
    <w:rsid w:val="0035435E"/>
    <w:rsid w:val="00354DBE"/>
    <w:rsid w:val="00355210"/>
    <w:rsid w:val="00365DF9"/>
    <w:rsid w:val="0036668D"/>
    <w:rsid w:val="00367786"/>
    <w:rsid w:val="00372DB4"/>
    <w:rsid w:val="0037490C"/>
    <w:rsid w:val="00375AF5"/>
    <w:rsid w:val="003761BD"/>
    <w:rsid w:val="003769F6"/>
    <w:rsid w:val="00385414"/>
    <w:rsid w:val="00390074"/>
    <w:rsid w:val="003918B9"/>
    <w:rsid w:val="0039762B"/>
    <w:rsid w:val="003A0C37"/>
    <w:rsid w:val="003A1B6B"/>
    <w:rsid w:val="003A2F82"/>
    <w:rsid w:val="003A46C0"/>
    <w:rsid w:val="003A600E"/>
    <w:rsid w:val="003A6513"/>
    <w:rsid w:val="003B16C7"/>
    <w:rsid w:val="003B68DA"/>
    <w:rsid w:val="003C19F1"/>
    <w:rsid w:val="003C4186"/>
    <w:rsid w:val="003C458C"/>
    <w:rsid w:val="003C6185"/>
    <w:rsid w:val="003D0D2D"/>
    <w:rsid w:val="003D34AC"/>
    <w:rsid w:val="003D4710"/>
    <w:rsid w:val="003D4965"/>
    <w:rsid w:val="003E16D7"/>
    <w:rsid w:val="003E197E"/>
    <w:rsid w:val="003E73AF"/>
    <w:rsid w:val="003F138F"/>
    <w:rsid w:val="003F7318"/>
    <w:rsid w:val="004046F0"/>
    <w:rsid w:val="0040668F"/>
    <w:rsid w:val="00412677"/>
    <w:rsid w:val="00417925"/>
    <w:rsid w:val="00420479"/>
    <w:rsid w:val="004348AE"/>
    <w:rsid w:val="004376C0"/>
    <w:rsid w:val="0044115F"/>
    <w:rsid w:val="0044223A"/>
    <w:rsid w:val="00446792"/>
    <w:rsid w:val="00446F80"/>
    <w:rsid w:val="00450C83"/>
    <w:rsid w:val="00451851"/>
    <w:rsid w:val="00453343"/>
    <w:rsid w:val="0045629A"/>
    <w:rsid w:val="004608B9"/>
    <w:rsid w:val="00460ADB"/>
    <w:rsid w:val="00465947"/>
    <w:rsid w:val="00470BB1"/>
    <w:rsid w:val="004718F7"/>
    <w:rsid w:val="00473153"/>
    <w:rsid w:val="004743AF"/>
    <w:rsid w:val="00482C17"/>
    <w:rsid w:val="004911B4"/>
    <w:rsid w:val="0049196A"/>
    <w:rsid w:val="004923DA"/>
    <w:rsid w:val="00492D98"/>
    <w:rsid w:val="00493434"/>
    <w:rsid w:val="004962F9"/>
    <w:rsid w:val="004968E2"/>
    <w:rsid w:val="004A2A49"/>
    <w:rsid w:val="004A5BBF"/>
    <w:rsid w:val="004B12E7"/>
    <w:rsid w:val="004B2CEE"/>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3A6"/>
    <w:rsid w:val="0050167A"/>
    <w:rsid w:val="005042F1"/>
    <w:rsid w:val="005117E4"/>
    <w:rsid w:val="00513C7D"/>
    <w:rsid w:val="005169D1"/>
    <w:rsid w:val="00521123"/>
    <w:rsid w:val="00521221"/>
    <w:rsid w:val="0052462E"/>
    <w:rsid w:val="0053175E"/>
    <w:rsid w:val="005356DC"/>
    <w:rsid w:val="00536FA9"/>
    <w:rsid w:val="005377CD"/>
    <w:rsid w:val="005414F4"/>
    <w:rsid w:val="00546187"/>
    <w:rsid w:val="005463F1"/>
    <w:rsid w:val="005534F2"/>
    <w:rsid w:val="00553CBF"/>
    <w:rsid w:val="00557D77"/>
    <w:rsid w:val="0056256E"/>
    <w:rsid w:val="00562EAA"/>
    <w:rsid w:val="00563B58"/>
    <w:rsid w:val="005640C4"/>
    <w:rsid w:val="00564C53"/>
    <w:rsid w:val="0056684C"/>
    <w:rsid w:val="005713E6"/>
    <w:rsid w:val="00571403"/>
    <w:rsid w:val="00574A0C"/>
    <w:rsid w:val="00575F66"/>
    <w:rsid w:val="00576E4C"/>
    <w:rsid w:val="0057780F"/>
    <w:rsid w:val="00581E0A"/>
    <w:rsid w:val="005833DE"/>
    <w:rsid w:val="00586D89"/>
    <w:rsid w:val="00591367"/>
    <w:rsid w:val="005916B8"/>
    <w:rsid w:val="005971C0"/>
    <w:rsid w:val="005A1B4C"/>
    <w:rsid w:val="005A1BA3"/>
    <w:rsid w:val="005A545C"/>
    <w:rsid w:val="005B1CF8"/>
    <w:rsid w:val="005C1567"/>
    <w:rsid w:val="005C6CE5"/>
    <w:rsid w:val="005D1743"/>
    <w:rsid w:val="005D2A9A"/>
    <w:rsid w:val="005D3F07"/>
    <w:rsid w:val="005D583E"/>
    <w:rsid w:val="005E13EA"/>
    <w:rsid w:val="005E2A72"/>
    <w:rsid w:val="005E53BD"/>
    <w:rsid w:val="005F295B"/>
    <w:rsid w:val="0060291A"/>
    <w:rsid w:val="00606E27"/>
    <w:rsid w:val="006108C9"/>
    <w:rsid w:val="00615C7E"/>
    <w:rsid w:val="0062158D"/>
    <w:rsid w:val="006218FE"/>
    <w:rsid w:val="006308AB"/>
    <w:rsid w:val="00630F39"/>
    <w:rsid w:val="006326D1"/>
    <w:rsid w:val="00632E0A"/>
    <w:rsid w:val="00633165"/>
    <w:rsid w:val="00636B6C"/>
    <w:rsid w:val="00643DC5"/>
    <w:rsid w:val="006447DE"/>
    <w:rsid w:val="0065276E"/>
    <w:rsid w:val="00654329"/>
    <w:rsid w:val="00654CEC"/>
    <w:rsid w:val="00655507"/>
    <w:rsid w:val="00656D91"/>
    <w:rsid w:val="00664ED8"/>
    <w:rsid w:val="006677BE"/>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D5BD1"/>
    <w:rsid w:val="006E4332"/>
    <w:rsid w:val="006E481E"/>
    <w:rsid w:val="006E70C2"/>
    <w:rsid w:val="006E795F"/>
    <w:rsid w:val="006F28B5"/>
    <w:rsid w:val="00700249"/>
    <w:rsid w:val="00701F75"/>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765AF"/>
    <w:rsid w:val="00780720"/>
    <w:rsid w:val="00782F5E"/>
    <w:rsid w:val="00784EC4"/>
    <w:rsid w:val="00785859"/>
    <w:rsid w:val="007872F2"/>
    <w:rsid w:val="007874BC"/>
    <w:rsid w:val="007908E0"/>
    <w:rsid w:val="00793EB3"/>
    <w:rsid w:val="00794205"/>
    <w:rsid w:val="00797012"/>
    <w:rsid w:val="007A1F6A"/>
    <w:rsid w:val="007B0DE3"/>
    <w:rsid w:val="007B241F"/>
    <w:rsid w:val="007B491F"/>
    <w:rsid w:val="007B5CB2"/>
    <w:rsid w:val="007B7191"/>
    <w:rsid w:val="007C1634"/>
    <w:rsid w:val="007C1D94"/>
    <w:rsid w:val="007C2879"/>
    <w:rsid w:val="007C3653"/>
    <w:rsid w:val="007C6A87"/>
    <w:rsid w:val="007C705D"/>
    <w:rsid w:val="007D0A07"/>
    <w:rsid w:val="007D0C96"/>
    <w:rsid w:val="007D110B"/>
    <w:rsid w:val="007D133D"/>
    <w:rsid w:val="007D3EB4"/>
    <w:rsid w:val="007D3F16"/>
    <w:rsid w:val="007D78CC"/>
    <w:rsid w:val="007D7DE0"/>
    <w:rsid w:val="007E2846"/>
    <w:rsid w:val="007E40AB"/>
    <w:rsid w:val="007E4FC2"/>
    <w:rsid w:val="007E64A9"/>
    <w:rsid w:val="007F355C"/>
    <w:rsid w:val="007F3F7E"/>
    <w:rsid w:val="007F5120"/>
    <w:rsid w:val="007F5497"/>
    <w:rsid w:val="007F6709"/>
    <w:rsid w:val="00800668"/>
    <w:rsid w:val="00813CEC"/>
    <w:rsid w:val="0081534C"/>
    <w:rsid w:val="008171E4"/>
    <w:rsid w:val="008208EA"/>
    <w:rsid w:val="00820B00"/>
    <w:rsid w:val="00824E67"/>
    <w:rsid w:val="00825A64"/>
    <w:rsid w:val="00825E49"/>
    <w:rsid w:val="00826251"/>
    <w:rsid w:val="00826F48"/>
    <w:rsid w:val="008308AE"/>
    <w:rsid w:val="0083166E"/>
    <w:rsid w:val="00831DC3"/>
    <w:rsid w:val="008322C7"/>
    <w:rsid w:val="00833B35"/>
    <w:rsid w:val="00834F1D"/>
    <w:rsid w:val="00836FEC"/>
    <w:rsid w:val="008403FD"/>
    <w:rsid w:val="00841F9D"/>
    <w:rsid w:val="008420E1"/>
    <w:rsid w:val="00843D58"/>
    <w:rsid w:val="00843EBA"/>
    <w:rsid w:val="0084459D"/>
    <w:rsid w:val="00844D98"/>
    <w:rsid w:val="00846D84"/>
    <w:rsid w:val="008503F6"/>
    <w:rsid w:val="0085230E"/>
    <w:rsid w:val="0085355E"/>
    <w:rsid w:val="008550A1"/>
    <w:rsid w:val="0085775F"/>
    <w:rsid w:val="00861035"/>
    <w:rsid w:val="00861038"/>
    <w:rsid w:val="00865008"/>
    <w:rsid w:val="008665C1"/>
    <w:rsid w:val="00866A3A"/>
    <w:rsid w:val="00866B50"/>
    <w:rsid w:val="008678EB"/>
    <w:rsid w:val="008708F1"/>
    <w:rsid w:val="00871313"/>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22DD"/>
    <w:rsid w:val="00905CAC"/>
    <w:rsid w:val="009079BD"/>
    <w:rsid w:val="00912BD9"/>
    <w:rsid w:val="00912F5A"/>
    <w:rsid w:val="00916DE9"/>
    <w:rsid w:val="00920E5B"/>
    <w:rsid w:val="00926436"/>
    <w:rsid w:val="0093018C"/>
    <w:rsid w:val="00932CCA"/>
    <w:rsid w:val="00950025"/>
    <w:rsid w:val="00951F18"/>
    <w:rsid w:val="00951F82"/>
    <w:rsid w:val="00953E15"/>
    <w:rsid w:val="009544C0"/>
    <w:rsid w:val="00954FA4"/>
    <w:rsid w:val="00956AE9"/>
    <w:rsid w:val="0096106E"/>
    <w:rsid w:val="00963267"/>
    <w:rsid w:val="00964CC6"/>
    <w:rsid w:val="009842AD"/>
    <w:rsid w:val="00987EFE"/>
    <w:rsid w:val="00991FDA"/>
    <w:rsid w:val="00991FF5"/>
    <w:rsid w:val="009927A1"/>
    <w:rsid w:val="00994031"/>
    <w:rsid w:val="0099774D"/>
    <w:rsid w:val="009A2D49"/>
    <w:rsid w:val="009A5F3B"/>
    <w:rsid w:val="009B0B61"/>
    <w:rsid w:val="009B1912"/>
    <w:rsid w:val="009B28C0"/>
    <w:rsid w:val="009B7136"/>
    <w:rsid w:val="009B7806"/>
    <w:rsid w:val="009C3AC2"/>
    <w:rsid w:val="009D4365"/>
    <w:rsid w:val="009D4E3B"/>
    <w:rsid w:val="009D7BC9"/>
    <w:rsid w:val="009E0C5A"/>
    <w:rsid w:val="009E1982"/>
    <w:rsid w:val="009E4D2C"/>
    <w:rsid w:val="009E504A"/>
    <w:rsid w:val="009F0978"/>
    <w:rsid w:val="009F0A44"/>
    <w:rsid w:val="009F3AEC"/>
    <w:rsid w:val="00A00081"/>
    <w:rsid w:val="00A015F7"/>
    <w:rsid w:val="00A10D56"/>
    <w:rsid w:val="00A12AAE"/>
    <w:rsid w:val="00A13BB2"/>
    <w:rsid w:val="00A16DD1"/>
    <w:rsid w:val="00A20027"/>
    <w:rsid w:val="00A22441"/>
    <w:rsid w:val="00A23F3B"/>
    <w:rsid w:val="00A24406"/>
    <w:rsid w:val="00A25F64"/>
    <w:rsid w:val="00A27CC2"/>
    <w:rsid w:val="00A3221B"/>
    <w:rsid w:val="00A3273B"/>
    <w:rsid w:val="00A369F5"/>
    <w:rsid w:val="00A40ED6"/>
    <w:rsid w:val="00A4614B"/>
    <w:rsid w:val="00A470EE"/>
    <w:rsid w:val="00A47621"/>
    <w:rsid w:val="00A479CD"/>
    <w:rsid w:val="00A50CFC"/>
    <w:rsid w:val="00A54D67"/>
    <w:rsid w:val="00A55A3F"/>
    <w:rsid w:val="00A56BC4"/>
    <w:rsid w:val="00A56D23"/>
    <w:rsid w:val="00A6110D"/>
    <w:rsid w:val="00A652F6"/>
    <w:rsid w:val="00A732EA"/>
    <w:rsid w:val="00A73947"/>
    <w:rsid w:val="00A7489E"/>
    <w:rsid w:val="00A74A53"/>
    <w:rsid w:val="00A755B6"/>
    <w:rsid w:val="00A8015F"/>
    <w:rsid w:val="00A80BD2"/>
    <w:rsid w:val="00A85039"/>
    <w:rsid w:val="00A851F7"/>
    <w:rsid w:val="00A906AA"/>
    <w:rsid w:val="00A94C5E"/>
    <w:rsid w:val="00AA241A"/>
    <w:rsid w:val="00AA252C"/>
    <w:rsid w:val="00AA58FE"/>
    <w:rsid w:val="00AA6075"/>
    <w:rsid w:val="00AA666E"/>
    <w:rsid w:val="00AB33A0"/>
    <w:rsid w:val="00AB4B96"/>
    <w:rsid w:val="00AB5518"/>
    <w:rsid w:val="00AC01D4"/>
    <w:rsid w:val="00AC4A04"/>
    <w:rsid w:val="00AC6EA5"/>
    <w:rsid w:val="00AD336F"/>
    <w:rsid w:val="00AD3550"/>
    <w:rsid w:val="00AD497E"/>
    <w:rsid w:val="00AD4DB4"/>
    <w:rsid w:val="00AE2564"/>
    <w:rsid w:val="00AE301F"/>
    <w:rsid w:val="00AE3302"/>
    <w:rsid w:val="00AE7077"/>
    <w:rsid w:val="00AF0587"/>
    <w:rsid w:val="00AF4631"/>
    <w:rsid w:val="00AF61C2"/>
    <w:rsid w:val="00AF6CC6"/>
    <w:rsid w:val="00B011CD"/>
    <w:rsid w:val="00B01DB4"/>
    <w:rsid w:val="00B0296A"/>
    <w:rsid w:val="00B12295"/>
    <w:rsid w:val="00B137BE"/>
    <w:rsid w:val="00B147DE"/>
    <w:rsid w:val="00B1725E"/>
    <w:rsid w:val="00B17FA0"/>
    <w:rsid w:val="00B24344"/>
    <w:rsid w:val="00B26769"/>
    <w:rsid w:val="00B31C91"/>
    <w:rsid w:val="00B32287"/>
    <w:rsid w:val="00B3747F"/>
    <w:rsid w:val="00B43194"/>
    <w:rsid w:val="00B47734"/>
    <w:rsid w:val="00B50FBA"/>
    <w:rsid w:val="00B558EB"/>
    <w:rsid w:val="00B577D3"/>
    <w:rsid w:val="00B60466"/>
    <w:rsid w:val="00B6548F"/>
    <w:rsid w:val="00B7502A"/>
    <w:rsid w:val="00B77305"/>
    <w:rsid w:val="00B82727"/>
    <w:rsid w:val="00B82CC2"/>
    <w:rsid w:val="00B83D49"/>
    <w:rsid w:val="00B84A89"/>
    <w:rsid w:val="00B92BEF"/>
    <w:rsid w:val="00B94BDD"/>
    <w:rsid w:val="00B9689A"/>
    <w:rsid w:val="00B97EB1"/>
    <w:rsid w:val="00BA1FFA"/>
    <w:rsid w:val="00BA358B"/>
    <w:rsid w:val="00BA4BCA"/>
    <w:rsid w:val="00BA7FF1"/>
    <w:rsid w:val="00BB06CB"/>
    <w:rsid w:val="00BB261F"/>
    <w:rsid w:val="00BB2887"/>
    <w:rsid w:val="00BB2FA1"/>
    <w:rsid w:val="00BB5EAA"/>
    <w:rsid w:val="00BB5F11"/>
    <w:rsid w:val="00BC0401"/>
    <w:rsid w:val="00BC04FA"/>
    <w:rsid w:val="00BC1C22"/>
    <w:rsid w:val="00BC31B1"/>
    <w:rsid w:val="00BC460B"/>
    <w:rsid w:val="00BC5725"/>
    <w:rsid w:val="00BC6462"/>
    <w:rsid w:val="00BD30B1"/>
    <w:rsid w:val="00BE0F7B"/>
    <w:rsid w:val="00BE10C2"/>
    <w:rsid w:val="00BE4E31"/>
    <w:rsid w:val="00BE5843"/>
    <w:rsid w:val="00C01D14"/>
    <w:rsid w:val="00C025B4"/>
    <w:rsid w:val="00C11F61"/>
    <w:rsid w:val="00C161FD"/>
    <w:rsid w:val="00C23F17"/>
    <w:rsid w:val="00C26D0D"/>
    <w:rsid w:val="00C27C95"/>
    <w:rsid w:val="00C300D2"/>
    <w:rsid w:val="00C3270F"/>
    <w:rsid w:val="00C3278B"/>
    <w:rsid w:val="00C33375"/>
    <w:rsid w:val="00C34A61"/>
    <w:rsid w:val="00C34C23"/>
    <w:rsid w:val="00C3543F"/>
    <w:rsid w:val="00C42005"/>
    <w:rsid w:val="00C44446"/>
    <w:rsid w:val="00C449A9"/>
    <w:rsid w:val="00C4664D"/>
    <w:rsid w:val="00C472AA"/>
    <w:rsid w:val="00C50A05"/>
    <w:rsid w:val="00C54AED"/>
    <w:rsid w:val="00C55B2F"/>
    <w:rsid w:val="00C60AE0"/>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27B7"/>
    <w:rsid w:val="00CB3C8F"/>
    <w:rsid w:val="00CB4E02"/>
    <w:rsid w:val="00CB75CE"/>
    <w:rsid w:val="00CC02F1"/>
    <w:rsid w:val="00CC11A6"/>
    <w:rsid w:val="00CC135E"/>
    <w:rsid w:val="00CC2F8D"/>
    <w:rsid w:val="00CD0513"/>
    <w:rsid w:val="00CD2AC3"/>
    <w:rsid w:val="00CD5029"/>
    <w:rsid w:val="00CD5D3F"/>
    <w:rsid w:val="00CF1E90"/>
    <w:rsid w:val="00CF3DB3"/>
    <w:rsid w:val="00CF6EFF"/>
    <w:rsid w:val="00CF759C"/>
    <w:rsid w:val="00D052BC"/>
    <w:rsid w:val="00D07026"/>
    <w:rsid w:val="00D10419"/>
    <w:rsid w:val="00D11C62"/>
    <w:rsid w:val="00D12918"/>
    <w:rsid w:val="00D22C8F"/>
    <w:rsid w:val="00D24A08"/>
    <w:rsid w:val="00D27C77"/>
    <w:rsid w:val="00D33491"/>
    <w:rsid w:val="00D44F8E"/>
    <w:rsid w:val="00D44FD0"/>
    <w:rsid w:val="00D52A73"/>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7C24"/>
    <w:rsid w:val="00DC4729"/>
    <w:rsid w:val="00DC5AE6"/>
    <w:rsid w:val="00DD2718"/>
    <w:rsid w:val="00DD4742"/>
    <w:rsid w:val="00DD7FFD"/>
    <w:rsid w:val="00DE13C1"/>
    <w:rsid w:val="00DE556F"/>
    <w:rsid w:val="00DF4CF5"/>
    <w:rsid w:val="00E03B6D"/>
    <w:rsid w:val="00E14820"/>
    <w:rsid w:val="00E17160"/>
    <w:rsid w:val="00E27E98"/>
    <w:rsid w:val="00E34061"/>
    <w:rsid w:val="00E34789"/>
    <w:rsid w:val="00E35BEC"/>
    <w:rsid w:val="00E3682F"/>
    <w:rsid w:val="00E413CE"/>
    <w:rsid w:val="00E45958"/>
    <w:rsid w:val="00E50821"/>
    <w:rsid w:val="00E50EF8"/>
    <w:rsid w:val="00E50F95"/>
    <w:rsid w:val="00E51F91"/>
    <w:rsid w:val="00E53EFD"/>
    <w:rsid w:val="00E57B0A"/>
    <w:rsid w:val="00E66D95"/>
    <w:rsid w:val="00E7086E"/>
    <w:rsid w:val="00E7374A"/>
    <w:rsid w:val="00E73C41"/>
    <w:rsid w:val="00E7598F"/>
    <w:rsid w:val="00E76F60"/>
    <w:rsid w:val="00E83D90"/>
    <w:rsid w:val="00E83F28"/>
    <w:rsid w:val="00E83F91"/>
    <w:rsid w:val="00E9107A"/>
    <w:rsid w:val="00E91F62"/>
    <w:rsid w:val="00E91F6B"/>
    <w:rsid w:val="00E929FD"/>
    <w:rsid w:val="00E93240"/>
    <w:rsid w:val="00E9479B"/>
    <w:rsid w:val="00E96EC1"/>
    <w:rsid w:val="00EA0B4C"/>
    <w:rsid w:val="00EA4D48"/>
    <w:rsid w:val="00EB069C"/>
    <w:rsid w:val="00EB1274"/>
    <w:rsid w:val="00EB2173"/>
    <w:rsid w:val="00EB28DC"/>
    <w:rsid w:val="00EB3E2F"/>
    <w:rsid w:val="00EB59AA"/>
    <w:rsid w:val="00EB62E6"/>
    <w:rsid w:val="00ED1B30"/>
    <w:rsid w:val="00ED250E"/>
    <w:rsid w:val="00ED6535"/>
    <w:rsid w:val="00EE1AC1"/>
    <w:rsid w:val="00EE39D6"/>
    <w:rsid w:val="00EE413C"/>
    <w:rsid w:val="00EE52AD"/>
    <w:rsid w:val="00EE7674"/>
    <w:rsid w:val="00F01F92"/>
    <w:rsid w:val="00F10A08"/>
    <w:rsid w:val="00F139CF"/>
    <w:rsid w:val="00F22AC5"/>
    <w:rsid w:val="00F254D1"/>
    <w:rsid w:val="00F26BD0"/>
    <w:rsid w:val="00F27CB0"/>
    <w:rsid w:val="00F32664"/>
    <w:rsid w:val="00F32B82"/>
    <w:rsid w:val="00F36298"/>
    <w:rsid w:val="00F4043E"/>
    <w:rsid w:val="00F40CB5"/>
    <w:rsid w:val="00F41BBC"/>
    <w:rsid w:val="00F43B9D"/>
    <w:rsid w:val="00F444F0"/>
    <w:rsid w:val="00F449FB"/>
    <w:rsid w:val="00F50590"/>
    <w:rsid w:val="00F50847"/>
    <w:rsid w:val="00F53F27"/>
    <w:rsid w:val="00F546D1"/>
    <w:rsid w:val="00F6513F"/>
    <w:rsid w:val="00F65564"/>
    <w:rsid w:val="00F65D69"/>
    <w:rsid w:val="00F66272"/>
    <w:rsid w:val="00F709C0"/>
    <w:rsid w:val="00F76BEF"/>
    <w:rsid w:val="00F8505A"/>
    <w:rsid w:val="00F927A1"/>
    <w:rsid w:val="00F92E4D"/>
    <w:rsid w:val="00FA2E24"/>
    <w:rsid w:val="00FA3764"/>
    <w:rsid w:val="00FA56ED"/>
    <w:rsid w:val="00FB2E10"/>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E37A3"/>
    <w:rsid w:val="00FF0070"/>
    <w:rsid w:val="00FF31EC"/>
    <w:rsid w:val="00FF581A"/>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34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Spacing">
    <w:name w:val="No Spacing"/>
    <w:uiPriority w:val="1"/>
    <w:qFormat/>
    <w:rsid w:val="00F76BEF"/>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5966872">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ctionfraud.police.uk/news/most-vulnerable-in-society-are-more-at-risk-of-falling-victim-to-fraudsters" TargetMode="External"/><Relationship Id="rId39" Type="http://schemas.openxmlformats.org/officeDocument/2006/relationships/hyperlink" Target="https://www.college.police.uk/app/investigation/investigation-introduction" TargetMode="External"/><Relationship Id="rId21" Type="http://schemas.openxmlformats.org/officeDocument/2006/relationships/header" Target="header5.xml"/><Relationship Id="rId34" Type="http://schemas.openxmlformats.org/officeDocument/2006/relationships/hyperlink" Target="https://www.cps.gov.uk/crime-info/domestic-abuse" TargetMode="External"/><Relationship Id="rId42" Type="http://schemas.openxmlformats.org/officeDocument/2006/relationships/hyperlink" Target="https://www.cps.gov.uk/crime-info/hate-crime" TargetMode="External"/><Relationship Id="rId47" Type="http://schemas.openxmlformats.org/officeDocument/2006/relationships/hyperlink" Target="https://www.justiceinspectorates.gov.uk/hmicfrs/wp-content/uploads/cyber-keep-the-light-on-an-inspection-of-the-police-response-to-cyber-dependent-crime.pdf" TargetMode="External"/><Relationship Id="rId50" Type="http://schemas.openxmlformats.org/officeDocument/2006/relationships/hyperlink" Target="https://web-p-ebscohost-com.ezproxy.uwtsd.ac.uk/ehost/pdfviewer/pdfviewer?vid=0&amp;sid=4ec94889-9ac7-4698-861f-9ae638d31bcc%40redis" TargetMode="External"/><Relationship Id="rId55" Type="http://schemas.openxmlformats.org/officeDocument/2006/relationships/hyperlink" Target="https://www.cps.gov.uk/sites/default/files/documents/legal_guidance/best_evidence_in_criminal_proceedings.pdf" TargetMode="External"/><Relationship Id="rId63" Type="http://schemas.openxmlformats.org/officeDocument/2006/relationships/hyperlink" Target="https://commonslibrary.parliament.uk/research-briefings/sn01403/#:~:text=Asylum%20statistics%201%20Asylum%20applications.%20The%20number%20of,seekers%20and%20refugees.%20...%205%20European%20context.%20" TargetMode="External"/><Relationship Id="rId68" Type="http://schemas.openxmlformats.org/officeDocument/2006/relationships/footer" Target="footer8.xml"/><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bawso.org.uk/en/services/refuges-and-safehous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proquest.com/docview/2401488070?accountid=130472" TargetMode="External"/><Relationship Id="rId37" Type="http://schemas.openxmlformats.org/officeDocument/2006/relationships/hyperlink" Target="https://assets.college.police.uk/s3fs-public/2021-02/code_of_ethics.pdf" TargetMode="External"/><Relationship Id="rId40" Type="http://schemas.openxmlformats.org/officeDocument/2006/relationships/hyperlink" Target="https://paas-s3-broker-prod-lon-6453d964-1d1a-432a-9260-5e0ba7d2fc51.s3.eu-west-2.amazonaws.com/s3fs-public/2021-02/professionalising_investigation_programme_policy_130218.pdf" TargetMode="External"/><Relationship Id="rId45" Type="http://schemas.openxmlformats.org/officeDocument/2006/relationships/hyperlink" Target="https://www.crowe.com/uk/croweuk/-/media/Crowe/Firms/Europe/uk/CroweUK/PDF-publications/The-Financial-Cost-of-Fraud-2019.pdf?la=en-GB&amp;modified=20190711123330&amp;hash=AF17B852C4ACFB31258C39F0703D60A8400CCB92" TargetMode="External"/><Relationship Id="rId53" Type="http://schemas.openxmlformats.org/officeDocument/2006/relationships/hyperlink" Target="https://www.legislation.gov.uk/ukpga/1997/50/section/93" TargetMode="External"/><Relationship Id="rId58" Type="http://schemas.openxmlformats.org/officeDocument/2006/relationships/hyperlink" Target="https://assets.publishing.service.gov.uk/government/uploads/system/uploads/attachment_data/file/118482/general-guide-nfib.pdf" TargetMode="External"/><Relationship Id="rId66" Type="http://schemas.openxmlformats.org/officeDocument/2006/relationships/header" Target="head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employment-studies.co.uk/system/files/resources/files/mp73.pdf" TargetMode="External"/><Relationship Id="rId36" Type="http://schemas.openxmlformats.org/officeDocument/2006/relationships/hyperlink" Target="https://www.cleveland.police.uk/SysSiteAssets/foi-media/cleveland/publication-scheme/our-policies-and-procedures/264-victims-first-policy-v2.1-with-appendices_redacted.pdf" TargetMode="External"/><Relationship Id="rId49" Type="http://schemas.openxmlformats.org/officeDocument/2006/relationships/hyperlink" Target="https://www.gov.uk/government/statistics/hate-crime-england-and-wales-2020-to-2021/hate-crime-england-and-wales-2020-to-2021" TargetMode="External"/><Relationship Id="rId57" Type="http://schemas.openxmlformats.org/officeDocument/2006/relationships/hyperlink" Target="https://nationalcrimeagency.gov.uk/what-we-do/crime-threats/organised-immigration-crime" TargetMode="External"/><Relationship Id="rId61" Type="http://schemas.openxmlformats.org/officeDocument/2006/relationships/hyperlink" Target="https://www.tandfonline.com/doi/full/10.1080/18335330.2013.821737"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organisations/border-force/about" TargetMode="External"/><Relationship Id="rId44" Type="http://schemas.openxmlformats.org/officeDocument/2006/relationships/hyperlink" Target="https://eprints.whiterose.ac.uk/111258/1/Farrell%20and%20Pease%20(2017)%20Preventing%20Repeat%20and%20Near%20Repeat%20Crime%20Concentrations.pdf" TargetMode="External"/><Relationship Id="rId52" Type="http://schemas.openxmlformats.org/officeDocument/2006/relationships/hyperlink" Target="https://www.legislation.gov.uk/ukpga/1971/77/section/33" TargetMode="External"/><Relationship Id="rId60" Type="http://schemas.openxmlformats.org/officeDocument/2006/relationships/hyperlink" Target="https://rise-cardiff.cymru/about-us/" TargetMode="External"/><Relationship Id="rId65" Type="http://schemas.openxmlformats.org/officeDocument/2006/relationships/header" Target="head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ashmanssolicitors.com/articles/victimless-prosecutions/" TargetMode="External"/><Relationship Id="rId30" Type="http://schemas.openxmlformats.org/officeDocument/2006/relationships/hyperlink" Target="file:///C:/Users/swp6758/Downloads/Beckley2014OrganisationalJustice.pdf" TargetMode="External"/><Relationship Id="rId35" Type="http://schemas.openxmlformats.org/officeDocument/2006/relationships/hyperlink" Target="https://www.proquest.com/docview/2418240412?accountid=130472&amp;parentSessionId=DcCXxLfLk0uHWKjaPoj9R10xMDQ2gul63PlNBFshap8%3D&amp;pq-origsite=primo" TargetMode="External"/><Relationship Id="rId43" Type="http://schemas.openxmlformats.org/officeDocument/2006/relationships/hyperlink" Target="https://www.vanguardngr.com/2020/03/every-contact-leaves-a-trace-the-basis-of-forensics/" TargetMode="External"/><Relationship Id="rId48" Type="http://schemas.openxmlformats.org/officeDocument/2006/relationships/hyperlink" Target="https://www.gov.uk/government/consultations/new-plan-for-immigration/outcome/consultation-on-the-new-plan-for-immigration-government-response-accessible-version" TargetMode="External"/><Relationship Id="rId56" Type="http://schemas.openxmlformats.org/officeDocument/2006/relationships/hyperlink" Target="https://www.merriam-webster.com/dictionary/modus%20operandi" TargetMode="External"/><Relationship Id="rId64" Type="http://schemas.openxmlformats.org/officeDocument/2006/relationships/hyperlink" Target="https://journals-sagepub-com.ezproxy.uwtsd.ac.uk/doi/pdf/10.1177/0093854810397739" TargetMode="External"/><Relationship Id="rId69" Type="http://schemas.openxmlformats.org/officeDocument/2006/relationships/header" Target="header9.xml"/><Relationship Id="rId8" Type="http://schemas.openxmlformats.org/officeDocument/2006/relationships/webSettings" Target="webSettings.xml"/><Relationship Id="rId51" Type="http://schemas.openxmlformats.org/officeDocument/2006/relationships/hyperlink" Target="https://www.legislation.gov.uk/ukpga/2006/35/section/2"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redcross.org.uk/about-us/what-we-do/how-we-support-refugees/find-out-about-refugees" TargetMode="External"/><Relationship Id="rId38" Type="http://schemas.openxmlformats.org/officeDocument/2006/relationships/hyperlink" Target="https://www.college.police.uk/app/investigation/investigative-strategies/house-house-enquiries" TargetMode="External"/><Relationship Id="rId46" Type="http://schemas.openxmlformats.org/officeDocument/2006/relationships/hyperlink" Target="https://www.justiceinspectorates.gov.uk/hmicfrs/wp-content/uploads/2014/03/south-wales-approach-to-tackling-domestic-abuse.pdf" TargetMode="External"/><Relationship Id="rId59" Type="http://schemas.openxmlformats.org/officeDocument/2006/relationships/hyperlink" Target="https://www.npcc.police.uk/documents/Policing%20Vision.pdf" TargetMode="External"/><Relationship Id="rId67" Type="http://schemas.openxmlformats.org/officeDocument/2006/relationships/footer" Target="footer7.xml"/><Relationship Id="rId20" Type="http://schemas.openxmlformats.org/officeDocument/2006/relationships/header" Target="header4.xml"/><Relationship Id="rId41" Type="http://schemas.openxmlformats.org/officeDocument/2006/relationships/hyperlink" Target="https://assets.college.police.uk/s3fs-public/Recognising-responding-vulnerability-related-risks-guidelines.pdf" TargetMode="External"/><Relationship Id="rId54" Type="http://schemas.openxmlformats.org/officeDocument/2006/relationships/hyperlink" Target="https://www.legislation.gov.uk/ukpga/1999/23/section/16" TargetMode="External"/><Relationship Id="rId62" Type="http://schemas.openxmlformats.org/officeDocument/2006/relationships/hyperlink" Target="https://safelives.org.uk/node/939" TargetMode="External"/><Relationship Id="rId70"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4722B5E-CB22-44B2-BBA8-32A13381D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2747</TotalTime>
  <Pages>27</Pages>
  <Words>9065</Words>
  <Characters>56286</Characters>
  <Application>Microsoft Office Word</Application>
  <DocSecurity>0</DocSecurity>
  <Lines>469</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James,Rebecca swp6758</cp:lastModifiedBy>
  <cp:revision>47</cp:revision>
  <cp:lastPrinted>2014-08-26T08:55:00Z</cp:lastPrinted>
  <dcterms:created xsi:type="dcterms:W3CDTF">2022-01-22T11:05:00Z</dcterms:created>
  <dcterms:modified xsi:type="dcterms:W3CDTF">2022-05-31T17:55:00Z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2022-01-22T11:02:17Z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a0630b18-8aca-4bc1-878e-259e0f2240df</vt:lpwstr>
  </property>
  <property fmtid="{D5CDD505-2E9C-101B-9397-08002B2CF9AE}" pid="9" name="MSIP_Label_66cf8fe5-b7b7-4df7-b38d-1c61ac2f6639_ContentBits">
    <vt:lpwstr>0</vt:lpwstr>
  </property>
  <property fmtid="{D5CDD505-2E9C-101B-9397-08002B2CF9AE}" pid="10" name="TitusGUID">
    <vt:lpwstr>02656e40-e903-438d-adb8-28006a18b370</vt:lpwstr>
  </property>
  <property fmtid="{D5CDD505-2E9C-101B-9397-08002B2CF9AE}" pid="11" name="Classification">
    <vt:lpwstr>OFFICIAL</vt:lpwstr>
  </property>
  <property fmtid="{D5CDD505-2E9C-101B-9397-08002B2CF9AE}" pid="12" name="Visibility">
    <vt:lpwstr>NOT VISIBLE</vt:lpwstr>
  </property>
</Properties>
</file>