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988" w:type="dxa"/>
        <w:tblLook w:val="04A0" w:firstRow="1" w:lastRow="0" w:firstColumn="1" w:lastColumn="0" w:noHBand="0" w:noVBand="1"/>
      </w:tblPr>
      <w:tblGrid>
        <w:gridCol w:w="7054"/>
      </w:tblGrid>
      <w:tr w:rsidR="00993F08" w:rsidRPr="00993F08" w14:paraId="62CDEFDE" w14:textId="77777777" w:rsidTr="007B230C">
        <w:tc>
          <w:tcPr>
            <w:tcW w:w="7054" w:type="dxa"/>
          </w:tcPr>
          <w:p w14:paraId="39573D0D" w14:textId="77777777" w:rsidR="00993F08" w:rsidRPr="00993F08" w:rsidRDefault="00993F08" w:rsidP="00993F08">
            <w:pPr>
              <w:jc w:val="center"/>
              <w:rPr>
                <w:b/>
                <w:bCs/>
                <w:sz w:val="32"/>
                <w:szCs w:val="32"/>
                <w:u w:val="single"/>
              </w:rPr>
            </w:pPr>
            <w:r w:rsidRPr="00993F08">
              <w:rPr>
                <w:b/>
                <w:bCs/>
                <w:sz w:val="32"/>
                <w:szCs w:val="32"/>
                <w:u w:val="single"/>
              </w:rPr>
              <w:t>Year 2 Cohort 1/22 Workbook 1</w:t>
            </w:r>
          </w:p>
        </w:tc>
      </w:tr>
      <w:tr w:rsidR="00993F08" w:rsidRPr="00993F08" w14:paraId="415E3B3F" w14:textId="77777777" w:rsidTr="007B230C">
        <w:tc>
          <w:tcPr>
            <w:tcW w:w="7054" w:type="dxa"/>
          </w:tcPr>
          <w:p w14:paraId="1177F0D1" w14:textId="77777777" w:rsidR="00993F08" w:rsidRPr="00993F08" w:rsidRDefault="00993F08" w:rsidP="00993F08">
            <w:pPr>
              <w:jc w:val="center"/>
              <w:rPr>
                <w:b/>
                <w:bCs/>
                <w:sz w:val="32"/>
                <w:szCs w:val="32"/>
                <w:u w:val="single"/>
              </w:rPr>
            </w:pPr>
            <w:r w:rsidRPr="00993F08">
              <w:rPr>
                <w:b/>
                <w:bCs/>
                <w:sz w:val="32"/>
                <w:szCs w:val="32"/>
                <w:u w:val="single"/>
              </w:rPr>
              <w:t>Ieuan Rees   2124740</w:t>
            </w:r>
          </w:p>
        </w:tc>
      </w:tr>
    </w:tbl>
    <w:p w14:paraId="5713B800" w14:textId="77777777" w:rsidR="00993F08" w:rsidRPr="00993F08" w:rsidRDefault="00993F08" w:rsidP="00993F08">
      <w:pPr>
        <w:rPr>
          <w:rFonts w:eastAsia="Times New Roman" w:cs="Times New Roman"/>
        </w:rPr>
      </w:pPr>
    </w:p>
    <w:p w14:paraId="2A86C938"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t xml:space="preserve">Essay one: </w:t>
      </w:r>
    </w:p>
    <w:p w14:paraId="0FE22E6E"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t xml:space="preserve">How have past instances of police malpractice and misconduct influenced modern professional policing? </w:t>
      </w:r>
    </w:p>
    <w:p w14:paraId="731BF791"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t xml:space="preserve">Support your answer with relevant evidence drawn from academic sources. </w:t>
      </w:r>
    </w:p>
    <w:p w14:paraId="12F56C11"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t xml:space="preserve">Word limit: 1000 words. </w:t>
      </w:r>
    </w:p>
    <w:p w14:paraId="6C3F7B59"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5A6C07DB" w14:textId="13D6F3AC"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Malpractice</w:t>
      </w:r>
      <w:r w:rsidR="00B318CC">
        <w:rPr>
          <w:rFonts w:eastAsia="Times New Roman" w:cs="Calibri"/>
          <w:color w:val="000000"/>
          <w:sz w:val="28"/>
          <w:szCs w:val="28"/>
        </w:rPr>
        <w:t>,</w:t>
      </w:r>
      <w:r w:rsidRPr="00993F08">
        <w:rPr>
          <w:rFonts w:eastAsia="Times New Roman" w:cs="Calibri"/>
          <w:color w:val="000000"/>
          <w:sz w:val="28"/>
          <w:szCs w:val="28"/>
        </w:rPr>
        <w:t xml:space="preserve"> according to the Cambridge dictionary</w:t>
      </w:r>
      <w:r w:rsidR="00B318CC">
        <w:rPr>
          <w:rFonts w:eastAsia="Times New Roman" w:cs="Calibri"/>
          <w:color w:val="000000"/>
          <w:sz w:val="28"/>
          <w:szCs w:val="28"/>
        </w:rPr>
        <w:t>,</w:t>
      </w:r>
      <w:r w:rsidRPr="00993F08">
        <w:rPr>
          <w:rFonts w:eastAsia="Times New Roman" w:cs="Calibri"/>
          <w:color w:val="000000"/>
          <w:sz w:val="28"/>
          <w:szCs w:val="28"/>
        </w:rPr>
        <w:t xml:space="preserve"> is defined as failure to act correctly or legally when doing your job, often causing injury or loss.</w:t>
      </w:r>
    </w:p>
    <w:p w14:paraId="7D764694"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3D7E9CCB" w14:textId="67919F13" w:rsidR="00993F08" w:rsidRPr="00993F08" w:rsidRDefault="00B318CC"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Whereas m</w:t>
      </w:r>
      <w:r w:rsidR="00993F08" w:rsidRPr="00993F08">
        <w:rPr>
          <w:rFonts w:eastAsia="Times New Roman" w:cs="Calibri"/>
          <w:color w:val="000000"/>
          <w:sz w:val="28"/>
          <w:szCs w:val="28"/>
        </w:rPr>
        <w:t>isconduct</w:t>
      </w:r>
      <w:r>
        <w:rPr>
          <w:rFonts w:eastAsia="Times New Roman" w:cs="Calibri"/>
          <w:color w:val="000000"/>
          <w:sz w:val="28"/>
          <w:szCs w:val="28"/>
        </w:rPr>
        <w:t>,</w:t>
      </w:r>
      <w:r w:rsidR="00993F08" w:rsidRPr="00993F08">
        <w:rPr>
          <w:rFonts w:eastAsia="Times New Roman" w:cs="Calibri"/>
          <w:color w:val="000000"/>
          <w:sz w:val="28"/>
          <w:szCs w:val="28"/>
        </w:rPr>
        <w:t xml:space="preserve"> according to the Cambridge dictionary</w:t>
      </w:r>
      <w:r>
        <w:rPr>
          <w:rFonts w:eastAsia="Times New Roman" w:cs="Calibri"/>
          <w:color w:val="000000"/>
          <w:sz w:val="28"/>
          <w:szCs w:val="28"/>
        </w:rPr>
        <w:t>,</w:t>
      </w:r>
      <w:r w:rsidR="00993F08" w:rsidRPr="00993F08">
        <w:rPr>
          <w:rFonts w:eastAsia="Times New Roman" w:cs="Calibri"/>
          <w:color w:val="000000"/>
          <w:sz w:val="28"/>
          <w:szCs w:val="28"/>
        </w:rPr>
        <w:t xml:space="preserve"> is defined as unacceptable or bad behaviour by someone in a position of authority or </w:t>
      </w:r>
      <w:r w:rsidRPr="00993F08">
        <w:rPr>
          <w:rFonts w:eastAsia="Times New Roman" w:cs="Calibri"/>
          <w:color w:val="000000"/>
          <w:sz w:val="28"/>
          <w:szCs w:val="28"/>
        </w:rPr>
        <w:t>responsibility.</w:t>
      </w:r>
    </w:p>
    <w:p w14:paraId="3D51E97E"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0A776723" w14:textId="58909D01"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In this essay I am going to </w:t>
      </w:r>
      <w:r w:rsidR="00B318CC">
        <w:rPr>
          <w:rFonts w:eastAsia="Times New Roman" w:cs="Calibri"/>
          <w:color w:val="000000"/>
          <w:sz w:val="28"/>
          <w:szCs w:val="28"/>
        </w:rPr>
        <w:t>discuss</w:t>
      </w:r>
      <w:r w:rsidRPr="00993F08">
        <w:rPr>
          <w:rFonts w:eastAsia="Times New Roman" w:cs="Calibri"/>
          <w:color w:val="000000"/>
          <w:sz w:val="28"/>
          <w:szCs w:val="28"/>
        </w:rPr>
        <w:t xml:space="preserve"> how the Police and Criminal Evidence Act (PACE) of 1984</w:t>
      </w:r>
      <w:r w:rsidR="00B318CC">
        <w:rPr>
          <w:rFonts w:eastAsia="Times New Roman" w:cs="Calibri"/>
          <w:color w:val="000000"/>
          <w:sz w:val="28"/>
          <w:szCs w:val="28"/>
        </w:rPr>
        <w:t>,</w:t>
      </w:r>
      <w:r w:rsidRPr="00993F08">
        <w:rPr>
          <w:rFonts w:eastAsia="Times New Roman" w:cs="Calibri"/>
          <w:color w:val="000000"/>
          <w:sz w:val="28"/>
          <w:szCs w:val="28"/>
        </w:rPr>
        <w:t xml:space="preserve"> as well as the Birmingham six and the misconduct from officers. I will also be looking into how officers conducted themselves in that investigation and how things have now changed in modern policing.</w:t>
      </w:r>
    </w:p>
    <w:p w14:paraId="21BC4D75"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FF44DA1" w14:textId="5EE82156"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color w:val="000000"/>
          <w:sz w:val="28"/>
          <w:szCs w:val="28"/>
        </w:rPr>
        <w:t xml:space="preserve">The Police and criminal evidence act 1984 was introduced due to corruption within the police service and police officers amending statements to make </w:t>
      </w:r>
      <w:r w:rsidR="00B318CC">
        <w:rPr>
          <w:rFonts w:eastAsia="Times New Roman" w:cs="Calibri"/>
          <w:color w:val="000000"/>
          <w:sz w:val="28"/>
          <w:szCs w:val="28"/>
        </w:rPr>
        <w:t xml:space="preserve">them </w:t>
      </w:r>
      <w:r w:rsidRPr="00993F08">
        <w:rPr>
          <w:rFonts w:eastAsia="Times New Roman" w:cs="Calibri"/>
          <w:color w:val="000000"/>
          <w:sz w:val="28"/>
          <w:szCs w:val="28"/>
        </w:rPr>
        <w:t>fit the crime</w:t>
      </w:r>
      <w:r w:rsidR="00B318CC">
        <w:rPr>
          <w:rFonts w:eastAsia="Times New Roman" w:cs="Calibri"/>
          <w:color w:val="000000"/>
          <w:sz w:val="28"/>
          <w:szCs w:val="28"/>
        </w:rPr>
        <w:t>,</w:t>
      </w:r>
      <w:r w:rsidRPr="00993F08">
        <w:rPr>
          <w:rFonts w:eastAsia="Times New Roman" w:cs="Calibri"/>
          <w:color w:val="000000"/>
          <w:sz w:val="28"/>
          <w:szCs w:val="28"/>
        </w:rPr>
        <w:t xml:space="preserve"> as well as not allowing suspects legal representation when being interviewed. In an article published by Niall Murphy of the Queens university Belfast</w:t>
      </w:r>
      <w:r w:rsidR="00B318CC">
        <w:rPr>
          <w:rFonts w:eastAsia="Times New Roman" w:cs="Calibri"/>
          <w:color w:val="000000"/>
          <w:sz w:val="28"/>
          <w:szCs w:val="28"/>
        </w:rPr>
        <w:t>,</w:t>
      </w:r>
      <w:r w:rsidRPr="00993F08">
        <w:rPr>
          <w:rFonts w:eastAsia="Times New Roman" w:cs="Calibri"/>
          <w:color w:val="000000"/>
          <w:sz w:val="28"/>
          <w:szCs w:val="28"/>
        </w:rPr>
        <w:t xml:space="preserve"> it outlines PACE an all of it codes</w:t>
      </w:r>
      <w:r w:rsidR="00B318CC">
        <w:rPr>
          <w:rFonts w:eastAsia="Times New Roman" w:cs="Calibri"/>
          <w:color w:val="000000"/>
          <w:sz w:val="28"/>
          <w:szCs w:val="28"/>
        </w:rPr>
        <w:t>,</w:t>
      </w:r>
      <w:r w:rsidRPr="00993F08">
        <w:rPr>
          <w:rFonts w:eastAsia="Times New Roman" w:cs="Calibri"/>
          <w:color w:val="000000"/>
          <w:sz w:val="28"/>
          <w:szCs w:val="28"/>
        </w:rPr>
        <w:t xml:space="preserve"> a brief background on why PACE was introduced </w:t>
      </w:r>
      <w:r w:rsidR="00B318CC">
        <w:rPr>
          <w:rFonts w:eastAsia="Times New Roman" w:cs="Calibri"/>
          <w:color w:val="000000"/>
          <w:sz w:val="28"/>
          <w:szCs w:val="28"/>
        </w:rPr>
        <w:t>and</w:t>
      </w:r>
      <w:r w:rsidRPr="00993F08">
        <w:rPr>
          <w:rFonts w:eastAsia="Times New Roman" w:cs="Calibri"/>
          <w:color w:val="000000"/>
          <w:sz w:val="28"/>
          <w:szCs w:val="28"/>
        </w:rPr>
        <w:t xml:space="preserve"> a solicitor</w:t>
      </w:r>
      <w:r w:rsidR="00B318CC">
        <w:rPr>
          <w:rFonts w:eastAsia="Times New Roman" w:cs="Calibri"/>
          <w:color w:val="000000"/>
          <w:sz w:val="28"/>
          <w:szCs w:val="28"/>
        </w:rPr>
        <w:t>’</w:t>
      </w:r>
      <w:r w:rsidRPr="00993F08">
        <w:rPr>
          <w:rFonts w:eastAsia="Times New Roman" w:cs="Calibri"/>
          <w:color w:val="000000"/>
          <w:sz w:val="28"/>
          <w:szCs w:val="28"/>
        </w:rPr>
        <w:t xml:space="preserve">s roll at a police station. </w:t>
      </w:r>
      <w:r w:rsidRPr="00993F08">
        <w:rPr>
          <w:rFonts w:eastAsia="Times New Roman" w:cs="Calibri"/>
          <w:b/>
          <w:bCs/>
          <w:color w:val="000000"/>
          <w:sz w:val="28"/>
          <w:szCs w:val="28"/>
        </w:rPr>
        <w:t xml:space="preserve">N. Murphy, (2017). </w:t>
      </w:r>
    </w:p>
    <w:p w14:paraId="6A53084E"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p>
    <w:p w14:paraId="0E728AFB" w14:textId="1F56B3C4" w:rsidR="00993F08" w:rsidRPr="00993F08" w:rsidRDefault="00873E14"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I</w:t>
      </w:r>
      <w:r w:rsidR="00993F08" w:rsidRPr="00993F08">
        <w:rPr>
          <w:rFonts w:eastAsia="Times New Roman" w:cs="Calibri"/>
          <w:color w:val="000000"/>
          <w:sz w:val="28"/>
          <w:szCs w:val="28"/>
        </w:rPr>
        <w:t xml:space="preserve">n Niall’s article there were multiple big cases that attracted media attention that later </w:t>
      </w:r>
      <w:r>
        <w:rPr>
          <w:rFonts w:eastAsia="Times New Roman" w:cs="Calibri"/>
          <w:color w:val="000000"/>
          <w:sz w:val="28"/>
          <w:szCs w:val="28"/>
        </w:rPr>
        <w:t>received</w:t>
      </w:r>
      <w:r w:rsidR="00993F08" w:rsidRPr="00993F08">
        <w:rPr>
          <w:rFonts w:eastAsia="Times New Roman" w:cs="Calibri"/>
          <w:color w:val="000000"/>
          <w:sz w:val="28"/>
          <w:szCs w:val="28"/>
        </w:rPr>
        <w:t xml:space="preserve"> criticism from the public for malpractice and misconduct. I am now going to focus on the Birmingham six and how that incident impacted and help form PACE. </w:t>
      </w:r>
    </w:p>
    <w:p w14:paraId="5B4A6F36"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51995504" w14:textId="3B9B252C"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A brief background on the Birmingham six, the</w:t>
      </w:r>
      <w:r w:rsidR="00873E14">
        <w:rPr>
          <w:rFonts w:eastAsia="Times New Roman" w:cs="Calibri"/>
          <w:color w:val="000000"/>
          <w:sz w:val="28"/>
          <w:szCs w:val="28"/>
        </w:rPr>
        <w:t>y</w:t>
      </w:r>
      <w:r w:rsidRPr="00993F08">
        <w:rPr>
          <w:rFonts w:eastAsia="Times New Roman" w:cs="Calibri"/>
          <w:color w:val="000000"/>
          <w:sz w:val="28"/>
          <w:szCs w:val="28"/>
        </w:rPr>
        <w:t xml:space="preserve"> were six Irishmen who were accused of bombing a pub in Birmingham in 1974 and were falsely imprisoned in 1975</w:t>
      </w:r>
      <w:r w:rsidR="00873E14">
        <w:rPr>
          <w:rFonts w:eastAsia="Times New Roman" w:cs="Calibri"/>
          <w:color w:val="000000"/>
          <w:sz w:val="28"/>
          <w:szCs w:val="28"/>
        </w:rPr>
        <w:t>. In</w:t>
      </w:r>
      <w:r w:rsidRPr="00993F08">
        <w:rPr>
          <w:rFonts w:eastAsia="Times New Roman" w:cs="Calibri"/>
          <w:color w:val="000000"/>
          <w:sz w:val="28"/>
          <w:szCs w:val="28"/>
        </w:rPr>
        <w:t xml:space="preserve"> 1991 there was an appeal</w:t>
      </w:r>
      <w:r w:rsidR="00873E14">
        <w:rPr>
          <w:rFonts w:eastAsia="Times New Roman" w:cs="Calibri"/>
          <w:color w:val="000000"/>
          <w:sz w:val="28"/>
          <w:szCs w:val="28"/>
        </w:rPr>
        <w:t xml:space="preserve"> in</w:t>
      </w:r>
      <w:r w:rsidRPr="00993F08">
        <w:rPr>
          <w:rFonts w:eastAsia="Times New Roman" w:cs="Calibri"/>
          <w:color w:val="000000"/>
          <w:sz w:val="28"/>
          <w:szCs w:val="28"/>
        </w:rPr>
        <w:t xml:space="preserve"> which all six men </w:t>
      </w:r>
      <w:r w:rsidR="00873E14">
        <w:rPr>
          <w:rFonts w:eastAsia="Times New Roman" w:cs="Calibri"/>
          <w:color w:val="000000"/>
          <w:sz w:val="28"/>
          <w:szCs w:val="28"/>
        </w:rPr>
        <w:t xml:space="preserve">were </w:t>
      </w:r>
      <w:r w:rsidRPr="00993F08">
        <w:rPr>
          <w:rFonts w:eastAsia="Times New Roman" w:cs="Calibri"/>
          <w:color w:val="000000"/>
          <w:sz w:val="28"/>
          <w:szCs w:val="28"/>
        </w:rPr>
        <w:t xml:space="preserve">wrongly convicted. </w:t>
      </w:r>
    </w:p>
    <w:p w14:paraId="025F5199" w14:textId="47993983"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An article written </w:t>
      </w:r>
      <w:r w:rsidR="00873E14">
        <w:rPr>
          <w:rFonts w:eastAsia="Times New Roman" w:cs="Calibri"/>
          <w:color w:val="000000"/>
          <w:sz w:val="28"/>
          <w:szCs w:val="28"/>
        </w:rPr>
        <w:t>i</w:t>
      </w:r>
      <w:r w:rsidRPr="00993F08">
        <w:rPr>
          <w:rFonts w:eastAsia="Times New Roman" w:cs="Calibri"/>
          <w:color w:val="000000"/>
          <w:sz w:val="28"/>
          <w:szCs w:val="28"/>
        </w:rPr>
        <w:t xml:space="preserve">n Britannica by Colleen Sullivan gives a brief overview of the story. </w:t>
      </w:r>
      <w:r w:rsidRPr="00993F08">
        <w:rPr>
          <w:rFonts w:ascii="Arial" w:eastAsia="Times New Roman" w:hAnsi="Arial" w:cs="Calibri"/>
          <w:b/>
          <w:bCs/>
          <w:color w:val="000000"/>
          <w:sz w:val="28"/>
          <w:szCs w:val="28"/>
        </w:rPr>
        <w:t>C. Sullivan, (1975).</w:t>
      </w:r>
    </w:p>
    <w:p w14:paraId="1DCA1793"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6CF736B2" w14:textId="10B0DAF2"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color w:val="000000"/>
          <w:sz w:val="28"/>
          <w:szCs w:val="28"/>
        </w:rPr>
        <w:t xml:space="preserve">In an article </w:t>
      </w:r>
      <w:r w:rsidR="0022124A">
        <w:rPr>
          <w:rFonts w:eastAsia="Times New Roman" w:cs="Calibri"/>
          <w:color w:val="000000"/>
          <w:sz w:val="28"/>
          <w:szCs w:val="28"/>
        </w:rPr>
        <w:t>published</w:t>
      </w:r>
      <w:r w:rsidRPr="00993F08">
        <w:rPr>
          <w:rFonts w:eastAsia="Times New Roman" w:cs="Calibri"/>
          <w:color w:val="000000"/>
          <w:sz w:val="28"/>
          <w:szCs w:val="28"/>
        </w:rPr>
        <w:t xml:space="preserve"> by the </w:t>
      </w:r>
      <w:r w:rsidR="0022124A">
        <w:rPr>
          <w:rFonts w:eastAsia="Times New Roman" w:cs="Calibri"/>
          <w:color w:val="000000"/>
          <w:sz w:val="28"/>
          <w:szCs w:val="28"/>
        </w:rPr>
        <w:t>G</w:t>
      </w:r>
      <w:r w:rsidRPr="00993F08">
        <w:rPr>
          <w:rFonts w:eastAsia="Times New Roman" w:cs="Calibri"/>
          <w:color w:val="000000"/>
          <w:sz w:val="28"/>
          <w:szCs w:val="28"/>
        </w:rPr>
        <w:t xml:space="preserve">uardian published </w:t>
      </w:r>
      <w:r w:rsidR="0022124A">
        <w:rPr>
          <w:rFonts w:eastAsia="Times New Roman" w:cs="Calibri"/>
          <w:color w:val="000000"/>
          <w:sz w:val="28"/>
          <w:szCs w:val="28"/>
        </w:rPr>
        <w:t xml:space="preserve">and written </w:t>
      </w:r>
      <w:r w:rsidRPr="00993F08">
        <w:rPr>
          <w:rFonts w:eastAsia="Times New Roman" w:cs="Calibri"/>
          <w:color w:val="000000"/>
          <w:sz w:val="28"/>
          <w:szCs w:val="28"/>
        </w:rPr>
        <w:t>by Rowan Moore, Rowan tells the story of one the Birmingham six</w:t>
      </w:r>
      <w:r w:rsidR="0022124A">
        <w:rPr>
          <w:rFonts w:eastAsia="Times New Roman" w:cs="Calibri"/>
          <w:color w:val="000000"/>
          <w:sz w:val="28"/>
          <w:szCs w:val="28"/>
        </w:rPr>
        <w:t xml:space="preserve">, </w:t>
      </w:r>
      <w:r w:rsidRPr="00993F08">
        <w:rPr>
          <w:rFonts w:eastAsia="Times New Roman" w:cs="Calibri"/>
          <w:color w:val="000000"/>
          <w:sz w:val="28"/>
          <w:szCs w:val="28"/>
        </w:rPr>
        <w:t xml:space="preserve">Hugh Callaghan. In the article Hugh states how he was beaten by police, </w:t>
      </w:r>
      <w:r w:rsidR="0022124A" w:rsidRPr="00993F08">
        <w:rPr>
          <w:rFonts w:eastAsia="Times New Roman" w:cs="Calibri"/>
          <w:color w:val="000000"/>
          <w:sz w:val="28"/>
          <w:szCs w:val="28"/>
        </w:rPr>
        <w:t>threatened,</w:t>
      </w:r>
      <w:r w:rsidRPr="00993F08">
        <w:rPr>
          <w:rFonts w:eastAsia="Times New Roman" w:cs="Calibri"/>
          <w:color w:val="000000"/>
          <w:sz w:val="28"/>
          <w:szCs w:val="28"/>
        </w:rPr>
        <w:t xml:space="preserve"> and deprived of sleep. When the matter went to court in 1975, Hugh states how he thought he would be acquitted but the police had told lies and manipulated the courts</w:t>
      </w:r>
      <w:r w:rsidR="0022124A">
        <w:rPr>
          <w:rFonts w:eastAsia="Times New Roman" w:cs="Calibri"/>
          <w:color w:val="000000"/>
          <w:sz w:val="28"/>
          <w:szCs w:val="28"/>
        </w:rPr>
        <w:t xml:space="preserve">, </w:t>
      </w:r>
      <w:r w:rsidRPr="00993F08">
        <w:rPr>
          <w:rFonts w:eastAsia="Times New Roman" w:cs="Calibri"/>
          <w:color w:val="000000"/>
          <w:sz w:val="28"/>
          <w:szCs w:val="28"/>
        </w:rPr>
        <w:t>as a result he a</w:t>
      </w:r>
      <w:r w:rsidR="0022124A">
        <w:rPr>
          <w:rFonts w:eastAsia="Times New Roman" w:cs="Calibri"/>
          <w:color w:val="000000"/>
          <w:sz w:val="28"/>
          <w:szCs w:val="28"/>
        </w:rPr>
        <w:t>nd t</w:t>
      </w:r>
      <w:r w:rsidRPr="00993F08">
        <w:rPr>
          <w:rFonts w:eastAsia="Times New Roman" w:cs="Calibri"/>
          <w:color w:val="000000"/>
          <w:sz w:val="28"/>
          <w:szCs w:val="28"/>
        </w:rPr>
        <w:t xml:space="preserve">he five other members dubbed the Birmingham six were sentenced to what was eventually 16 years of unlawful imprisonment. </w:t>
      </w:r>
      <w:r w:rsidRPr="00993F08">
        <w:rPr>
          <w:rFonts w:ascii="Arial" w:eastAsia="Times New Roman" w:hAnsi="Arial" w:cs="Calibri"/>
          <w:b/>
          <w:bCs/>
          <w:color w:val="000000"/>
          <w:sz w:val="28"/>
          <w:szCs w:val="28"/>
        </w:rPr>
        <w:t>R. Moore, (2022).</w:t>
      </w:r>
    </w:p>
    <w:p w14:paraId="62FA48C4"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36C67C04"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A further article written in the Guardian in 2011 by Gareth Pierce outlines in more detail the wrong doings by members of the police service as well as the prison guards. </w:t>
      </w:r>
    </w:p>
    <w:p w14:paraId="7790861C"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7E75C625" w14:textId="2CE2AA45"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The article states how upon initial arrest of the Birmingham six</w:t>
      </w:r>
      <w:r w:rsidR="0022124A">
        <w:rPr>
          <w:rFonts w:eastAsia="Times New Roman" w:cs="Calibri"/>
          <w:color w:val="000000"/>
          <w:sz w:val="28"/>
          <w:szCs w:val="28"/>
        </w:rPr>
        <w:t xml:space="preserve">, </w:t>
      </w:r>
      <w:r w:rsidRPr="00993F08">
        <w:rPr>
          <w:rFonts w:eastAsia="Times New Roman" w:cs="Calibri"/>
          <w:color w:val="000000"/>
          <w:sz w:val="28"/>
          <w:szCs w:val="28"/>
        </w:rPr>
        <w:t xml:space="preserve">they were tortured and beaten into giving confessions </w:t>
      </w:r>
      <w:r w:rsidR="0022124A">
        <w:rPr>
          <w:rFonts w:eastAsia="Times New Roman" w:cs="Calibri"/>
          <w:color w:val="000000"/>
          <w:sz w:val="28"/>
          <w:szCs w:val="28"/>
        </w:rPr>
        <w:t xml:space="preserve">by </w:t>
      </w:r>
      <w:r w:rsidRPr="00993F08">
        <w:rPr>
          <w:rFonts w:eastAsia="Times New Roman" w:cs="Calibri"/>
          <w:color w:val="000000"/>
          <w:sz w:val="28"/>
          <w:szCs w:val="28"/>
        </w:rPr>
        <w:t xml:space="preserve">west midland’s serious crime squad. The </w:t>
      </w:r>
      <w:r w:rsidR="0022124A">
        <w:rPr>
          <w:rFonts w:eastAsia="Times New Roman" w:cs="Calibri"/>
          <w:color w:val="000000"/>
          <w:sz w:val="28"/>
          <w:szCs w:val="28"/>
        </w:rPr>
        <w:t>W</w:t>
      </w:r>
      <w:r w:rsidRPr="00993F08">
        <w:rPr>
          <w:rFonts w:eastAsia="Times New Roman" w:cs="Calibri"/>
          <w:color w:val="000000"/>
          <w:sz w:val="28"/>
          <w:szCs w:val="28"/>
        </w:rPr>
        <w:t xml:space="preserve">est </w:t>
      </w:r>
      <w:r w:rsidR="0022124A">
        <w:rPr>
          <w:rFonts w:eastAsia="Times New Roman" w:cs="Calibri"/>
          <w:color w:val="000000"/>
          <w:sz w:val="28"/>
          <w:szCs w:val="28"/>
        </w:rPr>
        <w:t>M</w:t>
      </w:r>
      <w:r w:rsidRPr="00993F08">
        <w:rPr>
          <w:rFonts w:eastAsia="Times New Roman" w:cs="Calibri"/>
          <w:color w:val="000000"/>
          <w:sz w:val="28"/>
          <w:szCs w:val="28"/>
        </w:rPr>
        <w:t xml:space="preserve">idlands serious crime squad was formed in 1974 and the Birmingham six was one of the first cases they dealt with, subsequently the squad was disbanded in 1989 </w:t>
      </w:r>
      <w:r w:rsidR="00BD7815" w:rsidRPr="00993F08">
        <w:rPr>
          <w:rFonts w:eastAsia="Times New Roman" w:cs="Calibri"/>
          <w:color w:val="000000"/>
          <w:sz w:val="28"/>
          <w:szCs w:val="28"/>
        </w:rPr>
        <w:t>because of</w:t>
      </w:r>
      <w:r w:rsidRPr="00993F08">
        <w:rPr>
          <w:rFonts w:eastAsia="Times New Roman" w:cs="Calibri"/>
          <w:color w:val="000000"/>
          <w:sz w:val="28"/>
          <w:szCs w:val="28"/>
        </w:rPr>
        <w:t xml:space="preserve"> an investigation finding many officers guilty of misconduct. However, the Birmingham six was not something that formed a</w:t>
      </w:r>
      <w:r w:rsidR="0022124A">
        <w:rPr>
          <w:rFonts w:eastAsia="Times New Roman" w:cs="Calibri"/>
          <w:color w:val="000000"/>
          <w:sz w:val="28"/>
          <w:szCs w:val="28"/>
        </w:rPr>
        <w:t xml:space="preserve"> </w:t>
      </w:r>
      <w:r w:rsidRPr="00993F08">
        <w:rPr>
          <w:rFonts w:eastAsia="Times New Roman" w:cs="Calibri"/>
          <w:color w:val="000000"/>
          <w:sz w:val="28"/>
          <w:szCs w:val="28"/>
        </w:rPr>
        <w:t>part of the investigation</w:t>
      </w:r>
      <w:r w:rsidR="0022124A">
        <w:rPr>
          <w:rFonts w:eastAsia="Times New Roman" w:cs="Calibri"/>
          <w:color w:val="000000"/>
          <w:sz w:val="28"/>
          <w:szCs w:val="28"/>
        </w:rPr>
        <w:t>. D</w:t>
      </w:r>
      <w:r w:rsidRPr="00993F08">
        <w:rPr>
          <w:rFonts w:eastAsia="Times New Roman" w:cs="Calibri"/>
          <w:color w:val="000000"/>
          <w:sz w:val="28"/>
          <w:szCs w:val="28"/>
        </w:rPr>
        <w:t>uring this investigation there were 72 cases that were overturned, and their convictions were quashed.</w:t>
      </w:r>
      <w:r w:rsidRPr="00993F08">
        <w:rPr>
          <w:rFonts w:ascii="Arial" w:eastAsia="Times New Roman" w:hAnsi="Arial" w:cs="Calibri"/>
          <w:color w:val="000000"/>
          <w:sz w:val="28"/>
          <w:szCs w:val="28"/>
        </w:rPr>
        <w:t xml:space="preserve"> </w:t>
      </w:r>
      <w:r w:rsidRPr="00993F08">
        <w:rPr>
          <w:rFonts w:ascii="Arial" w:eastAsia="Times New Roman" w:hAnsi="Arial" w:cs="Calibri"/>
          <w:b/>
          <w:bCs/>
          <w:color w:val="000000"/>
          <w:sz w:val="28"/>
          <w:szCs w:val="28"/>
        </w:rPr>
        <w:t>G. Pierce, (2011).</w:t>
      </w:r>
    </w:p>
    <w:p w14:paraId="073F81E4"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2A66B277"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0D94045" w14:textId="32EE7163"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Times have changed since 1974 and technology has moved on, the days of Police officers being able to write statements are long gone and as a result of th</w:t>
      </w:r>
      <w:r w:rsidR="00BD7815">
        <w:rPr>
          <w:rFonts w:eastAsia="Times New Roman" w:cs="Calibri"/>
          <w:color w:val="000000"/>
          <w:sz w:val="28"/>
          <w:szCs w:val="28"/>
        </w:rPr>
        <w:t>e</w:t>
      </w:r>
      <w:r w:rsidRPr="00993F08">
        <w:rPr>
          <w:rFonts w:eastAsia="Times New Roman" w:cs="Calibri"/>
          <w:color w:val="000000"/>
          <w:sz w:val="28"/>
          <w:szCs w:val="28"/>
        </w:rPr>
        <w:t xml:space="preserve"> type of corruption that occurred in the case of the Birmingham six all statements taken by Police must now be in the words of the witness/ victim. Any unused material</w:t>
      </w:r>
      <w:r w:rsidR="00BD7815">
        <w:rPr>
          <w:rFonts w:eastAsia="Times New Roman" w:cs="Calibri"/>
          <w:color w:val="000000"/>
          <w:sz w:val="28"/>
          <w:szCs w:val="28"/>
        </w:rPr>
        <w:t>,</w:t>
      </w:r>
      <w:r w:rsidRPr="00993F08">
        <w:rPr>
          <w:rFonts w:eastAsia="Times New Roman" w:cs="Calibri"/>
          <w:color w:val="000000"/>
          <w:sz w:val="28"/>
          <w:szCs w:val="28"/>
        </w:rPr>
        <w:t xml:space="preserve"> such as officers’ notes must be retained until the matter has gone to court and statements are now signed by the witness/ victim. This is in line with what the college of policing states is the correct way of conducting a statement/ interview. Suspects are also now entitled to full free and independent legal advice; all interviews are now visually, and audio recorded</w:t>
      </w:r>
      <w:r w:rsidR="00BD7815">
        <w:rPr>
          <w:rFonts w:eastAsia="Times New Roman" w:cs="Calibri"/>
          <w:color w:val="000000"/>
          <w:sz w:val="28"/>
          <w:szCs w:val="28"/>
        </w:rPr>
        <w:t>,</w:t>
      </w:r>
      <w:r w:rsidRPr="00993F08">
        <w:rPr>
          <w:rFonts w:eastAsia="Times New Roman" w:cs="Calibri"/>
          <w:color w:val="000000"/>
          <w:sz w:val="28"/>
          <w:szCs w:val="28"/>
        </w:rPr>
        <w:t xml:space="preserve"> which they were not in </w:t>
      </w:r>
      <w:r w:rsidR="00BD7815">
        <w:rPr>
          <w:rFonts w:eastAsia="Times New Roman" w:cs="Calibri"/>
          <w:color w:val="000000"/>
          <w:sz w:val="28"/>
          <w:szCs w:val="28"/>
        </w:rPr>
        <w:t>the 19</w:t>
      </w:r>
      <w:r w:rsidRPr="00993F08">
        <w:rPr>
          <w:rFonts w:eastAsia="Times New Roman" w:cs="Calibri"/>
          <w:color w:val="000000"/>
          <w:sz w:val="28"/>
          <w:szCs w:val="28"/>
        </w:rPr>
        <w:t xml:space="preserve">70s. </w:t>
      </w:r>
      <w:r w:rsidRPr="00993F08">
        <w:rPr>
          <w:rFonts w:ascii="Arial" w:eastAsia="Times New Roman" w:hAnsi="Arial" w:cs="Calibri"/>
          <w:b/>
          <w:bCs/>
          <w:color w:val="000000"/>
          <w:sz w:val="28"/>
          <w:szCs w:val="28"/>
        </w:rPr>
        <w:t>C. o. policing, (2022).</w:t>
      </w:r>
    </w:p>
    <w:p w14:paraId="69836404"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70A0DC32" w14:textId="5F4106A1" w:rsidR="00993F08" w:rsidRPr="00993F08" w:rsidRDefault="00BD7815"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 xml:space="preserve">An article written for </w:t>
      </w:r>
      <w:r w:rsidR="00993F08" w:rsidRPr="00993F08">
        <w:rPr>
          <w:rFonts w:eastAsia="Times New Roman" w:cs="Calibri"/>
          <w:color w:val="000000"/>
          <w:sz w:val="28"/>
          <w:szCs w:val="28"/>
        </w:rPr>
        <w:t xml:space="preserve">UK </w:t>
      </w:r>
      <w:r>
        <w:rPr>
          <w:rFonts w:eastAsia="Times New Roman" w:cs="Calibri"/>
          <w:color w:val="000000"/>
          <w:sz w:val="28"/>
          <w:szCs w:val="28"/>
        </w:rPr>
        <w:t>E</w:t>
      </w:r>
      <w:r w:rsidR="00993F08" w:rsidRPr="00993F08">
        <w:rPr>
          <w:rFonts w:eastAsia="Times New Roman" w:cs="Calibri"/>
          <w:color w:val="000000"/>
          <w:sz w:val="28"/>
          <w:szCs w:val="28"/>
        </w:rPr>
        <w:t>ssays</w:t>
      </w:r>
      <w:r>
        <w:rPr>
          <w:rFonts w:eastAsia="Times New Roman" w:cs="Calibri"/>
          <w:color w:val="000000"/>
          <w:sz w:val="28"/>
          <w:szCs w:val="28"/>
        </w:rPr>
        <w:t>,</w:t>
      </w:r>
      <w:r w:rsidR="00993F08" w:rsidRPr="00993F08">
        <w:rPr>
          <w:rFonts w:eastAsia="Times New Roman" w:cs="Calibri"/>
          <w:color w:val="000000"/>
          <w:sz w:val="28"/>
          <w:szCs w:val="28"/>
        </w:rPr>
        <w:t xml:space="preserve"> it states how interviews were conducted by the Police pre PACE and  details the lack of training in which officers had at the time. </w:t>
      </w:r>
      <w:proofErr w:type="spellStart"/>
      <w:r w:rsidR="00993F08" w:rsidRPr="00993F08">
        <w:rPr>
          <w:rFonts w:ascii="Arial" w:eastAsia="Times New Roman" w:hAnsi="Arial" w:cs="Calibri"/>
          <w:b/>
          <w:bCs/>
          <w:color w:val="000000"/>
          <w:sz w:val="28"/>
          <w:szCs w:val="28"/>
        </w:rPr>
        <w:t>UKEssays</w:t>
      </w:r>
      <w:proofErr w:type="spellEnd"/>
      <w:r w:rsidR="00993F08" w:rsidRPr="00993F08">
        <w:rPr>
          <w:rFonts w:ascii="Arial" w:eastAsia="Times New Roman" w:hAnsi="Arial" w:cs="Calibri"/>
          <w:b/>
          <w:bCs/>
          <w:color w:val="000000"/>
          <w:sz w:val="28"/>
          <w:szCs w:val="28"/>
        </w:rPr>
        <w:t>. November 2018.</w:t>
      </w:r>
    </w:p>
    <w:p w14:paraId="662C55D6"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DE5CD54" w14:textId="36082859" w:rsidR="00993F08" w:rsidRPr="00993F08" w:rsidRDefault="00993F08" w:rsidP="00993F08">
      <w:pPr>
        <w:autoSpaceDE w:val="0"/>
        <w:autoSpaceDN w:val="0"/>
        <w:adjustRightInd w:val="0"/>
        <w:spacing w:after="0" w:line="240" w:lineRule="auto"/>
        <w:rPr>
          <w:rFonts w:ascii="Arial" w:eastAsia="Times New Roman" w:hAnsi="Arial" w:cs="Calibri"/>
          <w:b/>
          <w:bCs/>
          <w:color w:val="000000"/>
          <w:sz w:val="28"/>
          <w:szCs w:val="28"/>
        </w:rPr>
      </w:pPr>
      <w:r w:rsidRPr="00993F08">
        <w:rPr>
          <w:rFonts w:eastAsia="Times New Roman" w:cs="Calibri"/>
          <w:color w:val="000000"/>
          <w:sz w:val="28"/>
          <w:szCs w:val="28"/>
        </w:rPr>
        <w:lastRenderedPageBreak/>
        <w:t xml:space="preserve">Incidents like the Birmingham </w:t>
      </w:r>
      <w:proofErr w:type="spellStart"/>
      <w:r w:rsidRPr="00993F08">
        <w:rPr>
          <w:rFonts w:eastAsia="Times New Roman" w:cs="Calibri"/>
          <w:color w:val="000000"/>
          <w:sz w:val="28"/>
          <w:szCs w:val="28"/>
        </w:rPr>
        <w:t>sixhave</w:t>
      </w:r>
      <w:proofErr w:type="spellEnd"/>
      <w:r w:rsidRPr="00993F08">
        <w:rPr>
          <w:rFonts w:eastAsia="Times New Roman" w:cs="Calibri"/>
          <w:color w:val="000000"/>
          <w:sz w:val="28"/>
          <w:szCs w:val="28"/>
        </w:rPr>
        <w:t xml:space="preserve"> also led to changes in UK police training, </w:t>
      </w:r>
      <w:r w:rsidR="007B6C04">
        <w:rPr>
          <w:rFonts w:eastAsia="Times New Roman" w:cs="Calibri"/>
          <w:color w:val="000000"/>
          <w:sz w:val="28"/>
          <w:szCs w:val="28"/>
        </w:rPr>
        <w:t xml:space="preserve">due to the </w:t>
      </w:r>
      <w:r w:rsidRPr="00993F08">
        <w:rPr>
          <w:rFonts w:eastAsia="Times New Roman" w:cs="Calibri"/>
          <w:color w:val="000000"/>
          <w:sz w:val="28"/>
          <w:szCs w:val="28"/>
        </w:rPr>
        <w:t>level of corruption and malpractice</w:t>
      </w:r>
      <w:r w:rsidR="007B6C04">
        <w:rPr>
          <w:rFonts w:eastAsia="Times New Roman" w:cs="Calibri"/>
          <w:color w:val="000000"/>
          <w:sz w:val="28"/>
          <w:szCs w:val="28"/>
        </w:rPr>
        <w:t>.</w:t>
      </w:r>
      <w:r w:rsidRPr="00993F08">
        <w:rPr>
          <w:rFonts w:eastAsia="Times New Roman" w:cs="Calibri"/>
          <w:color w:val="000000"/>
          <w:sz w:val="28"/>
          <w:szCs w:val="28"/>
        </w:rPr>
        <w:t xml:space="preserve"> </w:t>
      </w:r>
      <w:r w:rsidR="007B6C04">
        <w:rPr>
          <w:rFonts w:eastAsia="Times New Roman" w:cs="Calibri"/>
          <w:color w:val="000000"/>
          <w:sz w:val="28"/>
          <w:szCs w:val="28"/>
        </w:rPr>
        <w:t>T</w:t>
      </w:r>
      <w:r w:rsidRPr="00993F08">
        <w:rPr>
          <w:rFonts w:eastAsia="Times New Roman" w:cs="Calibri"/>
          <w:color w:val="000000"/>
          <w:sz w:val="28"/>
          <w:szCs w:val="28"/>
        </w:rPr>
        <w:t>his was also an era where their training was very basic and now in 2023 their level of training and standard i</w:t>
      </w:r>
      <w:r w:rsidR="007B6C04">
        <w:rPr>
          <w:rFonts w:eastAsia="Times New Roman" w:cs="Calibri"/>
          <w:color w:val="000000"/>
          <w:sz w:val="28"/>
          <w:szCs w:val="28"/>
        </w:rPr>
        <w:t>s</w:t>
      </w:r>
      <w:r w:rsidRPr="00993F08">
        <w:rPr>
          <w:rFonts w:eastAsia="Times New Roman" w:cs="Calibri"/>
          <w:color w:val="000000"/>
          <w:sz w:val="28"/>
          <w:szCs w:val="28"/>
        </w:rPr>
        <w:t xml:space="preserve"> much higher. The college of policing now has much stricter regulations on who is allowed to join t</w:t>
      </w:r>
      <w:r w:rsidR="007B6C04">
        <w:rPr>
          <w:rFonts w:eastAsia="Times New Roman" w:cs="Calibri"/>
          <w:color w:val="000000"/>
          <w:sz w:val="28"/>
          <w:szCs w:val="28"/>
        </w:rPr>
        <w:t>he</w:t>
      </w:r>
      <w:r w:rsidRPr="00993F08">
        <w:rPr>
          <w:rFonts w:eastAsia="Times New Roman" w:cs="Calibri"/>
          <w:color w:val="000000"/>
          <w:sz w:val="28"/>
          <w:szCs w:val="28"/>
        </w:rPr>
        <w:t xml:space="preserve"> police</w:t>
      </w:r>
      <w:r w:rsidR="007B6C04">
        <w:rPr>
          <w:rFonts w:eastAsia="Times New Roman" w:cs="Calibri"/>
          <w:color w:val="000000"/>
          <w:sz w:val="28"/>
          <w:szCs w:val="28"/>
        </w:rPr>
        <w:t>,</w:t>
      </w:r>
      <w:r w:rsidRPr="00993F08">
        <w:rPr>
          <w:rFonts w:eastAsia="Times New Roman" w:cs="Calibri"/>
          <w:color w:val="000000"/>
          <w:sz w:val="28"/>
          <w:szCs w:val="28"/>
        </w:rPr>
        <w:t xml:space="preserve"> meaning more in-depth background checks to try and reduce the amount </w:t>
      </w:r>
      <w:r w:rsidR="007B6C04" w:rsidRPr="00993F08">
        <w:rPr>
          <w:rFonts w:eastAsia="Times New Roman" w:cs="Calibri"/>
          <w:color w:val="000000"/>
          <w:sz w:val="28"/>
          <w:szCs w:val="28"/>
        </w:rPr>
        <w:t>of potential</w:t>
      </w:r>
      <w:r w:rsidRPr="00993F08">
        <w:rPr>
          <w:rFonts w:eastAsia="Times New Roman" w:cs="Calibri"/>
          <w:color w:val="000000"/>
          <w:sz w:val="28"/>
          <w:szCs w:val="28"/>
        </w:rPr>
        <w:t xml:space="preserve"> bad officers.  </w:t>
      </w:r>
      <w:r w:rsidRPr="00993F08">
        <w:rPr>
          <w:rFonts w:ascii="Arial" w:eastAsia="Times New Roman" w:hAnsi="Arial" w:cs="Calibri"/>
          <w:b/>
          <w:bCs/>
          <w:color w:val="000000"/>
          <w:sz w:val="28"/>
          <w:szCs w:val="28"/>
        </w:rPr>
        <w:t>C. o. policing, (2022).</w:t>
      </w:r>
    </w:p>
    <w:p w14:paraId="04030083" w14:textId="77777777" w:rsidR="00993F08" w:rsidRPr="00993F08" w:rsidRDefault="00993F08" w:rsidP="00993F08">
      <w:pPr>
        <w:autoSpaceDE w:val="0"/>
        <w:autoSpaceDN w:val="0"/>
        <w:adjustRightInd w:val="0"/>
        <w:spacing w:after="0" w:line="240" w:lineRule="auto"/>
        <w:rPr>
          <w:rFonts w:ascii="Arial" w:eastAsia="Times New Roman" w:hAnsi="Arial" w:cs="Calibri"/>
          <w:b/>
          <w:bCs/>
          <w:color w:val="000000"/>
          <w:sz w:val="28"/>
          <w:szCs w:val="28"/>
        </w:rPr>
      </w:pPr>
    </w:p>
    <w:p w14:paraId="023751C6" w14:textId="2F3E5907"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ascii="Arial" w:eastAsia="Times New Roman" w:hAnsi="Arial" w:cs="Calibri"/>
          <w:color w:val="000000"/>
          <w:sz w:val="28"/>
          <w:szCs w:val="28"/>
        </w:rPr>
        <w:t xml:space="preserve">A video on YouTube shows how basic the police training was at the time and multiple </w:t>
      </w:r>
      <w:r w:rsidR="007B6C04" w:rsidRPr="00993F08">
        <w:rPr>
          <w:rFonts w:ascii="Arial" w:eastAsia="Times New Roman" w:hAnsi="Arial" w:cs="Calibri"/>
          <w:color w:val="000000"/>
          <w:sz w:val="28"/>
          <w:szCs w:val="28"/>
        </w:rPr>
        <w:t>times in</w:t>
      </w:r>
      <w:r w:rsidRPr="00993F08">
        <w:rPr>
          <w:rFonts w:ascii="Arial" w:eastAsia="Times New Roman" w:hAnsi="Arial" w:cs="Calibri"/>
          <w:color w:val="000000"/>
          <w:sz w:val="28"/>
          <w:szCs w:val="28"/>
        </w:rPr>
        <w:t xml:space="preserve"> the video there are people of authority stating that “we want officers to form their own views and opinions”. </w:t>
      </w:r>
      <w:proofErr w:type="spellStart"/>
      <w:r w:rsidRPr="00993F08">
        <w:rPr>
          <w:rFonts w:ascii="Arial" w:eastAsia="Times New Roman" w:hAnsi="Arial" w:cs="Calibri"/>
          <w:b/>
          <w:bCs/>
          <w:color w:val="000000"/>
          <w:sz w:val="28"/>
          <w:szCs w:val="28"/>
        </w:rPr>
        <w:t>HuntleyFilmArchives</w:t>
      </w:r>
      <w:proofErr w:type="spellEnd"/>
      <w:r w:rsidRPr="00993F08">
        <w:rPr>
          <w:rFonts w:ascii="Arial" w:eastAsia="Times New Roman" w:hAnsi="Arial" w:cs="Calibri"/>
          <w:b/>
          <w:bCs/>
          <w:color w:val="000000"/>
          <w:sz w:val="28"/>
          <w:szCs w:val="28"/>
        </w:rPr>
        <w:t>. Police training 1970s, (2015)</w:t>
      </w:r>
    </w:p>
    <w:p w14:paraId="1F48C48A"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5A8B109" w14:textId="0EA2FD2D" w:rsidR="00993F08" w:rsidRPr="00993F08" w:rsidRDefault="00993F08" w:rsidP="00993F08">
      <w:pPr>
        <w:autoSpaceDE w:val="0"/>
        <w:autoSpaceDN w:val="0"/>
        <w:adjustRightInd w:val="0"/>
        <w:spacing w:after="0" w:line="240" w:lineRule="auto"/>
        <w:rPr>
          <w:rFonts w:ascii="Arial" w:eastAsia="Times New Roman" w:hAnsi="Arial" w:cs="Calibri"/>
          <w:color w:val="000000"/>
          <w:sz w:val="28"/>
          <w:szCs w:val="28"/>
        </w:rPr>
      </w:pPr>
      <w:r w:rsidRPr="00993F08">
        <w:rPr>
          <w:rFonts w:eastAsia="Times New Roman" w:cs="Calibri"/>
          <w:color w:val="000000"/>
          <w:sz w:val="28"/>
          <w:szCs w:val="28"/>
        </w:rPr>
        <w:t xml:space="preserve">Due to incidents like the Birmingham six, there was a lack of trust in police officers, </w:t>
      </w:r>
      <w:r w:rsidR="007B6C04">
        <w:rPr>
          <w:rFonts w:eastAsia="Times New Roman" w:cs="Calibri"/>
          <w:color w:val="000000"/>
          <w:sz w:val="28"/>
          <w:szCs w:val="28"/>
        </w:rPr>
        <w:t xml:space="preserve">resulting in the formation of </w:t>
      </w:r>
      <w:r w:rsidRPr="00993F08">
        <w:rPr>
          <w:rFonts w:eastAsia="Times New Roman" w:cs="Calibri"/>
          <w:color w:val="000000"/>
          <w:sz w:val="28"/>
          <w:szCs w:val="28"/>
        </w:rPr>
        <w:t>PACE</w:t>
      </w:r>
      <w:r w:rsidR="007B6C04">
        <w:rPr>
          <w:rFonts w:eastAsia="Times New Roman" w:cs="Calibri"/>
          <w:color w:val="000000"/>
          <w:sz w:val="28"/>
          <w:szCs w:val="28"/>
        </w:rPr>
        <w:t xml:space="preserve">. PACE </w:t>
      </w:r>
      <w:r w:rsidRPr="00993F08">
        <w:rPr>
          <w:rFonts w:eastAsia="Times New Roman" w:cs="Calibri"/>
          <w:color w:val="000000"/>
          <w:sz w:val="28"/>
          <w:szCs w:val="28"/>
        </w:rPr>
        <w:t xml:space="preserve">was introduced in 1984 to make sure officers were held accountable for their actions alone </w:t>
      </w:r>
      <w:r w:rsidR="007B6C04">
        <w:rPr>
          <w:rFonts w:eastAsia="Times New Roman" w:cs="Calibri"/>
          <w:color w:val="000000"/>
          <w:sz w:val="28"/>
          <w:szCs w:val="28"/>
        </w:rPr>
        <w:t>by</w:t>
      </w:r>
      <w:r w:rsidRPr="00993F08">
        <w:rPr>
          <w:rFonts w:eastAsia="Times New Roman" w:cs="Calibri"/>
          <w:color w:val="000000"/>
          <w:sz w:val="28"/>
          <w:szCs w:val="28"/>
        </w:rPr>
        <w:t xml:space="preserve"> implementing different codes of practices that would protect the public. </w:t>
      </w:r>
      <w:proofErr w:type="spellStart"/>
      <w:r w:rsidRPr="00993F08">
        <w:rPr>
          <w:rFonts w:ascii="Arial" w:eastAsia="Times New Roman" w:hAnsi="Arial" w:cs="Calibri"/>
          <w:b/>
          <w:bCs/>
          <w:color w:val="000000"/>
          <w:sz w:val="28"/>
          <w:szCs w:val="28"/>
        </w:rPr>
        <w:t>LawTeacher</w:t>
      </w:r>
      <w:proofErr w:type="spellEnd"/>
      <w:r w:rsidRPr="00993F08">
        <w:rPr>
          <w:rFonts w:ascii="Arial" w:eastAsia="Times New Roman" w:hAnsi="Arial" w:cs="Calibri"/>
          <w:b/>
          <w:bCs/>
          <w:color w:val="000000"/>
          <w:sz w:val="28"/>
          <w:szCs w:val="28"/>
        </w:rPr>
        <w:t>. November 2013</w:t>
      </w:r>
      <w:r w:rsidRPr="00993F08">
        <w:rPr>
          <w:rFonts w:ascii="Arial" w:eastAsia="Times New Roman" w:hAnsi="Arial" w:cs="Calibri"/>
          <w:color w:val="000000"/>
          <w:sz w:val="28"/>
          <w:szCs w:val="28"/>
        </w:rPr>
        <w:t>.</w:t>
      </w:r>
    </w:p>
    <w:p w14:paraId="739C7B03" w14:textId="77777777" w:rsidR="00993F08" w:rsidRPr="00993F08" w:rsidRDefault="00993F08" w:rsidP="00993F08">
      <w:pPr>
        <w:autoSpaceDE w:val="0"/>
        <w:autoSpaceDN w:val="0"/>
        <w:adjustRightInd w:val="0"/>
        <w:spacing w:after="0" w:line="240" w:lineRule="auto"/>
        <w:rPr>
          <w:rFonts w:ascii="Arial" w:eastAsia="Times New Roman" w:hAnsi="Arial" w:cs="Calibri"/>
          <w:color w:val="000000"/>
          <w:sz w:val="28"/>
          <w:szCs w:val="28"/>
        </w:rPr>
      </w:pPr>
    </w:p>
    <w:p w14:paraId="55280CA3" w14:textId="260E1728" w:rsidR="00993F08" w:rsidRPr="00993F08" w:rsidRDefault="00993F08" w:rsidP="00993F08">
      <w:pPr>
        <w:autoSpaceDE w:val="0"/>
        <w:autoSpaceDN w:val="0"/>
        <w:adjustRightInd w:val="0"/>
        <w:spacing w:after="0" w:line="240" w:lineRule="auto"/>
        <w:rPr>
          <w:rFonts w:ascii="Arial" w:eastAsia="Times New Roman" w:hAnsi="Arial" w:cs="Calibri"/>
          <w:color w:val="000000"/>
          <w:sz w:val="28"/>
          <w:szCs w:val="28"/>
        </w:rPr>
      </w:pPr>
      <w:r w:rsidRPr="00993F08">
        <w:rPr>
          <w:rFonts w:ascii="Arial" w:eastAsia="Times New Roman" w:hAnsi="Arial" w:cs="Calibri"/>
          <w:color w:val="000000"/>
          <w:sz w:val="28"/>
          <w:szCs w:val="28"/>
        </w:rPr>
        <w:t>PACE is something that in modern day policing gets referred to on a daily basis and should an investigation be conducted in 2023</w:t>
      </w:r>
      <w:r w:rsidR="007B6C04">
        <w:rPr>
          <w:rFonts w:ascii="Arial" w:eastAsia="Times New Roman" w:hAnsi="Arial" w:cs="Calibri"/>
          <w:color w:val="000000"/>
          <w:sz w:val="28"/>
          <w:szCs w:val="28"/>
        </w:rPr>
        <w:t>,</w:t>
      </w:r>
      <w:r w:rsidRPr="00993F08">
        <w:rPr>
          <w:rFonts w:ascii="Arial" w:eastAsia="Times New Roman" w:hAnsi="Arial" w:cs="Calibri"/>
          <w:color w:val="000000"/>
          <w:sz w:val="28"/>
          <w:szCs w:val="28"/>
        </w:rPr>
        <w:t xml:space="preserve"> PACE will be referred to in order to ascertain whether police officers have complied with PACE or not. </w:t>
      </w:r>
    </w:p>
    <w:p w14:paraId="7C79AE71" w14:textId="7EB63E81"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ascii="Arial" w:eastAsia="Times New Roman" w:hAnsi="Arial" w:cs="Calibri"/>
          <w:color w:val="000000"/>
          <w:sz w:val="28"/>
          <w:szCs w:val="28"/>
        </w:rPr>
        <w:t>For example, if PACE Code D (concerns the main methods used by the police to identify people in connection with the investigation of offences and the keeping of accurate and reliable criminal records) had been in existence in 1974 during the Birmingham six case</w:t>
      </w:r>
      <w:r w:rsidR="007B6C04">
        <w:rPr>
          <w:rFonts w:ascii="Arial" w:eastAsia="Times New Roman" w:hAnsi="Arial" w:cs="Calibri"/>
          <w:color w:val="000000"/>
          <w:sz w:val="28"/>
          <w:szCs w:val="28"/>
        </w:rPr>
        <w:t xml:space="preserve">, </w:t>
      </w:r>
      <w:r w:rsidRPr="00993F08">
        <w:rPr>
          <w:rFonts w:ascii="Arial" w:eastAsia="Times New Roman" w:hAnsi="Arial" w:cs="Calibri"/>
          <w:color w:val="000000"/>
          <w:sz w:val="28"/>
          <w:szCs w:val="28"/>
        </w:rPr>
        <w:t xml:space="preserve">then the chances of the wrong people being accused would be highly unlikely. </w:t>
      </w:r>
    </w:p>
    <w:p w14:paraId="63260E19"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A document accessible on the government website sets out in detail the workings of Code D</w:t>
      </w:r>
      <w:r w:rsidRPr="00993F08">
        <w:rPr>
          <w:rFonts w:eastAsia="Times New Roman" w:cs="Calibri"/>
          <w:b/>
          <w:bCs/>
          <w:color w:val="000000"/>
          <w:sz w:val="28"/>
          <w:szCs w:val="28"/>
        </w:rPr>
        <w:t>.</w:t>
      </w:r>
      <w:r w:rsidRPr="00993F08">
        <w:rPr>
          <w:rFonts w:ascii="Arial" w:eastAsia="Times New Roman" w:hAnsi="Arial" w:cs="Calibri"/>
          <w:b/>
          <w:bCs/>
          <w:color w:val="000000"/>
          <w:sz w:val="28"/>
          <w:szCs w:val="28"/>
        </w:rPr>
        <w:t xml:space="preserve"> Gov.uk, (2017)</w:t>
      </w:r>
    </w:p>
    <w:p w14:paraId="45F7C866"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DCFB96F"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3509C2FF"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528A8B26" w14:textId="157F22E3"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Word count- </w:t>
      </w:r>
      <w:r w:rsidR="00662E0B">
        <w:rPr>
          <w:rFonts w:eastAsia="Times New Roman" w:cs="Calibri"/>
          <w:color w:val="000000"/>
          <w:sz w:val="28"/>
          <w:szCs w:val="28"/>
        </w:rPr>
        <w:t>956</w:t>
      </w:r>
    </w:p>
    <w:p w14:paraId="28091AD4"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005711AF"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274E11CF"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790E049E"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29D4287F"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B2256CB"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7F688E99"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69337027"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756269A6"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lastRenderedPageBreak/>
        <w:t xml:space="preserve">Essay two: </w:t>
      </w:r>
    </w:p>
    <w:p w14:paraId="5B7BEB35"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t xml:space="preserve">How does media coverage affect policing strategies in relation to public protection incidents? </w:t>
      </w:r>
    </w:p>
    <w:p w14:paraId="3BFB2B4B"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t xml:space="preserve">Your answer must be based on academic research, but you may make reference to relevant case studies. </w:t>
      </w:r>
    </w:p>
    <w:p w14:paraId="2DB8AA53"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t xml:space="preserve">Word limit: 1000 words. </w:t>
      </w:r>
    </w:p>
    <w:p w14:paraId="206AEFF8"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184D150" w14:textId="7388BDD5" w:rsidR="00993F08" w:rsidRPr="00993F08" w:rsidRDefault="00737743"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The m</w:t>
      </w:r>
      <w:r w:rsidR="00993F08" w:rsidRPr="00993F08">
        <w:rPr>
          <w:rFonts w:eastAsia="Times New Roman" w:cs="Calibri"/>
          <w:color w:val="000000"/>
          <w:sz w:val="28"/>
          <w:szCs w:val="28"/>
        </w:rPr>
        <w:t xml:space="preserve">edia is a big part of our everyday lives, and it can be used as a positive tool but equally it can be used in a negative way and have a detrimental impact on the victim and the victim’s family should it be abused. </w:t>
      </w:r>
    </w:p>
    <w:p w14:paraId="1F5ECA33"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127FBBBB"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951A70F"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In this essay I am going to talk about the Soham murders involving Holly and Jessica who initially went missing in 2002 before being murdered by Ian Huntley. In this essay I will look at what strategies Cambridgeshire police used in this case and how the media impacted their decisions. </w:t>
      </w:r>
    </w:p>
    <w:p w14:paraId="5C82D825"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22AADA49" w14:textId="61C3BE93"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To give a brief background on the situation</w:t>
      </w:r>
      <w:r w:rsidR="00737743">
        <w:rPr>
          <w:rFonts w:eastAsia="Times New Roman" w:cs="Calibri"/>
          <w:color w:val="000000"/>
          <w:sz w:val="28"/>
          <w:szCs w:val="28"/>
        </w:rPr>
        <w:t>,</w:t>
      </w:r>
      <w:r w:rsidRPr="00993F08">
        <w:rPr>
          <w:rFonts w:eastAsia="Times New Roman" w:cs="Calibri"/>
          <w:color w:val="000000"/>
          <w:sz w:val="28"/>
          <w:szCs w:val="28"/>
        </w:rPr>
        <w:t xml:space="preserve"> Jessica Chapman had left her home to attend a barbeque at her friend Holly Wells</w:t>
      </w:r>
      <w:r w:rsidR="00737743">
        <w:rPr>
          <w:rFonts w:eastAsia="Times New Roman" w:cs="Calibri"/>
          <w:color w:val="000000"/>
          <w:sz w:val="28"/>
          <w:szCs w:val="28"/>
        </w:rPr>
        <w:t xml:space="preserve"> house. D</w:t>
      </w:r>
      <w:r w:rsidRPr="00993F08">
        <w:rPr>
          <w:rFonts w:eastAsia="Times New Roman" w:cs="Calibri"/>
          <w:color w:val="000000"/>
          <w:sz w:val="28"/>
          <w:szCs w:val="28"/>
        </w:rPr>
        <w:t>uring this barbeque the two girls changed into Manchester united shirts</w:t>
      </w:r>
      <w:r w:rsidR="00737743">
        <w:rPr>
          <w:rFonts w:eastAsia="Times New Roman" w:cs="Calibri"/>
          <w:color w:val="000000"/>
          <w:sz w:val="28"/>
          <w:szCs w:val="28"/>
        </w:rPr>
        <w:t xml:space="preserve">, </w:t>
      </w:r>
      <w:r w:rsidRPr="00993F08">
        <w:rPr>
          <w:rFonts w:eastAsia="Times New Roman" w:cs="Calibri"/>
          <w:color w:val="000000"/>
          <w:sz w:val="28"/>
          <w:szCs w:val="28"/>
        </w:rPr>
        <w:t xml:space="preserve">which was the last picture of them seen together </w:t>
      </w:r>
      <w:r w:rsidR="00737743">
        <w:rPr>
          <w:rFonts w:eastAsia="Times New Roman" w:cs="Calibri"/>
          <w:color w:val="000000"/>
          <w:sz w:val="28"/>
          <w:szCs w:val="28"/>
        </w:rPr>
        <w:t>and</w:t>
      </w:r>
      <w:r w:rsidRPr="00993F08">
        <w:rPr>
          <w:rFonts w:eastAsia="Times New Roman" w:cs="Calibri"/>
          <w:color w:val="000000"/>
          <w:sz w:val="28"/>
          <w:szCs w:val="28"/>
        </w:rPr>
        <w:t xml:space="preserve"> became very famous. The two girls had left the barbeque</w:t>
      </w:r>
      <w:r w:rsidR="00737743">
        <w:rPr>
          <w:rFonts w:eastAsia="Times New Roman" w:cs="Calibri"/>
          <w:color w:val="000000"/>
          <w:sz w:val="28"/>
          <w:szCs w:val="28"/>
        </w:rPr>
        <w:t>,</w:t>
      </w:r>
      <w:r w:rsidRPr="00993F08">
        <w:rPr>
          <w:rFonts w:eastAsia="Times New Roman" w:cs="Calibri"/>
          <w:color w:val="000000"/>
          <w:sz w:val="28"/>
          <w:szCs w:val="28"/>
        </w:rPr>
        <w:t xml:space="preserve"> without informing anyone</w:t>
      </w:r>
      <w:r w:rsidR="00737743">
        <w:rPr>
          <w:rFonts w:eastAsia="Times New Roman" w:cs="Calibri"/>
          <w:color w:val="000000"/>
          <w:sz w:val="28"/>
          <w:szCs w:val="28"/>
        </w:rPr>
        <w:t>,</w:t>
      </w:r>
      <w:r w:rsidRPr="00993F08">
        <w:rPr>
          <w:rFonts w:eastAsia="Times New Roman" w:cs="Calibri"/>
          <w:color w:val="000000"/>
          <w:sz w:val="28"/>
          <w:szCs w:val="28"/>
        </w:rPr>
        <w:t xml:space="preserve"> to head to the local sports centre and upon return</w:t>
      </w:r>
      <w:r w:rsidR="00737743">
        <w:rPr>
          <w:rFonts w:eastAsia="Times New Roman" w:cs="Calibri"/>
          <w:color w:val="000000"/>
          <w:sz w:val="28"/>
          <w:szCs w:val="28"/>
        </w:rPr>
        <w:t>ing</w:t>
      </w:r>
      <w:r w:rsidRPr="00993F08">
        <w:rPr>
          <w:rFonts w:eastAsia="Times New Roman" w:cs="Calibri"/>
          <w:color w:val="000000"/>
          <w:sz w:val="28"/>
          <w:szCs w:val="28"/>
        </w:rPr>
        <w:t xml:space="preserve"> they went past Ian Huntleys house</w:t>
      </w:r>
      <w:r w:rsidR="00737743">
        <w:rPr>
          <w:rFonts w:eastAsia="Times New Roman" w:cs="Calibri"/>
          <w:color w:val="000000"/>
          <w:sz w:val="28"/>
          <w:szCs w:val="28"/>
        </w:rPr>
        <w:t>. He</w:t>
      </w:r>
      <w:r w:rsidRPr="00993F08">
        <w:rPr>
          <w:rFonts w:eastAsia="Times New Roman" w:cs="Calibri"/>
          <w:color w:val="000000"/>
          <w:sz w:val="28"/>
          <w:szCs w:val="28"/>
        </w:rPr>
        <w:t xml:space="preserve"> lured the girls in and eventually killed them both. </w:t>
      </w:r>
    </w:p>
    <w:p w14:paraId="0F84EA01"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7911E6C7" w14:textId="419A1515" w:rsidR="00993F08" w:rsidRPr="00993F08" w:rsidRDefault="00993F08" w:rsidP="00993F08">
      <w:pPr>
        <w:autoSpaceDE w:val="0"/>
        <w:autoSpaceDN w:val="0"/>
        <w:adjustRightInd w:val="0"/>
        <w:spacing w:after="0" w:line="240" w:lineRule="auto"/>
        <w:rPr>
          <w:rFonts w:ascii="Arial" w:eastAsia="Times New Roman" w:hAnsi="Arial" w:cs="Calibri"/>
          <w:b/>
          <w:bCs/>
          <w:color w:val="000000"/>
          <w:sz w:val="28"/>
          <w:szCs w:val="28"/>
        </w:rPr>
      </w:pPr>
      <w:r w:rsidRPr="00993F08">
        <w:rPr>
          <w:rFonts w:eastAsia="Times New Roman" w:cs="Calibri"/>
          <w:color w:val="000000"/>
          <w:sz w:val="28"/>
          <w:szCs w:val="28"/>
        </w:rPr>
        <w:t>Although social media was almost no</w:t>
      </w:r>
      <w:r w:rsidR="00737743">
        <w:rPr>
          <w:rFonts w:eastAsia="Times New Roman" w:cs="Calibri"/>
          <w:color w:val="000000"/>
          <w:sz w:val="28"/>
          <w:szCs w:val="28"/>
        </w:rPr>
        <w:t>n-</w:t>
      </w:r>
      <w:r w:rsidRPr="00993F08">
        <w:rPr>
          <w:rFonts w:eastAsia="Times New Roman" w:cs="Calibri"/>
          <w:color w:val="000000"/>
          <w:sz w:val="28"/>
          <w:szCs w:val="28"/>
        </w:rPr>
        <w:t xml:space="preserve"> existent in 2002 this didn’t stop the media from having a big impact on this case, in fact this was very much a high-profile case that attracted lots of media attention to the point where Cambridgeshire police were worried that the media</w:t>
      </w:r>
      <w:r w:rsidR="00737743">
        <w:rPr>
          <w:rFonts w:eastAsia="Times New Roman" w:cs="Calibri"/>
          <w:color w:val="000000"/>
          <w:sz w:val="28"/>
          <w:szCs w:val="28"/>
        </w:rPr>
        <w:t>’</w:t>
      </w:r>
      <w:r w:rsidRPr="00993F08">
        <w:rPr>
          <w:rFonts w:eastAsia="Times New Roman" w:cs="Calibri"/>
          <w:color w:val="000000"/>
          <w:sz w:val="28"/>
          <w:szCs w:val="28"/>
        </w:rPr>
        <w:t>s impact could jeopardise the whole tr</w:t>
      </w:r>
      <w:r w:rsidR="00737743">
        <w:rPr>
          <w:rFonts w:eastAsia="Times New Roman" w:cs="Calibri"/>
          <w:color w:val="000000"/>
          <w:sz w:val="28"/>
          <w:szCs w:val="28"/>
        </w:rPr>
        <w:t>ial</w:t>
      </w:r>
      <w:r w:rsidRPr="00993F08">
        <w:rPr>
          <w:rFonts w:eastAsia="Times New Roman" w:cs="Calibri"/>
          <w:color w:val="000000"/>
          <w:sz w:val="28"/>
          <w:szCs w:val="28"/>
        </w:rPr>
        <w:t xml:space="preserve"> of Ian Huntley. In an article published </w:t>
      </w:r>
      <w:r w:rsidR="00737743">
        <w:rPr>
          <w:rFonts w:eastAsia="Times New Roman" w:cs="Calibri"/>
          <w:color w:val="000000"/>
          <w:sz w:val="28"/>
          <w:szCs w:val="28"/>
        </w:rPr>
        <w:t>i</w:t>
      </w:r>
      <w:r w:rsidRPr="00993F08">
        <w:rPr>
          <w:rFonts w:eastAsia="Times New Roman" w:cs="Calibri"/>
          <w:color w:val="000000"/>
          <w:sz w:val="28"/>
          <w:szCs w:val="28"/>
        </w:rPr>
        <w:t>n the Guardian by Sarah Hall</w:t>
      </w:r>
      <w:r w:rsidR="00737743">
        <w:rPr>
          <w:rFonts w:eastAsia="Times New Roman" w:cs="Calibri"/>
          <w:color w:val="000000"/>
          <w:sz w:val="28"/>
          <w:szCs w:val="28"/>
        </w:rPr>
        <w:t>,</w:t>
      </w:r>
      <w:r w:rsidRPr="00993F08">
        <w:rPr>
          <w:rFonts w:eastAsia="Times New Roman" w:cs="Calibri"/>
          <w:color w:val="000000"/>
          <w:sz w:val="28"/>
          <w:szCs w:val="28"/>
        </w:rPr>
        <w:t xml:space="preserve"> she reports how the Cambridge crown prosecution service were urging media outlets to exercise restraint when reporting the matter.</w:t>
      </w:r>
      <w:r w:rsidRPr="00993F08">
        <w:rPr>
          <w:rFonts w:ascii="Arial" w:eastAsia="Times New Roman" w:hAnsi="Arial" w:cs="Calibri"/>
          <w:color w:val="000000"/>
          <w:sz w:val="28"/>
          <w:szCs w:val="28"/>
        </w:rPr>
        <w:t xml:space="preserve"> </w:t>
      </w:r>
      <w:r w:rsidRPr="00993F08">
        <w:rPr>
          <w:rFonts w:ascii="Arial" w:eastAsia="Times New Roman" w:hAnsi="Arial" w:cs="Calibri"/>
          <w:b/>
          <w:bCs/>
          <w:color w:val="000000"/>
          <w:sz w:val="28"/>
          <w:szCs w:val="28"/>
        </w:rPr>
        <w:t>S. Hall, (2002).</w:t>
      </w:r>
    </w:p>
    <w:p w14:paraId="3ECF45E5" w14:textId="77777777" w:rsidR="00993F08" w:rsidRPr="00993F08" w:rsidRDefault="00993F08" w:rsidP="00993F08">
      <w:pPr>
        <w:autoSpaceDE w:val="0"/>
        <w:autoSpaceDN w:val="0"/>
        <w:adjustRightInd w:val="0"/>
        <w:spacing w:after="0" w:line="240" w:lineRule="auto"/>
        <w:rPr>
          <w:rFonts w:ascii="Arial" w:eastAsia="Times New Roman" w:hAnsi="Arial" w:cs="Calibri"/>
          <w:color w:val="000000"/>
          <w:sz w:val="28"/>
          <w:szCs w:val="28"/>
        </w:rPr>
      </w:pPr>
    </w:p>
    <w:p w14:paraId="30B947B8" w14:textId="76FE2B7F"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color w:val="000000"/>
          <w:sz w:val="28"/>
          <w:szCs w:val="28"/>
        </w:rPr>
        <w:t>In an online post published in 2003 by the Guardian</w:t>
      </w:r>
      <w:r w:rsidR="00737743">
        <w:rPr>
          <w:rFonts w:eastAsia="Times New Roman" w:cs="Calibri"/>
          <w:color w:val="000000"/>
          <w:sz w:val="28"/>
          <w:szCs w:val="28"/>
        </w:rPr>
        <w:t xml:space="preserve">, </w:t>
      </w:r>
      <w:r w:rsidRPr="00993F08">
        <w:rPr>
          <w:rFonts w:eastAsia="Times New Roman" w:cs="Calibri"/>
          <w:color w:val="000000"/>
          <w:sz w:val="28"/>
          <w:szCs w:val="28"/>
        </w:rPr>
        <w:t xml:space="preserve">Steven Morris outlines how the police introduced a media consultant to help </w:t>
      </w:r>
      <w:proofErr w:type="spellStart"/>
      <w:r w:rsidRPr="00993F08">
        <w:rPr>
          <w:rFonts w:eastAsia="Times New Roman" w:cs="Calibri"/>
          <w:color w:val="000000"/>
          <w:sz w:val="28"/>
          <w:szCs w:val="28"/>
        </w:rPr>
        <w:t>mange</w:t>
      </w:r>
      <w:proofErr w:type="spellEnd"/>
      <w:r w:rsidRPr="00993F08">
        <w:rPr>
          <w:rFonts w:eastAsia="Times New Roman" w:cs="Calibri"/>
          <w:color w:val="000000"/>
          <w:sz w:val="28"/>
          <w:szCs w:val="28"/>
        </w:rPr>
        <w:t xml:space="preserve"> the media during this incident. In the report Morris states how the police were able to identify two suspects and question them within a </w:t>
      </w:r>
      <w:r w:rsidR="00737743" w:rsidRPr="00993F08">
        <w:rPr>
          <w:rFonts w:eastAsia="Times New Roman" w:cs="Calibri"/>
          <w:color w:val="000000"/>
          <w:sz w:val="28"/>
          <w:szCs w:val="28"/>
        </w:rPr>
        <w:t>two-week</w:t>
      </w:r>
      <w:r w:rsidRPr="00993F08">
        <w:rPr>
          <w:rFonts w:eastAsia="Times New Roman" w:cs="Calibri"/>
          <w:color w:val="000000"/>
          <w:sz w:val="28"/>
          <w:szCs w:val="28"/>
        </w:rPr>
        <w:t xml:space="preserve"> period, </w:t>
      </w:r>
      <w:r w:rsidR="00737743">
        <w:rPr>
          <w:rFonts w:eastAsia="Times New Roman" w:cs="Calibri"/>
          <w:color w:val="000000"/>
          <w:sz w:val="28"/>
          <w:szCs w:val="28"/>
        </w:rPr>
        <w:t xml:space="preserve">because the </w:t>
      </w:r>
      <w:r w:rsidRPr="00993F08">
        <w:rPr>
          <w:rFonts w:eastAsia="Times New Roman" w:cs="Calibri"/>
          <w:color w:val="000000"/>
          <w:sz w:val="28"/>
          <w:szCs w:val="28"/>
        </w:rPr>
        <w:t>police managed the</w:t>
      </w:r>
      <w:r w:rsidRPr="00993F08">
        <w:rPr>
          <w:rFonts w:ascii="Arial" w:eastAsia="Times New Roman" w:hAnsi="Arial" w:cs="Calibri"/>
          <w:color w:val="000000"/>
          <w:sz w:val="28"/>
          <w:szCs w:val="28"/>
        </w:rPr>
        <w:t xml:space="preserve"> </w:t>
      </w:r>
      <w:r w:rsidRPr="00993F08">
        <w:rPr>
          <w:rFonts w:eastAsia="Times New Roman" w:cs="Calibri"/>
          <w:color w:val="000000"/>
          <w:sz w:val="28"/>
          <w:szCs w:val="28"/>
        </w:rPr>
        <w:t xml:space="preserve">media and </w:t>
      </w:r>
      <w:r w:rsidR="00737743" w:rsidRPr="00993F08">
        <w:rPr>
          <w:rFonts w:eastAsia="Times New Roman" w:cs="Calibri"/>
          <w:color w:val="000000"/>
          <w:sz w:val="28"/>
          <w:szCs w:val="28"/>
        </w:rPr>
        <w:t>the</w:t>
      </w:r>
      <w:r w:rsidRPr="00993F08">
        <w:rPr>
          <w:rFonts w:eastAsia="Times New Roman" w:cs="Calibri"/>
          <w:color w:val="000000"/>
          <w:sz w:val="28"/>
          <w:szCs w:val="28"/>
        </w:rPr>
        <w:t xml:space="preserve"> way</w:t>
      </w:r>
      <w:r w:rsidRPr="00993F08">
        <w:rPr>
          <w:rFonts w:ascii="Arial" w:eastAsia="Times New Roman" w:hAnsi="Arial" w:cs="Calibri"/>
          <w:color w:val="000000"/>
          <w:sz w:val="28"/>
          <w:szCs w:val="28"/>
        </w:rPr>
        <w:t xml:space="preserve"> </w:t>
      </w:r>
      <w:r w:rsidRPr="00993F08">
        <w:rPr>
          <w:rFonts w:eastAsia="Times New Roman" w:cs="Calibri"/>
          <w:color w:val="000000"/>
          <w:sz w:val="28"/>
          <w:szCs w:val="28"/>
        </w:rPr>
        <w:t xml:space="preserve">information was distributed to the media in order to appeal to the public for help. </w:t>
      </w:r>
      <w:r w:rsidRPr="00993F08">
        <w:rPr>
          <w:rFonts w:eastAsia="Times New Roman" w:cs="Calibri"/>
          <w:b/>
          <w:bCs/>
          <w:color w:val="000000"/>
          <w:sz w:val="28"/>
          <w:szCs w:val="28"/>
        </w:rPr>
        <w:t>Morris, S. (2003).</w:t>
      </w:r>
    </w:p>
    <w:p w14:paraId="4F013C67"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p>
    <w:p w14:paraId="7D771E18" w14:textId="4ACE57FB"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The article </w:t>
      </w:r>
      <w:r w:rsidR="00CE7A52">
        <w:rPr>
          <w:rFonts w:eastAsia="Times New Roman" w:cs="Calibri"/>
          <w:color w:val="000000"/>
          <w:sz w:val="28"/>
          <w:szCs w:val="28"/>
        </w:rPr>
        <w:t xml:space="preserve">then discusses </w:t>
      </w:r>
      <w:r w:rsidRPr="00993F08">
        <w:rPr>
          <w:rFonts w:eastAsia="Times New Roman" w:cs="Calibri"/>
          <w:color w:val="000000"/>
          <w:sz w:val="28"/>
          <w:szCs w:val="28"/>
        </w:rPr>
        <w:t>how Cambridgeshire police was not equipped to deal with the media attention around this case due to its lack of resources</w:t>
      </w:r>
      <w:r w:rsidR="00CE7A52">
        <w:rPr>
          <w:rFonts w:eastAsia="Times New Roman" w:cs="Calibri"/>
          <w:color w:val="000000"/>
          <w:sz w:val="28"/>
          <w:szCs w:val="28"/>
        </w:rPr>
        <w:t>.</w:t>
      </w:r>
      <w:r w:rsidRPr="00993F08">
        <w:rPr>
          <w:rFonts w:eastAsia="Times New Roman" w:cs="Calibri"/>
          <w:color w:val="000000"/>
          <w:sz w:val="28"/>
          <w:szCs w:val="28"/>
        </w:rPr>
        <w:t xml:space="preserve"> </w:t>
      </w:r>
      <w:r w:rsidR="00CE7A52">
        <w:rPr>
          <w:rFonts w:eastAsia="Times New Roman" w:cs="Calibri"/>
          <w:color w:val="000000"/>
          <w:sz w:val="28"/>
          <w:szCs w:val="28"/>
        </w:rPr>
        <w:t>O</w:t>
      </w:r>
      <w:r w:rsidRPr="00993F08">
        <w:rPr>
          <w:rFonts w:eastAsia="Times New Roman" w:cs="Calibri"/>
          <w:color w:val="000000"/>
          <w:sz w:val="28"/>
          <w:szCs w:val="28"/>
        </w:rPr>
        <w:t>ne of the strategies the Police in Cambridge implemented was to bring in a former head of co</w:t>
      </w:r>
      <w:r w:rsidR="00CE7A52">
        <w:rPr>
          <w:rFonts w:eastAsia="Times New Roman" w:cs="Calibri"/>
          <w:color w:val="000000"/>
          <w:sz w:val="28"/>
          <w:szCs w:val="28"/>
        </w:rPr>
        <w:t>rporate</w:t>
      </w:r>
      <w:r w:rsidRPr="00993F08">
        <w:rPr>
          <w:rFonts w:eastAsia="Times New Roman" w:cs="Calibri"/>
          <w:color w:val="000000"/>
          <w:sz w:val="28"/>
          <w:szCs w:val="28"/>
        </w:rPr>
        <w:t xml:space="preserve"> communications in Cambridgeshire police</w:t>
      </w:r>
      <w:r w:rsidR="00CE7A52">
        <w:rPr>
          <w:rFonts w:eastAsia="Times New Roman" w:cs="Calibri"/>
          <w:color w:val="000000"/>
          <w:sz w:val="28"/>
          <w:szCs w:val="28"/>
        </w:rPr>
        <w:t>,</w:t>
      </w:r>
      <w:r w:rsidRPr="00993F08">
        <w:rPr>
          <w:rFonts w:eastAsia="Times New Roman" w:cs="Calibri"/>
          <w:color w:val="000000"/>
          <w:sz w:val="28"/>
          <w:szCs w:val="28"/>
        </w:rPr>
        <w:t xml:space="preserve"> Matt </w:t>
      </w:r>
      <w:proofErr w:type="spellStart"/>
      <w:r w:rsidRPr="00993F08">
        <w:rPr>
          <w:rFonts w:eastAsia="Times New Roman" w:cs="Calibri"/>
          <w:color w:val="000000"/>
          <w:sz w:val="28"/>
          <w:szCs w:val="28"/>
        </w:rPr>
        <w:t>Tapp</w:t>
      </w:r>
      <w:proofErr w:type="spellEnd"/>
      <w:r w:rsidRPr="00993F08">
        <w:rPr>
          <w:rFonts w:eastAsia="Times New Roman" w:cs="Calibri"/>
          <w:color w:val="000000"/>
          <w:sz w:val="28"/>
          <w:szCs w:val="28"/>
        </w:rPr>
        <w:t xml:space="preserve"> to manage the media. </w:t>
      </w:r>
    </w:p>
    <w:p w14:paraId="5DCA8763"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ascii="Arial" w:eastAsia="Times New Roman" w:hAnsi="Arial" w:cs="Calibri"/>
          <w:color w:val="000000"/>
          <w:sz w:val="28"/>
          <w:szCs w:val="28"/>
        </w:rPr>
        <w:t xml:space="preserve"> </w:t>
      </w:r>
      <w:r w:rsidRPr="00993F08">
        <w:rPr>
          <w:rFonts w:eastAsia="Times New Roman" w:cs="Calibri"/>
          <w:color w:val="000000"/>
          <w:sz w:val="28"/>
          <w:szCs w:val="28"/>
        </w:rPr>
        <w:t xml:space="preserve">Matt speaks about how his strategy was to maintain focus on the disappearance of the two girls and keep feeding the media relevant information so that they didn’t have time to find their own stories and create problems for the police. </w:t>
      </w:r>
      <w:r w:rsidRPr="00993F08">
        <w:rPr>
          <w:rFonts w:eastAsia="Times New Roman" w:cs="Calibri"/>
          <w:b/>
          <w:bCs/>
          <w:color w:val="000000"/>
          <w:sz w:val="28"/>
          <w:szCs w:val="28"/>
        </w:rPr>
        <w:t xml:space="preserve">Morris, S. (2003). </w:t>
      </w:r>
    </w:p>
    <w:p w14:paraId="3DB8C6CB"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p>
    <w:p w14:paraId="74AF2DD0" w14:textId="19210C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color w:val="000000"/>
          <w:sz w:val="28"/>
          <w:szCs w:val="28"/>
        </w:rPr>
        <w:t>Due to the seriousness and sensitivity of this case</w:t>
      </w:r>
      <w:r w:rsidR="00E9470A">
        <w:rPr>
          <w:rFonts w:eastAsia="Times New Roman" w:cs="Calibri"/>
          <w:color w:val="000000"/>
          <w:sz w:val="28"/>
          <w:szCs w:val="28"/>
        </w:rPr>
        <w:t>,</w:t>
      </w:r>
      <w:r w:rsidRPr="00993F08">
        <w:rPr>
          <w:rFonts w:eastAsia="Times New Roman" w:cs="Calibri"/>
          <w:color w:val="000000"/>
          <w:sz w:val="28"/>
          <w:szCs w:val="28"/>
        </w:rPr>
        <w:t xml:space="preserve"> a further strategy implemented by the Cambridgeshire police was to have a face representing the </w:t>
      </w:r>
      <w:r w:rsidR="00E9470A">
        <w:rPr>
          <w:rFonts w:eastAsia="Times New Roman" w:cs="Calibri"/>
          <w:color w:val="000000"/>
          <w:sz w:val="28"/>
          <w:szCs w:val="28"/>
        </w:rPr>
        <w:t xml:space="preserve">service </w:t>
      </w:r>
      <w:r w:rsidRPr="00993F08">
        <w:rPr>
          <w:rFonts w:eastAsia="Times New Roman" w:cs="Calibri"/>
          <w:color w:val="000000"/>
          <w:sz w:val="28"/>
          <w:szCs w:val="28"/>
        </w:rPr>
        <w:t xml:space="preserve">so the media could deal with one person and build a rapport with that person, and the responsibility of this went to Detective Chief Inspector Andy Hebb. </w:t>
      </w:r>
      <w:r w:rsidRPr="00993F08">
        <w:rPr>
          <w:rFonts w:eastAsia="Times New Roman" w:cs="Calibri"/>
          <w:b/>
          <w:bCs/>
          <w:color w:val="000000"/>
          <w:sz w:val="28"/>
          <w:szCs w:val="28"/>
        </w:rPr>
        <w:t>J, Hyland. (2002)</w:t>
      </w:r>
    </w:p>
    <w:p w14:paraId="7F7D7D1E"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p>
    <w:p w14:paraId="0C35F225" w14:textId="0CB117A7" w:rsidR="00993F08" w:rsidRPr="00993F08" w:rsidRDefault="00296765"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 xml:space="preserve">In </w:t>
      </w:r>
      <w:r w:rsidR="00993F08" w:rsidRPr="00993F08">
        <w:rPr>
          <w:rFonts w:eastAsia="Times New Roman" w:cs="Calibri"/>
          <w:color w:val="000000"/>
          <w:sz w:val="28"/>
          <w:szCs w:val="28"/>
        </w:rPr>
        <w:t>March 2022</w:t>
      </w:r>
      <w:r>
        <w:rPr>
          <w:rFonts w:eastAsia="Times New Roman" w:cs="Calibri"/>
          <w:color w:val="000000"/>
          <w:sz w:val="28"/>
          <w:szCs w:val="28"/>
        </w:rPr>
        <w:t>,</w:t>
      </w:r>
      <w:r w:rsidR="00993F08" w:rsidRPr="00993F08">
        <w:rPr>
          <w:rFonts w:eastAsia="Times New Roman" w:cs="Calibri"/>
          <w:color w:val="000000"/>
          <w:sz w:val="28"/>
          <w:szCs w:val="28"/>
        </w:rPr>
        <w:t xml:space="preserve"> Channel 5 released a documentary outlining the events that took place over the two-week period from Holly and Jessica going missing to the arrest of Ian Huntly and Maxine </w:t>
      </w:r>
      <w:proofErr w:type="spellStart"/>
      <w:r w:rsidR="00993F08" w:rsidRPr="00993F08">
        <w:rPr>
          <w:rFonts w:eastAsia="Times New Roman" w:cs="Calibri"/>
          <w:color w:val="000000"/>
          <w:sz w:val="28"/>
          <w:szCs w:val="28"/>
        </w:rPr>
        <w:t>Carr</w:t>
      </w:r>
      <w:proofErr w:type="spellEnd"/>
      <w:r w:rsidR="00993F08" w:rsidRPr="00993F08">
        <w:rPr>
          <w:rFonts w:eastAsia="Times New Roman" w:cs="Calibri"/>
          <w:color w:val="000000"/>
          <w:sz w:val="28"/>
          <w:szCs w:val="28"/>
        </w:rPr>
        <w:t>.</w:t>
      </w:r>
    </w:p>
    <w:p w14:paraId="0C972DDE" w14:textId="58B6FE39"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color w:val="000000"/>
          <w:sz w:val="28"/>
          <w:szCs w:val="28"/>
        </w:rPr>
        <w:t xml:space="preserve"> During the documentary it shows what impact the media had on the case and the relationship media outlets had with the police</w:t>
      </w:r>
      <w:r w:rsidR="00296765">
        <w:rPr>
          <w:rFonts w:eastAsia="Times New Roman" w:cs="Calibri"/>
          <w:color w:val="000000"/>
          <w:sz w:val="28"/>
          <w:szCs w:val="28"/>
        </w:rPr>
        <w:t>,</w:t>
      </w:r>
      <w:r w:rsidRPr="00993F08">
        <w:rPr>
          <w:rFonts w:eastAsia="Times New Roman" w:cs="Calibri"/>
          <w:color w:val="000000"/>
          <w:sz w:val="28"/>
          <w:szCs w:val="28"/>
        </w:rPr>
        <w:t xml:space="preserve"> as well as how the police used the media to their advantage. As I have previously stated the police  had to manage the media in order to maintain control of the incident but in the Channel 5 documentary it shows how the police used the media to try and appeal to the better nature of the potential kidnapper (initially the incident was treated as an abduction and not a murder) and </w:t>
      </w:r>
      <w:r w:rsidR="00296765">
        <w:rPr>
          <w:rFonts w:eastAsia="Times New Roman" w:cs="Calibri"/>
          <w:color w:val="000000"/>
          <w:sz w:val="28"/>
          <w:szCs w:val="28"/>
        </w:rPr>
        <w:t xml:space="preserve">how they used the </w:t>
      </w:r>
      <w:r w:rsidRPr="00993F08">
        <w:rPr>
          <w:rFonts w:eastAsia="Times New Roman" w:cs="Calibri"/>
          <w:color w:val="000000"/>
          <w:sz w:val="28"/>
          <w:szCs w:val="28"/>
        </w:rPr>
        <w:t xml:space="preserve">media resources to have a positive impact. </w:t>
      </w:r>
      <w:r w:rsidRPr="00993F08">
        <w:rPr>
          <w:rFonts w:eastAsia="Times New Roman" w:cs="Calibri"/>
          <w:b/>
          <w:bCs/>
          <w:color w:val="000000"/>
          <w:sz w:val="28"/>
          <w:szCs w:val="28"/>
        </w:rPr>
        <w:t>Soham The Murder of Holly and Jessica (2022)</w:t>
      </w:r>
    </w:p>
    <w:p w14:paraId="1EC74883"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p>
    <w:p w14:paraId="5E35792B" w14:textId="2ED68180"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The documentary also shows how there was generally a good relationship between the media and the police but also </w:t>
      </w:r>
      <w:r w:rsidR="00296765">
        <w:rPr>
          <w:rFonts w:eastAsia="Times New Roman" w:cs="Calibri"/>
          <w:color w:val="000000"/>
          <w:sz w:val="28"/>
          <w:szCs w:val="28"/>
        </w:rPr>
        <w:t>between th</w:t>
      </w:r>
      <w:r w:rsidRPr="00993F08">
        <w:rPr>
          <w:rFonts w:eastAsia="Times New Roman" w:cs="Calibri"/>
          <w:color w:val="000000"/>
          <w:sz w:val="28"/>
          <w:szCs w:val="28"/>
        </w:rPr>
        <w:t>e media and the residents of Soham, this was however until the announcement of the discovery of the bodies of Holly and Jessica. After the discovery of the bodies the locals were angry at the media and did not want to engage with them and the police had to intervein and ask all media outlets to leave the village. This documentary outlines the power that the media have and scale of the impact they can have on a police incident.</w:t>
      </w:r>
    </w:p>
    <w:p w14:paraId="44764D93" w14:textId="3015EF60"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lastRenderedPageBreak/>
        <w:t>Although the police managed the media well in this case</w:t>
      </w:r>
      <w:r w:rsidR="00296765">
        <w:rPr>
          <w:rFonts w:eastAsia="Times New Roman" w:cs="Calibri"/>
          <w:color w:val="000000"/>
          <w:sz w:val="28"/>
          <w:szCs w:val="28"/>
        </w:rPr>
        <w:t>,</w:t>
      </w:r>
      <w:r w:rsidRPr="00993F08">
        <w:rPr>
          <w:rFonts w:eastAsia="Times New Roman" w:cs="Calibri"/>
          <w:color w:val="000000"/>
          <w:sz w:val="28"/>
          <w:szCs w:val="28"/>
        </w:rPr>
        <w:t xml:space="preserve"> following the aftermath of this incident</w:t>
      </w:r>
      <w:r w:rsidR="00296765">
        <w:rPr>
          <w:rFonts w:eastAsia="Times New Roman" w:cs="Calibri"/>
          <w:color w:val="000000"/>
          <w:sz w:val="28"/>
          <w:szCs w:val="28"/>
        </w:rPr>
        <w:t>,</w:t>
      </w:r>
      <w:r w:rsidRPr="00993F08">
        <w:rPr>
          <w:rFonts w:eastAsia="Times New Roman" w:cs="Calibri"/>
          <w:color w:val="000000"/>
          <w:sz w:val="28"/>
          <w:szCs w:val="28"/>
        </w:rPr>
        <w:t xml:space="preserve"> as expected a review was conducted internally by Soham police to see what areas they could have </w:t>
      </w:r>
      <w:r w:rsidR="00296765">
        <w:rPr>
          <w:rFonts w:eastAsia="Times New Roman" w:cs="Calibri"/>
          <w:color w:val="000000"/>
          <w:sz w:val="28"/>
          <w:szCs w:val="28"/>
        </w:rPr>
        <w:t>been improved on.</w:t>
      </w:r>
    </w:p>
    <w:p w14:paraId="098AC9E9"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2C70AA64"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The review covered many areas for improvement and there were issues within the handling of information passed over to the media. In the article published by the Guardian journalist Steven Morris speaks about how police sources handed over information to members of the media without verifying the information in the hope of trying to find Holly and Jessica</w:t>
      </w:r>
      <w:r w:rsidRPr="00993F08">
        <w:rPr>
          <w:rFonts w:eastAsia="Times New Roman" w:cs="Calibri"/>
          <w:b/>
          <w:bCs/>
          <w:color w:val="000000"/>
          <w:sz w:val="28"/>
          <w:szCs w:val="28"/>
        </w:rPr>
        <w:t>. S. Morris, (2003).</w:t>
      </w:r>
    </w:p>
    <w:p w14:paraId="79458163"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p>
    <w:p w14:paraId="7A81A29B" w14:textId="684385CE"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Within this report</w:t>
      </w:r>
      <w:r w:rsidR="00296765">
        <w:rPr>
          <w:rFonts w:eastAsia="Times New Roman" w:cs="Calibri"/>
          <w:color w:val="000000"/>
          <w:sz w:val="28"/>
          <w:szCs w:val="28"/>
        </w:rPr>
        <w:t>,</w:t>
      </w:r>
      <w:r w:rsidRPr="00993F08">
        <w:rPr>
          <w:rFonts w:eastAsia="Times New Roman" w:cs="Calibri"/>
          <w:color w:val="000000"/>
          <w:sz w:val="28"/>
          <w:szCs w:val="28"/>
        </w:rPr>
        <w:t xml:space="preserve"> Morris speaks to David Morris the coroner for </w:t>
      </w:r>
      <w:r w:rsidR="00296765">
        <w:rPr>
          <w:rFonts w:eastAsia="Times New Roman" w:cs="Calibri"/>
          <w:color w:val="000000"/>
          <w:sz w:val="28"/>
          <w:szCs w:val="28"/>
        </w:rPr>
        <w:t>S</w:t>
      </w:r>
      <w:r w:rsidRPr="00993F08">
        <w:rPr>
          <w:rFonts w:eastAsia="Times New Roman" w:cs="Calibri"/>
          <w:color w:val="000000"/>
          <w:sz w:val="28"/>
          <w:szCs w:val="28"/>
        </w:rPr>
        <w:t xml:space="preserve">outh and </w:t>
      </w:r>
      <w:r w:rsidR="00296765">
        <w:rPr>
          <w:rFonts w:eastAsia="Times New Roman" w:cs="Calibri"/>
          <w:color w:val="000000"/>
          <w:sz w:val="28"/>
          <w:szCs w:val="28"/>
        </w:rPr>
        <w:t>W</w:t>
      </w:r>
      <w:r w:rsidRPr="00993F08">
        <w:rPr>
          <w:rFonts w:eastAsia="Times New Roman" w:cs="Calibri"/>
          <w:color w:val="000000"/>
          <w:sz w:val="28"/>
          <w:szCs w:val="28"/>
        </w:rPr>
        <w:t xml:space="preserve">est Cambridgeshire and he states how the police were under immense pressure from the media due to high profile of the case and the police felt the need to feed the media this information which later caused further issues for the police. </w:t>
      </w:r>
    </w:p>
    <w:p w14:paraId="5A480706"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18424E9E" w14:textId="478A5EDB"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The example used in the article published by Morris states how a taxi driver called in the police saying that he sighted the two girls in a green car and this information was immediately passed over to the media without it being verified and this led to thousands of phone calls across the country from people saying they </w:t>
      </w:r>
      <w:r w:rsidR="00296765">
        <w:rPr>
          <w:rFonts w:eastAsia="Times New Roman" w:cs="Calibri"/>
          <w:color w:val="000000"/>
          <w:sz w:val="28"/>
          <w:szCs w:val="28"/>
        </w:rPr>
        <w:t xml:space="preserve">had </w:t>
      </w:r>
      <w:r w:rsidRPr="00993F08">
        <w:rPr>
          <w:rFonts w:eastAsia="Times New Roman" w:cs="Calibri"/>
          <w:color w:val="000000"/>
          <w:sz w:val="28"/>
          <w:szCs w:val="28"/>
        </w:rPr>
        <w:t>sighted the girls which was not the case.</w:t>
      </w:r>
    </w:p>
    <w:p w14:paraId="42CECA48"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1232FF8E" w14:textId="642F81CC"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Word count- 9</w:t>
      </w:r>
      <w:r w:rsidR="00296765">
        <w:rPr>
          <w:rFonts w:eastAsia="Times New Roman" w:cs="Calibri"/>
          <w:color w:val="000000"/>
          <w:sz w:val="28"/>
          <w:szCs w:val="28"/>
        </w:rPr>
        <w:t>60</w:t>
      </w:r>
    </w:p>
    <w:p w14:paraId="4982A46E"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33EAF27E"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5765A024"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70BD7325"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2EF74C20"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603040DD"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363544F0"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34A27F2F"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58F5F94D"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6F69E6E5"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CCBDCEC"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3E71BC8"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14219D87"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68A4FDA9"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1CA43063"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61E10055"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0FD6A9D4"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393DE18A"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lastRenderedPageBreak/>
        <w:t xml:space="preserve">Essay three: </w:t>
      </w:r>
    </w:p>
    <w:p w14:paraId="16023577"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t xml:space="preserve">How effective is early intervention in preventing young people from offending, or re-offending? </w:t>
      </w:r>
    </w:p>
    <w:p w14:paraId="6DC9D0E6"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t xml:space="preserve">Your answer must be based on academic research, but you may make reference to relevant case studies. </w:t>
      </w:r>
    </w:p>
    <w:p w14:paraId="725FEA02"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t xml:space="preserve">Word limit: 1000 words. </w:t>
      </w:r>
    </w:p>
    <w:p w14:paraId="64A142A4"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1986676B"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543A458B" w14:textId="604819A6"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color w:val="000000"/>
          <w:sz w:val="28"/>
          <w:szCs w:val="28"/>
        </w:rPr>
        <w:t>In this essay I am going to talk about a charity called Key4Life which focuses on young men</w:t>
      </w:r>
      <w:r w:rsidR="000F5973">
        <w:rPr>
          <w:rFonts w:eastAsia="Times New Roman" w:cs="Calibri"/>
          <w:color w:val="000000"/>
          <w:sz w:val="28"/>
          <w:szCs w:val="28"/>
        </w:rPr>
        <w:t>.</w:t>
      </w:r>
      <w:r w:rsidRPr="00993F08">
        <w:rPr>
          <w:rFonts w:eastAsia="Times New Roman" w:cs="Calibri"/>
          <w:color w:val="000000"/>
          <w:sz w:val="28"/>
          <w:szCs w:val="28"/>
        </w:rPr>
        <w:t xml:space="preserve"> </w:t>
      </w:r>
      <w:r w:rsidR="000F5973">
        <w:rPr>
          <w:rFonts w:eastAsia="Times New Roman" w:cs="Calibri"/>
          <w:color w:val="000000"/>
          <w:sz w:val="28"/>
          <w:szCs w:val="28"/>
        </w:rPr>
        <w:t>T</w:t>
      </w:r>
      <w:r w:rsidRPr="00993F08">
        <w:rPr>
          <w:rFonts w:eastAsia="Times New Roman" w:cs="Calibri"/>
          <w:color w:val="000000"/>
          <w:sz w:val="28"/>
          <w:szCs w:val="28"/>
        </w:rPr>
        <w:t>heir aim</w:t>
      </w:r>
      <w:r w:rsidR="000F5973">
        <w:rPr>
          <w:rFonts w:eastAsia="Times New Roman" w:cs="Calibri"/>
          <w:color w:val="000000"/>
          <w:sz w:val="28"/>
          <w:szCs w:val="28"/>
        </w:rPr>
        <w:t xml:space="preserve"> is</w:t>
      </w:r>
      <w:r w:rsidRPr="00993F08">
        <w:rPr>
          <w:rFonts w:eastAsia="Times New Roman" w:cs="Calibri"/>
          <w:color w:val="000000"/>
          <w:sz w:val="28"/>
          <w:szCs w:val="28"/>
        </w:rPr>
        <w:t xml:space="preserve"> to help young men from going to prison by giving them the support they need to choose a different direction</w:t>
      </w:r>
      <w:r w:rsidR="004822BE">
        <w:rPr>
          <w:rFonts w:eastAsia="Times New Roman" w:cs="Calibri"/>
          <w:color w:val="000000"/>
          <w:sz w:val="28"/>
          <w:szCs w:val="28"/>
        </w:rPr>
        <w:t>,</w:t>
      </w:r>
      <w:r w:rsidRPr="00993F08">
        <w:rPr>
          <w:rFonts w:eastAsia="Times New Roman" w:cs="Calibri"/>
          <w:color w:val="000000"/>
          <w:sz w:val="28"/>
          <w:szCs w:val="28"/>
        </w:rPr>
        <w:t xml:space="preserve"> as well as supporting </w:t>
      </w:r>
      <w:r w:rsidR="004822BE">
        <w:rPr>
          <w:rFonts w:eastAsia="Times New Roman" w:cs="Calibri"/>
          <w:color w:val="000000"/>
          <w:sz w:val="28"/>
          <w:szCs w:val="28"/>
        </w:rPr>
        <w:t>those</w:t>
      </w:r>
      <w:r w:rsidRPr="00993F08">
        <w:rPr>
          <w:rFonts w:eastAsia="Times New Roman" w:cs="Calibri"/>
          <w:color w:val="000000"/>
          <w:sz w:val="28"/>
          <w:szCs w:val="28"/>
        </w:rPr>
        <w:t xml:space="preserve"> who are already in prison to change their ways and give t</w:t>
      </w:r>
      <w:r w:rsidR="004822BE">
        <w:rPr>
          <w:rFonts w:eastAsia="Times New Roman" w:cs="Calibri"/>
          <w:color w:val="000000"/>
          <w:sz w:val="28"/>
          <w:szCs w:val="28"/>
        </w:rPr>
        <w:t xml:space="preserve">hem the </w:t>
      </w:r>
      <w:r w:rsidRPr="00993F08">
        <w:rPr>
          <w:rFonts w:eastAsia="Times New Roman" w:cs="Calibri"/>
          <w:color w:val="000000"/>
          <w:sz w:val="28"/>
          <w:szCs w:val="28"/>
        </w:rPr>
        <w:t>tools they need for when they get released</w:t>
      </w:r>
      <w:r w:rsidRPr="00993F08">
        <w:rPr>
          <w:rFonts w:eastAsia="Times New Roman" w:cs="Calibri"/>
          <w:b/>
          <w:bCs/>
          <w:color w:val="000000"/>
          <w:sz w:val="28"/>
          <w:szCs w:val="28"/>
        </w:rPr>
        <w:t>. S. Bouygues, (2012).</w:t>
      </w:r>
    </w:p>
    <w:p w14:paraId="5A8ABEE2"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p>
    <w:p w14:paraId="17C9D8B1" w14:textId="490CF116"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Key4Lifes mission is to break the cycle of young males from re offending and according to Key4Life</w:t>
      </w:r>
      <w:r w:rsidR="004822BE">
        <w:rPr>
          <w:rFonts w:eastAsia="Times New Roman" w:cs="Calibri"/>
          <w:color w:val="000000"/>
          <w:sz w:val="28"/>
          <w:szCs w:val="28"/>
        </w:rPr>
        <w:t>,</w:t>
      </w:r>
      <w:r w:rsidRPr="00993F08">
        <w:rPr>
          <w:rFonts w:eastAsia="Times New Roman" w:cs="Calibri"/>
          <w:color w:val="000000"/>
          <w:sz w:val="28"/>
          <w:szCs w:val="28"/>
        </w:rPr>
        <w:t xml:space="preserve"> offenders in the UK are costing the taxpayer around £18 billion a year</w:t>
      </w:r>
      <w:r w:rsidRPr="00993F08">
        <w:rPr>
          <w:rFonts w:eastAsia="Times New Roman" w:cs="Calibri"/>
          <w:b/>
          <w:bCs/>
          <w:color w:val="000000"/>
          <w:sz w:val="28"/>
          <w:szCs w:val="28"/>
        </w:rPr>
        <w:t xml:space="preserve">. E. Hamilton, (2012). </w:t>
      </w:r>
    </w:p>
    <w:p w14:paraId="358ACA0E" w14:textId="67C69660"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 Key4Life</w:t>
      </w:r>
      <w:r w:rsidR="004822BE">
        <w:rPr>
          <w:rFonts w:eastAsia="Times New Roman" w:cs="Calibri"/>
          <w:color w:val="000000"/>
          <w:sz w:val="28"/>
          <w:szCs w:val="28"/>
        </w:rPr>
        <w:t>’s</w:t>
      </w:r>
      <w:r w:rsidRPr="00993F08">
        <w:rPr>
          <w:rFonts w:eastAsia="Times New Roman" w:cs="Calibri"/>
          <w:color w:val="000000"/>
          <w:sz w:val="28"/>
          <w:szCs w:val="28"/>
        </w:rPr>
        <w:t xml:space="preserve"> founder Eva Hamilton</w:t>
      </w:r>
      <w:r w:rsidR="004822BE">
        <w:rPr>
          <w:rFonts w:eastAsia="Times New Roman" w:cs="Calibri"/>
          <w:color w:val="000000"/>
          <w:sz w:val="28"/>
          <w:szCs w:val="28"/>
        </w:rPr>
        <w:t>, states that</w:t>
      </w:r>
      <w:r w:rsidRPr="00993F08">
        <w:rPr>
          <w:rFonts w:eastAsia="Times New Roman" w:cs="Calibri"/>
          <w:color w:val="000000"/>
          <w:sz w:val="28"/>
          <w:szCs w:val="28"/>
        </w:rPr>
        <w:t xml:space="preserve"> 64% of all people who are released commit an offence within one year of being released, however their statistics show that out of the 400 offenders that Key4Life have worked with only 14% have reoffended within he first year of completing the programme. This does show that an early intervention can have a big effect. </w:t>
      </w:r>
    </w:p>
    <w:p w14:paraId="28764711"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 </w:t>
      </w:r>
    </w:p>
    <w:p w14:paraId="5C9111B2" w14:textId="2B3C4D7F"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The figure of 64% is not </w:t>
      </w:r>
      <w:r w:rsidR="004822BE">
        <w:rPr>
          <w:rFonts w:eastAsia="Times New Roman" w:cs="Calibri"/>
          <w:color w:val="000000"/>
          <w:sz w:val="28"/>
          <w:szCs w:val="28"/>
        </w:rPr>
        <w:t>reinforced</w:t>
      </w:r>
      <w:r w:rsidRPr="00993F08">
        <w:rPr>
          <w:rFonts w:eastAsia="Times New Roman" w:cs="Calibri"/>
          <w:color w:val="000000"/>
          <w:sz w:val="28"/>
          <w:szCs w:val="28"/>
        </w:rPr>
        <w:t xml:space="preserve"> by government statistics</w:t>
      </w:r>
      <w:r w:rsidR="004822BE">
        <w:rPr>
          <w:rFonts w:eastAsia="Times New Roman" w:cs="Calibri"/>
          <w:color w:val="000000"/>
          <w:sz w:val="28"/>
          <w:szCs w:val="28"/>
        </w:rPr>
        <w:t xml:space="preserve">, as </w:t>
      </w:r>
      <w:r w:rsidRPr="00993F08">
        <w:rPr>
          <w:rFonts w:eastAsia="Times New Roman" w:cs="Calibri"/>
          <w:color w:val="000000"/>
          <w:sz w:val="28"/>
          <w:szCs w:val="28"/>
        </w:rPr>
        <w:t xml:space="preserve">the government website states that 57.5% of all people released from prison in the first year reoffend. </w:t>
      </w:r>
      <w:r w:rsidRPr="00993F08">
        <w:rPr>
          <w:rFonts w:eastAsia="Times New Roman" w:cs="Calibri"/>
          <w:b/>
          <w:bCs/>
          <w:color w:val="000000"/>
          <w:sz w:val="28"/>
          <w:szCs w:val="28"/>
        </w:rPr>
        <w:t xml:space="preserve">Gov.uk, (2020). </w:t>
      </w:r>
      <w:r w:rsidRPr="00993F08">
        <w:rPr>
          <w:rFonts w:eastAsia="Times New Roman" w:cs="Calibri"/>
          <w:color w:val="000000"/>
          <w:sz w:val="28"/>
          <w:szCs w:val="28"/>
        </w:rPr>
        <w:t>It is</w:t>
      </w:r>
      <w:r w:rsidR="004822BE">
        <w:rPr>
          <w:rFonts w:eastAsia="Times New Roman" w:cs="Calibri"/>
          <w:color w:val="000000"/>
          <w:sz w:val="28"/>
          <w:szCs w:val="28"/>
        </w:rPr>
        <w:t>,</w:t>
      </w:r>
      <w:r w:rsidRPr="00993F08">
        <w:rPr>
          <w:rFonts w:eastAsia="Times New Roman" w:cs="Calibri"/>
          <w:color w:val="000000"/>
          <w:sz w:val="28"/>
          <w:szCs w:val="28"/>
        </w:rPr>
        <w:t xml:space="preserve"> however</w:t>
      </w:r>
      <w:r w:rsidR="004822BE">
        <w:rPr>
          <w:rFonts w:eastAsia="Times New Roman" w:cs="Calibri"/>
          <w:color w:val="000000"/>
          <w:sz w:val="28"/>
          <w:szCs w:val="28"/>
        </w:rPr>
        <w:t>,</w:t>
      </w:r>
      <w:r w:rsidRPr="00993F08">
        <w:rPr>
          <w:rFonts w:eastAsia="Times New Roman" w:cs="Calibri"/>
          <w:color w:val="000000"/>
          <w:sz w:val="28"/>
          <w:szCs w:val="28"/>
        </w:rPr>
        <w:t xml:space="preserve"> difficult to give an accurate indication </w:t>
      </w:r>
      <w:r w:rsidR="004822BE">
        <w:rPr>
          <w:rFonts w:eastAsia="Times New Roman" w:cs="Calibri"/>
          <w:color w:val="000000"/>
          <w:sz w:val="28"/>
          <w:szCs w:val="28"/>
        </w:rPr>
        <w:t xml:space="preserve">as </w:t>
      </w:r>
      <w:r w:rsidRPr="00993F08">
        <w:rPr>
          <w:rFonts w:eastAsia="Times New Roman" w:cs="Calibri"/>
          <w:color w:val="000000"/>
          <w:sz w:val="28"/>
          <w:szCs w:val="28"/>
        </w:rPr>
        <w:t xml:space="preserve">to which statistics are correct due to no clarity on the time period in which these statistics on behalf Key4Life where published and therefore not possible to determine how effective the programme is based </w:t>
      </w:r>
      <w:r w:rsidR="004822BE">
        <w:rPr>
          <w:rFonts w:eastAsia="Times New Roman" w:cs="Calibri"/>
          <w:color w:val="000000"/>
          <w:sz w:val="28"/>
          <w:szCs w:val="28"/>
        </w:rPr>
        <w:t>on</w:t>
      </w:r>
      <w:r w:rsidRPr="00993F08">
        <w:rPr>
          <w:rFonts w:eastAsia="Times New Roman" w:cs="Calibri"/>
          <w:color w:val="000000"/>
          <w:sz w:val="28"/>
          <w:szCs w:val="28"/>
        </w:rPr>
        <w:t xml:space="preserve"> this alone.</w:t>
      </w:r>
    </w:p>
    <w:p w14:paraId="4460AE2F"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C0716B8" w14:textId="6340479B"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Key4Life is also a charity that works in Bristol, London and Somerset so their statistics wont line up with national statistics</w:t>
      </w:r>
      <w:r w:rsidR="004822BE">
        <w:rPr>
          <w:rFonts w:eastAsia="Times New Roman" w:cs="Calibri"/>
          <w:color w:val="000000"/>
          <w:sz w:val="28"/>
          <w:szCs w:val="28"/>
        </w:rPr>
        <w:t>,</w:t>
      </w:r>
      <w:r w:rsidRPr="00993F08">
        <w:rPr>
          <w:rFonts w:eastAsia="Times New Roman" w:cs="Calibri"/>
          <w:color w:val="000000"/>
          <w:sz w:val="28"/>
          <w:szCs w:val="28"/>
        </w:rPr>
        <w:t xml:space="preserve"> making </w:t>
      </w:r>
      <w:r w:rsidR="004822BE">
        <w:rPr>
          <w:rFonts w:eastAsia="Times New Roman" w:cs="Calibri"/>
          <w:color w:val="000000"/>
          <w:sz w:val="28"/>
          <w:szCs w:val="28"/>
        </w:rPr>
        <w:t>it</w:t>
      </w:r>
      <w:r w:rsidRPr="00993F08">
        <w:rPr>
          <w:rFonts w:eastAsia="Times New Roman" w:cs="Calibri"/>
          <w:color w:val="000000"/>
          <w:sz w:val="28"/>
          <w:szCs w:val="28"/>
        </w:rPr>
        <w:t xml:space="preserve"> difficult to conclude their success via reoffending alone. </w:t>
      </w:r>
    </w:p>
    <w:p w14:paraId="46FF5BEC"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D7646B9" w14:textId="3FCD17B8"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According to Key4Life</w:t>
      </w:r>
      <w:r w:rsidR="004822BE">
        <w:rPr>
          <w:rFonts w:eastAsia="Times New Roman" w:cs="Calibri"/>
          <w:color w:val="000000"/>
          <w:sz w:val="28"/>
          <w:szCs w:val="28"/>
        </w:rPr>
        <w:t>’</w:t>
      </w:r>
      <w:r w:rsidRPr="00993F08">
        <w:rPr>
          <w:rFonts w:eastAsia="Times New Roman" w:cs="Calibri"/>
          <w:color w:val="000000"/>
          <w:sz w:val="28"/>
          <w:szCs w:val="28"/>
        </w:rPr>
        <w:t>s website</w:t>
      </w:r>
      <w:r w:rsidR="004822BE">
        <w:rPr>
          <w:rFonts w:eastAsia="Times New Roman" w:cs="Calibri"/>
          <w:color w:val="000000"/>
          <w:sz w:val="28"/>
          <w:szCs w:val="28"/>
        </w:rPr>
        <w:t>,</w:t>
      </w:r>
      <w:r w:rsidRPr="00993F08">
        <w:rPr>
          <w:rFonts w:eastAsia="Times New Roman" w:cs="Calibri"/>
          <w:color w:val="000000"/>
          <w:sz w:val="28"/>
          <w:szCs w:val="28"/>
        </w:rPr>
        <w:t xml:space="preserve"> for them to put a male aged 18-25 through their programmes</w:t>
      </w:r>
      <w:r w:rsidR="004822BE">
        <w:rPr>
          <w:rFonts w:eastAsia="Times New Roman" w:cs="Calibri"/>
          <w:color w:val="000000"/>
          <w:sz w:val="28"/>
          <w:szCs w:val="28"/>
        </w:rPr>
        <w:t>,</w:t>
      </w:r>
      <w:r w:rsidRPr="00993F08">
        <w:rPr>
          <w:rFonts w:eastAsia="Times New Roman" w:cs="Calibri"/>
          <w:color w:val="000000"/>
          <w:sz w:val="28"/>
          <w:szCs w:val="28"/>
        </w:rPr>
        <w:t xml:space="preserve"> which can </w:t>
      </w:r>
      <w:r w:rsidR="004822BE">
        <w:rPr>
          <w:rFonts w:eastAsia="Times New Roman" w:cs="Calibri"/>
          <w:color w:val="000000"/>
          <w:sz w:val="28"/>
          <w:szCs w:val="28"/>
        </w:rPr>
        <w:t>cover</w:t>
      </w:r>
      <w:r w:rsidRPr="00993F08">
        <w:rPr>
          <w:rFonts w:eastAsia="Times New Roman" w:cs="Calibri"/>
          <w:color w:val="000000"/>
          <w:sz w:val="28"/>
          <w:szCs w:val="28"/>
        </w:rPr>
        <w:t xml:space="preserve"> a variety of things from working in the community with young people and introducing them to activities they may not have been exposed to before</w:t>
      </w:r>
      <w:r w:rsidR="0060734E">
        <w:rPr>
          <w:rFonts w:eastAsia="Times New Roman" w:cs="Calibri"/>
          <w:color w:val="000000"/>
          <w:sz w:val="28"/>
          <w:szCs w:val="28"/>
        </w:rPr>
        <w:t>,</w:t>
      </w:r>
      <w:r w:rsidRPr="00993F08">
        <w:rPr>
          <w:rFonts w:eastAsia="Times New Roman" w:cs="Calibri"/>
          <w:color w:val="000000"/>
          <w:sz w:val="28"/>
          <w:szCs w:val="28"/>
        </w:rPr>
        <w:t xml:space="preserve"> is an average of £5,000.  They also offer further support in </w:t>
      </w:r>
      <w:r w:rsidR="0060734E">
        <w:rPr>
          <w:rFonts w:eastAsia="Times New Roman" w:cs="Calibri"/>
          <w:color w:val="000000"/>
          <w:sz w:val="28"/>
          <w:szCs w:val="28"/>
        </w:rPr>
        <w:t xml:space="preserve">the </w:t>
      </w:r>
      <w:r w:rsidRPr="00993F08">
        <w:rPr>
          <w:rFonts w:eastAsia="Times New Roman" w:cs="Calibri"/>
          <w:color w:val="000000"/>
          <w:sz w:val="28"/>
          <w:szCs w:val="28"/>
        </w:rPr>
        <w:t xml:space="preserve">form of therapy  to build resilience in young people, and their website </w:t>
      </w:r>
      <w:r w:rsidR="0060734E">
        <w:rPr>
          <w:rFonts w:eastAsia="Times New Roman" w:cs="Calibri"/>
          <w:color w:val="000000"/>
          <w:sz w:val="28"/>
          <w:szCs w:val="28"/>
        </w:rPr>
        <w:t xml:space="preserve">states that </w:t>
      </w:r>
      <w:r w:rsidRPr="00993F08">
        <w:rPr>
          <w:rFonts w:eastAsia="Times New Roman" w:cs="Calibri"/>
          <w:color w:val="000000"/>
          <w:sz w:val="28"/>
          <w:szCs w:val="28"/>
        </w:rPr>
        <w:t>the average cost of sending someone to prison is £37,000</w:t>
      </w:r>
    </w:p>
    <w:p w14:paraId="4D8406D1"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5D065112" w14:textId="5F560BF3"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color w:val="000000"/>
          <w:sz w:val="28"/>
          <w:szCs w:val="28"/>
        </w:rPr>
        <w:t xml:space="preserve">In an article published by </w:t>
      </w:r>
      <w:proofErr w:type="spellStart"/>
      <w:r w:rsidRPr="00993F08">
        <w:rPr>
          <w:rFonts w:eastAsia="Times New Roman" w:cs="Calibri"/>
          <w:color w:val="000000"/>
          <w:sz w:val="28"/>
          <w:szCs w:val="28"/>
        </w:rPr>
        <w:t>D.Clark</w:t>
      </w:r>
      <w:proofErr w:type="spellEnd"/>
      <w:r w:rsidRPr="00993F08">
        <w:rPr>
          <w:rFonts w:eastAsia="Times New Roman" w:cs="Calibri"/>
          <w:color w:val="000000"/>
          <w:sz w:val="28"/>
          <w:szCs w:val="28"/>
        </w:rPr>
        <w:t xml:space="preserve"> in November 2022 it shows the average cost </w:t>
      </w:r>
      <w:r w:rsidR="0060734E">
        <w:rPr>
          <w:rFonts w:eastAsia="Times New Roman" w:cs="Calibri"/>
          <w:color w:val="000000"/>
          <w:sz w:val="28"/>
          <w:szCs w:val="28"/>
        </w:rPr>
        <w:t xml:space="preserve">of sending someone to prison </w:t>
      </w:r>
      <w:r w:rsidRPr="00993F08">
        <w:rPr>
          <w:rFonts w:eastAsia="Times New Roman" w:cs="Calibri"/>
          <w:color w:val="000000"/>
          <w:sz w:val="28"/>
          <w:szCs w:val="28"/>
        </w:rPr>
        <w:t>in the UK</w:t>
      </w:r>
      <w:r w:rsidR="0060734E">
        <w:rPr>
          <w:rFonts w:eastAsia="Times New Roman" w:cs="Calibri"/>
          <w:color w:val="000000"/>
          <w:sz w:val="28"/>
          <w:szCs w:val="28"/>
        </w:rPr>
        <w:t xml:space="preserve"> as</w:t>
      </w:r>
      <w:r w:rsidRPr="00993F08">
        <w:rPr>
          <w:rFonts w:eastAsia="Times New Roman" w:cs="Calibri"/>
          <w:color w:val="000000"/>
          <w:sz w:val="28"/>
          <w:szCs w:val="28"/>
        </w:rPr>
        <w:t xml:space="preserve"> being in excess of £48,000. </w:t>
      </w:r>
      <w:proofErr w:type="spellStart"/>
      <w:r w:rsidRPr="00993F08">
        <w:rPr>
          <w:rFonts w:eastAsia="Times New Roman" w:cs="Calibri"/>
          <w:b/>
          <w:bCs/>
          <w:color w:val="000000"/>
          <w:sz w:val="28"/>
          <w:szCs w:val="28"/>
        </w:rPr>
        <w:t>D.Clark</w:t>
      </w:r>
      <w:proofErr w:type="spellEnd"/>
      <w:r w:rsidRPr="00993F08">
        <w:rPr>
          <w:rFonts w:eastAsia="Times New Roman" w:cs="Calibri"/>
          <w:b/>
          <w:bCs/>
          <w:color w:val="000000"/>
          <w:sz w:val="28"/>
          <w:szCs w:val="28"/>
        </w:rPr>
        <w:t xml:space="preserve">, (2022). </w:t>
      </w:r>
      <w:r w:rsidRPr="00993F08">
        <w:rPr>
          <w:rFonts w:eastAsia="Times New Roman" w:cs="Calibri"/>
          <w:color w:val="000000"/>
          <w:sz w:val="28"/>
          <w:szCs w:val="28"/>
        </w:rPr>
        <w:t xml:space="preserve">Again, there is a discrepancy in figures which could be down to when these figures were published or </w:t>
      </w:r>
      <w:proofErr w:type="spellStart"/>
      <w:r w:rsidRPr="00993F08">
        <w:rPr>
          <w:rFonts w:eastAsia="Times New Roman" w:cs="Calibri"/>
          <w:color w:val="000000"/>
          <w:sz w:val="28"/>
          <w:szCs w:val="28"/>
        </w:rPr>
        <w:t>economical</w:t>
      </w:r>
      <w:proofErr w:type="spellEnd"/>
      <w:r w:rsidRPr="00993F08">
        <w:rPr>
          <w:rFonts w:eastAsia="Times New Roman" w:cs="Calibri"/>
          <w:color w:val="000000"/>
          <w:sz w:val="28"/>
          <w:szCs w:val="28"/>
        </w:rPr>
        <w:t xml:space="preserve"> factors such as the cost-of-living crisis impacting their figures. </w:t>
      </w:r>
      <w:r w:rsidRPr="00993F08">
        <w:rPr>
          <w:rFonts w:eastAsia="Times New Roman" w:cs="Calibri"/>
          <w:b/>
          <w:bCs/>
          <w:color w:val="000000"/>
          <w:sz w:val="28"/>
          <w:szCs w:val="28"/>
        </w:rPr>
        <w:t>S. Norris, (2022).</w:t>
      </w:r>
    </w:p>
    <w:p w14:paraId="566114E0"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p>
    <w:p w14:paraId="656AC072" w14:textId="05905682"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color w:val="000000"/>
          <w:sz w:val="28"/>
          <w:szCs w:val="28"/>
        </w:rPr>
        <w:t>Early intervention can be the difference in how a person’s life’s turns out, with so many young people re-offending when they come out of prison their futures can look bleak. Key4life state</w:t>
      </w:r>
      <w:r w:rsidR="00D10421">
        <w:rPr>
          <w:rFonts w:eastAsia="Times New Roman" w:cs="Calibri"/>
          <w:color w:val="000000"/>
          <w:sz w:val="28"/>
          <w:szCs w:val="28"/>
        </w:rPr>
        <w:t>s</w:t>
      </w:r>
      <w:r w:rsidRPr="00993F08">
        <w:rPr>
          <w:rFonts w:eastAsia="Times New Roman" w:cs="Calibri"/>
          <w:color w:val="000000"/>
          <w:sz w:val="28"/>
          <w:szCs w:val="28"/>
        </w:rPr>
        <w:t xml:space="preserve"> that 50% of all UK companies would not employ someone with a criminal record.</w:t>
      </w:r>
      <w:r w:rsidRPr="00993F08">
        <w:rPr>
          <w:rFonts w:ascii="Arial" w:eastAsia="Times New Roman" w:hAnsi="Arial" w:cs="Calibri"/>
          <w:color w:val="000000"/>
          <w:sz w:val="28"/>
          <w:szCs w:val="28"/>
        </w:rPr>
        <w:t xml:space="preserve"> </w:t>
      </w:r>
      <w:r w:rsidRPr="00993F08">
        <w:rPr>
          <w:rFonts w:eastAsia="Times New Roman" w:cs="Calibri"/>
          <w:b/>
          <w:bCs/>
          <w:color w:val="000000"/>
          <w:sz w:val="28"/>
          <w:szCs w:val="28"/>
        </w:rPr>
        <w:t>Key4Life, (2012).</w:t>
      </w:r>
    </w:p>
    <w:p w14:paraId="4B65C4E8"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p>
    <w:p w14:paraId="1A3FDCEA" w14:textId="7E5C1962"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In a study published by a Mahalia Mayne in 2022</w:t>
      </w:r>
      <w:r w:rsidR="00D10421">
        <w:rPr>
          <w:rFonts w:eastAsia="Times New Roman" w:cs="Calibri"/>
          <w:color w:val="000000"/>
          <w:sz w:val="28"/>
          <w:szCs w:val="28"/>
        </w:rPr>
        <w:t>,</w:t>
      </w:r>
      <w:r w:rsidRPr="00993F08">
        <w:rPr>
          <w:rFonts w:eastAsia="Times New Roman" w:cs="Calibri"/>
          <w:color w:val="000000"/>
          <w:sz w:val="28"/>
          <w:szCs w:val="28"/>
        </w:rPr>
        <w:t xml:space="preserve"> it show</w:t>
      </w:r>
      <w:r w:rsidR="00D10421">
        <w:rPr>
          <w:rFonts w:eastAsia="Times New Roman" w:cs="Calibri"/>
          <w:color w:val="000000"/>
          <w:sz w:val="28"/>
          <w:szCs w:val="28"/>
        </w:rPr>
        <w:t>ed</w:t>
      </w:r>
      <w:r w:rsidRPr="00993F08">
        <w:rPr>
          <w:rFonts w:eastAsia="Times New Roman" w:cs="Calibri"/>
          <w:color w:val="000000"/>
          <w:sz w:val="28"/>
          <w:szCs w:val="28"/>
        </w:rPr>
        <w:t xml:space="preserve"> that roughly half of all employers still would not employ someone with a criminal record</w:t>
      </w:r>
      <w:r w:rsidRPr="00993F08">
        <w:rPr>
          <w:rFonts w:eastAsia="Times New Roman" w:cs="Calibri"/>
          <w:b/>
          <w:bCs/>
          <w:color w:val="000000"/>
          <w:sz w:val="28"/>
          <w:szCs w:val="28"/>
        </w:rPr>
        <w:t xml:space="preserve">. M. Mayne, (2022). </w:t>
      </w:r>
      <w:r w:rsidRPr="00993F08">
        <w:rPr>
          <w:rFonts w:eastAsia="Times New Roman" w:cs="Calibri"/>
          <w:color w:val="000000"/>
          <w:sz w:val="28"/>
          <w:szCs w:val="28"/>
        </w:rPr>
        <w:t xml:space="preserve">However, Key4Life </w:t>
      </w:r>
      <w:r w:rsidR="00D10421">
        <w:rPr>
          <w:rFonts w:eastAsia="Times New Roman" w:cs="Calibri"/>
          <w:color w:val="000000"/>
          <w:sz w:val="28"/>
          <w:szCs w:val="28"/>
        </w:rPr>
        <w:t>writes</w:t>
      </w:r>
      <w:r w:rsidRPr="00993F08">
        <w:rPr>
          <w:rFonts w:eastAsia="Times New Roman" w:cs="Calibri"/>
          <w:color w:val="000000"/>
          <w:sz w:val="28"/>
          <w:szCs w:val="28"/>
        </w:rPr>
        <w:t xml:space="preserve"> that once people have completed their programme</w:t>
      </w:r>
      <w:r w:rsidR="00D10421">
        <w:rPr>
          <w:rFonts w:eastAsia="Times New Roman" w:cs="Calibri"/>
          <w:color w:val="000000"/>
          <w:sz w:val="28"/>
          <w:szCs w:val="28"/>
        </w:rPr>
        <w:t>,</w:t>
      </w:r>
      <w:r w:rsidRPr="00993F08">
        <w:rPr>
          <w:rFonts w:eastAsia="Times New Roman" w:cs="Calibri"/>
          <w:color w:val="000000"/>
          <w:sz w:val="28"/>
          <w:szCs w:val="28"/>
        </w:rPr>
        <w:t xml:space="preserve"> 60% of people are employed</w:t>
      </w:r>
      <w:r w:rsidR="00D10421">
        <w:rPr>
          <w:rFonts w:eastAsia="Times New Roman" w:cs="Calibri"/>
          <w:color w:val="000000"/>
          <w:sz w:val="28"/>
          <w:szCs w:val="28"/>
        </w:rPr>
        <w:t xml:space="preserve"> within a year</w:t>
      </w:r>
      <w:r w:rsidRPr="00993F08">
        <w:rPr>
          <w:rFonts w:eastAsia="Times New Roman" w:cs="Calibri"/>
          <w:color w:val="000000"/>
          <w:sz w:val="28"/>
          <w:szCs w:val="28"/>
        </w:rPr>
        <w:t>. This does show the success that early intervention can have</w:t>
      </w:r>
      <w:r w:rsidR="00D10421">
        <w:rPr>
          <w:rFonts w:eastAsia="Times New Roman" w:cs="Calibri"/>
          <w:color w:val="000000"/>
          <w:sz w:val="28"/>
          <w:szCs w:val="28"/>
        </w:rPr>
        <w:t>,</w:t>
      </w:r>
      <w:r w:rsidRPr="00993F08">
        <w:rPr>
          <w:rFonts w:eastAsia="Times New Roman" w:cs="Calibri"/>
          <w:color w:val="000000"/>
          <w:sz w:val="28"/>
          <w:szCs w:val="28"/>
        </w:rPr>
        <w:t xml:space="preserve"> however</w:t>
      </w:r>
      <w:r w:rsidR="00D10421">
        <w:rPr>
          <w:rFonts w:eastAsia="Times New Roman" w:cs="Calibri"/>
          <w:color w:val="000000"/>
          <w:sz w:val="28"/>
          <w:szCs w:val="28"/>
        </w:rPr>
        <w:t>,</w:t>
      </w:r>
      <w:r w:rsidRPr="00993F08">
        <w:rPr>
          <w:rFonts w:eastAsia="Times New Roman" w:cs="Calibri"/>
          <w:color w:val="000000"/>
          <w:sz w:val="28"/>
          <w:szCs w:val="28"/>
        </w:rPr>
        <w:t xml:space="preserve"> it is important to remember that Key4Life is a charity for young males only. </w:t>
      </w:r>
    </w:p>
    <w:p w14:paraId="1F0AAE50"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77CDFA77" w14:textId="73C1C9DF"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In a BBC article published in April 2022</w:t>
      </w:r>
      <w:r w:rsidR="00DA4561">
        <w:rPr>
          <w:rFonts w:eastAsia="Times New Roman" w:cs="Calibri"/>
          <w:color w:val="000000"/>
          <w:sz w:val="28"/>
          <w:szCs w:val="28"/>
        </w:rPr>
        <w:t>, it</w:t>
      </w:r>
      <w:r w:rsidRPr="00993F08">
        <w:rPr>
          <w:rFonts w:eastAsia="Times New Roman" w:cs="Calibri"/>
          <w:color w:val="000000"/>
          <w:sz w:val="28"/>
          <w:szCs w:val="28"/>
        </w:rPr>
        <w:t xml:space="preserve"> outlines how the charity has helped more than 500 people find jobs through their programmes</w:t>
      </w:r>
      <w:r w:rsidR="00DA4561">
        <w:rPr>
          <w:rFonts w:eastAsia="Times New Roman" w:cs="Calibri"/>
          <w:color w:val="000000"/>
          <w:sz w:val="28"/>
          <w:szCs w:val="28"/>
        </w:rPr>
        <w:t xml:space="preserve">. This is because the </w:t>
      </w:r>
      <w:r w:rsidRPr="00993F08">
        <w:rPr>
          <w:rFonts w:eastAsia="Times New Roman" w:cs="Calibri"/>
          <w:color w:val="000000"/>
          <w:sz w:val="28"/>
          <w:szCs w:val="28"/>
        </w:rPr>
        <w:t>programme expos</w:t>
      </w:r>
      <w:r w:rsidR="00DA4561">
        <w:rPr>
          <w:rFonts w:eastAsia="Times New Roman" w:cs="Calibri"/>
          <w:color w:val="000000"/>
          <w:sz w:val="28"/>
          <w:szCs w:val="28"/>
        </w:rPr>
        <w:t>es</w:t>
      </w:r>
      <w:r w:rsidRPr="00993F08">
        <w:rPr>
          <w:rFonts w:eastAsia="Times New Roman" w:cs="Calibri"/>
          <w:color w:val="000000"/>
          <w:sz w:val="28"/>
          <w:szCs w:val="28"/>
        </w:rPr>
        <w:t xml:space="preserve"> young men to activities and opportunities that they may not otherwise have</w:t>
      </w:r>
      <w:r w:rsidR="00DA4561">
        <w:rPr>
          <w:rFonts w:eastAsia="Times New Roman" w:cs="Calibri"/>
          <w:color w:val="000000"/>
          <w:sz w:val="28"/>
          <w:szCs w:val="28"/>
        </w:rPr>
        <w:t xml:space="preserve"> had.</w:t>
      </w:r>
      <w:r w:rsidRPr="00993F08">
        <w:rPr>
          <w:rFonts w:eastAsia="Times New Roman" w:cs="Calibri"/>
          <w:color w:val="000000"/>
          <w:sz w:val="28"/>
          <w:szCs w:val="28"/>
        </w:rPr>
        <w:t xml:space="preserve"> </w:t>
      </w:r>
      <w:r w:rsidR="00DA4561">
        <w:rPr>
          <w:rFonts w:eastAsia="Times New Roman" w:cs="Calibri"/>
          <w:color w:val="000000"/>
          <w:sz w:val="28"/>
          <w:szCs w:val="28"/>
        </w:rPr>
        <w:t xml:space="preserve">The programme broadens their horizons and enables them to </w:t>
      </w:r>
      <w:r w:rsidRPr="00993F08">
        <w:rPr>
          <w:rFonts w:eastAsia="Times New Roman" w:cs="Calibri"/>
          <w:color w:val="000000"/>
          <w:sz w:val="28"/>
          <w:szCs w:val="28"/>
        </w:rPr>
        <w:t>get jobs in industries that they may not otherwise</w:t>
      </w:r>
      <w:r w:rsidR="00DA4561">
        <w:rPr>
          <w:rFonts w:eastAsia="Times New Roman" w:cs="Calibri"/>
          <w:color w:val="000000"/>
          <w:sz w:val="28"/>
          <w:szCs w:val="28"/>
        </w:rPr>
        <w:t xml:space="preserve"> have been</w:t>
      </w:r>
      <w:r w:rsidRPr="00993F08">
        <w:rPr>
          <w:rFonts w:eastAsia="Times New Roman" w:cs="Calibri"/>
          <w:color w:val="000000"/>
          <w:sz w:val="28"/>
          <w:szCs w:val="28"/>
        </w:rPr>
        <w:t xml:space="preserve"> able to if it were not for Key4Life.</w:t>
      </w:r>
      <w:r w:rsidRPr="00993F08">
        <w:rPr>
          <w:rFonts w:ascii="Arial" w:eastAsia="Times New Roman" w:hAnsi="Arial" w:cs="Calibri"/>
          <w:color w:val="000000"/>
          <w:sz w:val="28"/>
          <w:szCs w:val="28"/>
        </w:rPr>
        <w:t xml:space="preserve"> </w:t>
      </w:r>
      <w:r w:rsidRPr="00993F08">
        <w:rPr>
          <w:rFonts w:eastAsia="Times New Roman" w:cs="Calibri"/>
          <w:b/>
          <w:bCs/>
          <w:color w:val="000000"/>
          <w:sz w:val="28"/>
          <w:szCs w:val="28"/>
        </w:rPr>
        <w:t>BBC, (2022).</w:t>
      </w:r>
    </w:p>
    <w:p w14:paraId="340EAB68"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31D27825" w14:textId="549D65B0"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Another Bristol based charity who aim to help young men</w:t>
      </w:r>
      <w:r w:rsidR="00DA4561">
        <w:rPr>
          <w:rFonts w:eastAsia="Times New Roman" w:cs="Calibri"/>
          <w:color w:val="000000"/>
          <w:sz w:val="28"/>
          <w:szCs w:val="28"/>
        </w:rPr>
        <w:t xml:space="preserve"> is</w:t>
      </w:r>
      <w:r w:rsidRPr="00993F08">
        <w:rPr>
          <w:rFonts w:eastAsia="Times New Roman" w:cs="Calibri"/>
          <w:color w:val="000000"/>
          <w:sz w:val="28"/>
          <w:szCs w:val="28"/>
        </w:rPr>
        <w:t xml:space="preserve"> </w:t>
      </w:r>
      <w:r w:rsidR="00DA4561">
        <w:rPr>
          <w:rFonts w:eastAsia="Times New Roman" w:cs="Calibri"/>
          <w:color w:val="000000"/>
          <w:sz w:val="28"/>
          <w:szCs w:val="28"/>
        </w:rPr>
        <w:t>A</w:t>
      </w:r>
      <w:r w:rsidRPr="00993F08">
        <w:rPr>
          <w:rFonts w:eastAsia="Times New Roman" w:cs="Calibri"/>
          <w:color w:val="000000"/>
          <w:sz w:val="28"/>
          <w:szCs w:val="28"/>
        </w:rPr>
        <w:t xml:space="preserve"> </w:t>
      </w:r>
      <w:r w:rsidR="00DA4561">
        <w:rPr>
          <w:rFonts w:eastAsia="Times New Roman" w:cs="Calibri"/>
          <w:color w:val="000000"/>
          <w:sz w:val="28"/>
          <w:szCs w:val="28"/>
        </w:rPr>
        <w:t>B</w:t>
      </w:r>
      <w:r w:rsidRPr="00993F08">
        <w:rPr>
          <w:rFonts w:eastAsia="Times New Roman" w:cs="Calibri"/>
          <w:color w:val="000000"/>
          <w:sz w:val="28"/>
          <w:szCs w:val="28"/>
        </w:rPr>
        <w:t>and of</w:t>
      </w:r>
      <w:r w:rsidR="00574AFD">
        <w:rPr>
          <w:rFonts w:eastAsia="Times New Roman" w:cs="Calibri"/>
          <w:color w:val="000000"/>
          <w:sz w:val="28"/>
          <w:szCs w:val="28"/>
        </w:rPr>
        <w:t xml:space="preserve"> B</w:t>
      </w:r>
      <w:r w:rsidRPr="00993F08">
        <w:rPr>
          <w:rFonts w:eastAsia="Times New Roman" w:cs="Calibri"/>
          <w:color w:val="000000"/>
          <w:sz w:val="28"/>
          <w:szCs w:val="28"/>
        </w:rPr>
        <w:t>rothers</w:t>
      </w:r>
      <w:r w:rsidR="00574AFD">
        <w:rPr>
          <w:rFonts w:eastAsia="Times New Roman" w:cs="Calibri"/>
          <w:color w:val="000000"/>
          <w:sz w:val="28"/>
          <w:szCs w:val="28"/>
        </w:rPr>
        <w:t>. The charity</w:t>
      </w:r>
      <w:r w:rsidRPr="00993F08">
        <w:rPr>
          <w:rFonts w:eastAsia="Times New Roman" w:cs="Calibri"/>
          <w:color w:val="000000"/>
          <w:sz w:val="28"/>
          <w:szCs w:val="28"/>
        </w:rPr>
        <w:t xml:space="preserve"> shows similar statistics to Key4Life in re-offending rates and financial costs. A </w:t>
      </w:r>
      <w:r w:rsidR="00574AFD">
        <w:rPr>
          <w:rFonts w:eastAsia="Times New Roman" w:cs="Calibri"/>
          <w:color w:val="000000"/>
          <w:sz w:val="28"/>
          <w:szCs w:val="28"/>
        </w:rPr>
        <w:t>B</w:t>
      </w:r>
      <w:r w:rsidRPr="00993F08">
        <w:rPr>
          <w:rFonts w:eastAsia="Times New Roman" w:cs="Calibri"/>
          <w:color w:val="000000"/>
          <w:sz w:val="28"/>
          <w:szCs w:val="28"/>
        </w:rPr>
        <w:t xml:space="preserve">and of </w:t>
      </w:r>
      <w:r w:rsidR="00574AFD">
        <w:rPr>
          <w:rFonts w:eastAsia="Times New Roman" w:cs="Calibri"/>
          <w:color w:val="000000"/>
          <w:sz w:val="28"/>
          <w:szCs w:val="28"/>
        </w:rPr>
        <w:t>B</w:t>
      </w:r>
      <w:r w:rsidRPr="00993F08">
        <w:rPr>
          <w:rFonts w:eastAsia="Times New Roman" w:cs="Calibri"/>
          <w:color w:val="000000"/>
          <w:sz w:val="28"/>
          <w:szCs w:val="28"/>
        </w:rPr>
        <w:t xml:space="preserve">rothers does </w:t>
      </w:r>
      <w:r w:rsidR="00574AFD">
        <w:rPr>
          <w:rFonts w:eastAsia="Times New Roman" w:cs="Calibri"/>
          <w:color w:val="000000"/>
          <w:sz w:val="28"/>
          <w:szCs w:val="28"/>
        </w:rPr>
        <w:t>operate</w:t>
      </w:r>
      <w:r w:rsidRPr="00993F08">
        <w:rPr>
          <w:rFonts w:eastAsia="Times New Roman" w:cs="Calibri"/>
          <w:color w:val="000000"/>
          <w:sz w:val="28"/>
          <w:szCs w:val="28"/>
        </w:rPr>
        <w:t xml:space="preserve"> slightly differently in that they aim to mentor young men with one-to-one mentors to help them overcome their struggles. </w:t>
      </w:r>
    </w:p>
    <w:p w14:paraId="7257E23B"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308ED384" w14:textId="116043C1"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color w:val="000000"/>
          <w:sz w:val="28"/>
          <w:szCs w:val="28"/>
        </w:rPr>
        <w:t xml:space="preserve">A </w:t>
      </w:r>
      <w:r w:rsidR="00574AFD">
        <w:rPr>
          <w:rFonts w:eastAsia="Times New Roman" w:cs="Calibri"/>
          <w:color w:val="000000"/>
          <w:sz w:val="28"/>
          <w:szCs w:val="28"/>
        </w:rPr>
        <w:t>B</w:t>
      </w:r>
      <w:r w:rsidRPr="00993F08">
        <w:rPr>
          <w:rFonts w:eastAsia="Times New Roman" w:cs="Calibri"/>
          <w:color w:val="000000"/>
          <w:sz w:val="28"/>
          <w:szCs w:val="28"/>
        </w:rPr>
        <w:t xml:space="preserve">and of </w:t>
      </w:r>
      <w:r w:rsidR="00574AFD">
        <w:rPr>
          <w:rFonts w:eastAsia="Times New Roman" w:cs="Calibri"/>
          <w:color w:val="000000"/>
          <w:sz w:val="28"/>
          <w:szCs w:val="28"/>
        </w:rPr>
        <w:t>B</w:t>
      </w:r>
      <w:r w:rsidRPr="00993F08">
        <w:rPr>
          <w:rFonts w:eastAsia="Times New Roman" w:cs="Calibri"/>
          <w:color w:val="000000"/>
          <w:sz w:val="28"/>
          <w:szCs w:val="28"/>
        </w:rPr>
        <w:t>rothers does show good success rates</w:t>
      </w:r>
      <w:r w:rsidR="0006685E">
        <w:rPr>
          <w:rFonts w:eastAsia="Times New Roman" w:cs="Calibri"/>
          <w:color w:val="000000"/>
          <w:sz w:val="28"/>
          <w:szCs w:val="28"/>
        </w:rPr>
        <w:t xml:space="preserve"> as</w:t>
      </w:r>
      <w:r w:rsidRPr="00993F08">
        <w:rPr>
          <w:rFonts w:eastAsia="Times New Roman" w:cs="Calibri"/>
          <w:color w:val="000000"/>
          <w:sz w:val="28"/>
          <w:szCs w:val="28"/>
        </w:rPr>
        <w:t xml:space="preserve"> according to their website</w:t>
      </w:r>
      <w:r w:rsidR="0006685E">
        <w:rPr>
          <w:rFonts w:eastAsia="Times New Roman" w:cs="Calibri"/>
          <w:color w:val="000000"/>
          <w:sz w:val="28"/>
          <w:szCs w:val="28"/>
        </w:rPr>
        <w:t>,</w:t>
      </w:r>
      <w:r w:rsidRPr="00993F08">
        <w:rPr>
          <w:rFonts w:eastAsia="Times New Roman" w:cs="Calibri"/>
          <w:color w:val="000000"/>
          <w:sz w:val="28"/>
          <w:szCs w:val="28"/>
        </w:rPr>
        <w:t xml:space="preserve"> 73% of all people </w:t>
      </w:r>
      <w:r w:rsidR="0006685E">
        <w:rPr>
          <w:rFonts w:eastAsia="Times New Roman" w:cs="Calibri"/>
          <w:color w:val="000000"/>
          <w:sz w:val="28"/>
          <w:szCs w:val="28"/>
        </w:rPr>
        <w:t>who took</w:t>
      </w:r>
      <w:r w:rsidRPr="00993F08">
        <w:rPr>
          <w:rFonts w:eastAsia="Times New Roman" w:cs="Calibri"/>
          <w:color w:val="000000"/>
          <w:sz w:val="28"/>
          <w:szCs w:val="28"/>
        </w:rPr>
        <w:t xml:space="preserve"> part in their programme </w:t>
      </w:r>
      <w:r w:rsidR="0006685E">
        <w:rPr>
          <w:rFonts w:eastAsia="Times New Roman" w:cs="Calibri"/>
          <w:color w:val="000000"/>
          <w:sz w:val="28"/>
          <w:szCs w:val="28"/>
        </w:rPr>
        <w:t xml:space="preserve">were </w:t>
      </w:r>
      <w:r w:rsidRPr="00993F08">
        <w:rPr>
          <w:rFonts w:eastAsia="Times New Roman" w:cs="Calibri"/>
          <w:color w:val="000000"/>
          <w:sz w:val="28"/>
          <w:szCs w:val="28"/>
        </w:rPr>
        <w:t xml:space="preserve">able to find jobs, 81% of participants showed an improvement in their mental health and over 80% of men showed less conflict in their relationships. </w:t>
      </w:r>
      <w:r w:rsidRPr="00993F08">
        <w:rPr>
          <w:rFonts w:eastAsia="Times New Roman" w:cs="Calibri"/>
          <w:b/>
          <w:bCs/>
          <w:color w:val="000000"/>
          <w:sz w:val="28"/>
          <w:szCs w:val="28"/>
        </w:rPr>
        <w:t>M. Boyle, R. Olivier, and N. Roberts, (2009).</w:t>
      </w:r>
    </w:p>
    <w:p w14:paraId="72553FF3" w14:textId="35D78A9C"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color w:val="000000"/>
          <w:sz w:val="28"/>
          <w:szCs w:val="28"/>
        </w:rPr>
        <w:t xml:space="preserve">This last statistic does show evidence of early intervention having a positive impact on young men as according to UK statistics men are generally the aggressors in relationships leading to domestic violence. Women’s </w:t>
      </w:r>
      <w:r w:rsidR="0006685E">
        <w:rPr>
          <w:rFonts w:eastAsia="Times New Roman" w:cs="Calibri"/>
          <w:color w:val="000000"/>
          <w:sz w:val="28"/>
          <w:szCs w:val="28"/>
        </w:rPr>
        <w:t>A</w:t>
      </w:r>
      <w:r w:rsidRPr="00993F08">
        <w:rPr>
          <w:rFonts w:eastAsia="Times New Roman" w:cs="Calibri"/>
          <w:color w:val="000000"/>
          <w:sz w:val="28"/>
          <w:szCs w:val="28"/>
        </w:rPr>
        <w:t xml:space="preserve">id report </w:t>
      </w:r>
      <w:r w:rsidRPr="00993F08">
        <w:rPr>
          <w:rFonts w:eastAsia="Times New Roman" w:cs="Calibri"/>
          <w:color w:val="000000"/>
          <w:sz w:val="28"/>
          <w:szCs w:val="28"/>
        </w:rPr>
        <w:lastRenderedPageBreak/>
        <w:t xml:space="preserve">that in a three-year period from 2016-2019 in all domestic incidents 98% of them were the male being the aggressor. </w:t>
      </w:r>
      <w:r w:rsidRPr="00993F08">
        <w:rPr>
          <w:rFonts w:eastAsia="Times New Roman" w:cs="Calibri"/>
          <w:b/>
          <w:bCs/>
          <w:color w:val="000000"/>
          <w:sz w:val="28"/>
          <w:szCs w:val="28"/>
        </w:rPr>
        <w:t>L. Chat, (2022).</w:t>
      </w:r>
    </w:p>
    <w:p w14:paraId="4B8334AE"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p>
    <w:p w14:paraId="0388C42B" w14:textId="5DBEE9ED"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color w:val="000000"/>
          <w:sz w:val="28"/>
          <w:szCs w:val="28"/>
        </w:rPr>
        <w:t>Both charities have bases in Bristol</w:t>
      </w:r>
      <w:r w:rsidR="00E2087E">
        <w:rPr>
          <w:rFonts w:eastAsia="Times New Roman" w:cs="Calibri"/>
          <w:color w:val="000000"/>
          <w:sz w:val="28"/>
          <w:szCs w:val="28"/>
        </w:rPr>
        <w:t xml:space="preserve"> and</w:t>
      </w:r>
      <w:r w:rsidRPr="00993F08">
        <w:rPr>
          <w:rFonts w:eastAsia="Times New Roman" w:cs="Calibri"/>
          <w:color w:val="000000"/>
          <w:sz w:val="28"/>
          <w:szCs w:val="28"/>
        </w:rPr>
        <w:t xml:space="preserve"> according to Varbes</w:t>
      </w:r>
      <w:r w:rsidR="00E2087E">
        <w:rPr>
          <w:rFonts w:eastAsia="Times New Roman" w:cs="Calibri"/>
          <w:color w:val="000000"/>
          <w:sz w:val="28"/>
          <w:szCs w:val="28"/>
        </w:rPr>
        <w:t>,</w:t>
      </w:r>
      <w:r w:rsidRPr="00993F08">
        <w:rPr>
          <w:rFonts w:eastAsia="Times New Roman" w:cs="Calibri"/>
          <w:color w:val="000000"/>
          <w:sz w:val="28"/>
          <w:szCs w:val="28"/>
        </w:rPr>
        <w:t xml:space="preserve"> a company specialising in statistics and data</w:t>
      </w:r>
      <w:r w:rsidR="00E2087E">
        <w:rPr>
          <w:rFonts w:eastAsia="Times New Roman" w:cs="Calibri"/>
          <w:color w:val="000000"/>
          <w:sz w:val="28"/>
          <w:szCs w:val="28"/>
        </w:rPr>
        <w:t>,</w:t>
      </w:r>
      <w:r w:rsidRPr="00993F08">
        <w:rPr>
          <w:rFonts w:eastAsia="Times New Roman" w:cs="Calibri"/>
          <w:color w:val="000000"/>
          <w:sz w:val="28"/>
          <w:szCs w:val="28"/>
        </w:rPr>
        <w:t xml:space="preserve"> show that crime in Bristol is high and has seen an increase in recent years. </w:t>
      </w:r>
      <w:r w:rsidRPr="00993F08">
        <w:rPr>
          <w:rFonts w:eastAsia="Times New Roman" w:cs="Calibri"/>
          <w:b/>
          <w:bCs/>
          <w:color w:val="000000"/>
          <w:sz w:val="28"/>
          <w:szCs w:val="28"/>
        </w:rPr>
        <w:t xml:space="preserve">Varbes, (2022). </w:t>
      </w:r>
    </w:p>
    <w:p w14:paraId="30DA47A4"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p>
    <w:p w14:paraId="40FB23E3" w14:textId="716E5B5A"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color w:val="000000"/>
          <w:sz w:val="28"/>
          <w:szCs w:val="28"/>
        </w:rPr>
        <w:t xml:space="preserve">Although Bristol is not in the top ten cities in the UK for </w:t>
      </w:r>
      <w:r w:rsidR="00E2087E">
        <w:rPr>
          <w:rFonts w:eastAsia="Times New Roman" w:cs="Calibri"/>
          <w:color w:val="000000"/>
          <w:sz w:val="28"/>
          <w:szCs w:val="28"/>
        </w:rPr>
        <w:t xml:space="preserve">the </w:t>
      </w:r>
      <w:r w:rsidRPr="00993F08">
        <w:rPr>
          <w:rFonts w:eastAsia="Times New Roman" w:cs="Calibri"/>
          <w:color w:val="000000"/>
          <w:sz w:val="28"/>
          <w:szCs w:val="28"/>
        </w:rPr>
        <w:t>highest crime rates</w:t>
      </w:r>
      <w:r w:rsidR="00E2087E">
        <w:rPr>
          <w:rFonts w:eastAsia="Times New Roman" w:cs="Calibri"/>
          <w:color w:val="000000"/>
          <w:sz w:val="28"/>
          <w:szCs w:val="28"/>
        </w:rPr>
        <w:t>,</w:t>
      </w:r>
      <w:r w:rsidRPr="00993F08">
        <w:rPr>
          <w:rFonts w:eastAsia="Times New Roman" w:cs="Calibri"/>
          <w:color w:val="000000"/>
          <w:sz w:val="28"/>
          <w:szCs w:val="28"/>
        </w:rPr>
        <w:t xml:space="preserve"> an article published by Sian Elvin of the Metro it show</w:t>
      </w:r>
      <w:r w:rsidR="00E2087E">
        <w:rPr>
          <w:rFonts w:eastAsia="Times New Roman" w:cs="Calibri"/>
          <w:color w:val="000000"/>
          <w:sz w:val="28"/>
          <w:szCs w:val="28"/>
        </w:rPr>
        <w:t>s</w:t>
      </w:r>
      <w:r w:rsidRPr="00993F08">
        <w:rPr>
          <w:rFonts w:eastAsia="Times New Roman" w:cs="Calibri"/>
          <w:color w:val="000000"/>
          <w:sz w:val="28"/>
          <w:szCs w:val="28"/>
        </w:rPr>
        <w:t xml:space="preserve"> Bristol to be one of the highest crime areas in the </w:t>
      </w:r>
      <w:r w:rsidR="00E2087E">
        <w:rPr>
          <w:rFonts w:eastAsia="Times New Roman" w:cs="Calibri"/>
          <w:color w:val="000000"/>
          <w:sz w:val="28"/>
          <w:szCs w:val="28"/>
        </w:rPr>
        <w:t>S</w:t>
      </w:r>
      <w:r w:rsidRPr="00993F08">
        <w:rPr>
          <w:rFonts w:eastAsia="Times New Roman" w:cs="Calibri"/>
          <w:color w:val="000000"/>
          <w:sz w:val="28"/>
          <w:szCs w:val="28"/>
        </w:rPr>
        <w:t xml:space="preserve">outhwest of England and Wales. </w:t>
      </w:r>
      <w:r w:rsidRPr="00993F08">
        <w:rPr>
          <w:rFonts w:eastAsia="Times New Roman" w:cs="Calibri"/>
          <w:b/>
          <w:bCs/>
          <w:color w:val="000000"/>
          <w:sz w:val="28"/>
          <w:szCs w:val="28"/>
        </w:rPr>
        <w:t>S. Elvin, (2022).</w:t>
      </w:r>
    </w:p>
    <w:p w14:paraId="7D9C95FA"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p>
    <w:p w14:paraId="7B3281D7" w14:textId="48A974DA"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color w:val="000000"/>
          <w:sz w:val="28"/>
          <w:szCs w:val="28"/>
        </w:rPr>
        <w:t xml:space="preserve">Research </w:t>
      </w:r>
      <w:r w:rsidR="00D95C18">
        <w:rPr>
          <w:rFonts w:eastAsia="Times New Roman" w:cs="Calibri"/>
          <w:color w:val="000000"/>
          <w:sz w:val="28"/>
          <w:szCs w:val="28"/>
        </w:rPr>
        <w:t>conducted</w:t>
      </w:r>
      <w:r w:rsidRPr="00993F08">
        <w:rPr>
          <w:rFonts w:eastAsia="Times New Roman" w:cs="Calibri"/>
          <w:color w:val="000000"/>
          <w:sz w:val="28"/>
          <w:szCs w:val="28"/>
        </w:rPr>
        <w:t xml:space="preserve"> by Zac Richardson from the University of Bristol shows that when male</w:t>
      </w:r>
      <w:r w:rsidR="00D95C18">
        <w:rPr>
          <w:rFonts w:eastAsia="Times New Roman" w:cs="Calibri"/>
          <w:color w:val="000000"/>
          <w:sz w:val="28"/>
          <w:szCs w:val="28"/>
        </w:rPr>
        <w:t>s</w:t>
      </w:r>
      <w:r w:rsidRPr="00993F08">
        <w:rPr>
          <w:rFonts w:eastAsia="Times New Roman" w:cs="Calibri"/>
          <w:color w:val="000000"/>
          <w:sz w:val="28"/>
          <w:szCs w:val="28"/>
        </w:rPr>
        <w:t xml:space="preserve"> and female</w:t>
      </w:r>
      <w:r w:rsidR="00D95C18">
        <w:rPr>
          <w:rFonts w:eastAsia="Times New Roman" w:cs="Calibri"/>
          <w:color w:val="000000"/>
          <w:sz w:val="28"/>
          <w:szCs w:val="28"/>
        </w:rPr>
        <w:t>s</w:t>
      </w:r>
      <w:r w:rsidRPr="00993F08">
        <w:rPr>
          <w:rFonts w:eastAsia="Times New Roman" w:cs="Calibri"/>
          <w:color w:val="000000"/>
          <w:sz w:val="28"/>
          <w:szCs w:val="28"/>
        </w:rPr>
        <w:t xml:space="preserve"> are arrested for their crimes</w:t>
      </w:r>
      <w:r w:rsidR="00D95C18">
        <w:rPr>
          <w:rFonts w:eastAsia="Times New Roman" w:cs="Calibri"/>
          <w:color w:val="000000"/>
          <w:sz w:val="28"/>
          <w:szCs w:val="28"/>
        </w:rPr>
        <w:t>,</w:t>
      </w:r>
      <w:r w:rsidRPr="00993F08">
        <w:rPr>
          <w:rFonts w:eastAsia="Times New Roman" w:cs="Calibri"/>
          <w:color w:val="000000"/>
          <w:sz w:val="28"/>
          <w:szCs w:val="28"/>
        </w:rPr>
        <w:t xml:space="preserve"> female</w:t>
      </w:r>
      <w:r w:rsidR="00D95C18">
        <w:rPr>
          <w:rFonts w:eastAsia="Times New Roman" w:cs="Calibri"/>
          <w:color w:val="000000"/>
          <w:sz w:val="28"/>
          <w:szCs w:val="28"/>
        </w:rPr>
        <w:t>s</w:t>
      </w:r>
      <w:r w:rsidRPr="00993F08">
        <w:rPr>
          <w:rFonts w:eastAsia="Times New Roman" w:cs="Calibri"/>
          <w:color w:val="000000"/>
          <w:sz w:val="28"/>
          <w:szCs w:val="28"/>
        </w:rPr>
        <w:t xml:space="preserve"> generally have a better outcome and are less lightly to get as a severe punishment as a male. </w:t>
      </w:r>
      <w:r w:rsidRPr="00993F08">
        <w:rPr>
          <w:rFonts w:eastAsia="Times New Roman" w:cs="Calibri"/>
          <w:b/>
          <w:bCs/>
          <w:color w:val="000000"/>
          <w:sz w:val="28"/>
          <w:szCs w:val="28"/>
        </w:rPr>
        <w:t>Z. Richardson, (2021).</w:t>
      </w:r>
    </w:p>
    <w:p w14:paraId="5BAC1635"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73DCC7E4" w14:textId="74F7CA36"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All the above information could state why these charities are having such a high rate of success because there is a high crime rate </w:t>
      </w:r>
      <w:r w:rsidR="00D95C18">
        <w:rPr>
          <w:rFonts w:eastAsia="Times New Roman" w:cs="Calibri"/>
          <w:color w:val="000000"/>
          <w:sz w:val="28"/>
          <w:szCs w:val="28"/>
        </w:rPr>
        <w:t xml:space="preserve">in </w:t>
      </w:r>
      <w:r w:rsidRPr="00993F08">
        <w:rPr>
          <w:rFonts w:eastAsia="Times New Roman" w:cs="Calibri"/>
          <w:color w:val="000000"/>
          <w:sz w:val="28"/>
          <w:szCs w:val="28"/>
        </w:rPr>
        <w:t>which men are heavily involved</w:t>
      </w:r>
      <w:r w:rsidR="00D95C18">
        <w:rPr>
          <w:rFonts w:eastAsia="Times New Roman" w:cs="Calibri"/>
          <w:color w:val="000000"/>
          <w:sz w:val="28"/>
          <w:szCs w:val="28"/>
        </w:rPr>
        <w:t>.</w:t>
      </w:r>
      <w:r w:rsidRPr="00993F08">
        <w:rPr>
          <w:rFonts w:eastAsia="Times New Roman" w:cs="Calibri"/>
          <w:color w:val="000000"/>
          <w:sz w:val="28"/>
          <w:szCs w:val="28"/>
        </w:rPr>
        <w:t xml:space="preserve"> </w:t>
      </w:r>
      <w:r w:rsidR="00D95C18">
        <w:rPr>
          <w:rFonts w:eastAsia="Times New Roman" w:cs="Calibri"/>
          <w:color w:val="000000"/>
          <w:sz w:val="28"/>
          <w:szCs w:val="28"/>
        </w:rPr>
        <w:t>As a</w:t>
      </w:r>
      <w:r w:rsidRPr="00993F08">
        <w:rPr>
          <w:rFonts w:eastAsia="Times New Roman" w:cs="Calibri"/>
          <w:color w:val="000000"/>
          <w:sz w:val="28"/>
          <w:szCs w:val="28"/>
        </w:rPr>
        <w:t xml:space="preserve"> </w:t>
      </w:r>
      <w:r w:rsidR="00D95C18" w:rsidRPr="00993F08">
        <w:rPr>
          <w:rFonts w:eastAsia="Times New Roman" w:cs="Calibri"/>
          <w:color w:val="000000"/>
          <w:sz w:val="28"/>
          <w:szCs w:val="28"/>
        </w:rPr>
        <w:t>result,</w:t>
      </w:r>
      <w:r w:rsidRPr="00993F08">
        <w:rPr>
          <w:rFonts w:eastAsia="Times New Roman" w:cs="Calibri"/>
          <w:color w:val="000000"/>
          <w:sz w:val="28"/>
          <w:szCs w:val="28"/>
        </w:rPr>
        <w:t xml:space="preserve"> </w:t>
      </w:r>
      <w:r w:rsidR="00D95C18">
        <w:rPr>
          <w:rFonts w:eastAsia="Times New Roman" w:cs="Calibri"/>
          <w:color w:val="000000"/>
          <w:sz w:val="28"/>
          <w:szCs w:val="28"/>
        </w:rPr>
        <w:t xml:space="preserve">they </w:t>
      </w:r>
      <w:r w:rsidRPr="00993F08">
        <w:rPr>
          <w:rFonts w:eastAsia="Times New Roman" w:cs="Calibri"/>
          <w:color w:val="000000"/>
          <w:sz w:val="28"/>
          <w:szCs w:val="28"/>
        </w:rPr>
        <w:t xml:space="preserve">enter the criminal justice system and Charites such as Key4Life and </w:t>
      </w:r>
      <w:r w:rsidR="00D95C18">
        <w:rPr>
          <w:rFonts w:eastAsia="Times New Roman" w:cs="Calibri"/>
          <w:color w:val="000000"/>
          <w:sz w:val="28"/>
          <w:szCs w:val="28"/>
        </w:rPr>
        <w:t>A</w:t>
      </w:r>
      <w:r w:rsidRPr="00993F08">
        <w:rPr>
          <w:rFonts w:eastAsia="Times New Roman" w:cs="Calibri"/>
          <w:color w:val="000000"/>
          <w:sz w:val="28"/>
          <w:szCs w:val="28"/>
        </w:rPr>
        <w:t xml:space="preserve"> </w:t>
      </w:r>
      <w:r w:rsidR="00D95C18">
        <w:rPr>
          <w:rFonts w:eastAsia="Times New Roman" w:cs="Calibri"/>
          <w:color w:val="000000"/>
          <w:sz w:val="28"/>
          <w:szCs w:val="28"/>
        </w:rPr>
        <w:t>B</w:t>
      </w:r>
      <w:r w:rsidRPr="00993F08">
        <w:rPr>
          <w:rFonts w:eastAsia="Times New Roman" w:cs="Calibri"/>
          <w:color w:val="000000"/>
          <w:sz w:val="28"/>
          <w:szCs w:val="28"/>
        </w:rPr>
        <w:t xml:space="preserve">and of </w:t>
      </w:r>
      <w:r w:rsidR="00D95C18">
        <w:rPr>
          <w:rFonts w:eastAsia="Times New Roman" w:cs="Calibri"/>
          <w:color w:val="000000"/>
          <w:sz w:val="28"/>
          <w:szCs w:val="28"/>
        </w:rPr>
        <w:t>B</w:t>
      </w:r>
      <w:r w:rsidRPr="00993F08">
        <w:rPr>
          <w:rFonts w:eastAsia="Times New Roman" w:cs="Calibri"/>
          <w:color w:val="000000"/>
          <w:sz w:val="28"/>
          <w:szCs w:val="28"/>
        </w:rPr>
        <w:t>rothers end up stepping in to support a lot of the males.</w:t>
      </w:r>
    </w:p>
    <w:p w14:paraId="77ED7175"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6B268A9D" w14:textId="0FEC5F3E"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Word Count- 9</w:t>
      </w:r>
      <w:r w:rsidR="00D95C18">
        <w:rPr>
          <w:rFonts w:eastAsia="Times New Roman" w:cs="Calibri"/>
          <w:color w:val="000000"/>
          <w:sz w:val="28"/>
          <w:szCs w:val="28"/>
        </w:rPr>
        <w:t>5</w:t>
      </w:r>
      <w:r w:rsidRPr="00993F08">
        <w:rPr>
          <w:rFonts w:eastAsia="Times New Roman" w:cs="Calibri"/>
          <w:color w:val="000000"/>
          <w:sz w:val="28"/>
          <w:szCs w:val="28"/>
        </w:rPr>
        <w:t>9</w:t>
      </w:r>
    </w:p>
    <w:p w14:paraId="40A0A5A4"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6DFF611D"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793D7BE2"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6C69219"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ADFB2CE"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02DB6DFE"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371764FE"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178A3533"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2C27B69A"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0A94F9F4"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1045CE79" w14:textId="42DDE03C" w:rsidR="00993F08" w:rsidRDefault="00993F08" w:rsidP="00993F08">
      <w:pPr>
        <w:autoSpaceDE w:val="0"/>
        <w:autoSpaceDN w:val="0"/>
        <w:adjustRightInd w:val="0"/>
        <w:spacing w:after="0" w:line="240" w:lineRule="auto"/>
        <w:rPr>
          <w:rFonts w:eastAsia="Times New Roman" w:cs="Calibri"/>
          <w:color w:val="000000"/>
          <w:sz w:val="28"/>
          <w:szCs w:val="28"/>
        </w:rPr>
      </w:pPr>
    </w:p>
    <w:p w14:paraId="54F041AD" w14:textId="2014688F" w:rsidR="00FB4C24" w:rsidRDefault="00FB4C24" w:rsidP="00993F08">
      <w:pPr>
        <w:autoSpaceDE w:val="0"/>
        <w:autoSpaceDN w:val="0"/>
        <w:adjustRightInd w:val="0"/>
        <w:spacing w:after="0" w:line="240" w:lineRule="auto"/>
        <w:rPr>
          <w:rFonts w:eastAsia="Times New Roman" w:cs="Calibri"/>
          <w:color w:val="000000"/>
          <w:sz w:val="28"/>
          <w:szCs w:val="28"/>
        </w:rPr>
      </w:pPr>
    </w:p>
    <w:p w14:paraId="49FC0034" w14:textId="63A0A4F4" w:rsidR="00FB4C24" w:rsidRDefault="00FB4C24" w:rsidP="00993F08">
      <w:pPr>
        <w:autoSpaceDE w:val="0"/>
        <w:autoSpaceDN w:val="0"/>
        <w:adjustRightInd w:val="0"/>
        <w:spacing w:after="0" w:line="240" w:lineRule="auto"/>
        <w:rPr>
          <w:rFonts w:eastAsia="Times New Roman" w:cs="Calibri"/>
          <w:color w:val="000000"/>
          <w:sz w:val="28"/>
          <w:szCs w:val="28"/>
        </w:rPr>
      </w:pPr>
    </w:p>
    <w:p w14:paraId="24E50B38" w14:textId="77777777" w:rsidR="00FB4C24" w:rsidRPr="00993F08" w:rsidRDefault="00FB4C24" w:rsidP="00993F08">
      <w:pPr>
        <w:autoSpaceDE w:val="0"/>
        <w:autoSpaceDN w:val="0"/>
        <w:adjustRightInd w:val="0"/>
        <w:spacing w:after="0" w:line="240" w:lineRule="auto"/>
        <w:rPr>
          <w:rFonts w:eastAsia="Times New Roman" w:cs="Calibri"/>
          <w:color w:val="000000"/>
          <w:sz w:val="28"/>
          <w:szCs w:val="28"/>
        </w:rPr>
      </w:pPr>
    </w:p>
    <w:p w14:paraId="610EC0B6"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0E03EE45"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7D892F9"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lastRenderedPageBreak/>
        <w:t xml:space="preserve">Essay four: </w:t>
      </w:r>
    </w:p>
    <w:p w14:paraId="5A8B465A"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Are partnership approaches the most effective means of rehabilitating offenders? </w:t>
      </w:r>
    </w:p>
    <w:p w14:paraId="2C16DA1D"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You must use academic research, rather than personal opinion, to support your answer. You may make reference to relevant case studies. </w:t>
      </w:r>
    </w:p>
    <w:p w14:paraId="03BA6833" w14:textId="77777777" w:rsidR="00993F08" w:rsidRPr="00993F08" w:rsidRDefault="00993F08" w:rsidP="00993F08">
      <w:pPr>
        <w:rPr>
          <w:rFonts w:eastAsia="Times New Roman" w:cs="Calibri"/>
          <w:sz w:val="28"/>
          <w:szCs w:val="28"/>
        </w:rPr>
      </w:pPr>
      <w:r w:rsidRPr="00993F08">
        <w:rPr>
          <w:rFonts w:eastAsia="Times New Roman" w:cs="Calibri"/>
          <w:sz w:val="28"/>
          <w:szCs w:val="28"/>
        </w:rPr>
        <w:t xml:space="preserve">Word limit: 1000 words. </w:t>
      </w:r>
    </w:p>
    <w:p w14:paraId="213C21F4" w14:textId="77777777" w:rsidR="00993F08" w:rsidRPr="00993F08" w:rsidRDefault="00993F08" w:rsidP="00993F08">
      <w:pPr>
        <w:rPr>
          <w:rFonts w:eastAsia="Times New Roman" w:cs="Calibri"/>
          <w:sz w:val="28"/>
          <w:szCs w:val="28"/>
        </w:rPr>
      </w:pPr>
      <w:r w:rsidRPr="00993F08">
        <w:rPr>
          <w:rFonts w:eastAsia="Times New Roman" w:cs="Calibri"/>
          <w:sz w:val="28"/>
          <w:szCs w:val="28"/>
        </w:rPr>
        <w:t xml:space="preserve"> </w:t>
      </w:r>
    </w:p>
    <w:p w14:paraId="1AEF54AD" w14:textId="09F29D7D" w:rsidR="00993F08" w:rsidRPr="00993F08" w:rsidRDefault="00993F08" w:rsidP="00993F08">
      <w:pPr>
        <w:rPr>
          <w:rFonts w:eastAsia="Times New Roman" w:cs="Calibri"/>
          <w:sz w:val="28"/>
          <w:szCs w:val="28"/>
        </w:rPr>
      </w:pPr>
      <w:r w:rsidRPr="00993F08">
        <w:rPr>
          <w:rFonts w:eastAsia="Times New Roman" w:cs="Calibri"/>
          <w:sz w:val="28"/>
          <w:szCs w:val="28"/>
        </w:rPr>
        <w:t xml:space="preserve">In this essay I am going to look at the prison service and what they offer to inmates to attempt to rehabilitate them before their sentences </w:t>
      </w:r>
      <w:r w:rsidR="00CF57AB">
        <w:rPr>
          <w:rFonts w:eastAsia="Times New Roman" w:cs="Calibri"/>
          <w:sz w:val="28"/>
          <w:szCs w:val="28"/>
        </w:rPr>
        <w:t>end</w:t>
      </w:r>
      <w:r w:rsidRPr="00993F08">
        <w:rPr>
          <w:rFonts w:eastAsia="Times New Roman" w:cs="Calibri"/>
          <w:sz w:val="28"/>
          <w:szCs w:val="28"/>
        </w:rPr>
        <w:t>, I will also compare multiple prisons to view their success rates</w:t>
      </w:r>
      <w:r w:rsidR="00CF57AB">
        <w:rPr>
          <w:rFonts w:eastAsia="Times New Roman" w:cs="Calibri"/>
          <w:sz w:val="28"/>
          <w:szCs w:val="28"/>
        </w:rPr>
        <w:t>,</w:t>
      </w:r>
      <w:r w:rsidRPr="00993F08">
        <w:rPr>
          <w:rFonts w:eastAsia="Times New Roman" w:cs="Calibri"/>
          <w:sz w:val="28"/>
          <w:szCs w:val="28"/>
        </w:rPr>
        <w:t xml:space="preserve"> what programmes are </w:t>
      </w:r>
      <w:r w:rsidR="00CF57AB">
        <w:rPr>
          <w:rFonts w:eastAsia="Times New Roman" w:cs="Calibri"/>
          <w:sz w:val="28"/>
          <w:szCs w:val="28"/>
        </w:rPr>
        <w:t xml:space="preserve">they </w:t>
      </w:r>
      <w:r w:rsidRPr="00993F08">
        <w:rPr>
          <w:rFonts w:eastAsia="Times New Roman" w:cs="Calibri"/>
          <w:sz w:val="28"/>
          <w:szCs w:val="28"/>
        </w:rPr>
        <w:t>run and how successful they are.</w:t>
      </w:r>
    </w:p>
    <w:p w14:paraId="6A902BD0" w14:textId="53C08172" w:rsidR="00993F08" w:rsidRPr="00993F08" w:rsidRDefault="00993F08" w:rsidP="00993F08">
      <w:pPr>
        <w:rPr>
          <w:rFonts w:eastAsia="Times New Roman" w:cs="Calibri"/>
          <w:b/>
          <w:bCs/>
          <w:sz w:val="28"/>
          <w:szCs w:val="28"/>
        </w:rPr>
      </w:pPr>
      <w:r w:rsidRPr="00993F08">
        <w:rPr>
          <w:rFonts w:eastAsia="Times New Roman" w:cs="Calibri"/>
          <w:sz w:val="28"/>
          <w:szCs w:val="28"/>
        </w:rPr>
        <w:t>Arguably the most well-known prison in South Wales is Parc prison i</w:t>
      </w:r>
      <w:r w:rsidR="00CF57AB">
        <w:rPr>
          <w:rFonts w:eastAsia="Times New Roman" w:cs="Calibri"/>
          <w:sz w:val="28"/>
          <w:szCs w:val="28"/>
        </w:rPr>
        <w:t xml:space="preserve">n </w:t>
      </w:r>
      <w:r w:rsidR="00CF57AB" w:rsidRPr="00993F08">
        <w:rPr>
          <w:rFonts w:eastAsia="Times New Roman" w:cs="Calibri"/>
          <w:sz w:val="28"/>
          <w:szCs w:val="28"/>
        </w:rPr>
        <w:t>Bridgend,</w:t>
      </w:r>
      <w:r w:rsidRPr="00993F08">
        <w:rPr>
          <w:rFonts w:eastAsia="Times New Roman" w:cs="Calibri"/>
          <w:sz w:val="28"/>
          <w:szCs w:val="28"/>
        </w:rPr>
        <w:t xml:space="preserve"> which is run by the UKs biggest security company</w:t>
      </w:r>
      <w:r w:rsidR="00CF57AB">
        <w:rPr>
          <w:rFonts w:eastAsia="Times New Roman" w:cs="Calibri"/>
          <w:sz w:val="28"/>
          <w:szCs w:val="28"/>
        </w:rPr>
        <w:t>,</w:t>
      </w:r>
      <w:r w:rsidRPr="00993F08">
        <w:rPr>
          <w:rFonts w:eastAsia="Times New Roman" w:cs="Calibri"/>
          <w:sz w:val="28"/>
          <w:szCs w:val="28"/>
        </w:rPr>
        <w:t xml:space="preserve"> G4S</w:t>
      </w:r>
      <w:r w:rsidR="00CF57AB">
        <w:rPr>
          <w:rFonts w:eastAsia="Times New Roman" w:cs="Calibri"/>
          <w:sz w:val="28"/>
          <w:szCs w:val="28"/>
        </w:rPr>
        <w:t>. D</w:t>
      </w:r>
      <w:r w:rsidRPr="00993F08">
        <w:rPr>
          <w:rFonts w:eastAsia="Times New Roman" w:cs="Calibri"/>
          <w:sz w:val="28"/>
          <w:szCs w:val="28"/>
        </w:rPr>
        <w:t>irector of the prison</w:t>
      </w:r>
      <w:r w:rsidR="00CF57AB">
        <w:rPr>
          <w:rFonts w:eastAsia="Times New Roman" w:cs="Calibri"/>
          <w:sz w:val="28"/>
          <w:szCs w:val="28"/>
        </w:rPr>
        <w:t xml:space="preserve">, </w:t>
      </w:r>
      <w:r w:rsidRPr="00993F08">
        <w:rPr>
          <w:rFonts w:eastAsia="Times New Roman" w:cs="Calibri"/>
          <w:sz w:val="28"/>
          <w:szCs w:val="28"/>
        </w:rPr>
        <w:t xml:space="preserve"> Janet Wallgrove</w:t>
      </w:r>
      <w:r w:rsidR="00CF57AB">
        <w:rPr>
          <w:rFonts w:eastAsia="Times New Roman" w:cs="Calibri"/>
          <w:sz w:val="28"/>
          <w:szCs w:val="28"/>
        </w:rPr>
        <w:t xml:space="preserve">, </w:t>
      </w:r>
      <w:r w:rsidRPr="00993F08">
        <w:rPr>
          <w:rFonts w:eastAsia="Times New Roman" w:cs="Calibri"/>
          <w:sz w:val="28"/>
          <w:szCs w:val="28"/>
        </w:rPr>
        <w:t xml:space="preserve">stated, “The philosophy of our prisons is to rehabilitate residents and equip them to re-integrate into mainstream society on release”. </w:t>
      </w:r>
      <w:r w:rsidRPr="00993F08">
        <w:rPr>
          <w:rFonts w:eastAsia="Times New Roman" w:cs="Calibri"/>
          <w:b/>
          <w:bCs/>
          <w:sz w:val="28"/>
          <w:szCs w:val="28"/>
        </w:rPr>
        <w:t xml:space="preserve">J. </w:t>
      </w:r>
      <w:proofErr w:type="spellStart"/>
      <w:r w:rsidRPr="00993F08">
        <w:rPr>
          <w:rFonts w:eastAsia="Times New Roman" w:cs="Calibri"/>
          <w:b/>
          <w:bCs/>
          <w:sz w:val="28"/>
          <w:szCs w:val="28"/>
        </w:rPr>
        <w:t>Wallsgrove</w:t>
      </w:r>
      <w:proofErr w:type="spellEnd"/>
      <w:r w:rsidRPr="00993F08">
        <w:rPr>
          <w:rFonts w:eastAsia="Times New Roman" w:cs="Calibri"/>
          <w:b/>
          <w:bCs/>
          <w:sz w:val="28"/>
          <w:szCs w:val="28"/>
        </w:rPr>
        <w:t xml:space="preserve"> (2023).</w:t>
      </w:r>
    </w:p>
    <w:p w14:paraId="37EDC8E4" w14:textId="1B41114B" w:rsidR="00993F08" w:rsidRPr="00993F08" w:rsidRDefault="00993F08" w:rsidP="00993F08">
      <w:pPr>
        <w:rPr>
          <w:rFonts w:eastAsia="Times New Roman" w:cs="Calibri"/>
          <w:b/>
          <w:bCs/>
          <w:sz w:val="28"/>
          <w:szCs w:val="28"/>
        </w:rPr>
      </w:pPr>
      <w:r w:rsidRPr="00993F08">
        <w:rPr>
          <w:rFonts w:eastAsia="Times New Roman" w:cs="Calibri"/>
          <w:sz w:val="28"/>
          <w:szCs w:val="28"/>
        </w:rPr>
        <w:t>Parc prison does provide inmates with many workshops and opportunities to complete governing body qualifications in order to increase their skill level whil</w:t>
      </w:r>
      <w:r w:rsidR="00CF57AB">
        <w:rPr>
          <w:rFonts w:eastAsia="Times New Roman" w:cs="Calibri"/>
          <w:sz w:val="28"/>
          <w:szCs w:val="28"/>
        </w:rPr>
        <w:t>e</w:t>
      </w:r>
      <w:r w:rsidRPr="00993F08">
        <w:rPr>
          <w:rFonts w:eastAsia="Times New Roman" w:cs="Calibri"/>
          <w:sz w:val="28"/>
          <w:szCs w:val="28"/>
        </w:rPr>
        <w:t xml:space="preserve"> in prison so that by the time they leave</w:t>
      </w:r>
      <w:r w:rsidR="00CF57AB">
        <w:rPr>
          <w:rFonts w:eastAsia="Times New Roman" w:cs="Calibri"/>
          <w:sz w:val="28"/>
          <w:szCs w:val="28"/>
        </w:rPr>
        <w:t>,</w:t>
      </w:r>
      <w:r w:rsidRPr="00993F08">
        <w:rPr>
          <w:rFonts w:eastAsia="Times New Roman" w:cs="Calibri"/>
          <w:sz w:val="28"/>
          <w:szCs w:val="28"/>
        </w:rPr>
        <w:t xml:space="preserve"> hopefully</w:t>
      </w:r>
      <w:r w:rsidR="00CF57AB">
        <w:rPr>
          <w:rFonts w:eastAsia="Times New Roman" w:cs="Calibri"/>
          <w:sz w:val="28"/>
          <w:szCs w:val="28"/>
        </w:rPr>
        <w:t>,</w:t>
      </w:r>
      <w:r w:rsidRPr="00993F08">
        <w:rPr>
          <w:rFonts w:eastAsia="Times New Roman" w:cs="Calibri"/>
          <w:sz w:val="28"/>
          <w:szCs w:val="28"/>
        </w:rPr>
        <w:t xml:space="preserve"> they will be more employable</w:t>
      </w:r>
      <w:r w:rsidR="00CF57AB">
        <w:rPr>
          <w:rFonts w:eastAsia="Times New Roman" w:cs="Calibri"/>
          <w:sz w:val="28"/>
          <w:szCs w:val="28"/>
        </w:rPr>
        <w:t>.</w:t>
      </w:r>
      <w:r w:rsidRPr="00993F08">
        <w:rPr>
          <w:rFonts w:eastAsia="Times New Roman" w:cs="Calibri"/>
          <w:sz w:val="28"/>
          <w:szCs w:val="28"/>
        </w:rPr>
        <w:t xml:space="preserve"> </w:t>
      </w:r>
      <w:r w:rsidR="00CF57AB">
        <w:rPr>
          <w:rFonts w:eastAsia="Times New Roman" w:cs="Calibri"/>
          <w:sz w:val="28"/>
          <w:szCs w:val="28"/>
        </w:rPr>
        <w:t>H</w:t>
      </w:r>
      <w:r w:rsidR="00CF57AB" w:rsidRPr="00993F08">
        <w:rPr>
          <w:rFonts w:eastAsia="Times New Roman" w:cs="Calibri"/>
          <w:sz w:val="28"/>
          <w:szCs w:val="28"/>
        </w:rPr>
        <w:t>owever,</w:t>
      </w:r>
      <w:r w:rsidRPr="00993F08">
        <w:rPr>
          <w:rFonts w:eastAsia="Times New Roman" w:cs="Calibri"/>
          <w:sz w:val="28"/>
          <w:szCs w:val="28"/>
        </w:rPr>
        <w:t xml:space="preserve"> despite all that</w:t>
      </w:r>
      <w:r w:rsidR="00CF57AB">
        <w:rPr>
          <w:rFonts w:eastAsia="Times New Roman" w:cs="Calibri"/>
          <w:sz w:val="28"/>
          <w:szCs w:val="28"/>
        </w:rPr>
        <w:t xml:space="preserve"> i</w:t>
      </w:r>
      <w:r w:rsidRPr="00993F08">
        <w:rPr>
          <w:rFonts w:eastAsia="Times New Roman" w:cs="Calibri"/>
          <w:sz w:val="28"/>
          <w:szCs w:val="28"/>
        </w:rPr>
        <w:t>s on offer from the prison and the</w:t>
      </w:r>
      <w:r w:rsidR="00CF57AB">
        <w:rPr>
          <w:rFonts w:eastAsia="Times New Roman" w:cs="Calibri"/>
          <w:sz w:val="28"/>
          <w:szCs w:val="28"/>
        </w:rPr>
        <w:t>ir</w:t>
      </w:r>
      <w:r w:rsidRPr="00993F08">
        <w:rPr>
          <w:rFonts w:eastAsia="Times New Roman" w:cs="Calibri"/>
          <w:sz w:val="28"/>
          <w:szCs w:val="28"/>
        </w:rPr>
        <w:t xml:space="preserve"> success in 2012</w:t>
      </w:r>
      <w:r w:rsidR="00CF57AB">
        <w:rPr>
          <w:rFonts w:eastAsia="Times New Roman" w:cs="Calibri"/>
          <w:sz w:val="28"/>
          <w:szCs w:val="28"/>
        </w:rPr>
        <w:t>,</w:t>
      </w:r>
      <w:r w:rsidRPr="00993F08">
        <w:rPr>
          <w:rFonts w:eastAsia="Times New Roman" w:cs="Calibri"/>
          <w:sz w:val="28"/>
          <w:szCs w:val="28"/>
        </w:rPr>
        <w:t xml:space="preserve"> over £3million was granted to Parc prison by the </w:t>
      </w:r>
      <w:r w:rsidR="00CF57AB">
        <w:rPr>
          <w:rFonts w:eastAsia="Times New Roman" w:cs="Calibri"/>
          <w:sz w:val="28"/>
          <w:szCs w:val="28"/>
        </w:rPr>
        <w:t>B</w:t>
      </w:r>
      <w:r w:rsidRPr="00993F08">
        <w:rPr>
          <w:rFonts w:eastAsia="Times New Roman" w:cs="Calibri"/>
          <w:sz w:val="28"/>
          <w:szCs w:val="28"/>
        </w:rPr>
        <w:t xml:space="preserve">ig </w:t>
      </w:r>
      <w:r w:rsidR="00CF57AB">
        <w:rPr>
          <w:rFonts w:eastAsia="Times New Roman" w:cs="Calibri"/>
          <w:sz w:val="28"/>
          <w:szCs w:val="28"/>
        </w:rPr>
        <w:t>L</w:t>
      </w:r>
      <w:r w:rsidRPr="00993F08">
        <w:rPr>
          <w:rFonts w:eastAsia="Times New Roman" w:cs="Calibri"/>
          <w:sz w:val="28"/>
          <w:szCs w:val="28"/>
        </w:rPr>
        <w:t xml:space="preserve">ottery </w:t>
      </w:r>
      <w:r w:rsidR="00CF57AB">
        <w:rPr>
          <w:rFonts w:eastAsia="Times New Roman" w:cs="Calibri"/>
          <w:sz w:val="28"/>
          <w:szCs w:val="28"/>
        </w:rPr>
        <w:t>F</w:t>
      </w:r>
      <w:r w:rsidRPr="00993F08">
        <w:rPr>
          <w:rFonts w:eastAsia="Times New Roman" w:cs="Calibri"/>
          <w:sz w:val="28"/>
          <w:szCs w:val="28"/>
        </w:rPr>
        <w:t xml:space="preserve">und in order to provide inmates with further support. It does raise the question how successful their programmes are in rehabilitation if a further £3million is needed. </w:t>
      </w:r>
      <w:r w:rsidRPr="00993F08">
        <w:rPr>
          <w:rFonts w:eastAsia="Times New Roman" w:cs="Calibri"/>
          <w:b/>
          <w:bCs/>
          <w:sz w:val="28"/>
          <w:szCs w:val="28"/>
        </w:rPr>
        <w:t>BBC, (2012).</w:t>
      </w:r>
    </w:p>
    <w:p w14:paraId="3840B61C" w14:textId="49AD5BAD" w:rsidR="00993F08" w:rsidRPr="00993F08" w:rsidRDefault="00993F08" w:rsidP="00993F08">
      <w:pPr>
        <w:rPr>
          <w:rFonts w:eastAsia="Times New Roman" w:cs="Calibri"/>
          <w:b/>
          <w:bCs/>
          <w:sz w:val="28"/>
          <w:szCs w:val="28"/>
        </w:rPr>
      </w:pPr>
      <w:r w:rsidRPr="00993F08">
        <w:rPr>
          <w:rFonts w:eastAsia="Times New Roman" w:cs="Calibri"/>
          <w:sz w:val="28"/>
          <w:szCs w:val="28"/>
        </w:rPr>
        <w:t xml:space="preserve">In 2016 Wales </w:t>
      </w:r>
      <w:r w:rsidR="00CF57AB">
        <w:rPr>
          <w:rFonts w:eastAsia="Times New Roman" w:cs="Calibri"/>
          <w:sz w:val="28"/>
          <w:szCs w:val="28"/>
        </w:rPr>
        <w:t>O</w:t>
      </w:r>
      <w:r w:rsidRPr="00993F08">
        <w:rPr>
          <w:rFonts w:eastAsia="Times New Roman" w:cs="Calibri"/>
          <w:sz w:val="28"/>
          <w:szCs w:val="28"/>
        </w:rPr>
        <w:t>nline ran an article on what goes on inside Parc prison</w:t>
      </w:r>
      <w:r w:rsidR="00A722D0">
        <w:rPr>
          <w:rFonts w:eastAsia="Times New Roman" w:cs="Calibri"/>
          <w:sz w:val="28"/>
          <w:szCs w:val="28"/>
        </w:rPr>
        <w:t>.</w:t>
      </w:r>
      <w:r w:rsidRPr="00993F08">
        <w:rPr>
          <w:rFonts w:eastAsia="Times New Roman" w:cs="Calibri"/>
          <w:sz w:val="28"/>
          <w:szCs w:val="28"/>
        </w:rPr>
        <w:t xml:space="preserve"> </w:t>
      </w:r>
      <w:r w:rsidR="00A722D0">
        <w:rPr>
          <w:rFonts w:eastAsia="Times New Roman" w:cs="Calibri"/>
          <w:sz w:val="28"/>
          <w:szCs w:val="28"/>
        </w:rPr>
        <w:t>C</w:t>
      </w:r>
      <w:r w:rsidRPr="00993F08">
        <w:rPr>
          <w:rFonts w:eastAsia="Times New Roman" w:cs="Calibri"/>
          <w:sz w:val="28"/>
          <w:szCs w:val="28"/>
        </w:rPr>
        <w:t>orrespondent Andy Davies spoke to the prison</w:t>
      </w:r>
      <w:r w:rsidR="00A722D0">
        <w:rPr>
          <w:rFonts w:eastAsia="Times New Roman" w:cs="Calibri"/>
          <w:sz w:val="28"/>
          <w:szCs w:val="28"/>
        </w:rPr>
        <w:t>’</w:t>
      </w:r>
      <w:r w:rsidRPr="00993F08">
        <w:rPr>
          <w:rFonts w:eastAsia="Times New Roman" w:cs="Calibri"/>
          <w:sz w:val="28"/>
          <w:szCs w:val="28"/>
        </w:rPr>
        <w:t xml:space="preserve">s head of family interventions services </w:t>
      </w:r>
      <w:proofErr w:type="spellStart"/>
      <w:r w:rsidRPr="00993F08">
        <w:rPr>
          <w:rFonts w:eastAsia="Times New Roman" w:cs="Calibri"/>
          <w:sz w:val="28"/>
          <w:szCs w:val="28"/>
        </w:rPr>
        <w:t>Corin</w:t>
      </w:r>
      <w:proofErr w:type="spellEnd"/>
      <w:r w:rsidRPr="00993F08">
        <w:rPr>
          <w:rFonts w:eastAsia="Times New Roman" w:cs="Calibri"/>
          <w:sz w:val="28"/>
          <w:szCs w:val="28"/>
        </w:rPr>
        <w:t xml:space="preserve"> Morgan-Armstrong who r</w:t>
      </w:r>
      <w:r w:rsidR="00A722D0">
        <w:rPr>
          <w:rFonts w:eastAsia="Times New Roman" w:cs="Calibri"/>
          <w:sz w:val="28"/>
          <w:szCs w:val="28"/>
        </w:rPr>
        <w:t>uns</w:t>
      </w:r>
      <w:r w:rsidRPr="00993F08">
        <w:rPr>
          <w:rFonts w:eastAsia="Times New Roman" w:cs="Calibri"/>
          <w:sz w:val="28"/>
          <w:szCs w:val="28"/>
        </w:rPr>
        <w:t xml:space="preserve"> various programmes like </w:t>
      </w:r>
      <w:r w:rsidR="00A722D0">
        <w:rPr>
          <w:rFonts w:eastAsia="Times New Roman" w:cs="Calibri"/>
          <w:sz w:val="28"/>
          <w:szCs w:val="28"/>
        </w:rPr>
        <w:t xml:space="preserve">the </w:t>
      </w:r>
      <w:r w:rsidRPr="00993F08">
        <w:rPr>
          <w:rFonts w:eastAsia="Times New Roman" w:cs="Calibri"/>
          <w:sz w:val="28"/>
          <w:szCs w:val="28"/>
        </w:rPr>
        <w:t>homework club. Parc prison is an all-male prison where they allow children to be with dads inside a nursery style facility. This is one programme used to help rehabilitate inmates as it allows them time with their families and according to Mr Armstrong</w:t>
      </w:r>
      <w:r w:rsidR="00A722D0">
        <w:rPr>
          <w:rFonts w:eastAsia="Times New Roman" w:cs="Calibri"/>
          <w:sz w:val="28"/>
          <w:szCs w:val="28"/>
        </w:rPr>
        <w:t>,</w:t>
      </w:r>
      <w:r w:rsidRPr="00993F08">
        <w:rPr>
          <w:rFonts w:eastAsia="Times New Roman" w:cs="Calibri"/>
          <w:sz w:val="28"/>
          <w:szCs w:val="28"/>
        </w:rPr>
        <w:t xml:space="preserve"> out of the 400 men who had participated in this programme less than a third of them have gone onto to reoffend. </w:t>
      </w:r>
      <w:r w:rsidRPr="00993F08">
        <w:rPr>
          <w:rFonts w:eastAsia="Times New Roman" w:cs="Calibri"/>
          <w:b/>
          <w:bCs/>
          <w:sz w:val="28"/>
          <w:szCs w:val="28"/>
        </w:rPr>
        <w:t xml:space="preserve">A. Davies, (2016). </w:t>
      </w:r>
    </w:p>
    <w:p w14:paraId="25971D80" w14:textId="027ACFEA" w:rsidR="00993F08" w:rsidRPr="00993F08" w:rsidRDefault="00993F08" w:rsidP="00993F08">
      <w:pPr>
        <w:rPr>
          <w:rFonts w:eastAsia="Times New Roman" w:cs="Calibri"/>
          <w:sz w:val="28"/>
          <w:szCs w:val="28"/>
        </w:rPr>
      </w:pPr>
      <w:r w:rsidRPr="00993F08">
        <w:rPr>
          <w:rFonts w:eastAsia="Times New Roman" w:cs="Calibri"/>
          <w:sz w:val="28"/>
          <w:szCs w:val="28"/>
        </w:rPr>
        <w:t xml:space="preserve">This programme of family interventions has received huge amounts of praise at a government level for its success and at the time was the first of its kind in </w:t>
      </w:r>
      <w:r w:rsidRPr="00993F08">
        <w:rPr>
          <w:rFonts w:eastAsia="Times New Roman" w:cs="Calibri"/>
          <w:sz w:val="28"/>
          <w:szCs w:val="28"/>
        </w:rPr>
        <w:lastRenderedPageBreak/>
        <w:t>Europe</w:t>
      </w:r>
      <w:r w:rsidR="00A722D0">
        <w:rPr>
          <w:rFonts w:eastAsia="Times New Roman" w:cs="Calibri"/>
          <w:sz w:val="28"/>
          <w:szCs w:val="28"/>
        </w:rPr>
        <w:t>. T</w:t>
      </w:r>
      <w:r w:rsidRPr="00993F08">
        <w:rPr>
          <w:rFonts w:eastAsia="Times New Roman" w:cs="Calibri"/>
          <w:sz w:val="28"/>
          <w:szCs w:val="28"/>
        </w:rPr>
        <w:t>he programme has been so successful in rehabilitating inmates it is being copied in Europe.</w:t>
      </w:r>
    </w:p>
    <w:p w14:paraId="31537C5C" w14:textId="427A47C2" w:rsidR="00993F08" w:rsidRPr="00993F08" w:rsidRDefault="00993F08" w:rsidP="00993F08">
      <w:pPr>
        <w:rPr>
          <w:rFonts w:eastAsia="Times New Roman" w:cs="Calibri"/>
          <w:sz w:val="28"/>
          <w:szCs w:val="28"/>
        </w:rPr>
      </w:pPr>
      <w:r w:rsidRPr="00993F08">
        <w:rPr>
          <w:rFonts w:eastAsia="Times New Roman" w:cs="Calibri"/>
          <w:sz w:val="28"/>
          <w:szCs w:val="28"/>
        </w:rPr>
        <w:t>Parc prison has had some success with rehabilitating</w:t>
      </w:r>
      <w:r w:rsidR="00A722D0">
        <w:rPr>
          <w:rFonts w:eastAsia="Times New Roman" w:cs="Calibri"/>
          <w:sz w:val="28"/>
          <w:szCs w:val="28"/>
        </w:rPr>
        <w:t xml:space="preserve"> and</w:t>
      </w:r>
      <w:r w:rsidRPr="00993F08">
        <w:rPr>
          <w:rFonts w:eastAsia="Times New Roman" w:cs="Calibri"/>
          <w:sz w:val="28"/>
          <w:szCs w:val="28"/>
        </w:rPr>
        <w:t xml:space="preserve">, this could be down to its infrastructure surrounding </w:t>
      </w:r>
      <w:r w:rsidR="00A722D0" w:rsidRPr="00993F08">
        <w:rPr>
          <w:rFonts w:eastAsia="Times New Roman" w:cs="Calibri"/>
          <w:sz w:val="28"/>
          <w:szCs w:val="28"/>
        </w:rPr>
        <w:t>it’s</w:t>
      </w:r>
      <w:r w:rsidRPr="00993F08">
        <w:rPr>
          <w:rFonts w:eastAsia="Times New Roman" w:cs="Calibri"/>
          <w:sz w:val="28"/>
          <w:szCs w:val="28"/>
        </w:rPr>
        <w:t xml:space="preserve"> in house programmes but during its lifetime Parc prison has had plenty of funding. As previously mentioned, there was a grant of over £3million form the </w:t>
      </w:r>
      <w:r w:rsidR="00A722D0">
        <w:rPr>
          <w:rFonts w:eastAsia="Times New Roman" w:cs="Calibri"/>
          <w:sz w:val="28"/>
          <w:szCs w:val="28"/>
        </w:rPr>
        <w:t>B</w:t>
      </w:r>
      <w:r w:rsidRPr="00993F08">
        <w:rPr>
          <w:rFonts w:eastAsia="Times New Roman" w:cs="Calibri"/>
          <w:sz w:val="28"/>
          <w:szCs w:val="28"/>
        </w:rPr>
        <w:t xml:space="preserve">ig </w:t>
      </w:r>
      <w:r w:rsidR="00A722D0">
        <w:rPr>
          <w:rFonts w:eastAsia="Times New Roman" w:cs="Calibri"/>
          <w:sz w:val="28"/>
          <w:szCs w:val="28"/>
        </w:rPr>
        <w:t>L</w:t>
      </w:r>
      <w:r w:rsidRPr="00993F08">
        <w:rPr>
          <w:rFonts w:eastAsia="Times New Roman" w:cs="Calibri"/>
          <w:sz w:val="28"/>
          <w:szCs w:val="28"/>
        </w:rPr>
        <w:t xml:space="preserve">ottery </w:t>
      </w:r>
      <w:r w:rsidR="00A722D0">
        <w:rPr>
          <w:rFonts w:eastAsia="Times New Roman" w:cs="Calibri"/>
          <w:sz w:val="28"/>
          <w:szCs w:val="28"/>
        </w:rPr>
        <w:t>F</w:t>
      </w:r>
      <w:r w:rsidRPr="00993F08">
        <w:rPr>
          <w:rFonts w:eastAsia="Times New Roman" w:cs="Calibri"/>
          <w:sz w:val="28"/>
          <w:szCs w:val="28"/>
        </w:rPr>
        <w:t>und.</w:t>
      </w:r>
    </w:p>
    <w:p w14:paraId="6AD6AC7C" w14:textId="77777777" w:rsidR="00993F08" w:rsidRPr="00993F08" w:rsidRDefault="00993F08" w:rsidP="00993F08">
      <w:pPr>
        <w:rPr>
          <w:rFonts w:eastAsia="Times New Roman" w:cs="Calibri"/>
          <w:b/>
          <w:bCs/>
          <w:sz w:val="28"/>
          <w:szCs w:val="28"/>
        </w:rPr>
      </w:pPr>
      <w:r w:rsidRPr="00993F08">
        <w:rPr>
          <w:rFonts w:eastAsia="Times New Roman" w:cs="Calibri"/>
          <w:sz w:val="28"/>
          <w:szCs w:val="28"/>
        </w:rPr>
        <w:t xml:space="preserve">In 2013 plans were announced for a £35 million investment in the prison. </w:t>
      </w:r>
      <w:r w:rsidRPr="00993F08">
        <w:rPr>
          <w:rFonts w:eastAsia="Times New Roman" w:cs="Calibri"/>
          <w:b/>
          <w:bCs/>
          <w:sz w:val="28"/>
          <w:szCs w:val="28"/>
        </w:rPr>
        <w:t>C. Owen, (2013).</w:t>
      </w:r>
    </w:p>
    <w:p w14:paraId="48A413CC" w14:textId="681FAA20" w:rsidR="00993F08" w:rsidRPr="00993F08" w:rsidRDefault="00993F08" w:rsidP="00993F08">
      <w:pPr>
        <w:rPr>
          <w:rFonts w:eastAsia="Times New Roman" w:cs="Calibri"/>
          <w:b/>
          <w:bCs/>
          <w:sz w:val="28"/>
          <w:szCs w:val="28"/>
        </w:rPr>
      </w:pPr>
      <w:r w:rsidRPr="00993F08">
        <w:rPr>
          <w:rFonts w:eastAsia="Times New Roman" w:cs="Calibri"/>
          <w:sz w:val="28"/>
          <w:szCs w:val="28"/>
        </w:rPr>
        <w:t>As a result of the prison expansion in 2018</w:t>
      </w:r>
      <w:r w:rsidR="00A722D0">
        <w:rPr>
          <w:rFonts w:eastAsia="Times New Roman" w:cs="Calibri"/>
          <w:sz w:val="28"/>
          <w:szCs w:val="28"/>
        </w:rPr>
        <w:t>,</w:t>
      </w:r>
      <w:r w:rsidRPr="00993F08">
        <w:rPr>
          <w:rFonts w:eastAsia="Times New Roman" w:cs="Calibri"/>
          <w:sz w:val="28"/>
          <w:szCs w:val="28"/>
        </w:rPr>
        <w:t xml:space="preserve"> Bridgend County Borough Council took a £200,000 hit to their funding as money was taken from their budget to help support the prison. </w:t>
      </w:r>
      <w:r w:rsidRPr="00993F08">
        <w:rPr>
          <w:rFonts w:eastAsia="Times New Roman" w:cs="Calibri"/>
          <w:b/>
          <w:bCs/>
          <w:sz w:val="28"/>
          <w:szCs w:val="28"/>
        </w:rPr>
        <w:t>O. Donovan, (2018).</w:t>
      </w:r>
    </w:p>
    <w:p w14:paraId="59985199" w14:textId="21CE86DC" w:rsidR="00993F08" w:rsidRPr="00993F08" w:rsidRDefault="00993F08" w:rsidP="00993F08">
      <w:pPr>
        <w:rPr>
          <w:rFonts w:eastAsia="Times New Roman" w:cs="Calibri"/>
          <w:b/>
          <w:bCs/>
          <w:sz w:val="28"/>
          <w:szCs w:val="28"/>
        </w:rPr>
      </w:pPr>
      <w:r w:rsidRPr="00993F08">
        <w:rPr>
          <w:rFonts w:eastAsia="Times New Roman" w:cs="Calibri"/>
          <w:sz w:val="28"/>
          <w:szCs w:val="28"/>
        </w:rPr>
        <w:t>Despite Parc prison being privately run by G4S</w:t>
      </w:r>
      <w:r w:rsidR="00A722D0">
        <w:rPr>
          <w:rFonts w:eastAsia="Times New Roman" w:cs="Calibri"/>
          <w:sz w:val="28"/>
          <w:szCs w:val="28"/>
        </w:rPr>
        <w:t>,</w:t>
      </w:r>
      <w:r w:rsidRPr="00993F08">
        <w:rPr>
          <w:rFonts w:eastAsia="Times New Roman" w:cs="Calibri"/>
          <w:sz w:val="28"/>
          <w:szCs w:val="28"/>
        </w:rPr>
        <w:t xml:space="preserve"> as of December 2022 Bridgend County Brough Council has taken control of the social care. </w:t>
      </w:r>
      <w:r w:rsidRPr="00993F08">
        <w:rPr>
          <w:rFonts w:eastAsia="Times New Roman" w:cs="Calibri"/>
          <w:b/>
          <w:bCs/>
          <w:sz w:val="28"/>
          <w:szCs w:val="28"/>
        </w:rPr>
        <w:t>L. Smith, (2022).</w:t>
      </w:r>
    </w:p>
    <w:p w14:paraId="437F4847" w14:textId="0EB076FE" w:rsidR="00993F08" w:rsidRPr="00993F08" w:rsidRDefault="00993F08" w:rsidP="00993F08">
      <w:pPr>
        <w:rPr>
          <w:rFonts w:eastAsia="Times New Roman" w:cs="Calibri"/>
          <w:sz w:val="28"/>
          <w:szCs w:val="28"/>
        </w:rPr>
      </w:pPr>
      <w:r w:rsidRPr="00993F08">
        <w:rPr>
          <w:rFonts w:eastAsia="Times New Roman" w:cs="Calibri"/>
          <w:sz w:val="28"/>
          <w:szCs w:val="28"/>
        </w:rPr>
        <w:t>Parc prison has proven to have levels of success in rehabilitation, this could be down to the fact that it is a privately run prison or</w:t>
      </w:r>
      <w:r w:rsidR="00A722D0">
        <w:rPr>
          <w:rFonts w:eastAsia="Times New Roman" w:cs="Calibri"/>
          <w:sz w:val="28"/>
          <w:szCs w:val="28"/>
        </w:rPr>
        <w:t xml:space="preserve"> because</w:t>
      </w:r>
      <w:r w:rsidRPr="00993F08">
        <w:rPr>
          <w:rFonts w:eastAsia="Times New Roman" w:cs="Calibri"/>
          <w:sz w:val="28"/>
          <w:szCs w:val="28"/>
        </w:rPr>
        <w:t xml:space="preserve"> it</w:t>
      </w:r>
      <w:r w:rsidR="00A722D0">
        <w:rPr>
          <w:rFonts w:eastAsia="Times New Roman" w:cs="Calibri"/>
          <w:sz w:val="28"/>
          <w:szCs w:val="28"/>
        </w:rPr>
        <w:t>’</w:t>
      </w:r>
      <w:r w:rsidRPr="00993F08">
        <w:rPr>
          <w:rFonts w:eastAsia="Times New Roman" w:cs="Calibri"/>
          <w:sz w:val="28"/>
          <w:szCs w:val="28"/>
        </w:rPr>
        <w:t xml:space="preserve">s well- funded. I will now look at a government funded prison to see how it compares. </w:t>
      </w:r>
    </w:p>
    <w:p w14:paraId="0504A2A4" w14:textId="77777777" w:rsidR="00993F08" w:rsidRPr="00993F08" w:rsidRDefault="00993F08" w:rsidP="00993F08">
      <w:pPr>
        <w:rPr>
          <w:rFonts w:eastAsia="Times New Roman" w:cs="Calibri"/>
          <w:sz w:val="28"/>
          <w:szCs w:val="28"/>
        </w:rPr>
      </w:pPr>
      <w:r w:rsidRPr="00993F08">
        <w:rPr>
          <w:rFonts w:eastAsia="Times New Roman" w:cs="Calibri"/>
          <w:sz w:val="28"/>
          <w:szCs w:val="28"/>
        </w:rPr>
        <w:t>HMP Cardiff is a government run prison in the centre of Cardiff that houses approximately 800 inmates.</w:t>
      </w:r>
    </w:p>
    <w:p w14:paraId="1DE00EB3" w14:textId="26FF7A3A" w:rsidR="00993F08" w:rsidRPr="00993F08" w:rsidRDefault="00993F08" w:rsidP="00993F08">
      <w:pPr>
        <w:rPr>
          <w:rFonts w:eastAsia="Times New Roman" w:cs="Calibri"/>
          <w:b/>
          <w:bCs/>
          <w:sz w:val="28"/>
          <w:szCs w:val="28"/>
        </w:rPr>
      </w:pPr>
      <w:r w:rsidRPr="00993F08">
        <w:rPr>
          <w:rFonts w:eastAsia="Times New Roman" w:cs="Calibri"/>
          <w:sz w:val="28"/>
          <w:szCs w:val="28"/>
        </w:rPr>
        <w:t>Like Parc prison and many others</w:t>
      </w:r>
      <w:r w:rsidR="00A722D0">
        <w:rPr>
          <w:rFonts w:eastAsia="Times New Roman" w:cs="Calibri"/>
          <w:sz w:val="28"/>
          <w:szCs w:val="28"/>
        </w:rPr>
        <w:t>,</w:t>
      </w:r>
      <w:r w:rsidRPr="00993F08">
        <w:rPr>
          <w:rFonts w:eastAsia="Times New Roman" w:cs="Calibri"/>
          <w:sz w:val="28"/>
          <w:szCs w:val="28"/>
        </w:rPr>
        <w:t xml:space="preserve"> Cardiff runs programmes within the prison to help inmates gain skills to make them more employable when their sentences expire. One of the most successful programmes run within Cardiff was the Clink restaurant</w:t>
      </w:r>
      <w:r w:rsidR="00A722D0">
        <w:rPr>
          <w:rFonts w:eastAsia="Times New Roman" w:cs="Calibri"/>
          <w:sz w:val="28"/>
          <w:szCs w:val="28"/>
        </w:rPr>
        <w:t>. A</w:t>
      </w:r>
      <w:r w:rsidRPr="00993F08">
        <w:rPr>
          <w:rFonts w:eastAsia="Times New Roman" w:cs="Calibri"/>
          <w:sz w:val="28"/>
          <w:szCs w:val="28"/>
        </w:rPr>
        <w:t>round 2012 a restaurant next to Cardiff prison was open where it would be open to the public but r</w:t>
      </w:r>
      <w:r w:rsidR="00E1320B">
        <w:rPr>
          <w:rFonts w:eastAsia="Times New Roman" w:cs="Calibri"/>
          <w:sz w:val="28"/>
          <w:szCs w:val="28"/>
        </w:rPr>
        <w:t>u</w:t>
      </w:r>
      <w:r w:rsidRPr="00993F08">
        <w:rPr>
          <w:rFonts w:eastAsia="Times New Roman" w:cs="Calibri"/>
          <w:sz w:val="28"/>
          <w:szCs w:val="28"/>
        </w:rPr>
        <w:t>n by inmates</w:t>
      </w:r>
      <w:r w:rsidR="00E1320B">
        <w:rPr>
          <w:rFonts w:eastAsia="Times New Roman" w:cs="Calibri"/>
          <w:sz w:val="28"/>
          <w:szCs w:val="28"/>
        </w:rPr>
        <w:t>.</w:t>
      </w:r>
      <w:r w:rsidRPr="00993F08">
        <w:rPr>
          <w:rFonts w:eastAsia="Times New Roman" w:cs="Calibri"/>
          <w:sz w:val="28"/>
          <w:szCs w:val="28"/>
        </w:rPr>
        <w:t xml:space="preserve"> </w:t>
      </w:r>
      <w:r w:rsidR="00E1320B">
        <w:rPr>
          <w:rFonts w:eastAsia="Times New Roman" w:cs="Calibri"/>
          <w:sz w:val="28"/>
          <w:szCs w:val="28"/>
        </w:rPr>
        <w:t>A</w:t>
      </w:r>
      <w:r w:rsidRPr="00993F08">
        <w:rPr>
          <w:rFonts w:eastAsia="Times New Roman" w:cs="Calibri"/>
          <w:sz w:val="28"/>
          <w:szCs w:val="28"/>
        </w:rPr>
        <w:t>ccording to Yvonne Thomas</w:t>
      </w:r>
      <w:r w:rsidR="00E1320B">
        <w:rPr>
          <w:rFonts w:eastAsia="Times New Roman" w:cs="Calibri"/>
          <w:sz w:val="28"/>
          <w:szCs w:val="28"/>
        </w:rPr>
        <w:t>,</w:t>
      </w:r>
      <w:r w:rsidRPr="00993F08">
        <w:rPr>
          <w:rFonts w:eastAsia="Times New Roman" w:cs="Calibri"/>
          <w:sz w:val="28"/>
          <w:szCs w:val="28"/>
        </w:rPr>
        <w:t xml:space="preserve"> the chief executive of the Clink charity group</w:t>
      </w:r>
      <w:r w:rsidR="00E1320B">
        <w:rPr>
          <w:rFonts w:eastAsia="Times New Roman" w:cs="Calibri"/>
          <w:sz w:val="28"/>
          <w:szCs w:val="28"/>
        </w:rPr>
        <w:t>,</w:t>
      </w:r>
      <w:r w:rsidRPr="00993F08">
        <w:rPr>
          <w:rFonts w:eastAsia="Times New Roman" w:cs="Calibri"/>
          <w:sz w:val="28"/>
          <w:szCs w:val="28"/>
        </w:rPr>
        <w:t xml:space="preserve"> they have trained over 400 inmates and as result this has helped people get and keep jobs. </w:t>
      </w:r>
      <w:r w:rsidRPr="00993F08">
        <w:rPr>
          <w:rFonts w:eastAsia="Times New Roman" w:cs="Calibri"/>
          <w:b/>
          <w:bCs/>
          <w:sz w:val="28"/>
          <w:szCs w:val="28"/>
        </w:rPr>
        <w:t>A. Lewis, (2022).</w:t>
      </w:r>
    </w:p>
    <w:p w14:paraId="37A0A772" w14:textId="77777777" w:rsidR="00993F08" w:rsidRPr="00993F08" w:rsidRDefault="00993F08" w:rsidP="00993F08">
      <w:pPr>
        <w:rPr>
          <w:rFonts w:eastAsia="Times New Roman" w:cs="Calibri"/>
          <w:sz w:val="28"/>
          <w:szCs w:val="28"/>
        </w:rPr>
      </w:pPr>
      <w:r w:rsidRPr="00993F08">
        <w:rPr>
          <w:rFonts w:eastAsia="Times New Roman" w:cs="Calibri"/>
          <w:sz w:val="28"/>
          <w:szCs w:val="28"/>
        </w:rPr>
        <w:t xml:space="preserve">In 2022 it was announced that this programme would come to end and its impact on the prisoners is currently unknown. </w:t>
      </w:r>
    </w:p>
    <w:p w14:paraId="29447FA8" w14:textId="7F19B04A" w:rsidR="00993F08" w:rsidRPr="00993F08" w:rsidRDefault="00993F08" w:rsidP="00993F08">
      <w:pPr>
        <w:rPr>
          <w:rFonts w:eastAsia="Times New Roman" w:cs="Calibri"/>
          <w:b/>
          <w:bCs/>
          <w:sz w:val="28"/>
          <w:szCs w:val="28"/>
        </w:rPr>
      </w:pPr>
      <w:r w:rsidRPr="00993F08">
        <w:rPr>
          <w:rFonts w:eastAsia="Times New Roman" w:cs="Calibri"/>
          <w:sz w:val="28"/>
          <w:szCs w:val="28"/>
        </w:rPr>
        <w:t>In a news article covered by the BBC in late 2019</w:t>
      </w:r>
      <w:r w:rsidR="00E1320B">
        <w:rPr>
          <w:rFonts w:eastAsia="Times New Roman" w:cs="Calibri"/>
          <w:sz w:val="28"/>
          <w:szCs w:val="28"/>
        </w:rPr>
        <w:t>,</w:t>
      </w:r>
      <w:r w:rsidRPr="00993F08">
        <w:rPr>
          <w:rFonts w:eastAsia="Times New Roman" w:cs="Calibri"/>
          <w:sz w:val="28"/>
          <w:szCs w:val="28"/>
        </w:rPr>
        <w:t xml:space="preserve"> it documents the prisoner</w:t>
      </w:r>
      <w:r w:rsidR="00E1320B">
        <w:rPr>
          <w:rFonts w:eastAsia="Times New Roman" w:cs="Calibri"/>
          <w:sz w:val="28"/>
          <w:szCs w:val="28"/>
        </w:rPr>
        <w:t>’</w:t>
      </w:r>
      <w:r w:rsidRPr="00993F08">
        <w:rPr>
          <w:rFonts w:eastAsia="Times New Roman" w:cs="Calibri"/>
          <w:sz w:val="28"/>
          <w:szCs w:val="28"/>
        </w:rPr>
        <w:t>s lives and the culture within the prison. Between 2016</w:t>
      </w:r>
      <w:r w:rsidR="00E1320B">
        <w:rPr>
          <w:rFonts w:eastAsia="Times New Roman" w:cs="Calibri"/>
          <w:sz w:val="28"/>
          <w:szCs w:val="28"/>
        </w:rPr>
        <w:t xml:space="preserve"> and </w:t>
      </w:r>
      <w:r w:rsidRPr="00993F08">
        <w:rPr>
          <w:rFonts w:eastAsia="Times New Roman" w:cs="Calibri"/>
          <w:sz w:val="28"/>
          <w:szCs w:val="28"/>
        </w:rPr>
        <w:t xml:space="preserve">2019 an inspection of Cardiff prison was carried out, </w:t>
      </w:r>
      <w:r w:rsidR="00E1320B">
        <w:rPr>
          <w:rFonts w:eastAsia="Times New Roman" w:cs="Calibri"/>
          <w:sz w:val="28"/>
          <w:szCs w:val="28"/>
        </w:rPr>
        <w:t xml:space="preserve">with </w:t>
      </w:r>
      <w:r w:rsidRPr="00993F08">
        <w:rPr>
          <w:rFonts w:eastAsia="Times New Roman" w:cs="Calibri"/>
          <w:sz w:val="28"/>
          <w:szCs w:val="28"/>
        </w:rPr>
        <w:t xml:space="preserve">some of the statistics </w:t>
      </w:r>
      <w:r w:rsidR="00E1320B">
        <w:rPr>
          <w:rFonts w:eastAsia="Times New Roman" w:cs="Calibri"/>
          <w:sz w:val="28"/>
          <w:szCs w:val="28"/>
        </w:rPr>
        <w:t xml:space="preserve">being </w:t>
      </w:r>
      <w:r w:rsidRPr="00993F08">
        <w:rPr>
          <w:rFonts w:eastAsia="Times New Roman" w:cs="Calibri"/>
          <w:sz w:val="28"/>
          <w:szCs w:val="28"/>
        </w:rPr>
        <w:t>alarmingly high. 65% of all prisoners entering had a mental health issue, 38% of them had a drug or alcohol related issue, 40% of prisoners were either victims or aggressors of domestic violence and</w:t>
      </w:r>
      <w:r w:rsidR="00E1320B">
        <w:rPr>
          <w:rFonts w:eastAsia="Times New Roman" w:cs="Calibri"/>
          <w:sz w:val="28"/>
          <w:szCs w:val="28"/>
        </w:rPr>
        <w:t>,</w:t>
      </w:r>
      <w:r w:rsidRPr="00993F08">
        <w:rPr>
          <w:rFonts w:eastAsia="Times New Roman" w:cs="Calibri"/>
          <w:sz w:val="28"/>
          <w:szCs w:val="28"/>
        </w:rPr>
        <w:t xml:space="preserve"> worryingly</w:t>
      </w:r>
      <w:r w:rsidR="00E1320B">
        <w:rPr>
          <w:rFonts w:eastAsia="Times New Roman" w:cs="Calibri"/>
          <w:sz w:val="28"/>
          <w:szCs w:val="28"/>
        </w:rPr>
        <w:t xml:space="preserve">, </w:t>
      </w:r>
      <w:r w:rsidRPr="00993F08">
        <w:rPr>
          <w:rFonts w:eastAsia="Times New Roman" w:cs="Calibri"/>
          <w:sz w:val="28"/>
          <w:szCs w:val="28"/>
        </w:rPr>
        <w:t xml:space="preserve">upon release from Cardiff </w:t>
      </w:r>
      <w:r w:rsidRPr="00993F08">
        <w:rPr>
          <w:rFonts w:eastAsia="Times New Roman" w:cs="Calibri"/>
          <w:sz w:val="28"/>
          <w:szCs w:val="28"/>
        </w:rPr>
        <w:lastRenderedPageBreak/>
        <w:t>prison</w:t>
      </w:r>
      <w:r w:rsidR="00E1320B">
        <w:rPr>
          <w:rFonts w:eastAsia="Times New Roman" w:cs="Calibri"/>
          <w:sz w:val="28"/>
          <w:szCs w:val="28"/>
        </w:rPr>
        <w:t>,</w:t>
      </w:r>
      <w:r w:rsidRPr="00993F08">
        <w:rPr>
          <w:rFonts w:eastAsia="Times New Roman" w:cs="Calibri"/>
          <w:sz w:val="28"/>
          <w:szCs w:val="28"/>
        </w:rPr>
        <w:t xml:space="preserve"> 47% of those who are released have no accommodation to go to. This could suggest that there </w:t>
      </w:r>
      <w:r w:rsidR="00E1320B" w:rsidRPr="00993F08">
        <w:rPr>
          <w:rFonts w:eastAsia="Times New Roman" w:cs="Calibri"/>
          <w:sz w:val="28"/>
          <w:szCs w:val="28"/>
        </w:rPr>
        <w:t>are</w:t>
      </w:r>
      <w:r w:rsidRPr="00993F08">
        <w:rPr>
          <w:rFonts w:eastAsia="Times New Roman" w:cs="Calibri"/>
          <w:sz w:val="28"/>
          <w:szCs w:val="28"/>
        </w:rPr>
        <w:t xml:space="preserve"> massive issues within he prison or a lack of working with the correct partnerships within </w:t>
      </w:r>
      <w:r w:rsidR="00E1320B">
        <w:rPr>
          <w:rFonts w:eastAsia="Times New Roman" w:cs="Calibri"/>
          <w:sz w:val="28"/>
          <w:szCs w:val="28"/>
        </w:rPr>
        <w:t>t</w:t>
      </w:r>
      <w:r w:rsidRPr="00993F08">
        <w:rPr>
          <w:rFonts w:eastAsia="Times New Roman" w:cs="Calibri"/>
          <w:sz w:val="28"/>
          <w:szCs w:val="28"/>
        </w:rPr>
        <w:t xml:space="preserve">he prison. </w:t>
      </w:r>
      <w:r w:rsidRPr="00993F08">
        <w:rPr>
          <w:rFonts w:eastAsia="Times New Roman" w:cs="Calibri"/>
          <w:b/>
          <w:bCs/>
          <w:sz w:val="28"/>
          <w:szCs w:val="28"/>
        </w:rPr>
        <w:t>J. Rees, (2022).</w:t>
      </w:r>
    </w:p>
    <w:p w14:paraId="43E20F32" w14:textId="04B52055" w:rsidR="00993F08" w:rsidRPr="00993F08" w:rsidRDefault="00993F08" w:rsidP="00993F08">
      <w:pPr>
        <w:rPr>
          <w:rFonts w:eastAsia="Times New Roman" w:cs="Calibri"/>
          <w:sz w:val="28"/>
          <w:szCs w:val="28"/>
        </w:rPr>
      </w:pPr>
      <w:r w:rsidRPr="00993F08">
        <w:rPr>
          <w:rFonts w:eastAsia="Times New Roman" w:cs="Times New Roman"/>
          <w:noProof/>
        </w:rPr>
        <w:drawing>
          <wp:anchor distT="0" distB="0" distL="114300" distR="114300" simplePos="0" relativeHeight="251659264" behindDoc="0" locked="0" layoutInCell="1" allowOverlap="1" wp14:anchorId="71B49F7C" wp14:editId="362A02AB">
            <wp:simplePos x="0" y="0"/>
            <wp:positionH relativeFrom="column">
              <wp:posOffset>621030</wp:posOffset>
            </wp:positionH>
            <wp:positionV relativeFrom="paragraph">
              <wp:posOffset>1064895</wp:posOffset>
            </wp:positionV>
            <wp:extent cx="3976370" cy="3407410"/>
            <wp:effectExtent l="0" t="0" r="0" b="2540"/>
            <wp:wrapTopAndBottom/>
            <wp:docPr id="1" name="Picture 1" descr="Chart, waterfall chart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waterfall chart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l="-2" r="-2002" b="-1411"/>
                    <a:stretch>
                      <a:fillRect/>
                    </a:stretch>
                  </pic:blipFill>
                  <pic:spPr bwMode="auto">
                    <a:xfrm>
                      <a:off x="0" y="0"/>
                      <a:ext cx="3976370" cy="34074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3F08">
        <w:rPr>
          <w:rFonts w:eastAsia="Times New Roman" w:cs="Calibri"/>
          <w:sz w:val="28"/>
          <w:szCs w:val="28"/>
        </w:rPr>
        <w:t>It could be argued that some of these statistics are not relevant due to some of these issues existing before the inmates enter the prison. The report also shows that Cardiff prison has significantly lower violent offences taking place compared with the national average in England and Wales prisons.</w:t>
      </w:r>
    </w:p>
    <w:p w14:paraId="526DCFB9" w14:textId="77777777" w:rsidR="00993F08" w:rsidRPr="00993F08" w:rsidRDefault="00993F08" w:rsidP="00993F08">
      <w:pPr>
        <w:rPr>
          <w:rFonts w:eastAsia="Times New Roman" w:cs="Calibri"/>
          <w:b/>
          <w:bCs/>
          <w:sz w:val="28"/>
          <w:szCs w:val="28"/>
        </w:rPr>
      </w:pPr>
      <w:r w:rsidRPr="00993F08">
        <w:rPr>
          <w:rFonts w:eastAsia="Times New Roman" w:cs="Calibri"/>
          <w:b/>
          <w:bCs/>
          <w:sz w:val="28"/>
          <w:szCs w:val="28"/>
        </w:rPr>
        <w:t>J. Rees, (2022).</w:t>
      </w:r>
    </w:p>
    <w:p w14:paraId="59C6CEE3" w14:textId="77777777" w:rsidR="00993F08" w:rsidRPr="00993F08" w:rsidRDefault="00993F08" w:rsidP="00993F08">
      <w:pPr>
        <w:rPr>
          <w:rFonts w:eastAsia="Times New Roman" w:cs="Calibri"/>
          <w:b/>
          <w:bCs/>
          <w:sz w:val="28"/>
          <w:szCs w:val="28"/>
        </w:rPr>
      </w:pPr>
    </w:p>
    <w:p w14:paraId="3AFBBCC5" w14:textId="12E14C82" w:rsidR="00993F08" w:rsidRPr="00993F08" w:rsidRDefault="00993F08" w:rsidP="00993F08">
      <w:pPr>
        <w:rPr>
          <w:rFonts w:eastAsia="Times New Roman" w:cs="Calibri"/>
          <w:sz w:val="28"/>
          <w:szCs w:val="28"/>
        </w:rPr>
      </w:pPr>
      <w:r w:rsidRPr="00993F08">
        <w:rPr>
          <w:rFonts w:eastAsia="Times New Roman" w:cs="Calibri"/>
          <w:sz w:val="28"/>
          <w:szCs w:val="28"/>
        </w:rPr>
        <w:t xml:space="preserve">However, in an article covered by Wales </w:t>
      </w:r>
      <w:r w:rsidR="00B7293A">
        <w:rPr>
          <w:rFonts w:eastAsia="Times New Roman" w:cs="Calibri"/>
          <w:sz w:val="28"/>
          <w:szCs w:val="28"/>
        </w:rPr>
        <w:t>O</w:t>
      </w:r>
      <w:r w:rsidRPr="00993F08">
        <w:rPr>
          <w:rFonts w:eastAsia="Times New Roman" w:cs="Calibri"/>
          <w:sz w:val="28"/>
          <w:szCs w:val="28"/>
        </w:rPr>
        <w:t>nline in 2018 (during the same time as the above inspection)</w:t>
      </w:r>
      <w:r w:rsidR="00B7293A">
        <w:rPr>
          <w:rFonts w:eastAsia="Times New Roman" w:cs="Calibri"/>
          <w:sz w:val="28"/>
          <w:szCs w:val="28"/>
        </w:rPr>
        <w:t>,</w:t>
      </w:r>
      <w:r w:rsidRPr="00993F08">
        <w:rPr>
          <w:rFonts w:eastAsia="Times New Roman" w:cs="Calibri"/>
          <w:sz w:val="28"/>
          <w:szCs w:val="28"/>
        </w:rPr>
        <w:t xml:space="preserve"> this heavily disputes this</w:t>
      </w:r>
      <w:r w:rsidR="00B7293A">
        <w:rPr>
          <w:rFonts w:eastAsia="Times New Roman" w:cs="Calibri"/>
          <w:sz w:val="28"/>
          <w:szCs w:val="28"/>
        </w:rPr>
        <w:t xml:space="preserve"> claim.</w:t>
      </w:r>
    </w:p>
    <w:p w14:paraId="6685B764" w14:textId="1BAF8A68" w:rsidR="00993F08" w:rsidRPr="00993F08" w:rsidRDefault="00993F08" w:rsidP="00993F08">
      <w:pPr>
        <w:rPr>
          <w:rFonts w:eastAsia="Times New Roman" w:cs="Calibri"/>
          <w:b/>
          <w:bCs/>
          <w:sz w:val="28"/>
          <w:szCs w:val="28"/>
        </w:rPr>
      </w:pPr>
      <w:r w:rsidRPr="00993F08">
        <w:rPr>
          <w:rFonts w:eastAsia="Times New Roman" w:cs="Calibri"/>
          <w:sz w:val="28"/>
          <w:szCs w:val="28"/>
        </w:rPr>
        <w:t xml:space="preserve">Wales </w:t>
      </w:r>
      <w:r w:rsidR="00B7293A">
        <w:rPr>
          <w:rFonts w:eastAsia="Times New Roman" w:cs="Calibri"/>
          <w:sz w:val="28"/>
          <w:szCs w:val="28"/>
        </w:rPr>
        <w:t>O</w:t>
      </w:r>
      <w:r w:rsidRPr="00993F08">
        <w:rPr>
          <w:rFonts w:eastAsia="Times New Roman" w:cs="Calibri"/>
          <w:sz w:val="28"/>
          <w:szCs w:val="28"/>
        </w:rPr>
        <w:t xml:space="preserve">nline reporter Jessica Walford details a report conducted by the independent monitoring board until the end of year in 2017. The report shows a 50% increase in violence in the prison in 2016, assaults against prisoners increased by 15% and assaults on prison staff had increased by 160%. These issues are believed to be due to the drug spice entering into the prison. It is believed that many of these issues are down to lack of funding, poor facilities and lack of staff. </w:t>
      </w:r>
      <w:r w:rsidRPr="00993F08">
        <w:rPr>
          <w:rFonts w:eastAsia="Times New Roman" w:cs="Calibri"/>
          <w:b/>
          <w:bCs/>
          <w:sz w:val="28"/>
          <w:szCs w:val="28"/>
        </w:rPr>
        <w:t>J. Walford, (2018).</w:t>
      </w:r>
    </w:p>
    <w:p w14:paraId="72F301A5" w14:textId="77777777" w:rsidR="00B7293A" w:rsidRDefault="00993F08" w:rsidP="00993F08">
      <w:pPr>
        <w:rPr>
          <w:rFonts w:eastAsia="Times New Roman" w:cs="Calibri"/>
          <w:sz w:val="28"/>
          <w:szCs w:val="28"/>
        </w:rPr>
      </w:pPr>
      <w:r w:rsidRPr="00993F08">
        <w:rPr>
          <w:rFonts w:eastAsia="Times New Roman" w:cs="Calibri"/>
          <w:sz w:val="28"/>
          <w:szCs w:val="28"/>
        </w:rPr>
        <w:t>From the research  I have conducted</w:t>
      </w:r>
      <w:r w:rsidR="00B7293A">
        <w:rPr>
          <w:rFonts w:eastAsia="Times New Roman" w:cs="Calibri"/>
          <w:sz w:val="28"/>
          <w:szCs w:val="28"/>
        </w:rPr>
        <w:t>,</w:t>
      </w:r>
      <w:r w:rsidRPr="00993F08">
        <w:rPr>
          <w:rFonts w:eastAsia="Times New Roman" w:cs="Calibri"/>
          <w:sz w:val="28"/>
          <w:szCs w:val="28"/>
        </w:rPr>
        <w:t xml:space="preserve"> there does show differences between the two prisons and their level of success with rehabilitating offenders. It’s </w:t>
      </w:r>
    </w:p>
    <w:p w14:paraId="32D971C3" w14:textId="09E6A6DC" w:rsidR="00993F08" w:rsidRPr="00993F08" w:rsidRDefault="00993F08" w:rsidP="00993F08">
      <w:pPr>
        <w:rPr>
          <w:rFonts w:eastAsia="Times New Roman" w:cs="Calibri"/>
          <w:sz w:val="28"/>
          <w:szCs w:val="28"/>
        </w:rPr>
      </w:pPr>
      <w:r w:rsidRPr="00993F08">
        <w:rPr>
          <w:rFonts w:eastAsia="Times New Roman" w:cs="Calibri"/>
          <w:sz w:val="28"/>
          <w:szCs w:val="28"/>
        </w:rPr>
        <w:lastRenderedPageBreak/>
        <w:t xml:space="preserve">clear that there </w:t>
      </w:r>
      <w:r w:rsidR="00B7293A">
        <w:rPr>
          <w:rFonts w:eastAsia="Times New Roman" w:cs="Calibri"/>
          <w:sz w:val="28"/>
          <w:szCs w:val="28"/>
        </w:rPr>
        <w:t xml:space="preserve">are </w:t>
      </w:r>
      <w:r w:rsidRPr="00993F08">
        <w:rPr>
          <w:rFonts w:eastAsia="Times New Roman" w:cs="Calibri"/>
          <w:sz w:val="28"/>
          <w:szCs w:val="28"/>
        </w:rPr>
        <w:t xml:space="preserve">lots of external reasons as to how successful </w:t>
      </w:r>
      <w:r w:rsidR="00B7293A">
        <w:rPr>
          <w:rFonts w:eastAsia="Times New Roman" w:cs="Calibri"/>
          <w:sz w:val="28"/>
          <w:szCs w:val="28"/>
        </w:rPr>
        <w:t xml:space="preserve">a </w:t>
      </w:r>
      <w:r w:rsidRPr="00993F08">
        <w:rPr>
          <w:rFonts w:eastAsia="Times New Roman" w:cs="Calibri"/>
          <w:sz w:val="28"/>
          <w:szCs w:val="28"/>
        </w:rPr>
        <w:t>prison can run such as funding</w:t>
      </w:r>
      <w:r w:rsidR="00B7293A">
        <w:rPr>
          <w:rFonts w:eastAsia="Times New Roman" w:cs="Calibri"/>
          <w:sz w:val="28"/>
          <w:szCs w:val="28"/>
        </w:rPr>
        <w:t>.</w:t>
      </w:r>
      <w:r w:rsidRPr="00993F08">
        <w:rPr>
          <w:rFonts w:eastAsia="Times New Roman" w:cs="Calibri"/>
          <w:sz w:val="28"/>
          <w:szCs w:val="28"/>
        </w:rPr>
        <w:t xml:space="preserve"> </w:t>
      </w:r>
      <w:r w:rsidR="00B7293A">
        <w:rPr>
          <w:rFonts w:eastAsia="Times New Roman" w:cs="Calibri"/>
          <w:sz w:val="28"/>
          <w:szCs w:val="28"/>
        </w:rPr>
        <w:t>T</w:t>
      </w:r>
      <w:r w:rsidRPr="00993F08">
        <w:rPr>
          <w:rFonts w:eastAsia="Times New Roman" w:cs="Calibri"/>
          <w:sz w:val="28"/>
          <w:szCs w:val="28"/>
        </w:rPr>
        <w:t xml:space="preserve">his can </w:t>
      </w:r>
      <w:r w:rsidR="00B7293A" w:rsidRPr="00993F08">
        <w:rPr>
          <w:rFonts w:eastAsia="Times New Roman" w:cs="Calibri"/>
          <w:sz w:val="28"/>
          <w:szCs w:val="28"/>
        </w:rPr>
        <w:t>be</w:t>
      </w:r>
      <w:r w:rsidRPr="00993F08">
        <w:rPr>
          <w:rFonts w:eastAsia="Times New Roman" w:cs="Calibri"/>
          <w:sz w:val="28"/>
          <w:szCs w:val="28"/>
        </w:rPr>
        <w:t xml:space="preserve"> seen in the above research when comparing a privately run prison and government funded prison.</w:t>
      </w:r>
    </w:p>
    <w:p w14:paraId="5AEE1809" w14:textId="1BC5D034" w:rsidR="00993F08" w:rsidRPr="00993F08" w:rsidRDefault="00993F08" w:rsidP="00993F08">
      <w:pPr>
        <w:rPr>
          <w:rFonts w:eastAsia="Times New Roman" w:cs="Calibri"/>
          <w:sz w:val="28"/>
          <w:szCs w:val="28"/>
        </w:rPr>
      </w:pPr>
      <w:r w:rsidRPr="00993F08">
        <w:rPr>
          <w:rFonts w:eastAsia="Times New Roman" w:cs="Calibri"/>
          <w:sz w:val="28"/>
          <w:szCs w:val="28"/>
        </w:rPr>
        <w:t>Word count- 9</w:t>
      </w:r>
      <w:r w:rsidR="00B7293A">
        <w:rPr>
          <w:rFonts w:eastAsia="Times New Roman" w:cs="Calibri"/>
          <w:sz w:val="28"/>
          <w:szCs w:val="28"/>
        </w:rPr>
        <w:t>79</w:t>
      </w:r>
    </w:p>
    <w:p w14:paraId="7B1CF512" w14:textId="77777777" w:rsidR="00993F08" w:rsidRPr="00993F08" w:rsidRDefault="00993F08" w:rsidP="00993F08">
      <w:pPr>
        <w:rPr>
          <w:rFonts w:eastAsia="Times New Roman" w:cs="Calibri"/>
          <w:sz w:val="28"/>
          <w:szCs w:val="28"/>
        </w:rPr>
      </w:pPr>
    </w:p>
    <w:p w14:paraId="20F2B1A5" w14:textId="77777777" w:rsidR="00993F08" w:rsidRPr="00993F08" w:rsidRDefault="00993F08" w:rsidP="00993F08">
      <w:pPr>
        <w:rPr>
          <w:rFonts w:eastAsia="Times New Roman" w:cs="Calibri"/>
          <w:sz w:val="28"/>
          <w:szCs w:val="28"/>
        </w:rPr>
      </w:pPr>
    </w:p>
    <w:p w14:paraId="1995D565" w14:textId="77777777" w:rsidR="00993F08" w:rsidRPr="00993F08" w:rsidRDefault="00993F08" w:rsidP="00993F08">
      <w:pPr>
        <w:rPr>
          <w:rFonts w:eastAsia="Times New Roman" w:cs="Calibri"/>
          <w:sz w:val="28"/>
          <w:szCs w:val="28"/>
        </w:rPr>
      </w:pPr>
    </w:p>
    <w:p w14:paraId="24283DFD" w14:textId="77777777" w:rsidR="00993F08" w:rsidRPr="00993F08" w:rsidRDefault="00993F08" w:rsidP="00993F08">
      <w:pPr>
        <w:rPr>
          <w:rFonts w:eastAsia="Times New Roman" w:cs="Calibri"/>
          <w:sz w:val="28"/>
          <w:szCs w:val="28"/>
        </w:rPr>
      </w:pPr>
    </w:p>
    <w:p w14:paraId="36DED286" w14:textId="77777777" w:rsidR="00993F08" w:rsidRPr="00993F08" w:rsidRDefault="00993F08" w:rsidP="00993F08">
      <w:pPr>
        <w:rPr>
          <w:rFonts w:eastAsia="Times New Roman" w:cs="Calibri"/>
          <w:sz w:val="28"/>
          <w:szCs w:val="28"/>
        </w:rPr>
      </w:pPr>
    </w:p>
    <w:p w14:paraId="1D3F40B0" w14:textId="77777777" w:rsidR="00993F08" w:rsidRPr="00993F08" w:rsidRDefault="00993F08" w:rsidP="00993F08">
      <w:pPr>
        <w:rPr>
          <w:rFonts w:eastAsia="Times New Roman" w:cs="Calibri"/>
          <w:sz w:val="28"/>
          <w:szCs w:val="28"/>
        </w:rPr>
      </w:pPr>
    </w:p>
    <w:p w14:paraId="1EA169E5" w14:textId="77777777" w:rsidR="00993F08" w:rsidRPr="00993F08" w:rsidRDefault="00993F08" w:rsidP="00993F08">
      <w:pPr>
        <w:rPr>
          <w:rFonts w:eastAsia="Times New Roman" w:cs="Calibri"/>
          <w:sz w:val="28"/>
          <w:szCs w:val="28"/>
        </w:rPr>
      </w:pPr>
    </w:p>
    <w:p w14:paraId="31683462" w14:textId="77777777" w:rsidR="00993F08" w:rsidRPr="00993F08" w:rsidRDefault="00993F08" w:rsidP="00993F08">
      <w:pPr>
        <w:rPr>
          <w:rFonts w:eastAsia="Times New Roman" w:cs="Calibri"/>
          <w:sz w:val="28"/>
          <w:szCs w:val="28"/>
        </w:rPr>
      </w:pPr>
    </w:p>
    <w:p w14:paraId="05AE644E" w14:textId="77777777" w:rsidR="00993F08" w:rsidRPr="00993F08" w:rsidRDefault="00993F08" w:rsidP="00993F08">
      <w:pPr>
        <w:rPr>
          <w:rFonts w:eastAsia="Times New Roman" w:cs="Calibri"/>
          <w:sz w:val="28"/>
          <w:szCs w:val="28"/>
        </w:rPr>
      </w:pPr>
    </w:p>
    <w:p w14:paraId="0E4AA981" w14:textId="77777777" w:rsidR="00993F08" w:rsidRPr="00993F08" w:rsidRDefault="00993F08" w:rsidP="00993F08">
      <w:pPr>
        <w:rPr>
          <w:rFonts w:eastAsia="Times New Roman" w:cs="Calibri"/>
          <w:sz w:val="28"/>
          <w:szCs w:val="28"/>
        </w:rPr>
      </w:pPr>
    </w:p>
    <w:p w14:paraId="615570EF" w14:textId="77777777" w:rsidR="00993F08" w:rsidRPr="00993F08" w:rsidRDefault="00993F08" w:rsidP="00993F08">
      <w:pPr>
        <w:rPr>
          <w:rFonts w:eastAsia="Times New Roman" w:cs="Calibri"/>
          <w:sz w:val="28"/>
          <w:szCs w:val="28"/>
        </w:rPr>
      </w:pPr>
    </w:p>
    <w:p w14:paraId="25DA6E12" w14:textId="77777777" w:rsidR="00993F08" w:rsidRPr="00993F08" w:rsidRDefault="00993F08" w:rsidP="00993F08">
      <w:pPr>
        <w:rPr>
          <w:rFonts w:eastAsia="Times New Roman" w:cs="Calibri"/>
          <w:sz w:val="28"/>
          <w:szCs w:val="28"/>
        </w:rPr>
      </w:pPr>
    </w:p>
    <w:p w14:paraId="47BD7BEF" w14:textId="77777777" w:rsidR="00993F08" w:rsidRPr="00993F08" w:rsidRDefault="00993F08" w:rsidP="00993F08">
      <w:pPr>
        <w:rPr>
          <w:rFonts w:eastAsia="Times New Roman" w:cs="Calibri"/>
          <w:sz w:val="28"/>
          <w:szCs w:val="28"/>
        </w:rPr>
      </w:pPr>
    </w:p>
    <w:p w14:paraId="4B486008" w14:textId="77777777" w:rsidR="00993F08" w:rsidRPr="00993F08" w:rsidRDefault="00993F08" w:rsidP="00993F08">
      <w:pPr>
        <w:rPr>
          <w:rFonts w:eastAsia="Times New Roman" w:cs="Calibri"/>
          <w:sz w:val="28"/>
          <w:szCs w:val="28"/>
        </w:rPr>
      </w:pPr>
    </w:p>
    <w:p w14:paraId="3298F570" w14:textId="77777777" w:rsidR="00993F08" w:rsidRPr="00993F08" w:rsidRDefault="00993F08" w:rsidP="00993F08">
      <w:pPr>
        <w:rPr>
          <w:rFonts w:eastAsia="Times New Roman" w:cs="Calibri"/>
          <w:sz w:val="28"/>
          <w:szCs w:val="28"/>
        </w:rPr>
      </w:pPr>
    </w:p>
    <w:p w14:paraId="310C9E0F" w14:textId="77777777" w:rsidR="00993F08" w:rsidRPr="00993F08" w:rsidRDefault="00993F08" w:rsidP="00993F08">
      <w:pPr>
        <w:rPr>
          <w:rFonts w:eastAsia="Times New Roman" w:cs="Calibri"/>
          <w:sz w:val="28"/>
          <w:szCs w:val="28"/>
        </w:rPr>
      </w:pPr>
    </w:p>
    <w:p w14:paraId="4C186D28" w14:textId="33A617EC" w:rsidR="00993F08" w:rsidRDefault="00993F08" w:rsidP="00993F08">
      <w:pPr>
        <w:rPr>
          <w:rFonts w:eastAsia="Times New Roman" w:cs="Calibri"/>
          <w:sz w:val="28"/>
          <w:szCs w:val="28"/>
        </w:rPr>
      </w:pPr>
    </w:p>
    <w:p w14:paraId="05F097AC" w14:textId="79F75A47" w:rsidR="00993F08" w:rsidRDefault="00993F08" w:rsidP="00993F08">
      <w:pPr>
        <w:rPr>
          <w:rFonts w:eastAsia="Times New Roman" w:cs="Calibri"/>
          <w:sz w:val="28"/>
          <w:szCs w:val="28"/>
        </w:rPr>
      </w:pPr>
    </w:p>
    <w:p w14:paraId="214F49DC" w14:textId="79D13E55" w:rsidR="00993F08" w:rsidRDefault="00993F08" w:rsidP="00993F08">
      <w:pPr>
        <w:rPr>
          <w:rFonts w:eastAsia="Times New Roman" w:cs="Calibri"/>
          <w:sz w:val="28"/>
          <w:szCs w:val="28"/>
        </w:rPr>
      </w:pPr>
    </w:p>
    <w:p w14:paraId="6B5132AB" w14:textId="2511CAA0" w:rsidR="00993F08" w:rsidRDefault="00993F08" w:rsidP="00993F08">
      <w:pPr>
        <w:rPr>
          <w:rFonts w:eastAsia="Times New Roman" w:cs="Calibri"/>
          <w:sz w:val="28"/>
          <w:szCs w:val="28"/>
        </w:rPr>
      </w:pPr>
    </w:p>
    <w:p w14:paraId="36972362" w14:textId="5F353679" w:rsidR="00993F08" w:rsidRDefault="00993F08" w:rsidP="00993F08">
      <w:pPr>
        <w:rPr>
          <w:rFonts w:eastAsia="Times New Roman" w:cs="Calibri"/>
          <w:sz w:val="28"/>
          <w:szCs w:val="28"/>
        </w:rPr>
      </w:pPr>
    </w:p>
    <w:p w14:paraId="1777B1ED" w14:textId="65F18F23" w:rsidR="00993F08" w:rsidRDefault="00993F08" w:rsidP="00993F08">
      <w:pPr>
        <w:rPr>
          <w:rFonts w:eastAsia="Times New Roman" w:cs="Calibri"/>
          <w:sz w:val="28"/>
          <w:szCs w:val="28"/>
        </w:rPr>
      </w:pPr>
    </w:p>
    <w:p w14:paraId="7F0D1AD6" w14:textId="77777777" w:rsidR="00993F08" w:rsidRPr="00993F08" w:rsidRDefault="00993F08" w:rsidP="00993F08">
      <w:pPr>
        <w:rPr>
          <w:rFonts w:eastAsia="Times New Roman" w:cs="Calibri"/>
          <w:sz w:val="28"/>
          <w:szCs w:val="28"/>
        </w:rPr>
      </w:pPr>
    </w:p>
    <w:p w14:paraId="60206ADA" w14:textId="77777777" w:rsidR="00993F08" w:rsidRPr="00993F08" w:rsidRDefault="00993F08" w:rsidP="00993F08">
      <w:pPr>
        <w:rPr>
          <w:rFonts w:eastAsia="Times New Roman" w:cs="Calibri"/>
          <w:b/>
          <w:bCs/>
          <w:sz w:val="28"/>
          <w:szCs w:val="28"/>
          <w:u w:val="single"/>
        </w:rPr>
      </w:pPr>
      <w:r w:rsidRPr="00993F08">
        <w:rPr>
          <w:rFonts w:eastAsia="Times New Roman" w:cs="Calibri"/>
          <w:b/>
          <w:bCs/>
          <w:sz w:val="28"/>
          <w:szCs w:val="28"/>
          <w:u w:val="single"/>
        </w:rPr>
        <w:lastRenderedPageBreak/>
        <w:t xml:space="preserve">Bibliography </w:t>
      </w:r>
    </w:p>
    <w:p w14:paraId="56B0066F" w14:textId="77777777" w:rsidR="00993F08" w:rsidRPr="00993F08" w:rsidRDefault="00993F08" w:rsidP="00993F08">
      <w:pPr>
        <w:rPr>
          <w:rFonts w:eastAsia="Times New Roman" w:cs="Calibri"/>
          <w:sz w:val="28"/>
          <w:szCs w:val="28"/>
        </w:rPr>
      </w:pPr>
      <w:r w:rsidRPr="00993F08">
        <w:rPr>
          <w:rFonts w:eastAsia="Times New Roman" w:cs="Calibri"/>
          <w:sz w:val="28"/>
          <w:szCs w:val="28"/>
        </w:rPr>
        <w:t xml:space="preserve">A. Davies, (2016). Inside </w:t>
      </w:r>
      <w:proofErr w:type="spellStart"/>
      <w:r w:rsidRPr="00993F08">
        <w:rPr>
          <w:rFonts w:eastAsia="Times New Roman" w:cs="Calibri"/>
          <w:sz w:val="28"/>
          <w:szCs w:val="28"/>
        </w:rPr>
        <w:t>Wales'</w:t>
      </w:r>
      <w:proofErr w:type="spellEnd"/>
      <w:r w:rsidRPr="00993F08">
        <w:rPr>
          <w:rFonts w:eastAsia="Times New Roman" w:cs="Calibri"/>
          <w:sz w:val="28"/>
          <w:szCs w:val="28"/>
        </w:rPr>
        <w:t xml:space="preserve"> biggest prison: Unprecedented access to prisoners and their families [Online]. Wales Online. Available at: https://www.walesonline.co.uk/news/wales-news/inside-wales-biggest-prison-unprecedented-11147052 (Accessed: 21 February 2023).</w:t>
      </w:r>
    </w:p>
    <w:p w14:paraId="39F3B6FA" w14:textId="77777777" w:rsidR="00993F08" w:rsidRPr="00993F08" w:rsidRDefault="00993F08" w:rsidP="00993F08">
      <w:pPr>
        <w:rPr>
          <w:rFonts w:eastAsia="Times New Roman" w:cs="Calibri"/>
          <w:sz w:val="28"/>
          <w:szCs w:val="28"/>
        </w:rPr>
      </w:pPr>
      <w:r w:rsidRPr="00993F08">
        <w:rPr>
          <w:rFonts w:eastAsia="Times New Roman" w:cs="Calibri"/>
          <w:sz w:val="28"/>
          <w:szCs w:val="28"/>
        </w:rPr>
        <w:t>A. Lewis, (2022). HMP Cardiff's Clink Restaurant to shut [Online]. Wales Online. Available at: https://www.walesonline.co.uk/whats-on/whats-on-news/hmp-cardiffs-clink-restaurant-shut-24948267 (Accessed: 22 February 2023).</w:t>
      </w:r>
    </w:p>
    <w:p w14:paraId="55BF68D0" w14:textId="77777777" w:rsidR="00993F08" w:rsidRPr="00993F08" w:rsidRDefault="00993F08" w:rsidP="00993F08">
      <w:pPr>
        <w:rPr>
          <w:rFonts w:eastAsia="Times New Roman" w:cs="Calibri"/>
          <w:sz w:val="28"/>
          <w:szCs w:val="28"/>
        </w:rPr>
      </w:pPr>
      <w:r w:rsidRPr="00993F08">
        <w:rPr>
          <w:rFonts w:eastAsia="Times New Roman" w:cs="Calibri"/>
          <w:sz w:val="28"/>
          <w:szCs w:val="28"/>
        </w:rPr>
        <w:t>BBC, (2012). £3m to help stop HMP Parc prisoners re-offending [Online]. BBC. Available at: https://www.bbc.co.uk/news/uk-wales-17539577 (Accessed: 21 February 2023).</w:t>
      </w:r>
    </w:p>
    <w:p w14:paraId="2B24E528" w14:textId="77777777" w:rsidR="00993F08" w:rsidRPr="00993F08" w:rsidRDefault="00993F08" w:rsidP="00993F08">
      <w:pPr>
        <w:rPr>
          <w:rFonts w:eastAsia="Times New Roman" w:cs="Calibri"/>
          <w:sz w:val="28"/>
          <w:szCs w:val="28"/>
        </w:rPr>
      </w:pPr>
      <w:r w:rsidRPr="00993F08">
        <w:rPr>
          <w:rFonts w:eastAsia="Times New Roman" w:cs="Calibri"/>
          <w:sz w:val="28"/>
          <w:szCs w:val="28"/>
        </w:rPr>
        <w:t>BBC, (2022). Key4Life charity helps more than 500 ex-prisoners find jobs [Online]. BBC. Available at: https://www.bbc.co.uk/news/uk-england-somerset-61070008 (Accessed: 15 February 2023).</w:t>
      </w:r>
    </w:p>
    <w:p w14:paraId="4177F118" w14:textId="77777777" w:rsidR="00993F08" w:rsidRPr="00993F08" w:rsidRDefault="00993F08" w:rsidP="00993F08">
      <w:pPr>
        <w:rPr>
          <w:rFonts w:eastAsia="Times New Roman" w:cs="Calibri"/>
          <w:sz w:val="28"/>
          <w:szCs w:val="28"/>
        </w:rPr>
      </w:pPr>
      <w:r w:rsidRPr="00993F08">
        <w:rPr>
          <w:rFonts w:eastAsia="Times New Roman" w:cs="Calibri"/>
          <w:sz w:val="28"/>
          <w:szCs w:val="28"/>
        </w:rPr>
        <w:t>C. Owen, (2013). Bridgend's Parc Prison to undergo £35m expansion [Online]. Wales Online. Available at: https://www.walesonline.co.uk/news/wales-news/bridgends-parc-prison-undergo-35m-5842467 (Accessed: 21 February 2023).</w:t>
      </w:r>
    </w:p>
    <w:p w14:paraId="3168FD16" w14:textId="77777777" w:rsidR="00993F08" w:rsidRPr="00993F08" w:rsidRDefault="00993F08" w:rsidP="00993F08">
      <w:pPr>
        <w:rPr>
          <w:rFonts w:eastAsia="Times New Roman" w:cs="Calibri"/>
          <w:sz w:val="28"/>
          <w:szCs w:val="28"/>
        </w:rPr>
      </w:pPr>
      <w:r w:rsidRPr="00993F08">
        <w:rPr>
          <w:rFonts w:eastAsia="Times New Roman" w:cs="Calibri"/>
          <w:sz w:val="28"/>
          <w:szCs w:val="28"/>
        </w:rPr>
        <w:t>C. o. policing, (2022). [Online]. College of policing. Available at: https://www.college.police.uk/app/investigation/investigative-interviewing/investigative-interviewing (Accessed: 12 January 2023).</w:t>
      </w:r>
    </w:p>
    <w:p w14:paraId="23C206E4" w14:textId="77777777" w:rsidR="00993F08" w:rsidRPr="00993F08" w:rsidRDefault="00993F08" w:rsidP="00993F08">
      <w:pPr>
        <w:rPr>
          <w:rFonts w:eastAsia="Times New Roman" w:cs="Calibri"/>
          <w:sz w:val="28"/>
          <w:szCs w:val="28"/>
        </w:rPr>
      </w:pPr>
      <w:r w:rsidRPr="00993F08">
        <w:rPr>
          <w:rFonts w:eastAsia="Times New Roman" w:cs="Calibri"/>
          <w:sz w:val="28"/>
          <w:szCs w:val="28"/>
        </w:rPr>
        <w:t>C. o. policing, (2022). [Online]. College of policing. Available at: https://www.college.police.uk/article/police-training-change-all-new-officers-fight-crime (Accessed: 12 January 2023).</w:t>
      </w:r>
    </w:p>
    <w:p w14:paraId="658F20C2" w14:textId="77777777" w:rsidR="00993F08" w:rsidRPr="00993F08" w:rsidRDefault="00993F08" w:rsidP="00993F08">
      <w:pPr>
        <w:rPr>
          <w:rFonts w:eastAsia="Times New Roman" w:cs="Calibri"/>
          <w:sz w:val="28"/>
          <w:szCs w:val="28"/>
        </w:rPr>
      </w:pPr>
      <w:r w:rsidRPr="00993F08">
        <w:rPr>
          <w:rFonts w:eastAsia="Times New Roman" w:cs="Calibri"/>
          <w:sz w:val="28"/>
          <w:szCs w:val="28"/>
        </w:rPr>
        <w:t xml:space="preserve">C. Sullivan, (1975). Birmingham Pub Bombing [Online]. Available at: http://N. Murphy, (2017). [Online]. (Accessed: 12 January 2023). </w:t>
      </w:r>
    </w:p>
    <w:p w14:paraId="3EE89AB4" w14:textId="77777777" w:rsidR="00993F08" w:rsidRPr="00993F08" w:rsidRDefault="00993F08" w:rsidP="00993F08">
      <w:pPr>
        <w:rPr>
          <w:rFonts w:eastAsia="Times New Roman" w:cs="Calibri"/>
          <w:sz w:val="28"/>
          <w:szCs w:val="28"/>
        </w:rPr>
      </w:pPr>
      <w:proofErr w:type="spellStart"/>
      <w:r w:rsidRPr="00993F08">
        <w:rPr>
          <w:rFonts w:eastAsia="Times New Roman" w:cs="Calibri"/>
          <w:sz w:val="28"/>
          <w:szCs w:val="28"/>
        </w:rPr>
        <w:t>D.Clark</w:t>
      </w:r>
      <w:proofErr w:type="spellEnd"/>
      <w:r w:rsidRPr="00993F08">
        <w:rPr>
          <w:rFonts w:eastAsia="Times New Roman" w:cs="Calibri"/>
          <w:sz w:val="28"/>
          <w:szCs w:val="28"/>
        </w:rPr>
        <w:t>, (2022). Expenditure per prison place in England and Wales 2015-2021 [Online]. Statista.com. Available at: https://www.statista.com/statistics/1202172/cost-per-prisoner-england-and-wales/ (Accessed: 26 January 2023).</w:t>
      </w:r>
    </w:p>
    <w:p w14:paraId="7C83B844" w14:textId="77777777" w:rsidR="00993F08" w:rsidRPr="00993F08" w:rsidRDefault="00993F08" w:rsidP="00993F08">
      <w:pPr>
        <w:rPr>
          <w:rFonts w:eastAsia="Times New Roman" w:cs="Calibri"/>
          <w:sz w:val="28"/>
          <w:szCs w:val="28"/>
        </w:rPr>
      </w:pPr>
      <w:r w:rsidRPr="00993F08">
        <w:rPr>
          <w:rFonts w:eastAsia="Times New Roman" w:cs="Calibri"/>
          <w:sz w:val="28"/>
          <w:szCs w:val="28"/>
        </w:rPr>
        <w:t>E. Hamilton, (2012). Our mission [Online]. Key4Life. Available at: https://key4life.org.uk/our-mission/ (Accessed: 26 January 2023).</w:t>
      </w:r>
    </w:p>
    <w:p w14:paraId="6440F07A" w14:textId="77777777" w:rsidR="00993F08" w:rsidRPr="00993F08" w:rsidRDefault="00993F08" w:rsidP="00993F08">
      <w:pPr>
        <w:rPr>
          <w:rFonts w:eastAsia="Times New Roman" w:cs="Calibri"/>
          <w:sz w:val="28"/>
          <w:szCs w:val="28"/>
        </w:rPr>
      </w:pPr>
      <w:r w:rsidRPr="00993F08">
        <w:rPr>
          <w:rFonts w:eastAsia="Times New Roman" w:cs="Calibri"/>
          <w:sz w:val="28"/>
          <w:szCs w:val="28"/>
        </w:rPr>
        <w:lastRenderedPageBreak/>
        <w:t>Gov.uk, (2020). Proven reoffending statistics [Online]. Gov.uk. Available at: https://www.gov.uk/government/statistics/proven-reoffending-statistics-january-to-march-2020/proven-reoffending-statistics-january-to-march-2020 (Accessed: 26 January 2023).</w:t>
      </w:r>
    </w:p>
    <w:p w14:paraId="2A566831" w14:textId="77777777" w:rsidR="00993F08" w:rsidRPr="00993F08" w:rsidRDefault="00993F08" w:rsidP="00993F08">
      <w:pPr>
        <w:rPr>
          <w:rFonts w:eastAsia="Times New Roman" w:cs="Calibri"/>
          <w:sz w:val="28"/>
          <w:szCs w:val="28"/>
        </w:rPr>
      </w:pPr>
      <w:r w:rsidRPr="00993F08">
        <w:rPr>
          <w:rFonts w:eastAsia="Times New Roman" w:cs="Calibri"/>
          <w:sz w:val="28"/>
          <w:szCs w:val="28"/>
        </w:rPr>
        <w:t>Gov.uk, (2017). PACE Code D [Online]. Gov.uk. Available at: https://assets.publishing.service.gov.uk/government/uploads/system/uploads/attachment_data/file/903812/pace-code-d-2017.pdf (Accessed: 12 January 2023).</w:t>
      </w:r>
    </w:p>
    <w:p w14:paraId="4FE7DA8B" w14:textId="77777777" w:rsidR="00993F08" w:rsidRPr="00993F08" w:rsidRDefault="00993F08" w:rsidP="00993F08">
      <w:pPr>
        <w:rPr>
          <w:rFonts w:eastAsia="Times New Roman" w:cs="Calibri"/>
          <w:sz w:val="28"/>
          <w:szCs w:val="28"/>
        </w:rPr>
      </w:pPr>
      <w:r w:rsidRPr="00993F08">
        <w:rPr>
          <w:rFonts w:eastAsia="Times New Roman" w:cs="Calibri"/>
          <w:sz w:val="28"/>
          <w:szCs w:val="28"/>
        </w:rPr>
        <w:t>G. Pierce, (2011). The Birmingham six: Have we learned from our disgraceful past [Online]. The Guardian. Available at: https://www.theguardian.com/theguardian/2011/mar/12/gareth-peirce-birmingham-six (Accessed: 12 January 2023).</w:t>
      </w:r>
    </w:p>
    <w:p w14:paraId="0CB7EFEC" w14:textId="77777777" w:rsidR="00993F08" w:rsidRPr="00993F08" w:rsidRDefault="00993F08" w:rsidP="00993F08">
      <w:pPr>
        <w:rPr>
          <w:rFonts w:eastAsia="Times New Roman" w:cs="Calibri"/>
          <w:sz w:val="28"/>
          <w:szCs w:val="28"/>
        </w:rPr>
      </w:pPr>
    </w:p>
    <w:p w14:paraId="077BFA05" w14:textId="77777777" w:rsidR="00993F08" w:rsidRPr="00993F08" w:rsidRDefault="00993F08" w:rsidP="00993F08">
      <w:pPr>
        <w:rPr>
          <w:rFonts w:eastAsia="Times New Roman" w:cs="Calibri"/>
          <w:sz w:val="28"/>
          <w:szCs w:val="28"/>
        </w:rPr>
      </w:pPr>
      <w:proofErr w:type="spellStart"/>
      <w:r w:rsidRPr="00993F08">
        <w:rPr>
          <w:rFonts w:eastAsia="Times New Roman" w:cs="Calibri"/>
          <w:sz w:val="28"/>
          <w:szCs w:val="28"/>
        </w:rPr>
        <w:t>HuntleyFilmArchives</w:t>
      </w:r>
      <w:proofErr w:type="spellEnd"/>
      <w:r w:rsidRPr="00993F08">
        <w:rPr>
          <w:rFonts w:eastAsia="Times New Roman" w:cs="Calibri"/>
          <w:sz w:val="28"/>
          <w:szCs w:val="28"/>
        </w:rPr>
        <w:t>. Police training 1970s, (2015)[Online Video]. Available from: https://www.google.co.uk/search?q=police+training+in+the+1970s&amp;ei=wy3AY_6gFpfrgQbVwJKQDQ&amp;ved=0ahUKEwi-jqnSssL8AhWXdcAKHVWgBNIQ4dUDCA8&amp;uact=5&amp;oq=police+training+in+the+1970s&amp;gs_lcp=Cgxnd3Mtd2l6LXNlcnAQAzIFCCEQoAE6CggAEEcQ1gQQsAM6EwgAEOoCELQCEIoDELcDEOUCGAE6EwgAEI8BEOoCELQCEIwDEOUCGAI6EwguEI8BEOoCELQCEIwDEOUCGAI6BQgAEJECOgsIABCABBCxAxCDAToFCAAQgAQ6DgguEIAEELEDEMcBENEDOggILhCxAxCDAToRCC4QgAQQsQMQgwEQxwEQ0QM6BAgAEEM6BwgAEMkDEEM6BwgAELEDEEM6CggAELEDEIMBEEM6BAgAEAM6CAgAEIAEELEDOgYIABAWEB46BwgAEIAEEA06BggAEB4QDToICAAQCBAeEA06BQgAEIYDOgUILhCABDoICCEQFhAeEB06CgghEBYQHhAPEB1KBAhBGABKBAhGGABQ2QpY819gj2RoCXABeAKAAYIDiAHxJJIBCDAuMjkuMS4ymAEAoAEBsAEKyAEIwAEB2gEECAEYB9oBBAgCGAo&amp;sclient=gws-wiz-serp. [Accessed: 12 January 2023].</w:t>
      </w:r>
    </w:p>
    <w:p w14:paraId="3A3337A8" w14:textId="77777777" w:rsidR="00993F08" w:rsidRPr="00993F08" w:rsidRDefault="00993F08" w:rsidP="00993F08">
      <w:pPr>
        <w:rPr>
          <w:rFonts w:eastAsia="Times New Roman" w:cs="Calibri"/>
          <w:sz w:val="28"/>
          <w:szCs w:val="28"/>
        </w:rPr>
      </w:pPr>
      <w:r w:rsidRPr="00993F08">
        <w:rPr>
          <w:rFonts w:eastAsia="Times New Roman" w:cs="Times New Roman"/>
          <w:sz w:val="28"/>
          <w:szCs w:val="28"/>
        </w:rPr>
        <w:t>J</w:t>
      </w:r>
      <w:r w:rsidRPr="00993F08">
        <w:rPr>
          <w:rFonts w:eastAsia="Times New Roman" w:cs="Times New Roman"/>
        </w:rPr>
        <w:t xml:space="preserve">, </w:t>
      </w:r>
      <w:r w:rsidRPr="00993F08">
        <w:rPr>
          <w:rFonts w:eastAsia="Times New Roman" w:cs="Calibri"/>
          <w:sz w:val="28"/>
          <w:szCs w:val="28"/>
        </w:rPr>
        <w:t>Hyland. (2002) Britain: Media Exploits Death of school girls for law-and-order binge, World Socialist Web Site. Available at: https://www.wsws.org/en/articles/2002/09/orde-s03.html (Accessed: January 19, 2023).</w:t>
      </w:r>
    </w:p>
    <w:p w14:paraId="59EAF774" w14:textId="77777777" w:rsidR="00993F08" w:rsidRPr="00993F08" w:rsidRDefault="00993F08" w:rsidP="00993F08">
      <w:pPr>
        <w:rPr>
          <w:rFonts w:eastAsia="Times New Roman" w:cs="Calibri"/>
          <w:sz w:val="28"/>
          <w:szCs w:val="28"/>
        </w:rPr>
      </w:pPr>
      <w:r w:rsidRPr="00993F08">
        <w:rPr>
          <w:rFonts w:eastAsia="Times New Roman" w:cs="Calibri"/>
          <w:sz w:val="28"/>
          <w:szCs w:val="28"/>
        </w:rPr>
        <w:t>J. Rees, (2022). HMP Cardiff 'bucks trend' on rising violence [Online]. BBC. Available at: https://www.bbc.co.uk/news/uk-wales-50289223 (Accessed: 22 February 2023).</w:t>
      </w:r>
    </w:p>
    <w:p w14:paraId="26240BA9" w14:textId="77777777" w:rsidR="00993F08" w:rsidRPr="00993F08" w:rsidRDefault="00993F08" w:rsidP="00993F08">
      <w:pPr>
        <w:rPr>
          <w:rFonts w:eastAsia="Times New Roman" w:cs="Calibri"/>
          <w:sz w:val="28"/>
          <w:szCs w:val="28"/>
        </w:rPr>
      </w:pPr>
      <w:r w:rsidRPr="00993F08">
        <w:rPr>
          <w:rFonts w:eastAsia="Times New Roman" w:cs="Calibri"/>
          <w:sz w:val="28"/>
          <w:szCs w:val="28"/>
        </w:rPr>
        <w:lastRenderedPageBreak/>
        <w:t>J. Walford, (2018). Attacks on prison staff rise as prisoners turn to spice at Cardiff prison [Online]. Wales Online. Available at: https://www.walesonline.co.uk/news/wales-news/attacks-prison-staff-rise-prisoners-14159782 (Accessed: 22 February 2023).</w:t>
      </w:r>
    </w:p>
    <w:p w14:paraId="4FE02929" w14:textId="77777777" w:rsidR="00993F08" w:rsidRPr="00993F08" w:rsidRDefault="00993F08" w:rsidP="00993F08">
      <w:pPr>
        <w:rPr>
          <w:rFonts w:eastAsia="Times New Roman" w:cs="Calibri"/>
          <w:sz w:val="28"/>
          <w:szCs w:val="28"/>
        </w:rPr>
      </w:pPr>
      <w:r w:rsidRPr="00993F08">
        <w:rPr>
          <w:rFonts w:eastAsia="Times New Roman" w:cs="Calibri"/>
          <w:sz w:val="28"/>
          <w:szCs w:val="28"/>
        </w:rPr>
        <w:t xml:space="preserve">J. </w:t>
      </w:r>
      <w:proofErr w:type="spellStart"/>
      <w:r w:rsidRPr="00993F08">
        <w:rPr>
          <w:rFonts w:eastAsia="Times New Roman" w:cs="Calibri"/>
          <w:sz w:val="28"/>
          <w:szCs w:val="28"/>
        </w:rPr>
        <w:t>Wallsgrove</w:t>
      </w:r>
      <w:proofErr w:type="spellEnd"/>
      <w:r w:rsidRPr="00993F08">
        <w:rPr>
          <w:rFonts w:eastAsia="Times New Roman" w:cs="Calibri"/>
          <w:sz w:val="28"/>
          <w:szCs w:val="28"/>
        </w:rPr>
        <w:t xml:space="preserve">,(2023) Home [Online]. </w:t>
      </w:r>
      <w:proofErr w:type="spellStart"/>
      <w:r w:rsidRPr="00993F08">
        <w:rPr>
          <w:rFonts w:eastAsia="Times New Roman" w:cs="Calibri"/>
          <w:sz w:val="28"/>
          <w:szCs w:val="28"/>
        </w:rPr>
        <w:t>hmpparc</w:t>
      </w:r>
      <w:proofErr w:type="spellEnd"/>
      <w:r w:rsidRPr="00993F08">
        <w:rPr>
          <w:rFonts w:eastAsia="Times New Roman" w:cs="Calibri"/>
          <w:sz w:val="28"/>
          <w:szCs w:val="28"/>
        </w:rPr>
        <w:t>. Available at: https://hmpparc.co.uk/ (Accessed: 21 February 2023).</w:t>
      </w:r>
    </w:p>
    <w:p w14:paraId="6597F0C5" w14:textId="77777777" w:rsidR="00993F08" w:rsidRPr="00993F08" w:rsidRDefault="00993F08" w:rsidP="00993F08">
      <w:pPr>
        <w:rPr>
          <w:rFonts w:eastAsia="Times New Roman" w:cs="Calibri"/>
          <w:sz w:val="28"/>
          <w:szCs w:val="28"/>
        </w:rPr>
      </w:pPr>
      <w:r w:rsidRPr="00993F08">
        <w:rPr>
          <w:rFonts w:eastAsia="Times New Roman" w:cs="Calibri"/>
          <w:sz w:val="28"/>
          <w:szCs w:val="28"/>
        </w:rPr>
        <w:t>Key4Life, (2012). Research [Online]. Key4Life. Available at: https://key4life.org.uk/research/ (Accessed: 15 February 2023).</w:t>
      </w:r>
    </w:p>
    <w:p w14:paraId="10FC9E78" w14:textId="77777777" w:rsidR="00993F08" w:rsidRPr="00993F08" w:rsidRDefault="00993F08" w:rsidP="00993F08">
      <w:pPr>
        <w:rPr>
          <w:rFonts w:eastAsia="Times New Roman" w:cs="Calibri"/>
          <w:sz w:val="28"/>
          <w:szCs w:val="28"/>
        </w:rPr>
      </w:pPr>
      <w:proofErr w:type="spellStart"/>
      <w:r w:rsidRPr="00993F08">
        <w:rPr>
          <w:rFonts w:eastAsia="Times New Roman" w:cs="Calibri"/>
          <w:sz w:val="28"/>
          <w:szCs w:val="28"/>
        </w:rPr>
        <w:t>LawTeacher</w:t>
      </w:r>
      <w:proofErr w:type="spellEnd"/>
      <w:r w:rsidRPr="00993F08">
        <w:rPr>
          <w:rFonts w:eastAsia="Times New Roman" w:cs="Calibri"/>
          <w:sz w:val="28"/>
          <w:szCs w:val="28"/>
        </w:rPr>
        <w:t>. November 2013. Police and Criminal Evidence Act 1984. [online]. Available from: https://www.lawteacher.net/acts/police-and-criminal-evidence-act.php?vref=1 [Accessed 12 January 2023].</w:t>
      </w:r>
    </w:p>
    <w:p w14:paraId="46582075" w14:textId="77777777" w:rsidR="00993F08" w:rsidRPr="00993F08" w:rsidRDefault="00993F08" w:rsidP="00993F08">
      <w:pPr>
        <w:rPr>
          <w:rFonts w:eastAsia="Times New Roman" w:cs="Calibri"/>
          <w:sz w:val="28"/>
          <w:szCs w:val="28"/>
        </w:rPr>
      </w:pPr>
      <w:r w:rsidRPr="00993F08">
        <w:rPr>
          <w:rFonts w:eastAsia="Times New Roman" w:cs="Calibri"/>
          <w:sz w:val="28"/>
          <w:szCs w:val="28"/>
        </w:rPr>
        <w:t xml:space="preserve">L. Chat, (2022). Domestic abuse is a gendered crime [Online]. </w:t>
      </w:r>
      <w:proofErr w:type="spellStart"/>
      <w:r w:rsidRPr="00993F08">
        <w:rPr>
          <w:rFonts w:eastAsia="Times New Roman" w:cs="Calibri"/>
          <w:sz w:val="28"/>
          <w:szCs w:val="28"/>
        </w:rPr>
        <w:t>Womens</w:t>
      </w:r>
      <w:proofErr w:type="spellEnd"/>
      <w:r w:rsidRPr="00993F08">
        <w:rPr>
          <w:rFonts w:eastAsia="Times New Roman" w:cs="Calibri"/>
          <w:sz w:val="28"/>
          <w:szCs w:val="28"/>
        </w:rPr>
        <w:t xml:space="preserve"> aid. Available at: https://www.womensaid.org.uk/information-support/what-is-domestic-abuse/domestic-abuse-is-a-gendered-crime/ (Accessed: 16 February 2023).</w:t>
      </w:r>
    </w:p>
    <w:p w14:paraId="3DE2118E" w14:textId="77777777" w:rsidR="00993F08" w:rsidRPr="00993F08" w:rsidRDefault="00993F08" w:rsidP="00993F08">
      <w:pPr>
        <w:rPr>
          <w:rFonts w:eastAsia="Times New Roman" w:cs="Calibri"/>
          <w:sz w:val="28"/>
          <w:szCs w:val="28"/>
        </w:rPr>
      </w:pPr>
      <w:r w:rsidRPr="00993F08">
        <w:rPr>
          <w:rFonts w:eastAsia="Times New Roman" w:cs="Calibri"/>
          <w:sz w:val="28"/>
          <w:szCs w:val="28"/>
        </w:rPr>
        <w:t>L. Smith, (2022). Bridgend council takes control of social care in Parc prison [Online]. Wales Online. Available at: https://www.walesonline.co.uk/news/wales-news/bridgend-council-takes-control-social-25607128 (Accessed: 21 February 2023).</w:t>
      </w:r>
    </w:p>
    <w:p w14:paraId="24C84164" w14:textId="77777777" w:rsidR="00993F08" w:rsidRPr="00993F08" w:rsidRDefault="00993F08" w:rsidP="00993F08">
      <w:pPr>
        <w:rPr>
          <w:rFonts w:eastAsia="Times New Roman" w:cs="Calibri"/>
          <w:sz w:val="28"/>
          <w:szCs w:val="28"/>
        </w:rPr>
      </w:pPr>
      <w:r w:rsidRPr="00993F08">
        <w:rPr>
          <w:rFonts w:eastAsia="Times New Roman" w:cs="Calibri"/>
          <w:sz w:val="28"/>
          <w:szCs w:val="28"/>
        </w:rPr>
        <w:t xml:space="preserve">M. Boyle, R. Olivier, and N. Roberts, (2009). The </w:t>
      </w:r>
      <w:proofErr w:type="spellStart"/>
      <w:r w:rsidRPr="00993F08">
        <w:rPr>
          <w:rFonts w:eastAsia="Times New Roman" w:cs="Calibri"/>
          <w:sz w:val="28"/>
          <w:szCs w:val="28"/>
        </w:rPr>
        <w:t>vIsion</w:t>
      </w:r>
      <w:proofErr w:type="spellEnd"/>
      <w:r w:rsidRPr="00993F08">
        <w:rPr>
          <w:rFonts w:eastAsia="Times New Roman" w:cs="Calibri"/>
          <w:sz w:val="28"/>
          <w:szCs w:val="28"/>
        </w:rPr>
        <w:t xml:space="preserve"> [Online]. </w:t>
      </w:r>
      <w:proofErr w:type="spellStart"/>
      <w:r w:rsidRPr="00993F08">
        <w:rPr>
          <w:rFonts w:eastAsia="Times New Roman" w:cs="Calibri"/>
          <w:sz w:val="28"/>
          <w:szCs w:val="28"/>
        </w:rPr>
        <w:t>ABandOfBrothers</w:t>
      </w:r>
      <w:proofErr w:type="spellEnd"/>
      <w:r w:rsidRPr="00993F08">
        <w:rPr>
          <w:rFonts w:eastAsia="Times New Roman" w:cs="Calibri"/>
          <w:sz w:val="28"/>
          <w:szCs w:val="28"/>
        </w:rPr>
        <w:t>. Available at: https://abandofbrothers.org.uk/ (Accessed: 16 February 2023).</w:t>
      </w:r>
    </w:p>
    <w:p w14:paraId="318153C6" w14:textId="77777777" w:rsidR="00993F08" w:rsidRPr="00993F08" w:rsidRDefault="00993F08" w:rsidP="00993F08">
      <w:pPr>
        <w:rPr>
          <w:rFonts w:eastAsia="Times New Roman" w:cs="Calibri"/>
          <w:sz w:val="28"/>
          <w:szCs w:val="28"/>
        </w:rPr>
      </w:pPr>
      <w:r w:rsidRPr="00993F08">
        <w:rPr>
          <w:rFonts w:eastAsia="Times New Roman" w:cs="Calibri"/>
          <w:sz w:val="28"/>
          <w:szCs w:val="28"/>
        </w:rPr>
        <w:t>M. Mayne, (2022). [Online]. People Management. Available at: https://www.peoplemanagement.co.uk/article/1805421/almost-half-firms-hire-someone-convictions-bias-remains-report-finds (Accessed: 15 February 2023).</w:t>
      </w:r>
    </w:p>
    <w:p w14:paraId="4977A07B" w14:textId="77777777" w:rsidR="00993F08" w:rsidRPr="00993F08" w:rsidRDefault="00993F08" w:rsidP="00993F08">
      <w:pPr>
        <w:rPr>
          <w:rFonts w:eastAsia="Times New Roman" w:cs="Calibri"/>
          <w:sz w:val="28"/>
          <w:szCs w:val="28"/>
        </w:rPr>
      </w:pPr>
      <w:r w:rsidRPr="00993F08">
        <w:rPr>
          <w:rFonts w:eastAsia="Times New Roman" w:cs="Calibri"/>
          <w:sz w:val="28"/>
          <w:szCs w:val="28"/>
        </w:rPr>
        <w:t>Morris, S. (2003) How the police fed the media beast in Soham, The Guardian. Guardian News and Media. Available at: https://www.theguardian.com/media/2003/dec/22/mondaymediasection.soham (Accessed: January 19, 2023).</w:t>
      </w:r>
    </w:p>
    <w:p w14:paraId="0D546873" w14:textId="77777777" w:rsidR="00993F08" w:rsidRPr="00993F08" w:rsidRDefault="00993F08" w:rsidP="00993F08">
      <w:pPr>
        <w:rPr>
          <w:rFonts w:eastAsia="Times New Roman" w:cs="Calibri"/>
          <w:sz w:val="28"/>
          <w:szCs w:val="28"/>
        </w:rPr>
      </w:pPr>
      <w:r w:rsidRPr="00993F08">
        <w:rPr>
          <w:rFonts w:eastAsia="Times New Roman" w:cs="Calibri"/>
          <w:sz w:val="28"/>
          <w:szCs w:val="28"/>
        </w:rPr>
        <w:t xml:space="preserve">N. Murphy, (2017). [Online]. Available at: https://krw-law.ie/wp-content/uploads/2017/05/The-Role-of-a-Solicitor-in-the-Police-Station-PACE-IPLS-8.3.17.pdf (Accessed: 12 January 2023). </w:t>
      </w:r>
    </w:p>
    <w:p w14:paraId="7A37CE7A" w14:textId="77777777" w:rsidR="00993F08" w:rsidRPr="00993F08" w:rsidRDefault="00993F08" w:rsidP="00993F08">
      <w:pPr>
        <w:rPr>
          <w:rFonts w:eastAsia="Times New Roman" w:cs="Calibri"/>
          <w:sz w:val="28"/>
          <w:szCs w:val="28"/>
        </w:rPr>
      </w:pPr>
    </w:p>
    <w:p w14:paraId="49F92232" w14:textId="77777777" w:rsidR="00993F08" w:rsidRPr="00993F08" w:rsidRDefault="00993F08" w:rsidP="00993F08">
      <w:pPr>
        <w:rPr>
          <w:rFonts w:eastAsia="Times New Roman" w:cs="Calibri"/>
          <w:sz w:val="28"/>
          <w:szCs w:val="28"/>
        </w:rPr>
      </w:pPr>
      <w:r w:rsidRPr="00993F08">
        <w:rPr>
          <w:rFonts w:eastAsia="Times New Roman" w:cs="Calibri"/>
          <w:sz w:val="28"/>
          <w:szCs w:val="28"/>
        </w:rPr>
        <w:t xml:space="preserve">O. Donovan, (2018). Report: BCBC takes a £200k budget hit to support Parc Prison [Online]. </w:t>
      </w:r>
      <w:proofErr w:type="spellStart"/>
      <w:r w:rsidRPr="00993F08">
        <w:rPr>
          <w:rFonts w:eastAsia="Times New Roman" w:cs="Calibri"/>
          <w:sz w:val="28"/>
          <w:szCs w:val="28"/>
        </w:rPr>
        <w:t>Oggy</w:t>
      </w:r>
      <w:proofErr w:type="spellEnd"/>
      <w:r w:rsidRPr="00993F08">
        <w:rPr>
          <w:rFonts w:eastAsia="Times New Roman" w:cs="Calibri"/>
          <w:sz w:val="28"/>
          <w:szCs w:val="28"/>
        </w:rPr>
        <w:t xml:space="preserve"> bloggy </w:t>
      </w:r>
      <w:proofErr w:type="spellStart"/>
      <w:r w:rsidRPr="00993F08">
        <w:rPr>
          <w:rFonts w:eastAsia="Times New Roman" w:cs="Calibri"/>
          <w:sz w:val="28"/>
          <w:szCs w:val="28"/>
        </w:rPr>
        <w:t>ogwr</w:t>
      </w:r>
      <w:proofErr w:type="spellEnd"/>
      <w:r w:rsidRPr="00993F08">
        <w:rPr>
          <w:rFonts w:eastAsia="Times New Roman" w:cs="Calibri"/>
          <w:sz w:val="28"/>
          <w:szCs w:val="28"/>
        </w:rPr>
        <w:t>. Available at: https://oggybloggyogwr.com/2018/05/report-bcbc-takes-a-200k-budget-hit-to-support-parc-prison/ (Accessed: 21 February 2023).</w:t>
      </w:r>
    </w:p>
    <w:p w14:paraId="75A1A603" w14:textId="77777777" w:rsidR="00993F08" w:rsidRPr="00993F08" w:rsidRDefault="00993F08" w:rsidP="00993F08">
      <w:pPr>
        <w:rPr>
          <w:rFonts w:eastAsia="Times New Roman" w:cs="Calibri"/>
          <w:sz w:val="28"/>
          <w:szCs w:val="28"/>
        </w:rPr>
      </w:pPr>
      <w:r w:rsidRPr="00993F08">
        <w:rPr>
          <w:rFonts w:eastAsia="Times New Roman" w:cs="Calibri"/>
          <w:sz w:val="28"/>
          <w:szCs w:val="28"/>
        </w:rPr>
        <w:t>R. Moore, (2022). Why the Birmingham Six’s story must not be forgotten [Online]. Available at: https://www.theguardian.com/uk-news/2022/mar/26/why-the-birmingham-six-story-must-not-be-forgotten (Accessed: 12 January 2023).</w:t>
      </w:r>
    </w:p>
    <w:p w14:paraId="556AB6BA" w14:textId="77777777" w:rsidR="00993F08" w:rsidRPr="00993F08" w:rsidRDefault="00993F08" w:rsidP="00993F08">
      <w:pPr>
        <w:rPr>
          <w:rFonts w:eastAsia="Times New Roman" w:cs="Calibri"/>
          <w:sz w:val="28"/>
          <w:szCs w:val="28"/>
        </w:rPr>
      </w:pPr>
      <w:r w:rsidRPr="00993F08">
        <w:rPr>
          <w:rFonts w:eastAsia="Times New Roman" w:cs="Calibri"/>
          <w:sz w:val="28"/>
          <w:szCs w:val="28"/>
        </w:rPr>
        <w:t>S. Bouygues, (2012). About us [Online]. Key4Life. Available at: https://key4life.org.uk/about-us/ (Accessed: 26 January 2023).</w:t>
      </w:r>
    </w:p>
    <w:p w14:paraId="79F0DE4D" w14:textId="77777777" w:rsidR="00993F08" w:rsidRPr="00993F08" w:rsidRDefault="00993F08" w:rsidP="00993F08">
      <w:pPr>
        <w:rPr>
          <w:rFonts w:eastAsia="Times New Roman" w:cs="Calibri"/>
          <w:sz w:val="28"/>
          <w:szCs w:val="28"/>
        </w:rPr>
      </w:pPr>
      <w:r w:rsidRPr="00993F08">
        <w:rPr>
          <w:rFonts w:eastAsia="Times New Roman" w:cs="Calibri"/>
          <w:sz w:val="28"/>
          <w:szCs w:val="28"/>
        </w:rPr>
        <w:t>S. Elvin, (2022). The most dangerous areas for crime in England and Wales are revealed [Online]. Metro. Available at: https://metro.co.uk/2022/01/03/the-most-dangerous-areas-for-crime-in-england-and-wales-are-revealed-15854690/ (Accessed: 16 February 2023).</w:t>
      </w:r>
    </w:p>
    <w:p w14:paraId="288D1CEC" w14:textId="77777777" w:rsidR="00993F08" w:rsidRPr="00993F08" w:rsidRDefault="00993F08" w:rsidP="00993F08">
      <w:pPr>
        <w:rPr>
          <w:rFonts w:eastAsia="Times New Roman" w:cs="Calibri"/>
          <w:sz w:val="28"/>
          <w:szCs w:val="28"/>
        </w:rPr>
      </w:pPr>
      <w:r w:rsidRPr="00993F08">
        <w:rPr>
          <w:rFonts w:eastAsia="Times New Roman" w:cs="Calibri"/>
          <w:sz w:val="28"/>
          <w:szCs w:val="28"/>
        </w:rPr>
        <w:t>S. Hall, (2002). New warning on Soham coverage [Online]. The Guardian. Available at: https://www.theguardian.com/media/2002/aug/27/pressandpublishing.childprotection (Accessed: 13 January 2023).</w:t>
      </w:r>
    </w:p>
    <w:p w14:paraId="489B4168" w14:textId="77777777" w:rsidR="00993F08" w:rsidRPr="00993F08" w:rsidRDefault="00993F08" w:rsidP="00993F08">
      <w:pPr>
        <w:rPr>
          <w:rFonts w:eastAsia="Times New Roman" w:cs="Calibri"/>
          <w:sz w:val="28"/>
          <w:szCs w:val="28"/>
        </w:rPr>
      </w:pPr>
      <w:r w:rsidRPr="00993F08">
        <w:rPr>
          <w:rFonts w:eastAsia="Times New Roman" w:cs="Calibri"/>
          <w:sz w:val="28"/>
          <w:szCs w:val="28"/>
        </w:rPr>
        <w:t>S. Morris, (2003). Poor intelligence, poor data system and poor media strategy: police own up to failures [Online]. The Guardian. Available at: https://www.theguardian.com/uk/2003/dec/18/soham.ukcrime6 (Accessed: 20 January 2023).</w:t>
      </w:r>
    </w:p>
    <w:p w14:paraId="07290B0D" w14:textId="77777777" w:rsidR="00993F08" w:rsidRPr="00993F08" w:rsidRDefault="00993F08" w:rsidP="00993F08">
      <w:pPr>
        <w:rPr>
          <w:rFonts w:eastAsia="Times New Roman" w:cs="Calibri"/>
          <w:sz w:val="28"/>
          <w:szCs w:val="28"/>
        </w:rPr>
      </w:pPr>
      <w:r w:rsidRPr="00993F08">
        <w:rPr>
          <w:rFonts w:eastAsia="Times New Roman" w:cs="Calibri"/>
          <w:sz w:val="28"/>
          <w:szCs w:val="28"/>
        </w:rPr>
        <w:t xml:space="preserve">S. Norris, (2022). REVEALED: Prisons are Another Public Service Facing Soaring Energy Bills [Online]. </w:t>
      </w:r>
      <w:proofErr w:type="spellStart"/>
      <w:r w:rsidRPr="00993F08">
        <w:rPr>
          <w:rFonts w:eastAsia="Times New Roman" w:cs="Calibri"/>
          <w:sz w:val="28"/>
          <w:szCs w:val="28"/>
        </w:rPr>
        <w:t>Bylinetimes</w:t>
      </w:r>
      <w:proofErr w:type="spellEnd"/>
      <w:r w:rsidRPr="00993F08">
        <w:rPr>
          <w:rFonts w:eastAsia="Times New Roman" w:cs="Calibri"/>
          <w:sz w:val="28"/>
          <w:szCs w:val="28"/>
        </w:rPr>
        <w:t>. Available at: https://bylinetimes.com/2022/11/03/prisons-are-another-public-service-facing-soaring-energy-bills/ (Accessed: 26 January 2023).</w:t>
      </w:r>
    </w:p>
    <w:p w14:paraId="4C99A426" w14:textId="77777777" w:rsidR="00993F08" w:rsidRPr="00993F08" w:rsidRDefault="00993F08" w:rsidP="00993F08">
      <w:pPr>
        <w:rPr>
          <w:rFonts w:eastAsia="Times New Roman" w:cs="Calibri"/>
          <w:sz w:val="28"/>
          <w:szCs w:val="28"/>
        </w:rPr>
      </w:pPr>
      <w:r w:rsidRPr="00993F08">
        <w:rPr>
          <w:rFonts w:eastAsia="Times New Roman" w:cs="Calibri"/>
          <w:sz w:val="28"/>
          <w:szCs w:val="28"/>
        </w:rPr>
        <w:t>Soham The Murder of Holly and Jessica (2022) MY5. Channel 5. Available at: https://www.channel5.com/show/soham-the-murder-of-holly-jessica (Accessed: January 20, 2023).</w:t>
      </w:r>
    </w:p>
    <w:p w14:paraId="3D3B2903" w14:textId="77777777" w:rsidR="00993F08" w:rsidRPr="00993F08" w:rsidRDefault="00993F08" w:rsidP="00993F08">
      <w:pPr>
        <w:rPr>
          <w:rFonts w:eastAsia="Times New Roman" w:cs="Calibri"/>
          <w:sz w:val="28"/>
          <w:szCs w:val="28"/>
        </w:rPr>
      </w:pPr>
      <w:proofErr w:type="spellStart"/>
      <w:r w:rsidRPr="00993F08">
        <w:rPr>
          <w:rFonts w:eastAsia="Times New Roman" w:cs="Calibri"/>
          <w:sz w:val="28"/>
          <w:szCs w:val="28"/>
        </w:rPr>
        <w:t>UKEssays</w:t>
      </w:r>
      <w:proofErr w:type="spellEnd"/>
      <w:r w:rsidRPr="00993F08">
        <w:rPr>
          <w:rFonts w:eastAsia="Times New Roman" w:cs="Calibri"/>
          <w:sz w:val="28"/>
          <w:szCs w:val="28"/>
        </w:rPr>
        <w:t>. November 2018. History Of Police Interviewing In England And Wales Criminology Essay. [online]. Available from: https://www.ukessays.com/essays/criminology/history-of-police-interviewing-</w:t>
      </w:r>
      <w:r w:rsidRPr="00993F08">
        <w:rPr>
          <w:rFonts w:eastAsia="Times New Roman" w:cs="Calibri"/>
          <w:sz w:val="28"/>
          <w:szCs w:val="28"/>
        </w:rPr>
        <w:lastRenderedPageBreak/>
        <w:t>in-england-and-wales-criminology-essay.php?vref=1 [Accessed 12 January 2023].</w:t>
      </w:r>
    </w:p>
    <w:p w14:paraId="21A11E73" w14:textId="77777777" w:rsidR="00993F08" w:rsidRPr="00993F08" w:rsidRDefault="00993F08" w:rsidP="00993F08">
      <w:pPr>
        <w:rPr>
          <w:rFonts w:eastAsia="Times New Roman" w:cs="Calibri"/>
          <w:sz w:val="28"/>
          <w:szCs w:val="28"/>
        </w:rPr>
      </w:pPr>
      <w:r w:rsidRPr="00993F08">
        <w:rPr>
          <w:rFonts w:eastAsia="Times New Roman" w:cs="Calibri"/>
          <w:sz w:val="28"/>
          <w:szCs w:val="28"/>
        </w:rPr>
        <w:t>Varbes, (2022). Crime in Bristol [Online]. Varbes.com. Available at: https://www.varbes.com/crime/bristol-crime (Accessed: 16 February 2023).</w:t>
      </w:r>
    </w:p>
    <w:p w14:paraId="3D19EAC2" w14:textId="77777777" w:rsidR="00993F08" w:rsidRPr="00993F08" w:rsidRDefault="00993F08" w:rsidP="00993F08">
      <w:pPr>
        <w:rPr>
          <w:rFonts w:eastAsia="Times New Roman" w:cs="Calibri"/>
          <w:sz w:val="28"/>
          <w:szCs w:val="28"/>
        </w:rPr>
      </w:pPr>
      <w:r w:rsidRPr="00993F08">
        <w:rPr>
          <w:rFonts w:eastAsia="Times New Roman" w:cs="Calibri"/>
          <w:sz w:val="28"/>
          <w:szCs w:val="28"/>
        </w:rPr>
        <w:t>Z. Richardson, (2021). Gender Stereotypes See Female Criminals Fare Better in Court [Online]. ceps. Available at: https://ceps.blogs.bristol.ac.uk/2021/11/17/gender-stereotypes-see-female-criminals-fare-better-in-court/ (Accessed: 16 February 2023).</w:t>
      </w:r>
    </w:p>
    <w:p w14:paraId="1B48CDA2" w14:textId="77777777" w:rsidR="002D20A0" w:rsidRDefault="002D20A0"/>
    <w:sectPr w:rsidR="002D20A0" w:rsidSect="00AC42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70EBA" w14:textId="77777777" w:rsidR="007971D6" w:rsidRDefault="007971D6" w:rsidP="00993F08">
      <w:pPr>
        <w:spacing w:after="0" w:line="240" w:lineRule="auto"/>
      </w:pPr>
      <w:r>
        <w:separator/>
      </w:r>
    </w:p>
  </w:endnote>
  <w:endnote w:type="continuationSeparator" w:id="0">
    <w:p w14:paraId="2488DAA1" w14:textId="77777777" w:rsidR="007971D6" w:rsidRDefault="007971D6" w:rsidP="00993F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F54DB" w14:textId="77777777" w:rsidR="007971D6" w:rsidRDefault="007971D6" w:rsidP="00993F08">
      <w:pPr>
        <w:spacing w:after="0" w:line="240" w:lineRule="auto"/>
      </w:pPr>
      <w:r>
        <w:separator/>
      </w:r>
    </w:p>
  </w:footnote>
  <w:footnote w:type="continuationSeparator" w:id="0">
    <w:p w14:paraId="2D7AFD2D" w14:textId="77777777" w:rsidR="007971D6" w:rsidRDefault="007971D6" w:rsidP="00993F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F08"/>
    <w:rsid w:val="0006685E"/>
    <w:rsid w:val="000F5973"/>
    <w:rsid w:val="0022124A"/>
    <w:rsid w:val="00296765"/>
    <w:rsid w:val="002D20A0"/>
    <w:rsid w:val="004822BE"/>
    <w:rsid w:val="00574AFD"/>
    <w:rsid w:val="0060734E"/>
    <w:rsid w:val="00662E0B"/>
    <w:rsid w:val="00737743"/>
    <w:rsid w:val="007971D6"/>
    <w:rsid w:val="007B6C04"/>
    <w:rsid w:val="00873E14"/>
    <w:rsid w:val="00993F08"/>
    <w:rsid w:val="00A722D0"/>
    <w:rsid w:val="00B318CC"/>
    <w:rsid w:val="00B7293A"/>
    <w:rsid w:val="00BD7815"/>
    <w:rsid w:val="00CE7A52"/>
    <w:rsid w:val="00CF57AB"/>
    <w:rsid w:val="00D10421"/>
    <w:rsid w:val="00D95C18"/>
    <w:rsid w:val="00DA4561"/>
    <w:rsid w:val="00E1320B"/>
    <w:rsid w:val="00E2087E"/>
    <w:rsid w:val="00E36633"/>
    <w:rsid w:val="00E9470A"/>
    <w:rsid w:val="00FB4C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90B5EA"/>
  <w15:chartTrackingRefBased/>
  <w15:docId w15:val="{5802A3E4-3216-4D2A-85B5-4FC6A2808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93F08"/>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446</TotalTime>
  <Pages>18</Pages>
  <Words>4757</Words>
  <Characters>27120</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Rees,Ieuan swp8122</dc:creator>
  <cp:keywords/>
  <dc:description/>
  <cp:lastModifiedBy>Rees,Ieuan swp8122</cp:lastModifiedBy>
  <cp:revision>18</cp:revision>
  <dcterms:created xsi:type="dcterms:W3CDTF">2023-02-23T14:59:00Z</dcterms:created>
  <dcterms:modified xsi:type="dcterms:W3CDTF">2023-04-10T20:12:00Z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2023-02-23T15:00:16Z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c5408f9e-8039-418d-9349-4136160559c2</vt:lpwstr>
  </property>
  <property fmtid="{D5CDD505-2E9C-101B-9397-08002B2CF9AE}" pid="8" name="MSIP_Label_66cf8fe5-b7b7-4df7-b38d-1c61ac2f6639_ContentBits">
    <vt:lpwstr>0</vt:lpwstr>
  </property>
</Properties>
</file>