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C4EAF" w14:textId="77777777" w:rsidR="007B05C6" w:rsidRPr="00D826D3" w:rsidRDefault="007B05C6" w:rsidP="00D826D3">
      <w:pPr>
        <w:spacing w:before="212" w:line="360" w:lineRule="auto"/>
        <w:rPr>
          <w:b/>
        </w:rPr>
      </w:pPr>
      <w:r w:rsidRPr="00D826D3">
        <w:rPr>
          <w:noProof/>
        </w:rPr>
        <w:drawing>
          <wp:inline distT="0" distB="0" distL="0" distR="0" wp14:anchorId="0A1213F6" wp14:editId="729467A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B936E81" w14:textId="77777777" w:rsidR="007B05C6" w:rsidRPr="00D826D3" w:rsidRDefault="007B05C6" w:rsidP="00D826D3">
      <w:pPr>
        <w:spacing w:before="212" w:line="360" w:lineRule="auto"/>
        <w:rPr>
          <w:rFonts w:cs="Arial"/>
          <w:b/>
        </w:rPr>
      </w:pPr>
    </w:p>
    <w:p w14:paraId="62035062" w14:textId="3AC2FC79" w:rsidR="007B05C6" w:rsidRPr="00D826D3" w:rsidRDefault="007B05C6" w:rsidP="00D826D3">
      <w:pPr>
        <w:spacing w:before="212" w:line="360" w:lineRule="auto"/>
        <w:rPr>
          <w:rFonts w:cs="Arial"/>
        </w:rPr>
      </w:pPr>
      <w:r w:rsidRPr="00D826D3">
        <w:rPr>
          <w:rFonts w:cs="Arial"/>
          <w:b/>
          <w:bCs/>
        </w:rPr>
        <w:t xml:space="preserve">Module Name: </w:t>
      </w:r>
      <w:r w:rsidR="00CC7CE6" w:rsidRPr="00D826D3">
        <w:rPr>
          <w:rFonts w:cs="Arial"/>
        </w:rPr>
        <w:t>Digital Skills for Personal and Professional Growth</w:t>
      </w:r>
    </w:p>
    <w:p w14:paraId="342FB3D1" w14:textId="51062FE5" w:rsidR="007B05C6" w:rsidRPr="00D826D3" w:rsidRDefault="007B05C6" w:rsidP="00D826D3">
      <w:pPr>
        <w:spacing w:line="360" w:lineRule="auto"/>
        <w:rPr>
          <w:rFonts w:cs="Arial"/>
        </w:rPr>
      </w:pPr>
      <w:r w:rsidRPr="00D826D3">
        <w:rPr>
          <w:rFonts w:cs="Arial"/>
          <w:b/>
          <w:bCs/>
        </w:rPr>
        <w:t xml:space="preserve">Module Code: </w:t>
      </w:r>
      <w:r w:rsidR="00CC7CE6" w:rsidRPr="00D826D3">
        <w:rPr>
          <w:rFonts w:cs="Arial"/>
        </w:rPr>
        <w:t>(BMSW4008)</w:t>
      </w:r>
    </w:p>
    <w:p w14:paraId="25122834" w14:textId="4511E39F" w:rsidR="007B05C6" w:rsidRPr="00D826D3" w:rsidRDefault="007B05C6" w:rsidP="00D826D3">
      <w:pPr>
        <w:spacing w:line="360" w:lineRule="auto"/>
      </w:pPr>
      <w:r w:rsidRPr="00D826D3">
        <w:rPr>
          <w:rFonts w:cs="Arial"/>
          <w:b/>
          <w:bCs/>
        </w:rPr>
        <w:t>Assignment Name:</w:t>
      </w:r>
      <w:r w:rsidRPr="00D826D3">
        <w:rPr>
          <w:b/>
          <w:bCs/>
        </w:rPr>
        <w:t xml:space="preserve"> </w:t>
      </w:r>
      <w:r w:rsidRPr="00D826D3">
        <w:rPr>
          <w:rFonts w:cs="Arial"/>
          <w:b/>
          <w:bCs/>
        </w:rPr>
        <w:t xml:space="preserve"> </w:t>
      </w:r>
      <w:r w:rsidR="00795220" w:rsidRPr="00D826D3">
        <w:t>Market Research and Website Development Project</w:t>
      </w:r>
    </w:p>
    <w:p w14:paraId="449D0D1C" w14:textId="77777777" w:rsidR="007B05C6" w:rsidRPr="00D826D3" w:rsidRDefault="007B05C6" w:rsidP="00D826D3">
      <w:pPr>
        <w:spacing w:line="360" w:lineRule="auto"/>
        <w:rPr>
          <w:rFonts w:cs="Arial"/>
          <w:b/>
          <w:bCs/>
        </w:rPr>
      </w:pPr>
      <w:r w:rsidRPr="00D826D3">
        <w:rPr>
          <w:rFonts w:cs="Arial"/>
          <w:b/>
        </w:rPr>
        <w:t xml:space="preserve">Student Name: </w:t>
      </w:r>
      <w:r w:rsidRPr="00D826D3">
        <w:rPr>
          <w:rFonts w:cs="Arial"/>
          <w:bCs/>
        </w:rPr>
        <w:t>Roqia haji haidar</w:t>
      </w:r>
    </w:p>
    <w:p w14:paraId="580CCA2E" w14:textId="77777777" w:rsidR="007B05C6" w:rsidRPr="00D826D3" w:rsidRDefault="007B05C6" w:rsidP="00D826D3">
      <w:pPr>
        <w:spacing w:before="3" w:line="360" w:lineRule="auto"/>
        <w:rPr>
          <w:rFonts w:cs="Arial"/>
          <w:b/>
        </w:rPr>
      </w:pPr>
      <w:r w:rsidRPr="00D826D3">
        <w:rPr>
          <w:rFonts w:cs="Arial"/>
          <w:b/>
        </w:rPr>
        <w:t>Student Number:</w:t>
      </w:r>
      <w:r w:rsidRPr="00D826D3">
        <w:rPr>
          <w:rFonts w:cs="Arial"/>
          <w:bCs/>
        </w:rPr>
        <w:t>2422002</w:t>
      </w:r>
    </w:p>
    <w:p w14:paraId="7F939CFD" w14:textId="799FC4FB" w:rsidR="00704C8A" w:rsidRDefault="007B05C6" w:rsidP="00D826D3">
      <w:pPr>
        <w:spacing w:line="360" w:lineRule="auto"/>
        <w:rPr>
          <w:rFonts w:cs="Segoe UI"/>
          <w:color w:val="1D2125"/>
          <w:shd w:val="clear" w:color="auto" w:fill="FFFFFF"/>
        </w:rPr>
      </w:pPr>
      <w:r w:rsidRPr="00D826D3">
        <w:rPr>
          <w:rFonts w:cs="Arial"/>
          <w:b/>
        </w:rPr>
        <w:t>Lecturer:</w:t>
      </w:r>
      <w:r w:rsidRPr="00D826D3">
        <w:rPr>
          <w:rFonts w:cs="Segoe UI"/>
          <w:color w:val="1D2125"/>
          <w:shd w:val="clear" w:color="auto" w:fill="FFFFFF"/>
        </w:rPr>
        <w:t xml:space="preserve"> </w:t>
      </w:r>
      <w:r w:rsidR="00704C8A" w:rsidRPr="00D826D3">
        <w:rPr>
          <w:rFonts w:cs="Segoe UI"/>
          <w:color w:val="1D2125"/>
          <w:shd w:val="clear" w:color="auto" w:fill="FFFFFF"/>
        </w:rPr>
        <w:t xml:space="preserve">Muhammad </w:t>
      </w:r>
      <w:proofErr w:type="spellStart"/>
      <w:r w:rsidR="00704C8A" w:rsidRPr="00D826D3">
        <w:rPr>
          <w:rFonts w:cs="Segoe UI"/>
          <w:color w:val="1D2125"/>
          <w:shd w:val="clear" w:color="auto" w:fill="FFFFFF"/>
        </w:rPr>
        <w:t>Cassamo</w:t>
      </w:r>
      <w:proofErr w:type="spellEnd"/>
    </w:p>
    <w:p w14:paraId="3F3AE1CA" w14:textId="5A1D05F4" w:rsidR="000B7794" w:rsidRPr="00D826D3" w:rsidRDefault="00235721" w:rsidP="00D826D3">
      <w:pPr>
        <w:spacing w:line="360" w:lineRule="auto"/>
        <w:rPr>
          <w:rFonts w:cs="Segoe UI"/>
          <w:color w:val="1D2125"/>
          <w:shd w:val="clear" w:color="auto" w:fill="FFFFFF"/>
        </w:rPr>
      </w:pPr>
      <w:r>
        <w:rPr>
          <w:rFonts w:cs="Arial"/>
          <w:b/>
        </w:rPr>
        <w:t>W</w:t>
      </w:r>
      <w:r w:rsidR="002B5150">
        <w:rPr>
          <w:rFonts w:cs="Arial"/>
          <w:b/>
        </w:rPr>
        <w:t>ordcount:</w:t>
      </w:r>
      <w:r w:rsidR="00D516F5">
        <w:rPr>
          <w:rFonts w:cs="Arial"/>
          <w:b/>
        </w:rPr>
        <w:t>1002</w:t>
      </w:r>
    </w:p>
    <w:p w14:paraId="6F6CCF26" w14:textId="4AB7B594" w:rsidR="007B05C6" w:rsidRPr="00D826D3" w:rsidRDefault="007B05C6" w:rsidP="00D826D3">
      <w:pPr>
        <w:spacing w:line="360" w:lineRule="auto"/>
        <w:rPr>
          <w:b/>
          <w:bCs/>
        </w:rPr>
      </w:pPr>
      <w:r w:rsidRPr="00D826D3">
        <w:rPr>
          <w:b/>
          <w:bCs/>
        </w:rPr>
        <w:t xml:space="preserve">AI Acknowledgement  </w:t>
      </w:r>
    </w:p>
    <w:p w14:paraId="2F90DFF4" w14:textId="372B6BFB" w:rsidR="007B05C6" w:rsidRPr="00D826D3" w:rsidRDefault="007B05C6" w:rsidP="00D826D3">
      <w:pPr>
        <w:spacing w:line="360" w:lineRule="auto"/>
      </w:pPr>
      <w:r w:rsidRPr="00D826D3">
        <w:t>I confirm that I have not presented any AI generated materials as my own work. I confirm that I have copies of my drafts, notes, and other resources I used before and after the use of AI tools which I may be asked to provide in evidence.</w:t>
      </w:r>
    </w:p>
    <w:p w14:paraId="3C0DDEE1" w14:textId="77777777" w:rsidR="00D826D3" w:rsidRPr="00D826D3" w:rsidRDefault="00D826D3" w:rsidP="00D826D3">
      <w:pPr>
        <w:spacing w:line="360" w:lineRule="auto"/>
        <w:rPr>
          <w:b/>
          <w:bCs/>
        </w:rPr>
      </w:pPr>
    </w:p>
    <w:p w14:paraId="68FB6A58" w14:textId="77777777" w:rsidR="00D826D3" w:rsidRPr="00D826D3" w:rsidRDefault="00D826D3" w:rsidP="00D826D3">
      <w:pPr>
        <w:spacing w:line="360" w:lineRule="auto"/>
        <w:rPr>
          <w:b/>
          <w:bCs/>
        </w:rPr>
      </w:pPr>
    </w:p>
    <w:p w14:paraId="72CA486B" w14:textId="77777777" w:rsidR="00D826D3" w:rsidRPr="00D826D3" w:rsidRDefault="00D826D3" w:rsidP="00D826D3">
      <w:pPr>
        <w:spacing w:line="360" w:lineRule="auto"/>
        <w:rPr>
          <w:b/>
          <w:bCs/>
        </w:rPr>
      </w:pPr>
    </w:p>
    <w:p w14:paraId="72DE43CE" w14:textId="77777777" w:rsidR="00D826D3" w:rsidRPr="00D826D3" w:rsidRDefault="00D826D3" w:rsidP="00D826D3">
      <w:pPr>
        <w:spacing w:line="360" w:lineRule="auto"/>
        <w:rPr>
          <w:b/>
          <w:bCs/>
        </w:rPr>
      </w:pPr>
    </w:p>
    <w:p w14:paraId="3DDBFFCD" w14:textId="77777777" w:rsidR="00D826D3" w:rsidRPr="00D826D3" w:rsidRDefault="00D826D3" w:rsidP="00D826D3">
      <w:pPr>
        <w:spacing w:line="360" w:lineRule="auto"/>
        <w:rPr>
          <w:b/>
          <w:bCs/>
        </w:rPr>
      </w:pPr>
    </w:p>
    <w:p w14:paraId="31269DC2" w14:textId="77777777" w:rsidR="00D826D3" w:rsidRPr="00D826D3" w:rsidRDefault="00D826D3" w:rsidP="00D826D3">
      <w:pPr>
        <w:spacing w:line="360" w:lineRule="auto"/>
        <w:rPr>
          <w:b/>
          <w:bCs/>
        </w:rPr>
      </w:pPr>
    </w:p>
    <w:p w14:paraId="1330FA28" w14:textId="77777777" w:rsidR="00195E56" w:rsidRDefault="00195E56" w:rsidP="00A26154">
      <w:pPr>
        <w:spacing w:line="360" w:lineRule="auto"/>
        <w:jc w:val="center"/>
        <w:rPr>
          <w:b/>
          <w:bCs/>
          <w:sz w:val="40"/>
          <w:szCs w:val="40"/>
        </w:rPr>
      </w:pPr>
    </w:p>
    <w:p w14:paraId="04B350F9" w14:textId="61CFC2AF" w:rsidR="007B4A88" w:rsidRPr="00A26154" w:rsidRDefault="007B4A88" w:rsidP="00195E56">
      <w:pPr>
        <w:spacing w:line="360" w:lineRule="auto"/>
        <w:rPr>
          <w:b/>
          <w:bCs/>
          <w:sz w:val="40"/>
          <w:szCs w:val="40"/>
        </w:rPr>
      </w:pPr>
    </w:p>
    <w:p w14:paraId="5A77D32D" w14:textId="77777777" w:rsidR="00037D1A" w:rsidRPr="00037D1A" w:rsidRDefault="00037D1A" w:rsidP="00D826D3">
      <w:pPr>
        <w:spacing w:line="360" w:lineRule="auto"/>
        <w:rPr>
          <w:rFonts w:asciiTheme="majorHAnsi" w:hAnsiTheme="majorHAnsi"/>
          <w:b/>
          <w:bCs/>
          <w:sz w:val="40"/>
          <w:szCs w:val="40"/>
        </w:rPr>
      </w:pPr>
      <w:r w:rsidRPr="00037D1A">
        <w:rPr>
          <w:rFonts w:asciiTheme="majorHAnsi" w:hAnsiTheme="majorHAnsi"/>
          <w:b/>
          <w:bCs/>
          <w:sz w:val="40"/>
          <w:szCs w:val="40"/>
        </w:rPr>
        <w:t xml:space="preserve">Market Research and Website Development Project </w:t>
      </w:r>
    </w:p>
    <w:p w14:paraId="4FC00FA3" w14:textId="1AB2DA92" w:rsidR="00945E3C" w:rsidRPr="00D826D3" w:rsidRDefault="00945E3C" w:rsidP="00D826D3">
      <w:pPr>
        <w:spacing w:line="360" w:lineRule="auto"/>
        <w:rPr>
          <w:b/>
          <w:bCs/>
        </w:rPr>
      </w:pPr>
      <w:r w:rsidRPr="00D826D3">
        <w:rPr>
          <w:b/>
          <w:bCs/>
        </w:rPr>
        <w:t>Contents</w:t>
      </w:r>
    </w:p>
    <w:p w14:paraId="16E4B5AC" w14:textId="77777777" w:rsidR="00735A82" w:rsidRPr="00D826D3" w:rsidRDefault="00735A82" w:rsidP="00D826D3">
      <w:pPr>
        <w:numPr>
          <w:ilvl w:val="0"/>
          <w:numId w:val="17"/>
        </w:numPr>
        <w:spacing w:after="0" w:line="360" w:lineRule="auto"/>
        <w:rPr>
          <w:rFonts w:cs="Arial"/>
          <w:b/>
          <w:bCs/>
        </w:rPr>
      </w:pPr>
      <w:r w:rsidRPr="00D826D3">
        <w:rPr>
          <w:rFonts w:eastAsia="Times New Roman" w:cs="Arial"/>
          <w:b/>
          <w:bCs/>
        </w:rPr>
        <w:t>Overview</w:t>
      </w:r>
    </w:p>
    <w:p w14:paraId="6C1A2F72" w14:textId="485C458B" w:rsidR="00497297" w:rsidRPr="00D826D3" w:rsidRDefault="00497297" w:rsidP="00D826D3">
      <w:pPr>
        <w:numPr>
          <w:ilvl w:val="0"/>
          <w:numId w:val="17"/>
        </w:numPr>
        <w:spacing w:after="0" w:line="360" w:lineRule="auto"/>
        <w:rPr>
          <w:rFonts w:cs="Arial"/>
          <w:b/>
          <w:bCs/>
        </w:rPr>
      </w:pPr>
      <w:r w:rsidRPr="00D826D3">
        <w:rPr>
          <w:rFonts w:eastAsia="Times New Roman" w:cs="Arial"/>
          <w:b/>
          <w:bCs/>
        </w:rPr>
        <w:t>Summary of Questionnaire Findings</w:t>
      </w:r>
      <w:r w:rsidRPr="00D826D3">
        <w:rPr>
          <w:rFonts w:cs="Arial"/>
          <w:b/>
          <w:bCs/>
        </w:rPr>
        <w:br/>
      </w:r>
      <w:r w:rsidRPr="00D826D3">
        <w:rPr>
          <w:rFonts w:cs="Arial"/>
          <w:b/>
          <w:bCs/>
        </w:rPr>
        <w:t> </w:t>
      </w:r>
      <w:r w:rsidRPr="00D826D3">
        <w:rPr>
          <w:rFonts w:cs="Arial"/>
          <w:b/>
          <w:bCs/>
        </w:rPr>
        <w:t xml:space="preserve">2.1 </w:t>
      </w:r>
      <w:r w:rsidRPr="00D826D3">
        <w:rPr>
          <w:rFonts w:eastAsia="Times New Roman" w:cs="Arial"/>
          <w:b/>
          <w:bCs/>
        </w:rPr>
        <w:t xml:space="preserve">Key Question 1: </w:t>
      </w:r>
      <w:r w:rsidRPr="00D826D3">
        <w:rPr>
          <w:rFonts w:eastAsia="Times New Roman" w:cs="Arial"/>
        </w:rPr>
        <w:t>Lash Style Preference (Natural – 47%)</w:t>
      </w:r>
      <w:r w:rsidRPr="00D826D3">
        <w:rPr>
          <w:rFonts w:cs="Arial"/>
        </w:rPr>
        <w:br/>
      </w:r>
      <w:r w:rsidRPr="00D826D3">
        <w:rPr>
          <w:rFonts w:cs="Arial"/>
        </w:rPr>
        <w:t> </w:t>
      </w:r>
      <w:r w:rsidRPr="00D826D3">
        <w:rPr>
          <w:rFonts w:cs="Arial"/>
          <w:b/>
          <w:bCs/>
        </w:rPr>
        <w:t xml:space="preserve">2.2 </w:t>
      </w:r>
      <w:r w:rsidRPr="00D826D3">
        <w:rPr>
          <w:rFonts w:eastAsia="Times New Roman" w:cs="Arial"/>
          <w:b/>
          <w:bCs/>
        </w:rPr>
        <w:t>Key Question 2:</w:t>
      </w:r>
      <w:r w:rsidRPr="00D826D3">
        <w:rPr>
          <w:rFonts w:eastAsia="Times New Roman" w:cs="Arial"/>
        </w:rPr>
        <w:t xml:space="preserve"> Budget for Lash Services (Under £40 – 53%)</w:t>
      </w:r>
      <w:r w:rsidRPr="00D826D3">
        <w:rPr>
          <w:rFonts w:cs="Arial"/>
        </w:rPr>
        <w:br/>
      </w:r>
      <w:r w:rsidRPr="00D826D3">
        <w:rPr>
          <w:rFonts w:cs="Arial"/>
          <w:b/>
          <w:bCs/>
        </w:rPr>
        <w:t> </w:t>
      </w:r>
      <w:r w:rsidRPr="00D826D3">
        <w:rPr>
          <w:rFonts w:cs="Arial"/>
          <w:b/>
          <w:bCs/>
        </w:rPr>
        <w:t xml:space="preserve">2.3 </w:t>
      </w:r>
      <w:r w:rsidRPr="00D826D3">
        <w:rPr>
          <w:rFonts w:eastAsia="Times New Roman" w:cs="Arial"/>
          <w:b/>
          <w:bCs/>
        </w:rPr>
        <w:t>Key Question 3:</w:t>
      </w:r>
      <w:r w:rsidRPr="00D826D3">
        <w:rPr>
          <w:rFonts w:eastAsia="Times New Roman" w:cs="Arial"/>
        </w:rPr>
        <w:t xml:space="preserve"> Preference for Home-Based Services</w:t>
      </w:r>
    </w:p>
    <w:p w14:paraId="439B2804" w14:textId="77777777" w:rsidR="00497297" w:rsidRPr="00D826D3" w:rsidRDefault="00497297" w:rsidP="00D826D3">
      <w:pPr>
        <w:numPr>
          <w:ilvl w:val="0"/>
          <w:numId w:val="17"/>
        </w:numPr>
        <w:spacing w:after="0" w:line="360" w:lineRule="auto"/>
        <w:rPr>
          <w:rFonts w:cs="Arial"/>
          <w:b/>
          <w:bCs/>
        </w:rPr>
      </w:pPr>
      <w:r w:rsidRPr="00D826D3">
        <w:rPr>
          <w:rFonts w:eastAsia="Times New Roman" w:cs="Arial"/>
          <w:b/>
          <w:bCs/>
        </w:rPr>
        <w:t>Audience Segmentation</w:t>
      </w:r>
    </w:p>
    <w:p w14:paraId="325B082E" w14:textId="77777777" w:rsidR="00497297" w:rsidRPr="00D826D3" w:rsidRDefault="00497297" w:rsidP="00D826D3">
      <w:pPr>
        <w:numPr>
          <w:ilvl w:val="0"/>
          <w:numId w:val="17"/>
        </w:numPr>
        <w:spacing w:after="0" w:line="360" w:lineRule="auto"/>
        <w:rPr>
          <w:rFonts w:cs="Arial"/>
          <w:b/>
          <w:bCs/>
        </w:rPr>
      </w:pPr>
      <w:r w:rsidRPr="00D826D3">
        <w:rPr>
          <w:rFonts w:eastAsia="Times New Roman" w:cs="Arial"/>
          <w:b/>
          <w:bCs/>
        </w:rPr>
        <w:t>SEO Strategy</w:t>
      </w:r>
    </w:p>
    <w:p w14:paraId="6955A7AC" w14:textId="77777777" w:rsidR="00497297" w:rsidRPr="00D826D3" w:rsidRDefault="00497297" w:rsidP="00D826D3">
      <w:pPr>
        <w:numPr>
          <w:ilvl w:val="0"/>
          <w:numId w:val="17"/>
        </w:numPr>
        <w:spacing w:after="0" w:line="360" w:lineRule="auto"/>
        <w:rPr>
          <w:rFonts w:cs="Arial"/>
          <w:b/>
          <w:bCs/>
        </w:rPr>
      </w:pPr>
      <w:r w:rsidRPr="00D826D3">
        <w:rPr>
          <w:rFonts w:eastAsia="Times New Roman" w:cs="Arial"/>
          <w:b/>
          <w:bCs/>
        </w:rPr>
        <w:t>Connection Between Research and Materials</w:t>
      </w:r>
    </w:p>
    <w:p w14:paraId="147B9DC6" w14:textId="77777777" w:rsidR="00FE5313" w:rsidRPr="00D826D3" w:rsidRDefault="00FE5313" w:rsidP="00D826D3">
      <w:pPr>
        <w:numPr>
          <w:ilvl w:val="0"/>
          <w:numId w:val="17"/>
        </w:numPr>
        <w:spacing w:after="0" w:line="360" w:lineRule="auto"/>
        <w:rPr>
          <w:rFonts w:cs="Arial"/>
          <w:b/>
          <w:bCs/>
        </w:rPr>
      </w:pPr>
      <w:r w:rsidRPr="00D826D3">
        <w:rPr>
          <w:rFonts w:eastAsia="Times New Roman" w:cs="Arial"/>
          <w:b/>
          <w:bCs/>
        </w:rPr>
        <w:t>Summary</w:t>
      </w:r>
    </w:p>
    <w:p w14:paraId="405D9EF1" w14:textId="1399F5E9" w:rsidR="00497297" w:rsidRPr="00D826D3" w:rsidRDefault="00497297" w:rsidP="00D826D3">
      <w:pPr>
        <w:numPr>
          <w:ilvl w:val="0"/>
          <w:numId w:val="17"/>
        </w:numPr>
        <w:spacing w:after="0" w:line="360" w:lineRule="auto"/>
        <w:rPr>
          <w:rFonts w:cs="Arial"/>
          <w:b/>
          <w:bCs/>
        </w:rPr>
      </w:pPr>
      <w:r w:rsidRPr="00D826D3">
        <w:rPr>
          <w:rFonts w:eastAsia="Times New Roman" w:cs="Arial"/>
          <w:b/>
          <w:bCs/>
        </w:rPr>
        <w:t>References</w:t>
      </w:r>
    </w:p>
    <w:p w14:paraId="62A75765" w14:textId="417FD5FD" w:rsidR="00497297" w:rsidRPr="00D826D3" w:rsidRDefault="00E16D7A" w:rsidP="00D826D3">
      <w:pPr>
        <w:numPr>
          <w:ilvl w:val="0"/>
          <w:numId w:val="17"/>
        </w:numPr>
        <w:spacing w:after="0" w:line="360" w:lineRule="auto"/>
        <w:rPr>
          <w:rFonts w:cs="Arial"/>
          <w:b/>
          <w:bCs/>
        </w:rPr>
      </w:pPr>
      <w:r w:rsidRPr="00D826D3">
        <w:rPr>
          <w:rFonts w:eastAsia="Times New Roman" w:cs="Arial"/>
          <w:b/>
          <w:bCs/>
        </w:rPr>
        <w:t xml:space="preserve">Appendices </w:t>
      </w:r>
    </w:p>
    <w:p w14:paraId="6F1D462F" w14:textId="77777777" w:rsidR="00497297" w:rsidRPr="00D826D3" w:rsidRDefault="00497297" w:rsidP="00D826D3">
      <w:pPr>
        <w:spacing w:line="360" w:lineRule="auto"/>
        <w:rPr>
          <w:b/>
          <w:bCs/>
        </w:rPr>
      </w:pPr>
    </w:p>
    <w:p w14:paraId="6E3625EA" w14:textId="1E7605EE" w:rsidR="007B4A88" w:rsidRPr="00D826D3" w:rsidRDefault="004258D1" w:rsidP="00D826D3">
      <w:pPr>
        <w:spacing w:line="360" w:lineRule="auto"/>
        <w:rPr>
          <w:b/>
          <w:bCs/>
        </w:rPr>
      </w:pPr>
      <w:r w:rsidRPr="00D826D3">
        <w:rPr>
          <w:b/>
          <w:bCs/>
        </w:rPr>
        <w:t>1.</w:t>
      </w:r>
      <w:r w:rsidR="00735A82" w:rsidRPr="00D826D3">
        <w:t xml:space="preserve"> </w:t>
      </w:r>
      <w:r w:rsidR="00735A82" w:rsidRPr="00D826D3">
        <w:rPr>
          <w:b/>
          <w:bCs/>
        </w:rPr>
        <w:t>Overview</w:t>
      </w:r>
    </w:p>
    <w:p w14:paraId="2E596A76" w14:textId="77777777" w:rsidR="007B4A88" w:rsidRPr="00D826D3" w:rsidRDefault="007B4A88" w:rsidP="00D826D3">
      <w:pPr>
        <w:spacing w:line="360" w:lineRule="auto"/>
      </w:pPr>
      <w:r w:rsidRPr="00D826D3">
        <w:t xml:space="preserve">For this project, I carried out market research to help guide my business idea, </w:t>
      </w:r>
      <w:r w:rsidRPr="00D826D3">
        <w:rPr>
          <w:b/>
          <w:bCs/>
        </w:rPr>
        <w:t>Lash Aura</w:t>
      </w:r>
      <w:r w:rsidRPr="00D826D3">
        <w:t>, a home-based lash service offering natural lash extensions, lash lifts, and tints. I designed a questionnaire using Microsoft Forms with ten questions to find out about people’s beauty habits, lash preferences, spending, and lifestyles. The survey was shared with classmates and potential customers to get a good variety of responses.</w:t>
      </w:r>
    </w:p>
    <w:p w14:paraId="3755EC70" w14:textId="77777777" w:rsidR="007B4A88" w:rsidRPr="00D826D3" w:rsidRDefault="007B4A88" w:rsidP="00D826D3">
      <w:pPr>
        <w:spacing w:line="360" w:lineRule="auto"/>
      </w:pPr>
      <w:r w:rsidRPr="00D826D3">
        <w:t xml:space="preserve">Analysing this data helped me make informed decisions about the business, website, and marketing. Research shows that proper market research helps small businesses reduce uncertainty and plan effectively (Slávik et al., 2022; Yakiv </w:t>
      </w:r>
      <w:proofErr w:type="spellStart"/>
      <w:r w:rsidRPr="00D826D3">
        <w:t>Baytelman</w:t>
      </w:r>
      <w:proofErr w:type="spellEnd"/>
      <w:r w:rsidRPr="00D826D3">
        <w:t xml:space="preserve"> and </w:t>
      </w:r>
      <w:proofErr w:type="spellStart"/>
      <w:r w:rsidRPr="00D826D3">
        <w:t>Voropayeva</w:t>
      </w:r>
      <w:proofErr w:type="spellEnd"/>
      <w:r w:rsidRPr="00D826D3">
        <w:t>, 2025). This report explains the three main findings from the survey, how they shaped the business and marketing strategy, and how I used the results to design a website and Canva materials. It also looks at audience segmentation and SEO planning.</w:t>
      </w:r>
    </w:p>
    <w:p w14:paraId="765C47AC" w14:textId="2AE486D8" w:rsidR="007B4A88" w:rsidRPr="00D826D3" w:rsidRDefault="007B4A88" w:rsidP="00D826D3">
      <w:pPr>
        <w:spacing w:line="360" w:lineRule="auto"/>
      </w:pPr>
    </w:p>
    <w:p w14:paraId="4D367A29" w14:textId="79B2D34D" w:rsidR="007B4A88" w:rsidRPr="00D826D3" w:rsidRDefault="004258D1" w:rsidP="00D826D3">
      <w:pPr>
        <w:spacing w:line="360" w:lineRule="auto"/>
        <w:rPr>
          <w:b/>
          <w:bCs/>
        </w:rPr>
      </w:pPr>
      <w:r w:rsidRPr="00D826D3">
        <w:rPr>
          <w:b/>
          <w:bCs/>
        </w:rPr>
        <w:lastRenderedPageBreak/>
        <w:t>2.</w:t>
      </w:r>
      <w:r w:rsidR="007B4A88" w:rsidRPr="00D826D3">
        <w:rPr>
          <w:b/>
          <w:bCs/>
        </w:rPr>
        <w:t>Summary of Questionnaire Findings</w:t>
      </w:r>
    </w:p>
    <w:p w14:paraId="3DF9474B" w14:textId="77777777" w:rsidR="007B4A88" w:rsidRPr="00D826D3" w:rsidRDefault="007B4A88" w:rsidP="00D826D3">
      <w:pPr>
        <w:spacing w:line="360" w:lineRule="auto"/>
      </w:pPr>
      <w:r w:rsidRPr="00D826D3">
        <w:t>The main trends from the survey were:</w:t>
      </w:r>
    </w:p>
    <w:p w14:paraId="1F30DE44" w14:textId="77777777" w:rsidR="007B4A88" w:rsidRPr="00D826D3" w:rsidRDefault="007B4A88" w:rsidP="00D826D3">
      <w:pPr>
        <w:numPr>
          <w:ilvl w:val="0"/>
          <w:numId w:val="1"/>
        </w:numPr>
        <w:spacing w:line="360" w:lineRule="auto"/>
      </w:pPr>
      <w:r w:rsidRPr="00D826D3">
        <w:rPr>
          <w:b/>
          <w:bCs/>
        </w:rPr>
        <w:t>Experience:</w:t>
      </w:r>
      <w:r w:rsidRPr="00D826D3">
        <w:t xml:space="preserve"> 34% of respondents were already familiar with lash services.</w:t>
      </w:r>
    </w:p>
    <w:p w14:paraId="30CB9E43" w14:textId="77777777" w:rsidR="007B4A88" w:rsidRPr="00D826D3" w:rsidRDefault="007B4A88" w:rsidP="00D826D3">
      <w:pPr>
        <w:numPr>
          <w:ilvl w:val="0"/>
          <w:numId w:val="1"/>
        </w:numPr>
        <w:spacing w:line="360" w:lineRule="auto"/>
      </w:pPr>
      <w:r w:rsidRPr="00D826D3">
        <w:rPr>
          <w:b/>
          <w:bCs/>
        </w:rPr>
        <w:t>Style preference:</w:t>
      </w:r>
      <w:r w:rsidRPr="00D826D3">
        <w:t xml:space="preserve"> 47% preferred a natural lash look.</w:t>
      </w:r>
    </w:p>
    <w:p w14:paraId="0E8335BA" w14:textId="77777777" w:rsidR="007B4A88" w:rsidRPr="00D826D3" w:rsidRDefault="007B4A88" w:rsidP="00D826D3">
      <w:pPr>
        <w:numPr>
          <w:ilvl w:val="0"/>
          <w:numId w:val="1"/>
        </w:numPr>
        <w:spacing w:line="360" w:lineRule="auto"/>
      </w:pPr>
      <w:r w:rsidRPr="00D826D3">
        <w:rPr>
          <w:b/>
          <w:bCs/>
        </w:rPr>
        <w:t>Budget:</w:t>
      </w:r>
      <w:r w:rsidRPr="00D826D3">
        <w:t xml:space="preserve"> 53% spend under £40 per appointment.</w:t>
      </w:r>
    </w:p>
    <w:p w14:paraId="5AB0DBB0" w14:textId="77777777" w:rsidR="007B4A88" w:rsidRPr="00D826D3" w:rsidRDefault="007B4A88" w:rsidP="00D826D3">
      <w:pPr>
        <w:numPr>
          <w:ilvl w:val="0"/>
          <w:numId w:val="1"/>
        </w:numPr>
        <w:spacing w:line="360" w:lineRule="auto"/>
      </w:pPr>
      <w:r w:rsidRPr="00D826D3">
        <w:rPr>
          <w:b/>
          <w:bCs/>
        </w:rPr>
        <w:t>Lifestyle:</w:t>
      </w:r>
      <w:r w:rsidRPr="00D826D3">
        <w:t xml:space="preserve"> Many follow beauty trends and value self-care routines.</w:t>
      </w:r>
    </w:p>
    <w:p w14:paraId="4DE8D4D7" w14:textId="77777777" w:rsidR="007B4A88" w:rsidRPr="00D826D3" w:rsidRDefault="007B4A88" w:rsidP="00D826D3">
      <w:pPr>
        <w:numPr>
          <w:ilvl w:val="0"/>
          <w:numId w:val="1"/>
        </w:numPr>
        <w:spacing w:line="360" w:lineRule="auto"/>
      </w:pPr>
      <w:r w:rsidRPr="00D826D3">
        <w:rPr>
          <w:b/>
          <w:bCs/>
        </w:rPr>
        <w:t>Location:</w:t>
      </w:r>
      <w:r w:rsidRPr="00D826D3">
        <w:t xml:space="preserve"> Most live in urban areas, making home-based services convenient.</w:t>
      </w:r>
    </w:p>
    <w:p w14:paraId="783A1724" w14:textId="12B51F5F" w:rsidR="007B4A88" w:rsidRPr="00D826D3" w:rsidRDefault="007B4A88" w:rsidP="00D826D3">
      <w:pPr>
        <w:spacing w:line="360" w:lineRule="auto"/>
        <w:rPr>
          <w:noProof/>
        </w:rPr>
      </w:pPr>
      <w:r w:rsidRPr="00D826D3">
        <w:t xml:space="preserve">These results show that Lash Aura should target </w:t>
      </w:r>
      <w:r w:rsidRPr="00D826D3">
        <w:rPr>
          <w:b/>
          <w:bCs/>
        </w:rPr>
        <w:t>women in cities, especially students and young professionals</w:t>
      </w:r>
      <w:r w:rsidRPr="00D826D3">
        <w:t>, who want natural, affordable lashes delivered conveniently at home (Atiqa Radhi, Hamdan and Muneer Al Mubarak, 2024; Sadiq, Ahmad and Khan, 2021).</w:t>
      </w:r>
      <w:r w:rsidR="008D72AC" w:rsidRPr="00D826D3">
        <w:rPr>
          <w:noProof/>
        </w:rPr>
        <w:t xml:space="preserve"> </w:t>
      </w:r>
    </w:p>
    <w:p w14:paraId="7BFE2C0C" w14:textId="15260EB4" w:rsidR="008D72AC" w:rsidRPr="00D826D3" w:rsidRDefault="008D72AC" w:rsidP="00D826D3">
      <w:pPr>
        <w:spacing w:line="360" w:lineRule="auto"/>
      </w:pPr>
      <w:r w:rsidRPr="00D826D3">
        <w:rPr>
          <w:noProof/>
        </w:rPr>
        <w:drawing>
          <wp:inline distT="0" distB="0" distL="0" distR="0" wp14:anchorId="700EC543" wp14:editId="64016EFF">
            <wp:extent cx="3939172" cy="2625969"/>
            <wp:effectExtent l="0" t="0" r="4445" b="3175"/>
            <wp:docPr id="1410218295" name="Picture 6"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8295" name="Picture 6" descr="A graph of a bar graph&#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52564" cy="2634897"/>
                    </a:xfrm>
                    <a:prstGeom prst="rect">
                      <a:avLst/>
                    </a:prstGeom>
                    <a:noFill/>
                    <a:ln>
                      <a:noFill/>
                    </a:ln>
                  </pic:spPr>
                </pic:pic>
              </a:graphicData>
            </a:graphic>
          </wp:inline>
        </w:drawing>
      </w:r>
    </w:p>
    <w:p w14:paraId="6796B484" w14:textId="1C15CC16" w:rsidR="007B4A88" w:rsidRPr="00D826D3" w:rsidRDefault="007B4A88" w:rsidP="00D826D3">
      <w:pPr>
        <w:spacing w:line="360" w:lineRule="auto"/>
      </w:pPr>
    </w:p>
    <w:p w14:paraId="0DF8861C" w14:textId="44CD996A" w:rsidR="00B611B2" w:rsidRPr="00D826D3" w:rsidRDefault="004258D1" w:rsidP="00D826D3">
      <w:pPr>
        <w:spacing w:line="360" w:lineRule="auto"/>
        <w:rPr>
          <w:b/>
          <w:bCs/>
        </w:rPr>
      </w:pPr>
      <w:r w:rsidRPr="00D826D3">
        <w:rPr>
          <w:b/>
          <w:bCs/>
        </w:rPr>
        <w:t>2.</w:t>
      </w:r>
      <w:r w:rsidR="00E16D7A" w:rsidRPr="00D826D3">
        <w:rPr>
          <w:b/>
          <w:bCs/>
        </w:rPr>
        <w:t>1. Key</w:t>
      </w:r>
      <w:r w:rsidR="007B4A88" w:rsidRPr="00D826D3">
        <w:rPr>
          <w:b/>
          <w:bCs/>
        </w:rPr>
        <w:t xml:space="preserve"> Question 1: Lash Style Preference (Natural – 47%)</w:t>
      </w:r>
    </w:p>
    <w:p w14:paraId="33B57C50" w14:textId="77777777" w:rsidR="007B4A88" w:rsidRPr="00D826D3" w:rsidRDefault="007B4A88" w:rsidP="00D826D3">
      <w:pPr>
        <w:spacing w:line="360" w:lineRule="auto"/>
      </w:pPr>
      <w:r w:rsidRPr="00D826D3">
        <w:t>Almost half of respondents preferred natural-looking lashes. This is an important insight because it tells me the type of services customers want. Many people want subtle, everyday lashes rather than bold, dramatic styles, which is also a trend in the beauty industry (</w:t>
      </w:r>
      <w:proofErr w:type="spellStart"/>
      <w:r w:rsidRPr="00D826D3">
        <w:t>Mewoh</w:t>
      </w:r>
      <w:proofErr w:type="spellEnd"/>
      <w:r w:rsidRPr="00D826D3">
        <w:t xml:space="preserve">, </w:t>
      </w:r>
      <w:proofErr w:type="spellStart"/>
      <w:r w:rsidRPr="00D826D3">
        <w:t>Lapian</w:t>
      </w:r>
      <w:proofErr w:type="spellEnd"/>
      <w:r w:rsidRPr="00D826D3">
        <w:t xml:space="preserve"> and Gunawan, 2023).</w:t>
      </w:r>
    </w:p>
    <w:p w14:paraId="546EE0F4" w14:textId="77777777" w:rsidR="007B4A88" w:rsidRPr="00D826D3" w:rsidRDefault="007B4A88" w:rsidP="00D826D3">
      <w:pPr>
        <w:spacing w:line="360" w:lineRule="auto"/>
      </w:pPr>
      <w:r w:rsidRPr="00D826D3">
        <w:rPr>
          <w:b/>
          <w:bCs/>
        </w:rPr>
        <w:lastRenderedPageBreak/>
        <w:t>Impact on Business Idea:</w:t>
      </w:r>
      <w:r w:rsidRPr="00D826D3">
        <w:br/>
        <w:t>Lash Aura will focus on natural lash extensions, lash lifts, and tints, instead of dramatic sets. This fits what most clients are looking for and encourages repeat bookings.</w:t>
      </w:r>
    </w:p>
    <w:p w14:paraId="3CB8CCF4" w14:textId="77777777" w:rsidR="007B4A88" w:rsidRPr="00D826D3" w:rsidRDefault="007B4A88" w:rsidP="00D826D3">
      <w:pPr>
        <w:spacing w:line="360" w:lineRule="auto"/>
      </w:pPr>
      <w:r w:rsidRPr="00D826D3">
        <w:rPr>
          <w:b/>
          <w:bCs/>
        </w:rPr>
        <w:t>Impact on Website Design:</w:t>
      </w:r>
    </w:p>
    <w:p w14:paraId="189B7E17" w14:textId="77777777" w:rsidR="007B4A88" w:rsidRPr="00D826D3" w:rsidRDefault="007B4A88" w:rsidP="00D826D3">
      <w:pPr>
        <w:numPr>
          <w:ilvl w:val="0"/>
          <w:numId w:val="2"/>
        </w:numPr>
        <w:spacing w:line="360" w:lineRule="auto"/>
      </w:pPr>
      <w:r w:rsidRPr="00D826D3">
        <w:t>Soft, neutral colours and a clean layout</w:t>
      </w:r>
    </w:p>
    <w:p w14:paraId="2040FCD8" w14:textId="77777777" w:rsidR="007B4A88" w:rsidRPr="00D826D3" w:rsidRDefault="007B4A88" w:rsidP="00D826D3">
      <w:pPr>
        <w:numPr>
          <w:ilvl w:val="0"/>
          <w:numId w:val="2"/>
        </w:numPr>
        <w:spacing w:line="360" w:lineRule="auto"/>
      </w:pPr>
      <w:r w:rsidRPr="00D826D3">
        <w:t>Photos showing natural lash results</w:t>
      </w:r>
    </w:p>
    <w:p w14:paraId="78309EB1" w14:textId="77777777" w:rsidR="007B4A88" w:rsidRPr="00D826D3" w:rsidRDefault="007B4A88" w:rsidP="00D826D3">
      <w:pPr>
        <w:numPr>
          <w:ilvl w:val="0"/>
          <w:numId w:val="2"/>
        </w:numPr>
        <w:spacing w:line="360" w:lineRule="auto"/>
      </w:pPr>
      <w:r w:rsidRPr="00D826D3">
        <w:t>Simple, easy-to-read content</w:t>
      </w:r>
    </w:p>
    <w:p w14:paraId="7C44DD4A" w14:textId="77777777" w:rsidR="007B4A88" w:rsidRPr="00D826D3" w:rsidRDefault="007B4A88" w:rsidP="00D826D3">
      <w:pPr>
        <w:spacing w:line="360" w:lineRule="auto"/>
      </w:pPr>
      <w:r w:rsidRPr="00D826D3">
        <w:t>These choices make the website visually appealing and build trust with potential clients (</w:t>
      </w:r>
      <w:proofErr w:type="spellStart"/>
      <w:r w:rsidRPr="00D826D3">
        <w:t>Sumelius</w:t>
      </w:r>
      <w:proofErr w:type="spellEnd"/>
      <w:r w:rsidRPr="00D826D3">
        <w:t>, 2022).</w:t>
      </w:r>
    </w:p>
    <w:p w14:paraId="78EA5CC9" w14:textId="77777777" w:rsidR="007B4A88" w:rsidRPr="00D826D3" w:rsidRDefault="007B4A88" w:rsidP="00D826D3">
      <w:pPr>
        <w:spacing w:line="360" w:lineRule="auto"/>
      </w:pPr>
      <w:r w:rsidRPr="00D826D3">
        <w:rPr>
          <w:b/>
          <w:bCs/>
        </w:rPr>
        <w:t>Impact on Marketing Materials:</w:t>
      </w:r>
      <w:r w:rsidRPr="00D826D3">
        <w:br/>
        <w:t>Canva posters highlight:</w:t>
      </w:r>
    </w:p>
    <w:p w14:paraId="51F6836E" w14:textId="77777777" w:rsidR="007B4A88" w:rsidRPr="00D826D3" w:rsidRDefault="007B4A88" w:rsidP="00D826D3">
      <w:pPr>
        <w:numPr>
          <w:ilvl w:val="0"/>
          <w:numId w:val="3"/>
        </w:numPr>
        <w:spacing w:line="360" w:lineRule="auto"/>
      </w:pPr>
      <w:r w:rsidRPr="00D826D3">
        <w:t>Natural results with before-and-after images</w:t>
      </w:r>
    </w:p>
    <w:p w14:paraId="791CE8E7" w14:textId="77777777" w:rsidR="007B4A88" w:rsidRPr="00D826D3" w:rsidRDefault="007B4A88" w:rsidP="00D826D3">
      <w:pPr>
        <w:numPr>
          <w:ilvl w:val="0"/>
          <w:numId w:val="3"/>
        </w:numPr>
        <w:spacing w:line="360" w:lineRule="auto"/>
      </w:pPr>
      <w:r w:rsidRPr="00D826D3">
        <w:t>Words like “soft,” “natural,” and “everyday confidence”</w:t>
      </w:r>
    </w:p>
    <w:p w14:paraId="651FCCDE" w14:textId="77777777" w:rsidR="007B4A88" w:rsidRPr="00D826D3" w:rsidRDefault="007B4A88" w:rsidP="00D826D3">
      <w:pPr>
        <w:numPr>
          <w:ilvl w:val="0"/>
          <w:numId w:val="3"/>
        </w:numPr>
        <w:spacing w:line="360" w:lineRule="auto"/>
      </w:pPr>
      <w:r w:rsidRPr="00D826D3">
        <w:t>Clean, simple visuals</w:t>
      </w:r>
    </w:p>
    <w:p w14:paraId="100350AB" w14:textId="77777777" w:rsidR="007B4A88" w:rsidRPr="00D826D3" w:rsidRDefault="007B4A88" w:rsidP="00D826D3">
      <w:pPr>
        <w:spacing w:line="360" w:lineRule="auto"/>
      </w:pPr>
      <w:r w:rsidRPr="00D826D3">
        <w:t>This ensures that marketing reflects what the audience wants (Lupo and Stroman, 2020).</w:t>
      </w:r>
    </w:p>
    <w:p w14:paraId="6A3A78CD" w14:textId="2C13BDAE" w:rsidR="007B4A88" w:rsidRPr="00D826D3" w:rsidRDefault="007B4A88" w:rsidP="00D826D3">
      <w:pPr>
        <w:spacing w:line="360" w:lineRule="auto"/>
      </w:pPr>
    </w:p>
    <w:p w14:paraId="603931A7" w14:textId="73A22DB0" w:rsidR="007B4A88" w:rsidRPr="00D826D3" w:rsidRDefault="00D04CB6" w:rsidP="00D826D3">
      <w:pPr>
        <w:spacing w:line="360" w:lineRule="auto"/>
        <w:rPr>
          <w:b/>
          <w:bCs/>
        </w:rPr>
      </w:pPr>
      <w:r w:rsidRPr="00D826D3">
        <w:rPr>
          <w:b/>
          <w:bCs/>
        </w:rPr>
        <w:t xml:space="preserve">2.2 </w:t>
      </w:r>
      <w:r w:rsidR="007B4A88" w:rsidRPr="00D826D3">
        <w:rPr>
          <w:b/>
          <w:bCs/>
        </w:rPr>
        <w:t>Key Question 2: Budget for Lash Services (Under £40 – 53%)</w:t>
      </w:r>
    </w:p>
    <w:p w14:paraId="473FBBFD" w14:textId="2A73FCD4" w:rsidR="00B611B2" w:rsidRPr="00D826D3" w:rsidRDefault="00B611B2" w:rsidP="00D826D3">
      <w:pPr>
        <w:spacing w:line="360" w:lineRule="auto"/>
        <w:rPr>
          <w:b/>
          <w:bCs/>
        </w:rPr>
      </w:pPr>
    </w:p>
    <w:p w14:paraId="0D32C410" w14:textId="77777777" w:rsidR="007B4A88" w:rsidRPr="00D826D3" w:rsidRDefault="007B4A88" w:rsidP="00D826D3">
      <w:pPr>
        <w:spacing w:line="360" w:lineRule="auto"/>
      </w:pPr>
      <w:r w:rsidRPr="00D826D3">
        <w:t xml:space="preserve">Budget is another important factor. More than half of respondents said they normally spend under £40 on lash treatments, which shows that affordability is very important, especially for students and young professionals (Rye, 2020; Williams, </w:t>
      </w:r>
      <w:proofErr w:type="spellStart"/>
      <w:r w:rsidRPr="00D826D3">
        <w:t>Yehezkeil</w:t>
      </w:r>
      <w:proofErr w:type="spellEnd"/>
      <w:r w:rsidRPr="00D826D3">
        <w:t xml:space="preserve"> Hasudungan and Nur Azizah, 2025).</w:t>
      </w:r>
    </w:p>
    <w:p w14:paraId="6F985EF8" w14:textId="77777777" w:rsidR="007B4A88" w:rsidRPr="00D826D3" w:rsidRDefault="007B4A88" w:rsidP="00D826D3">
      <w:pPr>
        <w:spacing w:line="360" w:lineRule="auto"/>
      </w:pPr>
      <w:r w:rsidRPr="00D826D3">
        <w:rPr>
          <w:b/>
          <w:bCs/>
        </w:rPr>
        <w:t>Impact on Business Idea:</w:t>
      </w:r>
    </w:p>
    <w:p w14:paraId="43804309" w14:textId="77777777" w:rsidR="007B4A88" w:rsidRPr="00D826D3" w:rsidRDefault="007B4A88" w:rsidP="00D826D3">
      <w:pPr>
        <w:numPr>
          <w:ilvl w:val="0"/>
          <w:numId w:val="4"/>
        </w:numPr>
        <w:spacing w:line="360" w:lineRule="auto"/>
      </w:pPr>
      <w:r w:rsidRPr="00D826D3">
        <w:t>Pricing will be between £30–£40 per service</w:t>
      </w:r>
    </w:p>
    <w:p w14:paraId="2A987C53" w14:textId="77777777" w:rsidR="007B4A88" w:rsidRPr="00D826D3" w:rsidRDefault="007B4A88" w:rsidP="00D826D3">
      <w:pPr>
        <w:numPr>
          <w:ilvl w:val="0"/>
          <w:numId w:val="4"/>
        </w:numPr>
        <w:spacing w:line="360" w:lineRule="auto"/>
      </w:pPr>
      <w:r w:rsidRPr="00D826D3">
        <w:lastRenderedPageBreak/>
        <w:t>Loyalty schemes, student discounts, or package deals can attract repeat clients</w:t>
      </w:r>
    </w:p>
    <w:p w14:paraId="36E63DA4" w14:textId="77777777" w:rsidR="007B4A88" w:rsidRPr="00D826D3" w:rsidRDefault="007B4A88" w:rsidP="00D826D3">
      <w:pPr>
        <w:spacing w:line="360" w:lineRule="auto"/>
      </w:pPr>
      <w:r w:rsidRPr="00D826D3">
        <w:t>This strategy keeps services affordable but competitive (</w:t>
      </w:r>
      <w:proofErr w:type="spellStart"/>
      <w:r w:rsidRPr="00D826D3">
        <w:t>Mewoh</w:t>
      </w:r>
      <w:proofErr w:type="spellEnd"/>
      <w:r w:rsidRPr="00D826D3">
        <w:t xml:space="preserve">, </w:t>
      </w:r>
      <w:proofErr w:type="spellStart"/>
      <w:r w:rsidRPr="00D826D3">
        <w:t>Lapian</w:t>
      </w:r>
      <w:proofErr w:type="spellEnd"/>
      <w:r w:rsidRPr="00D826D3">
        <w:t xml:space="preserve"> and Gunawan, 2023).</w:t>
      </w:r>
    </w:p>
    <w:p w14:paraId="39D78CFA" w14:textId="77777777" w:rsidR="007B4A88" w:rsidRPr="00D826D3" w:rsidRDefault="007B4A88" w:rsidP="00D826D3">
      <w:pPr>
        <w:spacing w:line="360" w:lineRule="auto"/>
      </w:pPr>
      <w:r w:rsidRPr="00D826D3">
        <w:rPr>
          <w:b/>
          <w:bCs/>
        </w:rPr>
        <w:t>Impact on Website Design:</w:t>
      </w:r>
    </w:p>
    <w:p w14:paraId="1D4828D7" w14:textId="77777777" w:rsidR="007B4A88" w:rsidRPr="00D826D3" w:rsidRDefault="007B4A88" w:rsidP="00D826D3">
      <w:pPr>
        <w:numPr>
          <w:ilvl w:val="0"/>
          <w:numId w:val="5"/>
        </w:numPr>
        <w:spacing w:line="360" w:lineRule="auto"/>
      </w:pPr>
      <w:r w:rsidRPr="00D826D3">
        <w:t>Clear pricing tables on the homepage</w:t>
      </w:r>
    </w:p>
    <w:p w14:paraId="745387A9" w14:textId="77777777" w:rsidR="007B4A88" w:rsidRPr="00D826D3" w:rsidRDefault="007B4A88" w:rsidP="00D826D3">
      <w:pPr>
        <w:numPr>
          <w:ilvl w:val="0"/>
          <w:numId w:val="5"/>
        </w:numPr>
        <w:spacing w:line="360" w:lineRule="auto"/>
      </w:pPr>
      <w:r w:rsidRPr="00D826D3">
        <w:t>Transparent and easy-to-read information</w:t>
      </w:r>
    </w:p>
    <w:p w14:paraId="43884A24" w14:textId="77777777" w:rsidR="007B4A88" w:rsidRPr="00D826D3" w:rsidRDefault="007B4A88" w:rsidP="00D826D3">
      <w:pPr>
        <w:spacing w:line="360" w:lineRule="auto"/>
      </w:pPr>
      <w:r w:rsidRPr="00D826D3">
        <w:t xml:space="preserve">Transparency helps clients feel confident in booking appointments (Moschella, </w:t>
      </w:r>
      <w:proofErr w:type="spellStart"/>
      <w:r w:rsidRPr="00D826D3">
        <w:t>Boulianne</w:t>
      </w:r>
      <w:proofErr w:type="spellEnd"/>
      <w:r w:rsidRPr="00D826D3">
        <w:t xml:space="preserve"> and Magnan, 2022).</w:t>
      </w:r>
    </w:p>
    <w:p w14:paraId="5E9128B5" w14:textId="77777777" w:rsidR="007B4A88" w:rsidRPr="00D826D3" w:rsidRDefault="007B4A88" w:rsidP="00D826D3">
      <w:pPr>
        <w:spacing w:line="360" w:lineRule="auto"/>
      </w:pPr>
      <w:r w:rsidRPr="00D826D3">
        <w:rPr>
          <w:b/>
          <w:bCs/>
        </w:rPr>
        <w:t>Impact on Marketing Materials:</w:t>
      </w:r>
      <w:r w:rsidRPr="00D826D3">
        <w:br/>
        <w:t>Marketing posters highlight affordability with phrases like:</w:t>
      </w:r>
    </w:p>
    <w:p w14:paraId="01D39B99" w14:textId="77777777" w:rsidR="007B4A88" w:rsidRPr="00D826D3" w:rsidRDefault="007B4A88" w:rsidP="00D826D3">
      <w:pPr>
        <w:numPr>
          <w:ilvl w:val="0"/>
          <w:numId w:val="6"/>
        </w:numPr>
        <w:spacing w:line="360" w:lineRule="auto"/>
      </w:pPr>
      <w:r w:rsidRPr="00D826D3">
        <w:t>“Beauty under £40”</w:t>
      </w:r>
    </w:p>
    <w:p w14:paraId="2E04E904" w14:textId="77777777" w:rsidR="007B4A88" w:rsidRPr="00D826D3" w:rsidRDefault="007B4A88" w:rsidP="00D826D3">
      <w:pPr>
        <w:numPr>
          <w:ilvl w:val="0"/>
          <w:numId w:val="6"/>
        </w:numPr>
        <w:spacing w:line="360" w:lineRule="auto"/>
      </w:pPr>
      <w:r w:rsidRPr="00D826D3">
        <w:t>“Affordable, natural lashes”</w:t>
      </w:r>
    </w:p>
    <w:p w14:paraId="0D6C0D49" w14:textId="77777777" w:rsidR="007B4A88" w:rsidRPr="00D826D3" w:rsidRDefault="007B4A88" w:rsidP="00D826D3">
      <w:pPr>
        <w:spacing w:line="360" w:lineRule="auto"/>
      </w:pPr>
      <w:r w:rsidRPr="00D826D3">
        <w:t>These phrases directly respond to the audience’s preferences (Atiqa Radhi, Hamdan and Muneer Al Mubarak, 2024).</w:t>
      </w:r>
    </w:p>
    <w:p w14:paraId="054650F0" w14:textId="2FBFBEE9" w:rsidR="007B4A88" w:rsidRPr="00D826D3" w:rsidRDefault="007B4A88" w:rsidP="00D826D3">
      <w:pPr>
        <w:spacing w:line="360" w:lineRule="auto"/>
      </w:pPr>
    </w:p>
    <w:p w14:paraId="759BA921" w14:textId="5438B880" w:rsidR="007B4A88" w:rsidRPr="00D826D3" w:rsidRDefault="00D04CB6" w:rsidP="00D826D3">
      <w:pPr>
        <w:spacing w:line="360" w:lineRule="auto"/>
        <w:rPr>
          <w:b/>
          <w:bCs/>
        </w:rPr>
      </w:pPr>
      <w:r w:rsidRPr="00D826D3">
        <w:rPr>
          <w:b/>
          <w:bCs/>
        </w:rPr>
        <w:t xml:space="preserve">2.3 </w:t>
      </w:r>
      <w:r w:rsidR="007B4A88" w:rsidRPr="00D826D3">
        <w:rPr>
          <w:b/>
          <w:bCs/>
        </w:rPr>
        <w:t>Key Question 3: Preference for Home-Based Services</w:t>
      </w:r>
    </w:p>
    <w:p w14:paraId="670760F1" w14:textId="77777777" w:rsidR="00D05E05" w:rsidRPr="00D826D3" w:rsidRDefault="00D05E05" w:rsidP="00D826D3">
      <w:pPr>
        <w:spacing w:line="360" w:lineRule="auto"/>
        <w:rPr>
          <w:b/>
          <w:bCs/>
        </w:rPr>
      </w:pPr>
    </w:p>
    <w:p w14:paraId="6FB43BB0" w14:textId="77777777" w:rsidR="007B4A88" w:rsidRPr="00D826D3" w:rsidRDefault="007B4A88" w:rsidP="00D826D3">
      <w:pPr>
        <w:spacing w:line="360" w:lineRule="auto"/>
      </w:pPr>
      <w:r w:rsidRPr="00D826D3">
        <w:t>Many respondents preferred home-based lash services because of convenience, comfort, and flexible timings. This aligns with research showing that home-based beauty businesses are popular for women looking for flexible, personalised services (Sadiq, Ahmad and Khan, 2021).</w:t>
      </w:r>
    </w:p>
    <w:p w14:paraId="7062D3EF" w14:textId="77777777" w:rsidR="007B4A88" w:rsidRPr="00D826D3" w:rsidRDefault="007B4A88" w:rsidP="00D826D3">
      <w:pPr>
        <w:spacing w:line="360" w:lineRule="auto"/>
      </w:pPr>
      <w:r w:rsidRPr="00D826D3">
        <w:rPr>
          <w:b/>
          <w:bCs/>
        </w:rPr>
        <w:t>Impact on Business Idea:</w:t>
      </w:r>
      <w:r w:rsidRPr="00D826D3">
        <w:br/>
        <w:t>Lash Aura will operate fully from a home setting and offer:</w:t>
      </w:r>
    </w:p>
    <w:p w14:paraId="1A69618D" w14:textId="77777777" w:rsidR="007B4A88" w:rsidRPr="00D826D3" w:rsidRDefault="007B4A88" w:rsidP="00D826D3">
      <w:pPr>
        <w:numPr>
          <w:ilvl w:val="0"/>
          <w:numId w:val="7"/>
        </w:numPr>
        <w:spacing w:line="360" w:lineRule="auto"/>
      </w:pPr>
      <w:r w:rsidRPr="00D826D3">
        <w:t>Evening and weekend appointments</w:t>
      </w:r>
    </w:p>
    <w:p w14:paraId="57D01D16" w14:textId="77777777" w:rsidR="007B4A88" w:rsidRPr="00D826D3" w:rsidRDefault="007B4A88" w:rsidP="00D826D3">
      <w:pPr>
        <w:numPr>
          <w:ilvl w:val="0"/>
          <w:numId w:val="7"/>
        </w:numPr>
        <w:spacing w:line="360" w:lineRule="auto"/>
      </w:pPr>
      <w:r w:rsidRPr="00D826D3">
        <w:t>Comfortable, safe, and friendly environment</w:t>
      </w:r>
    </w:p>
    <w:p w14:paraId="65F8BE0A" w14:textId="77777777" w:rsidR="007B4A88" w:rsidRPr="00D826D3" w:rsidRDefault="007B4A88" w:rsidP="00D826D3">
      <w:pPr>
        <w:spacing w:line="360" w:lineRule="auto"/>
      </w:pPr>
      <w:r w:rsidRPr="00D826D3">
        <w:lastRenderedPageBreak/>
        <w:t>This home-based model becomes a unique selling point (USP) and attracts clients who value convenience (</w:t>
      </w:r>
      <w:proofErr w:type="spellStart"/>
      <w:r w:rsidRPr="00D826D3">
        <w:t>Chonyitree</w:t>
      </w:r>
      <w:proofErr w:type="spellEnd"/>
      <w:r w:rsidRPr="00D826D3">
        <w:t xml:space="preserve"> Sangwijit, Fatima Ibrahim Abdulsalam and </w:t>
      </w:r>
      <w:proofErr w:type="spellStart"/>
      <w:r w:rsidRPr="00D826D3">
        <w:t>Nitikorn</w:t>
      </w:r>
      <w:proofErr w:type="spellEnd"/>
      <w:r w:rsidRPr="00D826D3">
        <w:t xml:space="preserve"> </w:t>
      </w:r>
      <w:proofErr w:type="spellStart"/>
      <w:r w:rsidRPr="00D826D3">
        <w:t>Phoosuwan</w:t>
      </w:r>
      <w:proofErr w:type="spellEnd"/>
      <w:r w:rsidRPr="00D826D3">
        <w:t>, 2024).</w:t>
      </w:r>
    </w:p>
    <w:p w14:paraId="129F78CD" w14:textId="77777777" w:rsidR="007B4A88" w:rsidRPr="00D826D3" w:rsidRDefault="007B4A88" w:rsidP="00D826D3">
      <w:pPr>
        <w:spacing w:line="360" w:lineRule="auto"/>
      </w:pPr>
      <w:r w:rsidRPr="00D826D3">
        <w:rPr>
          <w:b/>
          <w:bCs/>
        </w:rPr>
        <w:t>Impact on Website Design:</w:t>
      </w:r>
    </w:p>
    <w:p w14:paraId="0AEA0AEC" w14:textId="77777777" w:rsidR="007B4A88" w:rsidRPr="00D826D3" w:rsidRDefault="007B4A88" w:rsidP="00D826D3">
      <w:pPr>
        <w:numPr>
          <w:ilvl w:val="0"/>
          <w:numId w:val="8"/>
        </w:numPr>
        <w:spacing w:line="360" w:lineRule="auto"/>
      </w:pPr>
      <w:r w:rsidRPr="00D826D3">
        <w:t>General service area map</w:t>
      </w:r>
    </w:p>
    <w:p w14:paraId="4FB1A6EC" w14:textId="77777777" w:rsidR="007B4A88" w:rsidRPr="00D826D3" w:rsidRDefault="007B4A88" w:rsidP="00D826D3">
      <w:pPr>
        <w:numPr>
          <w:ilvl w:val="0"/>
          <w:numId w:val="8"/>
        </w:numPr>
        <w:spacing w:line="360" w:lineRule="auto"/>
      </w:pPr>
      <w:r w:rsidRPr="00D826D3">
        <w:t>“Book Now” button for flexible scheduling</w:t>
      </w:r>
    </w:p>
    <w:p w14:paraId="6D5D857F" w14:textId="77777777" w:rsidR="007B4A88" w:rsidRPr="00D826D3" w:rsidRDefault="007B4A88" w:rsidP="00D826D3">
      <w:pPr>
        <w:numPr>
          <w:ilvl w:val="0"/>
          <w:numId w:val="8"/>
        </w:numPr>
        <w:spacing w:line="360" w:lineRule="auto"/>
      </w:pPr>
      <w:r w:rsidRPr="00D826D3">
        <w:t>Safety and hygiene information</w:t>
      </w:r>
    </w:p>
    <w:p w14:paraId="37D74A34" w14:textId="77777777" w:rsidR="007B4A88" w:rsidRPr="00D826D3" w:rsidRDefault="007B4A88" w:rsidP="00D826D3">
      <w:pPr>
        <w:spacing w:line="360" w:lineRule="auto"/>
      </w:pPr>
      <w:r w:rsidRPr="00D826D3">
        <w:t xml:space="preserve">These features make the site user-friendly and reassure clients (Moschella, </w:t>
      </w:r>
      <w:proofErr w:type="spellStart"/>
      <w:r w:rsidRPr="00D826D3">
        <w:t>Boulianne</w:t>
      </w:r>
      <w:proofErr w:type="spellEnd"/>
      <w:r w:rsidRPr="00D826D3">
        <w:t xml:space="preserve"> and Magnan, 2022).</w:t>
      </w:r>
    </w:p>
    <w:p w14:paraId="59468A7A" w14:textId="77777777" w:rsidR="007B4A88" w:rsidRPr="00D826D3" w:rsidRDefault="007B4A88" w:rsidP="00D826D3">
      <w:pPr>
        <w:spacing w:line="360" w:lineRule="auto"/>
      </w:pPr>
      <w:r w:rsidRPr="00D826D3">
        <w:rPr>
          <w:b/>
          <w:bCs/>
        </w:rPr>
        <w:t>Impact on Marketing Materials:</w:t>
      </w:r>
    </w:p>
    <w:p w14:paraId="023B3F25" w14:textId="77777777" w:rsidR="007B4A88" w:rsidRPr="00D826D3" w:rsidRDefault="007B4A88" w:rsidP="00D826D3">
      <w:pPr>
        <w:numPr>
          <w:ilvl w:val="0"/>
          <w:numId w:val="9"/>
        </w:numPr>
        <w:spacing w:line="360" w:lineRule="auto"/>
      </w:pPr>
      <w:r w:rsidRPr="00D826D3">
        <w:t>Posters and social media highlight “beauty at your doorstep”</w:t>
      </w:r>
    </w:p>
    <w:p w14:paraId="35F2133B" w14:textId="77777777" w:rsidR="007B4A88" w:rsidRPr="00D826D3" w:rsidRDefault="007B4A88" w:rsidP="00D826D3">
      <w:pPr>
        <w:numPr>
          <w:ilvl w:val="0"/>
          <w:numId w:val="9"/>
        </w:numPr>
        <w:spacing w:line="360" w:lineRule="auto"/>
      </w:pPr>
      <w:r w:rsidRPr="00D826D3">
        <w:t>Comfortable, home-based service is emphasised</w:t>
      </w:r>
    </w:p>
    <w:p w14:paraId="22D89F65" w14:textId="77777777" w:rsidR="007B4A88" w:rsidRPr="00D826D3" w:rsidRDefault="007B4A88" w:rsidP="00D826D3">
      <w:pPr>
        <w:numPr>
          <w:ilvl w:val="0"/>
          <w:numId w:val="9"/>
        </w:numPr>
        <w:spacing w:line="360" w:lineRule="auto"/>
      </w:pPr>
      <w:r w:rsidRPr="00D826D3">
        <w:t>Friendly, personalised experience is showcased</w:t>
      </w:r>
    </w:p>
    <w:p w14:paraId="6B67B1D1" w14:textId="77777777" w:rsidR="007B4A88" w:rsidRPr="00D826D3" w:rsidRDefault="007B4A88" w:rsidP="00D826D3">
      <w:pPr>
        <w:spacing w:line="360" w:lineRule="auto"/>
      </w:pPr>
      <w:r w:rsidRPr="00D826D3">
        <w:t>This ensures marketing speaks directly to what clients want (Sadiq, Ahmad and Khan, 2021).</w:t>
      </w:r>
    </w:p>
    <w:p w14:paraId="041D8DC0" w14:textId="0B4323A3" w:rsidR="007B4A88" w:rsidRPr="00D826D3" w:rsidRDefault="007B4A88" w:rsidP="00D826D3">
      <w:pPr>
        <w:spacing w:line="360" w:lineRule="auto"/>
      </w:pPr>
    </w:p>
    <w:p w14:paraId="7CD3A4BC" w14:textId="00EB28A9" w:rsidR="007B4A88" w:rsidRPr="00D826D3" w:rsidRDefault="00D04CB6" w:rsidP="00D826D3">
      <w:pPr>
        <w:spacing w:line="360" w:lineRule="auto"/>
        <w:rPr>
          <w:b/>
          <w:bCs/>
        </w:rPr>
      </w:pPr>
      <w:r w:rsidRPr="00D826D3">
        <w:rPr>
          <w:b/>
          <w:bCs/>
        </w:rPr>
        <w:t>3.</w:t>
      </w:r>
      <w:r w:rsidR="007B4A88" w:rsidRPr="00D826D3">
        <w:rPr>
          <w:b/>
          <w:bCs/>
        </w:rPr>
        <w:t>Audience Segmentation</w:t>
      </w:r>
    </w:p>
    <w:p w14:paraId="5E63C405" w14:textId="77777777" w:rsidR="007B4A88" w:rsidRPr="00D826D3" w:rsidRDefault="007B4A88" w:rsidP="00D826D3">
      <w:pPr>
        <w:spacing w:line="360" w:lineRule="auto"/>
      </w:pPr>
      <w:r w:rsidRPr="00D826D3">
        <w:t>Survey results helped identify three main segments:</w:t>
      </w:r>
    </w:p>
    <w:p w14:paraId="3463DA3F" w14:textId="77777777" w:rsidR="007B4A88" w:rsidRPr="00D826D3" w:rsidRDefault="007B4A88" w:rsidP="00D826D3">
      <w:pPr>
        <w:numPr>
          <w:ilvl w:val="0"/>
          <w:numId w:val="10"/>
        </w:numPr>
        <w:spacing w:line="360" w:lineRule="auto"/>
      </w:pPr>
      <w:r w:rsidRPr="00D826D3">
        <w:rPr>
          <w:b/>
          <w:bCs/>
        </w:rPr>
        <w:t>Students:</w:t>
      </w:r>
      <w:r w:rsidRPr="00D826D3">
        <w:t xml:space="preserve"> Budget-conscious, prefer natural lashes, need flexible appointments</w:t>
      </w:r>
    </w:p>
    <w:p w14:paraId="75B861F9" w14:textId="77777777" w:rsidR="007B4A88" w:rsidRPr="00D826D3" w:rsidRDefault="007B4A88" w:rsidP="00D826D3">
      <w:pPr>
        <w:numPr>
          <w:ilvl w:val="0"/>
          <w:numId w:val="10"/>
        </w:numPr>
        <w:spacing w:line="360" w:lineRule="auto"/>
      </w:pPr>
      <w:r w:rsidRPr="00D826D3">
        <w:rPr>
          <w:b/>
          <w:bCs/>
        </w:rPr>
        <w:t>Young professionals:</w:t>
      </w:r>
      <w:r w:rsidRPr="00D826D3">
        <w:t xml:space="preserve"> Interested in self-care, follow trends, want reliable results</w:t>
      </w:r>
    </w:p>
    <w:p w14:paraId="3D938B69" w14:textId="77777777" w:rsidR="007B4A88" w:rsidRPr="00D826D3" w:rsidRDefault="007B4A88" w:rsidP="00D826D3">
      <w:pPr>
        <w:numPr>
          <w:ilvl w:val="0"/>
          <w:numId w:val="10"/>
        </w:numPr>
        <w:spacing w:line="360" w:lineRule="auto"/>
      </w:pPr>
      <w:r w:rsidRPr="00D826D3">
        <w:rPr>
          <w:b/>
          <w:bCs/>
        </w:rPr>
        <w:t>Urban women:</w:t>
      </w:r>
      <w:r w:rsidRPr="00D826D3">
        <w:t xml:space="preserve"> Prefer home-based services, convenience and accessibility</w:t>
      </w:r>
    </w:p>
    <w:p w14:paraId="60582205" w14:textId="28DB78E7" w:rsidR="007B4A88" w:rsidRPr="00D826D3" w:rsidRDefault="007B4A88" w:rsidP="00D826D3">
      <w:pPr>
        <w:spacing w:line="360" w:lineRule="auto"/>
      </w:pPr>
      <w:r w:rsidRPr="00D826D3">
        <w:t xml:space="preserve">Segmentation helps with targeted messaging, website design, and marketing campaigns </w:t>
      </w:r>
    </w:p>
    <w:p w14:paraId="301E02B8" w14:textId="29BAEE2C" w:rsidR="007B4A88" w:rsidRPr="00D826D3" w:rsidRDefault="007B4A88" w:rsidP="00D826D3">
      <w:pPr>
        <w:spacing w:line="360" w:lineRule="auto"/>
      </w:pPr>
    </w:p>
    <w:p w14:paraId="0A5B0BB6" w14:textId="4749B280" w:rsidR="007B4A88" w:rsidRPr="00D826D3" w:rsidRDefault="00D04CB6" w:rsidP="00D826D3">
      <w:pPr>
        <w:spacing w:line="360" w:lineRule="auto"/>
        <w:rPr>
          <w:b/>
          <w:bCs/>
        </w:rPr>
      </w:pPr>
      <w:r w:rsidRPr="00D826D3">
        <w:rPr>
          <w:b/>
          <w:bCs/>
        </w:rPr>
        <w:t>4.</w:t>
      </w:r>
      <w:r w:rsidR="007B4A88" w:rsidRPr="00D826D3">
        <w:rPr>
          <w:b/>
          <w:bCs/>
        </w:rPr>
        <w:t>SEO Strategy</w:t>
      </w:r>
    </w:p>
    <w:p w14:paraId="61DD07CD" w14:textId="77777777" w:rsidR="007B4A88" w:rsidRPr="00D826D3" w:rsidRDefault="007B4A88" w:rsidP="00D826D3">
      <w:pPr>
        <w:spacing w:line="360" w:lineRule="auto"/>
      </w:pPr>
      <w:r w:rsidRPr="00D826D3">
        <w:lastRenderedPageBreak/>
        <w:t>Insights from the survey guided SEO choices to attract the right clients:</w:t>
      </w:r>
    </w:p>
    <w:p w14:paraId="778136A2" w14:textId="77777777" w:rsidR="007B4A88" w:rsidRPr="00D826D3" w:rsidRDefault="007B4A88" w:rsidP="00D826D3">
      <w:pPr>
        <w:numPr>
          <w:ilvl w:val="0"/>
          <w:numId w:val="11"/>
        </w:numPr>
        <w:spacing w:line="360" w:lineRule="auto"/>
      </w:pPr>
      <w:r w:rsidRPr="00D826D3">
        <w:t>Keywords: “Natural lash extensions UK,” “Affordable lash services near me,” “Home-based lash technician,” “Lash lifts for students”</w:t>
      </w:r>
    </w:p>
    <w:p w14:paraId="3319EC06" w14:textId="77777777" w:rsidR="007B4A88" w:rsidRPr="00D826D3" w:rsidRDefault="007B4A88" w:rsidP="00D826D3">
      <w:pPr>
        <w:numPr>
          <w:ilvl w:val="0"/>
          <w:numId w:val="11"/>
        </w:numPr>
        <w:spacing w:line="360" w:lineRule="auto"/>
      </w:pPr>
      <w:r w:rsidRPr="00D826D3">
        <w:t>Meta description: “Affordable, natural lash services in a friendly home-based setting.”</w:t>
      </w:r>
    </w:p>
    <w:p w14:paraId="04806FBC" w14:textId="77777777" w:rsidR="007B4A88" w:rsidRPr="00D826D3" w:rsidRDefault="007B4A88" w:rsidP="00D826D3">
      <w:pPr>
        <w:spacing w:line="360" w:lineRule="auto"/>
      </w:pPr>
      <w:r w:rsidRPr="00D826D3">
        <w:t>Using research-driven keywords improves search visibility and brings in clients who are likely to book appointments (Sumelius, 2022; Lupo and Stroman, 2020).</w:t>
      </w:r>
    </w:p>
    <w:p w14:paraId="35E4C7BB" w14:textId="648CF849" w:rsidR="007B4A88" w:rsidRPr="00D826D3" w:rsidRDefault="00D04CB6" w:rsidP="00D826D3">
      <w:pPr>
        <w:spacing w:line="360" w:lineRule="auto"/>
        <w:rPr>
          <w:b/>
          <w:bCs/>
        </w:rPr>
      </w:pPr>
      <w:r w:rsidRPr="00D826D3">
        <w:rPr>
          <w:b/>
          <w:bCs/>
        </w:rPr>
        <w:t>5.</w:t>
      </w:r>
      <w:r w:rsidR="007B4A88" w:rsidRPr="00D826D3">
        <w:rPr>
          <w:b/>
          <w:bCs/>
        </w:rPr>
        <w:t>Connection Between Research and Materials</w:t>
      </w:r>
    </w:p>
    <w:p w14:paraId="24CF2E72" w14:textId="77777777" w:rsidR="007B4A88" w:rsidRPr="00D826D3" w:rsidRDefault="007B4A88" w:rsidP="00D826D3">
      <w:pPr>
        <w:numPr>
          <w:ilvl w:val="0"/>
          <w:numId w:val="12"/>
        </w:numPr>
        <w:spacing w:line="360" w:lineRule="auto"/>
      </w:pPr>
      <w:r w:rsidRPr="00D826D3">
        <w:rPr>
          <w:b/>
          <w:bCs/>
        </w:rPr>
        <w:t>Website:</w:t>
      </w:r>
      <w:r w:rsidRPr="00D826D3">
        <w:t xml:space="preserve"> Colours, images, content, and pricing reflect survey insights. Booking features emphasise convenience.</w:t>
      </w:r>
    </w:p>
    <w:p w14:paraId="3B359944" w14:textId="77777777" w:rsidR="007B4A88" w:rsidRPr="00D826D3" w:rsidRDefault="007B4A88" w:rsidP="00D826D3">
      <w:pPr>
        <w:numPr>
          <w:ilvl w:val="0"/>
          <w:numId w:val="12"/>
        </w:numPr>
        <w:spacing w:line="360" w:lineRule="auto"/>
      </w:pPr>
      <w:r w:rsidRPr="00D826D3">
        <w:rPr>
          <w:b/>
          <w:bCs/>
        </w:rPr>
        <w:t>Canva Marketing:</w:t>
      </w:r>
      <w:r w:rsidRPr="00D826D3">
        <w:t xml:space="preserve"> Posters highlight home-based comfort, natural lashes, and affordability.</w:t>
      </w:r>
    </w:p>
    <w:p w14:paraId="124594FB" w14:textId="77777777" w:rsidR="007B4A88" w:rsidRPr="00D826D3" w:rsidRDefault="007B4A88" w:rsidP="00D826D3">
      <w:pPr>
        <w:numPr>
          <w:ilvl w:val="0"/>
          <w:numId w:val="12"/>
        </w:numPr>
        <w:spacing w:line="360" w:lineRule="auto"/>
      </w:pPr>
      <w:r w:rsidRPr="00D826D3">
        <w:rPr>
          <w:b/>
          <w:bCs/>
        </w:rPr>
        <w:t>Graphs from Questionnaire:</w:t>
      </w:r>
      <w:r w:rsidRPr="00D826D3">
        <w:t xml:space="preserve"> Helped confirm service types, pricing, and design choices.</w:t>
      </w:r>
    </w:p>
    <w:p w14:paraId="18351D6E" w14:textId="60CB45FF" w:rsidR="007B4A88" w:rsidRPr="00D826D3" w:rsidRDefault="00B77CF9" w:rsidP="00D826D3">
      <w:pPr>
        <w:spacing w:line="360" w:lineRule="auto"/>
      </w:pPr>
      <w:r w:rsidRPr="00D826D3">
        <w:t xml:space="preserve">Survey data directly influenced all design and marketing decisions, showing a clear link between research and business strategy. The results helped the business understand what customers want, so the designs and marketing could match their needs. This made </w:t>
      </w:r>
      <w:proofErr w:type="gramStart"/>
      <w:r w:rsidRPr="00D826D3">
        <w:t>the overall plan</w:t>
      </w:r>
      <w:proofErr w:type="gramEnd"/>
      <w:r w:rsidRPr="00D826D3">
        <w:t xml:space="preserve"> clearer, more focused, and more likely to attract the right clients.</w:t>
      </w:r>
    </w:p>
    <w:p w14:paraId="48B6C4BA" w14:textId="17EA075B" w:rsidR="007B4A88" w:rsidRPr="00D826D3" w:rsidRDefault="00D04CB6" w:rsidP="00D826D3">
      <w:pPr>
        <w:spacing w:line="360" w:lineRule="auto"/>
        <w:rPr>
          <w:b/>
          <w:bCs/>
        </w:rPr>
      </w:pPr>
      <w:r w:rsidRPr="00D826D3">
        <w:rPr>
          <w:b/>
          <w:bCs/>
        </w:rPr>
        <w:t>6.</w:t>
      </w:r>
      <w:r w:rsidR="00FE5313" w:rsidRPr="00D826D3">
        <w:t xml:space="preserve"> </w:t>
      </w:r>
      <w:r w:rsidR="00FE5313" w:rsidRPr="00D826D3">
        <w:rPr>
          <w:b/>
          <w:bCs/>
        </w:rPr>
        <w:t>Summary</w:t>
      </w:r>
    </w:p>
    <w:p w14:paraId="4421E2E1" w14:textId="5C72662B" w:rsidR="007B4A88" w:rsidRPr="00D826D3" w:rsidRDefault="00E01973" w:rsidP="00D826D3">
      <w:pPr>
        <w:spacing w:line="360" w:lineRule="auto"/>
      </w:pPr>
      <w:r w:rsidRPr="00D826D3">
        <w:t xml:space="preserve">The questionnaire results strongly shaped Lash Aura’s business model, website, and marketing materials by showing that customers prefer natural lash styles, affordable pricing, and the convenience of a home-based service. These insights helped the business tailor its offerings and messaging to real client needs (Buttle &amp; </w:t>
      </w:r>
      <w:proofErr w:type="spellStart"/>
      <w:r w:rsidRPr="00D826D3">
        <w:t>Maklan</w:t>
      </w:r>
      <w:proofErr w:type="spellEnd"/>
      <w:r w:rsidRPr="00D826D3">
        <w:t>, 2019). The research also supported audience segmentation and guided SEO planning by identifying which keywords and services potential clients search for most often (Guerrero, 2019). Overall, this project shows how market research reduces risk and helps build a strong foundation for a start-up beauty business (Messer, 2020).</w:t>
      </w:r>
    </w:p>
    <w:p w14:paraId="6309B70A" w14:textId="03ABD882" w:rsidR="007B4A88" w:rsidRPr="00D826D3" w:rsidRDefault="00D04CB6" w:rsidP="00D826D3">
      <w:pPr>
        <w:spacing w:line="360" w:lineRule="auto"/>
        <w:rPr>
          <w:b/>
          <w:bCs/>
        </w:rPr>
      </w:pPr>
      <w:r w:rsidRPr="00D826D3">
        <w:rPr>
          <w:b/>
          <w:bCs/>
        </w:rPr>
        <w:t>7.</w:t>
      </w:r>
      <w:r w:rsidR="007B4A88" w:rsidRPr="00D826D3">
        <w:rPr>
          <w:b/>
          <w:bCs/>
        </w:rPr>
        <w:t>References</w:t>
      </w:r>
    </w:p>
    <w:p w14:paraId="42527C54" w14:textId="77777777" w:rsidR="00A03268" w:rsidRPr="00D826D3" w:rsidRDefault="00A03268" w:rsidP="00D826D3">
      <w:pPr>
        <w:spacing w:line="360" w:lineRule="auto"/>
        <w:rPr>
          <w:b/>
          <w:bCs/>
        </w:rPr>
      </w:pPr>
    </w:p>
    <w:p w14:paraId="71787562" w14:textId="77777777" w:rsidR="00A03268" w:rsidRPr="00D826D3" w:rsidRDefault="00A03268" w:rsidP="00D826D3">
      <w:pPr>
        <w:pStyle w:val="ListParagraph"/>
        <w:numPr>
          <w:ilvl w:val="0"/>
          <w:numId w:val="14"/>
        </w:numPr>
        <w:spacing w:line="360" w:lineRule="auto"/>
      </w:pPr>
      <w:r w:rsidRPr="00D826D3">
        <w:t xml:space="preserve">Slávik, Š., </w:t>
      </w:r>
      <w:proofErr w:type="spellStart"/>
      <w:r w:rsidRPr="00D826D3">
        <w:t>Hudáková</w:t>
      </w:r>
      <w:proofErr w:type="spellEnd"/>
      <w:r w:rsidRPr="00D826D3">
        <w:t>, I.M., Procházková, K. and Zagoršek, B. (2022). Strategic Background of the Start-Up—Qualitative Analysis. </w:t>
      </w:r>
      <w:r w:rsidRPr="00D826D3">
        <w:rPr>
          <w:i/>
          <w:iCs/>
        </w:rPr>
        <w:t>Administrative Sciences</w:t>
      </w:r>
      <w:r w:rsidRPr="00D826D3">
        <w:t xml:space="preserve">, 12(1), p.17. </w:t>
      </w:r>
      <w:proofErr w:type="spellStart"/>
      <w:proofErr w:type="gramStart"/>
      <w:r w:rsidRPr="00D826D3">
        <w:t>doi:https</w:t>
      </w:r>
      <w:proofErr w:type="spellEnd"/>
      <w:r w:rsidRPr="00D826D3">
        <w:t>://doi.org/10.3390/admsci12010017</w:t>
      </w:r>
      <w:proofErr w:type="gramEnd"/>
      <w:r w:rsidRPr="00D826D3">
        <w:t>.</w:t>
      </w:r>
    </w:p>
    <w:p w14:paraId="353C2CC2" w14:textId="77777777" w:rsidR="00A03268" w:rsidRPr="00D826D3" w:rsidRDefault="00A03268" w:rsidP="00D826D3">
      <w:pPr>
        <w:pStyle w:val="ListParagraph"/>
        <w:numPr>
          <w:ilvl w:val="0"/>
          <w:numId w:val="14"/>
        </w:numPr>
        <w:spacing w:line="360" w:lineRule="auto"/>
      </w:pPr>
      <w:r w:rsidRPr="00D826D3">
        <w:t>Rye, J. (2020). What is the difference between a sole trader and a limited company? </w:t>
      </w:r>
      <w:r w:rsidRPr="00D826D3">
        <w:rPr>
          <w:i/>
          <w:iCs/>
        </w:rPr>
        <w:t>Setting Up and Running a Therapy Business</w:t>
      </w:r>
      <w:r w:rsidRPr="00D826D3">
        <w:t xml:space="preserve">, pp.132–134. </w:t>
      </w:r>
      <w:proofErr w:type="spellStart"/>
      <w:proofErr w:type="gramStart"/>
      <w:r w:rsidRPr="00D826D3">
        <w:t>doi:https</w:t>
      </w:r>
      <w:proofErr w:type="spellEnd"/>
      <w:r w:rsidRPr="00D826D3">
        <w:t>://doi.org/10.4324/9781003096320-38</w:t>
      </w:r>
      <w:proofErr w:type="gramEnd"/>
      <w:r w:rsidRPr="00D826D3">
        <w:t>.</w:t>
      </w:r>
    </w:p>
    <w:p w14:paraId="608DE791" w14:textId="77777777" w:rsidR="00A03268" w:rsidRPr="00D826D3" w:rsidRDefault="00A03268" w:rsidP="00D826D3">
      <w:pPr>
        <w:pStyle w:val="ListParagraph"/>
        <w:numPr>
          <w:ilvl w:val="0"/>
          <w:numId w:val="14"/>
        </w:numPr>
        <w:spacing w:line="360" w:lineRule="auto"/>
      </w:pPr>
      <w:r w:rsidRPr="00D826D3">
        <w:t xml:space="preserve">Dehghan Bejarkenari, Z., </w:t>
      </w:r>
      <w:proofErr w:type="spellStart"/>
      <w:r w:rsidRPr="00D826D3">
        <w:t>Farzpourmachiani</w:t>
      </w:r>
      <w:proofErr w:type="spellEnd"/>
      <w:r w:rsidRPr="00D826D3">
        <w:t xml:space="preserve">, M., Fojlaley, M. and </w:t>
      </w:r>
      <w:proofErr w:type="spellStart"/>
      <w:r w:rsidRPr="00D826D3">
        <w:t>Rajacic</w:t>
      </w:r>
      <w:proofErr w:type="spellEnd"/>
      <w:r w:rsidRPr="00D826D3">
        <w:t xml:space="preserve">, S. (n.d.). Entrepreneurship in Women’s Beauty Sciences. [online] 3, p.2024. Available at: </w:t>
      </w:r>
      <w:hyperlink r:id="rId7" w:history="1">
        <w:r w:rsidRPr="00D826D3">
          <w:rPr>
            <w:rStyle w:val="Hyperlink"/>
          </w:rPr>
          <w:t>https://dl.tubittumjournal.com/articles/2024/issue3/652-660.pdf</w:t>
        </w:r>
      </w:hyperlink>
      <w:r w:rsidRPr="00D826D3">
        <w:t>.</w:t>
      </w:r>
    </w:p>
    <w:p w14:paraId="3EF97E64" w14:textId="77777777" w:rsidR="00A03268" w:rsidRPr="00D826D3" w:rsidRDefault="00A03268" w:rsidP="00D826D3">
      <w:pPr>
        <w:pStyle w:val="ListParagraph"/>
        <w:numPr>
          <w:ilvl w:val="0"/>
          <w:numId w:val="14"/>
        </w:numPr>
        <w:spacing w:line="360" w:lineRule="auto"/>
      </w:pPr>
      <w:r w:rsidRPr="00D826D3">
        <w:t xml:space="preserve">Yakiv </w:t>
      </w:r>
      <w:proofErr w:type="spellStart"/>
      <w:r w:rsidRPr="00D826D3">
        <w:t>Baytelman</w:t>
      </w:r>
      <w:proofErr w:type="spellEnd"/>
      <w:r w:rsidRPr="00D826D3">
        <w:t xml:space="preserve"> and Viktoriya </w:t>
      </w:r>
      <w:proofErr w:type="spellStart"/>
      <w:r w:rsidRPr="00D826D3">
        <w:t>Voropayeva</w:t>
      </w:r>
      <w:proofErr w:type="spellEnd"/>
      <w:r w:rsidRPr="00D826D3">
        <w:t xml:space="preserve"> (2025). A Start-Up for Business Development of Start-Ups. </w:t>
      </w:r>
      <w:r w:rsidRPr="00D826D3">
        <w:rPr>
          <w:i/>
          <w:iCs/>
        </w:rPr>
        <w:t>Lecture notes in networks and systems</w:t>
      </w:r>
      <w:r w:rsidRPr="00D826D3">
        <w:t xml:space="preserve">, pp.195–202. </w:t>
      </w:r>
      <w:proofErr w:type="spellStart"/>
      <w:proofErr w:type="gramStart"/>
      <w:r w:rsidRPr="00D826D3">
        <w:t>doi:https</w:t>
      </w:r>
      <w:proofErr w:type="spellEnd"/>
      <w:r w:rsidRPr="00D826D3">
        <w:t>://doi.org/10.1007/978-3-031-83523-0_18</w:t>
      </w:r>
      <w:proofErr w:type="gramEnd"/>
      <w:r w:rsidRPr="00D826D3">
        <w:t>.</w:t>
      </w:r>
    </w:p>
    <w:p w14:paraId="04729E92" w14:textId="77777777" w:rsidR="00A03268" w:rsidRPr="00D826D3" w:rsidRDefault="00A03268" w:rsidP="00D826D3">
      <w:pPr>
        <w:pStyle w:val="ListParagraph"/>
        <w:numPr>
          <w:ilvl w:val="0"/>
          <w:numId w:val="14"/>
        </w:numPr>
        <w:spacing w:line="360" w:lineRule="auto"/>
      </w:pPr>
      <w:r w:rsidRPr="00D826D3">
        <w:t xml:space="preserve">Moschella, J., </w:t>
      </w:r>
      <w:proofErr w:type="spellStart"/>
      <w:r w:rsidRPr="00D826D3">
        <w:t>Boulianne</w:t>
      </w:r>
      <w:proofErr w:type="spellEnd"/>
      <w:r w:rsidRPr="00D826D3">
        <w:t>, E. and Magnan, M. (2022). Risk Management in Small</w:t>
      </w:r>
      <w:r w:rsidRPr="00D826D3">
        <w:rPr>
          <w:rFonts w:ascii="Cambria Math" w:hAnsi="Cambria Math" w:cs="Cambria Math"/>
        </w:rPr>
        <w:t>‐</w:t>
      </w:r>
      <w:r w:rsidRPr="00D826D3">
        <w:t xml:space="preserve"> and Medium</w:t>
      </w:r>
      <w:r w:rsidRPr="00D826D3">
        <w:rPr>
          <w:rFonts w:ascii="Cambria Math" w:hAnsi="Cambria Math" w:cs="Cambria Math"/>
        </w:rPr>
        <w:t>‐</w:t>
      </w:r>
      <w:r w:rsidRPr="00D826D3">
        <w:t>Sized Businesses and How Accountants Contribute</w:t>
      </w:r>
      <w:r w:rsidRPr="00D826D3">
        <w:rPr>
          <w:rFonts w:cs="Aptos"/>
        </w:rPr>
        <w:t>†</w:t>
      </w:r>
      <w:r w:rsidRPr="00D826D3">
        <w:t xml:space="preserve">. Contemporary Accounting Research. </w:t>
      </w:r>
      <w:proofErr w:type="spellStart"/>
      <w:proofErr w:type="gramStart"/>
      <w:r w:rsidRPr="00D826D3">
        <w:t>doi:https</w:t>
      </w:r>
      <w:proofErr w:type="spellEnd"/>
      <w:r w:rsidRPr="00D826D3">
        <w:t>://doi.org/10.1111/1911-3846.12819</w:t>
      </w:r>
      <w:proofErr w:type="gramEnd"/>
      <w:r w:rsidRPr="00D826D3">
        <w:t>.</w:t>
      </w:r>
    </w:p>
    <w:p w14:paraId="3C39EB28" w14:textId="77777777" w:rsidR="00A03268" w:rsidRPr="00D826D3" w:rsidRDefault="00A03268" w:rsidP="00D826D3">
      <w:pPr>
        <w:pStyle w:val="ListParagraph"/>
        <w:numPr>
          <w:ilvl w:val="0"/>
          <w:numId w:val="14"/>
        </w:numPr>
        <w:spacing w:line="360" w:lineRule="auto"/>
      </w:pPr>
      <w:r w:rsidRPr="00D826D3">
        <w:t xml:space="preserve">Business development of eyelash extension salon A Case Study for Brows &amp; Lashes Bar. (n.d.). Available at: </w:t>
      </w:r>
      <w:hyperlink r:id="rId8" w:history="1">
        <w:r w:rsidRPr="00D826D3">
          <w:rPr>
            <w:rStyle w:val="Hyperlink"/>
          </w:rPr>
          <w:t>https://www.theseus.fi/bitstream/handle/10024/894859/Saarik_Elizaveta.pdf?sequence=2</w:t>
        </w:r>
      </w:hyperlink>
      <w:r w:rsidRPr="00D826D3">
        <w:t>.</w:t>
      </w:r>
    </w:p>
    <w:p w14:paraId="14FF2624" w14:textId="77777777" w:rsidR="00A03268" w:rsidRPr="00D826D3" w:rsidRDefault="00A03268" w:rsidP="00D826D3">
      <w:pPr>
        <w:pStyle w:val="ListParagraph"/>
        <w:numPr>
          <w:ilvl w:val="0"/>
          <w:numId w:val="14"/>
        </w:numPr>
        <w:spacing w:line="360" w:lineRule="auto"/>
      </w:pPr>
      <w:r w:rsidRPr="00D826D3">
        <w:t xml:space="preserve"> Atiqa Radhi, Hamdan, A. and Muneer Al Mubarak (2024). Factors Influencing Consumer Buying </w:t>
      </w:r>
      <w:proofErr w:type="spellStart"/>
      <w:r w:rsidRPr="00D826D3">
        <w:t>Behavior</w:t>
      </w:r>
      <w:proofErr w:type="spellEnd"/>
      <w:r w:rsidRPr="00D826D3">
        <w:t xml:space="preserve"> of Beauty and Personal Care. Studies in systems, decision and control, pp.409–424. </w:t>
      </w:r>
      <w:proofErr w:type="spellStart"/>
      <w:proofErr w:type="gramStart"/>
      <w:r w:rsidRPr="00D826D3">
        <w:t>doi:https</w:t>
      </w:r>
      <w:proofErr w:type="spellEnd"/>
      <w:r w:rsidRPr="00D826D3">
        <w:t>://doi.org/10.1007/978-3-031-62106-2_32</w:t>
      </w:r>
      <w:proofErr w:type="gramEnd"/>
      <w:r w:rsidRPr="00D826D3">
        <w:t>.</w:t>
      </w:r>
    </w:p>
    <w:p w14:paraId="1B66E6EE" w14:textId="77777777" w:rsidR="00A03268" w:rsidRPr="00D826D3" w:rsidRDefault="00A03268" w:rsidP="00D826D3">
      <w:pPr>
        <w:pStyle w:val="ListParagraph"/>
        <w:numPr>
          <w:ilvl w:val="0"/>
          <w:numId w:val="14"/>
        </w:numPr>
        <w:spacing w:line="360" w:lineRule="auto"/>
      </w:pPr>
      <w:proofErr w:type="spellStart"/>
      <w:r w:rsidRPr="00D826D3">
        <w:t>Mewoh</w:t>
      </w:r>
      <w:proofErr w:type="spellEnd"/>
      <w:r w:rsidRPr="00D826D3">
        <w:t xml:space="preserve">, I.A., </w:t>
      </w:r>
      <w:proofErr w:type="spellStart"/>
      <w:r w:rsidRPr="00D826D3">
        <w:t>Lapian</w:t>
      </w:r>
      <w:proofErr w:type="spellEnd"/>
      <w:r w:rsidRPr="00D826D3">
        <w:t xml:space="preserve">, S.L.H.V.J. and Gunawan, E.M. (2023). THE INFLUENCE OF BRAND IMAGE, PRODUCT VARIETY, AND PRICING STRATEGY ON PURCHASE DECISION OF EYELASH EXTENSION AT LASHTHETIQUE MANADO (STUDY ON LASHTHETIQUE CUSTOMERS). </w:t>
      </w:r>
      <w:proofErr w:type="spellStart"/>
      <w:r w:rsidRPr="00D826D3">
        <w:lastRenderedPageBreak/>
        <w:t>Jurnal</w:t>
      </w:r>
      <w:proofErr w:type="spellEnd"/>
      <w:r w:rsidRPr="00D826D3">
        <w:t xml:space="preserve"> </w:t>
      </w:r>
      <w:proofErr w:type="gramStart"/>
      <w:r w:rsidRPr="00D826D3">
        <w:t>EMBA :</w:t>
      </w:r>
      <w:proofErr w:type="gramEnd"/>
      <w:r w:rsidRPr="00D826D3">
        <w:t xml:space="preserve"> </w:t>
      </w:r>
      <w:proofErr w:type="spellStart"/>
      <w:r w:rsidRPr="00D826D3">
        <w:t>Jurnal</w:t>
      </w:r>
      <w:proofErr w:type="spellEnd"/>
      <w:r w:rsidRPr="00D826D3">
        <w:t xml:space="preserve"> Riset Ekonomi, </w:t>
      </w:r>
      <w:proofErr w:type="spellStart"/>
      <w:r w:rsidRPr="00D826D3">
        <w:t>Manajemen</w:t>
      </w:r>
      <w:proofErr w:type="spellEnd"/>
      <w:r w:rsidRPr="00D826D3">
        <w:t xml:space="preserve">, </w:t>
      </w:r>
      <w:proofErr w:type="spellStart"/>
      <w:r w:rsidRPr="00D826D3">
        <w:t>Bisnis</w:t>
      </w:r>
      <w:proofErr w:type="spellEnd"/>
      <w:r w:rsidRPr="00D826D3">
        <w:t xml:space="preserve"> dan Akuntansi, [online] 11(3), pp.359–370. </w:t>
      </w:r>
      <w:proofErr w:type="spellStart"/>
      <w:proofErr w:type="gramStart"/>
      <w:r w:rsidRPr="00D826D3">
        <w:t>doi:https</w:t>
      </w:r>
      <w:proofErr w:type="spellEnd"/>
      <w:r w:rsidRPr="00D826D3">
        <w:t>://doi.org/10.35794/emba.v11i3.49619</w:t>
      </w:r>
      <w:proofErr w:type="gramEnd"/>
      <w:r w:rsidRPr="00D826D3">
        <w:t>.</w:t>
      </w:r>
    </w:p>
    <w:p w14:paraId="55B6069C" w14:textId="77777777" w:rsidR="00A03268" w:rsidRPr="00D826D3" w:rsidRDefault="00A03268" w:rsidP="00D826D3">
      <w:pPr>
        <w:pStyle w:val="ListParagraph"/>
        <w:numPr>
          <w:ilvl w:val="0"/>
          <w:numId w:val="14"/>
        </w:numPr>
        <w:spacing w:line="360" w:lineRule="auto"/>
      </w:pPr>
      <w:proofErr w:type="spellStart"/>
      <w:r w:rsidRPr="00D826D3">
        <w:t>Chonyitree</w:t>
      </w:r>
      <w:proofErr w:type="spellEnd"/>
      <w:r w:rsidRPr="00D826D3">
        <w:t xml:space="preserve"> Sangwijit, Fatima Ibrahim Abdulsalam and </w:t>
      </w:r>
      <w:proofErr w:type="spellStart"/>
      <w:r w:rsidRPr="00D826D3">
        <w:t>Nitikorn</w:t>
      </w:r>
      <w:proofErr w:type="spellEnd"/>
      <w:r w:rsidRPr="00D826D3">
        <w:t xml:space="preserve"> </w:t>
      </w:r>
      <w:proofErr w:type="spellStart"/>
      <w:r w:rsidRPr="00D826D3">
        <w:t>Phoosuwan</w:t>
      </w:r>
      <w:proofErr w:type="spellEnd"/>
      <w:r w:rsidRPr="00D826D3">
        <w:t xml:space="preserve"> (2024). Health and safety in hair salons during the Covid-19 situation: A cross-sectional study in a semi-urban district in Thailand. Public Health in Practice, [online] pp.100472–100472. </w:t>
      </w:r>
      <w:proofErr w:type="spellStart"/>
      <w:proofErr w:type="gramStart"/>
      <w:r w:rsidRPr="00D826D3">
        <w:t>doi:https</w:t>
      </w:r>
      <w:proofErr w:type="spellEnd"/>
      <w:r w:rsidRPr="00D826D3">
        <w:t>://doi.org/10.1016/j.puhip.2024.100472</w:t>
      </w:r>
      <w:proofErr w:type="gramEnd"/>
      <w:r w:rsidRPr="00D826D3">
        <w:t>.</w:t>
      </w:r>
    </w:p>
    <w:p w14:paraId="432879D2" w14:textId="77777777" w:rsidR="00A03268" w:rsidRPr="00D826D3" w:rsidRDefault="00A03268" w:rsidP="00D826D3">
      <w:pPr>
        <w:pStyle w:val="ListParagraph"/>
        <w:numPr>
          <w:ilvl w:val="0"/>
          <w:numId w:val="14"/>
        </w:numPr>
        <w:spacing w:line="360" w:lineRule="auto"/>
      </w:pPr>
      <w:r w:rsidRPr="00D826D3">
        <w:t xml:space="preserve">Sadiq, S., Ahmad, A. and Khan, I.U. (2021). </w:t>
      </w:r>
      <w:proofErr w:type="spellStart"/>
      <w:r w:rsidRPr="00D826D3">
        <w:t>Analyzing</w:t>
      </w:r>
      <w:proofErr w:type="spellEnd"/>
      <w:r w:rsidRPr="00D826D3">
        <w:t xml:space="preserve"> the impact of Women-Owned Home-based Businesses on Income Generation and Household Livelihood in Khyber Pakhtunkhwa Pakistan. </w:t>
      </w:r>
      <w:r w:rsidRPr="00D826D3">
        <w:rPr>
          <w:i/>
          <w:iCs/>
        </w:rPr>
        <w:t>VFAST Transactions on Education and Social Sciences</w:t>
      </w:r>
      <w:r w:rsidRPr="00D826D3">
        <w:t xml:space="preserve">, [online] 9(2), pp.19–29. </w:t>
      </w:r>
      <w:proofErr w:type="spellStart"/>
      <w:proofErr w:type="gramStart"/>
      <w:r w:rsidRPr="00D826D3">
        <w:t>doi:https</w:t>
      </w:r>
      <w:proofErr w:type="spellEnd"/>
      <w:r w:rsidRPr="00D826D3">
        <w:t>://doi.org/10.21015/vtess.v9i2.782</w:t>
      </w:r>
      <w:proofErr w:type="gramEnd"/>
      <w:r w:rsidRPr="00D826D3">
        <w:t>.</w:t>
      </w:r>
    </w:p>
    <w:p w14:paraId="02D63D64" w14:textId="77777777" w:rsidR="00A03268" w:rsidRPr="00D826D3" w:rsidRDefault="00A03268" w:rsidP="00D826D3">
      <w:pPr>
        <w:pStyle w:val="ListParagraph"/>
        <w:numPr>
          <w:ilvl w:val="0"/>
          <w:numId w:val="14"/>
        </w:numPr>
        <w:spacing w:line="360" w:lineRule="auto"/>
      </w:pPr>
      <w:r w:rsidRPr="00D826D3">
        <w:t>Lupo, C. and Stroman, J.R. (2020). Social Media Marketing Adoption Strategies: An Exploratory Multiple Case Study of Landscape Industry Small Businesses. </w:t>
      </w:r>
      <w:r w:rsidRPr="00D826D3">
        <w:rPr>
          <w:i/>
          <w:iCs/>
        </w:rPr>
        <w:t xml:space="preserve">Journal of Social, </w:t>
      </w:r>
      <w:proofErr w:type="spellStart"/>
      <w:r w:rsidRPr="00D826D3">
        <w:rPr>
          <w:i/>
          <w:iCs/>
        </w:rPr>
        <w:t>Behavioral</w:t>
      </w:r>
      <w:proofErr w:type="spellEnd"/>
      <w:r w:rsidRPr="00D826D3">
        <w:rPr>
          <w:i/>
          <w:iCs/>
        </w:rPr>
        <w:t>, and Health Sciences</w:t>
      </w:r>
      <w:r w:rsidRPr="00D826D3">
        <w:t xml:space="preserve">, 14(1), pp.211–220. </w:t>
      </w:r>
      <w:proofErr w:type="spellStart"/>
      <w:proofErr w:type="gramStart"/>
      <w:r w:rsidRPr="00D826D3">
        <w:t>doi:https</w:t>
      </w:r>
      <w:proofErr w:type="spellEnd"/>
      <w:r w:rsidRPr="00D826D3">
        <w:t>://doi.org/10.5590/jsbhs.2020.14.1.15</w:t>
      </w:r>
      <w:proofErr w:type="gramEnd"/>
      <w:r w:rsidRPr="00D826D3">
        <w:t>.</w:t>
      </w:r>
    </w:p>
    <w:p w14:paraId="6FFDDF78" w14:textId="77777777" w:rsidR="00A03268" w:rsidRPr="00D826D3" w:rsidRDefault="00A03268" w:rsidP="00D826D3">
      <w:pPr>
        <w:pStyle w:val="ListParagraph"/>
        <w:numPr>
          <w:ilvl w:val="0"/>
          <w:numId w:val="14"/>
        </w:numPr>
        <w:spacing w:line="360" w:lineRule="auto"/>
      </w:pPr>
      <w:r w:rsidRPr="00D826D3">
        <w:t>ieeexplore.ieee.org. (n.d.). </w:t>
      </w:r>
      <w:r w:rsidRPr="00D826D3">
        <w:rPr>
          <w:i/>
          <w:iCs/>
        </w:rPr>
        <w:t>Cosmetic Products Customisation and Customer Segmentation | IEEE Conference Publication | IEEE Xplore</w:t>
      </w:r>
      <w:r w:rsidRPr="00D826D3">
        <w:t>. [online] Available at: https://ieeexplore.ieee.org/abstract/document/10200286.</w:t>
      </w:r>
    </w:p>
    <w:p w14:paraId="7972FCFF" w14:textId="77777777" w:rsidR="00A03268" w:rsidRPr="00D826D3" w:rsidRDefault="00A03268" w:rsidP="00D826D3">
      <w:pPr>
        <w:pStyle w:val="ListParagraph"/>
        <w:numPr>
          <w:ilvl w:val="0"/>
          <w:numId w:val="14"/>
        </w:numPr>
        <w:spacing w:line="360" w:lineRule="auto"/>
      </w:pPr>
      <w:r w:rsidRPr="00D826D3">
        <w:t>Sumelius, J. (2022). </w:t>
      </w:r>
      <w:r w:rsidRPr="00D826D3">
        <w:rPr>
          <w:i/>
          <w:iCs/>
        </w:rPr>
        <w:t>How visual identities influence the performance and success of start-ups</w:t>
      </w:r>
      <w:r w:rsidRPr="00D826D3">
        <w:t>. [online] Aalto.fi. Available at: https://aaltodoc.aalto.fi/items/5a9a4d80-90cb-415a-9be6-c6165f3e5ae4.</w:t>
      </w:r>
    </w:p>
    <w:p w14:paraId="4B60C3E3" w14:textId="77777777" w:rsidR="00A03268" w:rsidRPr="00D826D3" w:rsidRDefault="00A03268" w:rsidP="00D826D3">
      <w:pPr>
        <w:pStyle w:val="ListParagraph"/>
        <w:numPr>
          <w:ilvl w:val="0"/>
          <w:numId w:val="14"/>
        </w:numPr>
        <w:spacing w:line="360" w:lineRule="auto"/>
      </w:pPr>
      <w:r w:rsidRPr="00D826D3">
        <w:t>Fu, X. and Pang, J. (2018). Effect of e-referral incentive programs on referrer loyalty on social platforms. </w:t>
      </w:r>
      <w:r w:rsidRPr="00D826D3">
        <w:rPr>
          <w:i/>
          <w:iCs/>
        </w:rPr>
        <w:t>The Service Industries Journal</w:t>
      </w:r>
      <w:r w:rsidRPr="00D826D3">
        <w:t xml:space="preserve">, pp.1–22. </w:t>
      </w:r>
      <w:proofErr w:type="spellStart"/>
      <w:proofErr w:type="gramStart"/>
      <w:r w:rsidRPr="00D826D3">
        <w:t>doi:https</w:t>
      </w:r>
      <w:proofErr w:type="spellEnd"/>
      <w:r w:rsidRPr="00D826D3">
        <w:t>://doi.org/10.1080/02642069.2018.1505872</w:t>
      </w:r>
      <w:proofErr w:type="gramEnd"/>
      <w:r w:rsidRPr="00D826D3">
        <w:t>.</w:t>
      </w:r>
    </w:p>
    <w:p w14:paraId="5A47C20A" w14:textId="77777777" w:rsidR="00A03268" w:rsidRPr="00D826D3" w:rsidRDefault="00A03268" w:rsidP="00D826D3">
      <w:pPr>
        <w:pStyle w:val="ListParagraph"/>
        <w:numPr>
          <w:ilvl w:val="0"/>
          <w:numId w:val="14"/>
        </w:numPr>
        <w:spacing w:line="360" w:lineRule="auto"/>
      </w:pPr>
      <w:r w:rsidRPr="00D826D3">
        <w:t xml:space="preserve">Williams, A., </w:t>
      </w:r>
      <w:proofErr w:type="spellStart"/>
      <w:r w:rsidRPr="00D826D3">
        <w:t>Yehezkeil</w:t>
      </w:r>
      <w:proofErr w:type="spellEnd"/>
      <w:r w:rsidRPr="00D826D3">
        <w:t xml:space="preserve"> Hasudungan and Nur Azizah (2025). The Implementation of Effective Financial Management to Increase the Profitability of Startups. </w:t>
      </w:r>
      <w:proofErr w:type="spellStart"/>
      <w:r w:rsidRPr="00D826D3">
        <w:rPr>
          <w:i/>
          <w:iCs/>
        </w:rPr>
        <w:t>Startupreneur</w:t>
      </w:r>
      <w:proofErr w:type="spellEnd"/>
      <w:r w:rsidRPr="00D826D3">
        <w:rPr>
          <w:i/>
          <w:iCs/>
        </w:rPr>
        <w:t xml:space="preserve"> Business Digital (SABDA Journal)</w:t>
      </w:r>
      <w:r w:rsidRPr="00D826D3">
        <w:t xml:space="preserve">, [online] 4(1), p.-. </w:t>
      </w:r>
      <w:proofErr w:type="spellStart"/>
      <w:proofErr w:type="gramStart"/>
      <w:r w:rsidRPr="00D826D3">
        <w:t>doi:https</w:t>
      </w:r>
      <w:proofErr w:type="spellEnd"/>
      <w:r w:rsidRPr="00D826D3">
        <w:t>://doi.org/10.33050/sabda.v4i1.714</w:t>
      </w:r>
      <w:proofErr w:type="gramEnd"/>
    </w:p>
    <w:p w14:paraId="78295285" w14:textId="77777777" w:rsidR="00CC4303" w:rsidRPr="00D826D3" w:rsidRDefault="00CC4303" w:rsidP="00D826D3">
      <w:pPr>
        <w:pStyle w:val="ListParagraph"/>
        <w:spacing w:line="360" w:lineRule="auto"/>
        <w:ind w:left="1440"/>
      </w:pPr>
    </w:p>
    <w:p w14:paraId="28C06AF6" w14:textId="3A7F674A" w:rsidR="00E16D7A" w:rsidRPr="00D826D3" w:rsidRDefault="00E16D7A" w:rsidP="00D826D3">
      <w:pPr>
        <w:pStyle w:val="ListParagraph"/>
        <w:numPr>
          <w:ilvl w:val="0"/>
          <w:numId w:val="18"/>
        </w:numPr>
        <w:spacing w:after="0" w:line="360" w:lineRule="auto"/>
        <w:rPr>
          <w:rFonts w:cs="Arial"/>
          <w:b/>
          <w:bCs/>
        </w:rPr>
      </w:pPr>
      <w:r w:rsidRPr="00D826D3">
        <w:rPr>
          <w:rFonts w:eastAsia="Times New Roman" w:cs="Arial"/>
          <w:b/>
          <w:bCs/>
        </w:rPr>
        <w:t xml:space="preserve">Appendices </w:t>
      </w:r>
    </w:p>
    <w:p w14:paraId="1829C268" w14:textId="77777777" w:rsidR="00CF0303" w:rsidRPr="00404491" w:rsidRDefault="00CF0303" w:rsidP="00404491">
      <w:pPr>
        <w:spacing w:after="0" w:line="360" w:lineRule="auto"/>
        <w:rPr>
          <w:rFonts w:cs="Arial"/>
          <w:b/>
          <w:bCs/>
        </w:rPr>
      </w:pPr>
    </w:p>
    <w:p w14:paraId="027A73BB" w14:textId="44683D51" w:rsidR="00CF41E9" w:rsidRPr="00D826D3" w:rsidRDefault="00591D78" w:rsidP="00D826D3">
      <w:pPr>
        <w:spacing w:line="360" w:lineRule="auto"/>
        <w:rPr>
          <w:b/>
          <w:bCs/>
        </w:rPr>
      </w:pPr>
      <w:r w:rsidRPr="00D826D3">
        <w:rPr>
          <w:b/>
          <w:bCs/>
        </w:rPr>
        <w:t>QUEST</w:t>
      </w:r>
      <w:r w:rsidR="00970A56" w:rsidRPr="00D826D3">
        <w:rPr>
          <w:b/>
          <w:bCs/>
        </w:rPr>
        <w:t>IONEER</w:t>
      </w:r>
      <w:r w:rsidR="00CF41E9" w:rsidRPr="00D826D3">
        <w:rPr>
          <w:noProof/>
        </w:rPr>
        <w:drawing>
          <wp:inline distT="0" distB="0" distL="0" distR="0" wp14:anchorId="2B4943BC" wp14:editId="1E9D6921">
            <wp:extent cx="5634355" cy="3892381"/>
            <wp:effectExtent l="0" t="0" r="4445" b="0"/>
            <wp:docPr id="177957890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78906" name="Picture 1" descr="A screenshot of a pho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4266" cy="4002852"/>
                    </a:xfrm>
                    <a:prstGeom prst="rect">
                      <a:avLst/>
                    </a:prstGeom>
                    <a:noFill/>
                    <a:ln>
                      <a:noFill/>
                    </a:ln>
                  </pic:spPr>
                </pic:pic>
              </a:graphicData>
            </a:graphic>
          </wp:inline>
        </w:drawing>
      </w:r>
    </w:p>
    <w:p w14:paraId="53E22FAC" w14:textId="196F7129" w:rsidR="00970A56" w:rsidRPr="00D826D3" w:rsidRDefault="00970A56" w:rsidP="00D826D3">
      <w:pPr>
        <w:spacing w:line="360" w:lineRule="auto"/>
        <w:rPr>
          <w:b/>
          <w:bCs/>
        </w:rPr>
      </w:pPr>
      <w:r w:rsidRPr="00D826D3">
        <w:rPr>
          <w:b/>
          <w:bCs/>
        </w:rPr>
        <w:t>WEBSITE</w:t>
      </w:r>
    </w:p>
    <w:p w14:paraId="16E732EA" w14:textId="186CF5FF" w:rsidR="00CF57D7" w:rsidRPr="00D826D3" w:rsidRDefault="0017771B" w:rsidP="00D826D3">
      <w:pPr>
        <w:spacing w:line="360" w:lineRule="auto"/>
        <w:rPr>
          <w:b/>
          <w:bCs/>
        </w:rPr>
      </w:pPr>
      <w:r w:rsidRPr="00D826D3">
        <w:rPr>
          <w:b/>
          <w:bCs/>
          <w:noProof/>
        </w:rPr>
        <w:drawing>
          <wp:inline distT="0" distB="0" distL="0" distR="0" wp14:anchorId="2726008B" wp14:editId="54025D69">
            <wp:extent cx="5731510" cy="2823210"/>
            <wp:effectExtent l="0" t="0" r="2540" b="0"/>
            <wp:docPr id="78451851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18519" name="Picture 1" descr="A screenshot of a websit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23210"/>
                    </a:xfrm>
                    <a:prstGeom prst="rect">
                      <a:avLst/>
                    </a:prstGeom>
                  </pic:spPr>
                </pic:pic>
              </a:graphicData>
            </a:graphic>
          </wp:inline>
        </w:drawing>
      </w:r>
    </w:p>
    <w:p w14:paraId="14AFC605" w14:textId="23E15F1F" w:rsidR="00F47162" w:rsidRPr="00D826D3" w:rsidRDefault="00E45362" w:rsidP="00D826D3">
      <w:pPr>
        <w:spacing w:line="360" w:lineRule="auto"/>
        <w:rPr>
          <w:b/>
          <w:bCs/>
        </w:rPr>
      </w:pPr>
      <w:r w:rsidRPr="00D826D3">
        <w:rPr>
          <w:b/>
          <w:bCs/>
          <w:noProof/>
        </w:rPr>
        <w:lastRenderedPageBreak/>
        <w:drawing>
          <wp:inline distT="0" distB="0" distL="0" distR="0" wp14:anchorId="180ADFB6" wp14:editId="5F711F57">
            <wp:extent cx="5731510" cy="2799715"/>
            <wp:effectExtent l="0" t="0" r="2540" b="635"/>
            <wp:docPr id="535684264" name="Picture 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84264" name="Picture 2" descr="A screenshot of a websit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p>
    <w:p w14:paraId="68002CD6" w14:textId="462B004E" w:rsidR="008B452B" w:rsidRPr="00D826D3" w:rsidRDefault="008B452B" w:rsidP="00D826D3">
      <w:pPr>
        <w:spacing w:line="360" w:lineRule="auto"/>
        <w:rPr>
          <w:b/>
          <w:bCs/>
        </w:rPr>
      </w:pPr>
      <w:r w:rsidRPr="00D826D3">
        <w:rPr>
          <w:b/>
          <w:bCs/>
          <w:noProof/>
        </w:rPr>
        <w:drawing>
          <wp:inline distT="0" distB="0" distL="0" distR="0" wp14:anchorId="7AB77EDC" wp14:editId="63EEC116">
            <wp:extent cx="5731510" cy="2815590"/>
            <wp:effectExtent l="0" t="0" r="2540" b="3810"/>
            <wp:docPr id="122105024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50245"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15590"/>
                    </a:xfrm>
                    <a:prstGeom prst="rect">
                      <a:avLst/>
                    </a:prstGeom>
                  </pic:spPr>
                </pic:pic>
              </a:graphicData>
            </a:graphic>
          </wp:inline>
        </w:drawing>
      </w:r>
    </w:p>
    <w:p w14:paraId="4E8DD58A" w14:textId="7BFDFE3D" w:rsidR="00970A56" w:rsidRPr="00D826D3" w:rsidRDefault="00970A56" w:rsidP="00D826D3">
      <w:pPr>
        <w:spacing w:line="360" w:lineRule="auto"/>
        <w:rPr>
          <w:b/>
          <w:bCs/>
        </w:rPr>
      </w:pPr>
      <w:r w:rsidRPr="00D826D3">
        <w:rPr>
          <w:b/>
          <w:bCs/>
        </w:rPr>
        <w:t>BUISNESS CARD</w:t>
      </w:r>
    </w:p>
    <w:p w14:paraId="4F11ED9D" w14:textId="6FB95C36" w:rsidR="00C904AE" w:rsidRPr="00D826D3" w:rsidRDefault="00C904AE" w:rsidP="00D826D3">
      <w:pPr>
        <w:spacing w:line="360" w:lineRule="auto"/>
        <w:rPr>
          <w:noProof/>
        </w:rPr>
      </w:pPr>
      <w:r w:rsidRPr="00D826D3">
        <w:rPr>
          <w:noProof/>
        </w:rPr>
        <w:drawing>
          <wp:inline distT="0" distB="0" distL="0" distR="0" wp14:anchorId="017ABA82" wp14:editId="2FF31FEF">
            <wp:extent cx="2335060" cy="1341120"/>
            <wp:effectExtent l="0" t="0" r="8255" b="0"/>
            <wp:docPr id="429761848" name="Picture 16" descr="A close-up of a false eyel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61848" name="Picture 16" descr="A close-up of a false eyelash&#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3967" cy="1346235"/>
                    </a:xfrm>
                    <a:prstGeom prst="rect">
                      <a:avLst/>
                    </a:prstGeom>
                    <a:noFill/>
                    <a:ln>
                      <a:noFill/>
                    </a:ln>
                  </pic:spPr>
                </pic:pic>
              </a:graphicData>
            </a:graphic>
          </wp:inline>
        </w:drawing>
      </w:r>
      <w:r w:rsidR="005F5350" w:rsidRPr="00D826D3">
        <w:rPr>
          <w:noProof/>
        </w:rPr>
        <w:t xml:space="preserve">    </w:t>
      </w:r>
      <w:r w:rsidR="0098544E" w:rsidRPr="00D826D3">
        <w:rPr>
          <w:noProof/>
        </w:rPr>
        <w:t xml:space="preserve"> </w:t>
      </w:r>
      <w:r w:rsidR="0098544E" w:rsidRPr="00D826D3">
        <w:rPr>
          <w:noProof/>
        </w:rPr>
        <w:drawing>
          <wp:inline distT="0" distB="0" distL="0" distR="0" wp14:anchorId="5126A8FD" wp14:editId="4E9E74C9">
            <wp:extent cx="2373308" cy="1355725"/>
            <wp:effectExtent l="0" t="0" r="8255" b="0"/>
            <wp:docPr id="1855769026" name="Picture 17" descr="A close-up of a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69026" name="Picture 17" descr="A close-up of a business car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4192" cy="1384792"/>
                    </a:xfrm>
                    <a:prstGeom prst="rect">
                      <a:avLst/>
                    </a:prstGeom>
                    <a:noFill/>
                    <a:ln>
                      <a:noFill/>
                    </a:ln>
                  </pic:spPr>
                </pic:pic>
              </a:graphicData>
            </a:graphic>
          </wp:inline>
        </w:drawing>
      </w:r>
    </w:p>
    <w:p w14:paraId="1A457C92" w14:textId="36EBAAF7" w:rsidR="00970A56" w:rsidRPr="00D826D3" w:rsidRDefault="00D23635" w:rsidP="00D826D3">
      <w:pPr>
        <w:spacing w:line="360" w:lineRule="auto"/>
        <w:rPr>
          <w:noProof/>
        </w:rPr>
      </w:pPr>
      <w:r w:rsidRPr="00D826D3">
        <w:rPr>
          <w:noProof/>
        </w:rPr>
        <w:t>BUISNESS FLYER</w:t>
      </w:r>
    </w:p>
    <w:p w14:paraId="541FBB24" w14:textId="605B4119" w:rsidR="00D23635" w:rsidRPr="00D826D3" w:rsidRDefault="00D23635" w:rsidP="00D826D3">
      <w:pPr>
        <w:spacing w:line="360" w:lineRule="auto"/>
        <w:rPr>
          <w:b/>
          <w:bCs/>
        </w:rPr>
      </w:pPr>
      <w:r w:rsidRPr="00D826D3">
        <w:rPr>
          <w:b/>
          <w:bCs/>
          <w:noProof/>
        </w:rPr>
        <w:lastRenderedPageBreak/>
        <w:drawing>
          <wp:inline distT="0" distB="0" distL="0" distR="0" wp14:anchorId="27DD40F0" wp14:editId="6E10FD65">
            <wp:extent cx="2867570" cy="4032738"/>
            <wp:effectExtent l="0" t="0" r="9525" b="6350"/>
            <wp:docPr id="1949363872" name="Picture 1" descr="A person getting eyelash exten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63872" name="Picture 1" descr="A person getting eyelash extensions&#10;&#10;AI-generated content may be incorrect."/>
                    <pic:cNvPicPr/>
                  </pic:nvPicPr>
                  <pic:blipFill>
                    <a:blip r:embed="rId15"/>
                    <a:stretch>
                      <a:fillRect/>
                    </a:stretch>
                  </pic:blipFill>
                  <pic:spPr>
                    <a:xfrm>
                      <a:off x="0" y="0"/>
                      <a:ext cx="2879879" cy="4050049"/>
                    </a:xfrm>
                    <a:prstGeom prst="rect">
                      <a:avLst/>
                    </a:prstGeom>
                  </pic:spPr>
                </pic:pic>
              </a:graphicData>
            </a:graphic>
          </wp:inline>
        </w:drawing>
      </w:r>
    </w:p>
    <w:p w14:paraId="5F4A3060" w14:textId="77777777" w:rsidR="00CC4303" w:rsidRPr="00D826D3" w:rsidRDefault="00CC4303" w:rsidP="00D826D3">
      <w:pPr>
        <w:pStyle w:val="ListParagraph"/>
        <w:spacing w:line="360" w:lineRule="auto"/>
        <w:ind w:left="1440"/>
      </w:pPr>
    </w:p>
    <w:p w14:paraId="67BE41F7" w14:textId="77777777" w:rsidR="00CC4303" w:rsidRPr="00D826D3" w:rsidRDefault="00CC4303" w:rsidP="00D826D3">
      <w:pPr>
        <w:pStyle w:val="ListParagraph"/>
        <w:spacing w:line="360" w:lineRule="auto"/>
        <w:ind w:left="1440"/>
      </w:pPr>
    </w:p>
    <w:p w14:paraId="51992917" w14:textId="77777777" w:rsidR="00CC4303" w:rsidRPr="00D826D3" w:rsidRDefault="00CC4303" w:rsidP="00D826D3">
      <w:pPr>
        <w:pStyle w:val="ListParagraph"/>
        <w:spacing w:line="360" w:lineRule="auto"/>
        <w:ind w:left="1440"/>
      </w:pPr>
    </w:p>
    <w:p w14:paraId="197D1DEE" w14:textId="77777777" w:rsidR="00CC4303" w:rsidRPr="00D826D3" w:rsidRDefault="00CC4303" w:rsidP="00D826D3">
      <w:pPr>
        <w:pStyle w:val="ListParagraph"/>
        <w:spacing w:line="360" w:lineRule="auto"/>
        <w:ind w:left="1440"/>
      </w:pPr>
    </w:p>
    <w:p w14:paraId="300701E9" w14:textId="77777777" w:rsidR="00CC4303" w:rsidRPr="00D826D3" w:rsidRDefault="00CC4303" w:rsidP="00D826D3">
      <w:pPr>
        <w:pStyle w:val="ListParagraph"/>
        <w:spacing w:line="360" w:lineRule="auto"/>
        <w:ind w:left="1440"/>
      </w:pPr>
    </w:p>
    <w:p w14:paraId="306CFF23" w14:textId="77777777" w:rsidR="00CC4303" w:rsidRPr="00D826D3" w:rsidRDefault="00CC4303" w:rsidP="00D826D3">
      <w:pPr>
        <w:pStyle w:val="ListParagraph"/>
        <w:spacing w:line="360" w:lineRule="auto"/>
        <w:ind w:left="1440"/>
      </w:pPr>
    </w:p>
    <w:p w14:paraId="10124C2E" w14:textId="77777777" w:rsidR="00E16D7A" w:rsidRPr="00D826D3" w:rsidRDefault="00E16D7A" w:rsidP="00D826D3">
      <w:pPr>
        <w:spacing w:line="360" w:lineRule="auto"/>
        <w:rPr>
          <w:rFonts w:cs="Arial"/>
          <w:b/>
          <w:bCs/>
        </w:rPr>
      </w:pPr>
    </w:p>
    <w:p w14:paraId="30750D81" w14:textId="77777777" w:rsidR="00E16D7A" w:rsidRPr="00D826D3" w:rsidRDefault="00E16D7A" w:rsidP="00D826D3">
      <w:pPr>
        <w:spacing w:line="360" w:lineRule="auto"/>
        <w:rPr>
          <w:rFonts w:cs="Arial"/>
          <w:b/>
          <w:bCs/>
        </w:rPr>
      </w:pPr>
    </w:p>
    <w:p w14:paraId="648EC8AF" w14:textId="77777777" w:rsidR="00E16D7A" w:rsidRPr="00D826D3" w:rsidRDefault="00E16D7A" w:rsidP="00D826D3">
      <w:pPr>
        <w:spacing w:line="360" w:lineRule="auto"/>
        <w:rPr>
          <w:rFonts w:cs="Arial"/>
          <w:b/>
          <w:bCs/>
        </w:rPr>
      </w:pPr>
    </w:p>
    <w:p w14:paraId="5D8444EA" w14:textId="77777777" w:rsidR="00E16D7A" w:rsidRPr="00D826D3" w:rsidRDefault="00E16D7A" w:rsidP="00D826D3">
      <w:pPr>
        <w:spacing w:line="360" w:lineRule="auto"/>
        <w:rPr>
          <w:rFonts w:cs="Arial"/>
          <w:b/>
          <w:bCs/>
        </w:rPr>
      </w:pPr>
    </w:p>
    <w:p w14:paraId="6C44041E" w14:textId="77777777" w:rsidR="00E16D7A" w:rsidRPr="00D826D3" w:rsidRDefault="00E16D7A" w:rsidP="00D826D3">
      <w:pPr>
        <w:spacing w:line="360" w:lineRule="auto"/>
        <w:rPr>
          <w:rFonts w:cs="Arial"/>
          <w:b/>
          <w:bCs/>
        </w:rPr>
      </w:pPr>
    </w:p>
    <w:p w14:paraId="64EC19A5" w14:textId="77777777" w:rsidR="00E16D7A" w:rsidRPr="00D826D3" w:rsidRDefault="00E16D7A" w:rsidP="00D826D3">
      <w:pPr>
        <w:spacing w:before="212" w:line="360" w:lineRule="auto"/>
        <w:rPr>
          <w:b/>
        </w:rPr>
      </w:pPr>
      <w:r w:rsidRPr="00D826D3">
        <w:rPr>
          <w:noProof/>
        </w:rPr>
        <w:lastRenderedPageBreak/>
        <w:drawing>
          <wp:inline distT="0" distB="0" distL="0" distR="0" wp14:anchorId="487577D6" wp14:editId="5D832262">
            <wp:extent cx="2980602" cy="1188188"/>
            <wp:effectExtent l="0" t="0" r="0" b="0"/>
            <wp:docPr id="163280030" name="Picture 1632800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0A0C10E" w14:textId="77777777" w:rsidR="00E16D7A" w:rsidRPr="00D826D3" w:rsidRDefault="00E16D7A" w:rsidP="00D826D3">
      <w:pPr>
        <w:spacing w:before="212" w:line="360" w:lineRule="auto"/>
        <w:rPr>
          <w:rFonts w:cs="Arial"/>
          <w:b/>
        </w:rPr>
      </w:pPr>
    </w:p>
    <w:p w14:paraId="421B286D" w14:textId="77777777" w:rsidR="00E16D7A" w:rsidRPr="00D826D3" w:rsidRDefault="00E16D7A" w:rsidP="00D826D3">
      <w:pPr>
        <w:spacing w:before="212" w:line="360" w:lineRule="auto"/>
        <w:rPr>
          <w:rFonts w:cs="Arial"/>
        </w:rPr>
      </w:pPr>
      <w:r w:rsidRPr="00D826D3">
        <w:rPr>
          <w:rFonts w:cs="Arial"/>
          <w:b/>
          <w:bCs/>
        </w:rPr>
        <w:t xml:space="preserve">Module Name: </w:t>
      </w:r>
      <w:r w:rsidRPr="00D826D3">
        <w:rPr>
          <w:rFonts w:cs="Arial"/>
        </w:rPr>
        <w:t>Digital Skills for Personal and Professional Growth</w:t>
      </w:r>
    </w:p>
    <w:p w14:paraId="26EABE7B" w14:textId="77777777" w:rsidR="00E16D7A" w:rsidRPr="00D826D3" w:rsidRDefault="00E16D7A" w:rsidP="00D826D3">
      <w:pPr>
        <w:spacing w:line="360" w:lineRule="auto"/>
        <w:rPr>
          <w:rFonts w:cs="Arial"/>
        </w:rPr>
      </w:pPr>
      <w:r w:rsidRPr="00D826D3">
        <w:rPr>
          <w:rFonts w:cs="Arial"/>
          <w:b/>
          <w:bCs/>
        </w:rPr>
        <w:t xml:space="preserve">Module Code: </w:t>
      </w:r>
      <w:r w:rsidRPr="00D826D3">
        <w:rPr>
          <w:rFonts w:cs="Arial"/>
        </w:rPr>
        <w:t>(BMSW4008)</w:t>
      </w:r>
    </w:p>
    <w:p w14:paraId="74A6337C" w14:textId="64206B9D" w:rsidR="00E16D7A" w:rsidRPr="00D826D3" w:rsidRDefault="00E16D7A" w:rsidP="00D826D3">
      <w:pPr>
        <w:spacing w:line="360" w:lineRule="auto"/>
        <w:rPr>
          <w:rFonts w:cs="Arial"/>
        </w:rPr>
      </w:pPr>
      <w:r w:rsidRPr="00D826D3">
        <w:rPr>
          <w:rFonts w:cs="Arial"/>
          <w:b/>
          <w:bCs/>
        </w:rPr>
        <w:t>Assignment Name:</w:t>
      </w:r>
      <w:r w:rsidRPr="00D826D3">
        <w:rPr>
          <w:b/>
          <w:bCs/>
        </w:rPr>
        <w:t xml:space="preserve"> </w:t>
      </w:r>
      <w:r w:rsidRPr="00D826D3">
        <w:rPr>
          <w:rFonts w:cs="Arial"/>
          <w:b/>
          <w:bCs/>
        </w:rPr>
        <w:t xml:space="preserve"> </w:t>
      </w:r>
      <w:r w:rsidR="00F111A6" w:rsidRPr="00F111A6">
        <w:rPr>
          <w:rFonts w:cs="Arial"/>
        </w:rPr>
        <w:t xml:space="preserve">The importance of Excel in the digital era </w:t>
      </w:r>
    </w:p>
    <w:p w14:paraId="37F72589" w14:textId="27121788" w:rsidR="00E16D7A" w:rsidRPr="00D826D3" w:rsidRDefault="00E16D7A" w:rsidP="00D826D3">
      <w:pPr>
        <w:spacing w:line="360" w:lineRule="auto"/>
        <w:rPr>
          <w:rFonts w:cs="Arial"/>
          <w:b/>
          <w:bCs/>
        </w:rPr>
      </w:pPr>
      <w:r w:rsidRPr="00D826D3">
        <w:rPr>
          <w:rFonts w:cs="Arial"/>
          <w:b/>
        </w:rPr>
        <w:t xml:space="preserve">Student Name: </w:t>
      </w:r>
      <w:r w:rsidRPr="00D826D3">
        <w:rPr>
          <w:rFonts w:cs="Arial"/>
          <w:bCs/>
        </w:rPr>
        <w:t>Roqia haji haidar</w:t>
      </w:r>
    </w:p>
    <w:p w14:paraId="1F67C3DA" w14:textId="77777777" w:rsidR="00E16D7A" w:rsidRPr="00D826D3" w:rsidRDefault="00E16D7A" w:rsidP="00D826D3">
      <w:pPr>
        <w:spacing w:before="3" w:line="360" w:lineRule="auto"/>
        <w:rPr>
          <w:rFonts w:cs="Arial"/>
          <w:b/>
        </w:rPr>
      </w:pPr>
      <w:r w:rsidRPr="00D826D3">
        <w:rPr>
          <w:rFonts w:cs="Arial"/>
          <w:b/>
        </w:rPr>
        <w:t>Student Number:</w:t>
      </w:r>
      <w:r w:rsidRPr="00D826D3">
        <w:rPr>
          <w:rFonts w:cs="Arial"/>
          <w:bCs/>
        </w:rPr>
        <w:t>2422002</w:t>
      </w:r>
    </w:p>
    <w:p w14:paraId="6AD135D2" w14:textId="77777777" w:rsidR="00E16D7A" w:rsidRPr="00D826D3" w:rsidRDefault="00E16D7A" w:rsidP="00D826D3">
      <w:pPr>
        <w:spacing w:line="360" w:lineRule="auto"/>
        <w:rPr>
          <w:rFonts w:cs="Segoe UI"/>
          <w:color w:val="1D2125"/>
          <w:shd w:val="clear" w:color="auto" w:fill="FFFFFF"/>
        </w:rPr>
      </w:pPr>
      <w:r w:rsidRPr="00D826D3">
        <w:rPr>
          <w:rFonts w:cs="Arial"/>
          <w:b/>
        </w:rPr>
        <w:t>Lecturer:</w:t>
      </w:r>
      <w:r w:rsidRPr="00D826D3">
        <w:rPr>
          <w:rFonts w:cs="Segoe UI"/>
          <w:color w:val="1D2125"/>
          <w:shd w:val="clear" w:color="auto" w:fill="FFFFFF"/>
        </w:rPr>
        <w:t xml:space="preserve"> Muhammad </w:t>
      </w:r>
      <w:proofErr w:type="spellStart"/>
      <w:r w:rsidRPr="00D826D3">
        <w:rPr>
          <w:rFonts w:cs="Segoe UI"/>
          <w:color w:val="1D2125"/>
          <w:shd w:val="clear" w:color="auto" w:fill="FFFFFF"/>
        </w:rPr>
        <w:t>Cassamo</w:t>
      </w:r>
      <w:proofErr w:type="spellEnd"/>
    </w:p>
    <w:p w14:paraId="74BA45AB" w14:textId="46C3324E" w:rsidR="00E16D7A" w:rsidRPr="00D826D3" w:rsidRDefault="00E16D7A" w:rsidP="00D826D3">
      <w:pPr>
        <w:spacing w:line="360" w:lineRule="auto"/>
        <w:rPr>
          <w:rFonts w:cs="Arial"/>
          <w:b/>
        </w:rPr>
      </w:pPr>
      <w:r w:rsidRPr="00D826D3">
        <w:rPr>
          <w:rFonts w:cs="Arial"/>
          <w:b/>
        </w:rPr>
        <w:t>Wordcount:</w:t>
      </w:r>
      <w:r w:rsidRPr="00D826D3">
        <w:rPr>
          <w:rStyle w:val="IntenseReference"/>
        </w:rPr>
        <w:t xml:space="preserve"> </w:t>
      </w:r>
      <w:r w:rsidR="00D516F5" w:rsidRPr="00D516F5">
        <w:rPr>
          <w:rStyle w:val="IntenseReference"/>
          <w:color w:val="000000" w:themeColor="text1"/>
        </w:rPr>
        <w:t>752</w:t>
      </w:r>
    </w:p>
    <w:p w14:paraId="0B06C700" w14:textId="1CD9A598" w:rsidR="00E16D7A" w:rsidRPr="00D826D3" w:rsidRDefault="00E16D7A" w:rsidP="00D826D3">
      <w:pPr>
        <w:spacing w:line="360" w:lineRule="auto"/>
        <w:rPr>
          <w:b/>
          <w:bCs/>
        </w:rPr>
      </w:pPr>
      <w:r w:rsidRPr="00D826D3">
        <w:rPr>
          <w:b/>
          <w:bCs/>
        </w:rPr>
        <w:t xml:space="preserve">AI Acknowledgement  </w:t>
      </w:r>
    </w:p>
    <w:p w14:paraId="1E0CFFE7" w14:textId="77777777" w:rsidR="00E16D7A" w:rsidRPr="00D826D3" w:rsidRDefault="00E16D7A" w:rsidP="00D826D3">
      <w:pPr>
        <w:spacing w:line="360" w:lineRule="auto"/>
      </w:pPr>
      <w:r w:rsidRPr="00D826D3">
        <w:t xml:space="preserve">I confirm that I have not presented any AI generated materials as my own work. I confirm that I have copies of my drafts, notes, and other resources I used before and after the use of AI tools which I may be asked to provide in evidence. </w:t>
      </w:r>
    </w:p>
    <w:p w14:paraId="73C1FD88" w14:textId="77777777" w:rsidR="00E16D7A" w:rsidRPr="00D826D3" w:rsidRDefault="00E16D7A" w:rsidP="00D826D3">
      <w:pPr>
        <w:spacing w:line="360" w:lineRule="auto"/>
        <w:rPr>
          <w:b/>
          <w:bCs/>
        </w:rPr>
      </w:pPr>
    </w:p>
    <w:p w14:paraId="74284895" w14:textId="77777777" w:rsidR="00E16D7A" w:rsidRPr="00D826D3" w:rsidRDefault="00E16D7A" w:rsidP="00D826D3">
      <w:pPr>
        <w:spacing w:line="360" w:lineRule="auto"/>
        <w:rPr>
          <w:b/>
          <w:bCs/>
        </w:rPr>
      </w:pPr>
    </w:p>
    <w:p w14:paraId="38C17652" w14:textId="77777777" w:rsidR="00E16D7A" w:rsidRPr="00D826D3" w:rsidRDefault="00E16D7A" w:rsidP="00D826D3">
      <w:pPr>
        <w:spacing w:line="360" w:lineRule="auto"/>
        <w:rPr>
          <w:rFonts w:cs="Arial"/>
          <w:b/>
          <w:bCs/>
        </w:rPr>
      </w:pPr>
    </w:p>
    <w:p w14:paraId="1B48BD00" w14:textId="77777777" w:rsidR="00E16D7A" w:rsidRPr="00D826D3" w:rsidRDefault="00E16D7A" w:rsidP="00D826D3">
      <w:pPr>
        <w:spacing w:line="360" w:lineRule="auto"/>
        <w:rPr>
          <w:rFonts w:cs="Arial"/>
          <w:b/>
          <w:bCs/>
        </w:rPr>
      </w:pPr>
    </w:p>
    <w:p w14:paraId="280DAEFD" w14:textId="77777777" w:rsidR="00E16D7A" w:rsidRPr="00D826D3" w:rsidRDefault="00E16D7A" w:rsidP="00D826D3">
      <w:pPr>
        <w:spacing w:line="360" w:lineRule="auto"/>
        <w:rPr>
          <w:rFonts w:cs="Arial"/>
          <w:b/>
          <w:bCs/>
        </w:rPr>
      </w:pPr>
    </w:p>
    <w:p w14:paraId="5EDDA4AD" w14:textId="77777777" w:rsidR="00E16D7A" w:rsidRDefault="00E16D7A" w:rsidP="00D826D3">
      <w:pPr>
        <w:spacing w:line="360" w:lineRule="auto"/>
        <w:rPr>
          <w:rFonts w:cs="Arial"/>
          <w:b/>
          <w:bCs/>
        </w:rPr>
      </w:pPr>
    </w:p>
    <w:p w14:paraId="5FAF1C71" w14:textId="77777777" w:rsidR="009556A6" w:rsidRDefault="009556A6" w:rsidP="009556A6">
      <w:pPr>
        <w:spacing w:line="360" w:lineRule="auto"/>
        <w:rPr>
          <w:rFonts w:cs="Arial"/>
          <w:b/>
          <w:bCs/>
        </w:rPr>
      </w:pPr>
    </w:p>
    <w:p w14:paraId="269C3B7F" w14:textId="77777777" w:rsidR="00F111A6" w:rsidRDefault="009556A6" w:rsidP="00D826D3">
      <w:pPr>
        <w:spacing w:line="360" w:lineRule="auto"/>
        <w:rPr>
          <w:sz w:val="40"/>
          <w:szCs w:val="40"/>
        </w:rPr>
      </w:pPr>
      <w:r>
        <w:rPr>
          <w:rFonts w:cs="Arial"/>
          <w:b/>
          <w:bCs/>
        </w:rPr>
        <w:t xml:space="preserve">         </w:t>
      </w:r>
    </w:p>
    <w:p w14:paraId="5C14C772" w14:textId="77777777" w:rsidR="0076475F" w:rsidRPr="0076475F" w:rsidRDefault="0076475F" w:rsidP="0076475F">
      <w:pPr>
        <w:spacing w:line="360" w:lineRule="auto"/>
        <w:rPr>
          <w:rFonts w:asciiTheme="majorHAnsi" w:hAnsiTheme="majorHAnsi" w:cs="Arial"/>
          <w:b/>
          <w:bCs/>
          <w:sz w:val="40"/>
          <w:szCs w:val="40"/>
        </w:rPr>
      </w:pPr>
      <w:r w:rsidRPr="0076475F">
        <w:rPr>
          <w:rFonts w:asciiTheme="majorHAnsi" w:hAnsiTheme="majorHAnsi" w:cs="Arial"/>
          <w:b/>
          <w:bCs/>
          <w:sz w:val="40"/>
          <w:szCs w:val="40"/>
        </w:rPr>
        <w:lastRenderedPageBreak/>
        <w:t xml:space="preserve">The importance of Excel in the digital era </w:t>
      </w:r>
    </w:p>
    <w:p w14:paraId="11FCD2FE" w14:textId="696D7130" w:rsidR="00CC4303" w:rsidRPr="00F111A6" w:rsidRDefault="007557EE" w:rsidP="00D826D3">
      <w:pPr>
        <w:spacing w:line="360" w:lineRule="auto"/>
        <w:rPr>
          <w:sz w:val="40"/>
          <w:szCs w:val="40"/>
        </w:rPr>
      </w:pPr>
      <w:r w:rsidRPr="00D826D3">
        <w:rPr>
          <w:rFonts w:cs="Arial"/>
          <w:b/>
          <w:bCs/>
        </w:rPr>
        <w:t>Contents</w:t>
      </w:r>
    </w:p>
    <w:p w14:paraId="2D24494D" w14:textId="77777777" w:rsidR="00700004" w:rsidRPr="00D826D3" w:rsidRDefault="00700004" w:rsidP="00D826D3">
      <w:pPr>
        <w:numPr>
          <w:ilvl w:val="0"/>
          <w:numId w:val="16"/>
        </w:numPr>
        <w:spacing w:after="0" w:line="360" w:lineRule="auto"/>
        <w:rPr>
          <w:rFonts w:cs="Arial"/>
          <w:b/>
          <w:bCs/>
        </w:rPr>
      </w:pPr>
      <w:r w:rsidRPr="00D826D3">
        <w:rPr>
          <w:rFonts w:cs="Arial"/>
          <w:b/>
          <w:bCs/>
        </w:rPr>
        <w:t>Overview</w:t>
      </w:r>
    </w:p>
    <w:p w14:paraId="519914F3" w14:textId="77777777" w:rsidR="00FD1FF7" w:rsidRPr="00D826D3" w:rsidRDefault="00FD1FF7" w:rsidP="00D826D3">
      <w:pPr>
        <w:numPr>
          <w:ilvl w:val="0"/>
          <w:numId w:val="16"/>
        </w:numPr>
        <w:spacing w:after="0" w:line="360" w:lineRule="auto"/>
        <w:rPr>
          <w:rFonts w:cs="Arial"/>
          <w:b/>
          <w:bCs/>
        </w:rPr>
      </w:pPr>
      <w:r w:rsidRPr="00D826D3">
        <w:rPr>
          <w:rFonts w:cs="Arial"/>
          <w:b/>
          <w:bCs/>
        </w:rPr>
        <w:t>Planning Finances</w:t>
      </w:r>
    </w:p>
    <w:p w14:paraId="4ECD64E3" w14:textId="5768267B" w:rsidR="00CC4303" w:rsidRPr="00D826D3" w:rsidRDefault="00CC4303" w:rsidP="00D826D3">
      <w:pPr>
        <w:numPr>
          <w:ilvl w:val="0"/>
          <w:numId w:val="16"/>
        </w:numPr>
        <w:spacing w:after="0" w:line="360" w:lineRule="auto"/>
        <w:rPr>
          <w:rFonts w:cs="Arial"/>
          <w:b/>
          <w:bCs/>
        </w:rPr>
      </w:pPr>
      <w:r w:rsidRPr="00D826D3">
        <w:rPr>
          <w:rFonts w:cs="Arial"/>
          <w:b/>
          <w:bCs/>
        </w:rPr>
        <w:t>Data Analysis</w:t>
      </w:r>
    </w:p>
    <w:p w14:paraId="38A42A70" w14:textId="77777777" w:rsidR="00CC4303" w:rsidRPr="00D826D3" w:rsidRDefault="00CC4303" w:rsidP="00D826D3">
      <w:pPr>
        <w:numPr>
          <w:ilvl w:val="0"/>
          <w:numId w:val="16"/>
        </w:numPr>
        <w:spacing w:after="0" w:line="360" w:lineRule="auto"/>
        <w:rPr>
          <w:rFonts w:cs="Arial"/>
          <w:b/>
          <w:bCs/>
        </w:rPr>
      </w:pPr>
      <w:r w:rsidRPr="00D826D3">
        <w:rPr>
          <w:rFonts w:cs="Arial"/>
          <w:b/>
          <w:bCs/>
        </w:rPr>
        <w:t>Budget Management</w:t>
      </w:r>
    </w:p>
    <w:p w14:paraId="0CFCD997" w14:textId="77777777" w:rsidR="00CC4303" w:rsidRPr="00D826D3" w:rsidRDefault="00CC4303" w:rsidP="00D826D3">
      <w:pPr>
        <w:numPr>
          <w:ilvl w:val="0"/>
          <w:numId w:val="16"/>
        </w:numPr>
        <w:spacing w:after="0" w:line="360" w:lineRule="auto"/>
        <w:rPr>
          <w:rFonts w:cs="Arial"/>
          <w:b/>
          <w:bCs/>
        </w:rPr>
      </w:pPr>
      <w:r w:rsidRPr="00D826D3">
        <w:rPr>
          <w:rFonts w:cs="Arial"/>
          <w:b/>
          <w:bCs/>
        </w:rPr>
        <w:t>Data Visualization</w:t>
      </w:r>
    </w:p>
    <w:p w14:paraId="5B343398" w14:textId="1EEDAB2F" w:rsidR="00CC4303" w:rsidRPr="00D826D3" w:rsidRDefault="00CC4303" w:rsidP="00D826D3">
      <w:pPr>
        <w:numPr>
          <w:ilvl w:val="0"/>
          <w:numId w:val="16"/>
        </w:numPr>
        <w:spacing w:after="0" w:line="360" w:lineRule="auto"/>
        <w:rPr>
          <w:rFonts w:cs="Arial"/>
          <w:b/>
          <w:bCs/>
        </w:rPr>
      </w:pPr>
      <w:r w:rsidRPr="00D826D3">
        <w:rPr>
          <w:rFonts w:cs="Arial"/>
          <w:b/>
          <w:bCs/>
        </w:rPr>
        <w:t xml:space="preserve">Efficiency and </w:t>
      </w:r>
      <w:r w:rsidR="006A235D" w:rsidRPr="00D826D3">
        <w:rPr>
          <w:rFonts w:cs="Arial"/>
          <w:b/>
          <w:bCs/>
        </w:rPr>
        <w:t>Time saving</w:t>
      </w:r>
    </w:p>
    <w:p w14:paraId="7CAC41D4" w14:textId="352292F9" w:rsidR="00CC4303" w:rsidRPr="00D826D3" w:rsidRDefault="006A235D" w:rsidP="00D826D3">
      <w:pPr>
        <w:numPr>
          <w:ilvl w:val="0"/>
          <w:numId w:val="16"/>
        </w:numPr>
        <w:spacing w:after="0" w:line="360" w:lineRule="auto"/>
        <w:rPr>
          <w:rFonts w:cs="Arial"/>
          <w:b/>
          <w:bCs/>
        </w:rPr>
      </w:pPr>
      <w:r w:rsidRPr="00D826D3">
        <w:rPr>
          <w:rFonts w:cs="Arial"/>
          <w:b/>
          <w:bCs/>
        </w:rPr>
        <w:t>Planning</w:t>
      </w:r>
    </w:p>
    <w:p w14:paraId="77666CA1" w14:textId="4935DA02" w:rsidR="00CC4303" w:rsidRPr="00D826D3" w:rsidRDefault="00C65EB9" w:rsidP="00D826D3">
      <w:pPr>
        <w:numPr>
          <w:ilvl w:val="0"/>
          <w:numId w:val="16"/>
        </w:numPr>
        <w:spacing w:after="0" w:line="360" w:lineRule="auto"/>
        <w:rPr>
          <w:rFonts w:cs="Arial"/>
          <w:b/>
          <w:bCs/>
        </w:rPr>
      </w:pPr>
      <w:r w:rsidRPr="00D826D3">
        <w:rPr>
          <w:rFonts w:cs="Arial"/>
          <w:b/>
          <w:bCs/>
        </w:rPr>
        <w:t>Summary</w:t>
      </w:r>
    </w:p>
    <w:p w14:paraId="2F625E31" w14:textId="77777777" w:rsidR="00CC4303" w:rsidRDefault="00CC4303" w:rsidP="00D826D3">
      <w:pPr>
        <w:numPr>
          <w:ilvl w:val="0"/>
          <w:numId w:val="16"/>
        </w:numPr>
        <w:spacing w:after="0" w:line="360" w:lineRule="auto"/>
        <w:rPr>
          <w:rFonts w:cs="Arial"/>
          <w:b/>
          <w:bCs/>
        </w:rPr>
      </w:pPr>
      <w:r w:rsidRPr="00D826D3">
        <w:rPr>
          <w:rFonts w:cs="Arial"/>
          <w:b/>
          <w:bCs/>
        </w:rPr>
        <w:t>References</w:t>
      </w:r>
    </w:p>
    <w:p w14:paraId="6BC44175" w14:textId="00588C6E" w:rsidR="00CC4303" w:rsidRPr="00D826D3" w:rsidRDefault="00D576B0" w:rsidP="00D826D3">
      <w:pPr>
        <w:spacing w:line="360" w:lineRule="auto"/>
        <w:rPr>
          <w:rFonts w:cs="Arial"/>
          <w:b/>
          <w:bCs/>
        </w:rPr>
      </w:pPr>
      <w:r>
        <w:rPr>
          <w:rFonts w:eastAsia="Times New Roman" w:cs="Arial"/>
          <w:b/>
          <w:bCs/>
        </w:rPr>
        <w:t xml:space="preserve">      10. </w:t>
      </w:r>
      <w:r w:rsidR="00B0100A" w:rsidRPr="00D826D3">
        <w:rPr>
          <w:rFonts w:eastAsia="Times New Roman" w:cs="Arial"/>
          <w:b/>
          <w:bCs/>
        </w:rPr>
        <w:t>Appendices</w:t>
      </w:r>
    </w:p>
    <w:p w14:paraId="2D0BC0C9" w14:textId="44B4D536" w:rsidR="00700004" w:rsidRPr="00D826D3" w:rsidRDefault="00D576B0" w:rsidP="00D826D3">
      <w:pPr>
        <w:spacing w:line="360" w:lineRule="auto"/>
        <w:rPr>
          <w:rFonts w:cs="Arial"/>
          <w:b/>
          <w:bCs/>
        </w:rPr>
      </w:pPr>
      <w:r w:rsidRPr="00D826D3">
        <w:rPr>
          <w:rFonts w:cs="Arial"/>
          <w:b/>
          <w:bCs/>
        </w:rPr>
        <w:t>1</w:t>
      </w:r>
      <w:r>
        <w:rPr>
          <w:rFonts w:cs="Arial"/>
          <w:b/>
          <w:bCs/>
        </w:rPr>
        <w:t>. Overview</w:t>
      </w:r>
    </w:p>
    <w:p w14:paraId="71701586" w14:textId="5EB3A69D" w:rsidR="00CC4303" w:rsidRPr="00D826D3" w:rsidRDefault="006367DF" w:rsidP="00D826D3">
      <w:pPr>
        <w:spacing w:line="360" w:lineRule="auto"/>
        <w:rPr>
          <w:rFonts w:cs="Arial"/>
        </w:rPr>
      </w:pPr>
      <w:r w:rsidRPr="00D826D3">
        <w:rPr>
          <w:rFonts w:cs="Arial"/>
        </w:rPr>
        <w:t>Businesses now depend on technology to do their everyday tasks</w:t>
      </w:r>
      <w:r w:rsidR="00CC4303" w:rsidRPr="00D826D3">
        <w:rPr>
          <w:rFonts w:cs="Arial"/>
        </w:rPr>
        <w:t xml:space="preserve"> One of the most useful tools for businesses is Microsoft Excel. It is not just a spreadsheet for numbers; it is a tool that helps business owners organize, plan, and manage different parts of their business. Small businesses, like Lash Aura, which provides eyelash services such as extensions, lifts, and tints, can benefit a lot from using Excel to handle finances, track performance, and make better decisions (Guerrero, 2019).</w:t>
      </w:r>
    </w:p>
    <w:p w14:paraId="73F6A64B" w14:textId="7592E0CD" w:rsidR="00CC4303" w:rsidRPr="00D826D3" w:rsidRDefault="00790EE4" w:rsidP="00D826D3">
      <w:pPr>
        <w:spacing w:line="360" w:lineRule="auto"/>
        <w:rPr>
          <w:rFonts w:cs="Arial"/>
          <w:b/>
          <w:bCs/>
        </w:rPr>
      </w:pPr>
      <w:r w:rsidRPr="00D826D3">
        <w:rPr>
          <w:rFonts w:cs="Arial"/>
          <w:b/>
          <w:bCs/>
        </w:rPr>
        <w:t>2.</w:t>
      </w:r>
      <w:r w:rsidR="00D576B0">
        <w:rPr>
          <w:rFonts w:cs="Arial"/>
          <w:b/>
          <w:bCs/>
        </w:rPr>
        <w:t xml:space="preserve"> </w:t>
      </w:r>
      <w:r w:rsidR="00CC4303" w:rsidRPr="00D826D3">
        <w:rPr>
          <w:rFonts w:cs="Arial"/>
          <w:b/>
          <w:bCs/>
        </w:rPr>
        <w:t>Planning</w:t>
      </w:r>
      <w:r w:rsidR="00C65EB9" w:rsidRPr="00D826D3">
        <w:rPr>
          <w:rFonts w:cs="Arial"/>
          <w:b/>
          <w:bCs/>
        </w:rPr>
        <w:t xml:space="preserve"> finances</w:t>
      </w:r>
    </w:p>
    <w:p w14:paraId="58568BBF" w14:textId="77777777" w:rsidR="00CC4303" w:rsidRPr="00D826D3" w:rsidRDefault="00CC4303" w:rsidP="00D826D3">
      <w:pPr>
        <w:spacing w:line="360" w:lineRule="auto"/>
        <w:rPr>
          <w:rFonts w:cs="Arial"/>
        </w:rPr>
      </w:pPr>
      <w:r w:rsidRPr="00D826D3">
        <w:rPr>
          <w:rFonts w:cs="Arial"/>
        </w:rPr>
        <w:t>One of the main ways Excel helps businesses is through financial planning. Small business owners need to know how much money is coming in from sales and how much is going out for costs. Excel allows them to create tables to plan monthly income and expenses. For example, Lash Aura can record how many clients are booked each month, how much each client pays, and how much the business spends on supplies like lash glue and cotton pads. Using simple formulas, Excel can calculate total income, total expenses, and the profit or loss for each month. This helps the business owner see clearly if the business is earning money or if changes are needed to stay profitable (Google Books, 2019).</w:t>
      </w:r>
    </w:p>
    <w:p w14:paraId="0B3C0C03" w14:textId="1EC6FE9A" w:rsidR="00CC4303" w:rsidRPr="00D826D3" w:rsidRDefault="00790EE4" w:rsidP="00D826D3">
      <w:pPr>
        <w:spacing w:line="360" w:lineRule="auto"/>
        <w:rPr>
          <w:rFonts w:cs="Arial"/>
          <w:b/>
          <w:bCs/>
        </w:rPr>
      </w:pPr>
      <w:r w:rsidRPr="00D826D3">
        <w:rPr>
          <w:rFonts w:cs="Arial"/>
          <w:b/>
          <w:bCs/>
        </w:rPr>
        <w:lastRenderedPageBreak/>
        <w:t>3.</w:t>
      </w:r>
      <w:r w:rsidR="00D576B0">
        <w:rPr>
          <w:rFonts w:cs="Arial"/>
          <w:b/>
          <w:bCs/>
        </w:rPr>
        <w:t xml:space="preserve"> </w:t>
      </w:r>
      <w:r w:rsidR="00CC4303" w:rsidRPr="00D826D3">
        <w:rPr>
          <w:rFonts w:cs="Arial"/>
          <w:b/>
          <w:bCs/>
        </w:rPr>
        <w:t>Data Analysis</w:t>
      </w:r>
    </w:p>
    <w:p w14:paraId="19A5789A" w14:textId="350906B8" w:rsidR="00CC4303" w:rsidRPr="00D826D3" w:rsidRDefault="00CC4303" w:rsidP="00D826D3">
      <w:pPr>
        <w:spacing w:line="360" w:lineRule="auto"/>
        <w:rPr>
          <w:rFonts w:cs="Arial"/>
        </w:rPr>
      </w:pPr>
      <w:r w:rsidRPr="00D826D3">
        <w:rPr>
          <w:rFonts w:cs="Arial"/>
        </w:rPr>
        <w:t xml:space="preserve">Excel also makes it easy to </w:t>
      </w:r>
      <w:proofErr w:type="spellStart"/>
      <w:r w:rsidRPr="00D826D3">
        <w:rPr>
          <w:rFonts w:cs="Arial"/>
        </w:rPr>
        <w:t>analyze</w:t>
      </w:r>
      <w:proofErr w:type="spellEnd"/>
      <w:r w:rsidRPr="00D826D3">
        <w:rPr>
          <w:rFonts w:cs="Arial"/>
        </w:rPr>
        <w:t xml:space="preserve"> data. Small businesses can collect information about their customers and services and use Excel to find patterns. For instance, Lash Aura can see which lash services </w:t>
      </w:r>
      <w:r w:rsidR="008A053A" w:rsidRPr="00D826D3">
        <w:rPr>
          <w:rFonts w:cs="Arial"/>
        </w:rPr>
        <w:t xml:space="preserve">the most popular, which months </w:t>
      </w:r>
      <w:proofErr w:type="gramStart"/>
      <w:r w:rsidR="008A053A" w:rsidRPr="00D826D3">
        <w:rPr>
          <w:rFonts w:cs="Arial"/>
        </w:rPr>
        <w:t>are</w:t>
      </w:r>
      <w:r w:rsidRPr="00D826D3">
        <w:rPr>
          <w:rFonts w:cs="Arial"/>
        </w:rPr>
        <w:t xml:space="preserve"> have</w:t>
      </w:r>
      <w:proofErr w:type="gramEnd"/>
      <w:r w:rsidRPr="00D826D3">
        <w:rPr>
          <w:rFonts w:cs="Arial"/>
        </w:rPr>
        <w:t xml:space="preserve"> the highest number of clients, and what price ranges most customers prefer. By understanding these trends, the business can make decisions that improve service, attract more clients, and increase revenue (Buttle &amp; </w:t>
      </w:r>
      <w:proofErr w:type="spellStart"/>
      <w:r w:rsidRPr="00D826D3">
        <w:rPr>
          <w:rFonts w:cs="Arial"/>
        </w:rPr>
        <w:t>Maklan</w:t>
      </w:r>
      <w:proofErr w:type="spellEnd"/>
      <w:r w:rsidRPr="00D826D3">
        <w:rPr>
          <w:rFonts w:cs="Arial"/>
        </w:rPr>
        <w:t>, 2019; Guerrero, 2019).</w:t>
      </w:r>
    </w:p>
    <w:p w14:paraId="7C10778B" w14:textId="1EE19B26" w:rsidR="00CC4303" w:rsidRPr="00D826D3" w:rsidRDefault="00790EE4" w:rsidP="00D826D3">
      <w:pPr>
        <w:spacing w:line="360" w:lineRule="auto"/>
        <w:rPr>
          <w:rFonts w:cs="Arial"/>
          <w:b/>
          <w:bCs/>
        </w:rPr>
      </w:pPr>
      <w:r w:rsidRPr="00D826D3">
        <w:rPr>
          <w:rFonts w:cs="Arial"/>
          <w:b/>
          <w:bCs/>
        </w:rPr>
        <w:t>4.</w:t>
      </w:r>
      <w:r w:rsidR="00D576B0">
        <w:rPr>
          <w:rFonts w:cs="Arial"/>
          <w:b/>
          <w:bCs/>
        </w:rPr>
        <w:t xml:space="preserve"> </w:t>
      </w:r>
      <w:r w:rsidR="00CC4303" w:rsidRPr="00D826D3">
        <w:rPr>
          <w:rFonts w:cs="Arial"/>
          <w:b/>
          <w:bCs/>
        </w:rPr>
        <w:t>Budget Management</w:t>
      </w:r>
    </w:p>
    <w:p w14:paraId="1EC71A44" w14:textId="23AF8081" w:rsidR="00CC4303" w:rsidRPr="00D826D3" w:rsidRDefault="00CC4303" w:rsidP="00D826D3">
      <w:pPr>
        <w:spacing w:line="360" w:lineRule="auto"/>
        <w:rPr>
          <w:rFonts w:cs="Arial"/>
        </w:rPr>
      </w:pPr>
      <w:r w:rsidRPr="00D826D3">
        <w:rPr>
          <w:rFonts w:cs="Arial"/>
        </w:rPr>
        <w:t xml:space="preserve">Another important use of Excel is budget management. Every small business has costs that need to be monitored, such as rent, insurance, marketing, and materials. Excel allows owners to list all expenses, sum them up, and compare them with income. This helps spot areas where costs are high and need to be reduced. Using </w:t>
      </w:r>
      <w:proofErr w:type="spellStart"/>
      <w:r w:rsidRPr="00D826D3">
        <w:rPr>
          <w:rFonts w:cs="Arial"/>
        </w:rPr>
        <w:t>colors</w:t>
      </w:r>
      <w:proofErr w:type="spellEnd"/>
      <w:r w:rsidRPr="00D826D3">
        <w:rPr>
          <w:rFonts w:cs="Arial"/>
        </w:rPr>
        <w:t xml:space="preserve"> and formatting, Excel can make income, expenses, and profits easy to read </w:t>
      </w:r>
      <w:proofErr w:type="gramStart"/>
      <w:r w:rsidRPr="00D826D3">
        <w:rPr>
          <w:rFonts w:cs="Arial"/>
        </w:rPr>
        <w:t>at a glance</w:t>
      </w:r>
      <w:proofErr w:type="gramEnd"/>
      <w:r w:rsidRPr="00D826D3">
        <w:rPr>
          <w:rFonts w:cs="Arial"/>
        </w:rPr>
        <w:t xml:space="preserve"> (M</w:t>
      </w:r>
      <w:r w:rsidR="00D576B0">
        <w:rPr>
          <w:rFonts w:cs="Arial"/>
        </w:rPr>
        <w:t xml:space="preserve"> </w:t>
      </w:r>
      <w:proofErr w:type="spellStart"/>
      <w:r w:rsidRPr="00D826D3">
        <w:rPr>
          <w:rFonts w:cs="Arial"/>
        </w:rPr>
        <w:t>esser</w:t>
      </w:r>
      <w:proofErr w:type="spellEnd"/>
      <w:r w:rsidRPr="00D826D3">
        <w:rPr>
          <w:rFonts w:cs="Arial"/>
        </w:rPr>
        <w:t>, 2020). For Lash Aura, this means the owner can quickly see how much is spent on materials or advertising and make sure the business does not spend more than it earns.</w:t>
      </w:r>
    </w:p>
    <w:p w14:paraId="57476577" w14:textId="5780A7E3" w:rsidR="00CC4303" w:rsidRPr="00D826D3" w:rsidRDefault="00B2529C" w:rsidP="00D826D3">
      <w:pPr>
        <w:spacing w:line="360" w:lineRule="auto"/>
        <w:rPr>
          <w:rFonts w:cs="Arial"/>
          <w:b/>
          <w:bCs/>
        </w:rPr>
      </w:pPr>
      <w:r w:rsidRPr="00D826D3">
        <w:rPr>
          <w:rFonts w:cs="Arial"/>
          <w:b/>
          <w:bCs/>
        </w:rPr>
        <w:t>5.</w:t>
      </w:r>
      <w:r w:rsidR="00283253">
        <w:rPr>
          <w:rFonts w:cs="Arial"/>
          <w:b/>
          <w:bCs/>
        </w:rPr>
        <w:t xml:space="preserve"> </w:t>
      </w:r>
      <w:r w:rsidR="00CC4303" w:rsidRPr="00D826D3">
        <w:rPr>
          <w:rFonts w:cs="Arial"/>
          <w:b/>
          <w:bCs/>
        </w:rPr>
        <w:t>Data Visualization</w:t>
      </w:r>
    </w:p>
    <w:p w14:paraId="690C5A00" w14:textId="63BE4C3A" w:rsidR="00CC4303" w:rsidRPr="00D826D3" w:rsidRDefault="00CC4303" w:rsidP="00D826D3">
      <w:pPr>
        <w:spacing w:line="360" w:lineRule="auto"/>
        <w:rPr>
          <w:rFonts w:cs="Arial"/>
        </w:rPr>
      </w:pPr>
      <w:r w:rsidRPr="00D826D3">
        <w:rPr>
          <w:rFonts w:cs="Arial"/>
        </w:rPr>
        <w:t xml:space="preserve">Excel also helps businesses visualize information. Charts and graphs make numbers easier to understand. For example, a simple bar chart showing income and expenses for each month can help Lash Aura see which months </w:t>
      </w:r>
      <w:r w:rsidR="00E16D7A" w:rsidRPr="00D826D3">
        <w:rPr>
          <w:rFonts w:cs="Arial"/>
        </w:rPr>
        <w:t>the most profitable and which months are</w:t>
      </w:r>
      <w:r w:rsidRPr="00D826D3">
        <w:rPr>
          <w:rFonts w:cs="Arial"/>
        </w:rPr>
        <w:t xml:space="preserve"> need more attention. Charts are also useful when showing business results to partners or investors because they give a clear picture without needing to look at long lists of numbers (</w:t>
      </w:r>
      <w:proofErr w:type="spellStart"/>
      <w:r w:rsidRPr="00D826D3">
        <w:rPr>
          <w:rFonts w:cs="Arial"/>
        </w:rPr>
        <w:t>Oike</w:t>
      </w:r>
      <w:proofErr w:type="spellEnd"/>
      <w:r w:rsidRPr="00D826D3">
        <w:rPr>
          <w:rFonts w:cs="Arial"/>
        </w:rPr>
        <w:t xml:space="preserve">, Ogawa, &amp; Oishi, </w:t>
      </w:r>
      <w:r w:rsidR="00E16D7A" w:rsidRPr="00D826D3">
        <w:rPr>
          <w:rFonts w:cs="Arial"/>
        </w:rPr>
        <w:t>2019) (</w:t>
      </w:r>
      <w:proofErr w:type="spellStart"/>
      <w:r w:rsidRPr="00D826D3">
        <w:rPr>
          <w:rFonts w:cs="Arial"/>
        </w:rPr>
        <w:t>LaPolla</w:t>
      </w:r>
      <w:proofErr w:type="spellEnd"/>
      <w:r w:rsidRPr="00D826D3">
        <w:rPr>
          <w:rFonts w:cs="Arial"/>
        </w:rPr>
        <w:t>, 2020).</w:t>
      </w:r>
    </w:p>
    <w:p w14:paraId="19E58EB0" w14:textId="1315BC38" w:rsidR="00CC4303" w:rsidRPr="00D826D3" w:rsidRDefault="00B2529C" w:rsidP="00D826D3">
      <w:pPr>
        <w:spacing w:line="360" w:lineRule="auto"/>
        <w:rPr>
          <w:rFonts w:cs="Arial"/>
          <w:b/>
          <w:bCs/>
        </w:rPr>
      </w:pPr>
      <w:r w:rsidRPr="00D826D3">
        <w:rPr>
          <w:rFonts w:cs="Arial"/>
          <w:b/>
          <w:bCs/>
        </w:rPr>
        <w:t>6.</w:t>
      </w:r>
      <w:r w:rsidR="00283253">
        <w:rPr>
          <w:rFonts w:cs="Arial"/>
          <w:b/>
          <w:bCs/>
        </w:rPr>
        <w:t xml:space="preserve"> </w:t>
      </w:r>
      <w:r w:rsidR="00CC4303" w:rsidRPr="00D826D3">
        <w:rPr>
          <w:rFonts w:cs="Arial"/>
          <w:b/>
          <w:bCs/>
        </w:rPr>
        <w:t xml:space="preserve">Efficiency and </w:t>
      </w:r>
      <w:r w:rsidR="006A235D" w:rsidRPr="00D826D3">
        <w:rPr>
          <w:rFonts w:cs="Arial"/>
          <w:b/>
          <w:bCs/>
        </w:rPr>
        <w:t>Time saving</w:t>
      </w:r>
    </w:p>
    <w:p w14:paraId="169FC3DE" w14:textId="77777777" w:rsidR="00CC4303" w:rsidRPr="00D826D3" w:rsidRDefault="00CC4303" w:rsidP="00D826D3">
      <w:pPr>
        <w:spacing w:line="360" w:lineRule="auto"/>
        <w:rPr>
          <w:rFonts w:cs="Arial"/>
        </w:rPr>
      </w:pPr>
      <w:r w:rsidRPr="00D826D3">
        <w:rPr>
          <w:rFonts w:cs="Arial"/>
        </w:rPr>
        <w:t>Excel also saves time by making tasks more efficient. Repetitive tasks, like adding totals, updating client records, or calculating profits, can be done automatically with formulas or templates. This reduces errors and frees up time to focus on other areas of the business (</w:t>
      </w:r>
      <w:proofErr w:type="spellStart"/>
      <w:r w:rsidRPr="00D826D3">
        <w:rPr>
          <w:rFonts w:cs="Arial"/>
        </w:rPr>
        <w:t>Oike</w:t>
      </w:r>
      <w:proofErr w:type="spellEnd"/>
      <w:r w:rsidRPr="00D826D3">
        <w:rPr>
          <w:rFonts w:cs="Arial"/>
        </w:rPr>
        <w:t>, Ogawa, &amp; Oishi, 2019). For Lash Aura, this could mean spending more time on serving clients and less time on manual calculations.</w:t>
      </w:r>
    </w:p>
    <w:p w14:paraId="0A29CB88" w14:textId="43E27C2C" w:rsidR="00CC4303" w:rsidRPr="00D826D3" w:rsidRDefault="00B2529C" w:rsidP="00D826D3">
      <w:pPr>
        <w:spacing w:line="360" w:lineRule="auto"/>
        <w:rPr>
          <w:rFonts w:cs="Arial"/>
          <w:b/>
          <w:bCs/>
        </w:rPr>
      </w:pPr>
      <w:r w:rsidRPr="00D826D3">
        <w:rPr>
          <w:rFonts w:cs="Arial"/>
          <w:b/>
          <w:bCs/>
        </w:rPr>
        <w:lastRenderedPageBreak/>
        <w:t>7.</w:t>
      </w:r>
      <w:r w:rsidR="00283253">
        <w:rPr>
          <w:rFonts w:cs="Arial"/>
          <w:b/>
          <w:bCs/>
        </w:rPr>
        <w:t xml:space="preserve"> </w:t>
      </w:r>
      <w:r w:rsidR="00E16D7A" w:rsidRPr="00D826D3">
        <w:rPr>
          <w:rFonts w:cs="Arial"/>
          <w:b/>
          <w:bCs/>
        </w:rPr>
        <w:t>Planning</w:t>
      </w:r>
    </w:p>
    <w:p w14:paraId="0071D682" w14:textId="77777777" w:rsidR="00CC4303" w:rsidRPr="00D826D3" w:rsidRDefault="00CC4303" w:rsidP="00D826D3">
      <w:pPr>
        <w:spacing w:line="360" w:lineRule="auto"/>
        <w:rPr>
          <w:rFonts w:cs="Arial"/>
        </w:rPr>
      </w:pPr>
      <w:r w:rsidRPr="00D826D3">
        <w:rPr>
          <w:rFonts w:cs="Arial"/>
        </w:rPr>
        <w:t xml:space="preserve">Finally, Excel is useful for planning for the future. Small business owners can use it to test different scenarios and make decisions. For example, Lash Aura can see what happens if the number of clients increases, if prices are changed, or if more money is spent on marketing. Excel can show how these changes would affect profits, helping the business make smarter and safer decisions (Pozo &amp; </w:t>
      </w:r>
      <w:proofErr w:type="spellStart"/>
      <w:r w:rsidRPr="00D826D3">
        <w:rPr>
          <w:rFonts w:cs="Arial"/>
        </w:rPr>
        <w:t>Rouwette</w:t>
      </w:r>
      <w:proofErr w:type="spellEnd"/>
      <w:r w:rsidRPr="00D826D3">
        <w:rPr>
          <w:rFonts w:cs="Arial"/>
        </w:rPr>
        <w:t>, 2023).</w:t>
      </w:r>
    </w:p>
    <w:p w14:paraId="2A3EF240" w14:textId="62C276EE" w:rsidR="00CC4303" w:rsidRPr="00D826D3" w:rsidRDefault="00580B17" w:rsidP="00D826D3">
      <w:pPr>
        <w:spacing w:line="360" w:lineRule="auto"/>
        <w:rPr>
          <w:rFonts w:cs="Arial"/>
          <w:b/>
          <w:bCs/>
        </w:rPr>
      </w:pPr>
      <w:r w:rsidRPr="00D826D3">
        <w:rPr>
          <w:rFonts w:cs="Arial"/>
          <w:b/>
          <w:bCs/>
        </w:rPr>
        <w:t>8.</w:t>
      </w:r>
      <w:r w:rsidR="00283253">
        <w:rPr>
          <w:rFonts w:cs="Arial"/>
          <w:b/>
          <w:bCs/>
        </w:rPr>
        <w:t xml:space="preserve"> </w:t>
      </w:r>
      <w:r w:rsidR="00C65EB9" w:rsidRPr="00D826D3">
        <w:rPr>
          <w:rFonts w:cs="Arial"/>
          <w:b/>
          <w:bCs/>
        </w:rPr>
        <w:t>Summary</w:t>
      </w:r>
      <w:r w:rsidR="003D0ECA" w:rsidRPr="00D826D3">
        <w:rPr>
          <w:rFonts w:cs="Arial"/>
          <w:b/>
          <w:bCs/>
        </w:rPr>
        <w:t xml:space="preserve"> </w:t>
      </w:r>
    </w:p>
    <w:p w14:paraId="77138C42" w14:textId="25BD35B8" w:rsidR="00C91F8E" w:rsidRPr="00D826D3" w:rsidRDefault="00C91F8E" w:rsidP="00D826D3">
      <w:pPr>
        <w:spacing w:line="360" w:lineRule="auto"/>
        <w:rPr>
          <w:rFonts w:cs="Arial"/>
        </w:rPr>
      </w:pPr>
      <w:r w:rsidRPr="00D826D3">
        <w:rPr>
          <w:rFonts w:cs="Arial"/>
        </w:rPr>
        <w:t>Microsoft Excel is a very useful tool for small businesses in today’s digital world. It he</w:t>
      </w:r>
      <w:r w:rsidR="00B2529C" w:rsidRPr="00D826D3">
        <w:rPr>
          <w:rFonts w:cs="Arial"/>
        </w:rPr>
        <w:t>8.</w:t>
      </w:r>
      <w:r w:rsidRPr="00D826D3">
        <w:rPr>
          <w:rFonts w:cs="Arial"/>
        </w:rPr>
        <w:t>lps with planning money, understanding customers, tracking performance, managing budgets, showing information in charts, saving time, and making good decisions. For a small beauty business like Lash Aura, Excel can help the owner clearly see how the business is performing, identify which services are most popular, and plan for future growth. Using Excel makes running the business easier, more organized, and more likely to succeed (Guerrero, 2019; Messer, 2020; Google Books, 2019).</w:t>
      </w:r>
    </w:p>
    <w:p w14:paraId="43F8A714" w14:textId="3BF905FF" w:rsidR="00C91F8E" w:rsidRPr="00D826D3" w:rsidRDefault="00C91F8E" w:rsidP="00D826D3">
      <w:pPr>
        <w:spacing w:line="360" w:lineRule="auto"/>
        <w:rPr>
          <w:rFonts w:cs="Arial"/>
        </w:rPr>
      </w:pPr>
      <w:r w:rsidRPr="00D826D3">
        <w:rPr>
          <w:rFonts w:cs="Arial"/>
        </w:rPr>
        <w:t xml:space="preserve">In addition, Excel can help keep track of product stock, monitor how often clients book appointments, and predict future earnings based on previous results. This makes it easier to prepare for busy periods, avoid running out of supplies, and set realistic targets. With its flexible spreadsheets and simple tools, Excel supports both daily tasks and </w:t>
      </w:r>
      <w:r w:rsidR="008A053A" w:rsidRPr="00D826D3">
        <w:rPr>
          <w:rFonts w:cs="Arial"/>
        </w:rPr>
        <w:t>long-term</w:t>
      </w:r>
      <w:r w:rsidRPr="00D826D3">
        <w:rPr>
          <w:rFonts w:cs="Arial"/>
        </w:rPr>
        <w:t xml:space="preserve"> business planning.</w:t>
      </w:r>
    </w:p>
    <w:p w14:paraId="74A3F19C" w14:textId="77777777" w:rsidR="00CC4303" w:rsidRPr="00D826D3" w:rsidRDefault="00CC4303" w:rsidP="00D826D3">
      <w:pPr>
        <w:spacing w:line="360" w:lineRule="auto"/>
        <w:rPr>
          <w:rFonts w:cs="Arial"/>
        </w:rPr>
      </w:pPr>
    </w:p>
    <w:p w14:paraId="5078E64E" w14:textId="77777777" w:rsidR="00CC4303" w:rsidRPr="00D826D3" w:rsidRDefault="00CC4303" w:rsidP="00D826D3">
      <w:pPr>
        <w:spacing w:line="360" w:lineRule="auto"/>
        <w:rPr>
          <w:rFonts w:cs="Arial"/>
        </w:rPr>
      </w:pPr>
    </w:p>
    <w:p w14:paraId="49282942" w14:textId="77777777" w:rsidR="00CC4303" w:rsidRPr="00D826D3" w:rsidRDefault="00CC4303" w:rsidP="00D826D3">
      <w:pPr>
        <w:spacing w:line="360" w:lineRule="auto"/>
        <w:rPr>
          <w:rFonts w:cs="Arial"/>
          <w:b/>
          <w:bCs/>
        </w:rPr>
      </w:pPr>
    </w:p>
    <w:p w14:paraId="24C3AA89" w14:textId="1EEF7318" w:rsidR="00CC4303" w:rsidRPr="00D826D3" w:rsidRDefault="00611616" w:rsidP="00D826D3">
      <w:pPr>
        <w:spacing w:line="360" w:lineRule="auto"/>
        <w:rPr>
          <w:rFonts w:cs="Arial"/>
          <w:b/>
          <w:bCs/>
        </w:rPr>
      </w:pPr>
      <w:r w:rsidRPr="00D826D3">
        <w:rPr>
          <w:rFonts w:cs="Arial"/>
          <w:b/>
          <w:bCs/>
        </w:rPr>
        <w:t>9</w:t>
      </w:r>
      <w:r w:rsidR="001459FE" w:rsidRPr="00D826D3">
        <w:rPr>
          <w:rFonts w:cs="Arial"/>
          <w:b/>
          <w:bCs/>
        </w:rPr>
        <w:t>.</w:t>
      </w:r>
      <w:r w:rsidR="00283253">
        <w:rPr>
          <w:rFonts w:cs="Arial"/>
          <w:b/>
          <w:bCs/>
        </w:rPr>
        <w:t xml:space="preserve"> </w:t>
      </w:r>
      <w:r w:rsidR="00CC4303" w:rsidRPr="00D826D3">
        <w:rPr>
          <w:rFonts w:cs="Arial"/>
          <w:b/>
          <w:bCs/>
        </w:rPr>
        <w:t>References</w:t>
      </w:r>
    </w:p>
    <w:p w14:paraId="01721048" w14:textId="77777777" w:rsidR="00CC4303" w:rsidRPr="00D826D3" w:rsidRDefault="00CC4303" w:rsidP="00D826D3">
      <w:pPr>
        <w:spacing w:line="360" w:lineRule="auto"/>
        <w:rPr>
          <w:rFonts w:cs="Arial"/>
        </w:rPr>
      </w:pPr>
    </w:p>
    <w:p w14:paraId="0FE74AB7" w14:textId="77777777" w:rsidR="00CC4303" w:rsidRPr="00D826D3" w:rsidRDefault="00CC4303" w:rsidP="00D826D3">
      <w:pPr>
        <w:pStyle w:val="ListParagraph"/>
        <w:numPr>
          <w:ilvl w:val="0"/>
          <w:numId w:val="15"/>
        </w:numPr>
        <w:spacing w:line="360" w:lineRule="auto"/>
        <w:rPr>
          <w:rFonts w:cs="Arial"/>
        </w:rPr>
      </w:pPr>
      <w:r w:rsidRPr="00D826D3">
        <w:rPr>
          <w:rFonts w:cs="Arial"/>
        </w:rPr>
        <w:t xml:space="preserve">Guerrero, H. (2019). Excel Data Analysis. Cham: Springer International Publishing. </w:t>
      </w:r>
      <w:proofErr w:type="spellStart"/>
      <w:proofErr w:type="gramStart"/>
      <w:r w:rsidRPr="00D826D3">
        <w:rPr>
          <w:rFonts w:cs="Arial"/>
        </w:rPr>
        <w:t>doi:https</w:t>
      </w:r>
      <w:proofErr w:type="spellEnd"/>
      <w:r w:rsidRPr="00D826D3">
        <w:rPr>
          <w:rFonts w:cs="Arial"/>
        </w:rPr>
        <w:t>://doi.org/10.1007/978-3-030-01279-3</w:t>
      </w:r>
      <w:proofErr w:type="gramEnd"/>
      <w:r w:rsidRPr="00D826D3">
        <w:rPr>
          <w:rFonts w:cs="Arial"/>
        </w:rPr>
        <w:t>.</w:t>
      </w:r>
    </w:p>
    <w:p w14:paraId="3729F692" w14:textId="77777777" w:rsidR="00CC4303" w:rsidRPr="00D826D3" w:rsidRDefault="00CC4303" w:rsidP="00D826D3">
      <w:pPr>
        <w:pStyle w:val="ListParagraph"/>
        <w:numPr>
          <w:ilvl w:val="0"/>
          <w:numId w:val="15"/>
        </w:numPr>
        <w:spacing w:line="360" w:lineRule="auto"/>
        <w:rPr>
          <w:rFonts w:cs="Arial"/>
        </w:rPr>
      </w:pPr>
      <w:r w:rsidRPr="00D826D3">
        <w:rPr>
          <w:rFonts w:cs="Arial"/>
        </w:rPr>
        <w:lastRenderedPageBreak/>
        <w:t xml:space="preserve">Messer, R. (2020). Budget Management Decisions. Financial </w:t>
      </w:r>
      <w:proofErr w:type="spellStart"/>
      <w:r w:rsidRPr="00D826D3">
        <w:rPr>
          <w:rFonts w:cs="Arial"/>
        </w:rPr>
        <w:t>Modeling</w:t>
      </w:r>
      <w:proofErr w:type="spellEnd"/>
      <w:r w:rsidRPr="00D826D3">
        <w:rPr>
          <w:rFonts w:cs="Arial"/>
        </w:rPr>
        <w:t xml:space="preserve"> for Decision Making: Using MS-Excel in Accounting and Finance, pp.241–257. </w:t>
      </w:r>
      <w:proofErr w:type="spellStart"/>
      <w:proofErr w:type="gramStart"/>
      <w:r w:rsidRPr="00D826D3">
        <w:rPr>
          <w:rFonts w:cs="Arial"/>
        </w:rPr>
        <w:t>doi:https</w:t>
      </w:r>
      <w:proofErr w:type="spellEnd"/>
      <w:r w:rsidRPr="00D826D3">
        <w:rPr>
          <w:rFonts w:cs="Arial"/>
        </w:rPr>
        <w:t>://doi.org/10.1108/978-1-78973-413-320201015</w:t>
      </w:r>
      <w:proofErr w:type="gramEnd"/>
      <w:r w:rsidRPr="00D826D3">
        <w:rPr>
          <w:rFonts w:cs="Arial"/>
        </w:rPr>
        <w:t>.</w:t>
      </w:r>
    </w:p>
    <w:p w14:paraId="5FE504D5" w14:textId="77777777" w:rsidR="00CC4303" w:rsidRPr="00D826D3" w:rsidRDefault="00CC4303" w:rsidP="00D826D3">
      <w:pPr>
        <w:pStyle w:val="ListParagraph"/>
        <w:spacing w:line="360" w:lineRule="auto"/>
        <w:ind w:left="2160"/>
        <w:rPr>
          <w:rFonts w:cs="Arial"/>
        </w:rPr>
      </w:pPr>
    </w:p>
    <w:p w14:paraId="6FF753F7" w14:textId="77777777" w:rsidR="00CC4303" w:rsidRPr="00D826D3" w:rsidRDefault="00CC4303" w:rsidP="00D826D3">
      <w:pPr>
        <w:pStyle w:val="ListParagraph"/>
        <w:numPr>
          <w:ilvl w:val="0"/>
          <w:numId w:val="15"/>
        </w:numPr>
        <w:spacing w:line="360" w:lineRule="auto"/>
        <w:rPr>
          <w:rFonts w:cs="Arial"/>
        </w:rPr>
      </w:pPr>
      <w:proofErr w:type="spellStart"/>
      <w:r w:rsidRPr="00D826D3">
        <w:rPr>
          <w:rFonts w:cs="Arial"/>
        </w:rPr>
        <w:t>Oike</w:t>
      </w:r>
      <w:proofErr w:type="spellEnd"/>
      <w:r w:rsidRPr="00D826D3">
        <w:rPr>
          <w:rFonts w:cs="Arial"/>
        </w:rPr>
        <w:t xml:space="preserve">, H., Ogawa, Y. and Oishi, </w:t>
      </w:r>
      <w:proofErr w:type="spellStart"/>
      <w:r w:rsidRPr="00D826D3">
        <w:rPr>
          <w:rFonts w:cs="Arial"/>
        </w:rPr>
        <w:t>katsutaka</w:t>
      </w:r>
      <w:proofErr w:type="spellEnd"/>
      <w:r w:rsidRPr="00D826D3">
        <w:rPr>
          <w:rFonts w:cs="Arial"/>
        </w:rPr>
        <w:t xml:space="preserve"> (2019). Simple and Quick Visualization of Periodical Data Using Microsoft Excel. Methods and Protocols, 2(4), p.81. </w:t>
      </w:r>
      <w:proofErr w:type="spellStart"/>
      <w:proofErr w:type="gramStart"/>
      <w:r w:rsidRPr="00D826D3">
        <w:rPr>
          <w:rFonts w:cs="Arial"/>
        </w:rPr>
        <w:t>doi:https</w:t>
      </w:r>
      <w:proofErr w:type="spellEnd"/>
      <w:r w:rsidRPr="00D826D3">
        <w:rPr>
          <w:rFonts w:cs="Arial"/>
        </w:rPr>
        <w:t>://doi.org/10.3390/mps2040081</w:t>
      </w:r>
      <w:proofErr w:type="gramEnd"/>
      <w:r w:rsidRPr="00D826D3">
        <w:rPr>
          <w:rFonts w:cs="Arial"/>
        </w:rPr>
        <w:t>.</w:t>
      </w:r>
    </w:p>
    <w:p w14:paraId="7E5D1CD8" w14:textId="77777777" w:rsidR="00CC4303" w:rsidRPr="00D826D3" w:rsidRDefault="00CC4303" w:rsidP="00D826D3">
      <w:pPr>
        <w:pStyle w:val="ListParagraph"/>
        <w:spacing w:line="360" w:lineRule="auto"/>
        <w:rPr>
          <w:rFonts w:cs="Arial"/>
        </w:rPr>
      </w:pPr>
    </w:p>
    <w:p w14:paraId="55287CE2" w14:textId="77777777" w:rsidR="00CC4303" w:rsidRPr="00D826D3" w:rsidRDefault="00CC4303" w:rsidP="00D826D3">
      <w:pPr>
        <w:pStyle w:val="ListParagraph"/>
        <w:spacing w:line="360" w:lineRule="auto"/>
        <w:ind w:left="2160"/>
        <w:rPr>
          <w:rFonts w:cs="Arial"/>
        </w:rPr>
      </w:pPr>
    </w:p>
    <w:p w14:paraId="0D4BD208" w14:textId="77777777" w:rsidR="00CC4303" w:rsidRPr="00D826D3" w:rsidRDefault="00CC4303" w:rsidP="00D826D3">
      <w:pPr>
        <w:pStyle w:val="ListParagraph"/>
        <w:numPr>
          <w:ilvl w:val="0"/>
          <w:numId w:val="15"/>
        </w:numPr>
        <w:spacing w:after="0" w:line="360" w:lineRule="auto"/>
        <w:rPr>
          <w:rFonts w:cs="Arial"/>
        </w:rPr>
      </w:pPr>
      <w:r w:rsidRPr="00D826D3">
        <w:rPr>
          <w:rFonts w:cs="Arial"/>
        </w:rPr>
        <w:t xml:space="preserve">Pozo, K.C. and </w:t>
      </w:r>
      <w:proofErr w:type="spellStart"/>
      <w:r w:rsidRPr="00D826D3">
        <w:rPr>
          <w:rFonts w:cs="Arial"/>
        </w:rPr>
        <w:t>Rouwette</w:t>
      </w:r>
      <w:proofErr w:type="spellEnd"/>
      <w:r w:rsidRPr="00D826D3">
        <w:rPr>
          <w:rFonts w:cs="Arial"/>
        </w:rPr>
        <w:t>, E.A.J.A. (2023). Types of scenario planning and their effectiveness: A review of reviews. Futures, 149(103153), p.103153.</w:t>
      </w:r>
    </w:p>
    <w:p w14:paraId="30C52DE9" w14:textId="77777777" w:rsidR="00CC4303" w:rsidRPr="00D826D3" w:rsidRDefault="00CC4303" w:rsidP="00D826D3">
      <w:pPr>
        <w:pStyle w:val="ListParagraph"/>
        <w:spacing w:line="360" w:lineRule="auto"/>
        <w:ind w:left="2160"/>
        <w:rPr>
          <w:rFonts w:cs="Arial"/>
        </w:rPr>
      </w:pPr>
    </w:p>
    <w:p w14:paraId="177F158B" w14:textId="77777777" w:rsidR="00CC4303" w:rsidRPr="00D826D3" w:rsidRDefault="00CC4303" w:rsidP="00D826D3">
      <w:pPr>
        <w:pStyle w:val="ListParagraph"/>
        <w:numPr>
          <w:ilvl w:val="0"/>
          <w:numId w:val="15"/>
        </w:numPr>
        <w:spacing w:line="360" w:lineRule="auto"/>
        <w:rPr>
          <w:rFonts w:cs="Arial"/>
        </w:rPr>
      </w:pPr>
      <w:r w:rsidRPr="00D826D3">
        <w:rPr>
          <w:rFonts w:cs="Arial"/>
        </w:rPr>
        <w:t xml:space="preserve">Buttle, F. and </w:t>
      </w:r>
      <w:proofErr w:type="spellStart"/>
      <w:r w:rsidRPr="00D826D3">
        <w:rPr>
          <w:rFonts w:cs="Arial"/>
        </w:rPr>
        <w:t>Maklan</w:t>
      </w:r>
      <w:proofErr w:type="spellEnd"/>
      <w:r w:rsidRPr="00D826D3">
        <w:rPr>
          <w:rFonts w:cs="Arial"/>
        </w:rPr>
        <w:t xml:space="preserve">, S. (2019). Customer Relationship Management. 4th ed. [online] Fourth Edition. | New </w:t>
      </w:r>
      <w:proofErr w:type="gramStart"/>
      <w:r w:rsidRPr="00D826D3">
        <w:rPr>
          <w:rFonts w:cs="Arial"/>
        </w:rPr>
        <w:t>York :</w:t>
      </w:r>
      <w:proofErr w:type="gramEnd"/>
      <w:r w:rsidRPr="00D826D3">
        <w:rPr>
          <w:rFonts w:cs="Arial"/>
        </w:rPr>
        <w:t xml:space="preserve"> Routledge, 2019. | Revised edition of the authors’ Customer relationship management, 2015.: Routledge. </w:t>
      </w:r>
      <w:proofErr w:type="spellStart"/>
      <w:proofErr w:type="gramStart"/>
      <w:r w:rsidRPr="00D826D3">
        <w:rPr>
          <w:rFonts w:cs="Arial"/>
        </w:rPr>
        <w:t>doi:https</w:t>
      </w:r>
      <w:proofErr w:type="spellEnd"/>
      <w:r w:rsidRPr="00D826D3">
        <w:rPr>
          <w:rFonts w:cs="Arial"/>
        </w:rPr>
        <w:t>://doi.org/10.4324/9781351016551</w:t>
      </w:r>
      <w:proofErr w:type="gramEnd"/>
      <w:r w:rsidRPr="00D826D3">
        <w:rPr>
          <w:rFonts w:cs="Arial"/>
        </w:rPr>
        <w:t>.</w:t>
      </w:r>
    </w:p>
    <w:p w14:paraId="016A3D6E" w14:textId="77777777" w:rsidR="00CC4303" w:rsidRPr="00D826D3" w:rsidRDefault="00CC4303" w:rsidP="00D826D3">
      <w:pPr>
        <w:pStyle w:val="ListParagraph"/>
        <w:spacing w:line="360" w:lineRule="auto"/>
        <w:rPr>
          <w:rFonts w:cs="Arial"/>
        </w:rPr>
      </w:pPr>
    </w:p>
    <w:p w14:paraId="63C366D2" w14:textId="77777777" w:rsidR="00CC4303" w:rsidRPr="00D826D3" w:rsidRDefault="00CC4303" w:rsidP="00D826D3">
      <w:pPr>
        <w:pStyle w:val="ListParagraph"/>
        <w:numPr>
          <w:ilvl w:val="0"/>
          <w:numId w:val="15"/>
        </w:numPr>
        <w:spacing w:line="360" w:lineRule="auto"/>
        <w:rPr>
          <w:rFonts w:cs="Arial"/>
        </w:rPr>
      </w:pPr>
      <w:r w:rsidRPr="00D826D3">
        <w:rPr>
          <w:rFonts w:cs="Arial"/>
        </w:rPr>
        <w:t xml:space="preserve">Google Books. (2019). Hands-On Financial </w:t>
      </w:r>
      <w:proofErr w:type="spellStart"/>
      <w:r w:rsidRPr="00D826D3">
        <w:rPr>
          <w:rFonts w:cs="Arial"/>
        </w:rPr>
        <w:t>Modeling</w:t>
      </w:r>
      <w:proofErr w:type="spellEnd"/>
      <w:r w:rsidRPr="00D826D3">
        <w:rPr>
          <w:rFonts w:cs="Arial"/>
        </w:rPr>
        <w:t xml:space="preserve"> with Microsoft Excel 2019. [online] Available at: https://books.google.co.uk/books?hl=en&amp;lr=&amp;id=uQyiDwAAQBAJ&amp;oi=fnd&amp;pg=PP1&amp;dq=+7.%09Financial+Forecasting+with+Excel&amp;ots=vKnfFFKzQK&amp;sig=UYugpgPpbnsL90CeabfqdoRaNgQ&amp;redir_esc=y#v=onepage&amp;q=7.%09Financial%20Forecasting%20with%20Excel&amp;f=false [Accessed 24 Nov. 2025].</w:t>
      </w:r>
    </w:p>
    <w:p w14:paraId="5A4C7987" w14:textId="77777777" w:rsidR="00CC4303" w:rsidRPr="00D826D3" w:rsidRDefault="00CC4303" w:rsidP="00D826D3">
      <w:pPr>
        <w:spacing w:line="360" w:lineRule="auto"/>
        <w:rPr>
          <w:rFonts w:cs="Arial"/>
        </w:rPr>
      </w:pPr>
    </w:p>
    <w:p w14:paraId="42DF2348" w14:textId="77777777" w:rsidR="00CC4303" w:rsidRDefault="00CC4303" w:rsidP="00D826D3">
      <w:pPr>
        <w:pStyle w:val="ListParagraph"/>
        <w:numPr>
          <w:ilvl w:val="0"/>
          <w:numId w:val="15"/>
        </w:numPr>
        <w:spacing w:after="0" w:line="360" w:lineRule="auto"/>
        <w:rPr>
          <w:rFonts w:cs="Arial"/>
        </w:rPr>
      </w:pPr>
      <w:proofErr w:type="spellStart"/>
      <w:r w:rsidRPr="00D826D3">
        <w:rPr>
          <w:rFonts w:cs="Arial"/>
        </w:rPr>
        <w:t>LaPolla</w:t>
      </w:r>
      <w:proofErr w:type="spellEnd"/>
      <w:r w:rsidRPr="00D826D3">
        <w:rPr>
          <w:rFonts w:cs="Arial"/>
        </w:rPr>
        <w:t xml:space="preserve">, F.W.Z. (2020). Excel for data visualization in academic health sciences libraries: a qualitative case study. Journal of the </w:t>
      </w:r>
      <w:r w:rsidRPr="00D826D3">
        <w:rPr>
          <w:rFonts w:cs="Arial"/>
        </w:rPr>
        <w:lastRenderedPageBreak/>
        <w:t xml:space="preserve">Medical Library Association, 108(1), pp.67–75. </w:t>
      </w:r>
      <w:proofErr w:type="spellStart"/>
      <w:proofErr w:type="gramStart"/>
      <w:r w:rsidRPr="00D826D3">
        <w:rPr>
          <w:rFonts w:cs="Arial"/>
        </w:rPr>
        <w:t>doi:https</w:t>
      </w:r>
      <w:proofErr w:type="spellEnd"/>
      <w:r w:rsidRPr="00D826D3">
        <w:rPr>
          <w:rFonts w:cs="Arial"/>
        </w:rPr>
        <w:t>://doi.org/10.5195/jmla.2020.749</w:t>
      </w:r>
      <w:proofErr w:type="gramEnd"/>
      <w:r w:rsidRPr="00D826D3">
        <w:rPr>
          <w:rFonts w:cs="Arial"/>
        </w:rPr>
        <w:t>.</w:t>
      </w:r>
    </w:p>
    <w:p w14:paraId="7C2AFA86" w14:textId="77777777" w:rsidR="000E1164" w:rsidRPr="000E1164" w:rsidRDefault="000E1164" w:rsidP="000E1164">
      <w:pPr>
        <w:pStyle w:val="ListParagraph"/>
        <w:rPr>
          <w:rFonts w:cs="Arial"/>
        </w:rPr>
      </w:pPr>
    </w:p>
    <w:p w14:paraId="4B7C5739" w14:textId="128DF6EA" w:rsidR="000E1164" w:rsidRDefault="000E1164" w:rsidP="000E1164">
      <w:pPr>
        <w:spacing w:after="0" w:line="360" w:lineRule="auto"/>
        <w:rPr>
          <w:rFonts w:cs="Arial"/>
          <w:b/>
          <w:bCs/>
        </w:rPr>
      </w:pPr>
      <w:r>
        <w:rPr>
          <w:rFonts w:cs="Arial"/>
          <w:b/>
          <w:bCs/>
        </w:rPr>
        <w:t>10.</w:t>
      </w:r>
      <w:r w:rsidR="00B0100A" w:rsidRPr="00B0100A">
        <w:rPr>
          <w:rFonts w:eastAsia="Times New Roman" w:cs="Arial"/>
          <w:b/>
          <w:bCs/>
        </w:rPr>
        <w:t xml:space="preserve"> </w:t>
      </w:r>
      <w:r w:rsidR="00B0100A" w:rsidRPr="00D826D3">
        <w:rPr>
          <w:rFonts w:eastAsia="Times New Roman" w:cs="Arial"/>
          <w:b/>
          <w:bCs/>
        </w:rPr>
        <w:t>Appendices</w:t>
      </w:r>
    </w:p>
    <w:p w14:paraId="0398FE5F" w14:textId="66CA9A20" w:rsidR="000E1164" w:rsidRDefault="00B42939" w:rsidP="000E1164">
      <w:pPr>
        <w:spacing w:after="0" w:line="360" w:lineRule="auto"/>
        <w:rPr>
          <w:rFonts w:cs="Arial"/>
        </w:rPr>
      </w:pPr>
      <w:hyperlink r:id="rId16" w:history="1">
        <w:r w:rsidRPr="00B42939">
          <w:rPr>
            <w:rStyle w:val="Hyperlink"/>
            <w:rFonts w:cs="Arial"/>
          </w:rPr>
          <w:t>CASHFLOW SPREADSHEET MO.xlsx</w:t>
        </w:r>
      </w:hyperlink>
    </w:p>
    <w:p w14:paraId="271B6E3F" w14:textId="77777777" w:rsidR="00656906" w:rsidRDefault="00656906" w:rsidP="000E1164">
      <w:pPr>
        <w:spacing w:after="0" w:line="360" w:lineRule="auto"/>
        <w:rPr>
          <w:rFonts w:cs="Arial"/>
        </w:rPr>
      </w:pPr>
    </w:p>
    <w:p w14:paraId="3FFF591A" w14:textId="3ABE74B0" w:rsidR="00B42939" w:rsidRDefault="00B0100A" w:rsidP="000E1164">
      <w:pPr>
        <w:spacing w:after="0" w:line="360" w:lineRule="auto"/>
        <w:rPr>
          <w:rFonts w:cs="Arial"/>
        </w:rPr>
      </w:pPr>
      <w:r>
        <w:rPr>
          <w:noProof/>
        </w:rPr>
        <w:drawing>
          <wp:inline distT="0" distB="0" distL="0" distR="0" wp14:anchorId="05A6777A" wp14:editId="202F8A86">
            <wp:extent cx="5731510" cy="3068955"/>
            <wp:effectExtent l="0" t="0" r="2540" b="0"/>
            <wp:docPr id="19389844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984456" name="Picture 1"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068955"/>
                    </a:xfrm>
                    <a:prstGeom prst="rect">
                      <a:avLst/>
                    </a:prstGeom>
                    <a:noFill/>
                    <a:ln>
                      <a:noFill/>
                    </a:ln>
                  </pic:spPr>
                </pic:pic>
              </a:graphicData>
            </a:graphic>
          </wp:inline>
        </w:drawing>
      </w:r>
    </w:p>
    <w:p w14:paraId="4C04BDA7" w14:textId="77777777" w:rsidR="004D7825" w:rsidRDefault="004D7825" w:rsidP="000E1164">
      <w:pPr>
        <w:spacing w:after="0" w:line="360" w:lineRule="auto"/>
        <w:rPr>
          <w:rFonts w:cs="Arial"/>
        </w:rPr>
      </w:pPr>
    </w:p>
    <w:p w14:paraId="64B694D0" w14:textId="07FB95F1" w:rsidR="00446524" w:rsidRPr="00446524" w:rsidRDefault="00446524" w:rsidP="00446524">
      <w:pPr>
        <w:spacing w:after="0" w:line="360" w:lineRule="auto"/>
        <w:rPr>
          <w:rFonts w:cs="Arial"/>
        </w:rPr>
      </w:pPr>
      <w:r w:rsidRPr="00446524">
        <w:rPr>
          <w:rFonts w:cs="Arial"/>
          <w:noProof/>
        </w:rPr>
        <w:drawing>
          <wp:inline distT="0" distB="0" distL="0" distR="0" wp14:anchorId="3484C642" wp14:editId="376DA1D3">
            <wp:extent cx="5731510" cy="2019300"/>
            <wp:effectExtent l="0" t="0" r="2540" b="0"/>
            <wp:docPr id="43422973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29734" name="Picture 5"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019300"/>
                    </a:xfrm>
                    <a:prstGeom prst="rect">
                      <a:avLst/>
                    </a:prstGeom>
                    <a:noFill/>
                    <a:ln>
                      <a:noFill/>
                    </a:ln>
                  </pic:spPr>
                </pic:pic>
              </a:graphicData>
            </a:graphic>
          </wp:inline>
        </w:drawing>
      </w:r>
    </w:p>
    <w:p w14:paraId="21A05C86" w14:textId="5E60C8D6" w:rsidR="004D7825" w:rsidRPr="000E1164" w:rsidRDefault="004D7825" w:rsidP="000E1164">
      <w:pPr>
        <w:spacing w:after="0" w:line="360" w:lineRule="auto"/>
        <w:rPr>
          <w:rFonts w:cs="Arial"/>
        </w:rPr>
      </w:pPr>
    </w:p>
    <w:p w14:paraId="055968F0" w14:textId="77777777" w:rsidR="00CC4303" w:rsidRPr="00D826D3" w:rsidRDefault="00CC4303" w:rsidP="00D826D3">
      <w:pPr>
        <w:pStyle w:val="ListParagraph"/>
        <w:spacing w:line="360" w:lineRule="auto"/>
        <w:ind w:left="2160"/>
        <w:rPr>
          <w:rFonts w:cs="Arial"/>
        </w:rPr>
      </w:pPr>
    </w:p>
    <w:p w14:paraId="521B6241" w14:textId="77777777" w:rsidR="00CC4303" w:rsidRPr="00D826D3" w:rsidRDefault="00CC4303" w:rsidP="00D826D3">
      <w:pPr>
        <w:spacing w:line="360" w:lineRule="auto"/>
      </w:pPr>
    </w:p>
    <w:p w14:paraId="489B89A8" w14:textId="77777777" w:rsidR="00CC4303" w:rsidRPr="00D826D3" w:rsidRDefault="00CC4303" w:rsidP="00D826D3">
      <w:pPr>
        <w:pStyle w:val="ListParagraph"/>
        <w:spacing w:line="360" w:lineRule="auto"/>
        <w:ind w:left="1440"/>
      </w:pPr>
    </w:p>
    <w:p w14:paraId="46D36ED4" w14:textId="77777777" w:rsidR="007B4A88" w:rsidRPr="00D826D3" w:rsidRDefault="007B4A88" w:rsidP="00D826D3">
      <w:pPr>
        <w:spacing w:line="360" w:lineRule="auto"/>
      </w:pPr>
    </w:p>
    <w:sectPr w:rsidR="007B4A88" w:rsidRPr="00D82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F86"/>
    <w:multiLevelType w:val="multilevel"/>
    <w:tmpl w:val="5AA2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967E9"/>
    <w:multiLevelType w:val="multilevel"/>
    <w:tmpl w:val="1FD6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E283F"/>
    <w:multiLevelType w:val="multilevel"/>
    <w:tmpl w:val="81CE6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D3F69"/>
    <w:multiLevelType w:val="multilevel"/>
    <w:tmpl w:val="B49A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5121A"/>
    <w:multiLevelType w:val="multilevel"/>
    <w:tmpl w:val="978A13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06C0C"/>
    <w:multiLevelType w:val="multilevel"/>
    <w:tmpl w:val="C116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37C7D"/>
    <w:multiLevelType w:val="multilevel"/>
    <w:tmpl w:val="107C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85999"/>
    <w:multiLevelType w:val="multilevel"/>
    <w:tmpl w:val="FD1E2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753FD1"/>
    <w:multiLevelType w:val="multilevel"/>
    <w:tmpl w:val="02E6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07B12"/>
    <w:multiLevelType w:val="multilevel"/>
    <w:tmpl w:val="8D42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7298E"/>
    <w:multiLevelType w:val="multilevel"/>
    <w:tmpl w:val="EA6C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A618A7"/>
    <w:multiLevelType w:val="multilevel"/>
    <w:tmpl w:val="D68A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132A84"/>
    <w:multiLevelType w:val="multilevel"/>
    <w:tmpl w:val="7E10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01BF8"/>
    <w:multiLevelType w:val="hybridMultilevel"/>
    <w:tmpl w:val="BAEED298"/>
    <w:lvl w:ilvl="0" w:tplc="08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4" w15:restartNumberingAfterBreak="0">
    <w:nsid w:val="65BC1AF7"/>
    <w:multiLevelType w:val="multilevel"/>
    <w:tmpl w:val="7304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3A1DE4"/>
    <w:multiLevelType w:val="hybridMultilevel"/>
    <w:tmpl w:val="1204981A"/>
    <w:lvl w:ilvl="0" w:tplc="0809000F">
      <w:start w:val="8"/>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52B72"/>
    <w:multiLevelType w:val="multilevel"/>
    <w:tmpl w:val="D864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5C1603"/>
    <w:multiLevelType w:val="hybridMultilevel"/>
    <w:tmpl w:val="2976F9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34225122">
    <w:abstractNumId w:val="16"/>
  </w:num>
  <w:num w:numId="2" w16cid:durableId="1172338673">
    <w:abstractNumId w:val="1"/>
  </w:num>
  <w:num w:numId="3" w16cid:durableId="1103570493">
    <w:abstractNumId w:val="6"/>
  </w:num>
  <w:num w:numId="4" w16cid:durableId="1354261070">
    <w:abstractNumId w:val="9"/>
  </w:num>
  <w:num w:numId="5" w16cid:durableId="1567715591">
    <w:abstractNumId w:val="0"/>
  </w:num>
  <w:num w:numId="6" w16cid:durableId="13576475">
    <w:abstractNumId w:val="12"/>
  </w:num>
  <w:num w:numId="7" w16cid:durableId="1830904402">
    <w:abstractNumId w:val="5"/>
  </w:num>
  <w:num w:numId="8" w16cid:durableId="1360593251">
    <w:abstractNumId w:val="10"/>
  </w:num>
  <w:num w:numId="9" w16cid:durableId="1204056348">
    <w:abstractNumId w:val="14"/>
  </w:num>
  <w:num w:numId="10" w16cid:durableId="759564309">
    <w:abstractNumId w:val="2"/>
  </w:num>
  <w:num w:numId="11" w16cid:durableId="754594834">
    <w:abstractNumId w:val="8"/>
  </w:num>
  <w:num w:numId="12" w16cid:durableId="1003750450">
    <w:abstractNumId w:val="11"/>
  </w:num>
  <w:num w:numId="13" w16cid:durableId="578636274">
    <w:abstractNumId w:val="7"/>
  </w:num>
  <w:num w:numId="14" w16cid:durableId="655037630">
    <w:abstractNumId w:val="17"/>
  </w:num>
  <w:num w:numId="15" w16cid:durableId="1016350987">
    <w:abstractNumId w:val="13"/>
  </w:num>
  <w:num w:numId="16" w16cid:durableId="1945847307">
    <w:abstractNumId w:val="4"/>
  </w:num>
  <w:num w:numId="17" w16cid:durableId="331568800">
    <w:abstractNumId w:val="3"/>
  </w:num>
  <w:num w:numId="18" w16cid:durableId="16921008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A88"/>
    <w:rsid w:val="00037D1A"/>
    <w:rsid w:val="000638EB"/>
    <w:rsid w:val="000B7794"/>
    <w:rsid w:val="000C3440"/>
    <w:rsid w:val="000C6117"/>
    <w:rsid w:val="000E1164"/>
    <w:rsid w:val="001459FE"/>
    <w:rsid w:val="00176857"/>
    <w:rsid w:val="0017771B"/>
    <w:rsid w:val="00195E56"/>
    <w:rsid w:val="00224131"/>
    <w:rsid w:val="00235721"/>
    <w:rsid w:val="00271967"/>
    <w:rsid w:val="00283253"/>
    <w:rsid w:val="002B5150"/>
    <w:rsid w:val="002C7091"/>
    <w:rsid w:val="00372878"/>
    <w:rsid w:val="003B3200"/>
    <w:rsid w:val="003D0ECA"/>
    <w:rsid w:val="003E158C"/>
    <w:rsid w:val="00404491"/>
    <w:rsid w:val="004258D1"/>
    <w:rsid w:val="00446524"/>
    <w:rsid w:val="004728CE"/>
    <w:rsid w:val="00497297"/>
    <w:rsid w:val="004D7825"/>
    <w:rsid w:val="00501734"/>
    <w:rsid w:val="0050403A"/>
    <w:rsid w:val="00580B17"/>
    <w:rsid w:val="0058568D"/>
    <w:rsid w:val="00591D78"/>
    <w:rsid w:val="005A4002"/>
    <w:rsid w:val="005B75E7"/>
    <w:rsid w:val="005E0162"/>
    <w:rsid w:val="005F3D0B"/>
    <w:rsid w:val="005F5350"/>
    <w:rsid w:val="00611616"/>
    <w:rsid w:val="006367DF"/>
    <w:rsid w:val="00642CDA"/>
    <w:rsid w:val="00656906"/>
    <w:rsid w:val="00673DAE"/>
    <w:rsid w:val="006A235D"/>
    <w:rsid w:val="006A4571"/>
    <w:rsid w:val="006A63BD"/>
    <w:rsid w:val="006B7390"/>
    <w:rsid w:val="006C3F85"/>
    <w:rsid w:val="00700004"/>
    <w:rsid w:val="00704159"/>
    <w:rsid w:val="00704C8A"/>
    <w:rsid w:val="00735A82"/>
    <w:rsid w:val="00752099"/>
    <w:rsid w:val="007557EE"/>
    <w:rsid w:val="00756F52"/>
    <w:rsid w:val="0076475F"/>
    <w:rsid w:val="00790EE4"/>
    <w:rsid w:val="00795220"/>
    <w:rsid w:val="007B05C6"/>
    <w:rsid w:val="007B4A88"/>
    <w:rsid w:val="007E27DD"/>
    <w:rsid w:val="007F7F02"/>
    <w:rsid w:val="00856301"/>
    <w:rsid w:val="008A053A"/>
    <w:rsid w:val="008B452B"/>
    <w:rsid w:val="008D72AC"/>
    <w:rsid w:val="0094535F"/>
    <w:rsid w:val="00945E3C"/>
    <w:rsid w:val="009556A6"/>
    <w:rsid w:val="00970A56"/>
    <w:rsid w:val="0098544E"/>
    <w:rsid w:val="00995C56"/>
    <w:rsid w:val="00A03268"/>
    <w:rsid w:val="00A26154"/>
    <w:rsid w:val="00A41167"/>
    <w:rsid w:val="00B0100A"/>
    <w:rsid w:val="00B2529C"/>
    <w:rsid w:val="00B42939"/>
    <w:rsid w:val="00B611B2"/>
    <w:rsid w:val="00B77CF9"/>
    <w:rsid w:val="00BC0650"/>
    <w:rsid w:val="00BD4104"/>
    <w:rsid w:val="00C253BC"/>
    <w:rsid w:val="00C65EB9"/>
    <w:rsid w:val="00C904AE"/>
    <w:rsid w:val="00C91F8E"/>
    <w:rsid w:val="00CC4303"/>
    <w:rsid w:val="00CC7CE6"/>
    <w:rsid w:val="00CF0303"/>
    <w:rsid w:val="00CF41E9"/>
    <w:rsid w:val="00CF57D7"/>
    <w:rsid w:val="00D04CB6"/>
    <w:rsid w:val="00D05E05"/>
    <w:rsid w:val="00D23635"/>
    <w:rsid w:val="00D516F5"/>
    <w:rsid w:val="00D54552"/>
    <w:rsid w:val="00D576B0"/>
    <w:rsid w:val="00D826D3"/>
    <w:rsid w:val="00E01973"/>
    <w:rsid w:val="00E16D7A"/>
    <w:rsid w:val="00E45362"/>
    <w:rsid w:val="00E92A74"/>
    <w:rsid w:val="00EA1975"/>
    <w:rsid w:val="00F111A6"/>
    <w:rsid w:val="00F32270"/>
    <w:rsid w:val="00F37A87"/>
    <w:rsid w:val="00F47162"/>
    <w:rsid w:val="00F52181"/>
    <w:rsid w:val="00FC7ECB"/>
    <w:rsid w:val="00FD1FF7"/>
    <w:rsid w:val="00FD2EE6"/>
    <w:rsid w:val="00FE5313"/>
    <w:rsid w:val="00FE7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8F53"/>
  <w15:chartTrackingRefBased/>
  <w15:docId w15:val="{A1D072A0-64DC-4DB6-8463-9E70515B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4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A88"/>
    <w:rPr>
      <w:rFonts w:eastAsiaTheme="majorEastAsia" w:cstheme="majorBidi"/>
      <w:color w:val="272727" w:themeColor="text1" w:themeTint="D8"/>
    </w:rPr>
  </w:style>
  <w:style w:type="paragraph" w:styleId="Title">
    <w:name w:val="Title"/>
    <w:basedOn w:val="Normal"/>
    <w:next w:val="Normal"/>
    <w:link w:val="TitleChar"/>
    <w:uiPriority w:val="10"/>
    <w:qFormat/>
    <w:rsid w:val="007B4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A88"/>
    <w:pPr>
      <w:spacing w:before="160"/>
      <w:jc w:val="center"/>
    </w:pPr>
    <w:rPr>
      <w:i/>
      <w:iCs/>
      <w:color w:val="404040" w:themeColor="text1" w:themeTint="BF"/>
    </w:rPr>
  </w:style>
  <w:style w:type="character" w:customStyle="1" w:styleId="QuoteChar">
    <w:name w:val="Quote Char"/>
    <w:basedOn w:val="DefaultParagraphFont"/>
    <w:link w:val="Quote"/>
    <w:uiPriority w:val="29"/>
    <w:rsid w:val="007B4A88"/>
    <w:rPr>
      <w:i/>
      <w:iCs/>
      <w:color w:val="404040" w:themeColor="text1" w:themeTint="BF"/>
    </w:rPr>
  </w:style>
  <w:style w:type="paragraph" w:styleId="ListParagraph">
    <w:name w:val="List Paragraph"/>
    <w:basedOn w:val="Normal"/>
    <w:uiPriority w:val="34"/>
    <w:qFormat/>
    <w:rsid w:val="007B4A88"/>
    <w:pPr>
      <w:ind w:left="720"/>
      <w:contextualSpacing/>
    </w:pPr>
  </w:style>
  <w:style w:type="character" w:styleId="IntenseEmphasis">
    <w:name w:val="Intense Emphasis"/>
    <w:basedOn w:val="DefaultParagraphFont"/>
    <w:uiPriority w:val="21"/>
    <w:qFormat/>
    <w:rsid w:val="007B4A88"/>
    <w:rPr>
      <w:i/>
      <w:iCs/>
      <w:color w:val="0F4761" w:themeColor="accent1" w:themeShade="BF"/>
    </w:rPr>
  </w:style>
  <w:style w:type="paragraph" w:styleId="IntenseQuote">
    <w:name w:val="Intense Quote"/>
    <w:basedOn w:val="Normal"/>
    <w:next w:val="Normal"/>
    <w:link w:val="IntenseQuoteChar"/>
    <w:uiPriority w:val="30"/>
    <w:qFormat/>
    <w:rsid w:val="007B4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A88"/>
    <w:rPr>
      <w:i/>
      <w:iCs/>
      <w:color w:val="0F4761" w:themeColor="accent1" w:themeShade="BF"/>
    </w:rPr>
  </w:style>
  <w:style w:type="character" w:styleId="IntenseReference">
    <w:name w:val="Intense Reference"/>
    <w:basedOn w:val="DefaultParagraphFont"/>
    <w:uiPriority w:val="32"/>
    <w:qFormat/>
    <w:rsid w:val="007B4A88"/>
    <w:rPr>
      <w:b/>
      <w:bCs/>
      <w:smallCaps/>
      <w:color w:val="0F4761" w:themeColor="accent1" w:themeShade="BF"/>
      <w:spacing w:val="5"/>
    </w:rPr>
  </w:style>
  <w:style w:type="character" w:styleId="Hyperlink">
    <w:name w:val="Hyperlink"/>
    <w:basedOn w:val="DefaultParagraphFont"/>
    <w:uiPriority w:val="99"/>
    <w:unhideWhenUsed/>
    <w:rsid w:val="007B4A88"/>
    <w:rPr>
      <w:color w:val="467886" w:themeColor="hyperlink"/>
      <w:u w:val="single"/>
    </w:rPr>
  </w:style>
  <w:style w:type="character" w:styleId="UnresolvedMention">
    <w:name w:val="Unresolved Mention"/>
    <w:basedOn w:val="DefaultParagraphFont"/>
    <w:uiPriority w:val="99"/>
    <w:semiHidden/>
    <w:unhideWhenUsed/>
    <w:rsid w:val="007B4A88"/>
    <w:rPr>
      <w:color w:val="605E5C"/>
      <w:shd w:val="clear" w:color="auto" w:fill="E1DFDD"/>
    </w:rPr>
  </w:style>
  <w:style w:type="character" w:styleId="FollowedHyperlink">
    <w:name w:val="FollowedHyperlink"/>
    <w:basedOn w:val="DefaultParagraphFont"/>
    <w:uiPriority w:val="99"/>
    <w:semiHidden/>
    <w:unhideWhenUsed/>
    <w:rsid w:val="004044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eus.fi/bitstream/handle/10024/894859/Saarik_Elizaveta.pdf?sequence=2" TargetMode="External"/><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hyperlink" Target="https://dl.tubittumjournal.com/articles/2024/issue3/652-660.pdf" TargetMode="External"/><Relationship Id="rId12" Type="http://schemas.openxmlformats.org/officeDocument/2006/relationships/image" Target="media/image6.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1drv.ms/x/c/3114e65f7566a647/IQDRTqdGmkZDT7q4Wd8QXcsyAU9Qbv4caX6k8que52xYF38?e=Lb0kW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TotalTime>
  <Pages>19</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100</cp:revision>
  <dcterms:created xsi:type="dcterms:W3CDTF">2025-11-24T11:17:00Z</dcterms:created>
  <dcterms:modified xsi:type="dcterms:W3CDTF">2025-12-11T09:07:00Z</dcterms:modified>
</cp:coreProperties>
</file>