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D05FFC" w:rsidP="00D05FFC">
      <w:pPr>
        <w:pStyle w:val="Photo"/>
        <w:jc w:val="left"/>
      </w:pPr>
      <w:bookmarkStart w:id="0" w:name="_Toc321147149"/>
      <w:bookmarkStart w:id="1" w:name="_Toc318188227"/>
      <w:bookmarkStart w:id="2" w:name="_Toc318188327"/>
      <w:bookmarkStart w:id="3" w:name="_Toc318189312"/>
      <w:bookmarkStart w:id="4" w:name="_Toc321147011"/>
      <w:r w:rsidRPr="00D05FFC">
        <w:rPr>
          <w:noProof/>
        </w:rPr>
        <w:drawing>
          <wp:anchor distT="0" distB="0" distL="114300" distR="114300" simplePos="0" relativeHeight="251658240" behindDoc="0" locked="0" layoutInCell="1" allowOverlap="1" wp14:anchorId="584936E0">
            <wp:simplePos x="0" y="0"/>
            <wp:positionH relativeFrom="column">
              <wp:posOffset>1028700</wp:posOffset>
            </wp:positionH>
            <wp:positionV relativeFrom="paragraph">
              <wp:posOffset>0</wp:posOffset>
            </wp:positionV>
            <wp:extent cx="3810000" cy="1943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810000" cy="1943100"/>
                    </a:xfrm>
                    <a:prstGeom prst="rect">
                      <a:avLst/>
                    </a:prstGeom>
                  </pic:spPr>
                </pic:pic>
              </a:graphicData>
            </a:graphic>
          </wp:anchor>
        </w:drawing>
      </w:r>
    </w:p>
    <w:bookmarkEnd w:id="0"/>
    <w:bookmarkEnd w:id="1"/>
    <w:bookmarkEnd w:id="2"/>
    <w:bookmarkEnd w:id="3"/>
    <w:bookmarkEnd w:id="4"/>
    <w:p w:rsidR="00C6554A" w:rsidRPr="00D5413C" w:rsidRDefault="00C6554A" w:rsidP="00D05FFC">
      <w:pPr>
        <w:pStyle w:val="Title"/>
      </w:pPr>
    </w:p>
    <w:p w:rsidR="00F350EA" w:rsidRDefault="00F350EA" w:rsidP="00F350EA">
      <w:pPr>
        <w:pStyle w:val="ContactInfo"/>
        <w:jc w:val="left"/>
      </w:pPr>
    </w:p>
    <w:p w:rsidR="00F350EA" w:rsidRDefault="00F350EA" w:rsidP="00F350EA">
      <w:pPr>
        <w:pStyle w:val="ContactInfo"/>
        <w:jc w:val="left"/>
      </w:pPr>
    </w:p>
    <w:p w:rsidR="00F350EA" w:rsidRDefault="00F350EA" w:rsidP="00F350EA">
      <w:pPr>
        <w:pStyle w:val="ContactInfo"/>
        <w:jc w:val="left"/>
      </w:pPr>
    </w:p>
    <w:p w:rsidR="00F350EA" w:rsidRDefault="00F350EA" w:rsidP="00F350EA">
      <w:pPr>
        <w:pStyle w:val="ContactInfo"/>
        <w:jc w:val="left"/>
      </w:pPr>
    </w:p>
    <w:p w:rsidR="00F350EA" w:rsidRDefault="00F350EA" w:rsidP="00F350EA">
      <w:pPr>
        <w:pStyle w:val="ContactInfo"/>
        <w:jc w:val="left"/>
      </w:pPr>
    </w:p>
    <w:p w:rsidR="00F350EA" w:rsidRPr="00F350EA" w:rsidRDefault="00F350EA" w:rsidP="00F350EA">
      <w:pPr>
        <w:pStyle w:val="ContactInfo"/>
        <w:jc w:val="left"/>
        <w:rPr>
          <w:sz w:val="56"/>
          <w:szCs w:val="56"/>
        </w:rPr>
      </w:pPr>
    </w:p>
    <w:p w:rsidR="00F350EA" w:rsidRPr="00F350EA" w:rsidRDefault="00F350EA" w:rsidP="00F350EA">
      <w:pPr>
        <w:pStyle w:val="ContactInfo"/>
        <w:jc w:val="left"/>
        <w:rPr>
          <w:sz w:val="56"/>
          <w:szCs w:val="56"/>
        </w:rPr>
      </w:pPr>
      <w:r w:rsidRPr="00F350EA">
        <w:rPr>
          <w:sz w:val="56"/>
          <w:szCs w:val="56"/>
        </w:rPr>
        <w:t xml:space="preserve">Christopher Thomas </w:t>
      </w:r>
    </w:p>
    <w:p w:rsidR="00F350EA" w:rsidRPr="00F350EA" w:rsidRDefault="00F350EA" w:rsidP="00F350EA">
      <w:pPr>
        <w:pStyle w:val="ContactInfo"/>
        <w:jc w:val="left"/>
        <w:rPr>
          <w:sz w:val="56"/>
          <w:szCs w:val="56"/>
        </w:rPr>
      </w:pPr>
      <w:r w:rsidRPr="00F350EA">
        <w:rPr>
          <w:sz w:val="56"/>
          <w:szCs w:val="56"/>
        </w:rPr>
        <w:t xml:space="preserve">P151891 </w:t>
      </w:r>
    </w:p>
    <w:p w:rsidR="00F350EA" w:rsidRPr="00F350EA" w:rsidRDefault="00F350EA" w:rsidP="00F350EA">
      <w:pPr>
        <w:pStyle w:val="ContactInfo"/>
        <w:jc w:val="left"/>
        <w:rPr>
          <w:sz w:val="56"/>
          <w:szCs w:val="56"/>
        </w:rPr>
      </w:pPr>
      <w:r w:rsidRPr="00F350EA">
        <w:rPr>
          <w:sz w:val="56"/>
          <w:szCs w:val="56"/>
        </w:rPr>
        <w:t xml:space="preserve">Graham Orr </w:t>
      </w:r>
    </w:p>
    <w:p w:rsidR="00F350EA" w:rsidRPr="00F350EA" w:rsidRDefault="00F350EA" w:rsidP="00F350EA">
      <w:pPr>
        <w:pStyle w:val="ContactInfo"/>
        <w:jc w:val="left"/>
        <w:rPr>
          <w:sz w:val="56"/>
          <w:szCs w:val="56"/>
        </w:rPr>
      </w:pPr>
      <w:r w:rsidRPr="00F350EA">
        <w:rPr>
          <w:sz w:val="56"/>
          <w:szCs w:val="56"/>
        </w:rPr>
        <w:t xml:space="preserve">Finance and economics </w:t>
      </w:r>
    </w:p>
    <w:p w:rsidR="001D4676" w:rsidRDefault="00F350EA" w:rsidP="001D4676">
      <w:pPr>
        <w:pStyle w:val="ContactInfo"/>
        <w:jc w:val="left"/>
      </w:pPr>
      <w:r w:rsidRPr="00F350EA">
        <w:rPr>
          <w:sz w:val="56"/>
          <w:szCs w:val="56"/>
        </w:rPr>
        <w:t>Multi Criteria Decision Analysis</w:t>
      </w:r>
      <w:r w:rsidRPr="00F350EA">
        <w:t xml:space="preserve"> </w:t>
      </w: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1D4676" w:rsidRDefault="001D4676" w:rsidP="001D4676">
      <w:pPr>
        <w:pStyle w:val="ContactInfo"/>
        <w:jc w:val="left"/>
      </w:pPr>
    </w:p>
    <w:p w:rsidR="00981EEC" w:rsidRDefault="007D4ED0" w:rsidP="001D4676">
      <w:pPr>
        <w:pStyle w:val="ContactInfo"/>
        <w:jc w:val="left"/>
      </w:pPr>
      <w:r w:rsidRPr="007D4ED0">
        <w:rPr>
          <w:b/>
        </w:rPr>
        <w:lastRenderedPageBreak/>
        <w:t>1.0</w:t>
      </w:r>
      <w:r w:rsidR="00981EEC" w:rsidRPr="007D4ED0">
        <w:rPr>
          <w:b/>
        </w:rPr>
        <w:t xml:space="preserve">Introduction </w:t>
      </w:r>
    </w:p>
    <w:p w:rsidR="00981EEC" w:rsidRDefault="00981EEC" w:rsidP="001D4676">
      <w:pPr>
        <w:pStyle w:val="ContactInfo"/>
        <w:jc w:val="left"/>
      </w:pPr>
      <w:r>
        <w:t xml:space="preserve">The focus of this report is to perform a multiple criteria decision analysis on the chosen product which is a dishwasher. Also, it will look back to where MCDA originated from, and what process where used before the development of MCDA, </w:t>
      </w:r>
      <w:r w:rsidR="00D37AEA">
        <w:t>and</w:t>
      </w:r>
      <w:r>
        <w:t xml:space="preserve"> a brief look at the principles of the </w:t>
      </w:r>
      <w:r w:rsidR="00D37AEA">
        <w:t>analysis. That is followed by the full MCDA process of the dishwasher discussing the results after each process. Also after all procedure have been completed</w:t>
      </w:r>
      <w:r w:rsidR="00D04854">
        <w:t xml:space="preserve"> the report will show how logistical companies can use such a process in their companies.</w:t>
      </w:r>
      <w:r w:rsidR="00D37AEA">
        <w:t xml:space="preserve">  </w:t>
      </w:r>
    </w:p>
    <w:p w:rsidR="00981EEC" w:rsidRDefault="00981EEC" w:rsidP="001D4676">
      <w:pPr>
        <w:pStyle w:val="ContactInfo"/>
        <w:jc w:val="left"/>
      </w:pPr>
    </w:p>
    <w:p w:rsidR="00981EEC" w:rsidRDefault="00981EEC" w:rsidP="001D4676">
      <w:pPr>
        <w:pStyle w:val="ContactInfo"/>
        <w:jc w:val="left"/>
      </w:pPr>
    </w:p>
    <w:p w:rsidR="00F350EA" w:rsidRPr="007D4ED0" w:rsidRDefault="007D4ED0" w:rsidP="001D4676">
      <w:pPr>
        <w:pStyle w:val="ContactInfo"/>
        <w:jc w:val="left"/>
        <w:rPr>
          <w:b/>
        </w:rPr>
      </w:pPr>
      <w:r w:rsidRPr="007D4ED0">
        <w:rPr>
          <w:b/>
        </w:rPr>
        <w:t xml:space="preserve">2.0 </w:t>
      </w:r>
      <w:r w:rsidR="00905568" w:rsidRPr="007D4ED0">
        <w:rPr>
          <w:b/>
        </w:rPr>
        <w:t>History of multiple-criteria decision analysis</w:t>
      </w:r>
    </w:p>
    <w:p w:rsidR="0044297A" w:rsidRPr="00AB395C" w:rsidRDefault="005D717D">
      <w:r w:rsidRPr="00AB395C">
        <w:t xml:space="preserve">1944 could </w:t>
      </w:r>
      <w:r w:rsidR="00E17E17" w:rsidRPr="00AB395C">
        <w:t>be</w:t>
      </w:r>
      <w:r w:rsidRPr="00AB395C">
        <w:t xml:space="preserve"> the begin of multi </w:t>
      </w:r>
      <w:r w:rsidR="00E17E17" w:rsidRPr="00AB395C">
        <w:t xml:space="preserve">criteria decision analysis. During this period a book was written named theory of games and economics behavior. The book was written by John </w:t>
      </w:r>
      <w:r w:rsidR="007C0A4A" w:rsidRPr="00AB395C">
        <w:t>von</w:t>
      </w:r>
      <w:r w:rsidR="00E17E17" w:rsidRPr="00AB395C">
        <w:t xml:space="preserve"> Neumann and Oskar Morgenstern. In the book the pair first introduced </w:t>
      </w:r>
      <w:r w:rsidR="007C0A4A" w:rsidRPr="00AB395C">
        <w:t>the concept of expected utility theory (Koksalan, Wallenius and Zionts, 2011)</w:t>
      </w:r>
      <w:r w:rsidR="007E08C2" w:rsidRPr="00AB395C">
        <w:t xml:space="preserve">. As read in (Kirilyuk, 2014) expected utility theory is a management tool where the user would make any decisions based on a </w:t>
      </w:r>
      <w:r w:rsidR="00645773" w:rsidRPr="00AB395C">
        <w:t>reward-risk ratio.</w:t>
      </w:r>
    </w:p>
    <w:p w:rsidR="000245FA" w:rsidRPr="00AB395C" w:rsidRDefault="000245FA">
      <w:r w:rsidRPr="00AB395C">
        <w:t>According to (Koksalan, Wallenius and Zionts, 2011) completing an expected utility problem has be the most rational solution to decide on gambles.</w:t>
      </w:r>
      <w:r w:rsidR="00003554" w:rsidRPr="00AB395C">
        <w:t xml:space="preserve"> The process described above was one of many techniques that came before the modern mult</w:t>
      </w:r>
      <w:r w:rsidR="00676EB3" w:rsidRPr="00AB395C">
        <w:t>iple-criteria decision analysis. The difference between the two is that MCDA can consider multiple attribute consequences, and the older process was not able to do so.</w:t>
      </w:r>
    </w:p>
    <w:p w:rsidR="009776D5" w:rsidRDefault="009776D5">
      <w:r w:rsidRPr="00AB395C">
        <w:t xml:space="preserve">According to (Gov.uk, 2017) owning a dishwasher is no longer due to what social group you belong to, but increased sales was due to house size. </w:t>
      </w:r>
      <w:r w:rsidR="00347494" w:rsidRPr="00AB395C">
        <w:t>E</w:t>
      </w:r>
      <w:r w:rsidRPr="00AB395C">
        <w:t>ven though dishwashers have become more common two-third</w:t>
      </w:r>
      <w:r w:rsidR="00E67C91" w:rsidRPr="00AB395C">
        <w:t xml:space="preserve">s of the country do not own one, and if more households would consider investing in an appliance. one can use a multi criteria decision analysis to help the decision maker to make the appropriate choice for their </w:t>
      </w:r>
      <w:r w:rsidR="00345165" w:rsidRPr="00AB395C">
        <w:t>needs</w:t>
      </w:r>
      <w:r w:rsidR="00E407EB" w:rsidRPr="00AB395C">
        <w:t xml:space="preserve">. </w:t>
      </w:r>
    </w:p>
    <w:p w:rsidR="00F350EA" w:rsidRPr="007D4ED0" w:rsidRDefault="007D4ED0">
      <w:pPr>
        <w:rPr>
          <w:b/>
        </w:rPr>
      </w:pPr>
      <w:r w:rsidRPr="007D4ED0">
        <w:rPr>
          <w:b/>
        </w:rPr>
        <w:t xml:space="preserve">3.0 </w:t>
      </w:r>
      <w:r w:rsidR="00F350EA" w:rsidRPr="007D4ED0">
        <w:rPr>
          <w:b/>
        </w:rPr>
        <w:t xml:space="preserve">Principles of MCDA </w:t>
      </w:r>
    </w:p>
    <w:p w:rsidR="00A437D5" w:rsidRDefault="003D2A75">
      <w:r>
        <w:t xml:space="preserve">According to </w:t>
      </w:r>
      <w:r w:rsidRPr="003D2A75">
        <w:t>(Gov.uk, 2017)</w:t>
      </w:r>
      <w:r>
        <w:t xml:space="preserve"> MCDA has many applications, and it is used frequently across both the public and private sectors. The main principle of the analysis is to give an order in form of a rank from best choice down to the least desired option. While conducting the analysis it will become apparent that no one product is the best in achieving </w:t>
      </w:r>
      <w:r w:rsidR="003B7FEC">
        <w:t>all</w:t>
      </w:r>
      <w:r>
        <w:t xml:space="preserve"> the desired criteria, and the company quite often will have to </w:t>
      </w:r>
      <w:r w:rsidR="00A437D5">
        <w:t xml:space="preserve">trade-off certain criteria to get a positive result for them to </w:t>
      </w:r>
      <w:r w:rsidR="00981EEC">
        <w:t>decide</w:t>
      </w:r>
      <w:r w:rsidR="00A437D5">
        <w:t>. The process is often used to look at otherwise complex problems, because MCDA helps the uses brake the characteristics down into manageable pieces making it easier for the decision maker to look at the full picture.</w:t>
      </w:r>
    </w:p>
    <w:p w:rsidR="007D4ED0" w:rsidRDefault="007D4ED0">
      <w:pPr>
        <w:rPr>
          <w:b/>
        </w:rPr>
      </w:pPr>
    </w:p>
    <w:p w:rsidR="007D4ED0" w:rsidRDefault="007D4ED0">
      <w:pPr>
        <w:rPr>
          <w:b/>
        </w:rPr>
      </w:pPr>
    </w:p>
    <w:p w:rsidR="00E407EB" w:rsidRPr="0031726E" w:rsidRDefault="007D4ED0">
      <w:pPr>
        <w:rPr>
          <w:b/>
        </w:rPr>
      </w:pPr>
      <w:r>
        <w:rPr>
          <w:b/>
        </w:rPr>
        <w:lastRenderedPageBreak/>
        <w:t xml:space="preserve">4.0 </w:t>
      </w:r>
      <w:r w:rsidR="00E407EB" w:rsidRPr="0031726E">
        <w:rPr>
          <w:b/>
        </w:rPr>
        <w:t xml:space="preserve">Carrying out an MCDA </w:t>
      </w:r>
    </w:p>
    <w:p w:rsidR="00E407EB" w:rsidRPr="00AB395C" w:rsidRDefault="00E407EB">
      <w:r w:rsidRPr="00AB395C">
        <w:t>As spoken about earlier the want for owning a dishwasher is increasing,</w:t>
      </w:r>
      <w:r w:rsidR="0020312F" w:rsidRPr="00AB395C">
        <w:t xml:space="preserve"> that is why it was decided to carry out an MCDA on that product</w:t>
      </w:r>
      <w:r w:rsidRPr="00AB395C">
        <w:t xml:space="preserve"> and using MCDA the decision maker can make the correct decision</w:t>
      </w:r>
      <w:r w:rsidR="0020312F" w:rsidRPr="00AB395C">
        <w:t xml:space="preserve"> that suits their needs.</w:t>
      </w:r>
    </w:p>
    <w:p w:rsidR="00DC6650" w:rsidRPr="008E56BA" w:rsidRDefault="007D4ED0" w:rsidP="005021DE">
      <w:r w:rsidRPr="007D4ED0">
        <w:rPr>
          <w:b/>
        </w:rPr>
        <w:t>4.1</w:t>
      </w:r>
      <w:r>
        <w:t xml:space="preserve"> </w:t>
      </w:r>
      <w:r w:rsidR="00E407EB" w:rsidRPr="00AB395C">
        <w:t xml:space="preserve">This research was carried out in a university environment to demonstrate the use of MCDA and how it can </w:t>
      </w:r>
      <w:r w:rsidR="0020312F" w:rsidRPr="00AB395C">
        <w:t xml:space="preserve">help the decision </w:t>
      </w:r>
      <w:r w:rsidR="00C953E0" w:rsidRPr="00AB395C">
        <w:t>maker.</w:t>
      </w:r>
      <w:r w:rsidR="00C953E0" w:rsidRPr="008E56BA">
        <w:t xml:space="preserve"> After</w:t>
      </w:r>
      <w:r w:rsidR="0020312F" w:rsidRPr="008E56BA">
        <w:t xml:space="preserve"> the students decided that they would carry out the analysis on a dishwasher, they went onto to do some detailed research into six varied products. It is also important </w:t>
      </w:r>
      <w:r w:rsidR="00A74586" w:rsidRPr="008E56BA">
        <w:t>to</w:t>
      </w:r>
      <w:r w:rsidR="00A74586">
        <w:rPr>
          <w:b/>
        </w:rPr>
        <w:t xml:space="preserve"> </w:t>
      </w:r>
      <w:r w:rsidR="00A74586" w:rsidRPr="008E56BA">
        <w:t>disclose that all research carried was done so with only one internet source use</w:t>
      </w:r>
      <w:r w:rsidR="003B7FEC">
        <w:t>d</w:t>
      </w:r>
      <w:r w:rsidR="00A74586" w:rsidRPr="008E56BA">
        <w:t xml:space="preserve"> that being Curry’s Pc World (Currys.co.uk, 2017</w:t>
      </w:r>
      <w:r w:rsidR="003B7FEC" w:rsidRPr="008E56BA">
        <w:t>). After</w:t>
      </w:r>
      <w:r w:rsidR="00A74586" w:rsidRPr="008E56BA">
        <w:t xml:space="preserve"> each student had done the research in to the dishwashers it was time for them to discuss what are the important criteria that one would look for when deciding on </w:t>
      </w:r>
      <w:r w:rsidR="0053404C" w:rsidRPr="008E56BA">
        <w:t>a dishwasher as shown in picture 1 below.</w:t>
      </w:r>
      <w:r w:rsidR="005021DE" w:rsidRPr="008E56BA">
        <w:t xml:space="preserve"> </w:t>
      </w:r>
    </w:p>
    <w:p w:rsidR="0053404C" w:rsidRPr="008E56BA" w:rsidRDefault="007D4ED0" w:rsidP="005021DE">
      <w:r w:rsidRPr="007D4ED0">
        <w:rPr>
          <w:b/>
        </w:rPr>
        <w:t>4.2</w:t>
      </w:r>
      <w:r w:rsidR="005021DE" w:rsidRPr="008E56BA">
        <w:t xml:space="preserve"> After the criteria </w:t>
      </w:r>
      <w:r w:rsidR="00DC6650" w:rsidRPr="008E56BA">
        <w:t>is decided</w:t>
      </w:r>
      <w:r w:rsidR="005021DE" w:rsidRPr="008E56BA">
        <w:t xml:space="preserve"> the next step is to add a weighing </w:t>
      </w:r>
      <w:r w:rsidR="00DC6650" w:rsidRPr="008E56BA">
        <w:t>to each criterion</w:t>
      </w:r>
      <w:r w:rsidR="0053404C" w:rsidRPr="008E56BA">
        <w:t xml:space="preserve"> as shown below in picture </w:t>
      </w:r>
      <w:r w:rsidR="008E56BA" w:rsidRPr="008E56BA">
        <w:t>2, but</w:t>
      </w:r>
      <w:r w:rsidR="00DC6650" w:rsidRPr="008E56BA">
        <w:t xml:space="preserve"> it is to be remembered that the weigh</w:t>
      </w:r>
      <w:r w:rsidR="003B7FEC">
        <w:t>t</w:t>
      </w:r>
      <w:r w:rsidR="00DC6650" w:rsidRPr="008E56BA">
        <w:t>in</w:t>
      </w:r>
      <w:r w:rsidR="003B7FEC">
        <w:t>g should total up to 100</w:t>
      </w:r>
      <w:r w:rsidR="00D37AEA">
        <w:t>%.</w:t>
      </w:r>
      <w:r w:rsidR="00DC6650" w:rsidRPr="008E56BA">
        <w:t xml:space="preserve"> </w:t>
      </w:r>
      <w:r w:rsidR="005021DE" w:rsidRPr="008E56BA">
        <w:t xml:space="preserve">for instance, if price is a big factor of what choice will be made </w:t>
      </w:r>
      <w:r w:rsidR="00DC6650" w:rsidRPr="008E56BA">
        <w:t>one could put the weighing at 50% that would leave 50% for other criteria. The graph below will show what weighing’s where placed onto which criteria</w:t>
      </w:r>
      <w:r w:rsidR="00934CF7" w:rsidRPr="008E56BA">
        <w:t>.</w:t>
      </w:r>
    </w:p>
    <w:p w:rsidR="00DC6650" w:rsidRPr="005021DE" w:rsidRDefault="00DC6650" w:rsidP="0053404C">
      <w:pPr>
        <w:tabs>
          <w:tab w:val="center" w:pos="4320"/>
        </w:tabs>
        <w:rPr>
          <w:b/>
        </w:rPr>
      </w:pPr>
      <w:r>
        <w:rPr>
          <w:b/>
        </w:rPr>
        <w:t xml:space="preserve">   </w:t>
      </w:r>
      <w:r w:rsidR="0053404C">
        <w:rPr>
          <w:b/>
        </w:rPr>
        <w:t>(picture 1)</w:t>
      </w:r>
      <w:r w:rsidR="0053404C">
        <w:rPr>
          <w:b/>
        </w:rPr>
        <w:tab/>
        <w:t>(picture 2)</w:t>
      </w:r>
    </w:p>
    <w:p w:rsidR="00A74586" w:rsidRDefault="00A74586">
      <w:pPr>
        <w:rPr>
          <w:b/>
        </w:rPr>
      </w:pPr>
      <w:r>
        <w:rPr>
          <w:b/>
        </w:rPr>
        <w:t xml:space="preserve"> </w:t>
      </w:r>
      <w:r w:rsidR="00DC6650" w:rsidRPr="00DC6650">
        <w:rPr>
          <w:noProof/>
        </w:rPr>
        <w:drawing>
          <wp:inline distT="0" distB="0" distL="0" distR="0">
            <wp:extent cx="1952625" cy="2438400"/>
            <wp:effectExtent l="152400" t="152400" r="352425" b="3429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98492" cy="2495678"/>
                    </a:xfrm>
                    <a:prstGeom prst="rect">
                      <a:avLst/>
                    </a:prstGeom>
                    <a:ln>
                      <a:noFill/>
                    </a:ln>
                    <a:effectLst>
                      <a:outerShdw blurRad="292100" dist="139700" dir="2700000" algn="tl" rotWithShape="0">
                        <a:srgbClr val="333333">
                          <a:alpha val="65000"/>
                        </a:srgbClr>
                      </a:outerShdw>
                    </a:effectLst>
                  </pic:spPr>
                </pic:pic>
              </a:graphicData>
            </a:graphic>
          </wp:inline>
        </w:drawing>
      </w:r>
      <w:r w:rsidR="00934CF7" w:rsidRPr="00934CF7">
        <w:rPr>
          <w:b/>
        </w:rPr>
        <w:t xml:space="preserve"> </w:t>
      </w:r>
      <w:r w:rsidR="00934CF7" w:rsidRPr="00934CF7">
        <w:rPr>
          <w:noProof/>
        </w:rPr>
        <w:drawing>
          <wp:inline distT="0" distB="0" distL="0" distR="0">
            <wp:extent cx="1419225" cy="27820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87942" cy="2916760"/>
                    </a:xfrm>
                    <a:prstGeom prst="rect">
                      <a:avLst/>
                    </a:prstGeom>
                    <a:noFill/>
                    <a:ln>
                      <a:noFill/>
                    </a:ln>
                  </pic:spPr>
                </pic:pic>
              </a:graphicData>
            </a:graphic>
          </wp:inline>
        </w:drawing>
      </w:r>
    </w:p>
    <w:p w:rsidR="003B7FEC" w:rsidRDefault="00E407EB">
      <w:r w:rsidRPr="008E56BA">
        <w:t xml:space="preserve"> </w:t>
      </w:r>
    </w:p>
    <w:p w:rsidR="003B7FEC" w:rsidRDefault="003B7FEC"/>
    <w:p w:rsidR="00E407EB" w:rsidRPr="008E56BA" w:rsidRDefault="007D4ED0">
      <w:r w:rsidRPr="007D4ED0">
        <w:rPr>
          <w:b/>
        </w:rPr>
        <w:lastRenderedPageBreak/>
        <w:t>4.3</w:t>
      </w:r>
      <w:r>
        <w:t xml:space="preserve"> </w:t>
      </w:r>
      <w:r w:rsidR="00934CF7" w:rsidRPr="008E56BA">
        <w:t xml:space="preserve">As shown above the students placed it big proportion of their weighing on price which is not a big surprise, as price is more often or not the defining factor, also more people today are aspiring to become more environmentally friendly this is also shown in the </w:t>
      </w:r>
      <w:r w:rsidR="003B7FEC" w:rsidRPr="008E56BA">
        <w:t>weigh</w:t>
      </w:r>
      <w:r w:rsidR="003B7FEC">
        <w:t>t</w:t>
      </w:r>
      <w:r w:rsidR="003B7FEC" w:rsidRPr="008E56BA">
        <w:t>ings</w:t>
      </w:r>
      <w:r w:rsidR="00934CF7" w:rsidRPr="008E56BA">
        <w:t xml:space="preserve"> with a combined 20% place on water use and energy</w:t>
      </w:r>
      <w:r w:rsidR="00132007" w:rsidRPr="008E56BA">
        <w:t>. It is very important to keep in mind that the criteria and weightings are all personal. price might not be a factor to another person, but it is to the students.</w:t>
      </w:r>
      <w:r w:rsidR="002E30F2" w:rsidRPr="008E56BA">
        <w:t xml:space="preserve"> The results on the weightings where discussed thoroughly until the agreed percent was meet. </w:t>
      </w:r>
    </w:p>
    <w:p w:rsidR="00132007" w:rsidRPr="008E56BA" w:rsidRDefault="007D4ED0">
      <w:r w:rsidRPr="007D4ED0">
        <w:rPr>
          <w:b/>
        </w:rPr>
        <w:t>4.4</w:t>
      </w:r>
      <w:r>
        <w:t xml:space="preserve"> </w:t>
      </w:r>
      <w:r w:rsidR="00132007" w:rsidRPr="008E56BA">
        <w:t xml:space="preserve">After the students decided on the weightings for the criteria the next step is to produce a criteria score. This is done in a simple easy to read graph as shown in picture 3 </w:t>
      </w:r>
    </w:p>
    <w:p w:rsidR="004371CC" w:rsidRDefault="00132007">
      <w:pPr>
        <w:rPr>
          <w:b/>
        </w:rPr>
      </w:pPr>
      <w:r>
        <w:rPr>
          <w:b/>
        </w:rPr>
        <w:t xml:space="preserve"> (picture 3)</w:t>
      </w:r>
      <w:r w:rsidRPr="00132007">
        <w:rPr>
          <w:noProof/>
        </w:rPr>
        <w:drawing>
          <wp:inline distT="0" distB="0" distL="0" distR="0">
            <wp:extent cx="5486400" cy="228748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2287489"/>
                    </a:xfrm>
                    <a:prstGeom prst="rect">
                      <a:avLst/>
                    </a:prstGeom>
                    <a:noFill/>
                    <a:ln>
                      <a:noFill/>
                    </a:ln>
                  </pic:spPr>
                </pic:pic>
              </a:graphicData>
            </a:graphic>
          </wp:inline>
        </w:drawing>
      </w:r>
    </w:p>
    <w:p w:rsidR="0053404C" w:rsidRPr="008E56BA" w:rsidRDefault="007D4ED0">
      <w:r w:rsidRPr="007D4ED0">
        <w:rPr>
          <w:b/>
        </w:rPr>
        <w:t>4.5</w:t>
      </w:r>
      <w:r>
        <w:t xml:space="preserve"> </w:t>
      </w:r>
      <w:r w:rsidR="0053404C" w:rsidRPr="008E56BA">
        <w:t>As shown in the graph any dishwasher which uses more than nine liters per cycle will receive a score of one</w:t>
      </w:r>
      <w:r w:rsidR="003B7FEC">
        <w:t xml:space="preserve"> which is the worst possible score on contrast if it’s efficient, </w:t>
      </w:r>
      <w:r w:rsidR="0053404C" w:rsidRPr="008E56BA">
        <w:t>and uses below nine it will receive the to score of five</w:t>
      </w:r>
      <w:r w:rsidR="003B7FEC">
        <w:t xml:space="preserve"> the best possible result for that criteria</w:t>
      </w:r>
      <w:r w:rsidR="0053404C" w:rsidRPr="008E56BA">
        <w:t xml:space="preserve">, and if the water use happens to be exactly nine the score will be three. This process is completed for each </w:t>
      </w:r>
      <w:r w:rsidR="002E30F2" w:rsidRPr="008E56BA">
        <w:t>criterion</w:t>
      </w:r>
      <w:r w:rsidR="0053404C" w:rsidRPr="008E56BA">
        <w:t xml:space="preserve"> until the group come to an agreement</w:t>
      </w:r>
      <w:r w:rsidR="002E30F2" w:rsidRPr="008E56BA">
        <w:t xml:space="preserve">. </w:t>
      </w:r>
    </w:p>
    <w:p w:rsidR="002E30F2" w:rsidRPr="008E56BA" w:rsidRDefault="007D4ED0">
      <w:r w:rsidRPr="007D4ED0">
        <w:rPr>
          <w:b/>
        </w:rPr>
        <w:t>4.6</w:t>
      </w:r>
      <w:r>
        <w:t xml:space="preserve"> </w:t>
      </w:r>
      <w:r w:rsidR="002E30F2" w:rsidRPr="008E56BA">
        <w:t>After the group decided on the scores for the criteria it is now possible to see what results we would have based on those scores. What dishwasher would come out on top and what are the score differences between the six as shown in picture 4</w:t>
      </w:r>
    </w:p>
    <w:p w:rsidR="003B7FEC" w:rsidRDefault="003B7FEC">
      <w:pPr>
        <w:rPr>
          <w:b/>
        </w:rPr>
      </w:pPr>
    </w:p>
    <w:p w:rsidR="003B7FEC" w:rsidRDefault="003B7FEC">
      <w:pPr>
        <w:rPr>
          <w:b/>
        </w:rPr>
      </w:pPr>
    </w:p>
    <w:p w:rsidR="003B7FEC" w:rsidRDefault="003B7FEC">
      <w:pPr>
        <w:rPr>
          <w:b/>
        </w:rPr>
      </w:pPr>
    </w:p>
    <w:p w:rsidR="003B7FEC" w:rsidRDefault="003B7FEC">
      <w:pPr>
        <w:rPr>
          <w:b/>
        </w:rPr>
      </w:pPr>
    </w:p>
    <w:p w:rsidR="003B7FEC" w:rsidRDefault="003B7FEC">
      <w:pPr>
        <w:rPr>
          <w:b/>
        </w:rPr>
      </w:pPr>
    </w:p>
    <w:p w:rsidR="00EB7CE3" w:rsidRDefault="00EB7CE3">
      <w:pPr>
        <w:rPr>
          <w:b/>
        </w:rPr>
      </w:pPr>
    </w:p>
    <w:p w:rsidR="00EB7CE3" w:rsidRDefault="00EB7CE3">
      <w:pPr>
        <w:rPr>
          <w:b/>
        </w:rPr>
      </w:pPr>
    </w:p>
    <w:p w:rsidR="00EB7CE3" w:rsidRDefault="00EB7CE3">
      <w:pPr>
        <w:rPr>
          <w:b/>
        </w:rPr>
      </w:pPr>
    </w:p>
    <w:p w:rsidR="002E30F2" w:rsidRDefault="002E30F2">
      <w:pPr>
        <w:rPr>
          <w:b/>
        </w:rPr>
      </w:pPr>
      <w:r>
        <w:rPr>
          <w:b/>
        </w:rPr>
        <w:t>(picture 4)</w:t>
      </w:r>
    </w:p>
    <w:p w:rsidR="002E30F2" w:rsidRDefault="002E30F2">
      <w:pPr>
        <w:rPr>
          <w:b/>
        </w:rPr>
      </w:pPr>
      <w:r w:rsidRPr="002E30F2">
        <w:rPr>
          <w:noProof/>
        </w:rPr>
        <w:drawing>
          <wp:inline distT="0" distB="0" distL="0" distR="0">
            <wp:extent cx="4733925" cy="207224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3853" cy="2094097"/>
                    </a:xfrm>
                    <a:prstGeom prst="rect">
                      <a:avLst/>
                    </a:prstGeom>
                    <a:noFill/>
                    <a:ln>
                      <a:noFill/>
                    </a:ln>
                  </pic:spPr>
                </pic:pic>
              </a:graphicData>
            </a:graphic>
          </wp:inline>
        </w:drawing>
      </w:r>
    </w:p>
    <w:p w:rsidR="000B106D" w:rsidRPr="008E56BA" w:rsidRDefault="007D4ED0">
      <w:r w:rsidRPr="007D4ED0">
        <w:rPr>
          <w:b/>
        </w:rPr>
        <w:t>5.0</w:t>
      </w:r>
      <w:r>
        <w:t xml:space="preserve"> </w:t>
      </w:r>
      <w:r w:rsidR="000B106D" w:rsidRPr="008E56BA">
        <w:t>As shown in the graph there is one clear dishwasher that has come out on top after adding the scores</w:t>
      </w:r>
      <w:r w:rsidR="00767BD3" w:rsidRPr="008E56BA">
        <w:t xml:space="preserve"> of the criteria,</w:t>
      </w:r>
      <w:r w:rsidR="000B106D" w:rsidRPr="008E56BA">
        <w:t xml:space="preserve"> that is the Indesit brand with a score of 40. At this moment in time it has what the group is looking for in a dishwasher it energy</w:t>
      </w:r>
      <w:r w:rsidR="000B106D">
        <w:rPr>
          <w:b/>
        </w:rPr>
        <w:t xml:space="preserve"> </w:t>
      </w:r>
      <w:r w:rsidR="000B106D" w:rsidRPr="008E56BA">
        <w:t xml:space="preserve">efficient with a rating of A++, </w:t>
      </w:r>
      <w:r w:rsidR="00797CC4" w:rsidRPr="008E56BA">
        <w:t>and</w:t>
      </w:r>
      <w:r w:rsidR="000B106D" w:rsidRPr="008E56BA">
        <w:t xml:space="preserve"> it has a high capacity holding </w:t>
      </w:r>
      <w:r w:rsidR="00797CC4" w:rsidRPr="008E56BA">
        <w:t>14 place</w:t>
      </w:r>
      <w:r w:rsidR="000B106D" w:rsidRPr="008E56BA">
        <w:t xml:space="preserve"> settings.</w:t>
      </w:r>
      <w:r w:rsidR="00797CC4" w:rsidRPr="008E56BA">
        <w:t xml:space="preserve"> A big factor for may might be the warranty as shown in the results the Indeset dishwasher is the only brand that offers a warranty of eight years or more, with the other five brands all offering two years.</w:t>
      </w:r>
      <w:r w:rsidR="000B106D" w:rsidRPr="008E56BA">
        <w:t xml:space="preserve"> Its closest competitor was the Miele with a score of 35</w:t>
      </w:r>
      <w:r w:rsidR="00797CC4" w:rsidRPr="008E56BA">
        <w:t>, and after inspection of the results the one criteria that splits the two dishwashers is mainly the warranty offered with Indesit scoring the top score of 5, and Miele scoring the lowest with a score of one.</w:t>
      </w:r>
    </w:p>
    <w:p w:rsidR="00767BD3" w:rsidRPr="008E56BA" w:rsidRDefault="007D4ED0">
      <w:r w:rsidRPr="007D4ED0">
        <w:rPr>
          <w:b/>
        </w:rPr>
        <w:t>6.0</w:t>
      </w:r>
      <w:r>
        <w:t xml:space="preserve"> </w:t>
      </w:r>
      <w:r w:rsidR="00767BD3" w:rsidRPr="008E56BA">
        <w:t>The next step in the process is to add the importance weighting</w:t>
      </w:r>
      <w:r w:rsidR="00F71CFC" w:rsidRPr="008E56BA">
        <w:t xml:space="preserve"> the percent the group placed on each criterion</w:t>
      </w:r>
      <w:r w:rsidR="00767BD3" w:rsidRPr="008E56BA">
        <w:t>. During this stage the group multiplied the importance weighting times the criteria score</w:t>
      </w:r>
      <w:r w:rsidR="00F71CFC" w:rsidRPr="008E56BA">
        <w:t xml:space="preserve"> the results are shown below in picture 5 </w:t>
      </w: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F71CFC" w:rsidRDefault="00F71CFC">
      <w:pPr>
        <w:rPr>
          <w:b/>
        </w:rPr>
      </w:pPr>
      <w:r>
        <w:rPr>
          <w:b/>
        </w:rPr>
        <w:lastRenderedPageBreak/>
        <w:t>(Picture 5)</w:t>
      </w:r>
    </w:p>
    <w:p w:rsidR="00F71CFC" w:rsidRDefault="00F71CFC">
      <w:pPr>
        <w:rPr>
          <w:b/>
        </w:rPr>
      </w:pPr>
      <w:r w:rsidRPr="00F71CFC">
        <w:rPr>
          <w:noProof/>
        </w:rPr>
        <w:drawing>
          <wp:inline distT="0" distB="0" distL="0" distR="0">
            <wp:extent cx="4921151" cy="2200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94870" cy="2233235"/>
                    </a:xfrm>
                    <a:prstGeom prst="rect">
                      <a:avLst/>
                    </a:prstGeom>
                    <a:noFill/>
                    <a:ln>
                      <a:noFill/>
                    </a:ln>
                  </pic:spPr>
                </pic:pic>
              </a:graphicData>
            </a:graphic>
          </wp:inline>
        </w:drawing>
      </w:r>
    </w:p>
    <w:p w:rsidR="00713D1E" w:rsidRPr="008E56BA" w:rsidRDefault="007D4ED0">
      <w:r w:rsidRPr="007D4ED0">
        <w:rPr>
          <w:b/>
        </w:rPr>
        <w:t>6.1</w:t>
      </w:r>
      <w:r w:rsidRPr="008E56BA">
        <w:t xml:space="preserve"> As</w:t>
      </w:r>
      <w:r w:rsidR="00F71CFC" w:rsidRPr="008E56BA">
        <w:t xml:space="preserve"> shown above after applying the weightings Indesit has now </w:t>
      </w:r>
      <w:r w:rsidR="00275279" w:rsidRPr="008E56BA">
        <w:t>been replaced as the best choice dishwasher it position has been taken by the Essentials brand. The group then looked at the criteria score results to discover the brand that is now on top was only third on the initial criteria score. Even though Indesit has been replaced it has only gone down into second place out of the six. The lowest dishwasher in the criteria score was the Beko with a score of 26, and after adding the weightings it was the biggest movers from 6</w:t>
      </w:r>
      <w:r w:rsidR="00275279" w:rsidRPr="008E56BA">
        <w:rPr>
          <w:vertAlign w:val="superscript"/>
        </w:rPr>
        <w:t>th</w:t>
      </w:r>
      <w:r w:rsidR="00275279" w:rsidRPr="008E56BA">
        <w:t xml:space="preserve"> to 4</w:t>
      </w:r>
      <w:r w:rsidR="00275279" w:rsidRPr="008E56BA">
        <w:rPr>
          <w:vertAlign w:val="superscript"/>
        </w:rPr>
        <w:t>th</w:t>
      </w:r>
      <w:r w:rsidR="00275279" w:rsidRPr="008E56BA">
        <w:t xml:space="preserve">. on contrast </w:t>
      </w:r>
      <w:r w:rsidR="00713D1E" w:rsidRPr="008E56BA">
        <w:t>the Bosch brand was last after the weighting where added moving down one place from being 5</w:t>
      </w:r>
      <w:r w:rsidR="00713D1E" w:rsidRPr="008E56BA">
        <w:rPr>
          <w:vertAlign w:val="superscript"/>
        </w:rPr>
        <w:t>th</w:t>
      </w:r>
      <w:r w:rsidR="00713D1E" w:rsidRPr="008E56BA">
        <w:t xml:space="preserve"> in the criteria score results. After further analysis the group discovered that the deciding criteria on the results was price with the essentials being the cheapest of the six dishwashers chosen.</w:t>
      </w:r>
    </w:p>
    <w:p w:rsidR="00AA5A2A" w:rsidRDefault="007D4ED0">
      <w:r w:rsidRPr="007D4ED0">
        <w:rPr>
          <w:b/>
        </w:rPr>
        <w:t>6.2</w:t>
      </w:r>
      <w:r>
        <w:t xml:space="preserve"> </w:t>
      </w:r>
      <w:r w:rsidR="00713D1E" w:rsidRPr="008E56BA">
        <w:t>The next stage is to c</w:t>
      </w:r>
      <w:r w:rsidR="00E53DE3">
        <w:t>arry out a sensitivity analysis. Is the Essentials dishwasher going to be sensitive to any changes?</w:t>
      </w:r>
      <w:r w:rsidR="00713D1E" w:rsidRPr="008E56BA">
        <w:t xml:space="preserve"> The process of this stage is to decide what can be removed from the criteria</w:t>
      </w:r>
      <w:r w:rsidR="00AA5A2A" w:rsidRPr="008E56BA">
        <w:t xml:space="preserve"> maybe they are the same similar, and what difference will that make to the results if any. It is also important to remember that any criteria that is removed their importance weighting will need to add into another criterion, and still add up to the initial 100%.</w:t>
      </w:r>
    </w:p>
    <w:p w:rsidR="00E53DE3" w:rsidRPr="008E56BA" w:rsidRDefault="00E53DE3">
      <w:r>
        <w:t xml:space="preserve">After the group completed the weighted scores they decided to complete the next stage independently, because after all each member has a different opinion and different criteria they prefer.   </w:t>
      </w:r>
    </w:p>
    <w:p w:rsidR="00AB395C" w:rsidRPr="008E56BA" w:rsidRDefault="007D4ED0">
      <w:pPr>
        <w:rPr>
          <w:b/>
        </w:rPr>
      </w:pPr>
      <w:r>
        <w:rPr>
          <w:b/>
        </w:rPr>
        <w:t xml:space="preserve">7.0 </w:t>
      </w:r>
      <w:r w:rsidR="00AB395C" w:rsidRPr="008E56BA">
        <w:rPr>
          <w:b/>
        </w:rPr>
        <w:t>First sensitivity analysis</w:t>
      </w:r>
    </w:p>
    <w:p w:rsidR="00E71406" w:rsidRDefault="00AA5A2A">
      <w:r w:rsidRPr="008E56BA">
        <w:t>After furthe</w:t>
      </w:r>
      <w:r w:rsidR="00837B1C">
        <w:t xml:space="preserve">r analysis it has been </w:t>
      </w:r>
      <w:r w:rsidRPr="008E56BA">
        <w:t>decided on a criterion that</w:t>
      </w:r>
      <w:r w:rsidR="00837B1C">
        <w:t xml:space="preserve"> could discount from the analysis. It was decided on water use, why </w:t>
      </w:r>
      <w:r w:rsidRPr="008E56BA">
        <w:t>chose water use</w:t>
      </w:r>
      <w:r w:rsidR="00837B1C">
        <w:t xml:space="preserve">? This </w:t>
      </w:r>
      <w:r w:rsidR="00837B1C" w:rsidRPr="008E56BA">
        <w:t>member</w:t>
      </w:r>
      <w:r w:rsidRPr="008E56BA">
        <w:t xml:space="preserve"> of the group payed a fixed monthly water bill which the dishwasher did not have an impact on. That might have been different if one member was on a water meter where they charge per liter use</w:t>
      </w:r>
      <w:r w:rsidR="0046215B" w:rsidRPr="008E56BA">
        <w:t>, but fortunately this is not the case.</w:t>
      </w:r>
      <w:r w:rsidR="00E71406">
        <w:t xml:space="preserve"> </w:t>
      </w:r>
      <w:r w:rsidR="00837B1C">
        <w:t xml:space="preserve">After deciding to </w:t>
      </w:r>
      <w:r w:rsidR="00837B1C" w:rsidRPr="008E56BA">
        <w:t>remove</w:t>
      </w:r>
      <w:r w:rsidR="0046215B" w:rsidRPr="008E56BA">
        <w:t xml:space="preserve"> water use as </w:t>
      </w:r>
      <w:r w:rsidR="00B4294D" w:rsidRPr="008E56BA">
        <w:t>a criterion</w:t>
      </w:r>
      <w:r w:rsidR="0046215B" w:rsidRPr="008E56BA">
        <w:t xml:space="preserve"> for the rea</w:t>
      </w:r>
      <w:r w:rsidR="00837B1C">
        <w:t xml:space="preserve">sons given, it is then time </w:t>
      </w:r>
      <w:r w:rsidR="0046215B" w:rsidRPr="008E56BA">
        <w:t xml:space="preserve">to decide </w:t>
      </w:r>
      <w:r w:rsidR="00B4294D" w:rsidRPr="008E56BA">
        <w:t>wh</w:t>
      </w:r>
      <w:r w:rsidR="00837B1C">
        <w:t>ere to</w:t>
      </w:r>
      <w:r w:rsidR="00B4294D" w:rsidRPr="008E56BA">
        <w:t xml:space="preserve"> place the 10% gained from </w:t>
      </w:r>
      <w:r w:rsidR="00B4294D" w:rsidRPr="008E56BA">
        <w:lastRenderedPageBreak/>
        <w:t xml:space="preserve">removing that </w:t>
      </w:r>
      <w:r w:rsidR="00837B1C">
        <w:t xml:space="preserve">criteria. After much thought the member of the group </w:t>
      </w:r>
      <w:r w:rsidR="00B4294D" w:rsidRPr="008E56BA">
        <w:t>decided to place the extra 10% into the warranty criteria, because they want the reassurance for the future in case of any breakages.</w:t>
      </w:r>
    </w:p>
    <w:p w:rsidR="00AA5A2A" w:rsidRDefault="004B38A6">
      <w:r w:rsidRPr="008E56BA">
        <w:t xml:space="preserve"> After applying the extra percentage and completing the sensitivity analysis again there was only one difference and that was at the top Indesit is now the brand of choice given the new weightings</w:t>
      </w:r>
      <w:r w:rsidR="00824AED" w:rsidRPr="008E56BA">
        <w:t xml:space="preserve"> with a score of 3.55</w:t>
      </w:r>
      <w:r w:rsidRPr="008E56BA">
        <w:t xml:space="preserve"> </w:t>
      </w:r>
      <w:r w:rsidR="00824AED" w:rsidRPr="008E56BA">
        <w:t>with Essentials moving into second out of the six with 3.5. Out of the six dishwashers that was the only change in ranking all the other remained the same.</w:t>
      </w:r>
    </w:p>
    <w:p w:rsidR="008E56BA" w:rsidRPr="008E56BA" w:rsidRDefault="007D4ED0">
      <w:pPr>
        <w:rPr>
          <w:b/>
        </w:rPr>
      </w:pPr>
      <w:r>
        <w:rPr>
          <w:b/>
        </w:rPr>
        <w:t xml:space="preserve">8.0 </w:t>
      </w:r>
      <w:r w:rsidR="008E56BA" w:rsidRPr="008E56BA">
        <w:rPr>
          <w:b/>
        </w:rPr>
        <w:t xml:space="preserve">Second </w:t>
      </w:r>
      <w:bookmarkStart w:id="5" w:name="_Hlk498613260"/>
      <w:r w:rsidR="008E56BA" w:rsidRPr="008E56BA">
        <w:rPr>
          <w:b/>
        </w:rPr>
        <w:t>sensitivity analysis</w:t>
      </w:r>
      <w:bookmarkEnd w:id="5"/>
    </w:p>
    <w:p w:rsidR="00E71406" w:rsidRDefault="005E1B8F">
      <w:r w:rsidRPr="008E56BA">
        <w:t>After receiving those results the team discussed what other criteria can the dishwasher lose with m</w:t>
      </w:r>
      <w:r w:rsidR="00837B1C">
        <w:t>inimum affects. The criteria which was chosen to remove next was colour. The weighting was added onto child lock.</w:t>
      </w:r>
      <w:r w:rsidRPr="008E56BA">
        <w:t xml:space="preserve"> </w:t>
      </w:r>
      <w:r w:rsidR="00837B1C">
        <w:t xml:space="preserve">The group member </w:t>
      </w:r>
      <w:r w:rsidRPr="008E56BA">
        <w:t>decided on removing colour because most kitchen appliances generally come in white unless its integrated. An integrated dishwasher is made to look like another cupboard in the kitchen which leaves it hidden and discreet.</w:t>
      </w:r>
    </w:p>
    <w:p w:rsidR="00D527C5" w:rsidRDefault="00AB395C">
      <w:r w:rsidRPr="008E56BA">
        <w:t xml:space="preserve"> After reapplying the weighting percentage to child lock there was only one change in position, and that was with Beko and Hotpoint they now share 3</w:t>
      </w:r>
      <w:r w:rsidRPr="008E56BA">
        <w:rPr>
          <w:vertAlign w:val="superscript"/>
        </w:rPr>
        <w:t>rd</w:t>
      </w:r>
      <w:r w:rsidRPr="008E56BA">
        <w:t xml:space="preserve"> place both with a score of 2.75. the lowest placed dishwasher Bosch had an increase of .5 from the last result</w:t>
      </w:r>
      <w:r w:rsidR="008E56BA">
        <w:t>. Most importantly there was no change at the top with Indesit in first in the ranking and Essentials in second with only .5 separating the two.</w:t>
      </w:r>
    </w:p>
    <w:p w:rsidR="00D527C5" w:rsidRDefault="007D4ED0">
      <w:pPr>
        <w:rPr>
          <w:b/>
        </w:rPr>
      </w:pPr>
      <w:r>
        <w:rPr>
          <w:b/>
        </w:rPr>
        <w:t xml:space="preserve">9.0 </w:t>
      </w:r>
      <w:r w:rsidR="00D527C5" w:rsidRPr="00D527C5">
        <w:rPr>
          <w:b/>
        </w:rPr>
        <w:t xml:space="preserve">Third </w:t>
      </w:r>
      <w:bookmarkStart w:id="6" w:name="_Hlk498616557"/>
      <w:r w:rsidR="00D527C5" w:rsidRPr="00D527C5">
        <w:rPr>
          <w:b/>
        </w:rPr>
        <w:t>sensitivity analysis</w:t>
      </w:r>
      <w:bookmarkEnd w:id="6"/>
    </w:p>
    <w:p w:rsidR="00E71406" w:rsidRDefault="00E71406">
      <w:r>
        <w:t xml:space="preserve">after further thought </w:t>
      </w:r>
      <w:r w:rsidR="0065364B">
        <w:t>it was the</w:t>
      </w:r>
      <w:r>
        <w:t>n decided that they</w:t>
      </w:r>
      <w:r w:rsidR="0065364B">
        <w:t xml:space="preserve"> wanted to discard </w:t>
      </w:r>
      <w:r w:rsidR="00B407FA">
        <w:t>the energy criteria due to all the dishwasher being efficient, and cost of electricity was not a problem, also we made this choice made from (</w:t>
      </w:r>
      <w:r w:rsidR="00B407FA" w:rsidRPr="00B407FA">
        <w:t>Gov.uk, 2017)</w:t>
      </w:r>
      <w:r w:rsidR="00B407FA">
        <w:t xml:space="preserve"> which went onto say that a survey was carried out in 1996 to determine how often they used their dishwasher. The results showed that over 50% used it once a day. Compared with only 23.5% using it once a day</w:t>
      </w:r>
      <w:r w:rsidR="00FE7EF4">
        <w:t xml:space="preserve"> in 2010. Also, it could be said that the larger the capacity the fewer time you would use it in one year. The group</w:t>
      </w:r>
      <w:r>
        <w:t xml:space="preserve"> member</w:t>
      </w:r>
      <w:r w:rsidR="00FE7EF4">
        <w:t xml:space="preserve"> then had to decide where to place the 10% that was taken of ener</w:t>
      </w:r>
      <w:r>
        <w:t xml:space="preserve">gy, and after a short period they </w:t>
      </w:r>
      <w:r w:rsidR="00FE7EF4">
        <w:t>decided to place it on reputation. Many people today will not buy a product without look at the reviews of the product good and bad, and not only on the internet, but ask close family and friends for their experiences</w:t>
      </w:r>
      <w:r w:rsidR="00A012EC">
        <w:t xml:space="preserve"> with the product.</w:t>
      </w:r>
    </w:p>
    <w:p w:rsidR="00D804C0" w:rsidRDefault="00A012EC">
      <w:r>
        <w:t xml:space="preserve">The results from the third analysis did not have much effect at the top of the rank there was no change with the top three dishwasher’s positions. The one brand that did profit the most by removing the energy criteria was Bosch </w:t>
      </w:r>
      <w:r w:rsidR="00D804C0">
        <w:t>which has been consistently been bottom of the list until now. It has now moved from 6</w:t>
      </w:r>
      <w:r w:rsidR="00D804C0" w:rsidRPr="00D804C0">
        <w:rPr>
          <w:vertAlign w:val="superscript"/>
        </w:rPr>
        <w:t>th</w:t>
      </w:r>
      <w:r w:rsidR="00D804C0">
        <w:t xml:space="preserve"> position up to 4</w:t>
      </w:r>
      <w:r w:rsidR="00D804C0" w:rsidRPr="00D804C0">
        <w:rPr>
          <w:vertAlign w:val="superscript"/>
        </w:rPr>
        <w:t>th</w:t>
      </w:r>
      <w:r w:rsidR="00D804C0">
        <w:t xml:space="preserve"> with Miele replacing it at the bottom. </w:t>
      </w:r>
    </w:p>
    <w:p w:rsidR="0065364B" w:rsidRDefault="00A012EC">
      <w:pPr>
        <w:rPr>
          <w:b/>
        </w:rPr>
      </w:pPr>
      <w:r>
        <w:t xml:space="preserve"> </w:t>
      </w:r>
      <w:r w:rsidR="007D4ED0" w:rsidRPr="007D4ED0">
        <w:rPr>
          <w:b/>
        </w:rPr>
        <w:t>10.0</w:t>
      </w:r>
      <w:r w:rsidR="007D4ED0">
        <w:t xml:space="preserve"> </w:t>
      </w:r>
      <w:r w:rsidR="00D804C0" w:rsidRPr="00D804C0">
        <w:rPr>
          <w:b/>
        </w:rPr>
        <w:t xml:space="preserve">Forth </w:t>
      </w:r>
      <w:bookmarkStart w:id="7" w:name="_Hlk498618196"/>
      <w:r w:rsidR="00D804C0" w:rsidRPr="00D804C0">
        <w:rPr>
          <w:b/>
        </w:rPr>
        <w:t>sensitivity analysis</w:t>
      </w:r>
      <w:r w:rsidR="00FE7EF4" w:rsidRPr="00D804C0">
        <w:rPr>
          <w:b/>
        </w:rPr>
        <w:t xml:space="preserve"> </w:t>
      </w:r>
      <w:bookmarkEnd w:id="7"/>
    </w:p>
    <w:p w:rsidR="00E71406" w:rsidRDefault="00E71406">
      <w:r>
        <w:lastRenderedPageBreak/>
        <w:t>T</w:t>
      </w:r>
      <w:r w:rsidR="00A44674">
        <w:t>he group</w:t>
      </w:r>
      <w:r>
        <w:t xml:space="preserve"> member</w:t>
      </w:r>
      <w:r w:rsidR="00A44674">
        <w:t xml:space="preserve"> then decided that programs can be removed from the criteria. The reason being that after gaining other individuals options on programs, and how many of them do they use with most of them saying one or two. </w:t>
      </w:r>
      <w:r w:rsidR="00E2655E">
        <w:t>So,</w:t>
      </w:r>
      <w:r w:rsidR="00A44674">
        <w:t xml:space="preserve"> there might not be no advantage in having so many programs.</w:t>
      </w:r>
      <w:r w:rsidR="00E2655E">
        <w:t xml:space="preserve"> The five percent gained of programs has been added onto price.</w:t>
      </w:r>
    </w:p>
    <w:p w:rsidR="00E2655E" w:rsidRDefault="00E2655E">
      <w:r>
        <w:t xml:space="preserve">The effects of this is that Essentials dishwasher has now been placed at the top of the list with Indesit in second at this stage the margin between the two is at its largest with Essentials having a score of 3.75, and Indesit 3.55. </w:t>
      </w:r>
      <w:r w:rsidR="00F72BDB">
        <w:t>currently</w:t>
      </w:r>
      <w:r>
        <w:t xml:space="preserve"> essential is the dishwasher that is top of the list.</w:t>
      </w:r>
    </w:p>
    <w:p w:rsidR="00E2655E" w:rsidRPr="00E2655E" w:rsidRDefault="007D4ED0">
      <w:pPr>
        <w:rPr>
          <w:b/>
        </w:rPr>
      </w:pPr>
      <w:r>
        <w:rPr>
          <w:b/>
        </w:rPr>
        <w:t xml:space="preserve">11.0 </w:t>
      </w:r>
      <w:r w:rsidR="00E2655E" w:rsidRPr="00E2655E">
        <w:rPr>
          <w:b/>
        </w:rPr>
        <w:t>Fifth sensitivity analysis</w:t>
      </w:r>
    </w:p>
    <w:p w:rsidR="00E71406" w:rsidRDefault="00E2655E">
      <w:r>
        <w:t xml:space="preserve"> </w:t>
      </w:r>
      <w:r w:rsidR="00F72BDB">
        <w:t>Later,</w:t>
      </w:r>
      <w:r>
        <w:t xml:space="preserve"> looking at the results </w:t>
      </w:r>
      <w:r w:rsidR="00F72BDB">
        <w:t>it has been decided to remove another criterion to ultimately decide on which is the best Essentials, or Indesit. The group</w:t>
      </w:r>
      <w:r w:rsidR="00E71406">
        <w:t xml:space="preserve"> member</w:t>
      </w:r>
      <w:r w:rsidR="00F72BDB">
        <w:t xml:space="preserve"> has decided to remove the noise level criteria, they decided on removing that criteria because they believe they are all quiet </w:t>
      </w:r>
      <w:r w:rsidR="00FE232E">
        <w:t>enoug</w:t>
      </w:r>
      <w:r w:rsidR="00E71406">
        <w:t xml:space="preserve">h, and it will be kept in a utility room. </w:t>
      </w:r>
    </w:p>
    <w:p w:rsidR="00C953E0" w:rsidRDefault="00FE232E">
      <w:r>
        <w:t xml:space="preserve">The results of this is that the essentials dishwasher has cemented itself at the top of the list, with Indesit a close second </w:t>
      </w:r>
      <w:r w:rsidR="00C953E0">
        <w:t>as shown in the graph below</w:t>
      </w:r>
      <w:r w:rsidR="00E71406">
        <w:t>.</w:t>
      </w:r>
    </w:p>
    <w:p w:rsidR="00356CC1" w:rsidRDefault="00FE232E">
      <w:r>
        <w:t xml:space="preserve"> </w:t>
      </w:r>
      <w:r w:rsidR="00C953E0" w:rsidRPr="00C953E0">
        <w:rPr>
          <w:noProof/>
        </w:rPr>
        <w:drawing>
          <wp:inline distT="0" distB="0" distL="0" distR="0">
            <wp:extent cx="3476625" cy="1826040"/>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14546" cy="1845958"/>
                    </a:xfrm>
                    <a:prstGeom prst="rect">
                      <a:avLst/>
                    </a:prstGeom>
                    <a:noFill/>
                    <a:ln>
                      <a:noFill/>
                    </a:ln>
                  </pic:spPr>
                </pic:pic>
              </a:graphicData>
            </a:graphic>
          </wp:inline>
        </w:drawing>
      </w:r>
      <w:r>
        <w:t xml:space="preserve"> </w:t>
      </w:r>
      <w:r w:rsidR="00521695" w:rsidRPr="00521695">
        <w:rPr>
          <w:noProof/>
        </w:rPr>
        <w:drawing>
          <wp:inline distT="0" distB="0" distL="0" distR="0">
            <wp:extent cx="991244" cy="1943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003056" cy="1966255"/>
                    </a:xfrm>
                    <a:prstGeom prst="rect">
                      <a:avLst/>
                    </a:prstGeom>
                    <a:noFill/>
                    <a:ln>
                      <a:noFill/>
                    </a:ln>
                  </pic:spPr>
                </pic:pic>
              </a:graphicData>
            </a:graphic>
          </wp:inline>
        </w:drawing>
      </w:r>
    </w:p>
    <w:p w:rsidR="00824AED" w:rsidRDefault="00C21A32">
      <w:r>
        <w:t xml:space="preserve">After completing </w:t>
      </w:r>
      <w:r w:rsidR="00521695">
        <w:t>the sensitivity analysis, it has become apparent that the Essentials dishwasher is the best one giving the criteria that was chosen,</w:t>
      </w:r>
      <w:r w:rsidR="00E71406">
        <w:t xml:space="preserve"> and the sensitivity analysis has shown that the product is not sensitive </w:t>
      </w:r>
      <w:r w:rsidR="00264B11">
        <w:t>to any changes in</w:t>
      </w:r>
      <w:r w:rsidR="004A3E18">
        <w:t xml:space="preserve"> certain </w:t>
      </w:r>
      <w:r w:rsidR="00264B11">
        <w:t>criteria</w:t>
      </w:r>
      <w:r w:rsidR="004A3E18">
        <w:t>,</w:t>
      </w:r>
      <w:r w:rsidR="00264B11">
        <w:t xml:space="preserve"> or different weightings. N</w:t>
      </w:r>
      <w:r w:rsidR="00521695">
        <w:t xml:space="preserve">ot far behind is the Indesit </w:t>
      </w:r>
      <w:r w:rsidR="004A3E18">
        <w:t>brand, which</w:t>
      </w:r>
      <w:r w:rsidR="00D05FFC">
        <w:t xml:space="preserve"> could be a suitable alternative. </w:t>
      </w:r>
      <w:r w:rsidR="00521695">
        <w:t>By looking at the data it can be see that the major factor in Essentials coming out on top is price as shown above. This could have possibly been different if price</w:t>
      </w:r>
      <w:r w:rsidR="004A3E18">
        <w:t xml:space="preserve"> was not an option. Looking at the final table the Essentials dishwasher would be highly sensitive if the cost was removed.</w:t>
      </w:r>
    </w:p>
    <w:p w:rsidR="00D05FFC" w:rsidRDefault="00521695">
      <w:r>
        <w:t xml:space="preserve">When the group carried out the criteria </w:t>
      </w:r>
      <w:r w:rsidR="00356CC1">
        <w:t xml:space="preserve">score the dishwasher on top was the Indesit </w:t>
      </w:r>
      <w:r w:rsidR="00D05FFC">
        <w:t xml:space="preserve">brand. </w:t>
      </w:r>
      <w:r w:rsidR="00356CC1">
        <w:t>this changed when the weightings where taken into effect when the importance weighting times the criteria score the brand that came out on to</w:t>
      </w:r>
      <w:r w:rsidR="00D05FFC">
        <w:t xml:space="preserve">p was the Essentials </w:t>
      </w:r>
      <w:r w:rsidR="00D05FFC">
        <w:lastRenderedPageBreak/>
        <w:t>dishwasher, which did not change after completing a sensitivity analysis which showed the students that the Essentials was the dishwasher to buy given the results.</w:t>
      </w:r>
    </w:p>
    <w:p w:rsidR="00EB7CE3" w:rsidRDefault="007D4ED0">
      <w:r w:rsidRPr="007D4ED0">
        <w:rPr>
          <w:b/>
        </w:rPr>
        <w:t>12.0</w:t>
      </w:r>
      <w:r>
        <w:t xml:space="preserve"> </w:t>
      </w:r>
      <w:r w:rsidR="00EB7CE3">
        <w:t xml:space="preserve">The student went on and adapted the concept to a logistics problem as shown in the graph. Following </w:t>
      </w:r>
      <w:r w:rsidR="002C6468">
        <w:t>what was done above to choose a lorry.</w:t>
      </w:r>
      <w:r w:rsidR="004E05F4">
        <w:t xml:space="preserve"> All truck where researched on </w:t>
      </w:r>
      <w:r w:rsidR="004E05F4" w:rsidRPr="004E05F4">
        <w:t>(TrucksDekho, 2017)</w:t>
      </w:r>
      <w:r w:rsidR="004E05F4">
        <w:t xml:space="preserve"> </w:t>
      </w:r>
    </w:p>
    <w:p w:rsidR="0011510A" w:rsidRDefault="00EB7CE3">
      <w:r w:rsidRPr="00EB7CE3">
        <w:drawing>
          <wp:inline distT="0" distB="0" distL="0" distR="0">
            <wp:extent cx="5486400" cy="15891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6400" cy="1589115"/>
                    </a:xfrm>
                    <a:prstGeom prst="rect">
                      <a:avLst/>
                    </a:prstGeom>
                    <a:noFill/>
                    <a:ln>
                      <a:noFill/>
                    </a:ln>
                  </pic:spPr>
                </pic:pic>
              </a:graphicData>
            </a:graphic>
          </wp:inline>
        </w:drawing>
      </w:r>
      <w:r>
        <w:t xml:space="preserve">  </w:t>
      </w:r>
    </w:p>
    <w:p w:rsidR="002C6468" w:rsidRDefault="002C6468"/>
    <w:p w:rsidR="00521695" w:rsidRDefault="00EB7CE3" w:rsidP="002C6468">
      <w:pPr>
        <w:tabs>
          <w:tab w:val="left" w:pos="3360"/>
        </w:tabs>
        <w:jc w:val="center"/>
        <w:rPr>
          <w:b/>
        </w:rPr>
      </w:pPr>
      <w:r w:rsidRPr="00EB7CE3">
        <w:drawing>
          <wp:inline distT="0" distB="0" distL="0" distR="0">
            <wp:extent cx="813617" cy="1390650"/>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34913" cy="1427049"/>
                    </a:xfrm>
                    <a:prstGeom prst="rect">
                      <a:avLst/>
                    </a:prstGeom>
                    <a:noFill/>
                    <a:ln>
                      <a:noFill/>
                    </a:ln>
                  </pic:spPr>
                </pic:pic>
              </a:graphicData>
            </a:graphic>
          </wp:inline>
        </w:drawing>
      </w:r>
      <w:r w:rsidRPr="00EB7CE3">
        <w:drawing>
          <wp:inline distT="0" distB="0" distL="0" distR="0">
            <wp:extent cx="3352800" cy="14151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02327" cy="1478215"/>
                    </a:xfrm>
                    <a:prstGeom prst="rect">
                      <a:avLst/>
                    </a:prstGeom>
                    <a:noFill/>
                    <a:ln>
                      <a:noFill/>
                    </a:ln>
                  </pic:spPr>
                </pic:pic>
              </a:graphicData>
            </a:graphic>
          </wp:inline>
        </w:drawing>
      </w:r>
    </w:p>
    <w:p w:rsidR="00D05FFC" w:rsidRPr="00D05FFC" w:rsidRDefault="00D05FFC">
      <w:pPr>
        <w:rPr>
          <w:b/>
        </w:rPr>
      </w:pPr>
    </w:p>
    <w:p w:rsidR="00AA5A2A" w:rsidRDefault="00EB7CE3">
      <w:pPr>
        <w:rPr>
          <w:b/>
        </w:rPr>
      </w:pPr>
      <w:r w:rsidRPr="00EB7CE3">
        <w:drawing>
          <wp:inline distT="0" distB="0" distL="0" distR="0">
            <wp:extent cx="5486400" cy="226796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2267963"/>
                    </a:xfrm>
                    <a:prstGeom prst="rect">
                      <a:avLst/>
                    </a:prstGeom>
                    <a:noFill/>
                    <a:ln>
                      <a:noFill/>
                    </a:ln>
                  </pic:spPr>
                </pic:pic>
              </a:graphicData>
            </a:graphic>
          </wp:inline>
        </w:drawing>
      </w:r>
    </w:p>
    <w:p w:rsidR="00AA5A2A" w:rsidRDefault="00AA5A2A">
      <w:pPr>
        <w:rPr>
          <w:b/>
        </w:rPr>
      </w:pPr>
    </w:p>
    <w:p w:rsidR="002C6468" w:rsidRDefault="00AA5A2A">
      <w:r w:rsidRPr="002C6468">
        <w:lastRenderedPageBreak/>
        <w:t xml:space="preserve"> </w:t>
      </w:r>
      <w:r w:rsidR="00713D1E" w:rsidRPr="002C6468">
        <w:t xml:space="preserve">   </w:t>
      </w:r>
      <w:r w:rsidR="007D4ED0" w:rsidRPr="007D4ED0">
        <w:rPr>
          <w:b/>
        </w:rPr>
        <w:t>12.1</w:t>
      </w:r>
      <w:r w:rsidR="007D4ED0">
        <w:t xml:space="preserve"> </w:t>
      </w:r>
      <w:r w:rsidR="007D4ED0" w:rsidRPr="002C6468">
        <w:t>The</w:t>
      </w:r>
      <w:r w:rsidR="002C6468" w:rsidRPr="002C6468">
        <w:t xml:space="preserve"> tables above clearly show </w:t>
      </w:r>
      <w:r w:rsidR="002C6468">
        <w:t>how to complete an MCDA up to the stage of a sensitivity analysis. And, as shown above the truck that came out on top in both the criteria score and the weighted scores was the Scania r580 v8 puller.</w:t>
      </w:r>
    </w:p>
    <w:p w:rsidR="004E05F4" w:rsidRDefault="004E05F4"/>
    <w:p w:rsidR="004E05F4" w:rsidRDefault="004E05F4"/>
    <w:p w:rsidR="002C6468" w:rsidRPr="007D4ED0" w:rsidRDefault="007D4ED0">
      <w:pPr>
        <w:rPr>
          <w:b/>
        </w:rPr>
      </w:pPr>
      <w:bookmarkStart w:id="8" w:name="_GoBack"/>
      <w:r w:rsidRPr="007D4ED0">
        <w:rPr>
          <w:b/>
        </w:rPr>
        <w:t xml:space="preserve">13.0 </w:t>
      </w:r>
      <w:r w:rsidR="002C6468" w:rsidRPr="007D4ED0">
        <w:rPr>
          <w:b/>
        </w:rPr>
        <w:t xml:space="preserve">Conclusion </w:t>
      </w:r>
    </w:p>
    <w:bookmarkEnd w:id="8"/>
    <w:p w:rsidR="002E30F2" w:rsidRDefault="002C6468">
      <w:r>
        <w:t xml:space="preserve">The main idea of this report was to demonstrate the technique of using a MCDA to help the decision make decide on which option to take when face with a complex problem. As shown in the report </w:t>
      </w:r>
      <w:r w:rsidR="004E05F4">
        <w:t>when deciding what dishwasher to buy by using MCDA it become obvious that the Essentials dishwasher was the correct choice after completing the sensitivity analysis, and removing five criteria it was not sensitive to any changes, but one could say that if price was not a criterion it would have been sensitive. Also, the report demonstrated how a logistics company can use MCDA to aid the decision maker.</w:t>
      </w:r>
    </w:p>
    <w:p w:rsidR="004E05F4" w:rsidRDefault="004E05F4">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7D4ED0" w:rsidRDefault="007D4ED0" w:rsidP="004E05F4">
      <w:pPr>
        <w:rPr>
          <w:b/>
        </w:rPr>
      </w:pPr>
    </w:p>
    <w:p w:rsidR="004E05F4" w:rsidRPr="004E05F4" w:rsidRDefault="004E05F4" w:rsidP="004E05F4">
      <w:pPr>
        <w:rPr>
          <w:b/>
        </w:rPr>
      </w:pPr>
      <w:r w:rsidRPr="004E05F4">
        <w:rPr>
          <w:b/>
        </w:rPr>
        <w:t>References</w:t>
      </w:r>
    </w:p>
    <w:p w:rsidR="004E05F4" w:rsidRPr="004E05F4" w:rsidRDefault="004E05F4" w:rsidP="004E05F4">
      <w:pPr>
        <w:rPr>
          <w:b/>
        </w:rPr>
      </w:pPr>
    </w:p>
    <w:p w:rsidR="004E05F4" w:rsidRPr="004E05F4" w:rsidRDefault="004E05F4" w:rsidP="004E05F4">
      <w:pPr>
        <w:rPr>
          <w:b/>
        </w:rPr>
      </w:pPr>
      <w:r w:rsidRPr="004E05F4">
        <w:rPr>
          <w:b/>
        </w:rPr>
        <w:t xml:space="preserve">Currys.co.uk. (2017). </w:t>
      </w:r>
      <w:r w:rsidRPr="004E05F4">
        <w:rPr>
          <w:b/>
        </w:rPr>
        <w:t>Curry’s</w:t>
      </w:r>
      <w:r w:rsidRPr="004E05F4">
        <w:rPr>
          <w:b/>
        </w:rPr>
        <w:t xml:space="preserve"> | TVs, Washing Machines, Cookers, Cameras, Laptops. [online] Available at: https://www.currys.co.uk/gbuk/index.html [Accessed 16 Nov. 2017].</w:t>
      </w:r>
    </w:p>
    <w:p w:rsidR="004E05F4" w:rsidRPr="004E05F4" w:rsidRDefault="004E05F4" w:rsidP="004E05F4">
      <w:pPr>
        <w:rPr>
          <w:b/>
        </w:rPr>
      </w:pPr>
    </w:p>
    <w:p w:rsidR="004E05F4" w:rsidRPr="004E05F4" w:rsidRDefault="004E05F4" w:rsidP="004E05F4">
      <w:pPr>
        <w:rPr>
          <w:b/>
        </w:rPr>
      </w:pPr>
      <w:r w:rsidRPr="004E05F4">
        <w:rPr>
          <w:b/>
        </w:rPr>
        <w:t xml:space="preserve">Gov.uk. (2017). Cite a Website - Cite This </w:t>
      </w:r>
      <w:r w:rsidRPr="004E05F4">
        <w:rPr>
          <w:b/>
        </w:rPr>
        <w:t>for</w:t>
      </w:r>
      <w:r w:rsidRPr="004E05F4">
        <w:rPr>
          <w:b/>
        </w:rPr>
        <w:t xml:space="preserve"> Me. [online] Available at: https://www.gov.uk/government/uploads/system/uploads/attachment_data/file/239397/decc_appliances_report.pdf [Accessed 16 Nov. 2017].</w:t>
      </w:r>
    </w:p>
    <w:p w:rsidR="004E05F4" w:rsidRPr="004E05F4" w:rsidRDefault="004E05F4" w:rsidP="004E05F4">
      <w:pPr>
        <w:rPr>
          <w:b/>
        </w:rPr>
      </w:pPr>
    </w:p>
    <w:p w:rsidR="004E05F4" w:rsidRPr="004E05F4" w:rsidRDefault="004E05F4" w:rsidP="004E05F4">
      <w:pPr>
        <w:rPr>
          <w:b/>
        </w:rPr>
      </w:pPr>
      <w:r w:rsidRPr="004E05F4">
        <w:rPr>
          <w:b/>
        </w:rPr>
        <w:t xml:space="preserve">Gov.uk. (2017). Cite a Website - Cite This </w:t>
      </w:r>
      <w:r w:rsidRPr="004E05F4">
        <w:rPr>
          <w:b/>
        </w:rPr>
        <w:t>for</w:t>
      </w:r>
      <w:r w:rsidRPr="004E05F4">
        <w:rPr>
          <w:b/>
        </w:rPr>
        <w:t xml:space="preserve"> Me. [online] Available at: https://www.gov.uk/government/uploads/system/uploads/attachment_data/file/239397/decc_appliances_report.pdf [Accessed 16 Nov. 2017].</w:t>
      </w:r>
    </w:p>
    <w:p w:rsidR="004E05F4" w:rsidRPr="004E05F4" w:rsidRDefault="004E05F4" w:rsidP="004E05F4">
      <w:pPr>
        <w:rPr>
          <w:b/>
        </w:rPr>
      </w:pPr>
    </w:p>
    <w:p w:rsidR="004E05F4" w:rsidRPr="004E05F4" w:rsidRDefault="004E05F4" w:rsidP="004E05F4">
      <w:pPr>
        <w:rPr>
          <w:b/>
        </w:rPr>
      </w:pPr>
      <w:r w:rsidRPr="004E05F4">
        <w:rPr>
          <w:b/>
        </w:rPr>
        <w:t>Kirilyuk, V. (2014). Expected Utility Theory, Optimal Portfolios, and Polyhedral Coherent Risk Measures*. Cybernetics and Systems Analysis, 50(6), pp.874-883.</w:t>
      </w:r>
    </w:p>
    <w:p w:rsidR="004E05F4" w:rsidRPr="004E05F4" w:rsidRDefault="004E05F4" w:rsidP="004E05F4">
      <w:pPr>
        <w:rPr>
          <w:b/>
        </w:rPr>
      </w:pPr>
    </w:p>
    <w:p w:rsidR="004E05F4" w:rsidRPr="004E05F4" w:rsidRDefault="004E05F4" w:rsidP="004E05F4">
      <w:pPr>
        <w:rPr>
          <w:b/>
        </w:rPr>
      </w:pPr>
      <w:r w:rsidRPr="004E05F4">
        <w:rPr>
          <w:b/>
        </w:rPr>
        <w:t>Koksalan, M., Wallenius, J. and Zionts, S. (2011). Multiple criteria decision making. Singapore: World Scientific Pub. Co.</w:t>
      </w:r>
    </w:p>
    <w:p w:rsidR="004E05F4" w:rsidRPr="004E05F4" w:rsidRDefault="004E05F4" w:rsidP="004E05F4">
      <w:pPr>
        <w:rPr>
          <w:b/>
        </w:rPr>
      </w:pPr>
    </w:p>
    <w:p w:rsidR="004E05F4" w:rsidRPr="004E05F4" w:rsidRDefault="004E05F4" w:rsidP="004E05F4">
      <w:pPr>
        <w:rPr>
          <w:b/>
        </w:rPr>
      </w:pPr>
      <w:r w:rsidRPr="004E05F4">
        <w:rPr>
          <w:b/>
        </w:rPr>
        <w:t>TrucksDekho, I. (2017). TrucksDekho - New Trucks Prices 2017, Buy Trucks in India. [online] TrucksDekho. Available at: https://trucks.cardekho.com/ [Accessed 20 Nov. 2017].</w:t>
      </w:r>
    </w:p>
    <w:p w:rsidR="004E05F4" w:rsidRDefault="004E05F4"/>
    <w:p w:rsidR="002C6468" w:rsidRDefault="002C6468"/>
    <w:p w:rsidR="002C6468" w:rsidRPr="002C6468" w:rsidRDefault="002C6468"/>
    <w:sectPr w:rsidR="002C6468" w:rsidRPr="002C6468">
      <w:footerReference w:type="default" r:id="rId1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50EA" w:rsidRDefault="00F350EA" w:rsidP="00C6554A">
      <w:pPr>
        <w:spacing w:before="0" w:after="0" w:line="240" w:lineRule="auto"/>
      </w:pPr>
      <w:r>
        <w:separator/>
      </w:r>
    </w:p>
  </w:endnote>
  <w:endnote w:type="continuationSeparator" w:id="0">
    <w:p w:rsidR="00F350EA" w:rsidRDefault="00F350E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50EA" w:rsidRDefault="00F350EA">
    <w:pPr>
      <w:pStyle w:val="Footer"/>
    </w:pPr>
    <w:r>
      <w:t xml:space="preserve">Page </w:t>
    </w:r>
    <w:r>
      <w:fldChar w:fldCharType="begin"/>
    </w:r>
    <w:r>
      <w:instrText xml:space="preserve"> PAGE  \* Arabic  \* MERGEFORMAT </w:instrText>
    </w:r>
    <w:r>
      <w:fldChar w:fldCharType="separate"/>
    </w:r>
    <w:r w:rsidR="007D4ED0">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50EA" w:rsidRDefault="00F350EA" w:rsidP="00C6554A">
      <w:pPr>
        <w:spacing w:before="0" w:after="0" w:line="240" w:lineRule="auto"/>
      </w:pPr>
      <w:r>
        <w:separator/>
      </w:r>
    </w:p>
  </w:footnote>
  <w:footnote w:type="continuationSeparator" w:id="0">
    <w:p w:rsidR="00F350EA" w:rsidRDefault="00F350E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AB13490"/>
    <w:multiLevelType w:val="hybridMultilevel"/>
    <w:tmpl w:val="8580E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45D"/>
    <w:rsid w:val="00003554"/>
    <w:rsid w:val="000245FA"/>
    <w:rsid w:val="000B106D"/>
    <w:rsid w:val="0011510A"/>
    <w:rsid w:val="00132007"/>
    <w:rsid w:val="00184351"/>
    <w:rsid w:val="001D4676"/>
    <w:rsid w:val="0020312F"/>
    <w:rsid w:val="002554CD"/>
    <w:rsid w:val="00264B11"/>
    <w:rsid w:val="00275279"/>
    <w:rsid w:val="00293B83"/>
    <w:rsid w:val="002B4294"/>
    <w:rsid w:val="002C6468"/>
    <w:rsid w:val="002E30F2"/>
    <w:rsid w:val="0031726E"/>
    <w:rsid w:val="00333D0D"/>
    <w:rsid w:val="00345165"/>
    <w:rsid w:val="00347494"/>
    <w:rsid w:val="00356CC1"/>
    <w:rsid w:val="003B7FEC"/>
    <w:rsid w:val="003D2A75"/>
    <w:rsid w:val="004371CC"/>
    <w:rsid w:val="0044297A"/>
    <w:rsid w:val="0046215B"/>
    <w:rsid w:val="004A3E18"/>
    <w:rsid w:val="004B38A6"/>
    <w:rsid w:val="004C049F"/>
    <w:rsid w:val="004E05F4"/>
    <w:rsid w:val="005000E2"/>
    <w:rsid w:val="005021DE"/>
    <w:rsid w:val="00521695"/>
    <w:rsid w:val="0053404C"/>
    <w:rsid w:val="005D717D"/>
    <w:rsid w:val="005E1B8F"/>
    <w:rsid w:val="00645773"/>
    <w:rsid w:val="00653058"/>
    <w:rsid w:val="0065364B"/>
    <w:rsid w:val="00676EB3"/>
    <w:rsid w:val="006A3CE7"/>
    <w:rsid w:val="006C0EF0"/>
    <w:rsid w:val="00713D1E"/>
    <w:rsid w:val="00767BD3"/>
    <w:rsid w:val="00797CC4"/>
    <w:rsid w:val="007C0A4A"/>
    <w:rsid w:val="007D4ED0"/>
    <w:rsid w:val="007E08C2"/>
    <w:rsid w:val="00824AED"/>
    <w:rsid w:val="00837B1C"/>
    <w:rsid w:val="00870847"/>
    <w:rsid w:val="008E56BA"/>
    <w:rsid w:val="009025CA"/>
    <w:rsid w:val="00905568"/>
    <w:rsid w:val="00934CF7"/>
    <w:rsid w:val="009411C7"/>
    <w:rsid w:val="009776D5"/>
    <w:rsid w:val="00981EEC"/>
    <w:rsid w:val="00A012EC"/>
    <w:rsid w:val="00A437D5"/>
    <w:rsid w:val="00A44674"/>
    <w:rsid w:val="00A74586"/>
    <w:rsid w:val="00AA5A2A"/>
    <w:rsid w:val="00AB395C"/>
    <w:rsid w:val="00AB417B"/>
    <w:rsid w:val="00AC345D"/>
    <w:rsid w:val="00AD2C89"/>
    <w:rsid w:val="00B407FA"/>
    <w:rsid w:val="00B4294D"/>
    <w:rsid w:val="00C21A32"/>
    <w:rsid w:val="00C6554A"/>
    <w:rsid w:val="00C953E0"/>
    <w:rsid w:val="00D04854"/>
    <w:rsid w:val="00D05FFC"/>
    <w:rsid w:val="00D37AEA"/>
    <w:rsid w:val="00D44EE3"/>
    <w:rsid w:val="00D527C5"/>
    <w:rsid w:val="00D804C0"/>
    <w:rsid w:val="00DC6650"/>
    <w:rsid w:val="00E17E17"/>
    <w:rsid w:val="00E2655E"/>
    <w:rsid w:val="00E407EB"/>
    <w:rsid w:val="00E53DE3"/>
    <w:rsid w:val="00E67C91"/>
    <w:rsid w:val="00E71406"/>
    <w:rsid w:val="00E7462C"/>
    <w:rsid w:val="00EB7CE3"/>
    <w:rsid w:val="00EC4DD2"/>
    <w:rsid w:val="00ED7C44"/>
    <w:rsid w:val="00F350EA"/>
    <w:rsid w:val="00F71CFC"/>
    <w:rsid w:val="00F72BDB"/>
    <w:rsid w:val="00F975AF"/>
    <w:rsid w:val="00FE232E"/>
    <w:rsid w:val="00FE7EF4"/>
    <w:rsid w:val="00FF04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C76BE44"/>
  <w15:chartTrackingRefBased/>
  <w15:docId w15:val="{86C49BD5-589A-441E-85DE-ED951BF5B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7E08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image" Target="media/image9.emf"/><Relationship Id="rId10" Type="http://schemas.openxmlformats.org/officeDocument/2006/relationships/image" Target="media/image4.emf"/><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annecox\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0</TotalTime>
  <Pages>11</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cox</dc:creator>
  <cp:keywords/>
  <dc:description/>
  <cp:lastModifiedBy>leanne cox</cp:lastModifiedBy>
  <cp:revision>2</cp:revision>
  <dcterms:created xsi:type="dcterms:W3CDTF">2017-11-20T23:58:00Z</dcterms:created>
  <dcterms:modified xsi:type="dcterms:W3CDTF">2017-11-20T23:58:00Z</dcterms:modified>
</cp:coreProperties>
</file>