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EB7AB" w14:textId="77777777" w:rsidR="00EF1FB5" w:rsidRDefault="00EF1FB5" w:rsidP="00A6637D">
      <w:pPr>
        <w:spacing w:before="0" w:after="0"/>
        <w:jc w:val="center"/>
        <w:rPr>
          <w:b/>
          <w:sz w:val="36"/>
          <w:szCs w:val="36"/>
        </w:rPr>
      </w:pPr>
      <w:r>
        <w:rPr>
          <w:b/>
          <w:sz w:val="36"/>
          <w:szCs w:val="36"/>
        </w:rPr>
        <w:t>Marketing Essentials BMIH4005</w:t>
      </w:r>
    </w:p>
    <w:p w14:paraId="1D98EBF9" w14:textId="3C18F6E4" w:rsidR="00502AEB" w:rsidRDefault="00EB0733" w:rsidP="00A6637D">
      <w:pPr>
        <w:spacing w:before="0" w:after="0"/>
        <w:jc w:val="center"/>
        <w:rPr>
          <w:b/>
          <w:sz w:val="36"/>
          <w:szCs w:val="36"/>
        </w:rPr>
      </w:pPr>
      <w:r>
        <w:rPr>
          <w:b/>
          <w:sz w:val="36"/>
          <w:szCs w:val="36"/>
        </w:rPr>
        <w:t>Student Name:</w:t>
      </w:r>
      <w:r w:rsidR="000859CF">
        <w:rPr>
          <w:b/>
          <w:sz w:val="36"/>
          <w:szCs w:val="36"/>
        </w:rPr>
        <w:t xml:space="preserve"> Mohammed Raseluddin</w:t>
      </w:r>
    </w:p>
    <w:p w14:paraId="0EA16290" w14:textId="4041F3C6" w:rsidR="00502AEB" w:rsidRDefault="00EB0733" w:rsidP="00A6637D">
      <w:pPr>
        <w:spacing w:before="0" w:after="0"/>
        <w:jc w:val="center"/>
        <w:rPr>
          <w:b/>
          <w:sz w:val="36"/>
          <w:szCs w:val="36"/>
        </w:rPr>
      </w:pPr>
      <w:r>
        <w:rPr>
          <w:b/>
          <w:sz w:val="36"/>
          <w:szCs w:val="36"/>
        </w:rPr>
        <w:t>Student ID number:</w:t>
      </w:r>
      <w:r w:rsidR="000859CF">
        <w:rPr>
          <w:b/>
          <w:sz w:val="36"/>
          <w:szCs w:val="36"/>
        </w:rPr>
        <w:t xml:space="preserve"> 1916222</w:t>
      </w:r>
    </w:p>
    <w:p w14:paraId="604EDD24" w14:textId="5808A813" w:rsidR="00502AEB" w:rsidRDefault="00EB0733" w:rsidP="00A6637D">
      <w:pPr>
        <w:spacing w:before="0" w:after="0"/>
        <w:jc w:val="center"/>
        <w:rPr>
          <w:b/>
          <w:sz w:val="36"/>
          <w:szCs w:val="36"/>
        </w:rPr>
      </w:pPr>
      <w:r>
        <w:rPr>
          <w:b/>
          <w:sz w:val="36"/>
          <w:szCs w:val="36"/>
        </w:rPr>
        <w:t>Lecturer:</w:t>
      </w:r>
      <w:r w:rsidR="000859CF">
        <w:rPr>
          <w:b/>
          <w:sz w:val="36"/>
          <w:szCs w:val="36"/>
        </w:rPr>
        <w:t xml:space="preserve"> Ruth Taylor Davies</w:t>
      </w:r>
    </w:p>
    <w:p w14:paraId="4C869C13" w14:textId="77777777" w:rsidR="00502AEB" w:rsidRDefault="00502AEB" w:rsidP="00A6637D">
      <w:pPr>
        <w:spacing w:before="0" w:after="0"/>
        <w:rPr>
          <w:b/>
        </w:rPr>
      </w:pPr>
    </w:p>
    <w:p w14:paraId="631E5141" w14:textId="77777777" w:rsidR="00502AEB" w:rsidRDefault="00502AEB" w:rsidP="00A6637D">
      <w:pPr>
        <w:spacing w:before="0" w:after="0"/>
        <w:rPr>
          <w:b/>
        </w:rPr>
      </w:pPr>
    </w:p>
    <w:p w14:paraId="1D2007FA" w14:textId="77777777" w:rsidR="00502AEB" w:rsidRDefault="00502AEB" w:rsidP="00A6637D">
      <w:pPr>
        <w:spacing w:before="0" w:after="0"/>
        <w:rPr>
          <w:b/>
        </w:rPr>
      </w:pPr>
    </w:p>
    <w:p w14:paraId="70DEC1BB" w14:textId="77777777" w:rsidR="00502AEB" w:rsidRDefault="00502AEB" w:rsidP="00A6637D">
      <w:pPr>
        <w:spacing w:before="0" w:after="0"/>
        <w:rPr>
          <w:b/>
        </w:rPr>
      </w:pPr>
    </w:p>
    <w:p w14:paraId="2CBB20D1" w14:textId="77777777" w:rsidR="00502AEB" w:rsidRDefault="00502AEB" w:rsidP="00A6637D">
      <w:pPr>
        <w:spacing w:before="0" w:after="0"/>
        <w:rPr>
          <w:b/>
        </w:rPr>
      </w:pPr>
    </w:p>
    <w:p w14:paraId="21E6AB66" w14:textId="77777777" w:rsidR="00502AEB" w:rsidRDefault="00502AEB" w:rsidP="00A6637D">
      <w:pPr>
        <w:spacing w:before="0" w:after="0"/>
        <w:rPr>
          <w:b/>
        </w:rPr>
      </w:pPr>
    </w:p>
    <w:p w14:paraId="294A27BF" w14:textId="77777777" w:rsidR="00502AEB" w:rsidRDefault="00502AEB" w:rsidP="00A6637D">
      <w:pPr>
        <w:spacing w:before="0" w:after="0"/>
        <w:rPr>
          <w:b/>
        </w:rPr>
      </w:pPr>
    </w:p>
    <w:p w14:paraId="1CE38D00" w14:textId="77777777" w:rsidR="00502AEB" w:rsidRDefault="00502AEB" w:rsidP="00A6637D">
      <w:pPr>
        <w:spacing w:before="0" w:after="0"/>
        <w:rPr>
          <w:b/>
        </w:rPr>
      </w:pPr>
    </w:p>
    <w:p w14:paraId="60A4FED5" w14:textId="77777777" w:rsidR="00502AEB" w:rsidRDefault="00502AEB" w:rsidP="00A6637D">
      <w:pPr>
        <w:spacing w:before="0" w:after="0"/>
        <w:rPr>
          <w:b/>
        </w:rPr>
      </w:pPr>
    </w:p>
    <w:p w14:paraId="34D1164F" w14:textId="77777777" w:rsidR="00502AEB" w:rsidRDefault="00502AEB" w:rsidP="00A6637D">
      <w:pPr>
        <w:spacing w:before="0" w:after="0"/>
        <w:rPr>
          <w:b/>
        </w:rPr>
      </w:pPr>
    </w:p>
    <w:p w14:paraId="5451A1E0" w14:textId="77777777" w:rsidR="00502AEB" w:rsidRDefault="00502AEB" w:rsidP="00A6637D">
      <w:pPr>
        <w:spacing w:before="0" w:after="0"/>
        <w:rPr>
          <w:b/>
        </w:rPr>
      </w:pPr>
    </w:p>
    <w:p w14:paraId="5ABBEBA9" w14:textId="77777777" w:rsidR="00502AEB" w:rsidRDefault="00502AEB" w:rsidP="00A6637D">
      <w:pPr>
        <w:spacing w:before="0" w:after="0"/>
        <w:rPr>
          <w:b/>
        </w:rPr>
      </w:pPr>
    </w:p>
    <w:p w14:paraId="764C91B3" w14:textId="77777777" w:rsidR="00075071" w:rsidRDefault="00075071" w:rsidP="00A6637D">
      <w:pPr>
        <w:spacing w:before="0" w:after="0"/>
        <w:rPr>
          <w:b/>
          <w:sz w:val="32"/>
          <w:szCs w:val="32"/>
        </w:rPr>
      </w:pPr>
      <w:bookmarkStart w:id="0" w:name="_heading=h.w4hxly66y2ku" w:colFirst="0" w:colLast="0"/>
      <w:bookmarkEnd w:id="0"/>
      <w:r>
        <w:br w:type="page"/>
      </w:r>
    </w:p>
    <w:sdt>
      <w:sdtPr>
        <w:rPr>
          <w:rFonts w:ascii="Times New Roman" w:eastAsia="Times New Roman" w:hAnsi="Times New Roman" w:cs="Times New Roman"/>
          <w:b w:val="0"/>
          <w:bCs w:val="0"/>
          <w:color w:val="222222"/>
          <w:sz w:val="24"/>
          <w:szCs w:val="24"/>
          <w:lang w:val="en-GB" w:eastAsia="en-IN"/>
        </w:rPr>
        <w:id w:val="12466853"/>
        <w:docPartObj>
          <w:docPartGallery w:val="Table of Contents"/>
          <w:docPartUnique/>
        </w:docPartObj>
      </w:sdtPr>
      <w:sdtEndPr/>
      <w:sdtContent>
        <w:p w14:paraId="727E8206" w14:textId="77777777" w:rsidR="009748F4" w:rsidRDefault="009748F4" w:rsidP="00A6637D">
          <w:pPr>
            <w:pStyle w:val="TOCHeading"/>
            <w:spacing w:before="0" w:line="360" w:lineRule="auto"/>
            <w:jc w:val="center"/>
          </w:pPr>
          <w:r w:rsidRPr="009748F4">
            <w:rPr>
              <w:rFonts w:ascii="Times New Roman" w:hAnsi="Times New Roman" w:cs="Times New Roman"/>
              <w:color w:val="auto"/>
              <w:sz w:val="32"/>
              <w:szCs w:val="32"/>
            </w:rPr>
            <w:t>Table of Contents</w:t>
          </w:r>
        </w:p>
        <w:p w14:paraId="1BF99D63" w14:textId="35DB97BC" w:rsidR="00800687" w:rsidRDefault="009748F4">
          <w:pPr>
            <w:pStyle w:val="TOC1"/>
            <w:tabs>
              <w:tab w:val="right" w:leader="dot" w:pos="9016"/>
            </w:tabs>
            <w:rPr>
              <w:rFonts w:asciiTheme="minorHAnsi" w:eastAsiaTheme="minorEastAsia" w:hAnsiTheme="minorHAnsi" w:cstheme="minorBidi"/>
              <w:noProof/>
              <w:color w:val="auto"/>
              <w:sz w:val="22"/>
              <w:szCs w:val="22"/>
              <w:lang w:eastAsia="en-GB"/>
            </w:rPr>
          </w:pPr>
          <w:r>
            <w:fldChar w:fldCharType="begin"/>
          </w:r>
          <w:r>
            <w:instrText xml:space="preserve"> TOC \o "1-3" \h \z \u </w:instrText>
          </w:r>
          <w:r>
            <w:fldChar w:fldCharType="separate"/>
          </w:r>
          <w:hyperlink w:anchor="_Toc120914443" w:history="1">
            <w:r w:rsidR="00800687" w:rsidRPr="00C0585E">
              <w:rPr>
                <w:rStyle w:val="Hyperlink"/>
                <w:noProof/>
              </w:rPr>
              <w:t>Component A</w:t>
            </w:r>
            <w:r w:rsidR="00800687">
              <w:rPr>
                <w:noProof/>
                <w:webHidden/>
              </w:rPr>
              <w:tab/>
            </w:r>
            <w:r w:rsidR="00800687">
              <w:rPr>
                <w:noProof/>
                <w:webHidden/>
              </w:rPr>
              <w:fldChar w:fldCharType="begin"/>
            </w:r>
            <w:r w:rsidR="00800687">
              <w:rPr>
                <w:noProof/>
                <w:webHidden/>
              </w:rPr>
              <w:instrText xml:space="preserve"> PAGEREF _Toc120914443 \h </w:instrText>
            </w:r>
            <w:r w:rsidR="00800687">
              <w:rPr>
                <w:noProof/>
                <w:webHidden/>
              </w:rPr>
            </w:r>
            <w:r w:rsidR="00800687">
              <w:rPr>
                <w:noProof/>
                <w:webHidden/>
              </w:rPr>
              <w:fldChar w:fldCharType="separate"/>
            </w:r>
            <w:r w:rsidR="00800687">
              <w:rPr>
                <w:noProof/>
                <w:webHidden/>
              </w:rPr>
              <w:t>1</w:t>
            </w:r>
            <w:r w:rsidR="00800687">
              <w:rPr>
                <w:noProof/>
                <w:webHidden/>
              </w:rPr>
              <w:fldChar w:fldCharType="end"/>
            </w:r>
          </w:hyperlink>
        </w:p>
        <w:p w14:paraId="52179450" w14:textId="30A80455"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44" w:history="1">
            <w:r w:rsidR="00800687" w:rsidRPr="00C0585E">
              <w:rPr>
                <w:rStyle w:val="Hyperlink"/>
                <w:noProof/>
              </w:rPr>
              <w:t>1. Introduction</w:t>
            </w:r>
            <w:r w:rsidR="00800687">
              <w:rPr>
                <w:noProof/>
                <w:webHidden/>
              </w:rPr>
              <w:tab/>
            </w:r>
            <w:r w:rsidR="00800687">
              <w:rPr>
                <w:noProof/>
                <w:webHidden/>
              </w:rPr>
              <w:fldChar w:fldCharType="begin"/>
            </w:r>
            <w:r w:rsidR="00800687">
              <w:rPr>
                <w:noProof/>
                <w:webHidden/>
              </w:rPr>
              <w:instrText xml:space="preserve"> PAGEREF _Toc120914444 \h </w:instrText>
            </w:r>
            <w:r w:rsidR="00800687">
              <w:rPr>
                <w:noProof/>
                <w:webHidden/>
              </w:rPr>
            </w:r>
            <w:r w:rsidR="00800687">
              <w:rPr>
                <w:noProof/>
                <w:webHidden/>
              </w:rPr>
              <w:fldChar w:fldCharType="separate"/>
            </w:r>
            <w:r w:rsidR="00800687">
              <w:rPr>
                <w:noProof/>
                <w:webHidden/>
              </w:rPr>
              <w:t>1</w:t>
            </w:r>
            <w:r w:rsidR="00800687">
              <w:rPr>
                <w:noProof/>
                <w:webHidden/>
              </w:rPr>
              <w:fldChar w:fldCharType="end"/>
            </w:r>
          </w:hyperlink>
        </w:p>
        <w:p w14:paraId="6DA1A77D" w14:textId="79798E36"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45" w:history="1">
            <w:r w:rsidR="00800687" w:rsidRPr="00C0585E">
              <w:rPr>
                <w:rStyle w:val="Hyperlink"/>
                <w:noProof/>
              </w:rPr>
              <w:t>2. Situation Analysis</w:t>
            </w:r>
            <w:r w:rsidR="00800687">
              <w:rPr>
                <w:noProof/>
                <w:webHidden/>
              </w:rPr>
              <w:tab/>
            </w:r>
            <w:r w:rsidR="00800687">
              <w:rPr>
                <w:noProof/>
                <w:webHidden/>
              </w:rPr>
              <w:fldChar w:fldCharType="begin"/>
            </w:r>
            <w:r w:rsidR="00800687">
              <w:rPr>
                <w:noProof/>
                <w:webHidden/>
              </w:rPr>
              <w:instrText xml:space="preserve"> PAGEREF _Toc120914445 \h </w:instrText>
            </w:r>
            <w:r w:rsidR="00800687">
              <w:rPr>
                <w:noProof/>
                <w:webHidden/>
              </w:rPr>
            </w:r>
            <w:r w:rsidR="00800687">
              <w:rPr>
                <w:noProof/>
                <w:webHidden/>
              </w:rPr>
              <w:fldChar w:fldCharType="separate"/>
            </w:r>
            <w:r w:rsidR="00800687">
              <w:rPr>
                <w:noProof/>
                <w:webHidden/>
              </w:rPr>
              <w:t>1</w:t>
            </w:r>
            <w:r w:rsidR="00800687">
              <w:rPr>
                <w:noProof/>
                <w:webHidden/>
              </w:rPr>
              <w:fldChar w:fldCharType="end"/>
            </w:r>
          </w:hyperlink>
        </w:p>
        <w:p w14:paraId="6DA34BDC" w14:textId="3769BFD6" w:rsidR="00800687" w:rsidRDefault="002D5336">
          <w:pPr>
            <w:pStyle w:val="TOC2"/>
            <w:tabs>
              <w:tab w:val="right" w:leader="dot" w:pos="9016"/>
            </w:tabs>
            <w:rPr>
              <w:rFonts w:asciiTheme="minorHAnsi" w:eastAsiaTheme="minorEastAsia" w:hAnsiTheme="minorHAnsi" w:cstheme="minorBidi"/>
              <w:noProof/>
              <w:color w:val="auto"/>
              <w:sz w:val="22"/>
              <w:szCs w:val="22"/>
              <w:lang w:eastAsia="en-GB"/>
            </w:rPr>
          </w:pPr>
          <w:hyperlink w:anchor="_Toc120914446" w:history="1">
            <w:r w:rsidR="00800687" w:rsidRPr="00C0585E">
              <w:rPr>
                <w:rStyle w:val="Hyperlink"/>
                <w:noProof/>
              </w:rPr>
              <w:t>2.1 5 'C's</w:t>
            </w:r>
            <w:r w:rsidR="00800687">
              <w:rPr>
                <w:noProof/>
                <w:webHidden/>
              </w:rPr>
              <w:tab/>
            </w:r>
            <w:r w:rsidR="00800687">
              <w:rPr>
                <w:noProof/>
                <w:webHidden/>
              </w:rPr>
              <w:fldChar w:fldCharType="begin"/>
            </w:r>
            <w:r w:rsidR="00800687">
              <w:rPr>
                <w:noProof/>
                <w:webHidden/>
              </w:rPr>
              <w:instrText xml:space="preserve"> PAGEREF _Toc120914446 \h </w:instrText>
            </w:r>
            <w:r w:rsidR="00800687">
              <w:rPr>
                <w:noProof/>
                <w:webHidden/>
              </w:rPr>
            </w:r>
            <w:r w:rsidR="00800687">
              <w:rPr>
                <w:noProof/>
                <w:webHidden/>
              </w:rPr>
              <w:fldChar w:fldCharType="separate"/>
            </w:r>
            <w:r w:rsidR="00800687">
              <w:rPr>
                <w:noProof/>
                <w:webHidden/>
              </w:rPr>
              <w:t>1</w:t>
            </w:r>
            <w:r w:rsidR="00800687">
              <w:rPr>
                <w:noProof/>
                <w:webHidden/>
              </w:rPr>
              <w:fldChar w:fldCharType="end"/>
            </w:r>
          </w:hyperlink>
        </w:p>
        <w:p w14:paraId="2CA23507" w14:textId="4C5CC810"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47" w:history="1">
            <w:r w:rsidR="00800687" w:rsidRPr="00C0585E">
              <w:rPr>
                <w:rStyle w:val="Hyperlink"/>
                <w:noProof/>
              </w:rPr>
              <w:t>3. Objectives</w:t>
            </w:r>
            <w:r w:rsidR="00800687">
              <w:rPr>
                <w:noProof/>
                <w:webHidden/>
              </w:rPr>
              <w:tab/>
            </w:r>
            <w:r w:rsidR="00800687">
              <w:rPr>
                <w:noProof/>
                <w:webHidden/>
              </w:rPr>
              <w:fldChar w:fldCharType="begin"/>
            </w:r>
            <w:r w:rsidR="00800687">
              <w:rPr>
                <w:noProof/>
                <w:webHidden/>
              </w:rPr>
              <w:instrText xml:space="preserve"> PAGEREF _Toc120914447 \h </w:instrText>
            </w:r>
            <w:r w:rsidR="00800687">
              <w:rPr>
                <w:noProof/>
                <w:webHidden/>
              </w:rPr>
            </w:r>
            <w:r w:rsidR="00800687">
              <w:rPr>
                <w:noProof/>
                <w:webHidden/>
              </w:rPr>
              <w:fldChar w:fldCharType="separate"/>
            </w:r>
            <w:r w:rsidR="00800687">
              <w:rPr>
                <w:noProof/>
                <w:webHidden/>
              </w:rPr>
              <w:t>4</w:t>
            </w:r>
            <w:r w:rsidR="00800687">
              <w:rPr>
                <w:noProof/>
                <w:webHidden/>
              </w:rPr>
              <w:fldChar w:fldCharType="end"/>
            </w:r>
          </w:hyperlink>
        </w:p>
        <w:p w14:paraId="65D91BFE" w14:textId="3BE387EC"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48" w:history="1">
            <w:r w:rsidR="00800687" w:rsidRPr="00C0585E">
              <w:rPr>
                <w:rStyle w:val="Hyperlink"/>
                <w:noProof/>
              </w:rPr>
              <w:t>4. Strategy</w:t>
            </w:r>
            <w:r w:rsidR="00800687">
              <w:rPr>
                <w:noProof/>
                <w:webHidden/>
              </w:rPr>
              <w:tab/>
            </w:r>
            <w:r w:rsidR="00800687">
              <w:rPr>
                <w:noProof/>
                <w:webHidden/>
              </w:rPr>
              <w:fldChar w:fldCharType="begin"/>
            </w:r>
            <w:r w:rsidR="00800687">
              <w:rPr>
                <w:noProof/>
                <w:webHidden/>
              </w:rPr>
              <w:instrText xml:space="preserve"> PAGEREF _Toc120914448 \h </w:instrText>
            </w:r>
            <w:r w:rsidR="00800687">
              <w:rPr>
                <w:noProof/>
                <w:webHidden/>
              </w:rPr>
            </w:r>
            <w:r w:rsidR="00800687">
              <w:rPr>
                <w:noProof/>
                <w:webHidden/>
              </w:rPr>
              <w:fldChar w:fldCharType="separate"/>
            </w:r>
            <w:r w:rsidR="00800687">
              <w:rPr>
                <w:noProof/>
                <w:webHidden/>
              </w:rPr>
              <w:t>4</w:t>
            </w:r>
            <w:r w:rsidR="00800687">
              <w:rPr>
                <w:noProof/>
                <w:webHidden/>
              </w:rPr>
              <w:fldChar w:fldCharType="end"/>
            </w:r>
          </w:hyperlink>
        </w:p>
        <w:p w14:paraId="5513BFEE" w14:textId="1A0279DC" w:rsidR="00800687" w:rsidRDefault="002D5336">
          <w:pPr>
            <w:pStyle w:val="TOC2"/>
            <w:tabs>
              <w:tab w:val="right" w:leader="dot" w:pos="9016"/>
            </w:tabs>
            <w:rPr>
              <w:rFonts w:asciiTheme="minorHAnsi" w:eastAsiaTheme="minorEastAsia" w:hAnsiTheme="minorHAnsi" w:cstheme="minorBidi"/>
              <w:noProof/>
              <w:color w:val="auto"/>
              <w:sz w:val="22"/>
              <w:szCs w:val="22"/>
              <w:lang w:eastAsia="en-GB"/>
            </w:rPr>
          </w:pPr>
          <w:hyperlink w:anchor="_Toc120914449" w:history="1">
            <w:r w:rsidR="00800687" w:rsidRPr="00C0585E">
              <w:rPr>
                <w:rStyle w:val="Hyperlink"/>
                <w:noProof/>
              </w:rPr>
              <w:t>Bowman's strategy clock</w:t>
            </w:r>
            <w:r w:rsidR="00800687">
              <w:rPr>
                <w:noProof/>
                <w:webHidden/>
              </w:rPr>
              <w:tab/>
            </w:r>
            <w:r w:rsidR="00800687">
              <w:rPr>
                <w:noProof/>
                <w:webHidden/>
              </w:rPr>
              <w:fldChar w:fldCharType="begin"/>
            </w:r>
            <w:r w:rsidR="00800687">
              <w:rPr>
                <w:noProof/>
                <w:webHidden/>
              </w:rPr>
              <w:instrText xml:space="preserve"> PAGEREF _Toc120914449 \h </w:instrText>
            </w:r>
            <w:r w:rsidR="00800687">
              <w:rPr>
                <w:noProof/>
                <w:webHidden/>
              </w:rPr>
            </w:r>
            <w:r w:rsidR="00800687">
              <w:rPr>
                <w:noProof/>
                <w:webHidden/>
              </w:rPr>
              <w:fldChar w:fldCharType="separate"/>
            </w:r>
            <w:r w:rsidR="00800687">
              <w:rPr>
                <w:noProof/>
                <w:webHidden/>
              </w:rPr>
              <w:t>4</w:t>
            </w:r>
            <w:r w:rsidR="00800687">
              <w:rPr>
                <w:noProof/>
                <w:webHidden/>
              </w:rPr>
              <w:fldChar w:fldCharType="end"/>
            </w:r>
          </w:hyperlink>
        </w:p>
        <w:p w14:paraId="71B6F370" w14:textId="1FCB50CF"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0" w:history="1">
            <w:r w:rsidR="00800687" w:rsidRPr="00C0585E">
              <w:rPr>
                <w:rStyle w:val="Hyperlink"/>
                <w:noProof/>
              </w:rPr>
              <w:t>5. Tactics</w:t>
            </w:r>
            <w:r w:rsidR="00800687">
              <w:rPr>
                <w:noProof/>
                <w:webHidden/>
              </w:rPr>
              <w:tab/>
            </w:r>
            <w:r w:rsidR="00800687">
              <w:rPr>
                <w:noProof/>
                <w:webHidden/>
              </w:rPr>
              <w:fldChar w:fldCharType="begin"/>
            </w:r>
            <w:r w:rsidR="00800687">
              <w:rPr>
                <w:noProof/>
                <w:webHidden/>
              </w:rPr>
              <w:instrText xml:space="preserve"> PAGEREF _Toc120914450 \h </w:instrText>
            </w:r>
            <w:r w:rsidR="00800687">
              <w:rPr>
                <w:noProof/>
                <w:webHidden/>
              </w:rPr>
            </w:r>
            <w:r w:rsidR="00800687">
              <w:rPr>
                <w:noProof/>
                <w:webHidden/>
              </w:rPr>
              <w:fldChar w:fldCharType="separate"/>
            </w:r>
            <w:r w:rsidR="00800687">
              <w:rPr>
                <w:noProof/>
                <w:webHidden/>
              </w:rPr>
              <w:t>5</w:t>
            </w:r>
            <w:r w:rsidR="00800687">
              <w:rPr>
                <w:noProof/>
                <w:webHidden/>
              </w:rPr>
              <w:fldChar w:fldCharType="end"/>
            </w:r>
          </w:hyperlink>
        </w:p>
        <w:p w14:paraId="12A5F1B2" w14:textId="34970554" w:rsidR="00800687" w:rsidRDefault="002D5336">
          <w:pPr>
            <w:pStyle w:val="TOC2"/>
            <w:tabs>
              <w:tab w:val="right" w:leader="dot" w:pos="9016"/>
            </w:tabs>
            <w:rPr>
              <w:rFonts w:asciiTheme="minorHAnsi" w:eastAsiaTheme="minorEastAsia" w:hAnsiTheme="minorHAnsi" w:cstheme="minorBidi"/>
              <w:noProof/>
              <w:color w:val="auto"/>
              <w:sz w:val="22"/>
              <w:szCs w:val="22"/>
              <w:lang w:eastAsia="en-GB"/>
            </w:rPr>
          </w:pPr>
          <w:hyperlink w:anchor="_Toc120914451" w:history="1">
            <w:r w:rsidR="00800687" w:rsidRPr="00C0585E">
              <w:rPr>
                <w:rStyle w:val="Hyperlink"/>
                <w:noProof/>
              </w:rPr>
              <w:t>5.1 Marketing mix</w:t>
            </w:r>
            <w:r w:rsidR="00800687">
              <w:rPr>
                <w:noProof/>
                <w:webHidden/>
              </w:rPr>
              <w:tab/>
            </w:r>
            <w:r w:rsidR="00800687">
              <w:rPr>
                <w:noProof/>
                <w:webHidden/>
              </w:rPr>
              <w:fldChar w:fldCharType="begin"/>
            </w:r>
            <w:r w:rsidR="00800687">
              <w:rPr>
                <w:noProof/>
                <w:webHidden/>
              </w:rPr>
              <w:instrText xml:space="preserve"> PAGEREF _Toc120914451 \h </w:instrText>
            </w:r>
            <w:r w:rsidR="00800687">
              <w:rPr>
                <w:noProof/>
                <w:webHidden/>
              </w:rPr>
            </w:r>
            <w:r w:rsidR="00800687">
              <w:rPr>
                <w:noProof/>
                <w:webHidden/>
              </w:rPr>
              <w:fldChar w:fldCharType="separate"/>
            </w:r>
            <w:r w:rsidR="00800687">
              <w:rPr>
                <w:noProof/>
                <w:webHidden/>
              </w:rPr>
              <w:t>5</w:t>
            </w:r>
            <w:r w:rsidR="00800687">
              <w:rPr>
                <w:noProof/>
                <w:webHidden/>
              </w:rPr>
              <w:fldChar w:fldCharType="end"/>
            </w:r>
          </w:hyperlink>
        </w:p>
        <w:p w14:paraId="0336039F" w14:textId="331B8554"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2" w:history="1">
            <w:r w:rsidR="00800687" w:rsidRPr="00C0585E">
              <w:rPr>
                <w:rStyle w:val="Hyperlink"/>
                <w:noProof/>
              </w:rPr>
              <w:t>6. Action</w:t>
            </w:r>
            <w:r w:rsidR="00800687">
              <w:rPr>
                <w:noProof/>
                <w:webHidden/>
              </w:rPr>
              <w:tab/>
            </w:r>
            <w:r w:rsidR="00800687">
              <w:rPr>
                <w:noProof/>
                <w:webHidden/>
              </w:rPr>
              <w:fldChar w:fldCharType="begin"/>
            </w:r>
            <w:r w:rsidR="00800687">
              <w:rPr>
                <w:noProof/>
                <w:webHidden/>
              </w:rPr>
              <w:instrText xml:space="preserve"> PAGEREF _Toc120914452 \h </w:instrText>
            </w:r>
            <w:r w:rsidR="00800687">
              <w:rPr>
                <w:noProof/>
                <w:webHidden/>
              </w:rPr>
            </w:r>
            <w:r w:rsidR="00800687">
              <w:rPr>
                <w:noProof/>
                <w:webHidden/>
              </w:rPr>
              <w:fldChar w:fldCharType="separate"/>
            </w:r>
            <w:r w:rsidR="00800687">
              <w:rPr>
                <w:noProof/>
                <w:webHidden/>
              </w:rPr>
              <w:t>5</w:t>
            </w:r>
            <w:r w:rsidR="00800687">
              <w:rPr>
                <w:noProof/>
                <w:webHidden/>
              </w:rPr>
              <w:fldChar w:fldCharType="end"/>
            </w:r>
          </w:hyperlink>
        </w:p>
        <w:p w14:paraId="4A35A8F4" w14:textId="24A60444" w:rsidR="00800687" w:rsidRDefault="002D5336">
          <w:pPr>
            <w:pStyle w:val="TOC2"/>
            <w:tabs>
              <w:tab w:val="right" w:leader="dot" w:pos="9016"/>
            </w:tabs>
            <w:rPr>
              <w:rFonts w:asciiTheme="minorHAnsi" w:eastAsiaTheme="minorEastAsia" w:hAnsiTheme="minorHAnsi" w:cstheme="minorBidi"/>
              <w:noProof/>
              <w:color w:val="auto"/>
              <w:sz w:val="22"/>
              <w:szCs w:val="22"/>
              <w:lang w:eastAsia="en-GB"/>
            </w:rPr>
          </w:pPr>
          <w:hyperlink w:anchor="_Toc120914453" w:history="1">
            <w:r w:rsidR="00800687" w:rsidRPr="00C0585E">
              <w:rPr>
                <w:rStyle w:val="Hyperlink"/>
                <w:noProof/>
              </w:rPr>
              <w:t>Gantt chart</w:t>
            </w:r>
            <w:r w:rsidR="00800687">
              <w:rPr>
                <w:noProof/>
                <w:webHidden/>
              </w:rPr>
              <w:tab/>
            </w:r>
            <w:r w:rsidR="00800687">
              <w:rPr>
                <w:noProof/>
                <w:webHidden/>
              </w:rPr>
              <w:fldChar w:fldCharType="begin"/>
            </w:r>
            <w:r w:rsidR="00800687">
              <w:rPr>
                <w:noProof/>
                <w:webHidden/>
              </w:rPr>
              <w:instrText xml:space="preserve"> PAGEREF _Toc120914453 \h </w:instrText>
            </w:r>
            <w:r w:rsidR="00800687">
              <w:rPr>
                <w:noProof/>
                <w:webHidden/>
              </w:rPr>
            </w:r>
            <w:r w:rsidR="00800687">
              <w:rPr>
                <w:noProof/>
                <w:webHidden/>
              </w:rPr>
              <w:fldChar w:fldCharType="separate"/>
            </w:r>
            <w:r w:rsidR="00800687">
              <w:rPr>
                <w:noProof/>
                <w:webHidden/>
              </w:rPr>
              <w:t>6</w:t>
            </w:r>
            <w:r w:rsidR="00800687">
              <w:rPr>
                <w:noProof/>
                <w:webHidden/>
              </w:rPr>
              <w:fldChar w:fldCharType="end"/>
            </w:r>
          </w:hyperlink>
        </w:p>
        <w:p w14:paraId="079F6958" w14:textId="6B6919B7"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4" w:history="1">
            <w:r w:rsidR="00800687" w:rsidRPr="00C0585E">
              <w:rPr>
                <w:rStyle w:val="Hyperlink"/>
                <w:noProof/>
              </w:rPr>
              <w:t>7. Control</w:t>
            </w:r>
            <w:r w:rsidR="00800687">
              <w:rPr>
                <w:noProof/>
                <w:webHidden/>
              </w:rPr>
              <w:tab/>
            </w:r>
            <w:r w:rsidR="00800687">
              <w:rPr>
                <w:noProof/>
                <w:webHidden/>
              </w:rPr>
              <w:fldChar w:fldCharType="begin"/>
            </w:r>
            <w:r w:rsidR="00800687">
              <w:rPr>
                <w:noProof/>
                <w:webHidden/>
              </w:rPr>
              <w:instrText xml:space="preserve"> PAGEREF _Toc120914454 \h </w:instrText>
            </w:r>
            <w:r w:rsidR="00800687">
              <w:rPr>
                <w:noProof/>
                <w:webHidden/>
              </w:rPr>
            </w:r>
            <w:r w:rsidR="00800687">
              <w:rPr>
                <w:noProof/>
                <w:webHidden/>
              </w:rPr>
              <w:fldChar w:fldCharType="separate"/>
            </w:r>
            <w:r w:rsidR="00800687">
              <w:rPr>
                <w:noProof/>
                <w:webHidden/>
              </w:rPr>
              <w:t>6</w:t>
            </w:r>
            <w:r w:rsidR="00800687">
              <w:rPr>
                <w:noProof/>
                <w:webHidden/>
              </w:rPr>
              <w:fldChar w:fldCharType="end"/>
            </w:r>
          </w:hyperlink>
        </w:p>
        <w:p w14:paraId="09991124" w14:textId="40FC6A8D" w:rsidR="00800687" w:rsidRDefault="002D5336">
          <w:pPr>
            <w:pStyle w:val="TOC2"/>
            <w:tabs>
              <w:tab w:val="right" w:leader="dot" w:pos="9016"/>
            </w:tabs>
            <w:rPr>
              <w:rFonts w:asciiTheme="minorHAnsi" w:eastAsiaTheme="minorEastAsia" w:hAnsiTheme="minorHAnsi" w:cstheme="minorBidi"/>
              <w:noProof/>
              <w:color w:val="auto"/>
              <w:sz w:val="22"/>
              <w:szCs w:val="22"/>
              <w:lang w:eastAsia="en-GB"/>
            </w:rPr>
          </w:pPr>
          <w:hyperlink w:anchor="_Toc120914455" w:history="1">
            <w:r w:rsidR="00800687" w:rsidRPr="00C0585E">
              <w:rPr>
                <w:rStyle w:val="Hyperlink"/>
                <w:noProof/>
              </w:rPr>
              <w:t>7.1 Identify USP, Features and Benefits and measurement of success</w:t>
            </w:r>
            <w:r w:rsidR="00800687">
              <w:rPr>
                <w:noProof/>
                <w:webHidden/>
              </w:rPr>
              <w:tab/>
            </w:r>
            <w:r w:rsidR="00800687">
              <w:rPr>
                <w:noProof/>
                <w:webHidden/>
              </w:rPr>
              <w:fldChar w:fldCharType="begin"/>
            </w:r>
            <w:r w:rsidR="00800687">
              <w:rPr>
                <w:noProof/>
                <w:webHidden/>
              </w:rPr>
              <w:instrText xml:space="preserve"> PAGEREF _Toc120914455 \h </w:instrText>
            </w:r>
            <w:r w:rsidR="00800687">
              <w:rPr>
                <w:noProof/>
                <w:webHidden/>
              </w:rPr>
            </w:r>
            <w:r w:rsidR="00800687">
              <w:rPr>
                <w:noProof/>
                <w:webHidden/>
              </w:rPr>
              <w:fldChar w:fldCharType="separate"/>
            </w:r>
            <w:r w:rsidR="00800687">
              <w:rPr>
                <w:noProof/>
                <w:webHidden/>
              </w:rPr>
              <w:t>6</w:t>
            </w:r>
            <w:r w:rsidR="00800687">
              <w:rPr>
                <w:noProof/>
                <w:webHidden/>
              </w:rPr>
              <w:fldChar w:fldCharType="end"/>
            </w:r>
          </w:hyperlink>
        </w:p>
        <w:p w14:paraId="50334015" w14:textId="67FC8C26"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6" w:history="1">
            <w:r w:rsidR="00800687" w:rsidRPr="00C0585E">
              <w:rPr>
                <w:rStyle w:val="Hyperlink"/>
                <w:noProof/>
              </w:rPr>
              <w:t>8. Conclusion</w:t>
            </w:r>
            <w:r w:rsidR="00800687">
              <w:rPr>
                <w:noProof/>
                <w:webHidden/>
              </w:rPr>
              <w:tab/>
            </w:r>
            <w:r w:rsidR="00800687">
              <w:rPr>
                <w:noProof/>
                <w:webHidden/>
              </w:rPr>
              <w:fldChar w:fldCharType="begin"/>
            </w:r>
            <w:r w:rsidR="00800687">
              <w:rPr>
                <w:noProof/>
                <w:webHidden/>
              </w:rPr>
              <w:instrText xml:space="preserve"> PAGEREF _Toc120914456 \h </w:instrText>
            </w:r>
            <w:r w:rsidR="00800687">
              <w:rPr>
                <w:noProof/>
                <w:webHidden/>
              </w:rPr>
            </w:r>
            <w:r w:rsidR="00800687">
              <w:rPr>
                <w:noProof/>
                <w:webHidden/>
              </w:rPr>
              <w:fldChar w:fldCharType="separate"/>
            </w:r>
            <w:r w:rsidR="00800687">
              <w:rPr>
                <w:noProof/>
                <w:webHidden/>
              </w:rPr>
              <w:t>6</w:t>
            </w:r>
            <w:r w:rsidR="00800687">
              <w:rPr>
                <w:noProof/>
                <w:webHidden/>
              </w:rPr>
              <w:fldChar w:fldCharType="end"/>
            </w:r>
          </w:hyperlink>
        </w:p>
        <w:p w14:paraId="592E53B3" w14:textId="43678FDD"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7" w:history="1">
            <w:r w:rsidR="00800687" w:rsidRPr="00C0585E">
              <w:rPr>
                <w:rStyle w:val="Hyperlink"/>
                <w:noProof/>
              </w:rPr>
              <w:t>References</w:t>
            </w:r>
            <w:r w:rsidR="00800687">
              <w:rPr>
                <w:noProof/>
                <w:webHidden/>
              </w:rPr>
              <w:tab/>
            </w:r>
            <w:r w:rsidR="00800687">
              <w:rPr>
                <w:noProof/>
                <w:webHidden/>
              </w:rPr>
              <w:fldChar w:fldCharType="begin"/>
            </w:r>
            <w:r w:rsidR="00800687">
              <w:rPr>
                <w:noProof/>
                <w:webHidden/>
              </w:rPr>
              <w:instrText xml:space="preserve"> PAGEREF _Toc120914457 \h </w:instrText>
            </w:r>
            <w:r w:rsidR="00800687">
              <w:rPr>
                <w:noProof/>
                <w:webHidden/>
              </w:rPr>
            </w:r>
            <w:r w:rsidR="00800687">
              <w:rPr>
                <w:noProof/>
                <w:webHidden/>
              </w:rPr>
              <w:fldChar w:fldCharType="separate"/>
            </w:r>
            <w:r w:rsidR="00800687">
              <w:rPr>
                <w:noProof/>
                <w:webHidden/>
              </w:rPr>
              <w:t>7</w:t>
            </w:r>
            <w:r w:rsidR="00800687">
              <w:rPr>
                <w:noProof/>
                <w:webHidden/>
              </w:rPr>
              <w:fldChar w:fldCharType="end"/>
            </w:r>
          </w:hyperlink>
        </w:p>
        <w:p w14:paraId="614DCD59" w14:textId="689BC338"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8" w:history="1">
            <w:r w:rsidR="00800687" w:rsidRPr="00C0585E">
              <w:rPr>
                <w:rStyle w:val="Hyperlink"/>
                <w:noProof/>
                <w:highlight w:val="white"/>
              </w:rPr>
              <w:t>Component B</w:t>
            </w:r>
            <w:r w:rsidR="00800687">
              <w:rPr>
                <w:noProof/>
                <w:webHidden/>
              </w:rPr>
              <w:tab/>
            </w:r>
            <w:r w:rsidR="00800687">
              <w:rPr>
                <w:noProof/>
                <w:webHidden/>
              </w:rPr>
              <w:fldChar w:fldCharType="begin"/>
            </w:r>
            <w:r w:rsidR="00800687">
              <w:rPr>
                <w:noProof/>
                <w:webHidden/>
              </w:rPr>
              <w:instrText xml:space="preserve"> PAGEREF _Toc120914458 \h </w:instrText>
            </w:r>
            <w:r w:rsidR="00800687">
              <w:rPr>
                <w:noProof/>
                <w:webHidden/>
              </w:rPr>
            </w:r>
            <w:r w:rsidR="00800687">
              <w:rPr>
                <w:noProof/>
                <w:webHidden/>
              </w:rPr>
              <w:fldChar w:fldCharType="separate"/>
            </w:r>
            <w:r w:rsidR="00800687">
              <w:rPr>
                <w:noProof/>
                <w:webHidden/>
              </w:rPr>
              <w:t>9</w:t>
            </w:r>
            <w:r w:rsidR="00800687">
              <w:rPr>
                <w:noProof/>
                <w:webHidden/>
              </w:rPr>
              <w:fldChar w:fldCharType="end"/>
            </w:r>
          </w:hyperlink>
        </w:p>
        <w:p w14:paraId="00CBA893" w14:textId="18675745"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59" w:history="1">
            <w:r w:rsidR="00800687" w:rsidRPr="00C0585E">
              <w:rPr>
                <w:rStyle w:val="Hyperlink"/>
                <w:noProof/>
              </w:rPr>
              <w:t>1. Introduction</w:t>
            </w:r>
            <w:r w:rsidR="00800687">
              <w:rPr>
                <w:noProof/>
                <w:webHidden/>
              </w:rPr>
              <w:tab/>
            </w:r>
            <w:r w:rsidR="00800687">
              <w:rPr>
                <w:noProof/>
                <w:webHidden/>
              </w:rPr>
              <w:fldChar w:fldCharType="begin"/>
            </w:r>
            <w:r w:rsidR="00800687">
              <w:rPr>
                <w:noProof/>
                <w:webHidden/>
              </w:rPr>
              <w:instrText xml:space="preserve"> PAGEREF _Toc120914459 \h </w:instrText>
            </w:r>
            <w:r w:rsidR="00800687">
              <w:rPr>
                <w:noProof/>
                <w:webHidden/>
              </w:rPr>
            </w:r>
            <w:r w:rsidR="00800687">
              <w:rPr>
                <w:noProof/>
                <w:webHidden/>
              </w:rPr>
              <w:fldChar w:fldCharType="separate"/>
            </w:r>
            <w:r w:rsidR="00800687">
              <w:rPr>
                <w:noProof/>
                <w:webHidden/>
              </w:rPr>
              <w:t>9</w:t>
            </w:r>
            <w:r w:rsidR="00800687">
              <w:rPr>
                <w:noProof/>
                <w:webHidden/>
              </w:rPr>
              <w:fldChar w:fldCharType="end"/>
            </w:r>
          </w:hyperlink>
        </w:p>
        <w:p w14:paraId="200ECFB1" w14:textId="059A8C65"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60" w:history="1">
            <w:r w:rsidR="00800687" w:rsidRPr="00C0585E">
              <w:rPr>
                <w:rStyle w:val="Hyperlink"/>
                <w:noProof/>
              </w:rPr>
              <w:t>2. Analysis of Situation</w:t>
            </w:r>
            <w:r w:rsidR="00800687">
              <w:rPr>
                <w:noProof/>
                <w:webHidden/>
              </w:rPr>
              <w:tab/>
            </w:r>
            <w:r w:rsidR="00800687">
              <w:rPr>
                <w:noProof/>
                <w:webHidden/>
              </w:rPr>
              <w:fldChar w:fldCharType="begin"/>
            </w:r>
            <w:r w:rsidR="00800687">
              <w:rPr>
                <w:noProof/>
                <w:webHidden/>
              </w:rPr>
              <w:instrText xml:space="preserve"> PAGEREF _Toc120914460 \h </w:instrText>
            </w:r>
            <w:r w:rsidR="00800687">
              <w:rPr>
                <w:noProof/>
                <w:webHidden/>
              </w:rPr>
            </w:r>
            <w:r w:rsidR="00800687">
              <w:rPr>
                <w:noProof/>
                <w:webHidden/>
              </w:rPr>
              <w:fldChar w:fldCharType="separate"/>
            </w:r>
            <w:r w:rsidR="00800687">
              <w:rPr>
                <w:noProof/>
                <w:webHidden/>
              </w:rPr>
              <w:t>10</w:t>
            </w:r>
            <w:r w:rsidR="00800687">
              <w:rPr>
                <w:noProof/>
                <w:webHidden/>
              </w:rPr>
              <w:fldChar w:fldCharType="end"/>
            </w:r>
          </w:hyperlink>
        </w:p>
        <w:p w14:paraId="73428D4B" w14:textId="41D74A75"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61" w:history="1">
            <w:r w:rsidR="00800687" w:rsidRPr="00C0585E">
              <w:rPr>
                <w:rStyle w:val="Hyperlink"/>
                <w:noProof/>
              </w:rPr>
              <w:t>3. Tactics and Strategies</w:t>
            </w:r>
            <w:r w:rsidR="00800687">
              <w:rPr>
                <w:noProof/>
                <w:webHidden/>
              </w:rPr>
              <w:tab/>
            </w:r>
            <w:r w:rsidR="00800687">
              <w:rPr>
                <w:noProof/>
                <w:webHidden/>
              </w:rPr>
              <w:fldChar w:fldCharType="begin"/>
            </w:r>
            <w:r w:rsidR="00800687">
              <w:rPr>
                <w:noProof/>
                <w:webHidden/>
              </w:rPr>
              <w:instrText xml:space="preserve"> PAGEREF _Toc120914461 \h </w:instrText>
            </w:r>
            <w:r w:rsidR="00800687">
              <w:rPr>
                <w:noProof/>
                <w:webHidden/>
              </w:rPr>
            </w:r>
            <w:r w:rsidR="00800687">
              <w:rPr>
                <w:noProof/>
                <w:webHidden/>
              </w:rPr>
              <w:fldChar w:fldCharType="separate"/>
            </w:r>
            <w:r w:rsidR="00800687">
              <w:rPr>
                <w:noProof/>
                <w:webHidden/>
              </w:rPr>
              <w:t>11</w:t>
            </w:r>
            <w:r w:rsidR="00800687">
              <w:rPr>
                <w:noProof/>
                <w:webHidden/>
              </w:rPr>
              <w:fldChar w:fldCharType="end"/>
            </w:r>
          </w:hyperlink>
        </w:p>
        <w:p w14:paraId="5B337356" w14:textId="0ACD270E"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62" w:history="1">
            <w:r w:rsidR="00800687" w:rsidRPr="00C0585E">
              <w:rPr>
                <w:rStyle w:val="Hyperlink"/>
                <w:noProof/>
              </w:rPr>
              <w:t>4. Control and Action</w:t>
            </w:r>
            <w:r w:rsidR="00800687">
              <w:rPr>
                <w:noProof/>
                <w:webHidden/>
              </w:rPr>
              <w:tab/>
            </w:r>
            <w:r w:rsidR="00800687">
              <w:rPr>
                <w:noProof/>
                <w:webHidden/>
              </w:rPr>
              <w:fldChar w:fldCharType="begin"/>
            </w:r>
            <w:r w:rsidR="00800687">
              <w:rPr>
                <w:noProof/>
                <w:webHidden/>
              </w:rPr>
              <w:instrText xml:space="preserve"> PAGEREF _Toc120914462 \h </w:instrText>
            </w:r>
            <w:r w:rsidR="00800687">
              <w:rPr>
                <w:noProof/>
                <w:webHidden/>
              </w:rPr>
            </w:r>
            <w:r w:rsidR="00800687">
              <w:rPr>
                <w:noProof/>
                <w:webHidden/>
              </w:rPr>
              <w:fldChar w:fldCharType="separate"/>
            </w:r>
            <w:r w:rsidR="00800687">
              <w:rPr>
                <w:noProof/>
                <w:webHidden/>
              </w:rPr>
              <w:t>12</w:t>
            </w:r>
            <w:r w:rsidR="00800687">
              <w:rPr>
                <w:noProof/>
                <w:webHidden/>
              </w:rPr>
              <w:fldChar w:fldCharType="end"/>
            </w:r>
          </w:hyperlink>
        </w:p>
        <w:p w14:paraId="5FDCA0DA" w14:textId="0A6A5570"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63" w:history="1">
            <w:r w:rsidR="00800687" w:rsidRPr="00C0585E">
              <w:rPr>
                <w:rStyle w:val="Hyperlink"/>
                <w:noProof/>
              </w:rPr>
              <w:t>5. Conclusion</w:t>
            </w:r>
            <w:r w:rsidR="00800687">
              <w:rPr>
                <w:noProof/>
                <w:webHidden/>
              </w:rPr>
              <w:tab/>
            </w:r>
            <w:r w:rsidR="00800687">
              <w:rPr>
                <w:noProof/>
                <w:webHidden/>
              </w:rPr>
              <w:fldChar w:fldCharType="begin"/>
            </w:r>
            <w:r w:rsidR="00800687">
              <w:rPr>
                <w:noProof/>
                <w:webHidden/>
              </w:rPr>
              <w:instrText xml:space="preserve"> PAGEREF _Toc120914463 \h </w:instrText>
            </w:r>
            <w:r w:rsidR="00800687">
              <w:rPr>
                <w:noProof/>
                <w:webHidden/>
              </w:rPr>
            </w:r>
            <w:r w:rsidR="00800687">
              <w:rPr>
                <w:noProof/>
                <w:webHidden/>
              </w:rPr>
              <w:fldChar w:fldCharType="separate"/>
            </w:r>
            <w:r w:rsidR="00800687">
              <w:rPr>
                <w:noProof/>
                <w:webHidden/>
              </w:rPr>
              <w:t>13</w:t>
            </w:r>
            <w:r w:rsidR="00800687">
              <w:rPr>
                <w:noProof/>
                <w:webHidden/>
              </w:rPr>
              <w:fldChar w:fldCharType="end"/>
            </w:r>
          </w:hyperlink>
        </w:p>
        <w:p w14:paraId="2E13B9A4" w14:textId="528D89BF" w:rsidR="00800687" w:rsidRDefault="002D5336">
          <w:pPr>
            <w:pStyle w:val="TOC1"/>
            <w:tabs>
              <w:tab w:val="right" w:leader="dot" w:pos="9016"/>
            </w:tabs>
            <w:rPr>
              <w:rFonts w:asciiTheme="minorHAnsi" w:eastAsiaTheme="minorEastAsia" w:hAnsiTheme="minorHAnsi" w:cstheme="minorBidi"/>
              <w:noProof/>
              <w:color w:val="auto"/>
              <w:sz w:val="22"/>
              <w:szCs w:val="22"/>
              <w:lang w:eastAsia="en-GB"/>
            </w:rPr>
          </w:pPr>
          <w:hyperlink w:anchor="_Toc120914464" w:history="1">
            <w:r w:rsidR="00800687" w:rsidRPr="00C0585E">
              <w:rPr>
                <w:rStyle w:val="Hyperlink"/>
                <w:noProof/>
              </w:rPr>
              <w:t>6. References</w:t>
            </w:r>
            <w:r w:rsidR="00800687">
              <w:rPr>
                <w:noProof/>
                <w:webHidden/>
              </w:rPr>
              <w:tab/>
            </w:r>
            <w:r w:rsidR="00800687">
              <w:rPr>
                <w:noProof/>
                <w:webHidden/>
              </w:rPr>
              <w:fldChar w:fldCharType="begin"/>
            </w:r>
            <w:r w:rsidR="00800687">
              <w:rPr>
                <w:noProof/>
                <w:webHidden/>
              </w:rPr>
              <w:instrText xml:space="preserve"> PAGEREF _Toc120914464 \h </w:instrText>
            </w:r>
            <w:r w:rsidR="00800687">
              <w:rPr>
                <w:noProof/>
                <w:webHidden/>
              </w:rPr>
            </w:r>
            <w:r w:rsidR="00800687">
              <w:rPr>
                <w:noProof/>
                <w:webHidden/>
              </w:rPr>
              <w:fldChar w:fldCharType="separate"/>
            </w:r>
            <w:r w:rsidR="00800687">
              <w:rPr>
                <w:noProof/>
                <w:webHidden/>
              </w:rPr>
              <w:t>14</w:t>
            </w:r>
            <w:r w:rsidR="00800687">
              <w:rPr>
                <w:noProof/>
                <w:webHidden/>
              </w:rPr>
              <w:fldChar w:fldCharType="end"/>
            </w:r>
          </w:hyperlink>
        </w:p>
        <w:p w14:paraId="5836AD12" w14:textId="45C59860" w:rsidR="009748F4" w:rsidRDefault="009748F4" w:rsidP="00A6637D">
          <w:pPr>
            <w:spacing w:before="0" w:after="0"/>
          </w:pPr>
          <w:r>
            <w:fldChar w:fldCharType="end"/>
          </w:r>
        </w:p>
      </w:sdtContent>
    </w:sdt>
    <w:p w14:paraId="449A5E69" w14:textId="77777777" w:rsidR="009748F4" w:rsidRDefault="009748F4" w:rsidP="00A6637D">
      <w:pPr>
        <w:spacing w:before="0" w:after="0"/>
        <w:rPr>
          <w:b/>
          <w:sz w:val="32"/>
          <w:szCs w:val="32"/>
        </w:rPr>
      </w:pPr>
      <w:r>
        <w:br w:type="page"/>
      </w:r>
    </w:p>
    <w:p w14:paraId="7124B7EF" w14:textId="77777777" w:rsidR="007D3ED3" w:rsidRDefault="007D3ED3" w:rsidP="00A6637D">
      <w:pPr>
        <w:pStyle w:val="Heading1"/>
        <w:spacing w:before="0" w:after="0"/>
        <w:sectPr w:rsidR="007D3ED3" w:rsidSect="00502AEB">
          <w:pgSz w:w="11906" w:h="16838"/>
          <w:pgMar w:top="1440" w:right="1440" w:bottom="1440" w:left="1440" w:header="708" w:footer="708" w:gutter="0"/>
          <w:pgNumType w:start="1"/>
          <w:cols w:space="720"/>
        </w:sectPr>
      </w:pPr>
    </w:p>
    <w:p w14:paraId="2486A6A5" w14:textId="4DC481B1" w:rsidR="00853ECF" w:rsidRDefault="00853ECF" w:rsidP="00A6637D">
      <w:pPr>
        <w:pStyle w:val="Heading1"/>
        <w:spacing w:before="0" w:after="0"/>
      </w:pPr>
      <w:bookmarkStart w:id="1" w:name="_Toc120914443"/>
      <w:r>
        <w:lastRenderedPageBreak/>
        <w:t>Component A</w:t>
      </w:r>
      <w:bookmarkEnd w:id="1"/>
    </w:p>
    <w:p w14:paraId="28B14B34" w14:textId="4326047A" w:rsidR="00502AEB" w:rsidRDefault="007D3ED3" w:rsidP="00A6637D">
      <w:pPr>
        <w:pStyle w:val="Heading1"/>
        <w:spacing w:before="0" w:after="0"/>
      </w:pPr>
      <w:bookmarkStart w:id="2" w:name="_Toc120914444"/>
      <w:r>
        <w:t xml:space="preserve">1. </w:t>
      </w:r>
      <w:r w:rsidR="00EB0733">
        <w:t>Introduction</w:t>
      </w:r>
      <w:bookmarkEnd w:id="2"/>
    </w:p>
    <w:p w14:paraId="349EDBA3" w14:textId="77777777" w:rsidR="00502AEB" w:rsidRDefault="00EB0733" w:rsidP="00A6637D">
      <w:pPr>
        <w:spacing w:before="0" w:after="0"/>
      </w:pPr>
      <w:r>
        <w:t xml:space="preserve">The study will present a detailed marketing plan for the Premier Inn hotel based in the United Kingdom. It will present the Situation analysis of the company along with the objectives of the company. It will also present the strategy involved in the marketing plan, tactics and the action </w:t>
      </w:r>
      <w:r w:rsidR="00817BD1">
        <w:t>implemented in</w:t>
      </w:r>
      <w:r>
        <w:t xml:space="preserve"> the marketing plan. Further, it will present the USPs of the company and the measurement of success.  </w:t>
      </w:r>
    </w:p>
    <w:p w14:paraId="4D5CDC92" w14:textId="77777777" w:rsidR="00502AEB" w:rsidRDefault="007D3ED3" w:rsidP="00A6637D">
      <w:pPr>
        <w:pStyle w:val="Heading1"/>
        <w:spacing w:before="0" w:after="0"/>
        <w:rPr>
          <w:sz w:val="24"/>
          <w:szCs w:val="24"/>
        </w:rPr>
      </w:pPr>
      <w:bookmarkStart w:id="3" w:name="_heading=h.ay1gm9maz8k1" w:colFirst="0" w:colLast="0"/>
      <w:bookmarkStart w:id="4" w:name="_Toc120914445"/>
      <w:bookmarkEnd w:id="3"/>
      <w:r>
        <w:t xml:space="preserve">2. </w:t>
      </w:r>
      <w:r w:rsidR="00EB0733">
        <w:t>Situation Analysis</w:t>
      </w:r>
      <w:bookmarkEnd w:id="4"/>
    </w:p>
    <w:p w14:paraId="7E86BD81" w14:textId="77777777" w:rsidR="00502AEB" w:rsidRDefault="007D3ED3" w:rsidP="00A6637D">
      <w:pPr>
        <w:pStyle w:val="Heading2"/>
        <w:spacing w:before="0" w:after="0"/>
      </w:pPr>
      <w:bookmarkStart w:id="5" w:name="_heading=h.azx5rd7yuh5n" w:colFirst="0" w:colLast="0"/>
      <w:bookmarkStart w:id="6" w:name="_Toc120914446"/>
      <w:bookmarkEnd w:id="5"/>
      <w:r>
        <w:t xml:space="preserve">2.1 </w:t>
      </w:r>
      <w:r w:rsidR="00EB0733">
        <w:t>5 'C's</w:t>
      </w:r>
      <w:bookmarkEnd w:id="6"/>
    </w:p>
    <w:p w14:paraId="1220F05B" w14:textId="77777777" w:rsidR="00502AEB" w:rsidRDefault="00EB0733" w:rsidP="00A6637D">
      <w:pPr>
        <w:spacing w:before="0" w:after="0"/>
        <w:rPr>
          <w:b/>
        </w:rPr>
      </w:pPr>
      <w:r>
        <w:rPr>
          <w:b/>
        </w:rPr>
        <w:t>Company</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502AEB" w14:paraId="4FC524D3" w14:textId="77777777">
        <w:trPr>
          <w:cantSplit/>
          <w:tblHeader/>
        </w:trPr>
        <w:tc>
          <w:tcPr>
            <w:tcW w:w="4513" w:type="dxa"/>
            <w:shd w:val="clear" w:color="auto" w:fill="auto"/>
            <w:tcMar>
              <w:top w:w="100" w:type="dxa"/>
              <w:left w:w="100" w:type="dxa"/>
              <w:bottom w:w="100" w:type="dxa"/>
              <w:right w:w="100" w:type="dxa"/>
            </w:tcMar>
          </w:tcPr>
          <w:p w14:paraId="14B19B84"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Strengths </w:t>
            </w:r>
          </w:p>
        </w:tc>
        <w:tc>
          <w:tcPr>
            <w:tcW w:w="4513" w:type="dxa"/>
            <w:shd w:val="clear" w:color="auto" w:fill="auto"/>
            <w:tcMar>
              <w:top w:w="100" w:type="dxa"/>
              <w:left w:w="100" w:type="dxa"/>
              <w:bottom w:w="100" w:type="dxa"/>
              <w:right w:w="100" w:type="dxa"/>
            </w:tcMar>
          </w:tcPr>
          <w:p w14:paraId="7CA7E33A"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Weaknesses</w:t>
            </w:r>
          </w:p>
        </w:tc>
      </w:tr>
      <w:tr w:rsidR="00502AEB" w14:paraId="5DACB6C8" w14:textId="77777777">
        <w:trPr>
          <w:cantSplit/>
          <w:tblHeader/>
        </w:trPr>
        <w:tc>
          <w:tcPr>
            <w:tcW w:w="4513" w:type="dxa"/>
            <w:shd w:val="clear" w:color="auto" w:fill="auto"/>
            <w:tcMar>
              <w:top w:w="100" w:type="dxa"/>
              <w:left w:w="100" w:type="dxa"/>
              <w:bottom w:w="100" w:type="dxa"/>
              <w:right w:w="100" w:type="dxa"/>
            </w:tcMar>
          </w:tcPr>
          <w:p w14:paraId="59229D20" w14:textId="77777777" w:rsidR="00502AEB" w:rsidRDefault="00EB0733" w:rsidP="00A6637D">
            <w:pPr>
              <w:widowControl w:val="0"/>
              <w:numPr>
                <w:ilvl w:val="0"/>
                <w:numId w:val="2"/>
              </w:numPr>
              <w:pBdr>
                <w:top w:val="nil"/>
                <w:left w:val="nil"/>
                <w:bottom w:val="nil"/>
                <w:right w:val="nil"/>
                <w:between w:val="nil"/>
              </w:pBdr>
              <w:shd w:val="clear" w:color="auto" w:fill="auto"/>
              <w:spacing w:before="0" w:after="0"/>
            </w:pPr>
            <w:r>
              <w:t xml:space="preserve">Brand value of Premier Inn is a significant strength. </w:t>
            </w:r>
          </w:p>
          <w:p w14:paraId="1FF2B2BD" w14:textId="77777777" w:rsidR="00502AEB" w:rsidRDefault="00EB0733" w:rsidP="00A6637D">
            <w:pPr>
              <w:widowControl w:val="0"/>
              <w:numPr>
                <w:ilvl w:val="0"/>
                <w:numId w:val="2"/>
              </w:numPr>
              <w:pBdr>
                <w:top w:val="nil"/>
                <w:left w:val="nil"/>
                <w:bottom w:val="nil"/>
                <w:right w:val="nil"/>
                <w:between w:val="nil"/>
              </w:pBdr>
              <w:shd w:val="clear" w:color="auto" w:fill="auto"/>
              <w:spacing w:before="0" w:after="0"/>
            </w:pPr>
            <w:r>
              <w:t xml:space="preserve">Its presence with almost 841 hotels in the UK (Statista, 2022). </w:t>
            </w:r>
          </w:p>
          <w:p w14:paraId="3CBFB588" w14:textId="77777777" w:rsidR="00502AEB" w:rsidRDefault="00EB0733" w:rsidP="00A6637D">
            <w:pPr>
              <w:widowControl w:val="0"/>
              <w:numPr>
                <w:ilvl w:val="0"/>
                <w:numId w:val="2"/>
              </w:numPr>
              <w:pBdr>
                <w:top w:val="nil"/>
                <w:left w:val="nil"/>
                <w:bottom w:val="nil"/>
                <w:right w:val="nil"/>
                <w:between w:val="nil"/>
              </w:pBdr>
              <w:shd w:val="clear" w:color="auto" w:fill="auto"/>
              <w:spacing w:before="0" w:after="0"/>
            </w:pPr>
            <w:r>
              <w:t xml:space="preserve">The strategic positioning of the hotels in airports and tourism regions. </w:t>
            </w:r>
          </w:p>
          <w:p w14:paraId="21A3F714" w14:textId="77777777" w:rsidR="00502AEB" w:rsidRDefault="00502AEB" w:rsidP="00A6637D">
            <w:pPr>
              <w:widowControl w:val="0"/>
              <w:pBdr>
                <w:top w:val="nil"/>
                <w:left w:val="nil"/>
                <w:bottom w:val="nil"/>
                <w:right w:val="nil"/>
                <w:between w:val="nil"/>
              </w:pBdr>
              <w:shd w:val="clear" w:color="auto" w:fill="auto"/>
              <w:spacing w:before="0" w:after="0"/>
            </w:pPr>
          </w:p>
        </w:tc>
        <w:tc>
          <w:tcPr>
            <w:tcW w:w="4513" w:type="dxa"/>
            <w:shd w:val="clear" w:color="auto" w:fill="auto"/>
            <w:tcMar>
              <w:top w:w="100" w:type="dxa"/>
              <w:left w:w="100" w:type="dxa"/>
              <w:bottom w:w="100" w:type="dxa"/>
              <w:right w:w="100" w:type="dxa"/>
            </w:tcMar>
          </w:tcPr>
          <w:p w14:paraId="2A4A777C" w14:textId="77777777" w:rsidR="00502AEB" w:rsidRDefault="00EB0733" w:rsidP="00A6637D">
            <w:pPr>
              <w:widowControl w:val="0"/>
              <w:numPr>
                <w:ilvl w:val="0"/>
                <w:numId w:val="4"/>
              </w:numPr>
              <w:pBdr>
                <w:top w:val="nil"/>
                <w:left w:val="nil"/>
                <w:bottom w:val="nil"/>
                <w:right w:val="nil"/>
                <w:between w:val="nil"/>
              </w:pBdr>
              <w:shd w:val="clear" w:color="auto" w:fill="auto"/>
              <w:spacing w:before="0" w:after="0"/>
            </w:pPr>
            <w:r>
              <w:t xml:space="preserve">Limited global presence is the weakness. </w:t>
            </w:r>
          </w:p>
          <w:p w14:paraId="05D692E3" w14:textId="77777777" w:rsidR="00502AEB" w:rsidRDefault="00EB0733" w:rsidP="00A6637D">
            <w:pPr>
              <w:widowControl w:val="0"/>
              <w:numPr>
                <w:ilvl w:val="0"/>
                <w:numId w:val="4"/>
              </w:numPr>
              <w:pBdr>
                <w:top w:val="nil"/>
                <w:left w:val="nil"/>
                <w:bottom w:val="nil"/>
                <w:right w:val="nil"/>
                <w:between w:val="nil"/>
              </w:pBdr>
              <w:shd w:val="clear" w:color="auto" w:fill="auto"/>
              <w:spacing w:before="0" w:after="0"/>
            </w:pPr>
            <w:r>
              <w:t xml:space="preserve">Issues of refunds to the customers as it results in dissatisfaction of the customers. </w:t>
            </w:r>
          </w:p>
          <w:p w14:paraId="13CDC2D8" w14:textId="77777777" w:rsidR="00502AEB" w:rsidRDefault="00EB0733" w:rsidP="00A6637D">
            <w:pPr>
              <w:widowControl w:val="0"/>
              <w:numPr>
                <w:ilvl w:val="0"/>
                <w:numId w:val="4"/>
              </w:numPr>
              <w:pBdr>
                <w:top w:val="nil"/>
                <w:left w:val="nil"/>
                <w:bottom w:val="nil"/>
                <w:right w:val="nil"/>
                <w:between w:val="nil"/>
              </w:pBdr>
              <w:shd w:val="clear" w:color="auto" w:fill="auto"/>
              <w:spacing w:before="0" w:after="0"/>
            </w:pPr>
            <w:r>
              <w:t xml:space="preserve">Issues of hygiene faced by the hotel chain. </w:t>
            </w:r>
          </w:p>
          <w:p w14:paraId="57B88AAB" w14:textId="77777777" w:rsidR="00502AEB" w:rsidRDefault="00502AEB" w:rsidP="00A6637D">
            <w:pPr>
              <w:widowControl w:val="0"/>
              <w:pBdr>
                <w:top w:val="nil"/>
                <w:left w:val="nil"/>
                <w:bottom w:val="nil"/>
                <w:right w:val="nil"/>
                <w:between w:val="nil"/>
              </w:pBdr>
              <w:shd w:val="clear" w:color="auto" w:fill="auto"/>
              <w:spacing w:before="0" w:after="0"/>
            </w:pPr>
          </w:p>
        </w:tc>
      </w:tr>
      <w:tr w:rsidR="00502AEB" w14:paraId="34DE9FFF" w14:textId="77777777">
        <w:trPr>
          <w:cantSplit/>
          <w:tblHeader/>
        </w:trPr>
        <w:tc>
          <w:tcPr>
            <w:tcW w:w="4513" w:type="dxa"/>
            <w:shd w:val="clear" w:color="auto" w:fill="auto"/>
            <w:tcMar>
              <w:top w:w="100" w:type="dxa"/>
              <w:left w:w="100" w:type="dxa"/>
              <w:bottom w:w="100" w:type="dxa"/>
              <w:right w:w="100" w:type="dxa"/>
            </w:tcMar>
          </w:tcPr>
          <w:p w14:paraId="45ED0FBE"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Opportunities </w:t>
            </w:r>
          </w:p>
        </w:tc>
        <w:tc>
          <w:tcPr>
            <w:tcW w:w="4513" w:type="dxa"/>
            <w:shd w:val="clear" w:color="auto" w:fill="auto"/>
            <w:tcMar>
              <w:top w:w="100" w:type="dxa"/>
              <w:left w:w="100" w:type="dxa"/>
              <w:bottom w:w="100" w:type="dxa"/>
              <w:right w:w="100" w:type="dxa"/>
            </w:tcMar>
          </w:tcPr>
          <w:p w14:paraId="3281B3E1"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Threats</w:t>
            </w:r>
          </w:p>
        </w:tc>
      </w:tr>
      <w:tr w:rsidR="00502AEB" w14:paraId="66583CEF" w14:textId="77777777">
        <w:trPr>
          <w:cantSplit/>
          <w:tblHeader/>
        </w:trPr>
        <w:tc>
          <w:tcPr>
            <w:tcW w:w="4513" w:type="dxa"/>
            <w:shd w:val="clear" w:color="auto" w:fill="auto"/>
            <w:tcMar>
              <w:top w:w="100" w:type="dxa"/>
              <w:left w:w="100" w:type="dxa"/>
              <w:bottom w:w="100" w:type="dxa"/>
              <w:right w:w="100" w:type="dxa"/>
            </w:tcMar>
          </w:tcPr>
          <w:p w14:paraId="5BACCAA2" w14:textId="77777777" w:rsidR="00502AEB" w:rsidRDefault="00EB0733" w:rsidP="00A6637D">
            <w:pPr>
              <w:widowControl w:val="0"/>
              <w:numPr>
                <w:ilvl w:val="0"/>
                <w:numId w:val="1"/>
              </w:numPr>
              <w:pBdr>
                <w:top w:val="nil"/>
                <w:left w:val="nil"/>
                <w:bottom w:val="nil"/>
                <w:right w:val="nil"/>
                <w:between w:val="nil"/>
              </w:pBdr>
              <w:shd w:val="clear" w:color="auto" w:fill="auto"/>
              <w:spacing w:before="0" w:after="0"/>
            </w:pPr>
            <w:r>
              <w:t xml:space="preserve">The brand value can be helpful for the company to flourish in the international market. </w:t>
            </w:r>
          </w:p>
          <w:p w14:paraId="0EE69042" w14:textId="77777777" w:rsidR="00502AEB" w:rsidRDefault="00EB0733" w:rsidP="00A6637D">
            <w:pPr>
              <w:widowControl w:val="0"/>
              <w:numPr>
                <w:ilvl w:val="0"/>
                <w:numId w:val="1"/>
              </w:numPr>
              <w:pBdr>
                <w:top w:val="nil"/>
                <w:left w:val="nil"/>
                <w:bottom w:val="nil"/>
                <w:right w:val="nil"/>
                <w:between w:val="nil"/>
              </w:pBdr>
              <w:shd w:val="clear" w:color="auto" w:fill="auto"/>
              <w:spacing w:before="0" w:after="0"/>
            </w:pPr>
            <w:r>
              <w:t xml:space="preserve">Strategic alliances or mergers can be helpful for the company to expand. </w:t>
            </w:r>
          </w:p>
          <w:p w14:paraId="3E38DA91" w14:textId="77777777" w:rsidR="00502AEB" w:rsidRDefault="00EB0733" w:rsidP="00A6637D">
            <w:pPr>
              <w:widowControl w:val="0"/>
              <w:numPr>
                <w:ilvl w:val="0"/>
                <w:numId w:val="1"/>
              </w:numPr>
              <w:pBdr>
                <w:top w:val="nil"/>
                <w:left w:val="nil"/>
                <w:bottom w:val="nil"/>
                <w:right w:val="nil"/>
                <w:between w:val="nil"/>
              </w:pBdr>
              <w:shd w:val="clear" w:color="auto" w:fill="auto"/>
              <w:spacing w:before="0" w:after="0"/>
            </w:pPr>
            <w:r>
              <w:t xml:space="preserve">Investment in promotional activities through digital mediums. </w:t>
            </w:r>
          </w:p>
        </w:tc>
        <w:tc>
          <w:tcPr>
            <w:tcW w:w="4513" w:type="dxa"/>
            <w:shd w:val="clear" w:color="auto" w:fill="auto"/>
            <w:tcMar>
              <w:top w:w="100" w:type="dxa"/>
              <w:left w:w="100" w:type="dxa"/>
              <w:bottom w:w="100" w:type="dxa"/>
              <w:right w:w="100" w:type="dxa"/>
            </w:tcMar>
          </w:tcPr>
          <w:p w14:paraId="2625B50F" w14:textId="77777777" w:rsidR="00502AEB" w:rsidRDefault="00EB0733" w:rsidP="00A6637D">
            <w:pPr>
              <w:widowControl w:val="0"/>
              <w:numPr>
                <w:ilvl w:val="0"/>
                <w:numId w:val="3"/>
              </w:numPr>
              <w:pBdr>
                <w:top w:val="nil"/>
                <w:left w:val="nil"/>
                <w:bottom w:val="nil"/>
                <w:right w:val="nil"/>
                <w:between w:val="nil"/>
              </w:pBdr>
              <w:shd w:val="clear" w:color="auto" w:fill="auto"/>
              <w:spacing w:before="0" w:after="0"/>
            </w:pPr>
            <w:r>
              <w:t xml:space="preserve">Competition from global hotel chains like </w:t>
            </w:r>
            <w:r w:rsidR="00803B90">
              <w:t>Morrison’s</w:t>
            </w:r>
            <w:r>
              <w:t xml:space="preserve"> and Marriott.</w:t>
            </w:r>
          </w:p>
          <w:p w14:paraId="0F9FC5C3" w14:textId="77777777" w:rsidR="00502AEB" w:rsidRDefault="00EB0733" w:rsidP="00A6637D">
            <w:pPr>
              <w:widowControl w:val="0"/>
              <w:numPr>
                <w:ilvl w:val="0"/>
                <w:numId w:val="3"/>
              </w:numPr>
              <w:pBdr>
                <w:top w:val="nil"/>
                <w:left w:val="nil"/>
                <w:bottom w:val="nil"/>
                <w:right w:val="nil"/>
                <w:between w:val="nil"/>
              </w:pBdr>
              <w:shd w:val="clear" w:color="auto" w:fill="auto"/>
              <w:spacing w:before="0" w:after="0"/>
            </w:pPr>
            <w:r>
              <w:t>The claims of the accident against the hotel.</w:t>
            </w:r>
          </w:p>
          <w:p w14:paraId="7F727DFD" w14:textId="77777777" w:rsidR="00502AEB" w:rsidRDefault="00EB0733" w:rsidP="00A6637D">
            <w:pPr>
              <w:widowControl w:val="0"/>
              <w:numPr>
                <w:ilvl w:val="0"/>
                <w:numId w:val="3"/>
              </w:numPr>
              <w:pBdr>
                <w:top w:val="nil"/>
                <w:left w:val="nil"/>
                <w:bottom w:val="nil"/>
                <w:right w:val="nil"/>
                <w:between w:val="nil"/>
              </w:pBdr>
              <w:shd w:val="clear" w:color="auto" w:fill="auto"/>
              <w:spacing w:before="0" w:after="0"/>
            </w:pPr>
            <w:r>
              <w:t xml:space="preserve">Emergence of situations like the pandemic can be a major threat to Premier hotels.  </w:t>
            </w:r>
          </w:p>
        </w:tc>
      </w:tr>
    </w:tbl>
    <w:p w14:paraId="62267790" w14:textId="77777777" w:rsidR="00502AEB" w:rsidRDefault="00EB0733" w:rsidP="00A6637D">
      <w:pPr>
        <w:spacing w:before="0" w:after="0"/>
        <w:jc w:val="center"/>
        <w:rPr>
          <w:b/>
        </w:rPr>
      </w:pPr>
      <w:r>
        <w:rPr>
          <w:b/>
        </w:rPr>
        <w:t xml:space="preserve">Table 1: SWOT Analysis </w:t>
      </w:r>
    </w:p>
    <w:p w14:paraId="78C5A7E0" w14:textId="77777777" w:rsidR="00502AEB" w:rsidRDefault="00EB0733" w:rsidP="00A6637D">
      <w:pPr>
        <w:spacing w:before="0" w:after="0"/>
        <w:jc w:val="center"/>
      </w:pPr>
      <w:r>
        <w:t>(Source: Statista, 2022)</w:t>
      </w:r>
    </w:p>
    <w:p w14:paraId="51C6310A" w14:textId="77777777" w:rsidR="00502AEB" w:rsidRDefault="00EB0733" w:rsidP="00A6637D">
      <w:pPr>
        <w:spacing w:before="0" w:after="0"/>
        <w:rPr>
          <w:b/>
        </w:rPr>
      </w:pPr>
      <w:r>
        <w:rPr>
          <w:b/>
        </w:rPr>
        <w:t>Customers</w:t>
      </w:r>
    </w:p>
    <w:p w14:paraId="3B541F6E" w14:textId="77777777" w:rsidR="00502AEB" w:rsidRDefault="00EB0733" w:rsidP="00A6637D">
      <w:pPr>
        <w:spacing w:before="0" w:after="0"/>
      </w:pPr>
      <w:r>
        <w:lastRenderedPageBreak/>
        <w:t xml:space="preserve">Market segmentation is the process of dividing the larger market into the smaller </w:t>
      </w:r>
      <w:r w:rsidR="007E7863">
        <w:t>one</w:t>
      </w:r>
      <w:r>
        <w:t xml:space="preserve"> in order to present the products and services to them (</w:t>
      </w:r>
      <w:r>
        <w:rPr>
          <w:highlight w:val="white"/>
        </w:rPr>
        <w:t xml:space="preserve">KHAN </w:t>
      </w:r>
      <w:r>
        <w:rPr>
          <w:i/>
          <w:highlight w:val="white"/>
        </w:rPr>
        <w:t>et al</w:t>
      </w:r>
      <w:r>
        <w:rPr>
          <w:highlight w:val="white"/>
        </w:rPr>
        <w:t>., 2018</w:t>
      </w:r>
      <w:r>
        <w:t>). Premier Inn segments its market to almost all groups including the business section due to the luxury it provides (</w:t>
      </w:r>
      <w:proofErr w:type="spellStart"/>
      <w:r>
        <w:rPr>
          <w:highlight w:val="white"/>
        </w:rPr>
        <w:t>Hultman</w:t>
      </w:r>
      <w:proofErr w:type="spellEnd"/>
      <w:r>
        <w:rPr>
          <w:highlight w:val="white"/>
        </w:rPr>
        <w:t xml:space="preserve"> </w:t>
      </w:r>
      <w:r>
        <w:rPr>
          <w:i/>
          <w:highlight w:val="white"/>
        </w:rPr>
        <w:t>et al</w:t>
      </w:r>
      <w:r>
        <w:rPr>
          <w:highlight w:val="white"/>
        </w:rPr>
        <w:t>., 2021</w:t>
      </w:r>
      <w:r>
        <w:t xml:space="preserve">). The individuals that are seeking budget accommodation can also be segmented by the company. The major target of the company is the tourists or the travelling individuals. </w:t>
      </w:r>
    </w:p>
    <w:p w14:paraId="25468DCA" w14:textId="77777777" w:rsidR="00502AEB" w:rsidRDefault="00502AEB" w:rsidP="00A6637D">
      <w:pPr>
        <w:spacing w:before="0" w:after="0"/>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502AEB" w14:paraId="601351CC" w14:textId="77777777">
        <w:trPr>
          <w:cantSplit/>
          <w:tblHeader/>
        </w:trPr>
        <w:tc>
          <w:tcPr>
            <w:tcW w:w="4513" w:type="dxa"/>
            <w:shd w:val="clear" w:color="auto" w:fill="auto"/>
            <w:tcMar>
              <w:top w:w="100" w:type="dxa"/>
              <w:left w:w="100" w:type="dxa"/>
              <w:bottom w:w="100" w:type="dxa"/>
              <w:right w:w="100" w:type="dxa"/>
            </w:tcMar>
          </w:tcPr>
          <w:p w14:paraId="1EBA3528" w14:textId="77777777" w:rsidR="00502AEB" w:rsidRDefault="00EB0733" w:rsidP="00A6637D">
            <w:pPr>
              <w:widowControl w:val="0"/>
              <w:spacing w:before="0" w:after="0"/>
              <w:rPr>
                <w:b/>
              </w:rPr>
            </w:pPr>
            <w:r>
              <w:rPr>
                <w:b/>
              </w:rPr>
              <w:t xml:space="preserve">Background </w:t>
            </w:r>
          </w:p>
        </w:tc>
        <w:tc>
          <w:tcPr>
            <w:tcW w:w="4513" w:type="dxa"/>
            <w:shd w:val="clear" w:color="auto" w:fill="auto"/>
            <w:tcMar>
              <w:top w:w="100" w:type="dxa"/>
              <w:left w:w="100" w:type="dxa"/>
              <w:bottom w:w="100" w:type="dxa"/>
              <w:right w:w="100" w:type="dxa"/>
            </w:tcMar>
          </w:tcPr>
          <w:p w14:paraId="689610E7" w14:textId="77777777" w:rsidR="00502AEB" w:rsidRDefault="00EB0733" w:rsidP="00A6637D">
            <w:pPr>
              <w:widowControl w:val="0"/>
              <w:spacing w:before="0" w:after="0"/>
            </w:pPr>
            <w:r>
              <w:t xml:space="preserve">Level of Education: </w:t>
            </w:r>
          </w:p>
        </w:tc>
      </w:tr>
      <w:tr w:rsidR="00502AEB" w14:paraId="3D752D8F" w14:textId="77777777">
        <w:trPr>
          <w:cantSplit/>
          <w:tblHeader/>
        </w:trPr>
        <w:tc>
          <w:tcPr>
            <w:tcW w:w="4513" w:type="dxa"/>
            <w:shd w:val="clear" w:color="auto" w:fill="auto"/>
            <w:tcMar>
              <w:top w:w="100" w:type="dxa"/>
              <w:left w:w="100" w:type="dxa"/>
              <w:bottom w:w="100" w:type="dxa"/>
              <w:right w:w="100" w:type="dxa"/>
            </w:tcMar>
          </w:tcPr>
          <w:p w14:paraId="6035DDD1" w14:textId="77777777" w:rsidR="00502AEB" w:rsidRDefault="00EB0733" w:rsidP="00A6637D">
            <w:pPr>
              <w:widowControl w:val="0"/>
              <w:spacing w:before="0" w:after="0"/>
              <w:rPr>
                <w:b/>
              </w:rPr>
            </w:pPr>
            <w:r>
              <w:rPr>
                <w:b/>
              </w:rPr>
              <w:t>Geographic</w:t>
            </w:r>
          </w:p>
        </w:tc>
        <w:tc>
          <w:tcPr>
            <w:tcW w:w="4513" w:type="dxa"/>
            <w:shd w:val="clear" w:color="auto" w:fill="auto"/>
            <w:tcMar>
              <w:top w:w="100" w:type="dxa"/>
              <w:left w:w="100" w:type="dxa"/>
              <w:bottom w:w="100" w:type="dxa"/>
              <w:right w:w="100" w:type="dxa"/>
            </w:tcMar>
          </w:tcPr>
          <w:p w14:paraId="0D8B8B8C" w14:textId="77777777" w:rsidR="00502AEB" w:rsidRDefault="00EB0733" w:rsidP="00A6637D">
            <w:pPr>
              <w:widowControl w:val="0"/>
              <w:spacing w:before="0" w:after="0"/>
            </w:pPr>
            <w:r>
              <w:t xml:space="preserve">United Kingdom </w:t>
            </w:r>
          </w:p>
        </w:tc>
      </w:tr>
      <w:tr w:rsidR="00502AEB" w14:paraId="04A93EE4" w14:textId="77777777">
        <w:trPr>
          <w:cantSplit/>
          <w:tblHeader/>
        </w:trPr>
        <w:tc>
          <w:tcPr>
            <w:tcW w:w="4513" w:type="dxa"/>
            <w:shd w:val="clear" w:color="auto" w:fill="auto"/>
            <w:tcMar>
              <w:top w:w="100" w:type="dxa"/>
              <w:left w:w="100" w:type="dxa"/>
              <w:bottom w:w="100" w:type="dxa"/>
              <w:right w:w="100" w:type="dxa"/>
            </w:tcMar>
          </w:tcPr>
          <w:p w14:paraId="5361AD86" w14:textId="77777777" w:rsidR="00502AEB" w:rsidRDefault="00EB0733" w:rsidP="00A6637D">
            <w:pPr>
              <w:widowControl w:val="0"/>
              <w:spacing w:before="0" w:after="0"/>
              <w:rPr>
                <w:b/>
              </w:rPr>
            </w:pPr>
            <w:r>
              <w:rPr>
                <w:b/>
              </w:rPr>
              <w:t xml:space="preserve">Behaviour </w:t>
            </w:r>
          </w:p>
        </w:tc>
        <w:tc>
          <w:tcPr>
            <w:tcW w:w="4513" w:type="dxa"/>
            <w:shd w:val="clear" w:color="auto" w:fill="auto"/>
            <w:tcMar>
              <w:top w:w="100" w:type="dxa"/>
              <w:left w:w="100" w:type="dxa"/>
              <w:bottom w:w="100" w:type="dxa"/>
              <w:right w:w="100" w:type="dxa"/>
            </w:tcMar>
          </w:tcPr>
          <w:p w14:paraId="654AE111" w14:textId="77777777" w:rsidR="00502AEB" w:rsidRDefault="00EB0733" w:rsidP="00A6637D">
            <w:pPr>
              <w:widowControl w:val="0"/>
              <w:spacing w:before="0" w:after="0"/>
            </w:pPr>
            <w:r>
              <w:t xml:space="preserve">Luxurious customers and also the customers who seek affordable accommodation </w:t>
            </w:r>
          </w:p>
        </w:tc>
      </w:tr>
      <w:tr w:rsidR="00502AEB" w14:paraId="573FF2CB" w14:textId="77777777">
        <w:trPr>
          <w:cantSplit/>
          <w:tblHeader/>
        </w:trPr>
        <w:tc>
          <w:tcPr>
            <w:tcW w:w="4513" w:type="dxa"/>
            <w:shd w:val="clear" w:color="auto" w:fill="auto"/>
            <w:tcMar>
              <w:top w:w="100" w:type="dxa"/>
              <w:left w:w="100" w:type="dxa"/>
              <w:bottom w:w="100" w:type="dxa"/>
              <w:right w:w="100" w:type="dxa"/>
            </w:tcMar>
          </w:tcPr>
          <w:p w14:paraId="6BDE7203" w14:textId="77777777" w:rsidR="00502AEB" w:rsidRDefault="00EB0733" w:rsidP="00A6637D">
            <w:pPr>
              <w:widowControl w:val="0"/>
              <w:spacing w:before="0" w:after="0"/>
              <w:rPr>
                <w:b/>
              </w:rPr>
            </w:pPr>
            <w:r>
              <w:rPr>
                <w:b/>
              </w:rPr>
              <w:t xml:space="preserve">Demographic </w:t>
            </w:r>
          </w:p>
        </w:tc>
        <w:tc>
          <w:tcPr>
            <w:tcW w:w="4513" w:type="dxa"/>
            <w:shd w:val="clear" w:color="auto" w:fill="auto"/>
            <w:tcMar>
              <w:top w:w="100" w:type="dxa"/>
              <w:left w:w="100" w:type="dxa"/>
              <w:bottom w:w="100" w:type="dxa"/>
              <w:right w:w="100" w:type="dxa"/>
            </w:tcMar>
          </w:tcPr>
          <w:p w14:paraId="4FC8DE57" w14:textId="77777777" w:rsidR="00502AEB" w:rsidRDefault="00EB0733" w:rsidP="00A6637D">
            <w:pPr>
              <w:widowControl w:val="0"/>
              <w:spacing w:before="0" w:after="0"/>
            </w:pPr>
            <w:r>
              <w:t>Gender: Female and Male</w:t>
            </w:r>
          </w:p>
          <w:p w14:paraId="6806962E" w14:textId="77777777" w:rsidR="00502AEB" w:rsidRDefault="00EB0733" w:rsidP="00A6637D">
            <w:pPr>
              <w:widowControl w:val="0"/>
              <w:spacing w:before="0" w:after="0"/>
            </w:pPr>
            <w:r>
              <w:t>Age group: 20-60 years</w:t>
            </w:r>
          </w:p>
          <w:p w14:paraId="5FBC5619" w14:textId="77777777" w:rsidR="00502AEB" w:rsidRDefault="00EB0733" w:rsidP="00A6637D">
            <w:pPr>
              <w:widowControl w:val="0"/>
              <w:spacing w:before="0" w:after="0"/>
            </w:pPr>
            <w:r>
              <w:t xml:space="preserve">Income level: 600 or more Pounds per month </w:t>
            </w:r>
          </w:p>
        </w:tc>
      </w:tr>
    </w:tbl>
    <w:p w14:paraId="4B523D4C" w14:textId="77777777" w:rsidR="00502AEB" w:rsidRDefault="00EB0733" w:rsidP="00A6637D">
      <w:pPr>
        <w:spacing w:before="0" w:after="0"/>
        <w:jc w:val="center"/>
        <w:rPr>
          <w:b/>
        </w:rPr>
      </w:pPr>
      <w:r>
        <w:rPr>
          <w:b/>
        </w:rPr>
        <w:t>Table 2: Customer Profile</w:t>
      </w:r>
    </w:p>
    <w:p w14:paraId="2D066780" w14:textId="77777777" w:rsidR="00502AEB" w:rsidRDefault="00EB0733" w:rsidP="00A6637D">
      <w:pPr>
        <w:spacing w:before="0" w:after="0"/>
        <w:jc w:val="center"/>
      </w:pPr>
      <w:r>
        <w:t xml:space="preserve">(Source: Created </w:t>
      </w:r>
      <w:r w:rsidR="00EF1FB5">
        <w:t>by</w:t>
      </w:r>
      <w:r>
        <w:t xml:space="preserve"> Learner) </w:t>
      </w:r>
    </w:p>
    <w:p w14:paraId="69BD59A3" w14:textId="77777777" w:rsidR="00502AEB" w:rsidRDefault="00EB0733" w:rsidP="00A6637D">
      <w:pPr>
        <w:spacing w:before="0" w:after="0"/>
      </w:pPr>
      <w:r>
        <w:rPr>
          <w:b/>
        </w:rPr>
        <w:t>Competitors</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502AEB" w14:paraId="3A4C76B0" w14:textId="77777777">
        <w:trPr>
          <w:cantSplit/>
          <w:trHeight w:val="440"/>
          <w:tblHeader/>
        </w:trPr>
        <w:tc>
          <w:tcPr>
            <w:tcW w:w="9026" w:type="dxa"/>
            <w:gridSpan w:val="2"/>
            <w:shd w:val="clear" w:color="auto" w:fill="auto"/>
            <w:tcMar>
              <w:top w:w="100" w:type="dxa"/>
              <w:left w:w="100" w:type="dxa"/>
              <w:bottom w:w="100" w:type="dxa"/>
              <w:right w:w="100" w:type="dxa"/>
            </w:tcMar>
          </w:tcPr>
          <w:p w14:paraId="2024AEA3" w14:textId="77777777" w:rsidR="00502AEB" w:rsidRDefault="00EB0733" w:rsidP="00A6637D">
            <w:pPr>
              <w:widowControl w:val="0"/>
              <w:pBdr>
                <w:top w:val="nil"/>
                <w:left w:val="nil"/>
                <w:bottom w:val="nil"/>
                <w:right w:val="nil"/>
                <w:between w:val="nil"/>
              </w:pBdr>
              <w:shd w:val="clear" w:color="auto" w:fill="auto"/>
              <w:spacing w:before="0" w:after="0"/>
              <w:jc w:val="center"/>
              <w:rPr>
                <w:b/>
              </w:rPr>
            </w:pPr>
            <w:r>
              <w:rPr>
                <w:b/>
              </w:rPr>
              <w:t>PORTER’S FIVE FORCES</w:t>
            </w:r>
          </w:p>
        </w:tc>
      </w:tr>
      <w:tr w:rsidR="00502AEB" w14:paraId="5D91FBA3" w14:textId="77777777">
        <w:trPr>
          <w:cantSplit/>
          <w:tblHeader/>
        </w:trPr>
        <w:tc>
          <w:tcPr>
            <w:tcW w:w="4513" w:type="dxa"/>
            <w:shd w:val="clear" w:color="auto" w:fill="auto"/>
            <w:tcMar>
              <w:top w:w="100" w:type="dxa"/>
              <w:left w:w="100" w:type="dxa"/>
              <w:bottom w:w="100" w:type="dxa"/>
              <w:right w:w="100" w:type="dxa"/>
            </w:tcMar>
          </w:tcPr>
          <w:p w14:paraId="2271FEC1" w14:textId="77777777" w:rsidR="00502AEB" w:rsidRDefault="00EB0733" w:rsidP="00A6637D">
            <w:pPr>
              <w:widowControl w:val="0"/>
              <w:pBdr>
                <w:top w:val="nil"/>
                <w:left w:val="nil"/>
                <w:bottom w:val="nil"/>
                <w:right w:val="nil"/>
                <w:between w:val="nil"/>
              </w:pBdr>
              <w:shd w:val="clear" w:color="auto" w:fill="auto"/>
              <w:spacing w:before="0" w:after="0"/>
            </w:pPr>
            <w:r>
              <w:rPr>
                <w:b/>
              </w:rPr>
              <w:t>Threats from the competition</w:t>
            </w:r>
            <w:r>
              <w:t xml:space="preserve"> </w:t>
            </w:r>
          </w:p>
        </w:tc>
        <w:tc>
          <w:tcPr>
            <w:tcW w:w="4513" w:type="dxa"/>
            <w:shd w:val="clear" w:color="auto" w:fill="auto"/>
            <w:tcMar>
              <w:top w:w="100" w:type="dxa"/>
              <w:left w:w="100" w:type="dxa"/>
              <w:bottom w:w="100" w:type="dxa"/>
              <w:right w:w="100" w:type="dxa"/>
            </w:tcMar>
          </w:tcPr>
          <w:p w14:paraId="0A46EA2A" w14:textId="77777777" w:rsidR="00502AEB" w:rsidRDefault="00EB0733" w:rsidP="00A6637D">
            <w:pPr>
              <w:widowControl w:val="0"/>
              <w:pBdr>
                <w:top w:val="nil"/>
                <w:left w:val="nil"/>
                <w:bottom w:val="nil"/>
                <w:right w:val="nil"/>
                <w:between w:val="nil"/>
              </w:pBdr>
              <w:shd w:val="clear" w:color="auto" w:fill="auto"/>
              <w:spacing w:before="0" w:after="0"/>
            </w:pPr>
            <w:r>
              <w:t xml:space="preserve">The hotel chain can pose higher threats from the competition such as Wyndham and even </w:t>
            </w:r>
            <w:r w:rsidR="00F956E2">
              <w:t>Marriott</w:t>
            </w:r>
            <w:r>
              <w:t xml:space="preserve"> (</w:t>
            </w:r>
            <w:proofErr w:type="spellStart"/>
            <w:r>
              <w:rPr>
                <w:highlight w:val="white"/>
              </w:rPr>
              <w:t>Bruijl</w:t>
            </w:r>
            <w:proofErr w:type="spellEnd"/>
            <w:r>
              <w:rPr>
                <w:highlight w:val="white"/>
              </w:rPr>
              <w:t xml:space="preserve"> and Gerard, 2018</w:t>
            </w:r>
            <w:r>
              <w:t>).</w:t>
            </w:r>
          </w:p>
        </w:tc>
      </w:tr>
      <w:tr w:rsidR="00502AEB" w14:paraId="4548D17C" w14:textId="77777777">
        <w:trPr>
          <w:cantSplit/>
          <w:tblHeader/>
        </w:trPr>
        <w:tc>
          <w:tcPr>
            <w:tcW w:w="4513" w:type="dxa"/>
            <w:shd w:val="clear" w:color="auto" w:fill="auto"/>
            <w:tcMar>
              <w:top w:w="100" w:type="dxa"/>
              <w:left w:w="100" w:type="dxa"/>
              <w:bottom w:w="100" w:type="dxa"/>
              <w:right w:w="100" w:type="dxa"/>
            </w:tcMar>
          </w:tcPr>
          <w:p w14:paraId="446F86C3"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Threats from the substitutes</w:t>
            </w:r>
          </w:p>
        </w:tc>
        <w:tc>
          <w:tcPr>
            <w:tcW w:w="4513" w:type="dxa"/>
            <w:shd w:val="clear" w:color="auto" w:fill="auto"/>
            <w:tcMar>
              <w:top w:w="100" w:type="dxa"/>
              <w:left w:w="100" w:type="dxa"/>
              <w:bottom w:w="100" w:type="dxa"/>
              <w:right w:w="100" w:type="dxa"/>
            </w:tcMar>
          </w:tcPr>
          <w:p w14:paraId="0591CBEC" w14:textId="77777777" w:rsidR="00502AEB" w:rsidRDefault="00EB0733" w:rsidP="00A6637D">
            <w:pPr>
              <w:widowControl w:val="0"/>
              <w:pBdr>
                <w:top w:val="nil"/>
                <w:left w:val="nil"/>
                <w:bottom w:val="nil"/>
                <w:right w:val="nil"/>
                <w:between w:val="nil"/>
              </w:pBdr>
              <w:shd w:val="clear" w:color="auto" w:fill="auto"/>
              <w:spacing w:before="0" w:after="0"/>
            </w:pPr>
            <w:r>
              <w:t xml:space="preserve">The threat from the substitute product is significantly low as the company deals in branded products and the services are extremely luxurious </w:t>
            </w:r>
            <w:r>
              <w:rPr>
                <w:highlight w:val="white"/>
              </w:rPr>
              <w:t>(Premierinn.com, 2022)</w:t>
            </w:r>
            <w:r>
              <w:t xml:space="preserve">. </w:t>
            </w:r>
          </w:p>
        </w:tc>
      </w:tr>
      <w:tr w:rsidR="00502AEB" w14:paraId="6FD6D019" w14:textId="77777777">
        <w:trPr>
          <w:cantSplit/>
          <w:tblHeader/>
        </w:trPr>
        <w:tc>
          <w:tcPr>
            <w:tcW w:w="4513" w:type="dxa"/>
            <w:shd w:val="clear" w:color="auto" w:fill="auto"/>
            <w:tcMar>
              <w:top w:w="100" w:type="dxa"/>
              <w:left w:w="100" w:type="dxa"/>
              <w:bottom w:w="100" w:type="dxa"/>
              <w:right w:w="100" w:type="dxa"/>
            </w:tcMar>
          </w:tcPr>
          <w:p w14:paraId="15995718"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lastRenderedPageBreak/>
              <w:t>Threats from new entrants</w:t>
            </w:r>
          </w:p>
        </w:tc>
        <w:tc>
          <w:tcPr>
            <w:tcW w:w="4513" w:type="dxa"/>
            <w:shd w:val="clear" w:color="auto" w:fill="auto"/>
            <w:tcMar>
              <w:top w:w="100" w:type="dxa"/>
              <w:left w:w="100" w:type="dxa"/>
              <w:bottom w:w="100" w:type="dxa"/>
              <w:right w:w="100" w:type="dxa"/>
            </w:tcMar>
          </w:tcPr>
          <w:p w14:paraId="36AEED6A" w14:textId="77777777" w:rsidR="00502AEB" w:rsidRDefault="00EB0733" w:rsidP="00A6637D">
            <w:pPr>
              <w:widowControl w:val="0"/>
              <w:pBdr>
                <w:top w:val="nil"/>
                <w:left w:val="nil"/>
                <w:bottom w:val="nil"/>
                <w:right w:val="nil"/>
                <w:between w:val="nil"/>
              </w:pBdr>
              <w:shd w:val="clear" w:color="auto" w:fill="auto"/>
              <w:spacing w:before="0" w:after="0"/>
            </w:pPr>
            <w:r>
              <w:t xml:space="preserve">The threat from the new entrants is also low for Premier Inn due to the brand value it possesses and the market share it has achieved. </w:t>
            </w:r>
          </w:p>
        </w:tc>
      </w:tr>
      <w:tr w:rsidR="00502AEB" w14:paraId="798A0024" w14:textId="77777777">
        <w:trPr>
          <w:cantSplit/>
          <w:tblHeader/>
        </w:trPr>
        <w:tc>
          <w:tcPr>
            <w:tcW w:w="4513" w:type="dxa"/>
            <w:shd w:val="clear" w:color="auto" w:fill="auto"/>
            <w:tcMar>
              <w:top w:w="100" w:type="dxa"/>
              <w:left w:w="100" w:type="dxa"/>
              <w:bottom w:w="100" w:type="dxa"/>
              <w:right w:w="100" w:type="dxa"/>
            </w:tcMar>
          </w:tcPr>
          <w:p w14:paraId="1EFA520F"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Power of Customers </w:t>
            </w:r>
          </w:p>
        </w:tc>
        <w:tc>
          <w:tcPr>
            <w:tcW w:w="4513" w:type="dxa"/>
            <w:shd w:val="clear" w:color="auto" w:fill="auto"/>
            <w:tcMar>
              <w:top w:w="100" w:type="dxa"/>
              <w:left w:w="100" w:type="dxa"/>
              <w:bottom w:w="100" w:type="dxa"/>
              <w:right w:w="100" w:type="dxa"/>
            </w:tcMar>
          </w:tcPr>
          <w:p w14:paraId="042AD069" w14:textId="10E8BF77" w:rsidR="00141180" w:rsidRDefault="00141180" w:rsidP="00A6637D">
            <w:pPr>
              <w:widowControl w:val="0"/>
              <w:pBdr>
                <w:top w:val="nil"/>
                <w:left w:val="nil"/>
                <w:bottom w:val="nil"/>
                <w:right w:val="nil"/>
                <w:between w:val="nil"/>
              </w:pBdr>
              <w:shd w:val="clear" w:color="auto" w:fill="auto"/>
              <w:spacing w:before="0" w:after="0"/>
            </w:pPr>
            <w:r w:rsidRPr="00141180">
              <w:t xml:space="preserve">The global hospitality business has the most hotel chains; </w:t>
            </w:r>
            <w:r w:rsidR="009B7A21" w:rsidRPr="00141180">
              <w:t>th</w:t>
            </w:r>
            <w:r w:rsidR="009B7A21">
              <w:t>us</w:t>
            </w:r>
            <w:r w:rsidRPr="00141180">
              <w:t xml:space="preserve"> clients have more bargaining power (Nannelli et al., 2019).</w:t>
            </w:r>
          </w:p>
        </w:tc>
      </w:tr>
      <w:tr w:rsidR="00502AEB" w14:paraId="40B982FF" w14:textId="77777777">
        <w:trPr>
          <w:cantSplit/>
          <w:tblHeader/>
        </w:trPr>
        <w:tc>
          <w:tcPr>
            <w:tcW w:w="4513" w:type="dxa"/>
            <w:shd w:val="clear" w:color="auto" w:fill="auto"/>
            <w:tcMar>
              <w:top w:w="100" w:type="dxa"/>
              <w:left w:w="100" w:type="dxa"/>
              <w:bottom w:w="100" w:type="dxa"/>
              <w:right w:w="100" w:type="dxa"/>
            </w:tcMar>
          </w:tcPr>
          <w:p w14:paraId="3E346787"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Power of Suppliers </w:t>
            </w:r>
          </w:p>
        </w:tc>
        <w:tc>
          <w:tcPr>
            <w:tcW w:w="4513" w:type="dxa"/>
            <w:shd w:val="clear" w:color="auto" w:fill="auto"/>
            <w:tcMar>
              <w:top w:w="100" w:type="dxa"/>
              <w:left w:w="100" w:type="dxa"/>
              <w:bottom w:w="100" w:type="dxa"/>
              <w:right w:w="100" w:type="dxa"/>
            </w:tcMar>
          </w:tcPr>
          <w:p w14:paraId="7B748905" w14:textId="77777777" w:rsidR="00141180" w:rsidRDefault="00141180" w:rsidP="00A6637D">
            <w:pPr>
              <w:widowControl w:val="0"/>
              <w:pBdr>
                <w:top w:val="nil"/>
                <w:left w:val="nil"/>
                <w:bottom w:val="nil"/>
                <w:right w:val="nil"/>
                <w:between w:val="nil"/>
              </w:pBdr>
              <w:shd w:val="clear" w:color="auto" w:fill="auto"/>
              <w:spacing w:before="0" w:after="0"/>
            </w:pPr>
            <w:r w:rsidRPr="00141180">
              <w:t>Premier Inn hotels can swap suppliers and only answer to customers and workers (Madsen and Grønseth, 2022).</w:t>
            </w:r>
          </w:p>
        </w:tc>
      </w:tr>
    </w:tbl>
    <w:p w14:paraId="27E345FB" w14:textId="77777777" w:rsidR="00502AEB" w:rsidRDefault="00EB0733" w:rsidP="00A6637D">
      <w:pPr>
        <w:spacing w:before="0" w:after="0"/>
        <w:jc w:val="center"/>
        <w:rPr>
          <w:b/>
        </w:rPr>
      </w:pPr>
      <w:r>
        <w:rPr>
          <w:b/>
        </w:rPr>
        <w:t>Table 3: Porter’s five Forces</w:t>
      </w:r>
    </w:p>
    <w:p w14:paraId="550083C0" w14:textId="77777777" w:rsidR="00502AEB" w:rsidRDefault="00EB0733" w:rsidP="00A6637D">
      <w:pPr>
        <w:spacing w:before="0" w:after="0"/>
        <w:jc w:val="center"/>
      </w:pPr>
      <w:r>
        <w:t xml:space="preserve">(Source: </w:t>
      </w:r>
      <w:r>
        <w:rPr>
          <w:highlight w:val="white"/>
        </w:rPr>
        <w:t>Madsen and Grønseth, 2022</w:t>
      </w:r>
      <w:r>
        <w:t>)</w:t>
      </w:r>
    </w:p>
    <w:p w14:paraId="0FCB473A" w14:textId="77777777" w:rsidR="00502AEB" w:rsidRDefault="00502AEB" w:rsidP="00A6637D">
      <w:pPr>
        <w:spacing w:before="0" w:after="0"/>
      </w:pPr>
    </w:p>
    <w:p w14:paraId="047833D2" w14:textId="77777777" w:rsidR="00502AEB" w:rsidRDefault="00EB0733" w:rsidP="00A6637D">
      <w:pPr>
        <w:spacing w:before="0" w:after="0"/>
        <w:rPr>
          <w:b/>
        </w:rPr>
      </w:pPr>
      <w:r>
        <w:rPr>
          <w:b/>
        </w:rPr>
        <w:t>Collaborators</w:t>
      </w:r>
    </w:p>
    <w:p w14:paraId="1268B82A" w14:textId="77777777" w:rsidR="00502AEB" w:rsidRDefault="00EB0733" w:rsidP="00A6637D">
      <w:pPr>
        <w:spacing w:before="0" w:after="0"/>
      </w:pPr>
      <w:r>
        <w:t xml:space="preserve">The company can drive the B2B partners as they can help in maintaining facilities for the hotels and also </w:t>
      </w:r>
      <w:r w:rsidR="00A871DF">
        <w:t>aid</w:t>
      </w:r>
      <w:r>
        <w:t xml:space="preserve"> in the generation of sales and improvement of the hotels' infrastructures (</w:t>
      </w:r>
      <w:proofErr w:type="spellStart"/>
      <w:r w:rsidR="00012A18">
        <w:rPr>
          <w:highlight w:val="white"/>
        </w:rPr>
        <w:t>Pasko</w:t>
      </w:r>
      <w:proofErr w:type="spellEnd"/>
      <w:r w:rsidR="00012A18">
        <w:rPr>
          <w:highlight w:val="white"/>
        </w:rPr>
        <w:t xml:space="preserve"> </w:t>
      </w:r>
      <w:r w:rsidR="00012A18">
        <w:rPr>
          <w:i/>
          <w:highlight w:val="white"/>
        </w:rPr>
        <w:t>et</w:t>
      </w:r>
      <w:r>
        <w:rPr>
          <w:i/>
          <w:highlight w:val="white"/>
        </w:rPr>
        <w:t xml:space="preserve"> al</w:t>
      </w:r>
      <w:r>
        <w:rPr>
          <w:highlight w:val="white"/>
        </w:rPr>
        <w:t>., 2019</w:t>
      </w:r>
      <w:r>
        <w:t xml:space="preserve">). Partnerships can also be helpful for the Premier Inn hotels as it helps in brand recognition and also receive support for the effective functioning of businesses. </w:t>
      </w:r>
    </w:p>
    <w:p w14:paraId="566DD190" w14:textId="77777777" w:rsidR="00502AEB" w:rsidRDefault="00EB0733" w:rsidP="00A6637D">
      <w:pPr>
        <w:spacing w:before="0" w:after="0"/>
      </w:pPr>
      <w:r>
        <w:rPr>
          <w:b/>
        </w:rPr>
        <w:t>Climate:</w:t>
      </w:r>
      <w:r>
        <w:t xml:space="preserve"> </w:t>
      </w:r>
      <w:r>
        <w:rPr>
          <w:b/>
        </w:rPr>
        <w:t>PESTLE (Macro analysis)</w:t>
      </w:r>
    </w:p>
    <w:tbl>
      <w:tblPr>
        <w:tblStyle w:val="a2"/>
        <w:tblW w:w="9300" w:type="dxa"/>
        <w:tblInd w:w="-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7395"/>
      </w:tblGrid>
      <w:tr w:rsidR="00502AEB" w14:paraId="3F77AF48" w14:textId="77777777">
        <w:trPr>
          <w:cantSplit/>
          <w:tblHeader/>
        </w:trPr>
        <w:tc>
          <w:tcPr>
            <w:tcW w:w="1905" w:type="dxa"/>
            <w:shd w:val="clear" w:color="auto" w:fill="auto"/>
            <w:tcMar>
              <w:top w:w="100" w:type="dxa"/>
              <w:left w:w="100" w:type="dxa"/>
              <w:bottom w:w="100" w:type="dxa"/>
              <w:right w:w="100" w:type="dxa"/>
            </w:tcMar>
          </w:tcPr>
          <w:p w14:paraId="4E0D64E4"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Factors </w:t>
            </w:r>
          </w:p>
        </w:tc>
        <w:tc>
          <w:tcPr>
            <w:tcW w:w="7395" w:type="dxa"/>
            <w:shd w:val="clear" w:color="auto" w:fill="auto"/>
            <w:tcMar>
              <w:top w:w="100" w:type="dxa"/>
              <w:left w:w="100" w:type="dxa"/>
              <w:bottom w:w="100" w:type="dxa"/>
              <w:right w:w="100" w:type="dxa"/>
            </w:tcMar>
          </w:tcPr>
          <w:p w14:paraId="72E46806"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Demonstration </w:t>
            </w:r>
          </w:p>
        </w:tc>
      </w:tr>
      <w:tr w:rsidR="00502AEB" w14:paraId="7C605FFC" w14:textId="77777777">
        <w:trPr>
          <w:cantSplit/>
          <w:tblHeader/>
        </w:trPr>
        <w:tc>
          <w:tcPr>
            <w:tcW w:w="1905" w:type="dxa"/>
            <w:shd w:val="clear" w:color="auto" w:fill="auto"/>
            <w:tcMar>
              <w:top w:w="100" w:type="dxa"/>
              <w:left w:w="100" w:type="dxa"/>
              <w:bottom w:w="100" w:type="dxa"/>
              <w:right w:w="100" w:type="dxa"/>
            </w:tcMar>
          </w:tcPr>
          <w:p w14:paraId="6D8C35CB"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Political </w:t>
            </w:r>
          </w:p>
        </w:tc>
        <w:tc>
          <w:tcPr>
            <w:tcW w:w="7395" w:type="dxa"/>
            <w:shd w:val="clear" w:color="auto" w:fill="auto"/>
            <w:tcMar>
              <w:top w:w="100" w:type="dxa"/>
              <w:left w:w="100" w:type="dxa"/>
              <w:bottom w:w="100" w:type="dxa"/>
              <w:right w:w="100" w:type="dxa"/>
            </w:tcMar>
          </w:tcPr>
          <w:p w14:paraId="36F8A861" w14:textId="77777777" w:rsidR="00141180" w:rsidRDefault="00141180" w:rsidP="00A6637D">
            <w:pPr>
              <w:widowControl w:val="0"/>
              <w:pBdr>
                <w:top w:val="nil"/>
                <w:left w:val="nil"/>
                <w:bottom w:val="nil"/>
                <w:right w:val="nil"/>
                <w:between w:val="nil"/>
              </w:pBdr>
              <w:shd w:val="clear" w:color="auto" w:fill="auto"/>
              <w:spacing w:before="0" w:after="0"/>
            </w:pPr>
            <w:r w:rsidRPr="00141180">
              <w:t>Politics drive the hotel's success. However, Brexit could halt trading with EU nations, affecting the company's operations.</w:t>
            </w:r>
          </w:p>
        </w:tc>
      </w:tr>
      <w:tr w:rsidR="00502AEB" w14:paraId="611A54B9" w14:textId="77777777">
        <w:trPr>
          <w:cantSplit/>
          <w:tblHeader/>
        </w:trPr>
        <w:tc>
          <w:tcPr>
            <w:tcW w:w="1905" w:type="dxa"/>
            <w:shd w:val="clear" w:color="auto" w:fill="auto"/>
            <w:tcMar>
              <w:top w:w="100" w:type="dxa"/>
              <w:left w:w="100" w:type="dxa"/>
              <w:bottom w:w="100" w:type="dxa"/>
              <w:right w:w="100" w:type="dxa"/>
            </w:tcMar>
          </w:tcPr>
          <w:p w14:paraId="184F4315"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Economic</w:t>
            </w:r>
          </w:p>
        </w:tc>
        <w:tc>
          <w:tcPr>
            <w:tcW w:w="7395" w:type="dxa"/>
            <w:shd w:val="clear" w:color="auto" w:fill="auto"/>
            <w:tcMar>
              <w:top w:w="100" w:type="dxa"/>
              <w:left w:w="100" w:type="dxa"/>
              <w:bottom w:w="100" w:type="dxa"/>
              <w:right w:w="100" w:type="dxa"/>
            </w:tcMar>
          </w:tcPr>
          <w:p w14:paraId="33CD2BE9" w14:textId="77777777" w:rsidR="00141180" w:rsidRDefault="00141180" w:rsidP="00A6637D">
            <w:pPr>
              <w:widowControl w:val="0"/>
              <w:pBdr>
                <w:top w:val="nil"/>
                <w:left w:val="nil"/>
                <w:bottom w:val="nil"/>
                <w:right w:val="nil"/>
                <w:between w:val="nil"/>
              </w:pBdr>
              <w:shd w:val="clear" w:color="auto" w:fill="auto"/>
              <w:spacing w:before="0" w:after="0"/>
            </w:pPr>
            <w:r w:rsidRPr="00141180">
              <w:t>Premier Inn hotels need them. Premier Inn hotels are affected by inflation, recession, and unemployment.</w:t>
            </w:r>
          </w:p>
        </w:tc>
      </w:tr>
      <w:tr w:rsidR="00502AEB" w14:paraId="1EE45514" w14:textId="77777777">
        <w:trPr>
          <w:cantSplit/>
          <w:tblHeader/>
        </w:trPr>
        <w:tc>
          <w:tcPr>
            <w:tcW w:w="1905" w:type="dxa"/>
            <w:shd w:val="clear" w:color="auto" w:fill="auto"/>
            <w:tcMar>
              <w:top w:w="100" w:type="dxa"/>
              <w:left w:w="100" w:type="dxa"/>
              <w:bottom w:w="100" w:type="dxa"/>
              <w:right w:w="100" w:type="dxa"/>
            </w:tcMar>
          </w:tcPr>
          <w:p w14:paraId="4A311732"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Social </w:t>
            </w:r>
          </w:p>
        </w:tc>
        <w:tc>
          <w:tcPr>
            <w:tcW w:w="7395" w:type="dxa"/>
            <w:shd w:val="clear" w:color="auto" w:fill="auto"/>
            <w:tcMar>
              <w:top w:w="100" w:type="dxa"/>
              <w:left w:w="100" w:type="dxa"/>
              <w:bottom w:w="100" w:type="dxa"/>
              <w:right w:w="100" w:type="dxa"/>
            </w:tcMar>
          </w:tcPr>
          <w:p w14:paraId="5853B8C5" w14:textId="77777777" w:rsidR="00141180" w:rsidRDefault="00141180" w:rsidP="00A6637D">
            <w:pPr>
              <w:widowControl w:val="0"/>
              <w:pBdr>
                <w:top w:val="nil"/>
                <w:left w:val="nil"/>
                <w:bottom w:val="nil"/>
                <w:right w:val="nil"/>
                <w:between w:val="nil"/>
              </w:pBdr>
              <w:shd w:val="clear" w:color="auto" w:fill="auto"/>
              <w:spacing w:before="0" w:after="0"/>
            </w:pPr>
            <w:r w:rsidRPr="00141180">
              <w:t>Social factors like the consumer's behavior, lifestyle, income, and education affect the company's performance.</w:t>
            </w:r>
          </w:p>
        </w:tc>
      </w:tr>
      <w:tr w:rsidR="00502AEB" w14:paraId="60AFA0ED" w14:textId="77777777">
        <w:trPr>
          <w:cantSplit/>
          <w:tblHeader/>
        </w:trPr>
        <w:tc>
          <w:tcPr>
            <w:tcW w:w="1905" w:type="dxa"/>
            <w:shd w:val="clear" w:color="auto" w:fill="auto"/>
            <w:tcMar>
              <w:top w:w="100" w:type="dxa"/>
              <w:left w:w="100" w:type="dxa"/>
              <w:bottom w:w="100" w:type="dxa"/>
              <w:right w:w="100" w:type="dxa"/>
            </w:tcMar>
          </w:tcPr>
          <w:p w14:paraId="38A0AF3E"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Technological </w:t>
            </w:r>
          </w:p>
        </w:tc>
        <w:tc>
          <w:tcPr>
            <w:tcW w:w="7395" w:type="dxa"/>
            <w:shd w:val="clear" w:color="auto" w:fill="auto"/>
            <w:tcMar>
              <w:top w:w="100" w:type="dxa"/>
              <w:left w:w="100" w:type="dxa"/>
              <w:bottom w:w="100" w:type="dxa"/>
              <w:right w:w="100" w:type="dxa"/>
            </w:tcMar>
          </w:tcPr>
          <w:p w14:paraId="076FA23D" w14:textId="77777777" w:rsidR="00141180" w:rsidRDefault="00141180" w:rsidP="00A6637D">
            <w:pPr>
              <w:widowControl w:val="0"/>
              <w:pBdr>
                <w:top w:val="nil"/>
                <w:left w:val="nil"/>
                <w:bottom w:val="nil"/>
                <w:right w:val="nil"/>
                <w:between w:val="nil"/>
              </w:pBdr>
              <w:shd w:val="clear" w:color="auto" w:fill="auto"/>
              <w:spacing w:before="0" w:after="0"/>
            </w:pPr>
            <w:r w:rsidRPr="00141180">
              <w:t>Technology is the key to customer satisfaction in modern marketing. Premier Inn hotels need technology for reservations, booking, and payment.</w:t>
            </w:r>
          </w:p>
        </w:tc>
      </w:tr>
      <w:tr w:rsidR="00502AEB" w14:paraId="2A422E92" w14:textId="77777777">
        <w:trPr>
          <w:cantSplit/>
          <w:tblHeader/>
        </w:trPr>
        <w:tc>
          <w:tcPr>
            <w:tcW w:w="1905" w:type="dxa"/>
            <w:shd w:val="clear" w:color="auto" w:fill="auto"/>
            <w:tcMar>
              <w:top w:w="100" w:type="dxa"/>
              <w:left w:w="100" w:type="dxa"/>
              <w:bottom w:w="100" w:type="dxa"/>
              <w:right w:w="100" w:type="dxa"/>
            </w:tcMar>
          </w:tcPr>
          <w:p w14:paraId="4CBD88BA"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lastRenderedPageBreak/>
              <w:t>Environmental</w:t>
            </w:r>
          </w:p>
        </w:tc>
        <w:tc>
          <w:tcPr>
            <w:tcW w:w="7395" w:type="dxa"/>
            <w:shd w:val="clear" w:color="auto" w:fill="auto"/>
            <w:tcMar>
              <w:top w:w="100" w:type="dxa"/>
              <w:left w:w="100" w:type="dxa"/>
              <w:bottom w:w="100" w:type="dxa"/>
              <w:right w:w="100" w:type="dxa"/>
            </w:tcMar>
          </w:tcPr>
          <w:p w14:paraId="1E331F3D" w14:textId="77777777" w:rsidR="00141180" w:rsidRDefault="00141180" w:rsidP="00A6637D">
            <w:pPr>
              <w:widowControl w:val="0"/>
              <w:pBdr>
                <w:top w:val="nil"/>
                <w:left w:val="nil"/>
                <w:bottom w:val="nil"/>
                <w:right w:val="nil"/>
                <w:between w:val="nil"/>
              </w:pBdr>
              <w:shd w:val="clear" w:color="auto" w:fill="auto"/>
              <w:spacing w:before="0" w:after="0"/>
            </w:pPr>
            <w:r w:rsidRPr="00141180">
              <w:t>Sustainability, renewable energy, recycling, and carbon footprint reduction affect the company's environment.</w:t>
            </w:r>
          </w:p>
        </w:tc>
      </w:tr>
      <w:tr w:rsidR="00502AEB" w14:paraId="53EB6EB8" w14:textId="77777777">
        <w:trPr>
          <w:cantSplit/>
          <w:tblHeader/>
        </w:trPr>
        <w:tc>
          <w:tcPr>
            <w:tcW w:w="1905" w:type="dxa"/>
            <w:shd w:val="clear" w:color="auto" w:fill="auto"/>
            <w:tcMar>
              <w:top w:w="100" w:type="dxa"/>
              <w:left w:w="100" w:type="dxa"/>
              <w:bottom w:w="100" w:type="dxa"/>
              <w:right w:w="100" w:type="dxa"/>
            </w:tcMar>
          </w:tcPr>
          <w:p w14:paraId="48014E7C" w14:textId="77777777" w:rsidR="00502AEB" w:rsidRDefault="00EB0733" w:rsidP="00A6637D">
            <w:pPr>
              <w:widowControl w:val="0"/>
              <w:pBdr>
                <w:top w:val="nil"/>
                <w:left w:val="nil"/>
                <w:bottom w:val="nil"/>
                <w:right w:val="nil"/>
                <w:between w:val="nil"/>
              </w:pBdr>
              <w:shd w:val="clear" w:color="auto" w:fill="auto"/>
              <w:spacing w:before="0" w:after="0"/>
              <w:rPr>
                <w:b/>
              </w:rPr>
            </w:pPr>
            <w:r>
              <w:rPr>
                <w:b/>
              </w:rPr>
              <w:t xml:space="preserve">Legal </w:t>
            </w:r>
          </w:p>
        </w:tc>
        <w:tc>
          <w:tcPr>
            <w:tcW w:w="7395" w:type="dxa"/>
            <w:shd w:val="clear" w:color="auto" w:fill="auto"/>
            <w:tcMar>
              <w:top w:w="100" w:type="dxa"/>
              <w:left w:w="100" w:type="dxa"/>
              <w:bottom w:w="100" w:type="dxa"/>
              <w:right w:w="100" w:type="dxa"/>
            </w:tcMar>
          </w:tcPr>
          <w:p w14:paraId="752CD4C5" w14:textId="77777777" w:rsidR="00141180" w:rsidRDefault="00141180" w:rsidP="00A6637D">
            <w:pPr>
              <w:widowControl w:val="0"/>
              <w:pBdr>
                <w:top w:val="nil"/>
                <w:left w:val="nil"/>
                <w:bottom w:val="nil"/>
                <w:right w:val="nil"/>
                <w:between w:val="nil"/>
              </w:pBdr>
              <w:shd w:val="clear" w:color="auto" w:fill="auto"/>
              <w:spacing w:before="0" w:after="0"/>
            </w:pPr>
            <w:r w:rsidRPr="00141180">
              <w:t>Data breaches, privacy, and labour laws can damage a hotel's reputation.</w:t>
            </w:r>
          </w:p>
        </w:tc>
      </w:tr>
    </w:tbl>
    <w:p w14:paraId="0A036B14" w14:textId="77777777" w:rsidR="00502AEB" w:rsidRDefault="00EB0733" w:rsidP="00A6637D">
      <w:pPr>
        <w:spacing w:before="0" w:after="0"/>
        <w:jc w:val="center"/>
      </w:pPr>
      <w:r>
        <w:rPr>
          <w:b/>
        </w:rPr>
        <w:t>Table 4: Premier Inn Micro Analysis</w:t>
      </w:r>
      <w:r>
        <w:t xml:space="preserve"> </w:t>
      </w:r>
    </w:p>
    <w:p w14:paraId="402F96C3" w14:textId="77777777" w:rsidR="00502AEB" w:rsidRDefault="00EB0733" w:rsidP="00A6637D">
      <w:pPr>
        <w:spacing w:before="0" w:after="0"/>
        <w:jc w:val="center"/>
      </w:pPr>
      <w:r>
        <w:t xml:space="preserve">(Source: </w:t>
      </w:r>
      <w:proofErr w:type="spellStart"/>
      <w:r>
        <w:rPr>
          <w:highlight w:val="white"/>
        </w:rPr>
        <w:t>Shtal</w:t>
      </w:r>
      <w:proofErr w:type="spellEnd"/>
      <w:r>
        <w:rPr>
          <w:highlight w:val="white"/>
        </w:rPr>
        <w:t xml:space="preserve"> </w:t>
      </w:r>
      <w:r>
        <w:rPr>
          <w:i/>
          <w:highlight w:val="white"/>
        </w:rPr>
        <w:t>et al</w:t>
      </w:r>
      <w:r>
        <w:rPr>
          <w:highlight w:val="white"/>
        </w:rPr>
        <w:t>., 2018</w:t>
      </w:r>
      <w:r>
        <w:t>)</w:t>
      </w:r>
    </w:p>
    <w:p w14:paraId="7CB78F07" w14:textId="77777777" w:rsidR="00502AEB" w:rsidRDefault="00502AEB" w:rsidP="00A6637D">
      <w:pPr>
        <w:spacing w:before="0" w:after="0"/>
      </w:pPr>
    </w:p>
    <w:p w14:paraId="28F6F7BB" w14:textId="77777777" w:rsidR="00502AEB" w:rsidRDefault="00502AEB" w:rsidP="00A6637D">
      <w:pPr>
        <w:spacing w:before="0" w:after="0"/>
      </w:pPr>
    </w:p>
    <w:p w14:paraId="258A81E6" w14:textId="77777777" w:rsidR="00502AEB" w:rsidRDefault="00502AEB" w:rsidP="00A6637D">
      <w:pPr>
        <w:spacing w:before="0" w:after="0"/>
      </w:pPr>
    </w:p>
    <w:p w14:paraId="4DA61A8A" w14:textId="77777777" w:rsidR="00502AEB" w:rsidRDefault="007D3ED3" w:rsidP="00A6637D">
      <w:pPr>
        <w:pStyle w:val="Heading1"/>
        <w:spacing w:before="0" w:after="0"/>
      </w:pPr>
      <w:bookmarkStart w:id="7" w:name="_heading=h.9x56g8pj5rwo" w:colFirst="0" w:colLast="0"/>
      <w:bookmarkStart w:id="8" w:name="_Toc120914447"/>
      <w:bookmarkEnd w:id="7"/>
      <w:r>
        <w:t xml:space="preserve">3. </w:t>
      </w:r>
      <w:r w:rsidR="00EB0733">
        <w:t>Objectives</w:t>
      </w:r>
      <w:bookmarkEnd w:id="8"/>
    </w:p>
    <w:p w14:paraId="7854ECA2" w14:textId="77777777" w:rsidR="00502AEB" w:rsidRDefault="00EB0733" w:rsidP="00A6637D">
      <w:pPr>
        <w:spacing w:before="0" w:after="0"/>
      </w:pPr>
      <w:r>
        <w:t xml:space="preserve">The aim of the marketing plan is to establish brand visibility of Premier Inn hotels in diverse locations within the United Kingdom and increase market share, customer loyalty and revenue generation. </w:t>
      </w:r>
    </w:p>
    <w:p w14:paraId="6D06EE25" w14:textId="77777777" w:rsidR="00502AEB" w:rsidRDefault="007D3ED3" w:rsidP="007D3ED3">
      <w:pPr>
        <w:pStyle w:val="Heading1"/>
      </w:pPr>
      <w:bookmarkStart w:id="9" w:name="_Toc120914448"/>
      <w:r>
        <w:t xml:space="preserve">4. </w:t>
      </w:r>
      <w:r w:rsidR="00EB0733">
        <w:t>Strategy</w:t>
      </w:r>
      <w:bookmarkEnd w:id="9"/>
    </w:p>
    <w:p w14:paraId="3DEB05D7" w14:textId="77777777" w:rsidR="00502AEB" w:rsidRDefault="00EB0733" w:rsidP="00A6637D">
      <w:pPr>
        <w:spacing w:before="0" w:after="0"/>
      </w:pPr>
      <w:r>
        <w:t>The reason for the customers to buy the products and services of the organisation is the value proposition. The value proposition of the company is not just the description of the services or the products but the delivery of value that a company like Premier Inn can provide to the customer sections. The delivery of value that differentiates the company from the others is the care towards the customers, striving for the best service and customer satisfaction through their services (</w:t>
      </w:r>
      <w:r>
        <w:rPr>
          <w:highlight w:val="white"/>
        </w:rPr>
        <w:t xml:space="preserve">da Costa Fernandes </w:t>
      </w:r>
      <w:r>
        <w:rPr>
          <w:i/>
          <w:highlight w:val="white"/>
        </w:rPr>
        <w:t>et al</w:t>
      </w:r>
      <w:r>
        <w:rPr>
          <w:highlight w:val="white"/>
        </w:rPr>
        <w:t>., 2020</w:t>
      </w:r>
      <w:r>
        <w:t>). The value proposition can be communicated to the customers through social media channels or the website of company.</w:t>
      </w:r>
    </w:p>
    <w:p w14:paraId="7C4BE171" w14:textId="77777777" w:rsidR="00502AEB" w:rsidRDefault="00EB0733" w:rsidP="00A6637D">
      <w:pPr>
        <w:pStyle w:val="Heading2"/>
        <w:spacing w:before="0" w:after="0"/>
      </w:pPr>
      <w:bookmarkStart w:id="10" w:name="_Toc120914449"/>
      <w:r>
        <w:t>Bowman's strategy clock</w:t>
      </w:r>
      <w:bookmarkEnd w:id="10"/>
    </w:p>
    <w:p w14:paraId="0614B22D" w14:textId="77777777" w:rsidR="00141180" w:rsidRDefault="00141180" w:rsidP="00A6637D">
      <w:pPr>
        <w:spacing w:before="0" w:after="0"/>
      </w:pPr>
      <w:r w:rsidRPr="00141180">
        <w:t>Consumers prefer one firm over another based-on value offer. Company services meet consumer demands through value proposition. Bowman's strategic clock positions price and value. The low price and poor value-added clock represent bulk selling. Position two has the lowest market pricing, while Position three is a mix between distinctiveness and price (</w:t>
      </w:r>
      <w:proofErr w:type="spellStart"/>
      <w:r w:rsidRPr="00141180">
        <w:t>Echchakoui</w:t>
      </w:r>
      <w:proofErr w:type="spellEnd"/>
      <w:r w:rsidRPr="00141180">
        <w:t>, 2018). Position four differentiates products and services from competitors, whereas position five gives excellent value at a premium price. Position six of the clock defines larger margins, which are dangerous, position seven determines monopolistic pricing, and the last position determines market share loss.</w:t>
      </w:r>
    </w:p>
    <w:p w14:paraId="63042137" w14:textId="77777777" w:rsidR="00502AEB" w:rsidRDefault="007D3ED3" w:rsidP="00A6637D">
      <w:pPr>
        <w:pStyle w:val="Heading1"/>
        <w:spacing w:before="0" w:after="0"/>
      </w:pPr>
      <w:bookmarkStart w:id="11" w:name="_heading=h.fdlpmgd3s1rd" w:colFirst="0" w:colLast="0"/>
      <w:bookmarkStart w:id="12" w:name="_Toc120914450"/>
      <w:bookmarkEnd w:id="11"/>
      <w:r>
        <w:lastRenderedPageBreak/>
        <w:t xml:space="preserve">5. </w:t>
      </w:r>
      <w:r w:rsidR="00EB0733">
        <w:t>Tactics</w:t>
      </w:r>
      <w:bookmarkEnd w:id="12"/>
    </w:p>
    <w:p w14:paraId="307B3604" w14:textId="77777777" w:rsidR="00502AEB" w:rsidRDefault="007D3ED3" w:rsidP="00A6637D">
      <w:pPr>
        <w:pStyle w:val="Heading2"/>
        <w:spacing w:before="0" w:after="0"/>
      </w:pPr>
      <w:bookmarkStart w:id="13" w:name="_Toc120914451"/>
      <w:r>
        <w:t xml:space="preserve">5.1 </w:t>
      </w:r>
      <w:r w:rsidR="00EB0733">
        <w:t>Marketing mix</w:t>
      </w:r>
      <w:bookmarkEnd w:id="13"/>
      <w:r w:rsidR="00EB0733">
        <w:t> </w:t>
      </w:r>
    </w:p>
    <w:p w14:paraId="01D3F4AC" w14:textId="77777777" w:rsidR="00502AEB" w:rsidRDefault="00EB0733" w:rsidP="00A6637D">
      <w:pPr>
        <w:spacing w:before="0" w:after="0"/>
      </w:pPr>
      <w:r>
        <w:rPr>
          <w:b/>
        </w:rPr>
        <w:t xml:space="preserve">Product - </w:t>
      </w:r>
      <w:r>
        <w:t xml:space="preserve">The </w:t>
      </w:r>
      <w:r w:rsidR="00150B8E">
        <w:t>Company</w:t>
      </w:r>
      <w:r>
        <w:t xml:space="preserve"> offers a wide range of products and services such as car rental services for travellers, catering services, concierge services and also the package of its hotels and flights (Premierinn.com, 2022). The company also provides its customer sections with 24-hour room services. </w:t>
      </w:r>
    </w:p>
    <w:p w14:paraId="3B5E2D52" w14:textId="77777777" w:rsidR="00502AEB" w:rsidRDefault="00EB0733" w:rsidP="00A6637D">
      <w:pPr>
        <w:spacing w:before="0" w:after="0"/>
      </w:pPr>
      <w:r>
        <w:rPr>
          <w:b/>
        </w:rPr>
        <w:t xml:space="preserve">Place </w:t>
      </w:r>
      <w:r w:rsidR="00150B8E">
        <w:rPr>
          <w:b/>
        </w:rPr>
        <w:t xml:space="preserve">– </w:t>
      </w:r>
      <w:r w:rsidR="00150B8E" w:rsidRPr="00F80380">
        <w:t>The</w:t>
      </w:r>
      <w:r>
        <w:t xml:space="preserve"> locations that will be used by the Premier Inn hotels are mainly the regions that are likely to be favourable for the visitors such as airports, beaches, and also in the centre of the cities. Customers can easily find the locations on the company’s websites and social media pages.  </w:t>
      </w:r>
    </w:p>
    <w:p w14:paraId="26FD7D88" w14:textId="77777777" w:rsidR="00502AEB" w:rsidRDefault="00EB0733" w:rsidP="00A6637D">
      <w:pPr>
        <w:spacing w:before="0" w:after="0"/>
      </w:pPr>
      <w:r>
        <w:rPr>
          <w:b/>
        </w:rPr>
        <w:t>Price –</w:t>
      </w:r>
      <w:r>
        <w:t xml:space="preserve"> </w:t>
      </w:r>
      <w:r w:rsidR="00120289">
        <w:t xml:space="preserve">The </w:t>
      </w:r>
      <w:r w:rsidR="00955DD9">
        <w:t>Company</w:t>
      </w:r>
      <w:r>
        <w:t xml:space="preserve"> will use the pricing strategy of premium services and discounts which can be helpful for the generation of maximum revenue and attract customers with the discounts and packages (</w:t>
      </w:r>
      <w:r>
        <w:rPr>
          <w:highlight w:val="white"/>
        </w:rPr>
        <w:t xml:space="preserve">Thabit and </w:t>
      </w:r>
      <w:proofErr w:type="spellStart"/>
      <w:r>
        <w:rPr>
          <w:highlight w:val="white"/>
        </w:rPr>
        <w:t>Raewf</w:t>
      </w:r>
      <w:proofErr w:type="spellEnd"/>
      <w:r>
        <w:rPr>
          <w:highlight w:val="white"/>
        </w:rPr>
        <w:t>, 2018</w:t>
      </w:r>
      <w:r>
        <w:t>). the prices can also be manipulated according to the customer’s demands.</w:t>
      </w:r>
    </w:p>
    <w:p w14:paraId="65C5939C" w14:textId="77777777" w:rsidR="00502AEB" w:rsidRDefault="00EB0733" w:rsidP="00A6637D">
      <w:pPr>
        <w:spacing w:before="0" w:after="0"/>
      </w:pPr>
      <w:r>
        <w:rPr>
          <w:b/>
        </w:rPr>
        <w:t>Promotion –</w:t>
      </w:r>
      <w:r>
        <w:t xml:space="preserve"> The advertisements of the company will be carried out with the help of digital and social media platforms. The company will also implement the advertisement strategies of email marketing, video marketing and video advertising as the visibility of the company and its services helps in the attraction of customers. </w:t>
      </w:r>
    </w:p>
    <w:p w14:paraId="67BCB344" w14:textId="77777777" w:rsidR="00502AEB" w:rsidRDefault="007D3ED3" w:rsidP="00A6637D">
      <w:pPr>
        <w:pStyle w:val="Heading1"/>
        <w:spacing w:before="0" w:after="0"/>
      </w:pPr>
      <w:bookmarkStart w:id="14" w:name="_heading=h.8xs8urqghzxv" w:colFirst="0" w:colLast="0"/>
      <w:bookmarkStart w:id="15" w:name="_Toc120914452"/>
      <w:bookmarkEnd w:id="14"/>
      <w:r>
        <w:t xml:space="preserve">6. </w:t>
      </w:r>
      <w:r w:rsidR="00EB0733">
        <w:t>Action</w:t>
      </w:r>
      <w:bookmarkEnd w:id="15"/>
    </w:p>
    <w:tbl>
      <w:tblPr>
        <w:tblStyle w:val="a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502AEB" w14:paraId="7E4FA01B" w14:textId="77777777">
        <w:trPr>
          <w:cantSplit/>
          <w:tblHeader/>
        </w:trPr>
        <w:tc>
          <w:tcPr>
            <w:tcW w:w="2256" w:type="dxa"/>
            <w:shd w:val="clear" w:color="auto" w:fill="auto"/>
            <w:tcMar>
              <w:top w:w="100" w:type="dxa"/>
              <w:left w:w="100" w:type="dxa"/>
              <w:bottom w:w="100" w:type="dxa"/>
              <w:right w:w="100" w:type="dxa"/>
            </w:tcMar>
          </w:tcPr>
          <w:p w14:paraId="4D36319C" w14:textId="77777777" w:rsidR="00502AEB" w:rsidRDefault="00EB0733" w:rsidP="00A6637D">
            <w:pPr>
              <w:widowControl w:val="0"/>
              <w:pBdr>
                <w:top w:val="nil"/>
                <w:left w:val="nil"/>
                <w:bottom w:val="nil"/>
                <w:right w:val="nil"/>
                <w:between w:val="nil"/>
              </w:pBdr>
              <w:shd w:val="clear" w:color="auto" w:fill="auto"/>
              <w:spacing w:before="0" w:after="0"/>
              <w:jc w:val="left"/>
              <w:rPr>
                <w:b/>
              </w:rPr>
            </w:pPr>
            <w:r>
              <w:rPr>
                <w:b/>
              </w:rPr>
              <w:t xml:space="preserve">Tasks </w:t>
            </w:r>
          </w:p>
        </w:tc>
        <w:tc>
          <w:tcPr>
            <w:tcW w:w="2256" w:type="dxa"/>
            <w:shd w:val="clear" w:color="auto" w:fill="auto"/>
            <w:tcMar>
              <w:top w:w="100" w:type="dxa"/>
              <w:left w:w="100" w:type="dxa"/>
              <w:bottom w:w="100" w:type="dxa"/>
              <w:right w:w="100" w:type="dxa"/>
            </w:tcMar>
          </w:tcPr>
          <w:p w14:paraId="331A1BD1" w14:textId="77777777" w:rsidR="00502AEB" w:rsidRDefault="00EB0733" w:rsidP="00A6637D">
            <w:pPr>
              <w:widowControl w:val="0"/>
              <w:pBdr>
                <w:top w:val="nil"/>
                <w:left w:val="nil"/>
                <w:bottom w:val="nil"/>
                <w:right w:val="nil"/>
                <w:between w:val="nil"/>
              </w:pBdr>
              <w:shd w:val="clear" w:color="auto" w:fill="auto"/>
              <w:spacing w:before="0" w:after="0"/>
              <w:jc w:val="left"/>
              <w:rPr>
                <w:b/>
              </w:rPr>
            </w:pPr>
            <w:r>
              <w:rPr>
                <w:b/>
              </w:rPr>
              <w:t xml:space="preserve">Start Date </w:t>
            </w:r>
          </w:p>
        </w:tc>
        <w:tc>
          <w:tcPr>
            <w:tcW w:w="2256" w:type="dxa"/>
            <w:shd w:val="clear" w:color="auto" w:fill="auto"/>
            <w:tcMar>
              <w:top w:w="100" w:type="dxa"/>
              <w:left w:w="100" w:type="dxa"/>
              <w:bottom w:w="100" w:type="dxa"/>
              <w:right w:w="100" w:type="dxa"/>
            </w:tcMar>
          </w:tcPr>
          <w:p w14:paraId="0BA9FB38" w14:textId="77777777" w:rsidR="00502AEB" w:rsidRDefault="00EB0733" w:rsidP="00A6637D">
            <w:pPr>
              <w:widowControl w:val="0"/>
              <w:pBdr>
                <w:top w:val="nil"/>
                <w:left w:val="nil"/>
                <w:bottom w:val="nil"/>
                <w:right w:val="nil"/>
                <w:between w:val="nil"/>
              </w:pBdr>
              <w:shd w:val="clear" w:color="auto" w:fill="auto"/>
              <w:spacing w:before="0" w:after="0"/>
              <w:jc w:val="left"/>
              <w:rPr>
                <w:b/>
              </w:rPr>
            </w:pPr>
            <w:r>
              <w:rPr>
                <w:b/>
              </w:rPr>
              <w:t xml:space="preserve">Duration </w:t>
            </w:r>
          </w:p>
        </w:tc>
        <w:tc>
          <w:tcPr>
            <w:tcW w:w="2256" w:type="dxa"/>
            <w:shd w:val="clear" w:color="auto" w:fill="auto"/>
            <w:tcMar>
              <w:top w:w="100" w:type="dxa"/>
              <w:left w:w="100" w:type="dxa"/>
              <w:bottom w:w="100" w:type="dxa"/>
              <w:right w:w="100" w:type="dxa"/>
            </w:tcMar>
          </w:tcPr>
          <w:p w14:paraId="1317421A" w14:textId="77777777" w:rsidR="00502AEB" w:rsidRDefault="00EB0733" w:rsidP="00A6637D">
            <w:pPr>
              <w:widowControl w:val="0"/>
              <w:pBdr>
                <w:top w:val="nil"/>
                <w:left w:val="nil"/>
                <w:bottom w:val="nil"/>
                <w:right w:val="nil"/>
                <w:between w:val="nil"/>
              </w:pBdr>
              <w:shd w:val="clear" w:color="auto" w:fill="auto"/>
              <w:spacing w:before="0" w:after="0"/>
              <w:jc w:val="left"/>
              <w:rPr>
                <w:b/>
              </w:rPr>
            </w:pPr>
            <w:r>
              <w:rPr>
                <w:b/>
              </w:rPr>
              <w:t xml:space="preserve">End Date </w:t>
            </w:r>
          </w:p>
        </w:tc>
      </w:tr>
      <w:tr w:rsidR="00502AEB" w14:paraId="523AE96D" w14:textId="77777777">
        <w:trPr>
          <w:cantSplit/>
          <w:tblHeader/>
        </w:trPr>
        <w:tc>
          <w:tcPr>
            <w:tcW w:w="2256" w:type="dxa"/>
            <w:shd w:val="clear" w:color="auto" w:fill="auto"/>
            <w:tcMar>
              <w:top w:w="100" w:type="dxa"/>
              <w:left w:w="100" w:type="dxa"/>
              <w:bottom w:w="100" w:type="dxa"/>
              <w:right w:w="100" w:type="dxa"/>
            </w:tcMar>
          </w:tcPr>
          <w:p w14:paraId="4FBE22A5" w14:textId="77777777" w:rsidR="00502AEB" w:rsidRDefault="00EB0733" w:rsidP="00A6637D">
            <w:pPr>
              <w:widowControl w:val="0"/>
              <w:pBdr>
                <w:top w:val="nil"/>
                <w:left w:val="nil"/>
                <w:bottom w:val="nil"/>
                <w:right w:val="nil"/>
                <w:between w:val="nil"/>
              </w:pBdr>
              <w:shd w:val="clear" w:color="auto" w:fill="auto"/>
              <w:spacing w:before="0" w:after="0"/>
              <w:jc w:val="left"/>
            </w:pPr>
            <w:r>
              <w:t xml:space="preserve">Marketing Plan Preparation </w:t>
            </w:r>
          </w:p>
        </w:tc>
        <w:tc>
          <w:tcPr>
            <w:tcW w:w="2256" w:type="dxa"/>
            <w:shd w:val="clear" w:color="auto" w:fill="auto"/>
            <w:tcMar>
              <w:top w:w="100" w:type="dxa"/>
              <w:left w:w="100" w:type="dxa"/>
              <w:bottom w:w="100" w:type="dxa"/>
              <w:right w:w="100" w:type="dxa"/>
            </w:tcMar>
          </w:tcPr>
          <w:p w14:paraId="4C43F114" w14:textId="77777777" w:rsidR="00502AEB" w:rsidRDefault="00EB0733" w:rsidP="00A6637D">
            <w:pPr>
              <w:widowControl w:val="0"/>
              <w:pBdr>
                <w:top w:val="nil"/>
                <w:left w:val="nil"/>
                <w:bottom w:val="nil"/>
                <w:right w:val="nil"/>
                <w:between w:val="nil"/>
              </w:pBdr>
              <w:shd w:val="clear" w:color="auto" w:fill="auto"/>
              <w:spacing w:before="0" w:after="0"/>
              <w:jc w:val="left"/>
            </w:pPr>
            <w:r>
              <w:t>23 Nov</w:t>
            </w:r>
          </w:p>
        </w:tc>
        <w:tc>
          <w:tcPr>
            <w:tcW w:w="2256" w:type="dxa"/>
            <w:shd w:val="clear" w:color="auto" w:fill="auto"/>
            <w:tcMar>
              <w:top w:w="100" w:type="dxa"/>
              <w:left w:w="100" w:type="dxa"/>
              <w:bottom w:w="100" w:type="dxa"/>
              <w:right w:w="100" w:type="dxa"/>
            </w:tcMar>
          </w:tcPr>
          <w:p w14:paraId="65845DA3" w14:textId="77777777" w:rsidR="00502AEB" w:rsidRDefault="00EB0733" w:rsidP="00A6637D">
            <w:pPr>
              <w:widowControl w:val="0"/>
              <w:pBdr>
                <w:top w:val="nil"/>
                <w:left w:val="nil"/>
                <w:bottom w:val="nil"/>
                <w:right w:val="nil"/>
                <w:between w:val="nil"/>
              </w:pBdr>
              <w:shd w:val="clear" w:color="auto" w:fill="auto"/>
              <w:spacing w:before="0" w:after="0"/>
              <w:jc w:val="left"/>
            </w:pPr>
            <w:r>
              <w:t>4</w:t>
            </w:r>
          </w:p>
        </w:tc>
        <w:tc>
          <w:tcPr>
            <w:tcW w:w="2256" w:type="dxa"/>
            <w:shd w:val="clear" w:color="auto" w:fill="auto"/>
            <w:tcMar>
              <w:top w:w="100" w:type="dxa"/>
              <w:left w:w="100" w:type="dxa"/>
              <w:bottom w:w="100" w:type="dxa"/>
              <w:right w:w="100" w:type="dxa"/>
            </w:tcMar>
          </w:tcPr>
          <w:p w14:paraId="22091A19" w14:textId="77777777" w:rsidR="00502AEB" w:rsidRDefault="00EB0733" w:rsidP="00A6637D">
            <w:pPr>
              <w:widowControl w:val="0"/>
              <w:pBdr>
                <w:top w:val="nil"/>
                <w:left w:val="nil"/>
                <w:bottom w:val="nil"/>
                <w:right w:val="nil"/>
                <w:between w:val="nil"/>
              </w:pBdr>
              <w:shd w:val="clear" w:color="auto" w:fill="auto"/>
              <w:spacing w:before="0" w:after="0"/>
              <w:jc w:val="left"/>
            </w:pPr>
            <w:r>
              <w:t>26 Nov</w:t>
            </w:r>
          </w:p>
        </w:tc>
      </w:tr>
      <w:tr w:rsidR="00502AEB" w14:paraId="47E38E4F" w14:textId="77777777">
        <w:trPr>
          <w:cantSplit/>
          <w:tblHeader/>
        </w:trPr>
        <w:tc>
          <w:tcPr>
            <w:tcW w:w="2256" w:type="dxa"/>
            <w:shd w:val="clear" w:color="auto" w:fill="auto"/>
            <w:tcMar>
              <w:top w:w="100" w:type="dxa"/>
              <w:left w:w="100" w:type="dxa"/>
              <w:bottom w:w="100" w:type="dxa"/>
              <w:right w:w="100" w:type="dxa"/>
            </w:tcMar>
          </w:tcPr>
          <w:p w14:paraId="3919EB37" w14:textId="77777777" w:rsidR="00502AEB" w:rsidRDefault="00EB0733" w:rsidP="00A6637D">
            <w:pPr>
              <w:widowControl w:val="0"/>
              <w:pBdr>
                <w:top w:val="nil"/>
                <w:left w:val="nil"/>
                <w:bottom w:val="nil"/>
                <w:right w:val="nil"/>
                <w:between w:val="nil"/>
              </w:pBdr>
              <w:shd w:val="clear" w:color="auto" w:fill="auto"/>
              <w:spacing w:before="0" w:after="0"/>
              <w:jc w:val="left"/>
            </w:pPr>
            <w:r>
              <w:t xml:space="preserve">Research on the market </w:t>
            </w:r>
          </w:p>
        </w:tc>
        <w:tc>
          <w:tcPr>
            <w:tcW w:w="2256" w:type="dxa"/>
            <w:shd w:val="clear" w:color="auto" w:fill="auto"/>
            <w:tcMar>
              <w:top w:w="100" w:type="dxa"/>
              <w:left w:w="100" w:type="dxa"/>
              <w:bottom w:w="100" w:type="dxa"/>
              <w:right w:w="100" w:type="dxa"/>
            </w:tcMar>
          </w:tcPr>
          <w:p w14:paraId="3261770C" w14:textId="77777777" w:rsidR="00502AEB" w:rsidRDefault="00EB0733" w:rsidP="00A6637D">
            <w:pPr>
              <w:widowControl w:val="0"/>
              <w:pBdr>
                <w:top w:val="nil"/>
                <w:left w:val="nil"/>
                <w:bottom w:val="nil"/>
                <w:right w:val="nil"/>
                <w:between w:val="nil"/>
              </w:pBdr>
              <w:shd w:val="clear" w:color="auto" w:fill="auto"/>
              <w:spacing w:before="0" w:after="0"/>
              <w:jc w:val="left"/>
            </w:pPr>
            <w:r>
              <w:t xml:space="preserve">27 Nov </w:t>
            </w:r>
          </w:p>
        </w:tc>
        <w:tc>
          <w:tcPr>
            <w:tcW w:w="2256" w:type="dxa"/>
            <w:shd w:val="clear" w:color="auto" w:fill="auto"/>
            <w:tcMar>
              <w:top w:w="100" w:type="dxa"/>
              <w:left w:w="100" w:type="dxa"/>
              <w:bottom w:w="100" w:type="dxa"/>
              <w:right w:w="100" w:type="dxa"/>
            </w:tcMar>
          </w:tcPr>
          <w:p w14:paraId="6020C792" w14:textId="77777777" w:rsidR="00502AEB" w:rsidRDefault="00EB0733" w:rsidP="00A6637D">
            <w:pPr>
              <w:widowControl w:val="0"/>
              <w:pBdr>
                <w:top w:val="nil"/>
                <w:left w:val="nil"/>
                <w:bottom w:val="nil"/>
                <w:right w:val="nil"/>
                <w:between w:val="nil"/>
              </w:pBdr>
              <w:shd w:val="clear" w:color="auto" w:fill="auto"/>
              <w:spacing w:before="0" w:after="0"/>
              <w:jc w:val="left"/>
            </w:pPr>
            <w:r>
              <w:t>5</w:t>
            </w:r>
          </w:p>
        </w:tc>
        <w:tc>
          <w:tcPr>
            <w:tcW w:w="2256" w:type="dxa"/>
            <w:shd w:val="clear" w:color="auto" w:fill="auto"/>
            <w:tcMar>
              <w:top w:w="100" w:type="dxa"/>
              <w:left w:w="100" w:type="dxa"/>
              <w:bottom w:w="100" w:type="dxa"/>
              <w:right w:w="100" w:type="dxa"/>
            </w:tcMar>
          </w:tcPr>
          <w:p w14:paraId="64951F6D" w14:textId="77777777" w:rsidR="00502AEB" w:rsidRDefault="00EB0733" w:rsidP="00A6637D">
            <w:pPr>
              <w:widowControl w:val="0"/>
              <w:pBdr>
                <w:top w:val="nil"/>
                <w:left w:val="nil"/>
                <w:bottom w:val="nil"/>
                <w:right w:val="nil"/>
                <w:between w:val="nil"/>
              </w:pBdr>
              <w:shd w:val="clear" w:color="auto" w:fill="auto"/>
              <w:spacing w:before="0" w:after="0"/>
              <w:jc w:val="left"/>
            </w:pPr>
            <w:r>
              <w:t>01 Dec</w:t>
            </w:r>
          </w:p>
        </w:tc>
      </w:tr>
      <w:tr w:rsidR="00502AEB" w14:paraId="4DF6E0C8" w14:textId="77777777">
        <w:trPr>
          <w:cantSplit/>
          <w:tblHeader/>
        </w:trPr>
        <w:tc>
          <w:tcPr>
            <w:tcW w:w="2256" w:type="dxa"/>
            <w:shd w:val="clear" w:color="auto" w:fill="auto"/>
            <w:tcMar>
              <w:top w:w="100" w:type="dxa"/>
              <w:left w:w="100" w:type="dxa"/>
              <w:bottom w:w="100" w:type="dxa"/>
              <w:right w:w="100" w:type="dxa"/>
            </w:tcMar>
          </w:tcPr>
          <w:p w14:paraId="7FD7543F" w14:textId="77777777" w:rsidR="00502AEB" w:rsidRDefault="00EB0733" w:rsidP="00A6637D">
            <w:pPr>
              <w:widowControl w:val="0"/>
              <w:pBdr>
                <w:top w:val="nil"/>
                <w:left w:val="nil"/>
                <w:bottom w:val="nil"/>
                <w:right w:val="nil"/>
                <w:between w:val="nil"/>
              </w:pBdr>
              <w:shd w:val="clear" w:color="auto" w:fill="auto"/>
              <w:spacing w:before="0" w:after="0"/>
              <w:jc w:val="left"/>
            </w:pPr>
            <w:r>
              <w:t xml:space="preserve">Schedule of marketing channels </w:t>
            </w:r>
          </w:p>
        </w:tc>
        <w:tc>
          <w:tcPr>
            <w:tcW w:w="2256" w:type="dxa"/>
            <w:shd w:val="clear" w:color="auto" w:fill="auto"/>
            <w:tcMar>
              <w:top w:w="100" w:type="dxa"/>
              <w:left w:w="100" w:type="dxa"/>
              <w:bottom w:w="100" w:type="dxa"/>
              <w:right w:w="100" w:type="dxa"/>
            </w:tcMar>
          </w:tcPr>
          <w:p w14:paraId="02C7F624" w14:textId="77777777" w:rsidR="00502AEB" w:rsidRDefault="00EB0733" w:rsidP="00A6637D">
            <w:pPr>
              <w:widowControl w:val="0"/>
              <w:pBdr>
                <w:top w:val="nil"/>
                <w:left w:val="nil"/>
                <w:bottom w:val="nil"/>
                <w:right w:val="nil"/>
                <w:between w:val="nil"/>
              </w:pBdr>
              <w:shd w:val="clear" w:color="auto" w:fill="auto"/>
              <w:spacing w:before="0" w:after="0"/>
              <w:jc w:val="left"/>
            </w:pPr>
            <w:r>
              <w:t>02 Dec</w:t>
            </w:r>
          </w:p>
        </w:tc>
        <w:tc>
          <w:tcPr>
            <w:tcW w:w="2256" w:type="dxa"/>
            <w:shd w:val="clear" w:color="auto" w:fill="auto"/>
            <w:tcMar>
              <w:top w:w="100" w:type="dxa"/>
              <w:left w:w="100" w:type="dxa"/>
              <w:bottom w:w="100" w:type="dxa"/>
              <w:right w:w="100" w:type="dxa"/>
            </w:tcMar>
          </w:tcPr>
          <w:p w14:paraId="4C3A834B" w14:textId="77777777" w:rsidR="00502AEB" w:rsidRDefault="00EB0733" w:rsidP="00A6637D">
            <w:pPr>
              <w:widowControl w:val="0"/>
              <w:pBdr>
                <w:top w:val="nil"/>
                <w:left w:val="nil"/>
                <w:bottom w:val="nil"/>
                <w:right w:val="nil"/>
                <w:between w:val="nil"/>
              </w:pBdr>
              <w:shd w:val="clear" w:color="auto" w:fill="auto"/>
              <w:spacing w:before="0" w:after="0"/>
              <w:jc w:val="left"/>
            </w:pPr>
            <w:r>
              <w:t>9</w:t>
            </w:r>
          </w:p>
        </w:tc>
        <w:tc>
          <w:tcPr>
            <w:tcW w:w="2256" w:type="dxa"/>
            <w:shd w:val="clear" w:color="auto" w:fill="auto"/>
            <w:tcMar>
              <w:top w:w="100" w:type="dxa"/>
              <w:left w:w="100" w:type="dxa"/>
              <w:bottom w:w="100" w:type="dxa"/>
              <w:right w:w="100" w:type="dxa"/>
            </w:tcMar>
          </w:tcPr>
          <w:p w14:paraId="7BCBA145" w14:textId="77777777" w:rsidR="00502AEB" w:rsidRDefault="00EB0733" w:rsidP="00A6637D">
            <w:pPr>
              <w:widowControl w:val="0"/>
              <w:pBdr>
                <w:top w:val="nil"/>
                <w:left w:val="nil"/>
                <w:bottom w:val="nil"/>
                <w:right w:val="nil"/>
                <w:between w:val="nil"/>
              </w:pBdr>
              <w:shd w:val="clear" w:color="auto" w:fill="auto"/>
              <w:spacing w:before="0" w:after="0"/>
              <w:jc w:val="left"/>
            </w:pPr>
            <w:r>
              <w:t>10 Dec</w:t>
            </w:r>
          </w:p>
        </w:tc>
      </w:tr>
      <w:tr w:rsidR="00502AEB" w14:paraId="62A158DE" w14:textId="77777777">
        <w:trPr>
          <w:cantSplit/>
          <w:tblHeader/>
        </w:trPr>
        <w:tc>
          <w:tcPr>
            <w:tcW w:w="2256" w:type="dxa"/>
            <w:shd w:val="clear" w:color="auto" w:fill="auto"/>
            <w:tcMar>
              <w:top w:w="100" w:type="dxa"/>
              <w:left w:w="100" w:type="dxa"/>
              <w:bottom w:w="100" w:type="dxa"/>
              <w:right w:w="100" w:type="dxa"/>
            </w:tcMar>
          </w:tcPr>
          <w:p w14:paraId="131A374B" w14:textId="77777777" w:rsidR="00502AEB" w:rsidRDefault="00EB0733" w:rsidP="00A6637D">
            <w:pPr>
              <w:widowControl w:val="0"/>
              <w:pBdr>
                <w:top w:val="nil"/>
                <w:left w:val="nil"/>
                <w:bottom w:val="nil"/>
                <w:right w:val="nil"/>
                <w:between w:val="nil"/>
              </w:pBdr>
              <w:shd w:val="clear" w:color="auto" w:fill="auto"/>
              <w:spacing w:before="0" w:after="0"/>
              <w:jc w:val="left"/>
            </w:pPr>
            <w:r>
              <w:t xml:space="preserve">Association of Feedback </w:t>
            </w:r>
          </w:p>
        </w:tc>
        <w:tc>
          <w:tcPr>
            <w:tcW w:w="2256" w:type="dxa"/>
            <w:shd w:val="clear" w:color="auto" w:fill="auto"/>
            <w:tcMar>
              <w:top w:w="100" w:type="dxa"/>
              <w:left w:w="100" w:type="dxa"/>
              <w:bottom w:w="100" w:type="dxa"/>
              <w:right w:w="100" w:type="dxa"/>
            </w:tcMar>
          </w:tcPr>
          <w:p w14:paraId="6FC7FB87" w14:textId="77777777" w:rsidR="00502AEB" w:rsidRDefault="00EB0733" w:rsidP="00A6637D">
            <w:pPr>
              <w:widowControl w:val="0"/>
              <w:pBdr>
                <w:top w:val="nil"/>
                <w:left w:val="nil"/>
                <w:bottom w:val="nil"/>
                <w:right w:val="nil"/>
                <w:between w:val="nil"/>
              </w:pBdr>
              <w:shd w:val="clear" w:color="auto" w:fill="auto"/>
              <w:spacing w:before="0" w:after="0"/>
              <w:jc w:val="left"/>
            </w:pPr>
            <w:r>
              <w:t>11 Dec</w:t>
            </w:r>
          </w:p>
        </w:tc>
        <w:tc>
          <w:tcPr>
            <w:tcW w:w="2256" w:type="dxa"/>
            <w:shd w:val="clear" w:color="auto" w:fill="auto"/>
            <w:tcMar>
              <w:top w:w="100" w:type="dxa"/>
              <w:left w:w="100" w:type="dxa"/>
              <w:bottom w:w="100" w:type="dxa"/>
              <w:right w:w="100" w:type="dxa"/>
            </w:tcMar>
          </w:tcPr>
          <w:p w14:paraId="66096E97" w14:textId="77777777" w:rsidR="00502AEB" w:rsidRDefault="00EB0733" w:rsidP="00A6637D">
            <w:pPr>
              <w:widowControl w:val="0"/>
              <w:pBdr>
                <w:top w:val="nil"/>
                <w:left w:val="nil"/>
                <w:bottom w:val="nil"/>
                <w:right w:val="nil"/>
                <w:between w:val="nil"/>
              </w:pBdr>
              <w:shd w:val="clear" w:color="auto" w:fill="auto"/>
              <w:spacing w:before="0" w:after="0"/>
              <w:jc w:val="left"/>
            </w:pPr>
            <w:r>
              <w:t>7</w:t>
            </w:r>
          </w:p>
        </w:tc>
        <w:tc>
          <w:tcPr>
            <w:tcW w:w="2256" w:type="dxa"/>
            <w:shd w:val="clear" w:color="auto" w:fill="auto"/>
            <w:tcMar>
              <w:top w:w="100" w:type="dxa"/>
              <w:left w:w="100" w:type="dxa"/>
              <w:bottom w:w="100" w:type="dxa"/>
              <w:right w:w="100" w:type="dxa"/>
            </w:tcMar>
          </w:tcPr>
          <w:p w14:paraId="12E47D23" w14:textId="77777777" w:rsidR="00502AEB" w:rsidRDefault="00EB0733" w:rsidP="00A6637D">
            <w:pPr>
              <w:widowControl w:val="0"/>
              <w:pBdr>
                <w:top w:val="nil"/>
                <w:left w:val="nil"/>
                <w:bottom w:val="nil"/>
                <w:right w:val="nil"/>
                <w:between w:val="nil"/>
              </w:pBdr>
              <w:shd w:val="clear" w:color="auto" w:fill="auto"/>
              <w:spacing w:before="0" w:after="0"/>
              <w:jc w:val="left"/>
            </w:pPr>
            <w:r>
              <w:t>17 Dec</w:t>
            </w:r>
          </w:p>
        </w:tc>
      </w:tr>
    </w:tbl>
    <w:p w14:paraId="62DB1C7B" w14:textId="77777777" w:rsidR="00502AEB" w:rsidRDefault="00EB0733" w:rsidP="00A6637D">
      <w:pPr>
        <w:spacing w:before="0" w:after="0"/>
        <w:jc w:val="center"/>
      </w:pPr>
      <w:r>
        <w:rPr>
          <w:b/>
        </w:rPr>
        <w:t xml:space="preserve">Table 5: Work Breakdown Structure of the marketing plan </w:t>
      </w:r>
      <w:r>
        <w:t xml:space="preserve"> </w:t>
      </w:r>
    </w:p>
    <w:p w14:paraId="0AE080BD" w14:textId="77777777" w:rsidR="00502AEB" w:rsidRDefault="00EB0733" w:rsidP="00A6637D">
      <w:pPr>
        <w:spacing w:before="0" w:after="0"/>
        <w:jc w:val="center"/>
      </w:pPr>
      <w:r>
        <w:t>(Source: Created by Learner)</w:t>
      </w:r>
    </w:p>
    <w:p w14:paraId="61B79545" w14:textId="77777777" w:rsidR="00502AEB" w:rsidRDefault="003235F3" w:rsidP="00A6637D">
      <w:pPr>
        <w:pStyle w:val="Heading2"/>
        <w:spacing w:before="0" w:after="0"/>
      </w:pPr>
      <w:bookmarkStart w:id="16" w:name="_Toc120914453"/>
      <w:r>
        <w:lastRenderedPageBreak/>
        <w:t>Gantt</w:t>
      </w:r>
      <w:r w:rsidR="00EB0733">
        <w:t xml:space="preserve"> </w:t>
      </w:r>
      <w:r>
        <w:t>chart</w:t>
      </w:r>
      <w:bookmarkEnd w:id="16"/>
    </w:p>
    <w:p w14:paraId="5AE66443" w14:textId="77777777" w:rsidR="00502AEB" w:rsidRDefault="00EB0733" w:rsidP="00A6637D">
      <w:pPr>
        <w:spacing w:before="0" w:after="0"/>
      </w:pPr>
      <w:r>
        <w:rPr>
          <w:noProof/>
          <w:lang w:val="en-IN"/>
        </w:rPr>
        <w:drawing>
          <wp:inline distT="114300" distB="114300" distL="114300" distR="114300" wp14:anchorId="4BBF6C86" wp14:editId="09B31E62">
            <wp:extent cx="5731200" cy="3492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92500"/>
                    </a:xfrm>
                    <a:prstGeom prst="rect">
                      <a:avLst/>
                    </a:prstGeom>
                    <a:ln/>
                  </pic:spPr>
                </pic:pic>
              </a:graphicData>
            </a:graphic>
          </wp:inline>
        </w:drawing>
      </w:r>
    </w:p>
    <w:p w14:paraId="53A14344" w14:textId="77777777" w:rsidR="00502AEB" w:rsidRDefault="00EB0733" w:rsidP="00A6637D">
      <w:pPr>
        <w:spacing w:before="0" w:after="0"/>
        <w:jc w:val="center"/>
        <w:rPr>
          <w:b/>
        </w:rPr>
      </w:pPr>
      <w:r>
        <w:rPr>
          <w:b/>
        </w:rPr>
        <w:t xml:space="preserve">Figure 1: </w:t>
      </w:r>
      <w:r w:rsidR="003235F3">
        <w:rPr>
          <w:b/>
        </w:rPr>
        <w:t>Gantt</w:t>
      </w:r>
      <w:r>
        <w:rPr>
          <w:b/>
        </w:rPr>
        <w:t xml:space="preserve"> Chart</w:t>
      </w:r>
    </w:p>
    <w:p w14:paraId="6C9E7B3D" w14:textId="77777777" w:rsidR="00502AEB" w:rsidRDefault="00EB0733" w:rsidP="00A6637D">
      <w:pPr>
        <w:spacing w:before="0" w:after="0"/>
        <w:jc w:val="center"/>
      </w:pPr>
      <w:r>
        <w:t>(Source: Created by Learner)</w:t>
      </w:r>
    </w:p>
    <w:p w14:paraId="16EAD6D0" w14:textId="77777777" w:rsidR="00502AEB" w:rsidRDefault="007D3ED3" w:rsidP="00A6637D">
      <w:pPr>
        <w:pStyle w:val="Heading1"/>
        <w:spacing w:before="0" w:after="0"/>
      </w:pPr>
      <w:bookmarkStart w:id="17" w:name="_heading=h.n9q0ec8usj6k" w:colFirst="0" w:colLast="0"/>
      <w:bookmarkStart w:id="18" w:name="_Toc120914454"/>
      <w:bookmarkEnd w:id="17"/>
      <w:r>
        <w:t xml:space="preserve">7. </w:t>
      </w:r>
      <w:r w:rsidR="00EB0733">
        <w:t>Control</w:t>
      </w:r>
      <w:bookmarkEnd w:id="18"/>
    </w:p>
    <w:p w14:paraId="4A3FA295" w14:textId="77777777" w:rsidR="00502AEB" w:rsidRDefault="007D3ED3" w:rsidP="00A6637D">
      <w:pPr>
        <w:pStyle w:val="Heading2"/>
        <w:spacing w:before="0" w:after="0"/>
      </w:pPr>
      <w:bookmarkStart w:id="19" w:name="_Toc120914455"/>
      <w:r>
        <w:t xml:space="preserve">7.1 </w:t>
      </w:r>
      <w:r w:rsidR="00EB0733">
        <w:t>Identify USP, Features and Benefits and measurement of success</w:t>
      </w:r>
      <w:bookmarkEnd w:id="19"/>
    </w:p>
    <w:p w14:paraId="064D10BD" w14:textId="77777777" w:rsidR="00502AEB" w:rsidRDefault="00EB0733" w:rsidP="00A6637D">
      <w:pPr>
        <w:spacing w:before="0" w:after="0"/>
      </w:pPr>
      <w:r>
        <w:t>The major USPs of the Premier Inn hotels are the locations of its hotels, the value it provides to the customers and the comforts and luxury it provides to the customer sections (</w:t>
      </w:r>
      <w:r w:rsidR="00BD2BF6">
        <w:rPr>
          <w:highlight w:val="white"/>
        </w:rPr>
        <w:t xml:space="preserve">Xia </w:t>
      </w:r>
      <w:r w:rsidR="00BD2BF6">
        <w:rPr>
          <w:i/>
          <w:highlight w:val="white"/>
        </w:rPr>
        <w:t>et</w:t>
      </w:r>
      <w:r>
        <w:rPr>
          <w:i/>
          <w:highlight w:val="white"/>
        </w:rPr>
        <w:t xml:space="preserve"> al</w:t>
      </w:r>
      <w:r>
        <w:rPr>
          <w:highlight w:val="white"/>
        </w:rPr>
        <w:t>., 2019</w:t>
      </w:r>
      <w:r>
        <w:t xml:space="preserve">). The image of the hotels being kid-friendly image with the 24 hours </w:t>
      </w:r>
      <w:r w:rsidR="00BD2BF6">
        <w:t>Wi-Fi</w:t>
      </w:r>
      <w:r>
        <w:t xml:space="preserve"> facilities is also a Unique selling proposition of the company. These features of the USP are beneficial for the customers to attract numerous customers. The sales generated by the company, its profitability and also the constructive feedback of the customers can be significantly helpful for the measurement of the success of the company. </w:t>
      </w:r>
    </w:p>
    <w:p w14:paraId="5587D7A2" w14:textId="77777777" w:rsidR="00502AEB" w:rsidRDefault="007D3ED3" w:rsidP="00A6637D">
      <w:pPr>
        <w:pStyle w:val="Heading1"/>
        <w:spacing w:before="0" w:after="0"/>
      </w:pPr>
      <w:bookmarkStart w:id="20" w:name="_heading=h.7ggurfdsdci3" w:colFirst="0" w:colLast="0"/>
      <w:bookmarkStart w:id="21" w:name="_Toc120914456"/>
      <w:bookmarkEnd w:id="20"/>
      <w:r>
        <w:t xml:space="preserve">8. </w:t>
      </w:r>
      <w:r w:rsidR="00EB0733">
        <w:t>Conclusion</w:t>
      </w:r>
      <w:bookmarkEnd w:id="21"/>
    </w:p>
    <w:p w14:paraId="57684BCD" w14:textId="77777777" w:rsidR="00502AEB" w:rsidRDefault="00EB0733" w:rsidP="00A6637D">
      <w:pPr>
        <w:spacing w:before="0" w:after="0"/>
      </w:pPr>
      <w:r>
        <w:t xml:space="preserve">The presentation of the marketing plan has been evaluated in the assignment. It will present a detailed situation analysis of the company which comprised the 5Cs such as Company, Customers, Competitors, Collaborators and Climate. Further, it presented the objectives of the plan and the strategies involved in the plan. The action section involved the detailed marketing </w:t>
      </w:r>
      <w:r w:rsidR="00CB0ABC">
        <w:t>mix; it also presented the WBS</w:t>
      </w:r>
      <w:r>
        <w:t xml:space="preserve">, </w:t>
      </w:r>
      <w:r w:rsidR="00CB0ABC">
        <w:t>Gantt</w:t>
      </w:r>
      <w:r>
        <w:t xml:space="preserve"> chart and the USPs of the company with its benefits and the measurement of the success of the marketing plan of Premier Inn. </w:t>
      </w:r>
    </w:p>
    <w:p w14:paraId="5730CB2B" w14:textId="77777777" w:rsidR="00502AEB" w:rsidRDefault="00502AEB" w:rsidP="00A6637D">
      <w:pPr>
        <w:spacing w:before="0" w:after="0"/>
      </w:pPr>
    </w:p>
    <w:p w14:paraId="3DD309A7" w14:textId="35599AE5" w:rsidR="00502AEB" w:rsidRDefault="00EB0733" w:rsidP="00A6637D">
      <w:pPr>
        <w:pStyle w:val="Heading1"/>
        <w:spacing w:before="0" w:after="0"/>
      </w:pPr>
      <w:bookmarkStart w:id="22" w:name="_heading=h.p777mebroqmv" w:colFirst="0" w:colLast="0"/>
      <w:bookmarkStart w:id="23" w:name="_heading=h.m9glp1enpvqq" w:colFirst="0" w:colLast="0"/>
      <w:bookmarkStart w:id="24" w:name="_Toc120914457"/>
      <w:bookmarkEnd w:id="22"/>
      <w:bookmarkEnd w:id="23"/>
      <w:r>
        <w:t>References</w:t>
      </w:r>
      <w:bookmarkEnd w:id="24"/>
    </w:p>
    <w:p w14:paraId="64262189" w14:textId="77777777" w:rsidR="00EF1FB5" w:rsidRPr="00A529FB" w:rsidRDefault="00EF1FB5" w:rsidP="00A529FB">
      <w:pPr>
        <w:spacing w:before="0" w:after="0"/>
        <w:rPr>
          <w:highlight w:val="white"/>
        </w:rPr>
      </w:pPr>
      <w:proofErr w:type="spellStart"/>
      <w:r w:rsidRPr="00A529FB">
        <w:rPr>
          <w:highlight w:val="white"/>
        </w:rPr>
        <w:t>Bruijl</w:t>
      </w:r>
      <w:proofErr w:type="spellEnd"/>
      <w:r w:rsidRPr="00A529FB">
        <w:rPr>
          <w:highlight w:val="white"/>
        </w:rPr>
        <w:t xml:space="preserve">, D. and Gerard, H.T., 2018. The relevance of Porter's five forces in today's innovative and changing business environment. </w:t>
      </w:r>
      <w:r w:rsidRPr="00A529FB">
        <w:rPr>
          <w:i/>
          <w:highlight w:val="white"/>
        </w:rPr>
        <w:t>Available at SSRN 3192207</w:t>
      </w:r>
      <w:r w:rsidRPr="00A529FB">
        <w:rPr>
          <w:highlight w:val="white"/>
        </w:rPr>
        <w:t>.</w:t>
      </w:r>
    </w:p>
    <w:p w14:paraId="25E164C1" w14:textId="77777777" w:rsidR="00EF1FB5" w:rsidRPr="00A529FB" w:rsidRDefault="00EF1FB5" w:rsidP="00A529FB">
      <w:pPr>
        <w:spacing w:before="0" w:after="0"/>
        <w:rPr>
          <w:highlight w:val="white"/>
        </w:rPr>
      </w:pPr>
      <w:r w:rsidRPr="00A529FB">
        <w:rPr>
          <w:highlight w:val="white"/>
        </w:rPr>
        <w:t xml:space="preserve">Burnett, M. and Johnston, T., 2020. Brexit anticipated economic shock on Ireland’s planning for hospitality and tourism: resilience, volatility and exposure. </w:t>
      </w:r>
      <w:r w:rsidRPr="00A529FB">
        <w:rPr>
          <w:i/>
          <w:highlight w:val="white"/>
        </w:rPr>
        <w:t>Tourism Review</w:t>
      </w:r>
      <w:r w:rsidRPr="00A529FB">
        <w:rPr>
          <w:highlight w:val="white"/>
        </w:rPr>
        <w:t>.</w:t>
      </w:r>
    </w:p>
    <w:p w14:paraId="52E30DBD" w14:textId="77777777" w:rsidR="00EF1FB5" w:rsidRPr="00A529FB" w:rsidRDefault="00EF1FB5" w:rsidP="00A529FB">
      <w:pPr>
        <w:spacing w:before="0" w:after="0"/>
        <w:rPr>
          <w:highlight w:val="white"/>
        </w:rPr>
      </w:pPr>
      <w:r w:rsidRPr="00A529FB">
        <w:rPr>
          <w:highlight w:val="white"/>
        </w:rPr>
        <w:t xml:space="preserve">da Costa Fernandes, S., </w:t>
      </w:r>
      <w:proofErr w:type="spellStart"/>
      <w:r w:rsidRPr="00A529FB">
        <w:rPr>
          <w:highlight w:val="white"/>
        </w:rPr>
        <w:t>Pigosso</w:t>
      </w:r>
      <w:proofErr w:type="spellEnd"/>
      <w:r w:rsidRPr="00A529FB">
        <w:rPr>
          <w:highlight w:val="white"/>
        </w:rPr>
        <w:t xml:space="preserve">, D.C., </w:t>
      </w:r>
      <w:proofErr w:type="spellStart"/>
      <w:r w:rsidRPr="00A529FB">
        <w:rPr>
          <w:highlight w:val="white"/>
        </w:rPr>
        <w:t>McAloone</w:t>
      </w:r>
      <w:proofErr w:type="spellEnd"/>
      <w:r w:rsidRPr="00A529FB">
        <w:rPr>
          <w:highlight w:val="white"/>
        </w:rPr>
        <w:t xml:space="preserve">, T.C. and </w:t>
      </w:r>
      <w:proofErr w:type="spellStart"/>
      <w:r w:rsidRPr="00A529FB">
        <w:rPr>
          <w:highlight w:val="white"/>
        </w:rPr>
        <w:t>Rozenfeld</w:t>
      </w:r>
      <w:proofErr w:type="spellEnd"/>
      <w:r w:rsidRPr="00A529FB">
        <w:rPr>
          <w:highlight w:val="white"/>
        </w:rPr>
        <w:t xml:space="preserve">, H., 2020. Towards product-service system oriented to circular economy: A systematic review of value proposition design approaches. </w:t>
      </w:r>
      <w:r w:rsidRPr="00A529FB">
        <w:rPr>
          <w:i/>
          <w:highlight w:val="white"/>
        </w:rPr>
        <w:t>Journal of Cleaner Production</w:t>
      </w:r>
      <w:r w:rsidRPr="00A529FB">
        <w:rPr>
          <w:highlight w:val="white"/>
        </w:rPr>
        <w:t xml:space="preserve">, </w:t>
      </w:r>
      <w:r w:rsidRPr="00A529FB">
        <w:rPr>
          <w:i/>
          <w:highlight w:val="white"/>
        </w:rPr>
        <w:t>257</w:t>
      </w:r>
      <w:r w:rsidRPr="00A529FB">
        <w:rPr>
          <w:highlight w:val="white"/>
        </w:rPr>
        <w:t>, p.120507.</w:t>
      </w:r>
    </w:p>
    <w:p w14:paraId="6B92EC64" w14:textId="77777777" w:rsidR="00EF1FB5" w:rsidRPr="00A529FB" w:rsidRDefault="00EF1FB5" w:rsidP="00A529FB">
      <w:pPr>
        <w:spacing w:before="0" w:after="0"/>
        <w:rPr>
          <w:highlight w:val="white"/>
        </w:rPr>
      </w:pPr>
      <w:proofErr w:type="spellStart"/>
      <w:r w:rsidRPr="00A529FB">
        <w:rPr>
          <w:highlight w:val="white"/>
        </w:rPr>
        <w:t>Echchakoui</w:t>
      </w:r>
      <w:proofErr w:type="spellEnd"/>
      <w:r w:rsidRPr="00A529FB">
        <w:rPr>
          <w:highlight w:val="white"/>
        </w:rPr>
        <w:t xml:space="preserve">, S., 2018. An analytical model that links customer-perceived value and competitive strategies. </w:t>
      </w:r>
      <w:r w:rsidRPr="00A529FB">
        <w:rPr>
          <w:i/>
          <w:highlight w:val="white"/>
        </w:rPr>
        <w:t>Journal of Marketing Analytics</w:t>
      </w:r>
      <w:r w:rsidRPr="00A529FB">
        <w:rPr>
          <w:highlight w:val="white"/>
        </w:rPr>
        <w:t xml:space="preserve">, </w:t>
      </w:r>
      <w:r w:rsidRPr="00A529FB">
        <w:rPr>
          <w:i/>
          <w:highlight w:val="white"/>
        </w:rPr>
        <w:t>6</w:t>
      </w:r>
      <w:r w:rsidRPr="00A529FB">
        <w:rPr>
          <w:highlight w:val="white"/>
        </w:rPr>
        <w:t>(4), pp.138-149.</w:t>
      </w:r>
    </w:p>
    <w:p w14:paraId="7E83A545" w14:textId="77777777" w:rsidR="00EF1FB5" w:rsidRPr="00A529FB" w:rsidRDefault="00EF1FB5" w:rsidP="00A529FB">
      <w:pPr>
        <w:spacing w:before="0" w:after="0"/>
        <w:rPr>
          <w:highlight w:val="white"/>
        </w:rPr>
      </w:pPr>
      <w:proofErr w:type="spellStart"/>
      <w:r w:rsidRPr="00A529FB">
        <w:rPr>
          <w:highlight w:val="white"/>
        </w:rPr>
        <w:t>Ghicajanu</w:t>
      </w:r>
      <w:proofErr w:type="spellEnd"/>
      <w:r w:rsidRPr="00A529FB">
        <w:rPr>
          <w:highlight w:val="white"/>
        </w:rPr>
        <w:t xml:space="preserve">, M., 2019. Analysis of factors from the external environment in changing business processes. In </w:t>
      </w:r>
      <w:r w:rsidRPr="00A529FB">
        <w:rPr>
          <w:i/>
          <w:highlight w:val="white"/>
        </w:rPr>
        <w:t>MATEC Web of Conferences</w:t>
      </w:r>
      <w:r w:rsidRPr="00A529FB">
        <w:rPr>
          <w:highlight w:val="white"/>
        </w:rPr>
        <w:t xml:space="preserve"> (Vol. 290, p. 07008). EDP Sciences.</w:t>
      </w:r>
    </w:p>
    <w:p w14:paraId="1B684C78" w14:textId="77777777" w:rsidR="00EF1FB5" w:rsidRDefault="00EF1FB5" w:rsidP="00A529FB">
      <w:pPr>
        <w:spacing w:before="0" w:after="0"/>
      </w:pPr>
      <w:proofErr w:type="spellStart"/>
      <w:r w:rsidRPr="00A529FB">
        <w:rPr>
          <w:highlight w:val="white"/>
        </w:rPr>
        <w:t>Hultman</w:t>
      </w:r>
      <w:proofErr w:type="spellEnd"/>
      <w:r w:rsidRPr="00A529FB">
        <w:rPr>
          <w:highlight w:val="white"/>
        </w:rPr>
        <w:t xml:space="preserve">, M., </w:t>
      </w:r>
      <w:proofErr w:type="spellStart"/>
      <w:r w:rsidRPr="00A529FB">
        <w:rPr>
          <w:highlight w:val="white"/>
        </w:rPr>
        <w:t>Papadopoulou</w:t>
      </w:r>
      <w:proofErr w:type="spellEnd"/>
      <w:r w:rsidRPr="00A529FB">
        <w:rPr>
          <w:highlight w:val="white"/>
        </w:rPr>
        <w:t xml:space="preserve">, C., </w:t>
      </w:r>
      <w:proofErr w:type="spellStart"/>
      <w:r w:rsidRPr="00A529FB">
        <w:rPr>
          <w:highlight w:val="white"/>
        </w:rPr>
        <w:t>Oghazi</w:t>
      </w:r>
      <w:proofErr w:type="spellEnd"/>
      <w:r w:rsidRPr="00A529FB">
        <w:rPr>
          <w:highlight w:val="white"/>
        </w:rPr>
        <w:t xml:space="preserve">, P. and Opoku, R., 2021. Branding the hotel industry: The effect of step-up versus step-down brand extensions. </w:t>
      </w:r>
      <w:r w:rsidRPr="00A529FB">
        <w:rPr>
          <w:i/>
          <w:highlight w:val="white"/>
        </w:rPr>
        <w:t>Journal of Business Research</w:t>
      </w:r>
      <w:r w:rsidRPr="00A529FB">
        <w:rPr>
          <w:highlight w:val="white"/>
        </w:rPr>
        <w:t xml:space="preserve">, </w:t>
      </w:r>
      <w:r w:rsidRPr="00A529FB">
        <w:rPr>
          <w:i/>
          <w:highlight w:val="white"/>
        </w:rPr>
        <w:t>124</w:t>
      </w:r>
      <w:r w:rsidRPr="00A529FB">
        <w:rPr>
          <w:highlight w:val="white"/>
        </w:rPr>
        <w:t>, pp.560-570.</w:t>
      </w:r>
      <w:r>
        <w:t>‌</w:t>
      </w:r>
    </w:p>
    <w:p w14:paraId="0B4A4993" w14:textId="77777777" w:rsidR="00EF1FB5" w:rsidRDefault="00EF1FB5" w:rsidP="00A529FB">
      <w:pPr>
        <w:spacing w:before="0" w:after="0"/>
      </w:pPr>
      <w:r w:rsidRPr="00A529FB">
        <w:rPr>
          <w:highlight w:val="white"/>
        </w:rPr>
        <w:t xml:space="preserve">KHAN, Y.H., HAKEEM, S.M.A. and NAUMOV, N., 2018. The use of branding and market segmentation in hotel marketing: A Conceptual Review. </w:t>
      </w:r>
      <w:r w:rsidRPr="00A529FB">
        <w:rPr>
          <w:i/>
          <w:highlight w:val="white"/>
        </w:rPr>
        <w:t>Journal of Tourism Intelligence and Smartness</w:t>
      </w:r>
      <w:r w:rsidRPr="00A529FB">
        <w:rPr>
          <w:highlight w:val="white"/>
        </w:rPr>
        <w:t xml:space="preserve">, </w:t>
      </w:r>
      <w:r w:rsidRPr="00A529FB">
        <w:rPr>
          <w:i/>
          <w:highlight w:val="white"/>
        </w:rPr>
        <w:t>1</w:t>
      </w:r>
      <w:r w:rsidRPr="00A529FB">
        <w:rPr>
          <w:highlight w:val="white"/>
        </w:rPr>
        <w:t>(2), pp.12-23.</w:t>
      </w:r>
      <w:r>
        <w:t>‌</w:t>
      </w:r>
    </w:p>
    <w:p w14:paraId="3BF545CC" w14:textId="77777777" w:rsidR="00EF1FB5" w:rsidRPr="00A529FB" w:rsidRDefault="00EF1FB5" w:rsidP="00A529FB">
      <w:pPr>
        <w:spacing w:before="0" w:after="0"/>
        <w:rPr>
          <w:highlight w:val="white"/>
        </w:rPr>
      </w:pPr>
      <w:r w:rsidRPr="00A529FB">
        <w:rPr>
          <w:highlight w:val="white"/>
        </w:rPr>
        <w:t xml:space="preserve">Madsen, D.Ø. and Grønseth, B.O., 2022. Five Forces Model. In </w:t>
      </w:r>
      <w:proofErr w:type="spellStart"/>
      <w:r w:rsidRPr="00A529FB">
        <w:rPr>
          <w:i/>
          <w:highlight w:val="white"/>
        </w:rPr>
        <w:t>Encyclopedia</w:t>
      </w:r>
      <w:proofErr w:type="spellEnd"/>
      <w:r w:rsidRPr="00A529FB">
        <w:rPr>
          <w:i/>
          <w:highlight w:val="white"/>
        </w:rPr>
        <w:t xml:space="preserve"> of Tourism Management and Marketing</w:t>
      </w:r>
      <w:r w:rsidRPr="00A529FB">
        <w:rPr>
          <w:highlight w:val="white"/>
        </w:rPr>
        <w:t>. Edward Elgar Publishing.</w:t>
      </w:r>
    </w:p>
    <w:p w14:paraId="4B838231" w14:textId="77777777" w:rsidR="00EF1FB5" w:rsidRPr="00A529FB" w:rsidRDefault="00EF1FB5" w:rsidP="00A529FB">
      <w:pPr>
        <w:spacing w:before="0" w:after="0"/>
        <w:rPr>
          <w:highlight w:val="white"/>
        </w:rPr>
      </w:pPr>
      <w:r w:rsidRPr="00A529FB">
        <w:rPr>
          <w:highlight w:val="white"/>
        </w:rPr>
        <w:t xml:space="preserve">Nannelli, M., </w:t>
      </w:r>
      <w:proofErr w:type="spellStart"/>
      <w:r w:rsidRPr="00A529FB">
        <w:rPr>
          <w:highlight w:val="white"/>
        </w:rPr>
        <w:t>Buhalis</w:t>
      </w:r>
      <w:proofErr w:type="spellEnd"/>
      <w:r w:rsidRPr="00A529FB">
        <w:rPr>
          <w:highlight w:val="white"/>
        </w:rPr>
        <w:t xml:space="preserve">, D., </w:t>
      </w:r>
      <w:proofErr w:type="spellStart"/>
      <w:r w:rsidRPr="00A529FB">
        <w:rPr>
          <w:highlight w:val="white"/>
        </w:rPr>
        <w:t>Franch</w:t>
      </w:r>
      <w:proofErr w:type="spellEnd"/>
      <w:r w:rsidRPr="00A529FB">
        <w:rPr>
          <w:highlight w:val="white"/>
        </w:rPr>
        <w:t xml:space="preserve">, M. and Della Lucia, M., 2019. Disruption of the market structure in the tourism and hospitality accommodation service. The impact of the new short-term rental players. </w:t>
      </w:r>
      <w:r w:rsidRPr="00A529FB">
        <w:rPr>
          <w:i/>
          <w:highlight w:val="white"/>
        </w:rPr>
        <w:t>e-Review of Tourism Research</w:t>
      </w:r>
      <w:r w:rsidRPr="00A529FB">
        <w:rPr>
          <w:highlight w:val="white"/>
        </w:rPr>
        <w:t xml:space="preserve">, </w:t>
      </w:r>
      <w:r w:rsidRPr="00A529FB">
        <w:rPr>
          <w:i/>
          <w:highlight w:val="white"/>
        </w:rPr>
        <w:t>17</w:t>
      </w:r>
      <w:r w:rsidRPr="00A529FB">
        <w:rPr>
          <w:highlight w:val="white"/>
        </w:rPr>
        <w:t>(3).</w:t>
      </w:r>
    </w:p>
    <w:p w14:paraId="0F267EE6" w14:textId="77777777" w:rsidR="00EF1FB5" w:rsidRPr="00A529FB" w:rsidRDefault="00EF1FB5" w:rsidP="00A529FB">
      <w:pPr>
        <w:spacing w:before="0" w:after="0"/>
        <w:rPr>
          <w:highlight w:val="white"/>
        </w:rPr>
      </w:pPr>
      <w:proofErr w:type="spellStart"/>
      <w:r w:rsidRPr="00A529FB">
        <w:rPr>
          <w:highlight w:val="white"/>
        </w:rPr>
        <w:t>Pasko</w:t>
      </w:r>
      <w:proofErr w:type="spellEnd"/>
      <w:r w:rsidRPr="00A529FB">
        <w:rPr>
          <w:highlight w:val="white"/>
        </w:rPr>
        <w:t xml:space="preserve">, O., </w:t>
      </w:r>
      <w:proofErr w:type="spellStart"/>
      <w:r w:rsidRPr="00A529FB">
        <w:rPr>
          <w:highlight w:val="white"/>
        </w:rPr>
        <w:t>Gerneshiy</w:t>
      </w:r>
      <w:proofErr w:type="spellEnd"/>
      <w:r w:rsidRPr="00A529FB">
        <w:rPr>
          <w:highlight w:val="white"/>
        </w:rPr>
        <w:t xml:space="preserve">, V. and Suvorova, I., 2019, October. Collaboration and Cause-related Marketing in Eco-friendly Hospitality. In </w:t>
      </w:r>
      <w:r w:rsidRPr="00A529FB">
        <w:rPr>
          <w:i/>
          <w:highlight w:val="white"/>
        </w:rPr>
        <w:t>2nd International Conference on Contemporary Education, Social Sciences and Ecological Studies (CESSES 2019)</w:t>
      </w:r>
      <w:r w:rsidRPr="00A529FB">
        <w:rPr>
          <w:highlight w:val="white"/>
        </w:rPr>
        <w:t xml:space="preserve"> (pp. 1355-1358). Atlantis Press.</w:t>
      </w:r>
    </w:p>
    <w:p w14:paraId="52DF0303" w14:textId="77777777" w:rsidR="00EF1FB5" w:rsidRDefault="00EF1FB5" w:rsidP="00A529FB">
      <w:pPr>
        <w:spacing w:before="0" w:after="0"/>
      </w:pPr>
      <w:r>
        <w:t xml:space="preserve">Premierinn.com. 2022. </w:t>
      </w:r>
      <w:r w:rsidRPr="00A529FB">
        <w:rPr>
          <w:i/>
        </w:rPr>
        <w:t>Premier Inn hotels | Book direct</w:t>
      </w:r>
      <w:r>
        <w:t>. [online] Available at: https://www.premierinn.com/gb/en/home.html [Accessed 23 Nov. 2022].</w:t>
      </w:r>
    </w:p>
    <w:p w14:paraId="5083728A" w14:textId="77777777" w:rsidR="00EF1FB5" w:rsidRPr="00A529FB" w:rsidRDefault="00EF1FB5" w:rsidP="00A529FB">
      <w:pPr>
        <w:spacing w:before="0" w:after="0"/>
        <w:rPr>
          <w:highlight w:val="white"/>
        </w:rPr>
      </w:pPr>
      <w:proofErr w:type="spellStart"/>
      <w:r w:rsidRPr="00A529FB">
        <w:rPr>
          <w:highlight w:val="white"/>
        </w:rPr>
        <w:t>Shtal</w:t>
      </w:r>
      <w:proofErr w:type="spellEnd"/>
      <w:r w:rsidRPr="00A529FB">
        <w:rPr>
          <w:highlight w:val="white"/>
        </w:rPr>
        <w:t xml:space="preserve">, T.V., </w:t>
      </w:r>
      <w:proofErr w:type="spellStart"/>
      <w:r w:rsidRPr="00A529FB">
        <w:rPr>
          <w:highlight w:val="white"/>
        </w:rPr>
        <w:t>Buriak</w:t>
      </w:r>
      <w:proofErr w:type="spellEnd"/>
      <w:r w:rsidRPr="00A529FB">
        <w:rPr>
          <w:highlight w:val="white"/>
        </w:rPr>
        <w:t xml:space="preserve">, M., </w:t>
      </w:r>
      <w:proofErr w:type="spellStart"/>
      <w:r w:rsidRPr="00A529FB">
        <w:rPr>
          <w:highlight w:val="white"/>
        </w:rPr>
        <w:t>Ukubassova</w:t>
      </w:r>
      <w:proofErr w:type="spellEnd"/>
      <w:r w:rsidRPr="00A529FB">
        <w:rPr>
          <w:highlight w:val="white"/>
        </w:rPr>
        <w:t xml:space="preserve">, G., </w:t>
      </w:r>
      <w:proofErr w:type="spellStart"/>
      <w:r w:rsidRPr="00A529FB">
        <w:rPr>
          <w:highlight w:val="white"/>
        </w:rPr>
        <w:t>Amirbekuly</w:t>
      </w:r>
      <w:proofErr w:type="spellEnd"/>
      <w:r w:rsidRPr="00A529FB">
        <w:rPr>
          <w:highlight w:val="white"/>
        </w:rPr>
        <w:t xml:space="preserve">, Y., </w:t>
      </w:r>
      <w:proofErr w:type="spellStart"/>
      <w:r w:rsidRPr="00A529FB">
        <w:rPr>
          <w:highlight w:val="white"/>
        </w:rPr>
        <w:t>Toiboldinova</w:t>
      </w:r>
      <w:proofErr w:type="spellEnd"/>
      <w:r w:rsidRPr="00A529FB">
        <w:rPr>
          <w:highlight w:val="white"/>
        </w:rPr>
        <w:t xml:space="preserve">, Z. and </w:t>
      </w:r>
      <w:proofErr w:type="spellStart"/>
      <w:r w:rsidRPr="00A529FB">
        <w:rPr>
          <w:highlight w:val="white"/>
        </w:rPr>
        <w:t>Tlegen</w:t>
      </w:r>
      <w:proofErr w:type="spellEnd"/>
      <w:r w:rsidRPr="00A529FB">
        <w:rPr>
          <w:highlight w:val="white"/>
        </w:rPr>
        <w:t>, T., 2018. Methods of analysis of the external environment of business activities.</w:t>
      </w:r>
    </w:p>
    <w:p w14:paraId="5DCDF9EA" w14:textId="77777777" w:rsidR="00EF1FB5" w:rsidRDefault="00EF1FB5" w:rsidP="00A529FB">
      <w:pPr>
        <w:spacing w:before="0" w:after="0"/>
      </w:pPr>
      <w:r>
        <w:lastRenderedPageBreak/>
        <w:t xml:space="preserve">Statista. 2022. </w:t>
      </w:r>
      <w:r w:rsidRPr="00A529FB">
        <w:rPr>
          <w:i/>
        </w:rPr>
        <w:t>Premier Inn hotel numbers 2022 | Statista</w:t>
      </w:r>
      <w:r>
        <w:t>. [online] Available at: https://www.statista.com/statistics/739855/whitbread-premier-inn-hotels/ [Accessed 23 Nov. 2022].</w:t>
      </w:r>
    </w:p>
    <w:p w14:paraId="41F9616C" w14:textId="77777777" w:rsidR="00EF1FB5" w:rsidRPr="00A529FB" w:rsidRDefault="00EF1FB5" w:rsidP="00A529FB">
      <w:pPr>
        <w:spacing w:before="0" w:after="0"/>
        <w:rPr>
          <w:highlight w:val="white"/>
        </w:rPr>
      </w:pPr>
      <w:r w:rsidRPr="00A529FB">
        <w:rPr>
          <w:highlight w:val="white"/>
        </w:rPr>
        <w:t xml:space="preserve">Thabit, T. and </w:t>
      </w:r>
      <w:proofErr w:type="spellStart"/>
      <w:r w:rsidRPr="00A529FB">
        <w:rPr>
          <w:highlight w:val="white"/>
        </w:rPr>
        <w:t>Raewf</w:t>
      </w:r>
      <w:proofErr w:type="spellEnd"/>
      <w:r w:rsidRPr="00A529FB">
        <w:rPr>
          <w:highlight w:val="white"/>
        </w:rPr>
        <w:t xml:space="preserve">, M., 2018. The evaluation of marketing mix elements: A case study. </w:t>
      </w:r>
      <w:r w:rsidRPr="00A529FB">
        <w:rPr>
          <w:i/>
          <w:highlight w:val="white"/>
        </w:rPr>
        <w:t>International Journal of Social Sciences &amp; Educational Studies</w:t>
      </w:r>
      <w:r w:rsidRPr="00A529FB">
        <w:rPr>
          <w:highlight w:val="white"/>
        </w:rPr>
        <w:t xml:space="preserve">, </w:t>
      </w:r>
      <w:r w:rsidRPr="00A529FB">
        <w:rPr>
          <w:i/>
          <w:highlight w:val="white"/>
        </w:rPr>
        <w:t>4</w:t>
      </w:r>
      <w:r w:rsidRPr="00A529FB">
        <w:rPr>
          <w:highlight w:val="white"/>
        </w:rPr>
        <w:t>(4).</w:t>
      </w:r>
    </w:p>
    <w:p w14:paraId="171B36CA" w14:textId="499804FA" w:rsidR="00502AEB" w:rsidRDefault="00EF1FB5" w:rsidP="00A529FB">
      <w:pPr>
        <w:spacing w:before="0" w:after="0"/>
        <w:rPr>
          <w:highlight w:val="white"/>
        </w:rPr>
      </w:pPr>
      <w:r w:rsidRPr="00A529FB">
        <w:rPr>
          <w:highlight w:val="white"/>
        </w:rPr>
        <w:t xml:space="preserve">Xia, H., Vu, H.Q., Lan, Q., Law, R. and Li, G., 2019. Identifying hotel competitiveness based on hotel feature ratings. </w:t>
      </w:r>
      <w:r w:rsidRPr="00A529FB">
        <w:rPr>
          <w:i/>
          <w:highlight w:val="white"/>
        </w:rPr>
        <w:t>Journal of Hospitality Marketing &amp; Management</w:t>
      </w:r>
      <w:r w:rsidRPr="00A529FB">
        <w:rPr>
          <w:highlight w:val="white"/>
        </w:rPr>
        <w:t xml:space="preserve">, </w:t>
      </w:r>
      <w:r w:rsidRPr="00A529FB">
        <w:rPr>
          <w:i/>
          <w:highlight w:val="white"/>
        </w:rPr>
        <w:t>28</w:t>
      </w:r>
      <w:r w:rsidRPr="00A529FB">
        <w:rPr>
          <w:highlight w:val="white"/>
        </w:rPr>
        <w:t>(1), pp.81-100.</w:t>
      </w:r>
    </w:p>
    <w:p w14:paraId="6803D717" w14:textId="7E842CDA" w:rsidR="00853ECF" w:rsidRDefault="00853ECF" w:rsidP="00A529FB">
      <w:pPr>
        <w:spacing w:before="0" w:after="0"/>
        <w:rPr>
          <w:highlight w:val="white"/>
        </w:rPr>
      </w:pPr>
    </w:p>
    <w:p w14:paraId="050A42B2" w14:textId="77777777" w:rsidR="00853ECF" w:rsidRDefault="00853ECF" w:rsidP="00A529FB">
      <w:pPr>
        <w:spacing w:before="0" w:after="0"/>
        <w:rPr>
          <w:highlight w:val="white"/>
        </w:rPr>
        <w:sectPr w:rsidR="00853ECF" w:rsidSect="00502AEB">
          <w:footerReference w:type="default" r:id="rId10"/>
          <w:pgSz w:w="11906" w:h="16838"/>
          <w:pgMar w:top="1440" w:right="1440" w:bottom="1440" w:left="1440" w:header="708" w:footer="708" w:gutter="0"/>
          <w:pgNumType w:start="1"/>
          <w:cols w:space="720"/>
        </w:sectPr>
      </w:pPr>
    </w:p>
    <w:p w14:paraId="2FB9B051" w14:textId="2D30A85F" w:rsidR="00853ECF" w:rsidRDefault="00853ECF" w:rsidP="00853ECF">
      <w:pPr>
        <w:pStyle w:val="Heading1"/>
        <w:rPr>
          <w:highlight w:val="white"/>
        </w:rPr>
      </w:pPr>
      <w:bookmarkStart w:id="25" w:name="_Toc120914458"/>
      <w:r>
        <w:rPr>
          <w:highlight w:val="white"/>
        </w:rPr>
        <w:lastRenderedPageBreak/>
        <w:t>Component B</w:t>
      </w:r>
      <w:bookmarkEnd w:id="25"/>
    </w:p>
    <w:p w14:paraId="339D2BFA" w14:textId="77777777" w:rsidR="00853ECF" w:rsidRPr="00FE7D68" w:rsidRDefault="00853ECF" w:rsidP="00853ECF">
      <w:pPr>
        <w:pStyle w:val="Heading1"/>
      </w:pPr>
      <w:bookmarkStart w:id="26" w:name="_Toc120914130"/>
      <w:bookmarkStart w:id="27" w:name="_Toc120914459"/>
      <w:r>
        <w:t xml:space="preserve">1. </w:t>
      </w:r>
      <w:r w:rsidRPr="00FE7D68">
        <w:t>Introduction</w:t>
      </w:r>
      <w:bookmarkEnd w:id="26"/>
      <w:bookmarkEnd w:id="27"/>
      <w:r w:rsidRPr="00FE7D68">
        <w:t xml:space="preserve"> </w:t>
      </w:r>
    </w:p>
    <w:p w14:paraId="2FACF68E" w14:textId="77777777" w:rsidR="00853ECF" w:rsidRDefault="00853ECF" w:rsidP="00853ECF">
      <w:pPr>
        <w:pStyle w:val="Normal1"/>
        <w:jc w:val="center"/>
      </w:pPr>
      <w:r>
        <w:rPr>
          <w:noProof/>
        </w:rPr>
        <w:drawing>
          <wp:inline distT="0" distB="0" distL="0" distR="0" wp14:anchorId="32B9174F" wp14:editId="01C00CAB">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15000" cy="4286250"/>
                    </a:xfrm>
                    <a:prstGeom prst="rect">
                      <a:avLst/>
                    </a:prstGeom>
                  </pic:spPr>
                </pic:pic>
              </a:graphicData>
            </a:graphic>
          </wp:inline>
        </w:drawing>
      </w:r>
    </w:p>
    <w:p w14:paraId="197B6C2C" w14:textId="77777777" w:rsidR="00853ECF" w:rsidRPr="00D52188" w:rsidRDefault="00853ECF" w:rsidP="00853ECF">
      <w:pPr>
        <w:pStyle w:val="Normal1"/>
      </w:pPr>
      <w:r w:rsidRPr="00D52188">
        <w:t>The study is mainly focused on the marketing plan of Premier Inn which will involve the situation analysis, strategy, tactics, action and control in the plan (Rahimi &amp; Gunlu, 2022).</w:t>
      </w:r>
    </w:p>
    <w:p w14:paraId="2EF18B82" w14:textId="77777777" w:rsidR="00853ECF" w:rsidRPr="00FE7D68" w:rsidRDefault="00853ECF" w:rsidP="00853ECF">
      <w:pPr>
        <w:pStyle w:val="Normal1"/>
      </w:pPr>
    </w:p>
    <w:p w14:paraId="0381C48F" w14:textId="77777777" w:rsidR="00853ECF" w:rsidRPr="00FE7D68" w:rsidRDefault="00853ECF" w:rsidP="00853ECF">
      <w:pPr>
        <w:pStyle w:val="Heading1"/>
      </w:pPr>
      <w:bookmarkStart w:id="28" w:name="_ygrekvm6una2" w:colFirst="0" w:colLast="0"/>
      <w:bookmarkStart w:id="29" w:name="_Toc120914131"/>
      <w:bookmarkStart w:id="30" w:name="_Toc120914460"/>
      <w:bookmarkEnd w:id="28"/>
      <w:r>
        <w:lastRenderedPageBreak/>
        <w:t xml:space="preserve">2. </w:t>
      </w:r>
      <w:r w:rsidRPr="00FE7D68">
        <w:t>Analysis of Situation</w:t>
      </w:r>
      <w:bookmarkEnd w:id="29"/>
      <w:bookmarkEnd w:id="30"/>
      <w:r w:rsidRPr="00FE7D68">
        <w:t xml:space="preserve"> </w:t>
      </w:r>
    </w:p>
    <w:p w14:paraId="245E5C9F" w14:textId="77777777" w:rsidR="00853ECF" w:rsidRDefault="00853ECF" w:rsidP="00853ECF">
      <w:pPr>
        <w:pStyle w:val="Normal1"/>
        <w:jc w:val="center"/>
      </w:pPr>
      <w:r>
        <w:rPr>
          <w:noProof/>
        </w:rPr>
        <w:drawing>
          <wp:inline distT="0" distB="0" distL="0" distR="0" wp14:anchorId="3FB29CDD" wp14:editId="4238B296">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15000" cy="4286250"/>
                    </a:xfrm>
                    <a:prstGeom prst="rect">
                      <a:avLst/>
                    </a:prstGeom>
                  </pic:spPr>
                </pic:pic>
              </a:graphicData>
            </a:graphic>
          </wp:inline>
        </w:drawing>
      </w:r>
    </w:p>
    <w:p w14:paraId="5313FBDA" w14:textId="77777777" w:rsidR="00853ECF" w:rsidRDefault="00853ECF" w:rsidP="00853ECF">
      <w:pPr>
        <w:rPr>
          <w:b/>
        </w:rPr>
      </w:pPr>
      <w:bookmarkStart w:id="31" w:name="_ebc0r5flkhi6" w:colFirst="0" w:colLast="0"/>
      <w:bookmarkEnd w:id="31"/>
      <w:r w:rsidRPr="00D52188">
        <w:t>Premier Inn's marketing strategy included a situations analysis that included a SWOT analysis, a segmentation, target consumers, and a Porter's five forces analysis, along with the company's partnership with B2B (Josephi &amp; Melissen, 2021). These 5Cs were presented as part of the plan (Ferrell et al., 2021).</w:t>
      </w:r>
    </w:p>
    <w:p w14:paraId="40B1CDF6" w14:textId="77777777" w:rsidR="00853ECF" w:rsidRPr="00FE7D68" w:rsidRDefault="00853ECF" w:rsidP="00853ECF">
      <w:pPr>
        <w:pStyle w:val="Heading1"/>
      </w:pPr>
      <w:bookmarkStart w:id="32" w:name="_Toc120914132"/>
      <w:bookmarkStart w:id="33" w:name="_Toc120914461"/>
      <w:r>
        <w:lastRenderedPageBreak/>
        <w:t xml:space="preserve">3. </w:t>
      </w:r>
      <w:r w:rsidRPr="00FE7D68">
        <w:t>Tactics and Strategies</w:t>
      </w:r>
      <w:bookmarkEnd w:id="32"/>
      <w:bookmarkEnd w:id="33"/>
      <w:r w:rsidRPr="00FE7D68">
        <w:t xml:space="preserve"> </w:t>
      </w:r>
    </w:p>
    <w:p w14:paraId="00372233" w14:textId="77777777" w:rsidR="00853ECF" w:rsidRDefault="00853ECF" w:rsidP="00853ECF">
      <w:pPr>
        <w:pStyle w:val="Normal1"/>
        <w:jc w:val="center"/>
      </w:pPr>
      <w:r>
        <w:rPr>
          <w:noProof/>
        </w:rPr>
        <w:drawing>
          <wp:inline distT="0" distB="0" distL="0" distR="0" wp14:anchorId="14280F58" wp14:editId="5FE15731">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15000" cy="4286250"/>
                    </a:xfrm>
                    <a:prstGeom prst="rect">
                      <a:avLst/>
                    </a:prstGeom>
                  </pic:spPr>
                </pic:pic>
              </a:graphicData>
            </a:graphic>
          </wp:inline>
        </w:drawing>
      </w:r>
    </w:p>
    <w:p w14:paraId="5E27AB1C" w14:textId="77777777" w:rsidR="00853ECF" w:rsidRPr="00D52188" w:rsidRDefault="00853ECF" w:rsidP="00853ECF">
      <w:bookmarkStart w:id="34" w:name="_oz4gxwtggvc6" w:colFirst="0" w:colLast="0"/>
      <w:bookmarkEnd w:id="34"/>
      <w:r w:rsidRPr="00D52188">
        <w:t>The Premier Inn's business strategy and approach are also incorporated into the marketing plan (Slade, 2018). The value offer, as well as its distinctiveness and communication with the various consumer categories, are all components of the strategy (William, 2020). The Premier Inn marketing mix consists of the 4Ps, which are discussed in the strategies section (Heyes, 2020).</w:t>
      </w:r>
    </w:p>
    <w:p w14:paraId="32DC2DF0" w14:textId="77777777" w:rsidR="00853ECF" w:rsidRPr="00FE7D68" w:rsidRDefault="00853ECF" w:rsidP="00853ECF">
      <w:pPr>
        <w:pStyle w:val="Heading1"/>
      </w:pPr>
      <w:bookmarkStart w:id="35" w:name="_Toc120914133"/>
      <w:bookmarkStart w:id="36" w:name="_Toc120914462"/>
      <w:r>
        <w:lastRenderedPageBreak/>
        <w:t xml:space="preserve">4. </w:t>
      </w:r>
      <w:r w:rsidRPr="00FE7D68">
        <w:t>Control and Action</w:t>
      </w:r>
      <w:bookmarkEnd w:id="35"/>
      <w:bookmarkEnd w:id="36"/>
      <w:r w:rsidRPr="00FE7D68">
        <w:t xml:space="preserve"> </w:t>
      </w:r>
    </w:p>
    <w:p w14:paraId="43DB0D1B" w14:textId="77777777" w:rsidR="00853ECF" w:rsidRDefault="00853ECF" w:rsidP="00853ECF">
      <w:pPr>
        <w:pStyle w:val="Normal1"/>
        <w:jc w:val="center"/>
      </w:pPr>
      <w:r>
        <w:rPr>
          <w:noProof/>
        </w:rPr>
        <w:drawing>
          <wp:inline distT="0" distB="0" distL="0" distR="0" wp14:anchorId="62DAE3CA" wp14:editId="0261B94B">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15000" cy="4286250"/>
                    </a:xfrm>
                    <a:prstGeom prst="rect">
                      <a:avLst/>
                    </a:prstGeom>
                  </pic:spPr>
                </pic:pic>
              </a:graphicData>
            </a:graphic>
          </wp:inline>
        </w:drawing>
      </w:r>
    </w:p>
    <w:p w14:paraId="45929222" w14:textId="77777777" w:rsidR="00853ECF" w:rsidRPr="00D52188" w:rsidRDefault="00853ECF" w:rsidP="00853ECF">
      <w:bookmarkStart w:id="37" w:name="_g3fh5vs3lsc1" w:colFirst="0" w:colLast="0"/>
      <w:bookmarkEnd w:id="37"/>
      <w:r w:rsidRPr="00D52188">
        <w:t>The Gantt chart of marketing efforts will be included in the action area, while the unique selling propositions, features, and advantages, as well as the success measurement, will be included in the control portion (Paley, 2021).</w:t>
      </w:r>
    </w:p>
    <w:p w14:paraId="22FD0D93" w14:textId="77777777" w:rsidR="00853ECF" w:rsidRPr="00FE7D68" w:rsidRDefault="00853ECF" w:rsidP="00853ECF">
      <w:pPr>
        <w:pStyle w:val="Heading1"/>
      </w:pPr>
      <w:bookmarkStart w:id="38" w:name="_Toc120914134"/>
      <w:bookmarkStart w:id="39" w:name="_Toc120914463"/>
      <w:r>
        <w:lastRenderedPageBreak/>
        <w:t xml:space="preserve">5. </w:t>
      </w:r>
      <w:r w:rsidRPr="00FE7D68">
        <w:t>Conclusion</w:t>
      </w:r>
      <w:bookmarkEnd w:id="38"/>
      <w:bookmarkEnd w:id="39"/>
    </w:p>
    <w:p w14:paraId="60FE9778" w14:textId="77777777" w:rsidR="00853ECF" w:rsidRDefault="00853ECF" w:rsidP="00853ECF">
      <w:pPr>
        <w:pStyle w:val="Normal1"/>
        <w:jc w:val="center"/>
      </w:pPr>
      <w:r>
        <w:rPr>
          <w:noProof/>
        </w:rPr>
        <w:drawing>
          <wp:inline distT="0" distB="0" distL="0" distR="0" wp14:anchorId="7A0E1DDA" wp14:editId="0A9C2977">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15000" cy="4286250"/>
                    </a:xfrm>
                    <a:prstGeom prst="rect">
                      <a:avLst/>
                    </a:prstGeom>
                  </pic:spPr>
                </pic:pic>
              </a:graphicData>
            </a:graphic>
          </wp:inline>
        </w:drawing>
      </w:r>
    </w:p>
    <w:p w14:paraId="2205B2FC" w14:textId="77777777" w:rsidR="00853ECF" w:rsidRPr="00D52188" w:rsidRDefault="00853ECF" w:rsidP="00853ECF">
      <w:pPr>
        <w:pStyle w:val="Normal1"/>
        <w:rPr>
          <w:lang w:val="en-IN"/>
        </w:rPr>
      </w:pPr>
      <w:r w:rsidRPr="00D52188">
        <w:t>Analysis of the current condition is a component of the marketing plan, and this aspect is covered by the 5Cs (Makhlouf, 2022). In the marketing plan for the Premier Inn hotel located in the United Kingdom, discussion has been had over the strategy, tactics, action, and control.</w:t>
      </w:r>
    </w:p>
    <w:p w14:paraId="4FB01F99" w14:textId="0CBA5590" w:rsidR="00853ECF" w:rsidRDefault="00853ECF" w:rsidP="00853ECF">
      <w:pPr>
        <w:pStyle w:val="Heading1"/>
      </w:pPr>
      <w:bookmarkStart w:id="40" w:name="_Toc120914135"/>
      <w:bookmarkStart w:id="41" w:name="_Toc120914464"/>
      <w:r>
        <w:lastRenderedPageBreak/>
        <w:t xml:space="preserve">6. </w:t>
      </w:r>
      <w:r w:rsidRPr="00FE7D68">
        <w:t>References</w:t>
      </w:r>
      <w:bookmarkEnd w:id="40"/>
      <w:bookmarkEnd w:id="41"/>
    </w:p>
    <w:p w14:paraId="637126FD" w14:textId="72070022" w:rsidR="00853ECF" w:rsidRPr="00853ECF" w:rsidRDefault="00853ECF" w:rsidP="00853ECF">
      <w:pPr>
        <w:pStyle w:val="Normal1"/>
      </w:pPr>
      <w:r>
        <w:rPr>
          <w:noProof/>
        </w:rPr>
        <w:drawing>
          <wp:inline distT="0" distB="0" distL="0" distR="0" wp14:anchorId="119D0FB7" wp14:editId="5170A098">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15000" cy="4286250"/>
                    </a:xfrm>
                    <a:prstGeom prst="rect">
                      <a:avLst/>
                    </a:prstGeom>
                  </pic:spPr>
                </pic:pic>
              </a:graphicData>
            </a:graphic>
          </wp:inline>
        </w:drawing>
      </w:r>
    </w:p>
    <w:p w14:paraId="3EB7FE22" w14:textId="77777777" w:rsidR="00853ECF" w:rsidRPr="00A529FB" w:rsidRDefault="00853ECF" w:rsidP="00A529FB">
      <w:pPr>
        <w:spacing w:before="0" w:after="0"/>
        <w:rPr>
          <w:highlight w:val="white"/>
        </w:rPr>
      </w:pPr>
    </w:p>
    <w:p w14:paraId="0A11B2F6" w14:textId="77777777" w:rsidR="00502AEB" w:rsidRDefault="00502AEB" w:rsidP="00A6637D">
      <w:pPr>
        <w:spacing w:before="0" w:after="0"/>
        <w:rPr>
          <w:b/>
        </w:rPr>
      </w:pPr>
    </w:p>
    <w:p w14:paraId="640B3718" w14:textId="77777777" w:rsidR="00502AEB" w:rsidRDefault="00502AEB" w:rsidP="00A6637D">
      <w:pPr>
        <w:spacing w:before="0" w:after="0"/>
        <w:rPr>
          <w:b/>
        </w:rPr>
      </w:pPr>
    </w:p>
    <w:p w14:paraId="1D4D889C" w14:textId="77777777" w:rsidR="00502AEB" w:rsidRDefault="00502AEB" w:rsidP="00A6637D">
      <w:pPr>
        <w:spacing w:before="0" w:after="0"/>
        <w:rPr>
          <w:b/>
        </w:rPr>
      </w:pPr>
    </w:p>
    <w:p w14:paraId="427E89EF" w14:textId="77777777" w:rsidR="00502AEB" w:rsidRDefault="00502AEB" w:rsidP="00A6637D">
      <w:pPr>
        <w:spacing w:before="0" w:after="0"/>
        <w:rPr>
          <w:b/>
        </w:rPr>
      </w:pPr>
    </w:p>
    <w:p w14:paraId="0B7E77AF" w14:textId="77777777" w:rsidR="00502AEB" w:rsidRDefault="00502AEB" w:rsidP="00A6637D">
      <w:pPr>
        <w:spacing w:before="0" w:after="0"/>
        <w:rPr>
          <w:b/>
        </w:rPr>
      </w:pPr>
    </w:p>
    <w:p w14:paraId="0DC23098" w14:textId="77777777" w:rsidR="00502AEB" w:rsidRDefault="00502AEB" w:rsidP="00A6637D">
      <w:pPr>
        <w:spacing w:before="0" w:after="0"/>
        <w:rPr>
          <w:b/>
        </w:rPr>
      </w:pPr>
    </w:p>
    <w:p w14:paraId="6DCEFDA6" w14:textId="77777777" w:rsidR="00502AEB" w:rsidRDefault="00502AEB" w:rsidP="00A6637D">
      <w:pPr>
        <w:spacing w:before="0" w:after="0"/>
        <w:rPr>
          <w:b/>
        </w:rPr>
      </w:pPr>
    </w:p>
    <w:p w14:paraId="38E5BF9E" w14:textId="77777777" w:rsidR="00502AEB" w:rsidRDefault="00502AEB" w:rsidP="00A6637D">
      <w:pPr>
        <w:spacing w:before="0" w:after="0"/>
        <w:rPr>
          <w:b/>
        </w:rPr>
      </w:pPr>
    </w:p>
    <w:p w14:paraId="60F4E30B" w14:textId="77777777" w:rsidR="00502AEB" w:rsidRDefault="00502AEB" w:rsidP="00A6637D">
      <w:pPr>
        <w:spacing w:before="0" w:after="0"/>
        <w:rPr>
          <w:b/>
        </w:rPr>
      </w:pPr>
    </w:p>
    <w:p w14:paraId="2DB70440" w14:textId="77777777" w:rsidR="00502AEB" w:rsidRDefault="00502AEB" w:rsidP="00A6637D">
      <w:pPr>
        <w:spacing w:before="0" w:after="0"/>
        <w:rPr>
          <w:b/>
        </w:rPr>
      </w:pPr>
    </w:p>
    <w:p w14:paraId="612ACA43" w14:textId="77777777" w:rsidR="00502AEB" w:rsidRDefault="00502AEB" w:rsidP="00A6637D">
      <w:pPr>
        <w:spacing w:before="0" w:after="0"/>
        <w:rPr>
          <w:b/>
        </w:rPr>
      </w:pPr>
    </w:p>
    <w:p w14:paraId="419E6354" w14:textId="77777777" w:rsidR="00502AEB" w:rsidRDefault="00502AEB" w:rsidP="00A6637D">
      <w:pPr>
        <w:spacing w:before="0" w:after="0"/>
        <w:rPr>
          <w:b/>
        </w:rPr>
      </w:pPr>
    </w:p>
    <w:p w14:paraId="74555212" w14:textId="77777777" w:rsidR="00502AEB" w:rsidRDefault="00502AEB" w:rsidP="00A6637D">
      <w:pPr>
        <w:spacing w:before="0" w:after="0"/>
        <w:rPr>
          <w:b/>
        </w:rPr>
      </w:pPr>
    </w:p>
    <w:p w14:paraId="24A79302" w14:textId="77777777" w:rsidR="00502AEB" w:rsidRDefault="00502AEB" w:rsidP="00A6637D">
      <w:pPr>
        <w:pBdr>
          <w:top w:val="nil"/>
          <w:left w:val="nil"/>
          <w:bottom w:val="nil"/>
          <w:right w:val="nil"/>
          <w:between w:val="nil"/>
        </w:pBdr>
        <w:shd w:val="clear" w:color="auto" w:fill="auto"/>
        <w:spacing w:before="0" w:after="0"/>
        <w:rPr>
          <w:color w:val="000000"/>
        </w:rPr>
      </w:pPr>
    </w:p>
    <w:sectPr w:rsidR="00502AEB" w:rsidSect="00800687">
      <w:footerReference w:type="default" r:id="rId23"/>
      <w:pgSz w:w="11906" w:h="16838"/>
      <w:pgMar w:top="1440" w:right="1440" w:bottom="1440" w:left="1440" w:header="708" w:footer="708" w:gutter="0"/>
      <w:pgNumType w:start="9"/>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2D66D" w14:textId="77777777" w:rsidR="002D5336" w:rsidRDefault="002D5336" w:rsidP="00777ABB">
      <w:pPr>
        <w:spacing w:before="0" w:after="0" w:line="240" w:lineRule="auto"/>
      </w:pPr>
      <w:r>
        <w:separator/>
      </w:r>
    </w:p>
  </w:endnote>
  <w:endnote w:type="continuationSeparator" w:id="0">
    <w:p w14:paraId="2BA28F09" w14:textId="77777777" w:rsidR="002D5336" w:rsidRDefault="002D5336" w:rsidP="00777AB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348661"/>
      <w:docPartObj>
        <w:docPartGallery w:val="Page Numbers (Bottom of Page)"/>
        <w:docPartUnique/>
      </w:docPartObj>
    </w:sdtPr>
    <w:sdtEndPr>
      <w:rPr>
        <w:noProof/>
      </w:rPr>
    </w:sdtEndPr>
    <w:sdtContent>
      <w:p w14:paraId="6F38AAAC" w14:textId="77777777" w:rsidR="007D3ED3" w:rsidRDefault="007D3E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F88743" w14:textId="77777777" w:rsidR="007D3ED3" w:rsidRDefault="007D3E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6947754"/>
      <w:docPartObj>
        <w:docPartGallery w:val="Page Numbers (Bottom of Page)"/>
        <w:docPartUnique/>
      </w:docPartObj>
    </w:sdtPr>
    <w:sdtEndPr>
      <w:rPr>
        <w:noProof/>
      </w:rPr>
    </w:sdtEndPr>
    <w:sdtContent>
      <w:p w14:paraId="6EAEB8D9" w14:textId="3E5548DA" w:rsidR="00800687" w:rsidRDefault="008006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F2F167" w14:textId="77777777" w:rsidR="00800687" w:rsidRDefault="00800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BA61A" w14:textId="77777777" w:rsidR="002D5336" w:rsidRDefault="002D5336" w:rsidP="00777ABB">
      <w:pPr>
        <w:spacing w:before="0" w:after="0" w:line="240" w:lineRule="auto"/>
      </w:pPr>
      <w:r>
        <w:separator/>
      </w:r>
    </w:p>
  </w:footnote>
  <w:footnote w:type="continuationSeparator" w:id="0">
    <w:p w14:paraId="562F2565" w14:textId="77777777" w:rsidR="002D5336" w:rsidRDefault="002D5336" w:rsidP="00777AB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D5A37"/>
    <w:multiLevelType w:val="multilevel"/>
    <w:tmpl w:val="5838D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57321A"/>
    <w:multiLevelType w:val="hybridMultilevel"/>
    <w:tmpl w:val="A17C9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706B10"/>
    <w:multiLevelType w:val="multilevel"/>
    <w:tmpl w:val="36527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1E203C"/>
    <w:multiLevelType w:val="multilevel"/>
    <w:tmpl w:val="AF608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6A2085"/>
    <w:multiLevelType w:val="multilevel"/>
    <w:tmpl w:val="7D861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8BE5C36"/>
    <w:multiLevelType w:val="hybridMultilevel"/>
    <w:tmpl w:val="BDEED8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2AEB"/>
    <w:rsid w:val="00012A18"/>
    <w:rsid w:val="00075071"/>
    <w:rsid w:val="000859CF"/>
    <w:rsid w:val="00120289"/>
    <w:rsid w:val="00141180"/>
    <w:rsid w:val="00150B8E"/>
    <w:rsid w:val="002D5336"/>
    <w:rsid w:val="003235F3"/>
    <w:rsid w:val="00502AEB"/>
    <w:rsid w:val="006000D5"/>
    <w:rsid w:val="006D6735"/>
    <w:rsid w:val="00777ABB"/>
    <w:rsid w:val="007B300C"/>
    <w:rsid w:val="007D3ED3"/>
    <w:rsid w:val="007E7863"/>
    <w:rsid w:val="00800687"/>
    <w:rsid w:val="00803B90"/>
    <w:rsid w:val="00817BD1"/>
    <w:rsid w:val="00853ECF"/>
    <w:rsid w:val="008C308A"/>
    <w:rsid w:val="0090493B"/>
    <w:rsid w:val="00936AA2"/>
    <w:rsid w:val="00955DD9"/>
    <w:rsid w:val="009748F4"/>
    <w:rsid w:val="009B7A21"/>
    <w:rsid w:val="00A22009"/>
    <w:rsid w:val="00A529FB"/>
    <w:rsid w:val="00A6637D"/>
    <w:rsid w:val="00A871DF"/>
    <w:rsid w:val="00AA73CC"/>
    <w:rsid w:val="00B1658E"/>
    <w:rsid w:val="00BD2BF6"/>
    <w:rsid w:val="00C005A1"/>
    <w:rsid w:val="00CB0ABC"/>
    <w:rsid w:val="00D44ABD"/>
    <w:rsid w:val="00D469C9"/>
    <w:rsid w:val="00DA15BC"/>
    <w:rsid w:val="00E01815"/>
    <w:rsid w:val="00EB0733"/>
    <w:rsid w:val="00EC4A29"/>
    <w:rsid w:val="00EF1FB5"/>
    <w:rsid w:val="00EF6D5B"/>
    <w:rsid w:val="00F56AF3"/>
    <w:rsid w:val="00F80380"/>
    <w:rsid w:val="00F956E2"/>
    <w:rsid w:val="00FB2A7D"/>
    <w:rsid w:val="00FE16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12444"/>
  <w15:docId w15:val="{68737F2E-0D41-40DC-A5CF-4CB783DAC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IN" w:bidi="ar-SA"/>
      </w:rPr>
    </w:rPrDefault>
    <w:pPrDefault>
      <w:pPr>
        <w:shd w:val="clear" w:color="auto" w:fill="FFFFFF"/>
        <w:spacing w:before="90" w:after="9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AEB"/>
  </w:style>
  <w:style w:type="paragraph" w:styleId="Heading1">
    <w:name w:val="heading 1"/>
    <w:basedOn w:val="Normal1"/>
    <w:next w:val="Normal1"/>
    <w:rsid w:val="00502AEB"/>
    <w:pPr>
      <w:keepNext/>
      <w:keepLines/>
      <w:outlineLvl w:val="0"/>
    </w:pPr>
    <w:rPr>
      <w:b/>
      <w:sz w:val="32"/>
      <w:szCs w:val="32"/>
    </w:rPr>
  </w:style>
  <w:style w:type="paragraph" w:styleId="Heading2">
    <w:name w:val="heading 2"/>
    <w:basedOn w:val="Normal1"/>
    <w:next w:val="Normal1"/>
    <w:rsid w:val="00502AEB"/>
    <w:pPr>
      <w:keepNext/>
      <w:keepLines/>
      <w:outlineLvl w:val="1"/>
    </w:pPr>
    <w:rPr>
      <w:b/>
      <w:sz w:val="28"/>
      <w:szCs w:val="28"/>
    </w:rPr>
  </w:style>
  <w:style w:type="paragraph" w:styleId="Heading3">
    <w:name w:val="heading 3"/>
    <w:basedOn w:val="Normal1"/>
    <w:next w:val="Normal1"/>
    <w:rsid w:val="00502AEB"/>
    <w:pPr>
      <w:keepNext/>
      <w:keepLines/>
      <w:spacing w:before="280" w:after="80"/>
      <w:outlineLvl w:val="2"/>
    </w:pPr>
    <w:rPr>
      <w:b/>
      <w:sz w:val="28"/>
      <w:szCs w:val="28"/>
    </w:rPr>
  </w:style>
  <w:style w:type="paragraph" w:styleId="Heading4">
    <w:name w:val="heading 4"/>
    <w:basedOn w:val="Normal1"/>
    <w:next w:val="Normal1"/>
    <w:rsid w:val="00502AEB"/>
    <w:pPr>
      <w:keepNext/>
      <w:keepLines/>
      <w:spacing w:before="240" w:after="40"/>
      <w:outlineLvl w:val="3"/>
    </w:pPr>
    <w:rPr>
      <w:b/>
    </w:rPr>
  </w:style>
  <w:style w:type="paragraph" w:styleId="Heading5">
    <w:name w:val="heading 5"/>
    <w:basedOn w:val="Normal1"/>
    <w:next w:val="Normal1"/>
    <w:rsid w:val="00502AEB"/>
    <w:pPr>
      <w:keepNext/>
      <w:keepLines/>
      <w:spacing w:before="220" w:after="40"/>
      <w:outlineLvl w:val="4"/>
    </w:pPr>
    <w:rPr>
      <w:b/>
      <w:sz w:val="22"/>
      <w:szCs w:val="22"/>
    </w:rPr>
  </w:style>
  <w:style w:type="paragraph" w:styleId="Heading6">
    <w:name w:val="heading 6"/>
    <w:basedOn w:val="Normal1"/>
    <w:next w:val="Normal1"/>
    <w:rsid w:val="00502AE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02AEB"/>
  </w:style>
  <w:style w:type="paragraph" w:styleId="Title">
    <w:name w:val="Title"/>
    <w:basedOn w:val="Normal1"/>
    <w:next w:val="Normal1"/>
    <w:rsid w:val="00502AEB"/>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rsid w:val="00502AEB"/>
    <w:pPr>
      <w:keepNext/>
      <w:keepLines/>
      <w:spacing w:before="360" w:after="80"/>
    </w:pPr>
    <w:rPr>
      <w:rFonts w:ascii="Georgia" w:eastAsia="Georgia" w:hAnsi="Georgia" w:cs="Georgia"/>
      <w:i/>
      <w:color w:val="666666"/>
      <w:sz w:val="48"/>
      <w:szCs w:val="48"/>
    </w:rPr>
  </w:style>
  <w:style w:type="table" w:customStyle="1" w:styleId="a">
    <w:basedOn w:val="TableNormal"/>
    <w:rsid w:val="00502AEB"/>
    <w:tblPr>
      <w:tblStyleRowBandSize w:val="1"/>
      <w:tblStyleColBandSize w:val="1"/>
      <w:tblCellMar>
        <w:top w:w="100" w:type="dxa"/>
        <w:left w:w="100" w:type="dxa"/>
        <w:bottom w:w="100" w:type="dxa"/>
        <w:right w:w="100" w:type="dxa"/>
      </w:tblCellMar>
    </w:tblPr>
  </w:style>
  <w:style w:type="table" w:customStyle="1" w:styleId="a0">
    <w:basedOn w:val="TableNormal"/>
    <w:rsid w:val="00502AEB"/>
    <w:tblPr>
      <w:tblStyleRowBandSize w:val="1"/>
      <w:tblStyleColBandSize w:val="1"/>
      <w:tblCellMar>
        <w:top w:w="100" w:type="dxa"/>
        <w:left w:w="100" w:type="dxa"/>
        <w:bottom w:w="100" w:type="dxa"/>
        <w:right w:w="100" w:type="dxa"/>
      </w:tblCellMar>
    </w:tblPr>
  </w:style>
  <w:style w:type="table" w:customStyle="1" w:styleId="a1">
    <w:basedOn w:val="TableNormal"/>
    <w:rsid w:val="00502AEB"/>
    <w:tblPr>
      <w:tblStyleRowBandSize w:val="1"/>
      <w:tblStyleColBandSize w:val="1"/>
      <w:tblCellMar>
        <w:top w:w="100" w:type="dxa"/>
        <w:left w:w="100" w:type="dxa"/>
        <w:bottom w:w="100" w:type="dxa"/>
        <w:right w:w="100" w:type="dxa"/>
      </w:tblCellMar>
    </w:tblPr>
  </w:style>
  <w:style w:type="table" w:customStyle="1" w:styleId="a2">
    <w:basedOn w:val="TableNormal"/>
    <w:rsid w:val="00502AEB"/>
    <w:tblPr>
      <w:tblStyleRowBandSize w:val="1"/>
      <w:tblStyleColBandSize w:val="1"/>
      <w:tblCellMar>
        <w:top w:w="100" w:type="dxa"/>
        <w:left w:w="100" w:type="dxa"/>
        <w:bottom w:w="100" w:type="dxa"/>
        <w:right w:w="100" w:type="dxa"/>
      </w:tblCellMar>
    </w:tblPr>
  </w:style>
  <w:style w:type="table" w:customStyle="1" w:styleId="a3">
    <w:basedOn w:val="TableNormal"/>
    <w:rsid w:val="00502AE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235F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5F3"/>
    <w:rPr>
      <w:rFonts w:ascii="Tahoma" w:hAnsi="Tahoma" w:cs="Tahoma"/>
      <w:sz w:val="16"/>
      <w:szCs w:val="16"/>
      <w:shd w:val="clear" w:color="auto" w:fill="FFFFFF"/>
    </w:rPr>
  </w:style>
  <w:style w:type="paragraph" w:styleId="Header">
    <w:name w:val="header"/>
    <w:basedOn w:val="Normal"/>
    <w:link w:val="HeaderChar"/>
    <w:uiPriority w:val="99"/>
    <w:unhideWhenUsed/>
    <w:rsid w:val="00777AB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7ABB"/>
    <w:rPr>
      <w:shd w:val="clear" w:color="auto" w:fill="FFFFFF"/>
    </w:rPr>
  </w:style>
  <w:style w:type="paragraph" w:styleId="Footer">
    <w:name w:val="footer"/>
    <w:basedOn w:val="Normal"/>
    <w:link w:val="FooterChar"/>
    <w:uiPriority w:val="99"/>
    <w:unhideWhenUsed/>
    <w:rsid w:val="00777AB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77ABB"/>
    <w:rPr>
      <w:shd w:val="clear" w:color="auto" w:fill="FFFFFF"/>
    </w:rPr>
  </w:style>
  <w:style w:type="paragraph" w:styleId="TOCHeading">
    <w:name w:val="TOC Heading"/>
    <w:basedOn w:val="Heading1"/>
    <w:next w:val="Normal"/>
    <w:uiPriority w:val="39"/>
    <w:semiHidden/>
    <w:unhideWhenUsed/>
    <w:qFormat/>
    <w:rsid w:val="009748F4"/>
    <w:pPr>
      <w:shd w:val="clear" w:color="auto" w:fill="auto"/>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9748F4"/>
    <w:pPr>
      <w:spacing w:after="100"/>
    </w:pPr>
  </w:style>
  <w:style w:type="paragraph" w:styleId="TOC2">
    <w:name w:val="toc 2"/>
    <w:basedOn w:val="Normal"/>
    <w:next w:val="Normal"/>
    <w:autoRedefine/>
    <w:uiPriority w:val="39"/>
    <w:unhideWhenUsed/>
    <w:rsid w:val="009748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sv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sv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svg"/><Relationship Id="rId20" Type="http://schemas.openxmlformats.org/officeDocument/2006/relationships/image" Target="media/image11.sv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svg"/><Relationship Id="rId22" Type="http://schemas.openxmlformats.org/officeDocument/2006/relationships/image" Target="media/image1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rAzKfJHQKgSjf10qbIoLVy0lgGg==">AMUW2mXRcrr0SAjaoptogZXHskjnMkHxDSlGRTCoMshbsASBETP8EMqhmpUcRjyTXFB4aiG7iuxckrEuCu0rKTh9afIzW0b9jlla6rR70RcvKJC9ZoktjWrXGnlp9riuapVNM4G8YsKq3PPz0cuGRtcuM8Pd+wq/wUHt7x7UYq+S1e/yRDQWl7yjX+OcLrF7RbRo7GfnUjI6yy+H2nj7cWbyrK5FYt2lzOU1TAVZy+qzL1yx4XWFm+JjjwGyoVLur1SnfssmJju+MdO6hM9bsJ40NGhpzVUlWlGzu0qhPdAsUWV33dH8dCkCaqg1tLfE4RDgvQ1m2G23</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9F836-5971-4F5B-8BA9-8C657D134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2250</Words>
  <Characters>12826</Characters>
  <Application>Microsoft Office Word</Application>
  <DocSecurity>0</DocSecurity>
  <Lines>106</Lines>
  <Paragraphs>30</Paragraphs>
  <ScaleCrop>false</ScaleCrop>
  <Company/>
  <LinksUpToDate>false</LinksUpToDate>
  <CharactersWithSpaces>15046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Mohammed Rasel Uddin (STU111524)</cp:lastModifiedBy>
  <cp:revision>15</cp:revision>
  <dcterms:created xsi:type="dcterms:W3CDTF">2022-11-23T08:29:00Z</dcterms:created>
  <dcterms:modified xsi:type="dcterms:W3CDTF">2022-12-02T22:30:00Z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33d78c393384e60675a1da84093fafbaa4c42801efd9ee08a6dd0280fef56d90</vt:lpwstr>
  </property>
</Properties>
</file>