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6416105"/>
        <w:docPartObj>
          <w:docPartGallery w:val="Cover Pages"/>
          <w:docPartUnique/>
        </w:docPartObj>
      </w:sdtPr>
      <w:sdtEndPr>
        <w:rPr>
          <w:rFonts w:ascii="Arial" w:hAnsi="Arial" w:cs="Arial"/>
          <w:b/>
          <w:bCs/>
          <w:color w:val="auto"/>
          <w:sz w:val="28"/>
          <w:szCs w:val="28"/>
        </w:rPr>
      </w:sdtEndPr>
      <w:sdtContent>
        <w:p w14:paraId="79865E30" w14:textId="5B0C4F33" w:rsidR="004A09DD" w:rsidRDefault="004A09DD">
          <w:pPr>
            <w:pStyle w:val="NoSpacing"/>
            <w:spacing w:before="1540" w:after="240"/>
            <w:jc w:val="center"/>
            <w:rPr>
              <w:color w:val="4472C4" w:themeColor="accent1"/>
            </w:rPr>
          </w:pPr>
          <w:r>
            <w:rPr>
              <w:noProof/>
              <w:color w:val="4472C4" w:themeColor="accent1"/>
            </w:rPr>
            <w:drawing>
              <wp:inline distT="0" distB="0" distL="0" distR="0" wp14:anchorId="13F1A588" wp14:editId="3868159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caps/>
              <w:color w:val="4472C4" w:themeColor="accent1"/>
              <w:sz w:val="72"/>
              <w:szCs w:val="72"/>
            </w:rPr>
            <w:alias w:val="Title"/>
            <w:tag w:val=""/>
            <w:id w:val="1735040861"/>
            <w:placeholder>
              <w:docPart w:val="7F866561FB5743B1BCA49718D4FA2FC4"/>
            </w:placeholder>
            <w:dataBinding w:prefixMappings="xmlns:ns0='http://purl.org/dc/elements/1.1/' xmlns:ns1='http://schemas.openxmlformats.org/package/2006/metadata/core-properties' " w:xpath="/ns1:coreProperties[1]/ns0:title[1]" w:storeItemID="{6C3C8BC8-F283-45AE-878A-BAB7291924A1}"/>
            <w:text/>
          </w:sdtPr>
          <w:sdtEndPr/>
          <w:sdtContent>
            <w:p w14:paraId="32D845E2" w14:textId="42AEED23" w:rsidR="004A09DD" w:rsidRPr="00031970" w:rsidRDefault="00031970">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caps/>
                  <w:color w:val="4472C4" w:themeColor="accent1"/>
                  <w:sz w:val="72"/>
                  <w:szCs w:val="72"/>
                </w:rPr>
              </w:pPr>
              <w:r w:rsidRPr="00031970">
                <w:rPr>
                  <w:rFonts w:ascii="Algerian" w:eastAsiaTheme="majorEastAsia" w:hAnsi="Algerian" w:cstheme="majorBidi"/>
                  <w:caps/>
                  <w:color w:val="4472C4" w:themeColor="accent1"/>
                  <w:sz w:val="72"/>
                  <w:szCs w:val="72"/>
                </w:rPr>
                <w:t>Annotated bibliography</w:t>
              </w:r>
            </w:p>
          </w:sdtContent>
        </w:sdt>
        <w:sdt>
          <w:sdtPr>
            <w:rPr>
              <w:rFonts w:ascii="Algerian" w:hAnsi="Algerian"/>
              <w:color w:val="4472C4" w:themeColor="accent1"/>
              <w:sz w:val="44"/>
              <w:szCs w:val="44"/>
            </w:rPr>
            <w:alias w:val="Subtitle"/>
            <w:tag w:val=""/>
            <w:id w:val="328029620"/>
            <w:placeholder>
              <w:docPart w:val="BA537A4380314C22B89D9E11F398603C"/>
            </w:placeholder>
            <w:dataBinding w:prefixMappings="xmlns:ns0='http://purl.org/dc/elements/1.1/' xmlns:ns1='http://schemas.openxmlformats.org/package/2006/metadata/core-properties' " w:xpath="/ns1:coreProperties[1]/ns0:subject[1]" w:storeItemID="{6C3C8BC8-F283-45AE-878A-BAB7291924A1}"/>
            <w:text/>
          </w:sdtPr>
          <w:sdtEndPr/>
          <w:sdtContent>
            <w:p w14:paraId="2DFDBF0D" w14:textId="06D59FFC" w:rsidR="004A09DD" w:rsidRPr="00031970" w:rsidRDefault="00A27038">
              <w:pPr>
                <w:pStyle w:val="NoSpacing"/>
                <w:jc w:val="center"/>
                <w:rPr>
                  <w:rFonts w:ascii="Algerian" w:hAnsi="Algerian"/>
                  <w:color w:val="4472C4" w:themeColor="accent1"/>
                  <w:sz w:val="44"/>
                  <w:szCs w:val="44"/>
                </w:rPr>
              </w:pPr>
              <w:r>
                <w:rPr>
                  <w:rFonts w:ascii="Algerian" w:hAnsi="Algerian"/>
                  <w:color w:val="4472C4" w:themeColor="accent1"/>
                  <w:sz w:val="44"/>
                  <w:szCs w:val="44"/>
                </w:rPr>
                <w:t xml:space="preserve">OLGA </w:t>
              </w:r>
              <w:r w:rsidR="00E10CBD">
                <w:rPr>
                  <w:rFonts w:ascii="Algerian" w:hAnsi="Algerian"/>
                  <w:color w:val="4472C4" w:themeColor="accent1"/>
                  <w:sz w:val="44"/>
                  <w:szCs w:val="44"/>
                </w:rPr>
                <w:t>JARMUSEVICA - 2117851</w:t>
              </w:r>
            </w:p>
          </w:sdtContent>
        </w:sdt>
        <w:p w14:paraId="7A97284A" w14:textId="4A1EBEC8" w:rsidR="004A09DD" w:rsidRDefault="004A09DD">
          <w:pPr>
            <w:pStyle w:val="NoSpacing"/>
            <w:spacing w:before="480"/>
            <w:jc w:val="center"/>
            <w:rPr>
              <w:color w:val="4472C4" w:themeColor="accent1"/>
            </w:rPr>
          </w:pPr>
          <w:r>
            <w:rPr>
              <w:noProof/>
              <w:color w:val="4472C4" w:themeColor="accent1"/>
            </w:rPr>
            <w:drawing>
              <wp:inline distT="0" distB="0" distL="0" distR="0" wp14:anchorId="5AADB398" wp14:editId="7D24AAE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09F180" w14:textId="1889D6B3" w:rsidR="004A09DD" w:rsidRDefault="001A13CB">
          <w:pPr>
            <w:rPr>
              <w:rFonts w:ascii="Arial" w:hAnsi="Arial" w:cs="Arial"/>
              <w:b/>
              <w:bCs/>
              <w:sz w:val="28"/>
              <w:szCs w:val="28"/>
            </w:rPr>
          </w:pPr>
          <w:r>
            <w:rPr>
              <w:noProof/>
              <w:color w:val="4472C4" w:themeColor="accent1"/>
            </w:rPr>
            <mc:AlternateContent>
              <mc:Choice Requires="wps">
                <w:drawing>
                  <wp:anchor distT="0" distB="0" distL="114300" distR="114300" simplePos="0" relativeHeight="251658752" behindDoc="0" locked="0" layoutInCell="1" allowOverlap="1" wp14:anchorId="0C12259E" wp14:editId="6E0FB632">
                    <wp:simplePos x="0" y="0"/>
                    <wp:positionH relativeFrom="margin">
                      <wp:align>right</wp:align>
                    </wp:positionH>
                    <wp:positionV relativeFrom="page">
                      <wp:posOffset>7346950</wp:posOffset>
                    </wp:positionV>
                    <wp:extent cx="6553200" cy="146685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1466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4472C4"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CD54C2A" w14:textId="6AF5FFF9" w:rsidR="004A09DD" w:rsidRPr="001A13CB" w:rsidRDefault="001A13CB">
                                    <w:pPr>
                                      <w:pStyle w:val="NoSpacing"/>
                                      <w:spacing w:after="40"/>
                                      <w:jc w:val="center"/>
                                      <w:rPr>
                                        <w:rFonts w:ascii="Algerian" w:hAnsi="Algerian"/>
                                        <w:caps/>
                                        <w:color w:val="4472C4" w:themeColor="accent1"/>
                                        <w:sz w:val="40"/>
                                        <w:szCs w:val="40"/>
                                      </w:rPr>
                                    </w:pPr>
                                    <w:r w:rsidRPr="001A13CB">
                                      <w:rPr>
                                        <w:rFonts w:ascii="Algerian" w:hAnsi="Algerian"/>
                                        <w:caps/>
                                        <w:color w:val="4472C4" w:themeColor="accent1"/>
                                        <w:sz w:val="40"/>
                                        <w:szCs w:val="40"/>
                                      </w:rPr>
                                      <w:t>Psychology for Health and social care</w:t>
                                    </w:r>
                                  </w:p>
                                </w:sdtContent>
                              </w:sdt>
                              <w:p w14:paraId="4DD7E8A9" w14:textId="282CBD57" w:rsidR="004A09DD" w:rsidRPr="005E69B7" w:rsidRDefault="00EC3185">
                                <w:pPr>
                                  <w:pStyle w:val="NoSpacing"/>
                                  <w:jc w:val="center"/>
                                  <w:rPr>
                                    <w:rFonts w:ascii="Algerian" w:hAnsi="Algerian"/>
                                    <w:color w:val="4472C4" w:themeColor="accent1"/>
                                    <w:sz w:val="36"/>
                                    <w:szCs w:val="36"/>
                                  </w:rPr>
                                </w:pPr>
                                <w:sdt>
                                  <w:sdtPr>
                                    <w:rPr>
                                      <w:rFonts w:ascii="Algerian" w:hAnsi="Algerian"/>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35E7" w:rsidRPr="005E69B7">
                                      <w:rPr>
                                        <w:rFonts w:ascii="Algerian" w:hAnsi="Algerian"/>
                                        <w:caps/>
                                        <w:color w:val="4472C4" w:themeColor="accent1"/>
                                        <w:sz w:val="36"/>
                                        <w:szCs w:val="36"/>
                                      </w:rPr>
                                      <w:t>NEALE HADDON</w:t>
                                    </w:r>
                                  </w:sdtContent>
                                </w:sdt>
                              </w:p>
                              <w:p w14:paraId="6F05698B" w14:textId="7D285E94" w:rsidR="004A09DD" w:rsidRPr="00C349DF" w:rsidRDefault="00EC3185">
                                <w:pPr>
                                  <w:pStyle w:val="NoSpacing"/>
                                  <w:jc w:val="center"/>
                                  <w:rPr>
                                    <w:rFonts w:ascii="Algerian" w:hAnsi="Algerian"/>
                                    <w:color w:val="4472C4" w:themeColor="accent1"/>
                                    <w:sz w:val="32"/>
                                    <w:szCs w:val="32"/>
                                  </w:rPr>
                                </w:pPr>
                                <w:sdt>
                                  <w:sdtPr>
                                    <w:rPr>
                                      <w:rFonts w:ascii="Algerian" w:hAnsi="Algerian"/>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A27038">
                                      <w:rPr>
                                        <w:rFonts w:ascii="Algerian" w:hAnsi="Algerian"/>
                                        <w:color w:val="4472C4" w:themeColor="accent1"/>
                                        <w:sz w:val="32"/>
                                        <w:szCs w:val="32"/>
                                      </w:rPr>
                                      <w:t>BM</w:t>
                                    </w:r>
                                  </w:sdtContent>
                                </w:sdt>
                                <w:r w:rsidR="00E10CBD">
                                  <w:rPr>
                                    <w:rFonts w:ascii="Algerian" w:hAnsi="Algerian"/>
                                    <w:color w:val="4472C4" w:themeColor="accent1"/>
                                    <w:sz w:val="32"/>
                                    <w:szCs w:val="32"/>
                                  </w:rPr>
                                  <w:t>HP4003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C12259E" id="_x0000_t202" coordsize="21600,21600" o:spt="202" path="m,l,21600r21600,l21600,xe">
                    <v:stroke joinstyle="miter"/>
                    <v:path gradientshapeok="t" o:connecttype="rect"/>
                  </v:shapetype>
                  <v:shape id="Text Box 142" o:spid="_x0000_s1026" type="#_x0000_t202" style="position:absolute;margin-left:464.8pt;margin-top:578.5pt;width:516pt;height:115.5pt;z-index:251658752;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" filled="f" stroked="f" strokeweight=".5pt">
                    <v:textbox inset="0,0,0,0">
                      <w:txbxContent>
                        <w:sdt>
                          <w:sdtPr>
                            <w:rPr>
                              <w:rFonts w:ascii="Algerian" w:hAnsi="Algerian"/>
                              <w:caps/>
                              <w:color w:val="4472C4"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CD54C2A" w14:textId="6AF5FFF9" w:rsidR="004A09DD" w:rsidRPr="001A13CB" w:rsidRDefault="001A13CB">
                              <w:pPr>
                                <w:pStyle w:val="NoSpacing"/>
                                <w:spacing w:after="40"/>
                                <w:jc w:val="center"/>
                                <w:rPr>
                                  <w:rFonts w:ascii="Algerian" w:hAnsi="Algerian"/>
                                  <w:caps/>
                                  <w:color w:val="4472C4" w:themeColor="accent1"/>
                                  <w:sz w:val="40"/>
                                  <w:szCs w:val="40"/>
                                </w:rPr>
                              </w:pPr>
                              <w:r w:rsidRPr="001A13CB">
                                <w:rPr>
                                  <w:rFonts w:ascii="Algerian" w:hAnsi="Algerian"/>
                                  <w:caps/>
                                  <w:color w:val="4472C4" w:themeColor="accent1"/>
                                  <w:sz w:val="40"/>
                                  <w:szCs w:val="40"/>
                                </w:rPr>
                                <w:t>Psychology for Health and social care</w:t>
                              </w:r>
                            </w:p>
                          </w:sdtContent>
                        </w:sdt>
                        <w:p w14:paraId="4DD7E8A9" w14:textId="282CBD57" w:rsidR="004A09DD" w:rsidRPr="005E69B7" w:rsidRDefault="00EC3185">
                          <w:pPr>
                            <w:pStyle w:val="NoSpacing"/>
                            <w:jc w:val="center"/>
                            <w:rPr>
                              <w:rFonts w:ascii="Algerian" w:hAnsi="Algerian"/>
                              <w:color w:val="4472C4" w:themeColor="accent1"/>
                              <w:sz w:val="36"/>
                              <w:szCs w:val="36"/>
                            </w:rPr>
                          </w:pPr>
                          <w:sdt>
                            <w:sdtPr>
                              <w:rPr>
                                <w:rFonts w:ascii="Algerian" w:hAnsi="Algerian"/>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35E7" w:rsidRPr="005E69B7">
                                <w:rPr>
                                  <w:rFonts w:ascii="Algerian" w:hAnsi="Algerian"/>
                                  <w:caps/>
                                  <w:color w:val="4472C4" w:themeColor="accent1"/>
                                  <w:sz w:val="36"/>
                                  <w:szCs w:val="36"/>
                                </w:rPr>
                                <w:t>NEALE HADDON</w:t>
                              </w:r>
                            </w:sdtContent>
                          </w:sdt>
                        </w:p>
                        <w:p w14:paraId="6F05698B" w14:textId="7D285E94" w:rsidR="004A09DD" w:rsidRPr="00C349DF" w:rsidRDefault="00EC3185">
                          <w:pPr>
                            <w:pStyle w:val="NoSpacing"/>
                            <w:jc w:val="center"/>
                            <w:rPr>
                              <w:rFonts w:ascii="Algerian" w:hAnsi="Algerian"/>
                              <w:color w:val="4472C4" w:themeColor="accent1"/>
                              <w:sz w:val="32"/>
                              <w:szCs w:val="32"/>
                            </w:rPr>
                          </w:pPr>
                          <w:sdt>
                            <w:sdtPr>
                              <w:rPr>
                                <w:rFonts w:ascii="Algerian" w:hAnsi="Algerian"/>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A27038">
                                <w:rPr>
                                  <w:rFonts w:ascii="Algerian" w:hAnsi="Algerian"/>
                                  <w:color w:val="4472C4" w:themeColor="accent1"/>
                                  <w:sz w:val="32"/>
                                  <w:szCs w:val="32"/>
                                </w:rPr>
                                <w:t>BM</w:t>
                              </w:r>
                            </w:sdtContent>
                          </w:sdt>
                          <w:r w:rsidR="00E10CBD">
                            <w:rPr>
                              <w:rFonts w:ascii="Algerian" w:hAnsi="Algerian"/>
                              <w:color w:val="4472C4" w:themeColor="accent1"/>
                              <w:sz w:val="32"/>
                              <w:szCs w:val="32"/>
                            </w:rPr>
                            <w:t>HP4003</w:t>
                          </w:r>
                        </w:p>
                      </w:txbxContent>
                    </v:textbox>
                    <w10:wrap anchorx="margin" anchory="page"/>
                  </v:shape>
                </w:pict>
              </mc:Fallback>
            </mc:AlternateContent>
          </w:r>
          <w:r w:rsidR="004A09DD">
            <w:rPr>
              <w:rFonts w:ascii="Arial" w:hAnsi="Arial" w:cs="Arial"/>
              <w:b/>
              <w:bCs/>
              <w:sz w:val="28"/>
              <w:szCs w:val="28"/>
            </w:rPr>
            <w:br w:type="page"/>
          </w:r>
        </w:p>
      </w:sdtContent>
    </w:sdt>
    <w:p w14:paraId="010E1D21" w14:textId="268D2AEF" w:rsidR="007C26A7" w:rsidRPr="000065BC" w:rsidRDefault="007C26A7" w:rsidP="00FB1C60">
      <w:pPr>
        <w:pStyle w:val="ListParagraph"/>
        <w:numPr>
          <w:ilvl w:val="0"/>
          <w:numId w:val="14"/>
        </w:numPr>
        <w:spacing w:line="360" w:lineRule="auto"/>
        <w:rPr>
          <w:rFonts w:ascii="Arial" w:eastAsiaTheme="minorEastAsia" w:hAnsi="Arial" w:cs="Arial"/>
          <w:color w:val="000000" w:themeColor="text1"/>
          <w:kern w:val="24"/>
          <w:sz w:val="22"/>
          <w:szCs w:val="22"/>
        </w:rPr>
      </w:pPr>
      <w:r w:rsidRPr="000065BC">
        <w:rPr>
          <w:rFonts w:ascii="Arial" w:eastAsiaTheme="minorEastAsia" w:hAnsi="Arial" w:cs="Arial"/>
          <w:color w:val="000000" w:themeColor="text1"/>
          <w:kern w:val="24"/>
          <w:sz w:val="22"/>
          <w:szCs w:val="22"/>
        </w:rPr>
        <w:lastRenderedPageBreak/>
        <w:t xml:space="preserve">Davi, D. and Jones, F. (1999) </w:t>
      </w:r>
      <w:r w:rsidRPr="000065BC">
        <w:rPr>
          <w:rFonts w:ascii="Arial" w:eastAsiaTheme="minorEastAsia" w:hAnsi="Arial" w:cs="Arial"/>
          <w:i/>
          <w:iCs/>
          <w:color w:val="000000" w:themeColor="text1"/>
          <w:kern w:val="24"/>
          <w:sz w:val="22"/>
          <w:szCs w:val="22"/>
        </w:rPr>
        <w:t xml:space="preserve">Psychology and Social Care, </w:t>
      </w:r>
      <w:r w:rsidRPr="000065BC">
        <w:rPr>
          <w:rFonts w:ascii="Arial" w:eastAsiaTheme="minorEastAsia" w:hAnsi="Arial" w:cs="Arial"/>
          <w:color w:val="000000" w:themeColor="text1"/>
          <w:kern w:val="24"/>
          <w:sz w:val="22"/>
          <w:szCs w:val="22"/>
        </w:rPr>
        <w:t>Jessica Kingsley Publishers.</w:t>
      </w:r>
    </w:p>
    <w:p w14:paraId="3D7FAFB2" w14:textId="77777777" w:rsidR="007C26A7" w:rsidRPr="000065BC" w:rsidRDefault="007C26A7" w:rsidP="00FB1C60">
      <w:pPr>
        <w:spacing w:line="360" w:lineRule="auto"/>
        <w:rPr>
          <w:rFonts w:ascii="Arial" w:eastAsiaTheme="minorEastAsia" w:hAnsi="Arial" w:cs="Arial"/>
          <w:color w:val="000000" w:themeColor="text1"/>
          <w:kern w:val="24"/>
        </w:rPr>
      </w:pPr>
      <w:r w:rsidRPr="000065BC">
        <w:rPr>
          <w:rFonts w:ascii="Arial" w:eastAsiaTheme="minorEastAsia" w:hAnsi="Arial" w:cs="Arial"/>
          <w:color w:val="000000" w:themeColor="text1"/>
          <w:kern w:val="24"/>
          <w:lang w:val="en-US"/>
        </w:rPr>
        <w:t>This book is about Psychology which help to Social Care workers recognise the main developments in human health. Work with children and adults lead to psychical and learning disability assessment. Therefore, after this assessment the care worker can know any mental health issues, for example dementia.</w:t>
      </w:r>
    </w:p>
    <w:p w14:paraId="644123B6" w14:textId="249D3179" w:rsidR="007C26A7" w:rsidRPr="000065BC" w:rsidRDefault="007C26A7" w:rsidP="00FB1C60">
      <w:pPr>
        <w:spacing w:line="360" w:lineRule="auto"/>
        <w:rPr>
          <w:rFonts w:ascii="Arial" w:eastAsiaTheme="minorEastAsia" w:hAnsi="Arial" w:cs="Arial"/>
          <w:color w:val="000000" w:themeColor="text1"/>
          <w:kern w:val="24"/>
        </w:rPr>
      </w:pPr>
      <w:r w:rsidRPr="000065BC">
        <w:rPr>
          <w:rFonts w:ascii="Arial" w:eastAsiaTheme="minorEastAsia" w:hAnsi="Arial" w:cs="Arial"/>
          <w:color w:val="000000" w:themeColor="text1"/>
          <w:kern w:val="24"/>
          <w:lang w:val="en-US"/>
        </w:rPr>
        <w:t>This book is credible because the big amount of student is reading it. Also, this book is perfect for those who wish to improve their knowledge and work quality.</w:t>
      </w:r>
    </w:p>
    <w:p w14:paraId="571C16B5" w14:textId="7BAF59A3" w:rsidR="007C26A7" w:rsidRPr="000065BC" w:rsidRDefault="007C26A7" w:rsidP="00FB1C60">
      <w:pPr>
        <w:spacing w:line="360" w:lineRule="auto"/>
        <w:jc w:val="both"/>
        <w:rPr>
          <w:rFonts w:ascii="Arial" w:eastAsia="Times New Roman" w:hAnsi="Arial" w:cs="Arial"/>
          <w:color w:val="FFFFFF"/>
        </w:rPr>
      </w:pPr>
      <w:r w:rsidRPr="000065BC">
        <w:rPr>
          <w:rFonts w:ascii="Arial" w:eastAsiaTheme="minorEastAsia" w:hAnsi="Arial" w:cs="Arial"/>
          <w:color w:val="000000" w:themeColor="text1"/>
          <w:kern w:val="24"/>
          <w:lang w:val="en-US"/>
        </w:rPr>
        <w:t>It helps me to understand children cognitive development after abuse or separation.</w:t>
      </w:r>
    </w:p>
    <w:p w14:paraId="110ECF88" w14:textId="77777777" w:rsidR="007C26A7" w:rsidRPr="000065BC" w:rsidRDefault="007C26A7" w:rsidP="00FB1C60">
      <w:pPr>
        <w:pStyle w:val="ListParagraph"/>
        <w:numPr>
          <w:ilvl w:val="0"/>
          <w:numId w:val="1"/>
        </w:numPr>
        <w:spacing w:line="360" w:lineRule="auto"/>
        <w:rPr>
          <w:rFonts w:ascii="Arial" w:hAnsi="Arial" w:cs="Arial"/>
          <w:color w:val="FFFFFF"/>
          <w:sz w:val="22"/>
          <w:szCs w:val="22"/>
        </w:rPr>
      </w:pPr>
    </w:p>
    <w:p w14:paraId="776FA0CC" w14:textId="369E153E" w:rsidR="007C26A7" w:rsidRPr="000065BC" w:rsidRDefault="00EC3185" w:rsidP="00FB1C60">
      <w:pPr>
        <w:pStyle w:val="ListParagraph"/>
        <w:numPr>
          <w:ilvl w:val="0"/>
          <w:numId w:val="14"/>
        </w:numPr>
        <w:spacing w:line="360" w:lineRule="auto"/>
        <w:rPr>
          <w:rFonts w:ascii="Arial" w:eastAsiaTheme="minorEastAsia" w:hAnsi="Arial" w:cs="Arial"/>
          <w:color w:val="000000" w:themeColor="text1"/>
          <w:kern w:val="24"/>
          <w:sz w:val="22"/>
          <w:szCs w:val="22"/>
        </w:rPr>
      </w:pPr>
      <w:r w:rsidRPr="000065BC">
        <w:rPr>
          <w:rFonts w:ascii="Arial" w:eastAsiaTheme="minorEastAsia" w:hAnsi="Arial" w:cs="Arial"/>
          <w:color w:val="000000" w:themeColor="text1"/>
          <w:kern w:val="24"/>
          <w:sz w:val="22"/>
          <w:szCs w:val="22"/>
        </w:rPr>
        <w:t xml:space="preserve">Marks, F, D., Murray, M. and Estacio, V, E. (2020) </w:t>
      </w:r>
      <w:r w:rsidRPr="000065BC">
        <w:rPr>
          <w:rFonts w:ascii="Arial" w:eastAsiaTheme="minorEastAsia" w:hAnsi="Arial" w:cs="Arial"/>
          <w:i/>
          <w:iCs/>
          <w:color w:val="000000" w:themeColor="text1"/>
          <w:kern w:val="24"/>
          <w:sz w:val="22"/>
          <w:szCs w:val="22"/>
        </w:rPr>
        <w:t xml:space="preserve">Health Psychology: Theory, Research and Practice, </w:t>
      </w:r>
      <w:r w:rsidRPr="000065BC">
        <w:rPr>
          <w:rFonts w:ascii="Arial" w:eastAsiaTheme="minorEastAsia" w:hAnsi="Arial" w:cs="Arial"/>
          <w:color w:val="000000" w:themeColor="text1"/>
          <w:kern w:val="24"/>
          <w:sz w:val="22"/>
          <w:szCs w:val="22"/>
        </w:rPr>
        <w:t>6</w:t>
      </w:r>
      <w:r w:rsidRPr="000065BC">
        <w:rPr>
          <w:rFonts w:ascii="Arial" w:eastAsiaTheme="minorEastAsia" w:hAnsi="Arial" w:cs="Arial"/>
          <w:color w:val="000000" w:themeColor="text1"/>
          <w:kern w:val="24"/>
          <w:position w:val="8"/>
          <w:sz w:val="22"/>
          <w:szCs w:val="22"/>
          <w:vertAlign w:val="superscript"/>
        </w:rPr>
        <w:t>th</w:t>
      </w:r>
      <w:r w:rsidRPr="000065BC">
        <w:rPr>
          <w:rFonts w:ascii="Arial" w:eastAsiaTheme="minorEastAsia" w:hAnsi="Arial" w:cs="Arial"/>
          <w:color w:val="000000" w:themeColor="text1"/>
          <w:kern w:val="24"/>
          <w:sz w:val="22"/>
          <w:szCs w:val="22"/>
        </w:rPr>
        <w:t xml:space="preserve"> Edition, SAGE Publishing.</w:t>
      </w:r>
    </w:p>
    <w:p w14:paraId="69A1B207" w14:textId="12F60444" w:rsidR="007C26A7" w:rsidRPr="000065BC" w:rsidRDefault="007C26A7" w:rsidP="00FB1C60">
      <w:pPr>
        <w:spacing w:line="360" w:lineRule="auto"/>
        <w:rPr>
          <w:rFonts w:ascii="Arial" w:eastAsiaTheme="minorEastAsia" w:hAnsi="Arial" w:cs="Arial"/>
          <w:color w:val="000000" w:themeColor="text1"/>
          <w:kern w:val="24"/>
        </w:rPr>
      </w:pPr>
      <w:r w:rsidRPr="000065BC">
        <w:rPr>
          <w:rFonts w:ascii="Arial" w:eastAsiaTheme="minorEastAsia" w:hAnsi="Arial" w:cs="Arial"/>
          <w:color w:val="000000" w:themeColor="text1"/>
          <w:kern w:val="24"/>
        </w:rPr>
        <w:t>This publishing is about the nervous and immune system functions and health in general. The reader, after this book can understand how the alcohol, tobacco, and sexual health affects on human behaviour and how its affect on cognitive development. Also, it’s explained how to prevent stress and disease.</w:t>
      </w:r>
    </w:p>
    <w:p w14:paraId="30483800" w14:textId="5994C2AA" w:rsidR="007C26A7" w:rsidRPr="000065BC" w:rsidRDefault="007C26A7" w:rsidP="00FB1C60">
      <w:pPr>
        <w:spacing w:line="360" w:lineRule="auto"/>
        <w:rPr>
          <w:rFonts w:ascii="Arial" w:eastAsiaTheme="minorEastAsia" w:hAnsi="Arial" w:cs="Arial"/>
          <w:color w:val="000000" w:themeColor="text1"/>
          <w:kern w:val="24"/>
        </w:rPr>
      </w:pPr>
      <w:r w:rsidRPr="000065BC">
        <w:rPr>
          <w:rFonts w:ascii="Arial" w:eastAsiaTheme="minorEastAsia" w:hAnsi="Arial" w:cs="Arial"/>
          <w:color w:val="000000" w:themeColor="text1"/>
          <w:kern w:val="24"/>
        </w:rPr>
        <w:t>This book is reliable, because content huge amount of important information about human health which we can apply to our client, to recognise their condition and assist in time with help they need it. Therefore, in my presentation I applied this publishing to explain why Psychology is important in our life.</w:t>
      </w:r>
    </w:p>
    <w:p w14:paraId="3AFCD072" w14:textId="77777777" w:rsidR="007C26A7" w:rsidRPr="000065BC" w:rsidRDefault="007C26A7" w:rsidP="00FB1C60">
      <w:pPr>
        <w:spacing w:line="360" w:lineRule="auto"/>
        <w:rPr>
          <w:rFonts w:ascii="Arial" w:eastAsiaTheme="minorEastAsia" w:hAnsi="Arial" w:cs="Arial"/>
          <w:color w:val="000000" w:themeColor="text1"/>
          <w:kern w:val="24"/>
        </w:rPr>
      </w:pPr>
    </w:p>
    <w:p w14:paraId="5662BCEF" w14:textId="0FD57358" w:rsidR="007C26A7" w:rsidRPr="000065BC" w:rsidRDefault="00EC3185" w:rsidP="00FB1C60">
      <w:pPr>
        <w:pStyle w:val="ListParagraph"/>
        <w:numPr>
          <w:ilvl w:val="0"/>
          <w:numId w:val="14"/>
        </w:numPr>
        <w:spacing w:line="360" w:lineRule="auto"/>
        <w:rPr>
          <w:rFonts w:ascii="Arial" w:eastAsiaTheme="minorEastAsia" w:hAnsi="Arial" w:cs="Arial"/>
          <w:color w:val="000000" w:themeColor="text1"/>
          <w:kern w:val="24"/>
          <w:sz w:val="22"/>
          <w:szCs w:val="22"/>
        </w:rPr>
      </w:pPr>
      <w:r w:rsidRPr="000065BC">
        <w:rPr>
          <w:rFonts w:ascii="Arial" w:eastAsiaTheme="minorEastAsia" w:hAnsi="Arial" w:cs="Arial"/>
          <w:color w:val="000000" w:themeColor="text1"/>
          <w:kern w:val="24"/>
          <w:sz w:val="22"/>
          <w:szCs w:val="22"/>
        </w:rPr>
        <w:t>Jarvis, M. (2005</w:t>
      </w:r>
      <w:r w:rsidRPr="000065BC">
        <w:rPr>
          <w:rFonts w:ascii="Arial" w:eastAsiaTheme="minorEastAsia" w:hAnsi="Arial" w:cs="Arial"/>
          <w:i/>
          <w:iCs/>
          <w:color w:val="000000" w:themeColor="text1"/>
          <w:kern w:val="24"/>
          <w:sz w:val="22"/>
          <w:szCs w:val="22"/>
        </w:rPr>
        <w:t xml:space="preserve">) The Psychology of Effective Learning and Teaching, </w:t>
      </w:r>
      <w:r w:rsidRPr="000065BC">
        <w:rPr>
          <w:rFonts w:ascii="Arial" w:eastAsiaTheme="minorEastAsia" w:hAnsi="Arial" w:cs="Arial"/>
          <w:color w:val="000000" w:themeColor="text1"/>
          <w:kern w:val="24"/>
          <w:sz w:val="22"/>
          <w:szCs w:val="22"/>
        </w:rPr>
        <w:t>Nelson Thornes.</w:t>
      </w:r>
    </w:p>
    <w:p w14:paraId="0AB6A6DA" w14:textId="45605F9C" w:rsidR="007C26A7" w:rsidRPr="000065BC" w:rsidRDefault="007C26A7" w:rsidP="00FB1C60">
      <w:pPr>
        <w:spacing w:line="360" w:lineRule="auto"/>
        <w:rPr>
          <w:rFonts w:ascii="Arial" w:eastAsiaTheme="minorEastAsia" w:hAnsi="Arial" w:cs="Arial"/>
          <w:color w:val="000000" w:themeColor="text1"/>
          <w:kern w:val="24"/>
        </w:rPr>
      </w:pPr>
      <w:r w:rsidRPr="000065BC">
        <w:rPr>
          <w:rFonts w:ascii="Arial" w:eastAsiaTheme="minorEastAsia" w:hAnsi="Arial" w:cs="Arial"/>
          <w:color w:val="000000" w:themeColor="text1"/>
          <w:kern w:val="24"/>
        </w:rPr>
        <w:t xml:space="preserve">This book is about a student teaching. It’s explained a methods of quality learning and how we can apply a theory in a classroom. Moreover, teachers can find useful information how Psychology can improve their work. Also, from this book we can find out about cognitive development and thinking skills. </w:t>
      </w:r>
    </w:p>
    <w:p w14:paraId="1D40C53B" w14:textId="7DEB50E0" w:rsidR="007C26A7" w:rsidRPr="000065BC" w:rsidRDefault="007C26A7" w:rsidP="00FB1C60">
      <w:pPr>
        <w:spacing w:line="360" w:lineRule="auto"/>
        <w:rPr>
          <w:rFonts w:ascii="Arial" w:eastAsiaTheme="minorEastAsia" w:hAnsi="Arial" w:cs="Arial"/>
          <w:color w:val="000000" w:themeColor="text1"/>
          <w:kern w:val="24"/>
        </w:rPr>
      </w:pPr>
      <w:r w:rsidRPr="000065BC">
        <w:rPr>
          <w:rFonts w:ascii="Arial" w:eastAsiaTheme="minorEastAsia" w:hAnsi="Arial" w:cs="Arial"/>
          <w:color w:val="000000" w:themeColor="text1"/>
          <w:kern w:val="24"/>
        </w:rPr>
        <w:t>This book is reliable, because you can find information about how to teach students and how to improve your knowledge. This book explained in detail about cognitive factors, and it’s applied to my Piaget’s theory.</w:t>
      </w:r>
    </w:p>
    <w:p w14:paraId="5649CE36" w14:textId="77777777" w:rsidR="007C26A7" w:rsidRPr="000065BC" w:rsidRDefault="007C26A7" w:rsidP="00FB1C60">
      <w:pPr>
        <w:spacing w:line="360" w:lineRule="auto"/>
        <w:rPr>
          <w:rFonts w:ascii="Arial" w:eastAsiaTheme="minorEastAsia" w:hAnsi="Arial" w:cs="Arial"/>
          <w:color w:val="000000" w:themeColor="text1"/>
          <w:kern w:val="24"/>
        </w:rPr>
      </w:pPr>
    </w:p>
    <w:p w14:paraId="6517D767" w14:textId="49CC56ED" w:rsidR="007C26A7" w:rsidRPr="000065BC" w:rsidRDefault="00EC3185" w:rsidP="00FB1C60">
      <w:pPr>
        <w:pStyle w:val="ListParagraph"/>
        <w:numPr>
          <w:ilvl w:val="0"/>
          <w:numId w:val="12"/>
        </w:numPr>
        <w:spacing w:line="360" w:lineRule="auto"/>
        <w:rPr>
          <w:rFonts w:ascii="Arial" w:hAnsi="Arial" w:cs="Arial"/>
          <w:color w:val="FFFFFF"/>
          <w:sz w:val="22"/>
          <w:szCs w:val="22"/>
        </w:rPr>
      </w:pPr>
      <w:r w:rsidRPr="000065BC">
        <w:rPr>
          <w:rFonts w:ascii="Arial" w:eastAsiaTheme="minorEastAsia" w:hAnsi="Arial" w:cs="Arial"/>
          <w:color w:val="000000" w:themeColor="text1"/>
          <w:kern w:val="24"/>
          <w:sz w:val="22"/>
          <w:szCs w:val="22"/>
          <w:lang w:val="en-US"/>
        </w:rPr>
        <w:lastRenderedPageBreak/>
        <w:t xml:space="preserve">Wadsworth, J. B., (1989) </w:t>
      </w:r>
      <w:r w:rsidRPr="000065BC">
        <w:rPr>
          <w:rFonts w:ascii="Arial" w:eastAsiaTheme="minorEastAsia" w:hAnsi="Arial" w:cs="Arial"/>
          <w:i/>
          <w:iCs/>
          <w:color w:val="000000" w:themeColor="text1"/>
          <w:kern w:val="24"/>
          <w:sz w:val="22"/>
          <w:szCs w:val="22"/>
          <w:lang w:val="en-US"/>
        </w:rPr>
        <w:t xml:space="preserve">Piaget’s theory of Cognitive and Affective Development, </w:t>
      </w:r>
      <w:r w:rsidRPr="000065BC">
        <w:rPr>
          <w:rFonts w:ascii="Arial" w:eastAsiaTheme="minorEastAsia" w:hAnsi="Arial" w:cs="Arial"/>
          <w:color w:val="000000" w:themeColor="text1"/>
          <w:kern w:val="24"/>
          <w:sz w:val="22"/>
          <w:szCs w:val="22"/>
          <w:lang w:val="en-US"/>
        </w:rPr>
        <w:t>4</w:t>
      </w:r>
      <w:r w:rsidRPr="000065BC">
        <w:rPr>
          <w:rFonts w:ascii="Arial" w:eastAsiaTheme="minorEastAsia" w:hAnsi="Arial" w:cs="Arial"/>
          <w:color w:val="000000" w:themeColor="text1"/>
          <w:kern w:val="24"/>
          <w:position w:val="8"/>
          <w:sz w:val="22"/>
          <w:szCs w:val="22"/>
          <w:vertAlign w:val="superscript"/>
          <w:lang w:val="en-US"/>
        </w:rPr>
        <w:t>th</w:t>
      </w:r>
      <w:r w:rsidRPr="000065BC">
        <w:rPr>
          <w:rFonts w:ascii="Arial" w:eastAsiaTheme="minorEastAsia" w:hAnsi="Arial" w:cs="Arial"/>
          <w:color w:val="000000" w:themeColor="text1"/>
          <w:kern w:val="24"/>
          <w:sz w:val="22"/>
          <w:szCs w:val="22"/>
          <w:lang w:val="en-US"/>
        </w:rPr>
        <w:t xml:space="preserve"> Edition, Longman</w:t>
      </w:r>
    </w:p>
    <w:p w14:paraId="3F2FA4A1" w14:textId="76D7CFE7" w:rsidR="007C26A7" w:rsidRPr="000065BC" w:rsidRDefault="007C26A7" w:rsidP="00FB1C60">
      <w:pPr>
        <w:spacing w:line="360" w:lineRule="auto"/>
        <w:rPr>
          <w:rFonts w:ascii="Arial" w:hAnsi="Arial" w:cs="Arial"/>
          <w:color w:val="000000" w:themeColor="text1"/>
        </w:rPr>
      </w:pPr>
      <w:r w:rsidRPr="000065BC">
        <w:rPr>
          <w:rFonts w:ascii="Arial" w:hAnsi="Arial" w:cs="Arial"/>
          <w:color w:val="000000" w:themeColor="text1"/>
        </w:rPr>
        <w:t>This book is about Piaget’s theory development. It’s explained how children gain knowledge in general. Also, how children gain knowledge from books and computers, how new knowledge affect on their development and mental health.</w:t>
      </w:r>
    </w:p>
    <w:p w14:paraId="71059251" w14:textId="4E15B301" w:rsidR="007C26A7" w:rsidRPr="000065BC" w:rsidRDefault="007C26A7" w:rsidP="00FB1C60">
      <w:pPr>
        <w:spacing w:line="360" w:lineRule="auto"/>
        <w:rPr>
          <w:rFonts w:ascii="Arial" w:hAnsi="Arial" w:cs="Arial"/>
          <w:color w:val="000000" w:themeColor="text1"/>
        </w:rPr>
      </w:pPr>
      <w:r w:rsidRPr="000065BC">
        <w:rPr>
          <w:rFonts w:ascii="Arial" w:hAnsi="Arial" w:cs="Arial"/>
          <w:color w:val="000000" w:themeColor="text1"/>
        </w:rPr>
        <w:t>This book is so credible because we can find all the information about Piaget’s theory of cognitive development. It’s useful for all levels of study. I use this book in my presentation to explain theory in general and four stages of development.</w:t>
      </w:r>
    </w:p>
    <w:p w14:paraId="31811DFB" w14:textId="4168003F" w:rsidR="00C93184" w:rsidRPr="000065BC" w:rsidRDefault="00C93184" w:rsidP="00FB1C60">
      <w:pPr>
        <w:spacing w:line="360" w:lineRule="auto"/>
        <w:rPr>
          <w:rFonts w:ascii="Arial" w:hAnsi="Arial" w:cs="Arial"/>
          <w:color w:val="000000" w:themeColor="text1"/>
        </w:rPr>
      </w:pPr>
    </w:p>
    <w:p w14:paraId="3774C679" w14:textId="77777777" w:rsidR="008E0362" w:rsidRPr="008E0362" w:rsidRDefault="008E0362" w:rsidP="00FB1C60">
      <w:pPr>
        <w:pStyle w:val="ListParagraph"/>
        <w:numPr>
          <w:ilvl w:val="0"/>
          <w:numId w:val="12"/>
        </w:numPr>
        <w:spacing w:line="360" w:lineRule="auto"/>
        <w:rPr>
          <w:rFonts w:ascii="Arial" w:hAnsi="Arial" w:cs="Arial"/>
          <w:color w:val="000000" w:themeColor="text1"/>
          <w:sz w:val="22"/>
          <w:szCs w:val="22"/>
        </w:rPr>
      </w:pPr>
      <w:r w:rsidRPr="008E0362">
        <w:rPr>
          <w:rFonts w:ascii="Arial" w:hAnsi="Arial" w:cs="Arial"/>
          <w:color w:val="000000" w:themeColor="text1"/>
          <w:sz w:val="22"/>
          <w:szCs w:val="22"/>
        </w:rPr>
        <w:t xml:space="preserve">Hamilton, S, I. (2012) </w:t>
      </w:r>
      <w:r w:rsidRPr="008E0362">
        <w:rPr>
          <w:rFonts w:ascii="Arial" w:hAnsi="Arial" w:cs="Arial"/>
          <w:i/>
          <w:iCs/>
          <w:color w:val="000000" w:themeColor="text1"/>
          <w:sz w:val="22"/>
          <w:szCs w:val="22"/>
        </w:rPr>
        <w:t xml:space="preserve">The psychology of ageing: an introduction, </w:t>
      </w:r>
      <w:r w:rsidRPr="008E0362">
        <w:rPr>
          <w:rFonts w:ascii="Arial" w:hAnsi="Arial" w:cs="Arial"/>
          <w:color w:val="000000" w:themeColor="text1"/>
          <w:sz w:val="22"/>
          <w:szCs w:val="22"/>
        </w:rPr>
        <w:t>5</w:t>
      </w:r>
      <w:r w:rsidRPr="008E0362">
        <w:rPr>
          <w:rFonts w:ascii="Arial" w:hAnsi="Arial" w:cs="Arial"/>
          <w:color w:val="000000" w:themeColor="text1"/>
          <w:sz w:val="22"/>
          <w:szCs w:val="22"/>
          <w:vertAlign w:val="superscript"/>
        </w:rPr>
        <w:t>th</w:t>
      </w:r>
      <w:r w:rsidRPr="008E0362">
        <w:rPr>
          <w:rFonts w:ascii="Arial" w:hAnsi="Arial" w:cs="Arial"/>
          <w:color w:val="000000" w:themeColor="text1"/>
          <w:sz w:val="22"/>
          <w:szCs w:val="22"/>
        </w:rPr>
        <w:t xml:space="preserve">  Edition, Jessica Kingsley Publishers.</w:t>
      </w:r>
    </w:p>
    <w:p w14:paraId="4DDE5777" w14:textId="59929611" w:rsidR="00C93184" w:rsidRPr="000065BC" w:rsidRDefault="00247B1B" w:rsidP="00FB1C60">
      <w:pPr>
        <w:spacing w:line="360" w:lineRule="auto"/>
        <w:rPr>
          <w:rFonts w:ascii="Arial" w:hAnsi="Arial" w:cs="Arial"/>
          <w:color w:val="000000" w:themeColor="text1"/>
        </w:rPr>
      </w:pPr>
      <w:r w:rsidRPr="000065BC">
        <w:rPr>
          <w:rFonts w:ascii="Arial" w:hAnsi="Arial" w:cs="Arial"/>
          <w:color w:val="000000" w:themeColor="text1"/>
        </w:rPr>
        <w:t xml:space="preserve">Hamilton </w:t>
      </w:r>
      <w:r w:rsidR="009C3BD2" w:rsidRPr="000065BC">
        <w:rPr>
          <w:rFonts w:ascii="Arial" w:hAnsi="Arial" w:cs="Arial"/>
          <w:color w:val="000000" w:themeColor="text1"/>
        </w:rPr>
        <w:t xml:space="preserve">tells us </w:t>
      </w:r>
      <w:r w:rsidR="00D15D98" w:rsidRPr="000065BC">
        <w:rPr>
          <w:rFonts w:ascii="Arial" w:hAnsi="Arial" w:cs="Arial"/>
          <w:color w:val="000000" w:themeColor="text1"/>
        </w:rPr>
        <w:t xml:space="preserve">about </w:t>
      </w:r>
      <w:r w:rsidR="007B124E" w:rsidRPr="000065BC">
        <w:rPr>
          <w:rFonts w:ascii="Arial" w:hAnsi="Arial" w:cs="Arial"/>
          <w:color w:val="000000" w:themeColor="text1"/>
        </w:rPr>
        <w:t xml:space="preserve">different types of </w:t>
      </w:r>
      <w:r w:rsidR="00D50258" w:rsidRPr="000065BC">
        <w:rPr>
          <w:rFonts w:ascii="Arial" w:hAnsi="Arial" w:cs="Arial"/>
          <w:color w:val="000000" w:themeColor="text1"/>
        </w:rPr>
        <w:t>aging processes</w:t>
      </w:r>
      <w:r w:rsidR="00466A4D" w:rsidRPr="000065BC">
        <w:rPr>
          <w:rFonts w:ascii="Arial" w:hAnsi="Arial" w:cs="Arial"/>
          <w:color w:val="000000" w:themeColor="text1"/>
        </w:rPr>
        <w:t xml:space="preserve">. </w:t>
      </w:r>
      <w:r w:rsidR="0022460F" w:rsidRPr="000065BC">
        <w:rPr>
          <w:rFonts w:ascii="Arial" w:hAnsi="Arial" w:cs="Arial"/>
          <w:color w:val="000000" w:themeColor="text1"/>
        </w:rPr>
        <w:t xml:space="preserve">Moreover, we can explore aging impact on </w:t>
      </w:r>
      <w:r w:rsidR="00CE14E5" w:rsidRPr="000065BC">
        <w:rPr>
          <w:rFonts w:ascii="Arial" w:hAnsi="Arial" w:cs="Arial"/>
          <w:color w:val="000000" w:themeColor="text1"/>
        </w:rPr>
        <w:t>memory</w:t>
      </w:r>
      <w:r w:rsidR="00B1267D" w:rsidRPr="000065BC">
        <w:rPr>
          <w:rFonts w:ascii="Arial" w:hAnsi="Arial" w:cs="Arial"/>
          <w:color w:val="000000" w:themeColor="text1"/>
        </w:rPr>
        <w:t xml:space="preserve"> and different types of mental illnesses</w:t>
      </w:r>
      <w:r w:rsidR="00466A4D" w:rsidRPr="000065BC">
        <w:rPr>
          <w:rFonts w:ascii="Arial" w:hAnsi="Arial" w:cs="Arial"/>
          <w:color w:val="000000" w:themeColor="text1"/>
        </w:rPr>
        <w:t xml:space="preserve"> and what to do to prevent them.</w:t>
      </w:r>
      <w:r w:rsidR="00511925" w:rsidRPr="000065BC">
        <w:rPr>
          <w:rFonts w:ascii="Arial" w:hAnsi="Arial" w:cs="Arial"/>
          <w:color w:val="000000" w:themeColor="text1"/>
        </w:rPr>
        <w:t xml:space="preserve"> Also, </w:t>
      </w:r>
      <w:r w:rsidR="000A7A8F" w:rsidRPr="000065BC">
        <w:rPr>
          <w:rFonts w:ascii="Arial" w:hAnsi="Arial" w:cs="Arial"/>
          <w:color w:val="000000" w:themeColor="text1"/>
        </w:rPr>
        <w:t xml:space="preserve">this book </w:t>
      </w:r>
      <w:r w:rsidR="00102317" w:rsidRPr="000065BC">
        <w:rPr>
          <w:rFonts w:ascii="Arial" w:hAnsi="Arial" w:cs="Arial"/>
          <w:color w:val="000000" w:themeColor="text1"/>
        </w:rPr>
        <w:t>tells</w:t>
      </w:r>
      <w:r w:rsidR="000A7A8F" w:rsidRPr="000065BC">
        <w:rPr>
          <w:rFonts w:ascii="Arial" w:hAnsi="Arial" w:cs="Arial"/>
          <w:color w:val="000000" w:themeColor="text1"/>
        </w:rPr>
        <w:t xml:space="preserve"> us how aging process impact on </w:t>
      </w:r>
      <w:r w:rsidR="001344DB" w:rsidRPr="000065BC">
        <w:rPr>
          <w:rFonts w:ascii="Arial" w:hAnsi="Arial" w:cs="Arial"/>
          <w:color w:val="000000" w:themeColor="text1"/>
        </w:rPr>
        <w:t>elderly lifestyle.</w:t>
      </w:r>
      <w:r w:rsidR="001A23A2" w:rsidRPr="000065BC">
        <w:rPr>
          <w:rFonts w:ascii="Arial" w:hAnsi="Arial" w:cs="Arial"/>
          <w:color w:val="000000" w:themeColor="text1"/>
        </w:rPr>
        <w:t xml:space="preserve"> This book is important key study.</w:t>
      </w:r>
    </w:p>
    <w:p w14:paraId="31717F34" w14:textId="7B628D80" w:rsidR="00BB0FD4" w:rsidRPr="000065BC" w:rsidRDefault="00BB0FD4" w:rsidP="00FB1C60">
      <w:pPr>
        <w:spacing w:line="360" w:lineRule="auto"/>
        <w:rPr>
          <w:rFonts w:ascii="Arial" w:hAnsi="Arial" w:cs="Arial"/>
          <w:color w:val="000000" w:themeColor="text1"/>
        </w:rPr>
      </w:pPr>
      <w:r w:rsidRPr="000065BC">
        <w:rPr>
          <w:rFonts w:ascii="Arial" w:hAnsi="Arial" w:cs="Arial"/>
          <w:color w:val="000000" w:themeColor="text1"/>
        </w:rPr>
        <w:t xml:space="preserve">I choose this book for reference in my presentation because of my chosen </w:t>
      </w:r>
      <w:r w:rsidR="00CF4211" w:rsidRPr="000065BC">
        <w:rPr>
          <w:rFonts w:ascii="Arial" w:hAnsi="Arial" w:cs="Arial"/>
          <w:color w:val="000000" w:themeColor="text1"/>
        </w:rPr>
        <w:t xml:space="preserve">career. </w:t>
      </w:r>
      <w:r w:rsidR="00A340A2" w:rsidRPr="000065BC">
        <w:rPr>
          <w:rFonts w:ascii="Arial" w:hAnsi="Arial" w:cs="Arial"/>
          <w:color w:val="000000" w:themeColor="text1"/>
        </w:rPr>
        <w:t>Domiciliary</w:t>
      </w:r>
      <w:r w:rsidR="00CF4211" w:rsidRPr="000065BC">
        <w:rPr>
          <w:rFonts w:ascii="Arial" w:hAnsi="Arial" w:cs="Arial"/>
          <w:color w:val="000000" w:themeColor="text1"/>
        </w:rPr>
        <w:t xml:space="preserve"> carer </w:t>
      </w:r>
      <w:r w:rsidR="00A340A2" w:rsidRPr="000065BC">
        <w:rPr>
          <w:rFonts w:ascii="Arial" w:hAnsi="Arial" w:cs="Arial"/>
          <w:color w:val="000000" w:themeColor="text1"/>
        </w:rPr>
        <w:t xml:space="preserve">took care of older adults. This book </w:t>
      </w:r>
      <w:r w:rsidR="00462163" w:rsidRPr="000065BC">
        <w:rPr>
          <w:rFonts w:ascii="Arial" w:hAnsi="Arial" w:cs="Arial"/>
          <w:color w:val="000000" w:themeColor="text1"/>
        </w:rPr>
        <w:t>helps</w:t>
      </w:r>
      <w:r w:rsidR="00A340A2" w:rsidRPr="000065BC">
        <w:rPr>
          <w:rFonts w:ascii="Arial" w:hAnsi="Arial" w:cs="Arial"/>
          <w:color w:val="000000" w:themeColor="text1"/>
        </w:rPr>
        <w:t xml:space="preserve"> me </w:t>
      </w:r>
      <w:r w:rsidR="005266E1" w:rsidRPr="000065BC">
        <w:rPr>
          <w:rFonts w:ascii="Arial" w:hAnsi="Arial" w:cs="Arial"/>
          <w:color w:val="000000" w:themeColor="text1"/>
        </w:rPr>
        <w:t xml:space="preserve">better understand </w:t>
      </w:r>
      <w:r w:rsidR="000175D7" w:rsidRPr="000065BC">
        <w:rPr>
          <w:rFonts w:ascii="Arial" w:hAnsi="Arial" w:cs="Arial"/>
          <w:color w:val="000000" w:themeColor="text1"/>
        </w:rPr>
        <w:t xml:space="preserve">the lifestyle of </w:t>
      </w:r>
      <w:r w:rsidR="00E50E43" w:rsidRPr="000065BC">
        <w:rPr>
          <w:rFonts w:ascii="Arial" w:hAnsi="Arial" w:cs="Arial"/>
          <w:color w:val="000000" w:themeColor="text1"/>
        </w:rPr>
        <w:t>elderly</w:t>
      </w:r>
      <w:r w:rsidR="000175D7" w:rsidRPr="000065BC">
        <w:rPr>
          <w:rFonts w:ascii="Arial" w:hAnsi="Arial" w:cs="Arial"/>
          <w:color w:val="000000" w:themeColor="text1"/>
        </w:rPr>
        <w:t xml:space="preserve"> and what I need to do to help them </w:t>
      </w:r>
      <w:r w:rsidR="00E50E43" w:rsidRPr="000065BC">
        <w:rPr>
          <w:rFonts w:ascii="Arial" w:hAnsi="Arial" w:cs="Arial"/>
          <w:color w:val="000000" w:themeColor="text1"/>
        </w:rPr>
        <w:t>with more active and positive life.</w:t>
      </w:r>
      <w:r w:rsidR="00A94DF5" w:rsidRPr="000065BC">
        <w:rPr>
          <w:rFonts w:ascii="Arial" w:hAnsi="Arial" w:cs="Arial"/>
          <w:color w:val="000000" w:themeColor="text1"/>
        </w:rPr>
        <w:t xml:space="preserve"> Therefore, k</w:t>
      </w:r>
      <w:r w:rsidR="00F4420D" w:rsidRPr="000065BC">
        <w:rPr>
          <w:rFonts w:ascii="Arial" w:hAnsi="Arial" w:cs="Arial"/>
          <w:color w:val="000000" w:themeColor="text1"/>
        </w:rPr>
        <w:t xml:space="preserve">nowing all the information </w:t>
      </w:r>
      <w:r w:rsidR="00B237E9" w:rsidRPr="000065BC">
        <w:rPr>
          <w:rFonts w:ascii="Arial" w:hAnsi="Arial" w:cs="Arial"/>
          <w:color w:val="000000" w:themeColor="text1"/>
        </w:rPr>
        <w:t>helps</w:t>
      </w:r>
      <w:r w:rsidR="00F4420D" w:rsidRPr="000065BC">
        <w:rPr>
          <w:rFonts w:ascii="Arial" w:hAnsi="Arial" w:cs="Arial"/>
          <w:color w:val="000000" w:themeColor="text1"/>
        </w:rPr>
        <w:t xml:space="preserve"> improve my skills and client service.</w:t>
      </w:r>
    </w:p>
    <w:p w14:paraId="0EDB5C77" w14:textId="1077098A" w:rsidR="00FD12D0" w:rsidRPr="000065BC" w:rsidRDefault="00FD12D0" w:rsidP="00FB1C60">
      <w:pPr>
        <w:spacing w:line="360" w:lineRule="auto"/>
        <w:rPr>
          <w:rFonts w:ascii="Arial" w:hAnsi="Arial" w:cs="Arial"/>
          <w:color w:val="000000" w:themeColor="text1"/>
        </w:rPr>
      </w:pPr>
    </w:p>
    <w:p w14:paraId="3D287EC3" w14:textId="25CB3574" w:rsidR="009C034B" w:rsidRPr="000065BC" w:rsidRDefault="009C034B" w:rsidP="00FB1C60">
      <w:pPr>
        <w:pStyle w:val="ListParagraph"/>
        <w:numPr>
          <w:ilvl w:val="0"/>
          <w:numId w:val="12"/>
        </w:numPr>
        <w:spacing w:line="360" w:lineRule="auto"/>
        <w:rPr>
          <w:rFonts w:ascii="Arial" w:hAnsi="Arial" w:cs="Arial"/>
          <w:color w:val="000000" w:themeColor="text1"/>
          <w:sz w:val="22"/>
          <w:szCs w:val="22"/>
        </w:rPr>
      </w:pPr>
      <w:r w:rsidRPr="009C034B">
        <w:rPr>
          <w:rFonts w:ascii="Arial" w:hAnsi="Arial" w:cs="Arial"/>
          <w:color w:val="000000" w:themeColor="text1"/>
          <w:sz w:val="22"/>
          <w:szCs w:val="22"/>
        </w:rPr>
        <w:t xml:space="preserve">Gross, R, J. (2015) </w:t>
      </w:r>
      <w:r w:rsidR="00690E86" w:rsidRPr="009C034B">
        <w:rPr>
          <w:rFonts w:ascii="Arial" w:hAnsi="Arial" w:cs="Arial"/>
          <w:i/>
          <w:iCs/>
          <w:color w:val="000000" w:themeColor="text1"/>
          <w:sz w:val="22"/>
          <w:szCs w:val="22"/>
        </w:rPr>
        <w:t>Psychology:</w:t>
      </w:r>
      <w:r w:rsidRPr="009C034B">
        <w:rPr>
          <w:rFonts w:ascii="Arial" w:hAnsi="Arial" w:cs="Arial"/>
          <w:i/>
          <w:iCs/>
          <w:color w:val="000000" w:themeColor="text1"/>
          <w:sz w:val="22"/>
          <w:szCs w:val="22"/>
        </w:rPr>
        <w:t xml:space="preserve"> the science of mind and behaviour, </w:t>
      </w:r>
      <w:r w:rsidRPr="009C034B">
        <w:rPr>
          <w:rFonts w:ascii="Arial" w:hAnsi="Arial" w:cs="Arial"/>
          <w:color w:val="000000" w:themeColor="text1"/>
          <w:sz w:val="22"/>
          <w:szCs w:val="22"/>
        </w:rPr>
        <w:t>7</w:t>
      </w:r>
      <w:r w:rsidRPr="009C034B">
        <w:rPr>
          <w:rFonts w:ascii="Arial" w:hAnsi="Arial" w:cs="Arial"/>
          <w:color w:val="000000" w:themeColor="text1"/>
          <w:sz w:val="22"/>
          <w:szCs w:val="22"/>
          <w:vertAlign w:val="superscript"/>
        </w:rPr>
        <w:t>th</w:t>
      </w:r>
      <w:r w:rsidRPr="009C034B">
        <w:rPr>
          <w:rFonts w:ascii="Arial" w:hAnsi="Arial" w:cs="Arial"/>
          <w:color w:val="000000" w:themeColor="text1"/>
          <w:sz w:val="22"/>
          <w:szCs w:val="22"/>
        </w:rPr>
        <w:t xml:space="preserve"> Edition, Hodder Education.</w:t>
      </w:r>
    </w:p>
    <w:p w14:paraId="3586B9B6" w14:textId="4DEF7403" w:rsidR="009C034B" w:rsidRPr="000065BC" w:rsidRDefault="00D01EC6" w:rsidP="00FB1C60">
      <w:pPr>
        <w:spacing w:line="360" w:lineRule="auto"/>
        <w:rPr>
          <w:rFonts w:ascii="Arial" w:hAnsi="Arial" w:cs="Arial"/>
          <w:color w:val="000000" w:themeColor="text1"/>
        </w:rPr>
      </w:pPr>
      <w:r w:rsidRPr="000065BC">
        <w:rPr>
          <w:rFonts w:ascii="Arial" w:hAnsi="Arial" w:cs="Arial"/>
          <w:color w:val="000000" w:themeColor="text1"/>
        </w:rPr>
        <w:t xml:space="preserve">In this book Gross tells us what </w:t>
      </w:r>
      <w:r w:rsidR="005F7F55" w:rsidRPr="000065BC">
        <w:rPr>
          <w:rFonts w:ascii="Arial" w:hAnsi="Arial" w:cs="Arial"/>
          <w:color w:val="000000" w:themeColor="text1"/>
        </w:rPr>
        <w:t>Psychology is</w:t>
      </w:r>
      <w:r w:rsidR="0063766C" w:rsidRPr="000065BC">
        <w:rPr>
          <w:rFonts w:ascii="Arial" w:hAnsi="Arial" w:cs="Arial"/>
          <w:color w:val="000000" w:themeColor="text1"/>
        </w:rPr>
        <w:t>. Moreover, we can read about different types</w:t>
      </w:r>
      <w:r w:rsidR="00693101" w:rsidRPr="000065BC">
        <w:rPr>
          <w:rFonts w:ascii="Arial" w:hAnsi="Arial" w:cs="Arial"/>
          <w:color w:val="000000" w:themeColor="text1"/>
        </w:rPr>
        <w:t xml:space="preserve"> of</w:t>
      </w:r>
      <w:r w:rsidR="0063766C" w:rsidRPr="000065BC">
        <w:rPr>
          <w:rFonts w:ascii="Arial" w:hAnsi="Arial" w:cs="Arial"/>
          <w:color w:val="000000" w:themeColor="text1"/>
        </w:rPr>
        <w:t xml:space="preserve"> </w:t>
      </w:r>
      <w:r w:rsidR="005F7F55" w:rsidRPr="000065BC">
        <w:rPr>
          <w:rFonts w:ascii="Arial" w:hAnsi="Arial" w:cs="Arial"/>
          <w:color w:val="000000" w:themeColor="text1"/>
        </w:rPr>
        <w:t>cognitive development and behaviour</w:t>
      </w:r>
      <w:r w:rsidR="00693101" w:rsidRPr="000065BC">
        <w:rPr>
          <w:rFonts w:ascii="Arial" w:hAnsi="Arial" w:cs="Arial"/>
          <w:color w:val="000000" w:themeColor="text1"/>
        </w:rPr>
        <w:t xml:space="preserve">, </w:t>
      </w:r>
      <w:r w:rsidR="00E66B36" w:rsidRPr="000065BC">
        <w:rPr>
          <w:rFonts w:ascii="Arial" w:hAnsi="Arial" w:cs="Arial"/>
          <w:color w:val="000000" w:themeColor="text1"/>
        </w:rPr>
        <w:t>and</w:t>
      </w:r>
      <w:r w:rsidR="00693101" w:rsidRPr="000065BC">
        <w:rPr>
          <w:rFonts w:ascii="Arial" w:hAnsi="Arial" w:cs="Arial"/>
          <w:color w:val="000000" w:themeColor="text1"/>
        </w:rPr>
        <w:t xml:space="preserve"> developmental and social Psychology.</w:t>
      </w:r>
    </w:p>
    <w:p w14:paraId="70A40F6D" w14:textId="73FD982B" w:rsidR="00693101" w:rsidRPr="000065BC" w:rsidRDefault="00693101" w:rsidP="00FB1C60">
      <w:pPr>
        <w:spacing w:line="360" w:lineRule="auto"/>
        <w:rPr>
          <w:rFonts w:ascii="Arial" w:hAnsi="Arial" w:cs="Arial"/>
          <w:color w:val="000000" w:themeColor="text1"/>
        </w:rPr>
      </w:pPr>
      <w:r w:rsidRPr="000065BC">
        <w:rPr>
          <w:rFonts w:ascii="Arial" w:hAnsi="Arial" w:cs="Arial"/>
          <w:color w:val="000000" w:themeColor="text1"/>
        </w:rPr>
        <w:t xml:space="preserve">This book is credible because </w:t>
      </w:r>
      <w:r w:rsidR="00DD73BB" w:rsidRPr="000065BC">
        <w:rPr>
          <w:rFonts w:ascii="Arial" w:hAnsi="Arial" w:cs="Arial"/>
          <w:color w:val="000000" w:themeColor="text1"/>
        </w:rPr>
        <w:t xml:space="preserve">we can find it in Harvard reference book, that’s </w:t>
      </w:r>
      <w:r w:rsidR="00EB0B89" w:rsidRPr="000065BC">
        <w:rPr>
          <w:rFonts w:ascii="Arial" w:hAnsi="Arial" w:cs="Arial"/>
          <w:color w:val="000000" w:themeColor="text1"/>
        </w:rPr>
        <w:t>mean</w:t>
      </w:r>
      <w:r w:rsidR="00DD73BB" w:rsidRPr="000065BC">
        <w:rPr>
          <w:rFonts w:ascii="Arial" w:hAnsi="Arial" w:cs="Arial"/>
          <w:color w:val="000000" w:themeColor="text1"/>
        </w:rPr>
        <w:t xml:space="preserve"> a lot of </w:t>
      </w:r>
      <w:r w:rsidR="006B6EFD" w:rsidRPr="000065BC">
        <w:rPr>
          <w:rFonts w:ascii="Arial" w:hAnsi="Arial" w:cs="Arial"/>
          <w:color w:val="000000" w:themeColor="text1"/>
        </w:rPr>
        <w:t>students</w:t>
      </w:r>
      <w:r w:rsidR="00DD73BB" w:rsidRPr="000065BC">
        <w:rPr>
          <w:rFonts w:ascii="Arial" w:hAnsi="Arial" w:cs="Arial"/>
          <w:color w:val="000000" w:themeColor="text1"/>
        </w:rPr>
        <w:t xml:space="preserve"> </w:t>
      </w:r>
      <w:r w:rsidR="00EB0B89" w:rsidRPr="000065BC">
        <w:rPr>
          <w:rFonts w:ascii="Arial" w:hAnsi="Arial" w:cs="Arial"/>
          <w:color w:val="000000" w:themeColor="text1"/>
        </w:rPr>
        <w:t>reading it.</w:t>
      </w:r>
      <w:r w:rsidR="00FD72CE" w:rsidRPr="000065BC">
        <w:rPr>
          <w:rFonts w:ascii="Arial" w:hAnsi="Arial" w:cs="Arial"/>
          <w:color w:val="000000" w:themeColor="text1"/>
        </w:rPr>
        <w:t xml:space="preserve"> Gross complements</w:t>
      </w:r>
      <w:r w:rsidR="006B6EFD" w:rsidRPr="000065BC">
        <w:rPr>
          <w:rFonts w:ascii="Arial" w:hAnsi="Arial" w:cs="Arial"/>
          <w:color w:val="000000" w:themeColor="text1"/>
        </w:rPr>
        <w:t xml:space="preserve"> each edition with useful information.</w:t>
      </w:r>
      <w:r w:rsidR="002F13DE" w:rsidRPr="000065BC">
        <w:rPr>
          <w:rFonts w:ascii="Arial" w:hAnsi="Arial" w:cs="Arial"/>
          <w:color w:val="000000" w:themeColor="text1"/>
        </w:rPr>
        <w:t xml:space="preserve"> This book </w:t>
      </w:r>
      <w:r w:rsidR="00C77C1D" w:rsidRPr="000065BC">
        <w:rPr>
          <w:rFonts w:ascii="Arial" w:hAnsi="Arial" w:cs="Arial"/>
          <w:color w:val="000000" w:themeColor="text1"/>
        </w:rPr>
        <w:t>contains</w:t>
      </w:r>
      <w:r w:rsidR="002F13DE" w:rsidRPr="000065BC">
        <w:rPr>
          <w:rFonts w:ascii="Arial" w:hAnsi="Arial" w:cs="Arial"/>
          <w:color w:val="000000" w:themeColor="text1"/>
        </w:rPr>
        <w:t xml:space="preserve"> all </w:t>
      </w:r>
      <w:r w:rsidR="00DE0A7E" w:rsidRPr="000065BC">
        <w:rPr>
          <w:rFonts w:ascii="Arial" w:hAnsi="Arial" w:cs="Arial"/>
          <w:color w:val="000000" w:themeColor="text1"/>
        </w:rPr>
        <w:t>student need</w:t>
      </w:r>
      <w:r w:rsidR="008E0AB1" w:rsidRPr="000065BC">
        <w:rPr>
          <w:rFonts w:ascii="Arial" w:hAnsi="Arial" w:cs="Arial"/>
          <w:color w:val="000000" w:themeColor="text1"/>
        </w:rPr>
        <w:t>s to understand their topic.</w:t>
      </w:r>
    </w:p>
    <w:p w14:paraId="1E60280F" w14:textId="5D8420A4" w:rsidR="006B6EFD" w:rsidRPr="000065BC" w:rsidRDefault="00862A0B" w:rsidP="00FB1C60">
      <w:pPr>
        <w:spacing w:line="360" w:lineRule="auto"/>
        <w:rPr>
          <w:rFonts w:ascii="Arial" w:hAnsi="Arial" w:cs="Arial"/>
          <w:color w:val="000000" w:themeColor="text1"/>
        </w:rPr>
      </w:pPr>
      <w:r w:rsidRPr="000065BC">
        <w:rPr>
          <w:rFonts w:ascii="Arial" w:hAnsi="Arial" w:cs="Arial"/>
          <w:color w:val="000000" w:themeColor="text1"/>
        </w:rPr>
        <w:t xml:space="preserve">I used as my reference because I could find information about cognitive development which I used in my </w:t>
      </w:r>
      <w:r w:rsidR="006751A0" w:rsidRPr="000065BC">
        <w:rPr>
          <w:rFonts w:ascii="Arial" w:hAnsi="Arial" w:cs="Arial"/>
          <w:color w:val="000000" w:themeColor="text1"/>
        </w:rPr>
        <w:t>theory</w:t>
      </w:r>
      <w:r w:rsidR="00B371CF" w:rsidRPr="000065BC">
        <w:rPr>
          <w:rFonts w:ascii="Arial" w:hAnsi="Arial" w:cs="Arial"/>
          <w:color w:val="000000" w:themeColor="text1"/>
        </w:rPr>
        <w:t xml:space="preserve">. Also, </w:t>
      </w:r>
      <w:r w:rsidR="000974E6" w:rsidRPr="000065BC">
        <w:rPr>
          <w:rFonts w:ascii="Arial" w:hAnsi="Arial" w:cs="Arial"/>
          <w:color w:val="000000" w:themeColor="text1"/>
        </w:rPr>
        <w:t>in this book we can read about nature and nurture</w:t>
      </w:r>
      <w:r w:rsidR="000C3333" w:rsidRPr="000065BC">
        <w:rPr>
          <w:rFonts w:ascii="Arial" w:hAnsi="Arial" w:cs="Arial"/>
          <w:color w:val="000000" w:themeColor="text1"/>
        </w:rPr>
        <w:t xml:space="preserve">. Furthermore, there is </w:t>
      </w:r>
      <w:r w:rsidR="003923A6" w:rsidRPr="000065BC">
        <w:rPr>
          <w:rFonts w:ascii="Arial" w:hAnsi="Arial" w:cs="Arial"/>
          <w:color w:val="000000" w:themeColor="text1"/>
        </w:rPr>
        <w:t xml:space="preserve">useful information about </w:t>
      </w:r>
      <w:r w:rsidR="00465F5B" w:rsidRPr="000065BC">
        <w:rPr>
          <w:rFonts w:ascii="Arial" w:hAnsi="Arial" w:cs="Arial"/>
          <w:color w:val="000000" w:themeColor="text1"/>
        </w:rPr>
        <w:t xml:space="preserve">emotions, </w:t>
      </w:r>
      <w:r w:rsidR="00F40750" w:rsidRPr="000065BC">
        <w:rPr>
          <w:rFonts w:ascii="Arial" w:hAnsi="Arial" w:cs="Arial"/>
          <w:color w:val="000000" w:themeColor="text1"/>
        </w:rPr>
        <w:t xml:space="preserve">pattern recognition, </w:t>
      </w:r>
      <w:r w:rsidR="00662C5C" w:rsidRPr="000065BC">
        <w:rPr>
          <w:rFonts w:ascii="Arial" w:hAnsi="Arial" w:cs="Arial"/>
          <w:color w:val="000000" w:themeColor="text1"/>
        </w:rPr>
        <w:t>attention, decision – making,</w:t>
      </w:r>
      <w:r w:rsidR="007F7304" w:rsidRPr="000065BC">
        <w:rPr>
          <w:rFonts w:ascii="Arial" w:hAnsi="Arial" w:cs="Arial"/>
          <w:color w:val="000000" w:themeColor="text1"/>
        </w:rPr>
        <w:t xml:space="preserve"> and memory.</w:t>
      </w:r>
    </w:p>
    <w:p w14:paraId="30E50CAB" w14:textId="5E23D4D6" w:rsidR="00805EAA" w:rsidRPr="000065BC" w:rsidRDefault="00805EAA" w:rsidP="00FB1C60">
      <w:pPr>
        <w:spacing w:line="360" w:lineRule="auto"/>
        <w:rPr>
          <w:rFonts w:ascii="Arial" w:hAnsi="Arial" w:cs="Arial"/>
          <w:color w:val="000000" w:themeColor="text1"/>
        </w:rPr>
      </w:pPr>
    </w:p>
    <w:p w14:paraId="24CE4260" w14:textId="2B6AE717" w:rsidR="00805EAA" w:rsidRPr="000065BC" w:rsidRDefault="007C487B" w:rsidP="00FB1C60">
      <w:pPr>
        <w:pStyle w:val="ListParagraph"/>
        <w:numPr>
          <w:ilvl w:val="0"/>
          <w:numId w:val="12"/>
        </w:numPr>
        <w:spacing w:line="360" w:lineRule="auto"/>
        <w:rPr>
          <w:rFonts w:ascii="Arial" w:hAnsi="Arial" w:cs="Arial"/>
          <w:color w:val="000000" w:themeColor="text1"/>
          <w:sz w:val="22"/>
          <w:szCs w:val="22"/>
        </w:rPr>
      </w:pPr>
      <w:r w:rsidRPr="000065BC">
        <w:rPr>
          <w:rFonts w:ascii="Arial" w:hAnsi="Arial" w:cs="Arial"/>
          <w:color w:val="000000" w:themeColor="text1"/>
          <w:sz w:val="22"/>
          <w:szCs w:val="22"/>
          <w:lang w:val="en-US"/>
        </w:rPr>
        <w:lastRenderedPageBreak/>
        <w:t>Gillibrand</w:t>
      </w:r>
      <w:r w:rsidR="00805EAA" w:rsidRPr="00805EAA">
        <w:rPr>
          <w:rFonts w:ascii="Arial" w:hAnsi="Arial" w:cs="Arial"/>
          <w:color w:val="000000" w:themeColor="text1"/>
          <w:sz w:val="22"/>
          <w:szCs w:val="22"/>
          <w:lang w:val="en-US"/>
        </w:rPr>
        <w:t xml:space="preserve">, R et.al., (2016) </w:t>
      </w:r>
      <w:r w:rsidR="00805EAA" w:rsidRPr="00805EAA">
        <w:rPr>
          <w:rFonts w:ascii="Arial" w:hAnsi="Arial" w:cs="Arial"/>
          <w:i/>
          <w:iCs/>
          <w:color w:val="000000" w:themeColor="text1"/>
          <w:sz w:val="22"/>
          <w:szCs w:val="22"/>
          <w:lang w:val="en-US"/>
        </w:rPr>
        <w:t>Developmental Psychology</w:t>
      </w:r>
      <w:r w:rsidR="00805EAA" w:rsidRPr="00805EAA">
        <w:rPr>
          <w:rFonts w:ascii="Arial" w:hAnsi="Arial" w:cs="Arial"/>
          <w:color w:val="000000" w:themeColor="text1"/>
          <w:sz w:val="22"/>
          <w:szCs w:val="22"/>
          <w:lang w:val="en-US"/>
        </w:rPr>
        <w:t>, Pearson Education Limited, ProQuest E-book central.</w:t>
      </w:r>
    </w:p>
    <w:p w14:paraId="3F3020A4" w14:textId="4DBB53D9" w:rsidR="00805EAA" w:rsidRPr="000065BC" w:rsidRDefault="0039790B" w:rsidP="00FB1C60">
      <w:pPr>
        <w:spacing w:line="360" w:lineRule="auto"/>
        <w:rPr>
          <w:rFonts w:ascii="Arial" w:hAnsi="Arial" w:cs="Arial"/>
          <w:color w:val="000000" w:themeColor="text1"/>
        </w:rPr>
      </w:pPr>
      <w:r w:rsidRPr="000065BC">
        <w:rPr>
          <w:rFonts w:ascii="Arial" w:hAnsi="Arial" w:cs="Arial"/>
          <w:color w:val="000000" w:themeColor="text1"/>
        </w:rPr>
        <w:t>This book included</w:t>
      </w:r>
      <w:r w:rsidR="007D757C" w:rsidRPr="000065BC">
        <w:rPr>
          <w:rFonts w:ascii="Arial" w:hAnsi="Arial" w:cs="Arial"/>
          <w:color w:val="000000" w:themeColor="text1"/>
        </w:rPr>
        <w:t xml:space="preserve"> different development sections.</w:t>
      </w:r>
      <w:r w:rsidR="00582E5D" w:rsidRPr="000065BC">
        <w:rPr>
          <w:rFonts w:ascii="Arial" w:hAnsi="Arial" w:cs="Arial"/>
          <w:color w:val="000000" w:themeColor="text1"/>
        </w:rPr>
        <w:t xml:space="preserve"> The useful for me were cognitive and linguistic</w:t>
      </w:r>
      <w:r w:rsidR="005A2045" w:rsidRPr="000065BC">
        <w:rPr>
          <w:rFonts w:ascii="Arial" w:hAnsi="Arial" w:cs="Arial"/>
          <w:color w:val="000000" w:themeColor="text1"/>
        </w:rPr>
        <w:t xml:space="preserve"> section which </w:t>
      </w:r>
      <w:r w:rsidR="0077703B" w:rsidRPr="000065BC">
        <w:rPr>
          <w:rFonts w:ascii="Arial" w:hAnsi="Arial" w:cs="Arial"/>
          <w:color w:val="000000" w:themeColor="text1"/>
        </w:rPr>
        <w:t>include</w:t>
      </w:r>
      <w:r w:rsidRPr="000065BC">
        <w:rPr>
          <w:rFonts w:ascii="Arial" w:hAnsi="Arial" w:cs="Arial"/>
          <w:color w:val="000000" w:themeColor="text1"/>
        </w:rPr>
        <w:t xml:space="preserve"> </w:t>
      </w:r>
      <w:r w:rsidR="00AD2C4B" w:rsidRPr="000065BC">
        <w:rPr>
          <w:rFonts w:ascii="Arial" w:hAnsi="Arial" w:cs="Arial"/>
          <w:color w:val="000000" w:themeColor="text1"/>
        </w:rPr>
        <w:t>prenatal development,</w:t>
      </w:r>
      <w:r w:rsidR="00FE64BD" w:rsidRPr="000065BC">
        <w:rPr>
          <w:rFonts w:ascii="Arial" w:hAnsi="Arial" w:cs="Arial"/>
          <w:color w:val="000000" w:themeColor="text1"/>
        </w:rPr>
        <w:t xml:space="preserve"> memory, mathematical thinking, </w:t>
      </w:r>
      <w:r w:rsidR="007D757C" w:rsidRPr="000065BC">
        <w:rPr>
          <w:rFonts w:ascii="Arial" w:hAnsi="Arial" w:cs="Arial"/>
          <w:color w:val="000000" w:themeColor="text1"/>
        </w:rPr>
        <w:t>and theory of mind</w:t>
      </w:r>
      <w:r w:rsidR="005A2045" w:rsidRPr="000065BC">
        <w:rPr>
          <w:rFonts w:ascii="Arial" w:hAnsi="Arial" w:cs="Arial"/>
          <w:color w:val="000000" w:themeColor="text1"/>
        </w:rPr>
        <w:t>.</w:t>
      </w:r>
      <w:r w:rsidR="00B01961" w:rsidRPr="000065BC">
        <w:rPr>
          <w:rFonts w:ascii="Arial" w:hAnsi="Arial" w:cs="Arial"/>
          <w:color w:val="000000" w:themeColor="text1"/>
        </w:rPr>
        <w:t xml:space="preserve"> Also</w:t>
      </w:r>
      <w:r w:rsidR="005E46BE" w:rsidRPr="000065BC">
        <w:rPr>
          <w:rFonts w:ascii="Arial" w:hAnsi="Arial" w:cs="Arial"/>
          <w:color w:val="000000" w:themeColor="text1"/>
        </w:rPr>
        <w:t xml:space="preserve">, </w:t>
      </w:r>
      <w:r w:rsidR="00AF70A5" w:rsidRPr="000065BC">
        <w:rPr>
          <w:rFonts w:ascii="Arial" w:hAnsi="Arial" w:cs="Arial"/>
          <w:color w:val="000000" w:themeColor="text1"/>
        </w:rPr>
        <w:t>emotional,</w:t>
      </w:r>
      <w:r w:rsidR="005E46BE" w:rsidRPr="000065BC">
        <w:rPr>
          <w:rFonts w:ascii="Arial" w:hAnsi="Arial" w:cs="Arial"/>
          <w:color w:val="000000" w:themeColor="text1"/>
        </w:rPr>
        <w:t xml:space="preserve"> and social section </w:t>
      </w:r>
      <w:r w:rsidR="00BE3371" w:rsidRPr="000065BC">
        <w:rPr>
          <w:rFonts w:ascii="Arial" w:hAnsi="Arial" w:cs="Arial"/>
          <w:color w:val="000000" w:themeColor="text1"/>
        </w:rPr>
        <w:t xml:space="preserve">deliver knowledge about </w:t>
      </w:r>
      <w:r w:rsidR="0077703B" w:rsidRPr="000065BC">
        <w:rPr>
          <w:rFonts w:ascii="Arial" w:hAnsi="Arial" w:cs="Arial"/>
          <w:color w:val="000000" w:themeColor="text1"/>
        </w:rPr>
        <w:t xml:space="preserve">children </w:t>
      </w:r>
      <w:r w:rsidR="00BE3371" w:rsidRPr="000065BC">
        <w:rPr>
          <w:rFonts w:ascii="Arial" w:hAnsi="Arial" w:cs="Arial"/>
          <w:color w:val="000000" w:themeColor="text1"/>
        </w:rPr>
        <w:t>behaviour</w:t>
      </w:r>
      <w:r w:rsidR="0077703B" w:rsidRPr="000065BC">
        <w:rPr>
          <w:rFonts w:ascii="Arial" w:hAnsi="Arial" w:cs="Arial"/>
          <w:color w:val="000000" w:themeColor="text1"/>
        </w:rPr>
        <w:t>.</w:t>
      </w:r>
    </w:p>
    <w:p w14:paraId="268C9854" w14:textId="17B0424F" w:rsidR="00AF70A5" w:rsidRPr="000065BC" w:rsidRDefault="00AF70A5" w:rsidP="00FB1C60">
      <w:pPr>
        <w:spacing w:line="360" w:lineRule="auto"/>
        <w:rPr>
          <w:rFonts w:ascii="Arial" w:hAnsi="Arial" w:cs="Arial"/>
          <w:color w:val="000000" w:themeColor="text1"/>
        </w:rPr>
      </w:pPr>
      <w:r w:rsidRPr="000065BC">
        <w:rPr>
          <w:rFonts w:ascii="Arial" w:hAnsi="Arial" w:cs="Arial"/>
          <w:color w:val="000000" w:themeColor="text1"/>
        </w:rPr>
        <w:t xml:space="preserve">This book is credible because </w:t>
      </w:r>
      <w:r w:rsidR="006D5E8C" w:rsidRPr="000065BC">
        <w:rPr>
          <w:rFonts w:ascii="Arial" w:hAnsi="Arial" w:cs="Arial"/>
          <w:color w:val="000000" w:themeColor="text1"/>
        </w:rPr>
        <w:t xml:space="preserve">it’s </w:t>
      </w:r>
      <w:r w:rsidR="0038449F" w:rsidRPr="000065BC">
        <w:rPr>
          <w:rFonts w:ascii="Arial" w:hAnsi="Arial" w:cs="Arial"/>
          <w:color w:val="000000" w:themeColor="text1"/>
        </w:rPr>
        <w:t xml:space="preserve">located in Harvard reference book and </w:t>
      </w:r>
      <w:r w:rsidR="006D5E8C" w:rsidRPr="000065BC">
        <w:rPr>
          <w:rFonts w:ascii="Arial" w:hAnsi="Arial" w:cs="Arial"/>
          <w:color w:val="000000" w:themeColor="text1"/>
        </w:rPr>
        <w:t>used</w:t>
      </w:r>
      <w:r w:rsidR="0038449F" w:rsidRPr="000065BC">
        <w:rPr>
          <w:rFonts w:ascii="Arial" w:hAnsi="Arial" w:cs="Arial"/>
          <w:color w:val="000000" w:themeColor="text1"/>
        </w:rPr>
        <w:t xml:space="preserve"> almost</w:t>
      </w:r>
      <w:r w:rsidR="006D5E8C" w:rsidRPr="000065BC">
        <w:rPr>
          <w:rFonts w:ascii="Arial" w:hAnsi="Arial" w:cs="Arial"/>
          <w:color w:val="000000" w:themeColor="text1"/>
        </w:rPr>
        <w:t xml:space="preserve"> by each student in </w:t>
      </w:r>
      <w:r w:rsidR="009F749F" w:rsidRPr="000065BC">
        <w:rPr>
          <w:rFonts w:ascii="Arial" w:hAnsi="Arial" w:cs="Arial"/>
          <w:color w:val="000000" w:themeColor="text1"/>
        </w:rPr>
        <w:t>university</w:t>
      </w:r>
      <w:r w:rsidR="0038449F" w:rsidRPr="000065BC">
        <w:rPr>
          <w:rFonts w:ascii="Arial" w:hAnsi="Arial" w:cs="Arial"/>
          <w:color w:val="000000" w:themeColor="text1"/>
        </w:rPr>
        <w:t xml:space="preserve">. </w:t>
      </w:r>
    </w:p>
    <w:p w14:paraId="0277828F" w14:textId="7D0C053C" w:rsidR="004D1CD8" w:rsidRPr="000065BC" w:rsidRDefault="004D1CD8" w:rsidP="00FB1C60">
      <w:pPr>
        <w:spacing w:line="360" w:lineRule="auto"/>
        <w:rPr>
          <w:rFonts w:ascii="Arial" w:hAnsi="Arial" w:cs="Arial"/>
          <w:color w:val="000000" w:themeColor="text1"/>
        </w:rPr>
      </w:pPr>
      <w:r w:rsidRPr="000065BC">
        <w:rPr>
          <w:rFonts w:ascii="Arial" w:hAnsi="Arial" w:cs="Arial"/>
          <w:color w:val="000000" w:themeColor="text1"/>
        </w:rPr>
        <w:t xml:space="preserve">I </w:t>
      </w:r>
      <w:r w:rsidR="00ED787B" w:rsidRPr="000065BC">
        <w:rPr>
          <w:rFonts w:ascii="Arial" w:hAnsi="Arial" w:cs="Arial"/>
          <w:color w:val="000000" w:themeColor="text1"/>
        </w:rPr>
        <w:t xml:space="preserve">have chosen this book to understand better cognitive </w:t>
      </w:r>
      <w:r w:rsidR="009A4FDD" w:rsidRPr="000065BC">
        <w:rPr>
          <w:rFonts w:ascii="Arial" w:hAnsi="Arial" w:cs="Arial"/>
          <w:color w:val="000000" w:themeColor="text1"/>
        </w:rPr>
        <w:t>development</w:t>
      </w:r>
      <w:r w:rsidR="00ED787B" w:rsidRPr="000065BC">
        <w:rPr>
          <w:rFonts w:ascii="Arial" w:hAnsi="Arial" w:cs="Arial"/>
          <w:color w:val="000000" w:themeColor="text1"/>
        </w:rPr>
        <w:t xml:space="preserve"> of </w:t>
      </w:r>
      <w:r w:rsidR="009A4FDD" w:rsidRPr="000065BC">
        <w:rPr>
          <w:rFonts w:ascii="Arial" w:hAnsi="Arial" w:cs="Arial"/>
          <w:color w:val="000000" w:themeColor="text1"/>
        </w:rPr>
        <w:t xml:space="preserve">new-born, because </w:t>
      </w:r>
      <w:r w:rsidR="00FD7030" w:rsidRPr="000065BC">
        <w:rPr>
          <w:rFonts w:ascii="Arial" w:hAnsi="Arial" w:cs="Arial"/>
          <w:color w:val="000000" w:themeColor="text1"/>
        </w:rPr>
        <w:t xml:space="preserve">mental development come </w:t>
      </w:r>
      <w:r w:rsidR="006E1429" w:rsidRPr="000065BC">
        <w:rPr>
          <w:rFonts w:ascii="Arial" w:hAnsi="Arial" w:cs="Arial"/>
          <w:color w:val="000000" w:themeColor="text1"/>
        </w:rPr>
        <w:t xml:space="preserve">across from childhood. Therefore, all the mental health issues, dementia and different illnesses </w:t>
      </w:r>
      <w:r w:rsidR="008E651E" w:rsidRPr="000065BC">
        <w:rPr>
          <w:rFonts w:ascii="Arial" w:hAnsi="Arial" w:cs="Arial"/>
          <w:color w:val="000000" w:themeColor="text1"/>
        </w:rPr>
        <w:t xml:space="preserve">adults have from a child ages. </w:t>
      </w:r>
      <w:r w:rsidR="00B23EC3" w:rsidRPr="000065BC">
        <w:rPr>
          <w:rFonts w:ascii="Arial" w:hAnsi="Arial" w:cs="Arial"/>
          <w:color w:val="000000" w:themeColor="text1"/>
        </w:rPr>
        <w:t xml:space="preserve">The more I know about children </w:t>
      </w:r>
      <w:r w:rsidR="00017985" w:rsidRPr="000065BC">
        <w:rPr>
          <w:rFonts w:ascii="Arial" w:hAnsi="Arial" w:cs="Arial"/>
          <w:color w:val="000000" w:themeColor="text1"/>
        </w:rPr>
        <w:t>development, the better I can provide service and recognise any issues</w:t>
      </w:r>
      <w:r w:rsidR="009F749F" w:rsidRPr="000065BC">
        <w:rPr>
          <w:rFonts w:ascii="Arial" w:hAnsi="Arial" w:cs="Arial"/>
          <w:color w:val="000000" w:themeColor="text1"/>
        </w:rPr>
        <w:t xml:space="preserve"> were need doctor attention.</w:t>
      </w:r>
      <w:r w:rsidR="009A4FDD" w:rsidRPr="000065BC">
        <w:rPr>
          <w:rFonts w:ascii="Arial" w:hAnsi="Arial" w:cs="Arial"/>
          <w:color w:val="000000" w:themeColor="text1"/>
        </w:rPr>
        <w:t xml:space="preserve"> </w:t>
      </w:r>
    </w:p>
    <w:p w14:paraId="5131CD20" w14:textId="7E97280D" w:rsidR="00025214" w:rsidRPr="000065BC" w:rsidRDefault="00025214" w:rsidP="00FB1C60">
      <w:pPr>
        <w:spacing w:line="360" w:lineRule="auto"/>
        <w:rPr>
          <w:rFonts w:ascii="Arial" w:hAnsi="Arial" w:cs="Arial"/>
          <w:color w:val="000000" w:themeColor="text1"/>
        </w:rPr>
      </w:pPr>
    </w:p>
    <w:p w14:paraId="5C598942" w14:textId="77777777" w:rsidR="00DC09DE" w:rsidRPr="00DC09DE" w:rsidRDefault="00DC09DE" w:rsidP="00FB1C60">
      <w:pPr>
        <w:pStyle w:val="ListParagraph"/>
        <w:numPr>
          <w:ilvl w:val="0"/>
          <w:numId w:val="12"/>
        </w:numPr>
        <w:spacing w:line="360" w:lineRule="auto"/>
        <w:rPr>
          <w:rFonts w:ascii="Arial" w:hAnsi="Arial" w:cs="Arial"/>
          <w:color w:val="000000" w:themeColor="text1"/>
          <w:sz w:val="22"/>
          <w:szCs w:val="22"/>
        </w:rPr>
      </w:pPr>
      <w:r w:rsidRPr="00DC09DE">
        <w:rPr>
          <w:rFonts w:ascii="Arial" w:hAnsi="Arial" w:cs="Arial"/>
          <w:color w:val="000000" w:themeColor="text1"/>
          <w:sz w:val="22"/>
          <w:szCs w:val="22"/>
        </w:rPr>
        <w:t xml:space="preserve">Brown, C. (2006) </w:t>
      </w:r>
      <w:r w:rsidRPr="00DC09DE">
        <w:rPr>
          <w:rFonts w:ascii="Arial" w:hAnsi="Arial" w:cs="Arial"/>
          <w:i/>
          <w:iCs/>
          <w:color w:val="000000" w:themeColor="text1"/>
          <w:sz w:val="22"/>
          <w:szCs w:val="22"/>
        </w:rPr>
        <w:t xml:space="preserve">Social Psychology, </w:t>
      </w:r>
      <w:r w:rsidRPr="00DC09DE">
        <w:rPr>
          <w:rFonts w:ascii="Arial" w:hAnsi="Arial" w:cs="Arial"/>
          <w:color w:val="000000" w:themeColor="text1"/>
          <w:sz w:val="22"/>
          <w:szCs w:val="22"/>
        </w:rPr>
        <w:t>SAGE, London.</w:t>
      </w:r>
    </w:p>
    <w:p w14:paraId="07E87C5A" w14:textId="3E80FFB3" w:rsidR="00025214" w:rsidRPr="000065BC" w:rsidRDefault="007A5E79" w:rsidP="00FB1C60">
      <w:pPr>
        <w:spacing w:line="360" w:lineRule="auto"/>
        <w:rPr>
          <w:rFonts w:ascii="Arial" w:hAnsi="Arial" w:cs="Arial"/>
          <w:color w:val="000000" w:themeColor="text1"/>
        </w:rPr>
      </w:pPr>
      <w:r w:rsidRPr="000065BC">
        <w:rPr>
          <w:rFonts w:ascii="Arial" w:hAnsi="Arial" w:cs="Arial"/>
          <w:color w:val="000000" w:themeColor="text1"/>
        </w:rPr>
        <w:t>This book</w:t>
      </w:r>
      <w:r w:rsidR="00853A57" w:rsidRPr="000065BC">
        <w:rPr>
          <w:rFonts w:ascii="Arial" w:hAnsi="Arial" w:cs="Arial"/>
          <w:color w:val="000000" w:themeColor="text1"/>
        </w:rPr>
        <w:t xml:space="preserve"> is to provide all the information which student need it. </w:t>
      </w:r>
      <w:r w:rsidR="0083784E" w:rsidRPr="000065BC">
        <w:rPr>
          <w:rFonts w:ascii="Arial" w:hAnsi="Arial" w:cs="Arial"/>
          <w:color w:val="000000" w:themeColor="text1"/>
        </w:rPr>
        <w:t xml:space="preserve">This book help to achieve the best results on your exam </w:t>
      </w:r>
      <w:r w:rsidR="0068346A" w:rsidRPr="000065BC">
        <w:rPr>
          <w:rFonts w:ascii="Arial" w:hAnsi="Arial" w:cs="Arial"/>
          <w:color w:val="000000" w:themeColor="text1"/>
        </w:rPr>
        <w:t xml:space="preserve">and </w:t>
      </w:r>
      <w:r w:rsidR="004C1B7F" w:rsidRPr="000065BC">
        <w:rPr>
          <w:rFonts w:ascii="Arial" w:hAnsi="Arial" w:cs="Arial"/>
          <w:color w:val="000000" w:themeColor="text1"/>
        </w:rPr>
        <w:t>assignment and</w:t>
      </w:r>
      <w:r w:rsidR="0068346A" w:rsidRPr="000065BC">
        <w:rPr>
          <w:rFonts w:ascii="Arial" w:hAnsi="Arial" w:cs="Arial"/>
          <w:color w:val="000000" w:themeColor="text1"/>
        </w:rPr>
        <w:t xml:space="preserve"> teach you how to </w:t>
      </w:r>
      <w:r w:rsidR="004C1B7F" w:rsidRPr="000065BC">
        <w:rPr>
          <w:rFonts w:ascii="Arial" w:hAnsi="Arial" w:cs="Arial"/>
          <w:color w:val="000000" w:themeColor="text1"/>
        </w:rPr>
        <w:t>take the main part on lecture.</w:t>
      </w:r>
    </w:p>
    <w:p w14:paraId="39E7802B" w14:textId="675AA591" w:rsidR="007C26A7" w:rsidRPr="0097415C" w:rsidRDefault="004C1B7F" w:rsidP="0097415C">
      <w:pPr>
        <w:spacing w:line="360" w:lineRule="auto"/>
        <w:rPr>
          <w:rFonts w:ascii="Arial" w:hAnsi="Arial" w:cs="Arial"/>
          <w:color w:val="000000" w:themeColor="text1"/>
        </w:rPr>
      </w:pPr>
      <w:r w:rsidRPr="000065BC">
        <w:rPr>
          <w:rFonts w:ascii="Arial" w:hAnsi="Arial" w:cs="Arial"/>
          <w:color w:val="000000" w:themeColor="text1"/>
        </w:rPr>
        <w:t xml:space="preserve">I choose this </w:t>
      </w:r>
      <w:r w:rsidR="00E43A74" w:rsidRPr="000065BC">
        <w:rPr>
          <w:rFonts w:ascii="Arial" w:hAnsi="Arial" w:cs="Arial"/>
          <w:color w:val="000000" w:themeColor="text1"/>
        </w:rPr>
        <w:t>book because</w:t>
      </w:r>
      <w:r w:rsidRPr="000065BC">
        <w:rPr>
          <w:rFonts w:ascii="Arial" w:hAnsi="Arial" w:cs="Arial"/>
          <w:color w:val="000000" w:themeColor="text1"/>
        </w:rPr>
        <w:t xml:space="preserve"> I found </w:t>
      </w:r>
      <w:r w:rsidR="00691AF0" w:rsidRPr="000065BC">
        <w:rPr>
          <w:rFonts w:ascii="Arial" w:hAnsi="Arial" w:cs="Arial"/>
          <w:color w:val="000000" w:themeColor="text1"/>
        </w:rPr>
        <w:t>useful information inside.</w:t>
      </w:r>
      <w:r w:rsidR="00396973" w:rsidRPr="000065BC">
        <w:rPr>
          <w:rFonts w:ascii="Arial" w:hAnsi="Arial" w:cs="Arial"/>
          <w:color w:val="000000" w:themeColor="text1"/>
        </w:rPr>
        <w:t xml:space="preserve"> It’s help </w:t>
      </w:r>
      <w:r w:rsidR="00E43A74" w:rsidRPr="000065BC">
        <w:rPr>
          <w:rFonts w:ascii="Arial" w:hAnsi="Arial" w:cs="Arial"/>
          <w:color w:val="000000" w:themeColor="text1"/>
        </w:rPr>
        <w:t xml:space="preserve">students to find the main ideas </w:t>
      </w:r>
      <w:r w:rsidR="003B420C" w:rsidRPr="000065BC">
        <w:rPr>
          <w:rFonts w:ascii="Arial" w:hAnsi="Arial" w:cs="Arial"/>
          <w:color w:val="000000" w:themeColor="text1"/>
        </w:rPr>
        <w:t>how to put all the work together</w:t>
      </w:r>
      <w:r w:rsidR="005A3475" w:rsidRPr="000065BC">
        <w:rPr>
          <w:rFonts w:ascii="Arial" w:hAnsi="Arial" w:cs="Arial"/>
          <w:color w:val="000000" w:themeColor="text1"/>
        </w:rPr>
        <w:t xml:space="preserve"> to receive better marks.</w:t>
      </w:r>
      <w:r w:rsidR="002E4B78" w:rsidRPr="000065BC">
        <w:rPr>
          <w:rFonts w:ascii="Arial" w:hAnsi="Arial" w:cs="Arial"/>
          <w:color w:val="000000" w:themeColor="text1"/>
        </w:rPr>
        <w:t xml:space="preserve"> </w:t>
      </w:r>
      <w:r w:rsidR="00843CA0" w:rsidRPr="000065BC">
        <w:rPr>
          <w:rFonts w:ascii="Arial" w:hAnsi="Arial" w:cs="Arial"/>
          <w:color w:val="000000" w:themeColor="text1"/>
        </w:rPr>
        <w:t xml:space="preserve">Moreover, here we can find </w:t>
      </w:r>
      <w:r w:rsidR="002F4D41" w:rsidRPr="000065BC">
        <w:rPr>
          <w:rFonts w:ascii="Arial" w:hAnsi="Arial" w:cs="Arial"/>
          <w:color w:val="000000" w:themeColor="text1"/>
        </w:rPr>
        <w:t xml:space="preserve">data about </w:t>
      </w:r>
      <w:r w:rsidR="0010260B" w:rsidRPr="000065BC">
        <w:rPr>
          <w:rFonts w:ascii="Arial" w:hAnsi="Arial" w:cs="Arial"/>
          <w:color w:val="000000" w:themeColor="text1"/>
        </w:rPr>
        <w:t xml:space="preserve">discrimination, </w:t>
      </w:r>
      <w:r w:rsidR="00690E86" w:rsidRPr="000065BC">
        <w:rPr>
          <w:rFonts w:ascii="Arial" w:hAnsi="Arial" w:cs="Arial"/>
          <w:color w:val="000000" w:themeColor="text1"/>
        </w:rPr>
        <w:t>aggression,</w:t>
      </w:r>
      <w:r w:rsidR="0010260B" w:rsidRPr="000065BC">
        <w:rPr>
          <w:rFonts w:ascii="Arial" w:hAnsi="Arial" w:cs="Arial"/>
          <w:color w:val="000000" w:themeColor="text1"/>
        </w:rPr>
        <w:t xml:space="preserve"> and behaviour</w:t>
      </w:r>
      <w:r w:rsidR="00AF3C09" w:rsidRPr="000065BC">
        <w:rPr>
          <w:rFonts w:ascii="Arial" w:hAnsi="Arial" w:cs="Arial"/>
          <w:color w:val="000000" w:themeColor="text1"/>
        </w:rPr>
        <w:t>.</w:t>
      </w:r>
    </w:p>
    <w:sectPr w:rsidR="007C26A7" w:rsidRPr="0097415C" w:rsidSect="004A09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37" type="#_x0000_t75" style="width:11.5pt;height:11.5pt" o:bullet="t">
        <v:imagedata r:id="rId1" o:title="mso9BA2"/>
      </v:shape>
    </w:pict>
  </w:numPicBullet>
  <w:abstractNum w:abstractNumId="0" w15:restartNumberingAfterBreak="0">
    <w:nsid w:val="071E305A"/>
    <w:multiLevelType w:val="hybridMultilevel"/>
    <w:tmpl w:val="3F5E840E"/>
    <w:lvl w:ilvl="0" w:tplc="8170127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72A34"/>
    <w:multiLevelType w:val="hybridMultilevel"/>
    <w:tmpl w:val="9ED02506"/>
    <w:lvl w:ilvl="0" w:tplc="A2E84FB0">
      <w:start w:val="1"/>
      <w:numFmt w:val="bullet"/>
      <w:lvlText w:val=""/>
      <w:lvlJc w:val="left"/>
      <w:pPr>
        <w:tabs>
          <w:tab w:val="num" w:pos="720"/>
        </w:tabs>
        <w:ind w:left="720" w:hanging="360"/>
      </w:pPr>
      <w:rPr>
        <w:rFonts w:ascii="Wingdings" w:hAnsi="Wingdings" w:hint="default"/>
      </w:rPr>
    </w:lvl>
    <w:lvl w:ilvl="1" w:tplc="7200FACC" w:tentative="1">
      <w:start w:val="1"/>
      <w:numFmt w:val="bullet"/>
      <w:lvlText w:val=""/>
      <w:lvlJc w:val="left"/>
      <w:pPr>
        <w:tabs>
          <w:tab w:val="num" w:pos="1440"/>
        </w:tabs>
        <w:ind w:left="1440" w:hanging="360"/>
      </w:pPr>
      <w:rPr>
        <w:rFonts w:ascii="Wingdings" w:hAnsi="Wingdings" w:hint="default"/>
      </w:rPr>
    </w:lvl>
    <w:lvl w:ilvl="2" w:tplc="F4AAAA0A" w:tentative="1">
      <w:start w:val="1"/>
      <w:numFmt w:val="bullet"/>
      <w:lvlText w:val=""/>
      <w:lvlJc w:val="left"/>
      <w:pPr>
        <w:tabs>
          <w:tab w:val="num" w:pos="2160"/>
        </w:tabs>
        <w:ind w:left="2160" w:hanging="360"/>
      </w:pPr>
      <w:rPr>
        <w:rFonts w:ascii="Wingdings" w:hAnsi="Wingdings" w:hint="default"/>
      </w:rPr>
    </w:lvl>
    <w:lvl w:ilvl="3" w:tplc="B8FE668C" w:tentative="1">
      <w:start w:val="1"/>
      <w:numFmt w:val="bullet"/>
      <w:lvlText w:val=""/>
      <w:lvlJc w:val="left"/>
      <w:pPr>
        <w:tabs>
          <w:tab w:val="num" w:pos="2880"/>
        </w:tabs>
        <w:ind w:left="2880" w:hanging="360"/>
      </w:pPr>
      <w:rPr>
        <w:rFonts w:ascii="Wingdings" w:hAnsi="Wingdings" w:hint="default"/>
      </w:rPr>
    </w:lvl>
    <w:lvl w:ilvl="4" w:tplc="655880E8" w:tentative="1">
      <w:start w:val="1"/>
      <w:numFmt w:val="bullet"/>
      <w:lvlText w:val=""/>
      <w:lvlJc w:val="left"/>
      <w:pPr>
        <w:tabs>
          <w:tab w:val="num" w:pos="3600"/>
        </w:tabs>
        <w:ind w:left="3600" w:hanging="360"/>
      </w:pPr>
      <w:rPr>
        <w:rFonts w:ascii="Wingdings" w:hAnsi="Wingdings" w:hint="default"/>
      </w:rPr>
    </w:lvl>
    <w:lvl w:ilvl="5" w:tplc="C0BA29D0" w:tentative="1">
      <w:start w:val="1"/>
      <w:numFmt w:val="bullet"/>
      <w:lvlText w:val=""/>
      <w:lvlJc w:val="left"/>
      <w:pPr>
        <w:tabs>
          <w:tab w:val="num" w:pos="4320"/>
        </w:tabs>
        <w:ind w:left="4320" w:hanging="360"/>
      </w:pPr>
      <w:rPr>
        <w:rFonts w:ascii="Wingdings" w:hAnsi="Wingdings" w:hint="default"/>
      </w:rPr>
    </w:lvl>
    <w:lvl w:ilvl="6" w:tplc="9BACC6C8" w:tentative="1">
      <w:start w:val="1"/>
      <w:numFmt w:val="bullet"/>
      <w:lvlText w:val=""/>
      <w:lvlJc w:val="left"/>
      <w:pPr>
        <w:tabs>
          <w:tab w:val="num" w:pos="5040"/>
        </w:tabs>
        <w:ind w:left="5040" w:hanging="360"/>
      </w:pPr>
      <w:rPr>
        <w:rFonts w:ascii="Wingdings" w:hAnsi="Wingdings" w:hint="default"/>
      </w:rPr>
    </w:lvl>
    <w:lvl w:ilvl="7" w:tplc="7F72ABB4" w:tentative="1">
      <w:start w:val="1"/>
      <w:numFmt w:val="bullet"/>
      <w:lvlText w:val=""/>
      <w:lvlJc w:val="left"/>
      <w:pPr>
        <w:tabs>
          <w:tab w:val="num" w:pos="5760"/>
        </w:tabs>
        <w:ind w:left="5760" w:hanging="360"/>
      </w:pPr>
      <w:rPr>
        <w:rFonts w:ascii="Wingdings" w:hAnsi="Wingdings" w:hint="default"/>
      </w:rPr>
    </w:lvl>
    <w:lvl w:ilvl="8" w:tplc="AB96148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BA5875"/>
    <w:multiLevelType w:val="hybridMultilevel"/>
    <w:tmpl w:val="6CB2505E"/>
    <w:lvl w:ilvl="0" w:tplc="7A905302">
      <w:start w:val="1"/>
      <w:numFmt w:val="bullet"/>
      <w:lvlText w:val=""/>
      <w:lvlJc w:val="left"/>
      <w:pPr>
        <w:tabs>
          <w:tab w:val="num" w:pos="720"/>
        </w:tabs>
        <w:ind w:left="720" w:hanging="360"/>
      </w:pPr>
      <w:rPr>
        <w:rFonts w:ascii="Wingdings" w:hAnsi="Wingdings" w:hint="default"/>
      </w:rPr>
    </w:lvl>
    <w:lvl w:ilvl="1" w:tplc="E51E2AF4" w:tentative="1">
      <w:start w:val="1"/>
      <w:numFmt w:val="bullet"/>
      <w:lvlText w:val=""/>
      <w:lvlJc w:val="left"/>
      <w:pPr>
        <w:tabs>
          <w:tab w:val="num" w:pos="1440"/>
        </w:tabs>
        <w:ind w:left="1440" w:hanging="360"/>
      </w:pPr>
      <w:rPr>
        <w:rFonts w:ascii="Wingdings" w:hAnsi="Wingdings" w:hint="default"/>
      </w:rPr>
    </w:lvl>
    <w:lvl w:ilvl="2" w:tplc="2DD0F5B6" w:tentative="1">
      <w:start w:val="1"/>
      <w:numFmt w:val="bullet"/>
      <w:lvlText w:val=""/>
      <w:lvlJc w:val="left"/>
      <w:pPr>
        <w:tabs>
          <w:tab w:val="num" w:pos="2160"/>
        </w:tabs>
        <w:ind w:left="2160" w:hanging="360"/>
      </w:pPr>
      <w:rPr>
        <w:rFonts w:ascii="Wingdings" w:hAnsi="Wingdings" w:hint="default"/>
      </w:rPr>
    </w:lvl>
    <w:lvl w:ilvl="3" w:tplc="11CC0DFC" w:tentative="1">
      <w:start w:val="1"/>
      <w:numFmt w:val="bullet"/>
      <w:lvlText w:val=""/>
      <w:lvlJc w:val="left"/>
      <w:pPr>
        <w:tabs>
          <w:tab w:val="num" w:pos="2880"/>
        </w:tabs>
        <w:ind w:left="2880" w:hanging="360"/>
      </w:pPr>
      <w:rPr>
        <w:rFonts w:ascii="Wingdings" w:hAnsi="Wingdings" w:hint="default"/>
      </w:rPr>
    </w:lvl>
    <w:lvl w:ilvl="4" w:tplc="CBB807E2" w:tentative="1">
      <w:start w:val="1"/>
      <w:numFmt w:val="bullet"/>
      <w:lvlText w:val=""/>
      <w:lvlJc w:val="left"/>
      <w:pPr>
        <w:tabs>
          <w:tab w:val="num" w:pos="3600"/>
        </w:tabs>
        <w:ind w:left="3600" w:hanging="360"/>
      </w:pPr>
      <w:rPr>
        <w:rFonts w:ascii="Wingdings" w:hAnsi="Wingdings" w:hint="default"/>
      </w:rPr>
    </w:lvl>
    <w:lvl w:ilvl="5" w:tplc="BD2E39E4" w:tentative="1">
      <w:start w:val="1"/>
      <w:numFmt w:val="bullet"/>
      <w:lvlText w:val=""/>
      <w:lvlJc w:val="left"/>
      <w:pPr>
        <w:tabs>
          <w:tab w:val="num" w:pos="4320"/>
        </w:tabs>
        <w:ind w:left="4320" w:hanging="360"/>
      </w:pPr>
      <w:rPr>
        <w:rFonts w:ascii="Wingdings" w:hAnsi="Wingdings" w:hint="default"/>
      </w:rPr>
    </w:lvl>
    <w:lvl w:ilvl="6" w:tplc="37807F64" w:tentative="1">
      <w:start w:val="1"/>
      <w:numFmt w:val="bullet"/>
      <w:lvlText w:val=""/>
      <w:lvlJc w:val="left"/>
      <w:pPr>
        <w:tabs>
          <w:tab w:val="num" w:pos="5040"/>
        </w:tabs>
        <w:ind w:left="5040" w:hanging="360"/>
      </w:pPr>
      <w:rPr>
        <w:rFonts w:ascii="Wingdings" w:hAnsi="Wingdings" w:hint="default"/>
      </w:rPr>
    </w:lvl>
    <w:lvl w:ilvl="7" w:tplc="AF3E880A" w:tentative="1">
      <w:start w:val="1"/>
      <w:numFmt w:val="bullet"/>
      <w:lvlText w:val=""/>
      <w:lvlJc w:val="left"/>
      <w:pPr>
        <w:tabs>
          <w:tab w:val="num" w:pos="5760"/>
        </w:tabs>
        <w:ind w:left="5760" w:hanging="360"/>
      </w:pPr>
      <w:rPr>
        <w:rFonts w:ascii="Wingdings" w:hAnsi="Wingdings" w:hint="default"/>
      </w:rPr>
    </w:lvl>
    <w:lvl w:ilvl="8" w:tplc="49FEE33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76F3911"/>
    <w:multiLevelType w:val="hybridMultilevel"/>
    <w:tmpl w:val="DB54AFE2"/>
    <w:lvl w:ilvl="0" w:tplc="FD6E31A0">
      <w:start w:val="1"/>
      <w:numFmt w:val="bullet"/>
      <w:lvlText w:val=""/>
      <w:lvlJc w:val="left"/>
      <w:pPr>
        <w:tabs>
          <w:tab w:val="num" w:pos="720"/>
        </w:tabs>
        <w:ind w:left="720" w:hanging="360"/>
      </w:pPr>
      <w:rPr>
        <w:rFonts w:ascii="Wingdings" w:hAnsi="Wingdings" w:hint="default"/>
      </w:rPr>
    </w:lvl>
    <w:lvl w:ilvl="1" w:tplc="1D1CFBF8" w:tentative="1">
      <w:start w:val="1"/>
      <w:numFmt w:val="bullet"/>
      <w:lvlText w:val=""/>
      <w:lvlJc w:val="left"/>
      <w:pPr>
        <w:tabs>
          <w:tab w:val="num" w:pos="1440"/>
        </w:tabs>
        <w:ind w:left="1440" w:hanging="360"/>
      </w:pPr>
      <w:rPr>
        <w:rFonts w:ascii="Wingdings" w:hAnsi="Wingdings" w:hint="default"/>
      </w:rPr>
    </w:lvl>
    <w:lvl w:ilvl="2" w:tplc="E274FD36" w:tentative="1">
      <w:start w:val="1"/>
      <w:numFmt w:val="bullet"/>
      <w:lvlText w:val=""/>
      <w:lvlJc w:val="left"/>
      <w:pPr>
        <w:tabs>
          <w:tab w:val="num" w:pos="2160"/>
        </w:tabs>
        <w:ind w:left="2160" w:hanging="360"/>
      </w:pPr>
      <w:rPr>
        <w:rFonts w:ascii="Wingdings" w:hAnsi="Wingdings" w:hint="default"/>
      </w:rPr>
    </w:lvl>
    <w:lvl w:ilvl="3" w:tplc="96305D8E" w:tentative="1">
      <w:start w:val="1"/>
      <w:numFmt w:val="bullet"/>
      <w:lvlText w:val=""/>
      <w:lvlJc w:val="left"/>
      <w:pPr>
        <w:tabs>
          <w:tab w:val="num" w:pos="2880"/>
        </w:tabs>
        <w:ind w:left="2880" w:hanging="360"/>
      </w:pPr>
      <w:rPr>
        <w:rFonts w:ascii="Wingdings" w:hAnsi="Wingdings" w:hint="default"/>
      </w:rPr>
    </w:lvl>
    <w:lvl w:ilvl="4" w:tplc="6D165552" w:tentative="1">
      <w:start w:val="1"/>
      <w:numFmt w:val="bullet"/>
      <w:lvlText w:val=""/>
      <w:lvlJc w:val="left"/>
      <w:pPr>
        <w:tabs>
          <w:tab w:val="num" w:pos="3600"/>
        </w:tabs>
        <w:ind w:left="3600" w:hanging="360"/>
      </w:pPr>
      <w:rPr>
        <w:rFonts w:ascii="Wingdings" w:hAnsi="Wingdings" w:hint="default"/>
      </w:rPr>
    </w:lvl>
    <w:lvl w:ilvl="5" w:tplc="806C1054" w:tentative="1">
      <w:start w:val="1"/>
      <w:numFmt w:val="bullet"/>
      <w:lvlText w:val=""/>
      <w:lvlJc w:val="left"/>
      <w:pPr>
        <w:tabs>
          <w:tab w:val="num" w:pos="4320"/>
        </w:tabs>
        <w:ind w:left="4320" w:hanging="360"/>
      </w:pPr>
      <w:rPr>
        <w:rFonts w:ascii="Wingdings" w:hAnsi="Wingdings" w:hint="default"/>
      </w:rPr>
    </w:lvl>
    <w:lvl w:ilvl="6" w:tplc="CEC04B46" w:tentative="1">
      <w:start w:val="1"/>
      <w:numFmt w:val="bullet"/>
      <w:lvlText w:val=""/>
      <w:lvlJc w:val="left"/>
      <w:pPr>
        <w:tabs>
          <w:tab w:val="num" w:pos="5040"/>
        </w:tabs>
        <w:ind w:left="5040" w:hanging="360"/>
      </w:pPr>
      <w:rPr>
        <w:rFonts w:ascii="Wingdings" w:hAnsi="Wingdings" w:hint="default"/>
      </w:rPr>
    </w:lvl>
    <w:lvl w:ilvl="7" w:tplc="42A87B24" w:tentative="1">
      <w:start w:val="1"/>
      <w:numFmt w:val="bullet"/>
      <w:lvlText w:val=""/>
      <w:lvlJc w:val="left"/>
      <w:pPr>
        <w:tabs>
          <w:tab w:val="num" w:pos="5760"/>
        </w:tabs>
        <w:ind w:left="5760" w:hanging="360"/>
      </w:pPr>
      <w:rPr>
        <w:rFonts w:ascii="Wingdings" w:hAnsi="Wingdings" w:hint="default"/>
      </w:rPr>
    </w:lvl>
    <w:lvl w:ilvl="8" w:tplc="84149D6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9D36A70"/>
    <w:multiLevelType w:val="hybridMultilevel"/>
    <w:tmpl w:val="5010D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28188A"/>
    <w:multiLevelType w:val="hybridMultilevel"/>
    <w:tmpl w:val="7E80763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4863E7"/>
    <w:multiLevelType w:val="hybridMultilevel"/>
    <w:tmpl w:val="A6D4840A"/>
    <w:lvl w:ilvl="0" w:tplc="F4FA9AD6">
      <w:start w:val="1"/>
      <w:numFmt w:val="bullet"/>
      <w:lvlText w:val=""/>
      <w:lvlJc w:val="left"/>
      <w:pPr>
        <w:tabs>
          <w:tab w:val="num" w:pos="720"/>
        </w:tabs>
        <w:ind w:left="720" w:hanging="360"/>
      </w:pPr>
      <w:rPr>
        <w:rFonts w:ascii="Wingdings" w:hAnsi="Wingdings" w:hint="default"/>
      </w:rPr>
    </w:lvl>
    <w:lvl w:ilvl="1" w:tplc="87A4458E" w:tentative="1">
      <w:start w:val="1"/>
      <w:numFmt w:val="bullet"/>
      <w:lvlText w:val=""/>
      <w:lvlJc w:val="left"/>
      <w:pPr>
        <w:tabs>
          <w:tab w:val="num" w:pos="1440"/>
        </w:tabs>
        <w:ind w:left="1440" w:hanging="360"/>
      </w:pPr>
      <w:rPr>
        <w:rFonts w:ascii="Wingdings" w:hAnsi="Wingdings" w:hint="default"/>
      </w:rPr>
    </w:lvl>
    <w:lvl w:ilvl="2" w:tplc="AA7A9B20" w:tentative="1">
      <w:start w:val="1"/>
      <w:numFmt w:val="bullet"/>
      <w:lvlText w:val=""/>
      <w:lvlJc w:val="left"/>
      <w:pPr>
        <w:tabs>
          <w:tab w:val="num" w:pos="2160"/>
        </w:tabs>
        <w:ind w:left="2160" w:hanging="360"/>
      </w:pPr>
      <w:rPr>
        <w:rFonts w:ascii="Wingdings" w:hAnsi="Wingdings" w:hint="default"/>
      </w:rPr>
    </w:lvl>
    <w:lvl w:ilvl="3" w:tplc="86F844D0" w:tentative="1">
      <w:start w:val="1"/>
      <w:numFmt w:val="bullet"/>
      <w:lvlText w:val=""/>
      <w:lvlJc w:val="left"/>
      <w:pPr>
        <w:tabs>
          <w:tab w:val="num" w:pos="2880"/>
        </w:tabs>
        <w:ind w:left="2880" w:hanging="360"/>
      </w:pPr>
      <w:rPr>
        <w:rFonts w:ascii="Wingdings" w:hAnsi="Wingdings" w:hint="default"/>
      </w:rPr>
    </w:lvl>
    <w:lvl w:ilvl="4" w:tplc="661CD5C6" w:tentative="1">
      <w:start w:val="1"/>
      <w:numFmt w:val="bullet"/>
      <w:lvlText w:val=""/>
      <w:lvlJc w:val="left"/>
      <w:pPr>
        <w:tabs>
          <w:tab w:val="num" w:pos="3600"/>
        </w:tabs>
        <w:ind w:left="3600" w:hanging="360"/>
      </w:pPr>
      <w:rPr>
        <w:rFonts w:ascii="Wingdings" w:hAnsi="Wingdings" w:hint="default"/>
      </w:rPr>
    </w:lvl>
    <w:lvl w:ilvl="5" w:tplc="875C6184" w:tentative="1">
      <w:start w:val="1"/>
      <w:numFmt w:val="bullet"/>
      <w:lvlText w:val=""/>
      <w:lvlJc w:val="left"/>
      <w:pPr>
        <w:tabs>
          <w:tab w:val="num" w:pos="4320"/>
        </w:tabs>
        <w:ind w:left="4320" w:hanging="360"/>
      </w:pPr>
      <w:rPr>
        <w:rFonts w:ascii="Wingdings" w:hAnsi="Wingdings" w:hint="default"/>
      </w:rPr>
    </w:lvl>
    <w:lvl w:ilvl="6" w:tplc="7C58E03E" w:tentative="1">
      <w:start w:val="1"/>
      <w:numFmt w:val="bullet"/>
      <w:lvlText w:val=""/>
      <w:lvlJc w:val="left"/>
      <w:pPr>
        <w:tabs>
          <w:tab w:val="num" w:pos="5040"/>
        </w:tabs>
        <w:ind w:left="5040" w:hanging="360"/>
      </w:pPr>
      <w:rPr>
        <w:rFonts w:ascii="Wingdings" w:hAnsi="Wingdings" w:hint="default"/>
      </w:rPr>
    </w:lvl>
    <w:lvl w:ilvl="7" w:tplc="6FD02082" w:tentative="1">
      <w:start w:val="1"/>
      <w:numFmt w:val="bullet"/>
      <w:lvlText w:val=""/>
      <w:lvlJc w:val="left"/>
      <w:pPr>
        <w:tabs>
          <w:tab w:val="num" w:pos="5760"/>
        </w:tabs>
        <w:ind w:left="5760" w:hanging="360"/>
      </w:pPr>
      <w:rPr>
        <w:rFonts w:ascii="Wingdings" w:hAnsi="Wingdings" w:hint="default"/>
      </w:rPr>
    </w:lvl>
    <w:lvl w:ilvl="8" w:tplc="8C6A4C6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5DF03BC"/>
    <w:multiLevelType w:val="hybridMultilevel"/>
    <w:tmpl w:val="7A0803E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06184F"/>
    <w:multiLevelType w:val="hybridMultilevel"/>
    <w:tmpl w:val="A7C84F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B12A8"/>
    <w:multiLevelType w:val="hybridMultilevel"/>
    <w:tmpl w:val="E80A852A"/>
    <w:lvl w:ilvl="0" w:tplc="01D81B1A">
      <w:start w:val="1"/>
      <w:numFmt w:val="bullet"/>
      <w:lvlText w:val=""/>
      <w:lvlJc w:val="left"/>
      <w:pPr>
        <w:tabs>
          <w:tab w:val="num" w:pos="720"/>
        </w:tabs>
        <w:ind w:left="720" w:hanging="360"/>
      </w:pPr>
      <w:rPr>
        <w:rFonts w:ascii="Wingdings" w:hAnsi="Wingdings" w:hint="default"/>
      </w:rPr>
    </w:lvl>
    <w:lvl w:ilvl="1" w:tplc="3D52F46C" w:tentative="1">
      <w:start w:val="1"/>
      <w:numFmt w:val="bullet"/>
      <w:lvlText w:val=""/>
      <w:lvlJc w:val="left"/>
      <w:pPr>
        <w:tabs>
          <w:tab w:val="num" w:pos="1440"/>
        </w:tabs>
        <w:ind w:left="1440" w:hanging="360"/>
      </w:pPr>
      <w:rPr>
        <w:rFonts w:ascii="Wingdings" w:hAnsi="Wingdings" w:hint="default"/>
      </w:rPr>
    </w:lvl>
    <w:lvl w:ilvl="2" w:tplc="92846B24" w:tentative="1">
      <w:start w:val="1"/>
      <w:numFmt w:val="bullet"/>
      <w:lvlText w:val=""/>
      <w:lvlJc w:val="left"/>
      <w:pPr>
        <w:tabs>
          <w:tab w:val="num" w:pos="2160"/>
        </w:tabs>
        <w:ind w:left="2160" w:hanging="360"/>
      </w:pPr>
      <w:rPr>
        <w:rFonts w:ascii="Wingdings" w:hAnsi="Wingdings" w:hint="default"/>
      </w:rPr>
    </w:lvl>
    <w:lvl w:ilvl="3" w:tplc="D5DA8F2A" w:tentative="1">
      <w:start w:val="1"/>
      <w:numFmt w:val="bullet"/>
      <w:lvlText w:val=""/>
      <w:lvlJc w:val="left"/>
      <w:pPr>
        <w:tabs>
          <w:tab w:val="num" w:pos="2880"/>
        </w:tabs>
        <w:ind w:left="2880" w:hanging="360"/>
      </w:pPr>
      <w:rPr>
        <w:rFonts w:ascii="Wingdings" w:hAnsi="Wingdings" w:hint="default"/>
      </w:rPr>
    </w:lvl>
    <w:lvl w:ilvl="4" w:tplc="BBAC33C6" w:tentative="1">
      <w:start w:val="1"/>
      <w:numFmt w:val="bullet"/>
      <w:lvlText w:val=""/>
      <w:lvlJc w:val="left"/>
      <w:pPr>
        <w:tabs>
          <w:tab w:val="num" w:pos="3600"/>
        </w:tabs>
        <w:ind w:left="3600" w:hanging="360"/>
      </w:pPr>
      <w:rPr>
        <w:rFonts w:ascii="Wingdings" w:hAnsi="Wingdings" w:hint="default"/>
      </w:rPr>
    </w:lvl>
    <w:lvl w:ilvl="5" w:tplc="9756675E" w:tentative="1">
      <w:start w:val="1"/>
      <w:numFmt w:val="bullet"/>
      <w:lvlText w:val=""/>
      <w:lvlJc w:val="left"/>
      <w:pPr>
        <w:tabs>
          <w:tab w:val="num" w:pos="4320"/>
        </w:tabs>
        <w:ind w:left="4320" w:hanging="360"/>
      </w:pPr>
      <w:rPr>
        <w:rFonts w:ascii="Wingdings" w:hAnsi="Wingdings" w:hint="default"/>
      </w:rPr>
    </w:lvl>
    <w:lvl w:ilvl="6" w:tplc="1B108AA2" w:tentative="1">
      <w:start w:val="1"/>
      <w:numFmt w:val="bullet"/>
      <w:lvlText w:val=""/>
      <w:lvlJc w:val="left"/>
      <w:pPr>
        <w:tabs>
          <w:tab w:val="num" w:pos="5040"/>
        </w:tabs>
        <w:ind w:left="5040" w:hanging="360"/>
      </w:pPr>
      <w:rPr>
        <w:rFonts w:ascii="Wingdings" w:hAnsi="Wingdings" w:hint="default"/>
      </w:rPr>
    </w:lvl>
    <w:lvl w:ilvl="7" w:tplc="CBAE8A02" w:tentative="1">
      <w:start w:val="1"/>
      <w:numFmt w:val="bullet"/>
      <w:lvlText w:val=""/>
      <w:lvlJc w:val="left"/>
      <w:pPr>
        <w:tabs>
          <w:tab w:val="num" w:pos="5760"/>
        </w:tabs>
        <w:ind w:left="5760" w:hanging="360"/>
      </w:pPr>
      <w:rPr>
        <w:rFonts w:ascii="Wingdings" w:hAnsi="Wingdings" w:hint="default"/>
      </w:rPr>
    </w:lvl>
    <w:lvl w:ilvl="8" w:tplc="FAE60A00"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2B677DA"/>
    <w:multiLevelType w:val="hybridMultilevel"/>
    <w:tmpl w:val="6F520724"/>
    <w:lvl w:ilvl="0" w:tplc="48925C7C">
      <w:start w:val="1"/>
      <w:numFmt w:val="bullet"/>
      <w:lvlText w:val=""/>
      <w:lvlJc w:val="left"/>
      <w:pPr>
        <w:tabs>
          <w:tab w:val="num" w:pos="720"/>
        </w:tabs>
        <w:ind w:left="720" w:hanging="360"/>
      </w:pPr>
      <w:rPr>
        <w:rFonts w:ascii="Wingdings" w:hAnsi="Wingdings" w:hint="default"/>
      </w:rPr>
    </w:lvl>
    <w:lvl w:ilvl="1" w:tplc="70668E04" w:tentative="1">
      <w:start w:val="1"/>
      <w:numFmt w:val="bullet"/>
      <w:lvlText w:val=""/>
      <w:lvlJc w:val="left"/>
      <w:pPr>
        <w:tabs>
          <w:tab w:val="num" w:pos="1440"/>
        </w:tabs>
        <w:ind w:left="1440" w:hanging="360"/>
      </w:pPr>
      <w:rPr>
        <w:rFonts w:ascii="Wingdings" w:hAnsi="Wingdings" w:hint="default"/>
      </w:rPr>
    </w:lvl>
    <w:lvl w:ilvl="2" w:tplc="9FE0C538" w:tentative="1">
      <w:start w:val="1"/>
      <w:numFmt w:val="bullet"/>
      <w:lvlText w:val=""/>
      <w:lvlJc w:val="left"/>
      <w:pPr>
        <w:tabs>
          <w:tab w:val="num" w:pos="2160"/>
        </w:tabs>
        <w:ind w:left="2160" w:hanging="360"/>
      </w:pPr>
      <w:rPr>
        <w:rFonts w:ascii="Wingdings" w:hAnsi="Wingdings" w:hint="default"/>
      </w:rPr>
    </w:lvl>
    <w:lvl w:ilvl="3" w:tplc="6D861328" w:tentative="1">
      <w:start w:val="1"/>
      <w:numFmt w:val="bullet"/>
      <w:lvlText w:val=""/>
      <w:lvlJc w:val="left"/>
      <w:pPr>
        <w:tabs>
          <w:tab w:val="num" w:pos="2880"/>
        </w:tabs>
        <w:ind w:left="2880" w:hanging="360"/>
      </w:pPr>
      <w:rPr>
        <w:rFonts w:ascii="Wingdings" w:hAnsi="Wingdings" w:hint="default"/>
      </w:rPr>
    </w:lvl>
    <w:lvl w:ilvl="4" w:tplc="64CC44FA" w:tentative="1">
      <w:start w:val="1"/>
      <w:numFmt w:val="bullet"/>
      <w:lvlText w:val=""/>
      <w:lvlJc w:val="left"/>
      <w:pPr>
        <w:tabs>
          <w:tab w:val="num" w:pos="3600"/>
        </w:tabs>
        <w:ind w:left="3600" w:hanging="360"/>
      </w:pPr>
      <w:rPr>
        <w:rFonts w:ascii="Wingdings" w:hAnsi="Wingdings" w:hint="default"/>
      </w:rPr>
    </w:lvl>
    <w:lvl w:ilvl="5" w:tplc="7DA83D1E" w:tentative="1">
      <w:start w:val="1"/>
      <w:numFmt w:val="bullet"/>
      <w:lvlText w:val=""/>
      <w:lvlJc w:val="left"/>
      <w:pPr>
        <w:tabs>
          <w:tab w:val="num" w:pos="4320"/>
        </w:tabs>
        <w:ind w:left="4320" w:hanging="360"/>
      </w:pPr>
      <w:rPr>
        <w:rFonts w:ascii="Wingdings" w:hAnsi="Wingdings" w:hint="default"/>
      </w:rPr>
    </w:lvl>
    <w:lvl w:ilvl="6" w:tplc="3CC6DEDC" w:tentative="1">
      <w:start w:val="1"/>
      <w:numFmt w:val="bullet"/>
      <w:lvlText w:val=""/>
      <w:lvlJc w:val="left"/>
      <w:pPr>
        <w:tabs>
          <w:tab w:val="num" w:pos="5040"/>
        </w:tabs>
        <w:ind w:left="5040" w:hanging="360"/>
      </w:pPr>
      <w:rPr>
        <w:rFonts w:ascii="Wingdings" w:hAnsi="Wingdings" w:hint="default"/>
      </w:rPr>
    </w:lvl>
    <w:lvl w:ilvl="7" w:tplc="4E045740" w:tentative="1">
      <w:start w:val="1"/>
      <w:numFmt w:val="bullet"/>
      <w:lvlText w:val=""/>
      <w:lvlJc w:val="left"/>
      <w:pPr>
        <w:tabs>
          <w:tab w:val="num" w:pos="5760"/>
        </w:tabs>
        <w:ind w:left="5760" w:hanging="360"/>
      </w:pPr>
      <w:rPr>
        <w:rFonts w:ascii="Wingdings" w:hAnsi="Wingdings" w:hint="default"/>
      </w:rPr>
    </w:lvl>
    <w:lvl w:ilvl="8" w:tplc="B17677E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D4517DE"/>
    <w:multiLevelType w:val="hybridMultilevel"/>
    <w:tmpl w:val="8B8E652C"/>
    <w:lvl w:ilvl="0" w:tplc="DC44A3C2">
      <w:start w:val="1"/>
      <w:numFmt w:val="bullet"/>
      <w:lvlText w:val=""/>
      <w:lvlJc w:val="left"/>
      <w:pPr>
        <w:tabs>
          <w:tab w:val="num" w:pos="720"/>
        </w:tabs>
        <w:ind w:left="720" w:hanging="360"/>
      </w:pPr>
      <w:rPr>
        <w:rFonts w:ascii="Wingdings" w:hAnsi="Wingdings" w:hint="default"/>
      </w:rPr>
    </w:lvl>
    <w:lvl w:ilvl="1" w:tplc="F064B3E2" w:tentative="1">
      <w:start w:val="1"/>
      <w:numFmt w:val="bullet"/>
      <w:lvlText w:val=""/>
      <w:lvlJc w:val="left"/>
      <w:pPr>
        <w:tabs>
          <w:tab w:val="num" w:pos="1440"/>
        </w:tabs>
        <w:ind w:left="1440" w:hanging="360"/>
      </w:pPr>
      <w:rPr>
        <w:rFonts w:ascii="Wingdings" w:hAnsi="Wingdings" w:hint="default"/>
      </w:rPr>
    </w:lvl>
    <w:lvl w:ilvl="2" w:tplc="9A66DC80" w:tentative="1">
      <w:start w:val="1"/>
      <w:numFmt w:val="bullet"/>
      <w:lvlText w:val=""/>
      <w:lvlJc w:val="left"/>
      <w:pPr>
        <w:tabs>
          <w:tab w:val="num" w:pos="2160"/>
        </w:tabs>
        <w:ind w:left="2160" w:hanging="360"/>
      </w:pPr>
      <w:rPr>
        <w:rFonts w:ascii="Wingdings" w:hAnsi="Wingdings" w:hint="default"/>
      </w:rPr>
    </w:lvl>
    <w:lvl w:ilvl="3" w:tplc="B1E63DAA" w:tentative="1">
      <w:start w:val="1"/>
      <w:numFmt w:val="bullet"/>
      <w:lvlText w:val=""/>
      <w:lvlJc w:val="left"/>
      <w:pPr>
        <w:tabs>
          <w:tab w:val="num" w:pos="2880"/>
        </w:tabs>
        <w:ind w:left="2880" w:hanging="360"/>
      </w:pPr>
      <w:rPr>
        <w:rFonts w:ascii="Wingdings" w:hAnsi="Wingdings" w:hint="default"/>
      </w:rPr>
    </w:lvl>
    <w:lvl w:ilvl="4" w:tplc="F0A46A24" w:tentative="1">
      <w:start w:val="1"/>
      <w:numFmt w:val="bullet"/>
      <w:lvlText w:val=""/>
      <w:lvlJc w:val="left"/>
      <w:pPr>
        <w:tabs>
          <w:tab w:val="num" w:pos="3600"/>
        </w:tabs>
        <w:ind w:left="3600" w:hanging="360"/>
      </w:pPr>
      <w:rPr>
        <w:rFonts w:ascii="Wingdings" w:hAnsi="Wingdings" w:hint="default"/>
      </w:rPr>
    </w:lvl>
    <w:lvl w:ilvl="5" w:tplc="6C0EE258" w:tentative="1">
      <w:start w:val="1"/>
      <w:numFmt w:val="bullet"/>
      <w:lvlText w:val=""/>
      <w:lvlJc w:val="left"/>
      <w:pPr>
        <w:tabs>
          <w:tab w:val="num" w:pos="4320"/>
        </w:tabs>
        <w:ind w:left="4320" w:hanging="360"/>
      </w:pPr>
      <w:rPr>
        <w:rFonts w:ascii="Wingdings" w:hAnsi="Wingdings" w:hint="default"/>
      </w:rPr>
    </w:lvl>
    <w:lvl w:ilvl="6" w:tplc="F3665AF6" w:tentative="1">
      <w:start w:val="1"/>
      <w:numFmt w:val="bullet"/>
      <w:lvlText w:val=""/>
      <w:lvlJc w:val="left"/>
      <w:pPr>
        <w:tabs>
          <w:tab w:val="num" w:pos="5040"/>
        </w:tabs>
        <w:ind w:left="5040" w:hanging="360"/>
      </w:pPr>
      <w:rPr>
        <w:rFonts w:ascii="Wingdings" w:hAnsi="Wingdings" w:hint="default"/>
      </w:rPr>
    </w:lvl>
    <w:lvl w:ilvl="7" w:tplc="E2103756" w:tentative="1">
      <w:start w:val="1"/>
      <w:numFmt w:val="bullet"/>
      <w:lvlText w:val=""/>
      <w:lvlJc w:val="left"/>
      <w:pPr>
        <w:tabs>
          <w:tab w:val="num" w:pos="5760"/>
        </w:tabs>
        <w:ind w:left="5760" w:hanging="360"/>
      </w:pPr>
      <w:rPr>
        <w:rFonts w:ascii="Wingdings" w:hAnsi="Wingdings" w:hint="default"/>
      </w:rPr>
    </w:lvl>
    <w:lvl w:ilvl="8" w:tplc="525E7676"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07D19E3"/>
    <w:multiLevelType w:val="hybridMultilevel"/>
    <w:tmpl w:val="A0C4EF46"/>
    <w:lvl w:ilvl="0" w:tplc="EAE27D64">
      <w:start w:val="1"/>
      <w:numFmt w:val="bullet"/>
      <w:lvlText w:val=""/>
      <w:lvlJc w:val="left"/>
      <w:pPr>
        <w:tabs>
          <w:tab w:val="num" w:pos="720"/>
        </w:tabs>
        <w:ind w:left="720" w:hanging="360"/>
      </w:pPr>
      <w:rPr>
        <w:rFonts w:ascii="Wingdings" w:hAnsi="Wingdings" w:hint="default"/>
      </w:rPr>
    </w:lvl>
    <w:lvl w:ilvl="1" w:tplc="DF16034A" w:tentative="1">
      <w:start w:val="1"/>
      <w:numFmt w:val="bullet"/>
      <w:lvlText w:val=""/>
      <w:lvlJc w:val="left"/>
      <w:pPr>
        <w:tabs>
          <w:tab w:val="num" w:pos="1440"/>
        </w:tabs>
        <w:ind w:left="1440" w:hanging="360"/>
      </w:pPr>
      <w:rPr>
        <w:rFonts w:ascii="Wingdings" w:hAnsi="Wingdings" w:hint="default"/>
      </w:rPr>
    </w:lvl>
    <w:lvl w:ilvl="2" w:tplc="96328726" w:tentative="1">
      <w:start w:val="1"/>
      <w:numFmt w:val="bullet"/>
      <w:lvlText w:val=""/>
      <w:lvlJc w:val="left"/>
      <w:pPr>
        <w:tabs>
          <w:tab w:val="num" w:pos="2160"/>
        </w:tabs>
        <w:ind w:left="2160" w:hanging="360"/>
      </w:pPr>
      <w:rPr>
        <w:rFonts w:ascii="Wingdings" w:hAnsi="Wingdings" w:hint="default"/>
      </w:rPr>
    </w:lvl>
    <w:lvl w:ilvl="3" w:tplc="51603D16" w:tentative="1">
      <w:start w:val="1"/>
      <w:numFmt w:val="bullet"/>
      <w:lvlText w:val=""/>
      <w:lvlJc w:val="left"/>
      <w:pPr>
        <w:tabs>
          <w:tab w:val="num" w:pos="2880"/>
        </w:tabs>
        <w:ind w:left="2880" w:hanging="360"/>
      </w:pPr>
      <w:rPr>
        <w:rFonts w:ascii="Wingdings" w:hAnsi="Wingdings" w:hint="default"/>
      </w:rPr>
    </w:lvl>
    <w:lvl w:ilvl="4" w:tplc="E59AE494" w:tentative="1">
      <w:start w:val="1"/>
      <w:numFmt w:val="bullet"/>
      <w:lvlText w:val=""/>
      <w:lvlJc w:val="left"/>
      <w:pPr>
        <w:tabs>
          <w:tab w:val="num" w:pos="3600"/>
        </w:tabs>
        <w:ind w:left="3600" w:hanging="360"/>
      </w:pPr>
      <w:rPr>
        <w:rFonts w:ascii="Wingdings" w:hAnsi="Wingdings" w:hint="default"/>
      </w:rPr>
    </w:lvl>
    <w:lvl w:ilvl="5" w:tplc="8EEEBC5C" w:tentative="1">
      <w:start w:val="1"/>
      <w:numFmt w:val="bullet"/>
      <w:lvlText w:val=""/>
      <w:lvlJc w:val="left"/>
      <w:pPr>
        <w:tabs>
          <w:tab w:val="num" w:pos="4320"/>
        </w:tabs>
        <w:ind w:left="4320" w:hanging="360"/>
      </w:pPr>
      <w:rPr>
        <w:rFonts w:ascii="Wingdings" w:hAnsi="Wingdings" w:hint="default"/>
      </w:rPr>
    </w:lvl>
    <w:lvl w:ilvl="6" w:tplc="9C2A6766" w:tentative="1">
      <w:start w:val="1"/>
      <w:numFmt w:val="bullet"/>
      <w:lvlText w:val=""/>
      <w:lvlJc w:val="left"/>
      <w:pPr>
        <w:tabs>
          <w:tab w:val="num" w:pos="5040"/>
        </w:tabs>
        <w:ind w:left="5040" w:hanging="360"/>
      </w:pPr>
      <w:rPr>
        <w:rFonts w:ascii="Wingdings" w:hAnsi="Wingdings" w:hint="default"/>
      </w:rPr>
    </w:lvl>
    <w:lvl w:ilvl="7" w:tplc="46DE2A92" w:tentative="1">
      <w:start w:val="1"/>
      <w:numFmt w:val="bullet"/>
      <w:lvlText w:val=""/>
      <w:lvlJc w:val="left"/>
      <w:pPr>
        <w:tabs>
          <w:tab w:val="num" w:pos="5760"/>
        </w:tabs>
        <w:ind w:left="5760" w:hanging="360"/>
      </w:pPr>
      <w:rPr>
        <w:rFonts w:ascii="Wingdings" w:hAnsi="Wingdings" w:hint="default"/>
      </w:rPr>
    </w:lvl>
    <w:lvl w:ilvl="8" w:tplc="AF1C7B4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59464E3"/>
    <w:multiLevelType w:val="hybridMultilevel"/>
    <w:tmpl w:val="3BB274D4"/>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5FE4C44"/>
    <w:multiLevelType w:val="hybridMultilevel"/>
    <w:tmpl w:val="3E745200"/>
    <w:lvl w:ilvl="0" w:tplc="53A4481A">
      <w:start w:val="1"/>
      <w:numFmt w:val="bullet"/>
      <w:lvlText w:val=""/>
      <w:lvlJc w:val="left"/>
      <w:pPr>
        <w:tabs>
          <w:tab w:val="num" w:pos="720"/>
        </w:tabs>
        <w:ind w:left="720" w:hanging="360"/>
      </w:pPr>
      <w:rPr>
        <w:rFonts w:ascii="Wingdings" w:hAnsi="Wingdings" w:hint="default"/>
      </w:rPr>
    </w:lvl>
    <w:lvl w:ilvl="1" w:tplc="831672EA" w:tentative="1">
      <w:start w:val="1"/>
      <w:numFmt w:val="bullet"/>
      <w:lvlText w:val=""/>
      <w:lvlJc w:val="left"/>
      <w:pPr>
        <w:tabs>
          <w:tab w:val="num" w:pos="1440"/>
        </w:tabs>
        <w:ind w:left="1440" w:hanging="360"/>
      </w:pPr>
      <w:rPr>
        <w:rFonts w:ascii="Wingdings" w:hAnsi="Wingdings" w:hint="default"/>
      </w:rPr>
    </w:lvl>
    <w:lvl w:ilvl="2" w:tplc="0360DF76" w:tentative="1">
      <w:start w:val="1"/>
      <w:numFmt w:val="bullet"/>
      <w:lvlText w:val=""/>
      <w:lvlJc w:val="left"/>
      <w:pPr>
        <w:tabs>
          <w:tab w:val="num" w:pos="2160"/>
        </w:tabs>
        <w:ind w:left="2160" w:hanging="360"/>
      </w:pPr>
      <w:rPr>
        <w:rFonts w:ascii="Wingdings" w:hAnsi="Wingdings" w:hint="default"/>
      </w:rPr>
    </w:lvl>
    <w:lvl w:ilvl="3" w:tplc="5FF231E6" w:tentative="1">
      <w:start w:val="1"/>
      <w:numFmt w:val="bullet"/>
      <w:lvlText w:val=""/>
      <w:lvlJc w:val="left"/>
      <w:pPr>
        <w:tabs>
          <w:tab w:val="num" w:pos="2880"/>
        </w:tabs>
        <w:ind w:left="2880" w:hanging="360"/>
      </w:pPr>
      <w:rPr>
        <w:rFonts w:ascii="Wingdings" w:hAnsi="Wingdings" w:hint="default"/>
      </w:rPr>
    </w:lvl>
    <w:lvl w:ilvl="4" w:tplc="BFEC6D28" w:tentative="1">
      <w:start w:val="1"/>
      <w:numFmt w:val="bullet"/>
      <w:lvlText w:val=""/>
      <w:lvlJc w:val="left"/>
      <w:pPr>
        <w:tabs>
          <w:tab w:val="num" w:pos="3600"/>
        </w:tabs>
        <w:ind w:left="3600" w:hanging="360"/>
      </w:pPr>
      <w:rPr>
        <w:rFonts w:ascii="Wingdings" w:hAnsi="Wingdings" w:hint="default"/>
      </w:rPr>
    </w:lvl>
    <w:lvl w:ilvl="5" w:tplc="FF9E0FC4" w:tentative="1">
      <w:start w:val="1"/>
      <w:numFmt w:val="bullet"/>
      <w:lvlText w:val=""/>
      <w:lvlJc w:val="left"/>
      <w:pPr>
        <w:tabs>
          <w:tab w:val="num" w:pos="4320"/>
        </w:tabs>
        <w:ind w:left="4320" w:hanging="360"/>
      </w:pPr>
      <w:rPr>
        <w:rFonts w:ascii="Wingdings" w:hAnsi="Wingdings" w:hint="default"/>
      </w:rPr>
    </w:lvl>
    <w:lvl w:ilvl="6" w:tplc="40741A66" w:tentative="1">
      <w:start w:val="1"/>
      <w:numFmt w:val="bullet"/>
      <w:lvlText w:val=""/>
      <w:lvlJc w:val="left"/>
      <w:pPr>
        <w:tabs>
          <w:tab w:val="num" w:pos="5040"/>
        </w:tabs>
        <w:ind w:left="5040" w:hanging="360"/>
      </w:pPr>
      <w:rPr>
        <w:rFonts w:ascii="Wingdings" w:hAnsi="Wingdings" w:hint="default"/>
      </w:rPr>
    </w:lvl>
    <w:lvl w:ilvl="7" w:tplc="FC60723C" w:tentative="1">
      <w:start w:val="1"/>
      <w:numFmt w:val="bullet"/>
      <w:lvlText w:val=""/>
      <w:lvlJc w:val="left"/>
      <w:pPr>
        <w:tabs>
          <w:tab w:val="num" w:pos="5760"/>
        </w:tabs>
        <w:ind w:left="5760" w:hanging="360"/>
      </w:pPr>
      <w:rPr>
        <w:rFonts w:ascii="Wingdings" w:hAnsi="Wingdings" w:hint="default"/>
      </w:rPr>
    </w:lvl>
    <w:lvl w:ilvl="8" w:tplc="DEC4813A"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8302B2F"/>
    <w:multiLevelType w:val="hybridMultilevel"/>
    <w:tmpl w:val="6FC67308"/>
    <w:lvl w:ilvl="0" w:tplc="A9A221CC">
      <w:start w:val="1"/>
      <w:numFmt w:val="bullet"/>
      <w:lvlText w:val=""/>
      <w:lvlJc w:val="left"/>
      <w:pPr>
        <w:tabs>
          <w:tab w:val="num" w:pos="720"/>
        </w:tabs>
        <w:ind w:left="720" w:hanging="360"/>
      </w:pPr>
      <w:rPr>
        <w:rFonts w:ascii="Wingdings" w:hAnsi="Wingdings" w:hint="default"/>
      </w:rPr>
    </w:lvl>
    <w:lvl w:ilvl="1" w:tplc="D4B0FE38" w:tentative="1">
      <w:start w:val="1"/>
      <w:numFmt w:val="bullet"/>
      <w:lvlText w:val=""/>
      <w:lvlJc w:val="left"/>
      <w:pPr>
        <w:tabs>
          <w:tab w:val="num" w:pos="1440"/>
        </w:tabs>
        <w:ind w:left="1440" w:hanging="360"/>
      </w:pPr>
      <w:rPr>
        <w:rFonts w:ascii="Wingdings" w:hAnsi="Wingdings" w:hint="default"/>
      </w:rPr>
    </w:lvl>
    <w:lvl w:ilvl="2" w:tplc="39A0221E" w:tentative="1">
      <w:start w:val="1"/>
      <w:numFmt w:val="bullet"/>
      <w:lvlText w:val=""/>
      <w:lvlJc w:val="left"/>
      <w:pPr>
        <w:tabs>
          <w:tab w:val="num" w:pos="2160"/>
        </w:tabs>
        <w:ind w:left="2160" w:hanging="360"/>
      </w:pPr>
      <w:rPr>
        <w:rFonts w:ascii="Wingdings" w:hAnsi="Wingdings" w:hint="default"/>
      </w:rPr>
    </w:lvl>
    <w:lvl w:ilvl="3" w:tplc="490E2C5C" w:tentative="1">
      <w:start w:val="1"/>
      <w:numFmt w:val="bullet"/>
      <w:lvlText w:val=""/>
      <w:lvlJc w:val="left"/>
      <w:pPr>
        <w:tabs>
          <w:tab w:val="num" w:pos="2880"/>
        </w:tabs>
        <w:ind w:left="2880" w:hanging="360"/>
      </w:pPr>
      <w:rPr>
        <w:rFonts w:ascii="Wingdings" w:hAnsi="Wingdings" w:hint="default"/>
      </w:rPr>
    </w:lvl>
    <w:lvl w:ilvl="4" w:tplc="2C1812B6" w:tentative="1">
      <w:start w:val="1"/>
      <w:numFmt w:val="bullet"/>
      <w:lvlText w:val=""/>
      <w:lvlJc w:val="left"/>
      <w:pPr>
        <w:tabs>
          <w:tab w:val="num" w:pos="3600"/>
        </w:tabs>
        <w:ind w:left="3600" w:hanging="360"/>
      </w:pPr>
      <w:rPr>
        <w:rFonts w:ascii="Wingdings" w:hAnsi="Wingdings" w:hint="default"/>
      </w:rPr>
    </w:lvl>
    <w:lvl w:ilvl="5" w:tplc="0E7C0CB8" w:tentative="1">
      <w:start w:val="1"/>
      <w:numFmt w:val="bullet"/>
      <w:lvlText w:val=""/>
      <w:lvlJc w:val="left"/>
      <w:pPr>
        <w:tabs>
          <w:tab w:val="num" w:pos="4320"/>
        </w:tabs>
        <w:ind w:left="4320" w:hanging="360"/>
      </w:pPr>
      <w:rPr>
        <w:rFonts w:ascii="Wingdings" w:hAnsi="Wingdings" w:hint="default"/>
      </w:rPr>
    </w:lvl>
    <w:lvl w:ilvl="6" w:tplc="6A581BEA" w:tentative="1">
      <w:start w:val="1"/>
      <w:numFmt w:val="bullet"/>
      <w:lvlText w:val=""/>
      <w:lvlJc w:val="left"/>
      <w:pPr>
        <w:tabs>
          <w:tab w:val="num" w:pos="5040"/>
        </w:tabs>
        <w:ind w:left="5040" w:hanging="360"/>
      </w:pPr>
      <w:rPr>
        <w:rFonts w:ascii="Wingdings" w:hAnsi="Wingdings" w:hint="default"/>
      </w:rPr>
    </w:lvl>
    <w:lvl w:ilvl="7" w:tplc="40B27ED0" w:tentative="1">
      <w:start w:val="1"/>
      <w:numFmt w:val="bullet"/>
      <w:lvlText w:val=""/>
      <w:lvlJc w:val="left"/>
      <w:pPr>
        <w:tabs>
          <w:tab w:val="num" w:pos="5760"/>
        </w:tabs>
        <w:ind w:left="5760" w:hanging="360"/>
      </w:pPr>
      <w:rPr>
        <w:rFonts w:ascii="Wingdings" w:hAnsi="Wingdings" w:hint="default"/>
      </w:rPr>
    </w:lvl>
    <w:lvl w:ilvl="8" w:tplc="75A83EC6"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A5855EC"/>
    <w:multiLevelType w:val="hybridMultilevel"/>
    <w:tmpl w:val="0718794E"/>
    <w:lvl w:ilvl="0" w:tplc="2B1E7550">
      <w:start w:val="1"/>
      <w:numFmt w:val="bullet"/>
      <w:lvlText w:val=""/>
      <w:lvlJc w:val="left"/>
      <w:pPr>
        <w:tabs>
          <w:tab w:val="num" w:pos="720"/>
        </w:tabs>
        <w:ind w:left="720" w:hanging="360"/>
      </w:pPr>
      <w:rPr>
        <w:rFonts w:ascii="Wingdings" w:hAnsi="Wingdings" w:hint="default"/>
      </w:rPr>
    </w:lvl>
    <w:lvl w:ilvl="1" w:tplc="FC0E4C76" w:tentative="1">
      <w:start w:val="1"/>
      <w:numFmt w:val="bullet"/>
      <w:lvlText w:val=""/>
      <w:lvlJc w:val="left"/>
      <w:pPr>
        <w:tabs>
          <w:tab w:val="num" w:pos="1440"/>
        </w:tabs>
        <w:ind w:left="1440" w:hanging="360"/>
      </w:pPr>
      <w:rPr>
        <w:rFonts w:ascii="Wingdings" w:hAnsi="Wingdings" w:hint="default"/>
      </w:rPr>
    </w:lvl>
    <w:lvl w:ilvl="2" w:tplc="B71C34E2" w:tentative="1">
      <w:start w:val="1"/>
      <w:numFmt w:val="bullet"/>
      <w:lvlText w:val=""/>
      <w:lvlJc w:val="left"/>
      <w:pPr>
        <w:tabs>
          <w:tab w:val="num" w:pos="2160"/>
        </w:tabs>
        <w:ind w:left="2160" w:hanging="360"/>
      </w:pPr>
      <w:rPr>
        <w:rFonts w:ascii="Wingdings" w:hAnsi="Wingdings" w:hint="default"/>
      </w:rPr>
    </w:lvl>
    <w:lvl w:ilvl="3" w:tplc="287EBEE6" w:tentative="1">
      <w:start w:val="1"/>
      <w:numFmt w:val="bullet"/>
      <w:lvlText w:val=""/>
      <w:lvlJc w:val="left"/>
      <w:pPr>
        <w:tabs>
          <w:tab w:val="num" w:pos="2880"/>
        </w:tabs>
        <w:ind w:left="2880" w:hanging="360"/>
      </w:pPr>
      <w:rPr>
        <w:rFonts w:ascii="Wingdings" w:hAnsi="Wingdings" w:hint="default"/>
      </w:rPr>
    </w:lvl>
    <w:lvl w:ilvl="4" w:tplc="1674D684" w:tentative="1">
      <w:start w:val="1"/>
      <w:numFmt w:val="bullet"/>
      <w:lvlText w:val=""/>
      <w:lvlJc w:val="left"/>
      <w:pPr>
        <w:tabs>
          <w:tab w:val="num" w:pos="3600"/>
        </w:tabs>
        <w:ind w:left="3600" w:hanging="360"/>
      </w:pPr>
      <w:rPr>
        <w:rFonts w:ascii="Wingdings" w:hAnsi="Wingdings" w:hint="default"/>
      </w:rPr>
    </w:lvl>
    <w:lvl w:ilvl="5" w:tplc="40C8BA98" w:tentative="1">
      <w:start w:val="1"/>
      <w:numFmt w:val="bullet"/>
      <w:lvlText w:val=""/>
      <w:lvlJc w:val="left"/>
      <w:pPr>
        <w:tabs>
          <w:tab w:val="num" w:pos="4320"/>
        </w:tabs>
        <w:ind w:left="4320" w:hanging="360"/>
      </w:pPr>
      <w:rPr>
        <w:rFonts w:ascii="Wingdings" w:hAnsi="Wingdings" w:hint="default"/>
      </w:rPr>
    </w:lvl>
    <w:lvl w:ilvl="6" w:tplc="ED1E1BF6" w:tentative="1">
      <w:start w:val="1"/>
      <w:numFmt w:val="bullet"/>
      <w:lvlText w:val=""/>
      <w:lvlJc w:val="left"/>
      <w:pPr>
        <w:tabs>
          <w:tab w:val="num" w:pos="5040"/>
        </w:tabs>
        <w:ind w:left="5040" w:hanging="360"/>
      </w:pPr>
      <w:rPr>
        <w:rFonts w:ascii="Wingdings" w:hAnsi="Wingdings" w:hint="default"/>
      </w:rPr>
    </w:lvl>
    <w:lvl w:ilvl="7" w:tplc="2A241A0E" w:tentative="1">
      <w:start w:val="1"/>
      <w:numFmt w:val="bullet"/>
      <w:lvlText w:val=""/>
      <w:lvlJc w:val="left"/>
      <w:pPr>
        <w:tabs>
          <w:tab w:val="num" w:pos="5760"/>
        </w:tabs>
        <w:ind w:left="5760" w:hanging="360"/>
      </w:pPr>
      <w:rPr>
        <w:rFonts w:ascii="Wingdings" w:hAnsi="Wingdings" w:hint="default"/>
      </w:rPr>
    </w:lvl>
    <w:lvl w:ilvl="8" w:tplc="0B04FE3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DE45B09"/>
    <w:multiLevelType w:val="hybridMultilevel"/>
    <w:tmpl w:val="48E4C04A"/>
    <w:lvl w:ilvl="0" w:tplc="0809000B">
      <w:start w:val="1"/>
      <w:numFmt w:val="bullet"/>
      <w:lvlText w:val=""/>
      <w:lvlJc w:val="left"/>
      <w:pPr>
        <w:ind w:left="1030" w:hanging="360"/>
      </w:pPr>
      <w:rPr>
        <w:rFonts w:ascii="Wingdings" w:hAnsi="Wingdings" w:hint="default"/>
      </w:rPr>
    </w:lvl>
    <w:lvl w:ilvl="1" w:tplc="08090003" w:tentative="1">
      <w:start w:val="1"/>
      <w:numFmt w:val="bullet"/>
      <w:lvlText w:val="o"/>
      <w:lvlJc w:val="left"/>
      <w:pPr>
        <w:ind w:left="1750" w:hanging="360"/>
      </w:pPr>
      <w:rPr>
        <w:rFonts w:ascii="Courier New" w:hAnsi="Courier New" w:cs="Courier New" w:hint="default"/>
      </w:rPr>
    </w:lvl>
    <w:lvl w:ilvl="2" w:tplc="08090005" w:tentative="1">
      <w:start w:val="1"/>
      <w:numFmt w:val="bullet"/>
      <w:lvlText w:val=""/>
      <w:lvlJc w:val="left"/>
      <w:pPr>
        <w:ind w:left="2470" w:hanging="360"/>
      </w:pPr>
      <w:rPr>
        <w:rFonts w:ascii="Wingdings" w:hAnsi="Wingdings" w:hint="default"/>
      </w:rPr>
    </w:lvl>
    <w:lvl w:ilvl="3" w:tplc="08090001" w:tentative="1">
      <w:start w:val="1"/>
      <w:numFmt w:val="bullet"/>
      <w:lvlText w:val=""/>
      <w:lvlJc w:val="left"/>
      <w:pPr>
        <w:ind w:left="3190" w:hanging="360"/>
      </w:pPr>
      <w:rPr>
        <w:rFonts w:ascii="Symbol" w:hAnsi="Symbol" w:hint="default"/>
      </w:rPr>
    </w:lvl>
    <w:lvl w:ilvl="4" w:tplc="08090003" w:tentative="1">
      <w:start w:val="1"/>
      <w:numFmt w:val="bullet"/>
      <w:lvlText w:val="o"/>
      <w:lvlJc w:val="left"/>
      <w:pPr>
        <w:ind w:left="3910" w:hanging="360"/>
      </w:pPr>
      <w:rPr>
        <w:rFonts w:ascii="Courier New" w:hAnsi="Courier New" w:cs="Courier New" w:hint="default"/>
      </w:rPr>
    </w:lvl>
    <w:lvl w:ilvl="5" w:tplc="08090005" w:tentative="1">
      <w:start w:val="1"/>
      <w:numFmt w:val="bullet"/>
      <w:lvlText w:val=""/>
      <w:lvlJc w:val="left"/>
      <w:pPr>
        <w:ind w:left="4630" w:hanging="360"/>
      </w:pPr>
      <w:rPr>
        <w:rFonts w:ascii="Wingdings" w:hAnsi="Wingdings" w:hint="default"/>
      </w:rPr>
    </w:lvl>
    <w:lvl w:ilvl="6" w:tplc="08090001" w:tentative="1">
      <w:start w:val="1"/>
      <w:numFmt w:val="bullet"/>
      <w:lvlText w:val=""/>
      <w:lvlJc w:val="left"/>
      <w:pPr>
        <w:ind w:left="5350" w:hanging="360"/>
      </w:pPr>
      <w:rPr>
        <w:rFonts w:ascii="Symbol" w:hAnsi="Symbol" w:hint="default"/>
      </w:rPr>
    </w:lvl>
    <w:lvl w:ilvl="7" w:tplc="08090003" w:tentative="1">
      <w:start w:val="1"/>
      <w:numFmt w:val="bullet"/>
      <w:lvlText w:val="o"/>
      <w:lvlJc w:val="left"/>
      <w:pPr>
        <w:ind w:left="6070" w:hanging="360"/>
      </w:pPr>
      <w:rPr>
        <w:rFonts w:ascii="Courier New" w:hAnsi="Courier New" w:cs="Courier New" w:hint="default"/>
      </w:rPr>
    </w:lvl>
    <w:lvl w:ilvl="8" w:tplc="08090005" w:tentative="1">
      <w:start w:val="1"/>
      <w:numFmt w:val="bullet"/>
      <w:lvlText w:val=""/>
      <w:lvlJc w:val="left"/>
      <w:pPr>
        <w:ind w:left="6790" w:hanging="360"/>
      </w:pPr>
      <w:rPr>
        <w:rFonts w:ascii="Wingdings" w:hAnsi="Wingdings" w:hint="default"/>
      </w:rPr>
    </w:lvl>
  </w:abstractNum>
  <w:num w:numId="1" w16cid:durableId="681514794">
    <w:abstractNumId w:val="15"/>
  </w:num>
  <w:num w:numId="2" w16cid:durableId="2137751548">
    <w:abstractNumId w:val="2"/>
  </w:num>
  <w:num w:numId="3" w16cid:durableId="99375708">
    <w:abstractNumId w:val="14"/>
  </w:num>
  <w:num w:numId="4" w16cid:durableId="1128165554">
    <w:abstractNumId w:val="3"/>
  </w:num>
  <w:num w:numId="5" w16cid:durableId="1113357169">
    <w:abstractNumId w:val="9"/>
  </w:num>
  <w:num w:numId="6" w16cid:durableId="56780426">
    <w:abstractNumId w:val="17"/>
  </w:num>
  <w:num w:numId="7" w16cid:durableId="310252242">
    <w:abstractNumId w:val="8"/>
  </w:num>
  <w:num w:numId="8" w16cid:durableId="1613786039">
    <w:abstractNumId w:val="11"/>
  </w:num>
  <w:num w:numId="9" w16cid:durableId="1072968710">
    <w:abstractNumId w:val="1"/>
  </w:num>
  <w:num w:numId="10" w16cid:durableId="566109906">
    <w:abstractNumId w:val="0"/>
  </w:num>
  <w:num w:numId="11" w16cid:durableId="482089979">
    <w:abstractNumId w:val="4"/>
  </w:num>
  <w:num w:numId="12" w16cid:durableId="2046127451">
    <w:abstractNumId w:val="5"/>
  </w:num>
  <w:num w:numId="13" w16cid:durableId="424884179">
    <w:abstractNumId w:val="13"/>
  </w:num>
  <w:num w:numId="14" w16cid:durableId="1658915547">
    <w:abstractNumId w:val="7"/>
  </w:num>
  <w:num w:numId="15" w16cid:durableId="479884093">
    <w:abstractNumId w:val="6"/>
  </w:num>
  <w:num w:numId="16" w16cid:durableId="1600874923">
    <w:abstractNumId w:val="12"/>
  </w:num>
  <w:num w:numId="17" w16cid:durableId="1547527019">
    <w:abstractNumId w:val="10"/>
  </w:num>
  <w:num w:numId="18" w16cid:durableId="13977028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6A7"/>
    <w:rsid w:val="000065BC"/>
    <w:rsid w:val="000175D7"/>
    <w:rsid w:val="00017985"/>
    <w:rsid w:val="00025214"/>
    <w:rsid w:val="00031970"/>
    <w:rsid w:val="000974E6"/>
    <w:rsid w:val="000A7A8F"/>
    <w:rsid w:val="000C3333"/>
    <w:rsid w:val="00102317"/>
    <w:rsid w:val="0010260B"/>
    <w:rsid w:val="001344DB"/>
    <w:rsid w:val="001A13CB"/>
    <w:rsid w:val="001A23A2"/>
    <w:rsid w:val="0022460F"/>
    <w:rsid w:val="00233864"/>
    <w:rsid w:val="00247B1B"/>
    <w:rsid w:val="002E4B78"/>
    <w:rsid w:val="002F13DE"/>
    <w:rsid w:val="002F4D41"/>
    <w:rsid w:val="0038449F"/>
    <w:rsid w:val="003923A6"/>
    <w:rsid w:val="00396973"/>
    <w:rsid w:val="0039790B"/>
    <w:rsid w:val="003B420C"/>
    <w:rsid w:val="00462163"/>
    <w:rsid w:val="00465F5B"/>
    <w:rsid w:val="00466A4D"/>
    <w:rsid w:val="004A09DD"/>
    <w:rsid w:val="004C1B7F"/>
    <w:rsid w:val="004D1CD8"/>
    <w:rsid w:val="00511925"/>
    <w:rsid w:val="005266E1"/>
    <w:rsid w:val="00582E5D"/>
    <w:rsid w:val="005A2045"/>
    <w:rsid w:val="005A3475"/>
    <w:rsid w:val="005E46BE"/>
    <w:rsid w:val="005E69B7"/>
    <w:rsid w:val="005F7F55"/>
    <w:rsid w:val="00600430"/>
    <w:rsid w:val="0063766C"/>
    <w:rsid w:val="00662C5C"/>
    <w:rsid w:val="006751A0"/>
    <w:rsid w:val="0068346A"/>
    <w:rsid w:val="00685E2F"/>
    <w:rsid w:val="00690E86"/>
    <w:rsid w:val="00691AF0"/>
    <w:rsid w:val="00693101"/>
    <w:rsid w:val="006B6EFD"/>
    <w:rsid w:val="006D5E8C"/>
    <w:rsid w:val="006E1429"/>
    <w:rsid w:val="007443CD"/>
    <w:rsid w:val="0077703B"/>
    <w:rsid w:val="007A35E7"/>
    <w:rsid w:val="007A5E79"/>
    <w:rsid w:val="007B124E"/>
    <w:rsid w:val="007C26A7"/>
    <w:rsid w:val="007C487B"/>
    <w:rsid w:val="007D757C"/>
    <w:rsid w:val="007F7304"/>
    <w:rsid w:val="00805EAA"/>
    <w:rsid w:val="0083784E"/>
    <w:rsid w:val="00843CA0"/>
    <w:rsid w:val="00853A57"/>
    <w:rsid w:val="00862A0B"/>
    <w:rsid w:val="00873B8D"/>
    <w:rsid w:val="00881028"/>
    <w:rsid w:val="00895B61"/>
    <w:rsid w:val="008C7973"/>
    <w:rsid w:val="008E0362"/>
    <w:rsid w:val="008E0AB1"/>
    <w:rsid w:val="008E651E"/>
    <w:rsid w:val="0097415C"/>
    <w:rsid w:val="009A4FDD"/>
    <w:rsid w:val="009C034B"/>
    <w:rsid w:val="009C3BD2"/>
    <w:rsid w:val="009F749F"/>
    <w:rsid w:val="00A27038"/>
    <w:rsid w:val="00A340A2"/>
    <w:rsid w:val="00A853E3"/>
    <w:rsid w:val="00A94DF5"/>
    <w:rsid w:val="00AD2C4B"/>
    <w:rsid w:val="00AF3C09"/>
    <w:rsid w:val="00AF70A5"/>
    <w:rsid w:val="00B01961"/>
    <w:rsid w:val="00B1267D"/>
    <w:rsid w:val="00B13074"/>
    <w:rsid w:val="00B237E9"/>
    <w:rsid w:val="00B23EC3"/>
    <w:rsid w:val="00B371CF"/>
    <w:rsid w:val="00B915A7"/>
    <w:rsid w:val="00BB0FD4"/>
    <w:rsid w:val="00BC3223"/>
    <w:rsid w:val="00BE3371"/>
    <w:rsid w:val="00C349DF"/>
    <w:rsid w:val="00C77C1D"/>
    <w:rsid w:val="00C93184"/>
    <w:rsid w:val="00CE14E5"/>
    <w:rsid w:val="00CF4211"/>
    <w:rsid w:val="00D01EC6"/>
    <w:rsid w:val="00D15D98"/>
    <w:rsid w:val="00D50258"/>
    <w:rsid w:val="00D65172"/>
    <w:rsid w:val="00DC09DE"/>
    <w:rsid w:val="00DD73BB"/>
    <w:rsid w:val="00DE0A7E"/>
    <w:rsid w:val="00DF3940"/>
    <w:rsid w:val="00E10CBD"/>
    <w:rsid w:val="00E43A74"/>
    <w:rsid w:val="00E50E43"/>
    <w:rsid w:val="00E66B36"/>
    <w:rsid w:val="00EB0B89"/>
    <w:rsid w:val="00EC3185"/>
    <w:rsid w:val="00ED787B"/>
    <w:rsid w:val="00F40750"/>
    <w:rsid w:val="00F4420D"/>
    <w:rsid w:val="00FB1C60"/>
    <w:rsid w:val="00FD12D0"/>
    <w:rsid w:val="00FD7030"/>
    <w:rsid w:val="00FD72CE"/>
    <w:rsid w:val="00FE64BD"/>
    <w:rsid w:val="00FF2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DF6C3F4"/>
  <w15:chartTrackingRefBased/>
  <w15:docId w15:val="{ED9F8190-0FBB-42F5-A85E-4C4C39E1B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26A7"/>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4A09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09D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6645">
      <w:bodyDiv w:val="1"/>
      <w:marLeft w:val="0"/>
      <w:marRight w:val="0"/>
      <w:marTop w:val="0"/>
      <w:marBottom w:val="0"/>
      <w:divBdr>
        <w:top w:val="none" w:sz="0" w:space="0" w:color="auto"/>
        <w:left w:val="none" w:sz="0" w:space="0" w:color="auto"/>
        <w:bottom w:val="none" w:sz="0" w:space="0" w:color="auto"/>
        <w:right w:val="none" w:sz="0" w:space="0" w:color="auto"/>
      </w:divBdr>
      <w:divsChild>
        <w:div w:id="67045146">
          <w:marLeft w:val="360"/>
          <w:marRight w:val="0"/>
          <w:marTop w:val="200"/>
          <w:marBottom w:val="0"/>
          <w:divBdr>
            <w:top w:val="none" w:sz="0" w:space="0" w:color="auto"/>
            <w:left w:val="none" w:sz="0" w:space="0" w:color="auto"/>
            <w:bottom w:val="none" w:sz="0" w:space="0" w:color="auto"/>
            <w:right w:val="none" w:sz="0" w:space="0" w:color="auto"/>
          </w:divBdr>
        </w:div>
      </w:divsChild>
    </w:div>
    <w:div w:id="154077966">
      <w:bodyDiv w:val="1"/>
      <w:marLeft w:val="0"/>
      <w:marRight w:val="0"/>
      <w:marTop w:val="0"/>
      <w:marBottom w:val="0"/>
      <w:divBdr>
        <w:top w:val="none" w:sz="0" w:space="0" w:color="auto"/>
        <w:left w:val="none" w:sz="0" w:space="0" w:color="auto"/>
        <w:bottom w:val="none" w:sz="0" w:space="0" w:color="auto"/>
        <w:right w:val="none" w:sz="0" w:space="0" w:color="auto"/>
      </w:divBdr>
      <w:divsChild>
        <w:div w:id="406418057">
          <w:marLeft w:val="360"/>
          <w:marRight w:val="0"/>
          <w:marTop w:val="200"/>
          <w:marBottom w:val="0"/>
          <w:divBdr>
            <w:top w:val="none" w:sz="0" w:space="0" w:color="auto"/>
            <w:left w:val="none" w:sz="0" w:space="0" w:color="auto"/>
            <w:bottom w:val="none" w:sz="0" w:space="0" w:color="auto"/>
            <w:right w:val="none" w:sz="0" w:space="0" w:color="auto"/>
          </w:divBdr>
        </w:div>
      </w:divsChild>
    </w:div>
    <w:div w:id="397245866">
      <w:bodyDiv w:val="1"/>
      <w:marLeft w:val="0"/>
      <w:marRight w:val="0"/>
      <w:marTop w:val="0"/>
      <w:marBottom w:val="0"/>
      <w:divBdr>
        <w:top w:val="none" w:sz="0" w:space="0" w:color="auto"/>
        <w:left w:val="none" w:sz="0" w:space="0" w:color="auto"/>
        <w:bottom w:val="none" w:sz="0" w:space="0" w:color="auto"/>
        <w:right w:val="none" w:sz="0" w:space="0" w:color="auto"/>
      </w:divBdr>
      <w:divsChild>
        <w:div w:id="421151055">
          <w:marLeft w:val="360"/>
          <w:marRight w:val="0"/>
          <w:marTop w:val="200"/>
          <w:marBottom w:val="0"/>
          <w:divBdr>
            <w:top w:val="none" w:sz="0" w:space="0" w:color="auto"/>
            <w:left w:val="none" w:sz="0" w:space="0" w:color="auto"/>
            <w:bottom w:val="none" w:sz="0" w:space="0" w:color="auto"/>
            <w:right w:val="none" w:sz="0" w:space="0" w:color="auto"/>
          </w:divBdr>
        </w:div>
      </w:divsChild>
    </w:div>
    <w:div w:id="413548171">
      <w:bodyDiv w:val="1"/>
      <w:marLeft w:val="0"/>
      <w:marRight w:val="0"/>
      <w:marTop w:val="0"/>
      <w:marBottom w:val="0"/>
      <w:divBdr>
        <w:top w:val="none" w:sz="0" w:space="0" w:color="auto"/>
        <w:left w:val="none" w:sz="0" w:space="0" w:color="auto"/>
        <w:bottom w:val="none" w:sz="0" w:space="0" w:color="auto"/>
        <w:right w:val="none" w:sz="0" w:space="0" w:color="auto"/>
      </w:divBdr>
      <w:divsChild>
        <w:div w:id="2004316869">
          <w:marLeft w:val="360"/>
          <w:marRight w:val="0"/>
          <w:marTop w:val="200"/>
          <w:marBottom w:val="0"/>
          <w:divBdr>
            <w:top w:val="none" w:sz="0" w:space="0" w:color="auto"/>
            <w:left w:val="none" w:sz="0" w:space="0" w:color="auto"/>
            <w:bottom w:val="none" w:sz="0" w:space="0" w:color="auto"/>
            <w:right w:val="none" w:sz="0" w:space="0" w:color="auto"/>
          </w:divBdr>
        </w:div>
      </w:divsChild>
    </w:div>
    <w:div w:id="681516598">
      <w:bodyDiv w:val="1"/>
      <w:marLeft w:val="0"/>
      <w:marRight w:val="0"/>
      <w:marTop w:val="0"/>
      <w:marBottom w:val="0"/>
      <w:divBdr>
        <w:top w:val="none" w:sz="0" w:space="0" w:color="auto"/>
        <w:left w:val="none" w:sz="0" w:space="0" w:color="auto"/>
        <w:bottom w:val="none" w:sz="0" w:space="0" w:color="auto"/>
        <w:right w:val="none" w:sz="0" w:space="0" w:color="auto"/>
      </w:divBdr>
      <w:divsChild>
        <w:div w:id="1093010990">
          <w:marLeft w:val="360"/>
          <w:marRight w:val="0"/>
          <w:marTop w:val="200"/>
          <w:marBottom w:val="0"/>
          <w:divBdr>
            <w:top w:val="none" w:sz="0" w:space="0" w:color="auto"/>
            <w:left w:val="none" w:sz="0" w:space="0" w:color="auto"/>
            <w:bottom w:val="none" w:sz="0" w:space="0" w:color="auto"/>
            <w:right w:val="none" w:sz="0" w:space="0" w:color="auto"/>
          </w:divBdr>
        </w:div>
      </w:divsChild>
    </w:div>
    <w:div w:id="889920500">
      <w:bodyDiv w:val="1"/>
      <w:marLeft w:val="0"/>
      <w:marRight w:val="0"/>
      <w:marTop w:val="0"/>
      <w:marBottom w:val="0"/>
      <w:divBdr>
        <w:top w:val="none" w:sz="0" w:space="0" w:color="auto"/>
        <w:left w:val="none" w:sz="0" w:space="0" w:color="auto"/>
        <w:bottom w:val="none" w:sz="0" w:space="0" w:color="auto"/>
        <w:right w:val="none" w:sz="0" w:space="0" w:color="auto"/>
      </w:divBdr>
      <w:divsChild>
        <w:div w:id="72894891">
          <w:marLeft w:val="360"/>
          <w:marRight w:val="0"/>
          <w:marTop w:val="200"/>
          <w:marBottom w:val="0"/>
          <w:divBdr>
            <w:top w:val="none" w:sz="0" w:space="0" w:color="auto"/>
            <w:left w:val="none" w:sz="0" w:space="0" w:color="auto"/>
            <w:bottom w:val="none" w:sz="0" w:space="0" w:color="auto"/>
            <w:right w:val="none" w:sz="0" w:space="0" w:color="auto"/>
          </w:divBdr>
        </w:div>
      </w:divsChild>
    </w:div>
    <w:div w:id="1026521616">
      <w:bodyDiv w:val="1"/>
      <w:marLeft w:val="0"/>
      <w:marRight w:val="0"/>
      <w:marTop w:val="0"/>
      <w:marBottom w:val="0"/>
      <w:divBdr>
        <w:top w:val="none" w:sz="0" w:space="0" w:color="auto"/>
        <w:left w:val="none" w:sz="0" w:space="0" w:color="auto"/>
        <w:bottom w:val="none" w:sz="0" w:space="0" w:color="auto"/>
        <w:right w:val="none" w:sz="0" w:space="0" w:color="auto"/>
      </w:divBdr>
      <w:divsChild>
        <w:div w:id="663557827">
          <w:marLeft w:val="360"/>
          <w:marRight w:val="0"/>
          <w:marTop w:val="200"/>
          <w:marBottom w:val="0"/>
          <w:divBdr>
            <w:top w:val="none" w:sz="0" w:space="0" w:color="auto"/>
            <w:left w:val="none" w:sz="0" w:space="0" w:color="auto"/>
            <w:bottom w:val="none" w:sz="0" w:space="0" w:color="auto"/>
            <w:right w:val="none" w:sz="0" w:space="0" w:color="auto"/>
          </w:divBdr>
        </w:div>
      </w:divsChild>
    </w:div>
    <w:div w:id="1592205628">
      <w:bodyDiv w:val="1"/>
      <w:marLeft w:val="0"/>
      <w:marRight w:val="0"/>
      <w:marTop w:val="0"/>
      <w:marBottom w:val="0"/>
      <w:divBdr>
        <w:top w:val="none" w:sz="0" w:space="0" w:color="auto"/>
        <w:left w:val="none" w:sz="0" w:space="0" w:color="auto"/>
        <w:bottom w:val="none" w:sz="0" w:space="0" w:color="auto"/>
        <w:right w:val="none" w:sz="0" w:space="0" w:color="auto"/>
      </w:divBdr>
      <w:divsChild>
        <w:div w:id="222521107">
          <w:marLeft w:val="360"/>
          <w:marRight w:val="0"/>
          <w:marTop w:val="200"/>
          <w:marBottom w:val="0"/>
          <w:divBdr>
            <w:top w:val="none" w:sz="0" w:space="0" w:color="auto"/>
            <w:left w:val="none" w:sz="0" w:space="0" w:color="auto"/>
            <w:bottom w:val="none" w:sz="0" w:space="0" w:color="auto"/>
            <w:right w:val="none" w:sz="0" w:space="0" w:color="auto"/>
          </w:divBdr>
        </w:div>
      </w:divsChild>
    </w:div>
    <w:div w:id="1984039561">
      <w:bodyDiv w:val="1"/>
      <w:marLeft w:val="0"/>
      <w:marRight w:val="0"/>
      <w:marTop w:val="0"/>
      <w:marBottom w:val="0"/>
      <w:divBdr>
        <w:top w:val="none" w:sz="0" w:space="0" w:color="auto"/>
        <w:left w:val="none" w:sz="0" w:space="0" w:color="auto"/>
        <w:bottom w:val="none" w:sz="0" w:space="0" w:color="auto"/>
        <w:right w:val="none" w:sz="0" w:space="0" w:color="auto"/>
      </w:divBdr>
      <w:divsChild>
        <w:div w:id="740567526">
          <w:marLeft w:val="360"/>
          <w:marRight w:val="0"/>
          <w:marTop w:val="200"/>
          <w:marBottom w:val="0"/>
          <w:divBdr>
            <w:top w:val="none" w:sz="0" w:space="0" w:color="auto"/>
            <w:left w:val="none" w:sz="0" w:space="0" w:color="auto"/>
            <w:bottom w:val="none" w:sz="0" w:space="0" w:color="auto"/>
            <w:right w:val="none" w:sz="0" w:space="0" w:color="auto"/>
          </w:divBdr>
        </w:div>
      </w:divsChild>
    </w:div>
    <w:div w:id="2026905608">
      <w:bodyDiv w:val="1"/>
      <w:marLeft w:val="0"/>
      <w:marRight w:val="0"/>
      <w:marTop w:val="0"/>
      <w:marBottom w:val="0"/>
      <w:divBdr>
        <w:top w:val="none" w:sz="0" w:space="0" w:color="auto"/>
        <w:left w:val="none" w:sz="0" w:space="0" w:color="auto"/>
        <w:bottom w:val="none" w:sz="0" w:space="0" w:color="auto"/>
        <w:right w:val="none" w:sz="0" w:space="0" w:color="auto"/>
      </w:divBdr>
      <w:divsChild>
        <w:div w:id="836656494">
          <w:marLeft w:val="360"/>
          <w:marRight w:val="0"/>
          <w:marTop w:val="200"/>
          <w:marBottom w:val="0"/>
          <w:divBdr>
            <w:top w:val="none" w:sz="0" w:space="0" w:color="auto"/>
            <w:left w:val="none" w:sz="0" w:space="0" w:color="auto"/>
            <w:bottom w:val="none" w:sz="0" w:space="0" w:color="auto"/>
            <w:right w:val="none" w:sz="0" w:space="0" w:color="auto"/>
          </w:divBdr>
        </w:div>
      </w:divsChild>
    </w:div>
    <w:div w:id="2044401221">
      <w:bodyDiv w:val="1"/>
      <w:marLeft w:val="0"/>
      <w:marRight w:val="0"/>
      <w:marTop w:val="0"/>
      <w:marBottom w:val="0"/>
      <w:divBdr>
        <w:top w:val="none" w:sz="0" w:space="0" w:color="auto"/>
        <w:left w:val="none" w:sz="0" w:space="0" w:color="auto"/>
        <w:bottom w:val="none" w:sz="0" w:space="0" w:color="auto"/>
        <w:right w:val="none" w:sz="0" w:space="0" w:color="auto"/>
      </w:divBdr>
      <w:divsChild>
        <w:div w:id="151186738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866561FB5743B1BCA49718D4FA2FC4"/>
        <w:category>
          <w:name w:val="General"/>
          <w:gallery w:val="placeholder"/>
        </w:category>
        <w:types>
          <w:type w:val="bbPlcHdr"/>
        </w:types>
        <w:behaviors>
          <w:behavior w:val="content"/>
        </w:behaviors>
        <w:guid w:val="{8B210BF8-A86B-4506-AEB7-D175DE7DEF77}"/>
      </w:docPartPr>
      <w:docPartBody>
        <w:p w:rsidR="00771405" w:rsidRDefault="00312F7A" w:rsidP="00312F7A">
          <w:pPr>
            <w:pStyle w:val="7F866561FB5743B1BCA49718D4FA2FC4"/>
          </w:pPr>
          <w:r>
            <w:rPr>
              <w:rFonts w:asciiTheme="majorHAnsi" w:eastAsiaTheme="majorEastAsia" w:hAnsiTheme="majorHAnsi" w:cstheme="majorBidi"/>
              <w:caps/>
              <w:color w:val="4472C4" w:themeColor="accent1"/>
              <w:sz w:val="80"/>
              <w:szCs w:val="80"/>
            </w:rPr>
            <w:t>[Document title]</w:t>
          </w:r>
        </w:p>
      </w:docPartBody>
    </w:docPart>
    <w:docPart>
      <w:docPartPr>
        <w:name w:val="BA537A4380314C22B89D9E11F398603C"/>
        <w:category>
          <w:name w:val="General"/>
          <w:gallery w:val="placeholder"/>
        </w:category>
        <w:types>
          <w:type w:val="bbPlcHdr"/>
        </w:types>
        <w:behaviors>
          <w:behavior w:val="content"/>
        </w:behaviors>
        <w:guid w:val="{46B39110-643A-460B-9313-AAAA72C2A1F9}"/>
      </w:docPartPr>
      <w:docPartBody>
        <w:p w:rsidR="00771405" w:rsidRDefault="00312F7A" w:rsidP="00312F7A">
          <w:pPr>
            <w:pStyle w:val="BA537A4380314C22B89D9E11F398603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F7A"/>
    <w:rsid w:val="00312F7A"/>
    <w:rsid w:val="00771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866561FB5743B1BCA49718D4FA2FC4">
    <w:name w:val="7F866561FB5743B1BCA49718D4FA2FC4"/>
    <w:rsid w:val="00312F7A"/>
  </w:style>
  <w:style w:type="paragraph" w:customStyle="1" w:styleId="BA537A4380314C22B89D9E11F398603C">
    <w:name w:val="BA537A4380314C22B89D9E11F398603C"/>
    <w:rsid w:val="00312F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Psychology for Health and social care</PublishDate>
  <Abstract/>
  <CompanyAddress>BM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D0278A-A8E6-4500-A034-0B1B70B3E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822</Words>
  <Characters>4687</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NEALE HADDON</Company>
  <LinksUpToDate>false</LinksUpToDate>
  <CharactersWithSpaces>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dc:title>
  <dc:subject>OLGA JARMUSEVICA - 2117851</dc:subject>
  <dc:creator>olga jarmusevica</dc:creator>
  <cp:keywords/>
  <dc:description/>
  <cp:lastModifiedBy>olga jarmusevica</cp:lastModifiedBy>
  <cp:revision>2</cp:revision>
  <dcterms:created xsi:type="dcterms:W3CDTF">2022-11-06T21:50:00Z</dcterms:created>
  <dcterms:modified xsi:type="dcterms:W3CDTF">2022-11-06T21:50:00Z</dcterms:modified>
</cp:coreProperties>
</file>