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79721F" w14:textId="77777777" w:rsidR="00F02CC7" w:rsidRPr="00E80228" w:rsidRDefault="00F02CC7" w:rsidP="00F02CC7">
      <w:pPr>
        <w:jc w:val="center"/>
        <w:rPr>
          <w:rFonts w:ascii="Arial" w:hAnsi="Arial" w:cs="Arial"/>
          <w:sz w:val="40"/>
          <w:szCs w:val="40"/>
        </w:rPr>
      </w:pPr>
      <w:r w:rsidRPr="00E80228">
        <w:rPr>
          <w:rFonts w:ascii="Arial" w:hAnsi="Arial" w:cs="Arial"/>
          <w:sz w:val="40"/>
          <w:szCs w:val="40"/>
        </w:rPr>
        <w:t>Student Name: Tariq Khan</w:t>
      </w:r>
    </w:p>
    <w:p w14:paraId="2F1BEF8C" w14:textId="77777777" w:rsidR="00F02CC7" w:rsidRPr="00E80228" w:rsidRDefault="00F02CC7" w:rsidP="00F02CC7">
      <w:pPr>
        <w:jc w:val="center"/>
        <w:rPr>
          <w:rFonts w:ascii="Arial" w:hAnsi="Arial" w:cs="Arial"/>
          <w:sz w:val="40"/>
          <w:szCs w:val="40"/>
        </w:rPr>
      </w:pPr>
      <w:r w:rsidRPr="00E80228">
        <w:rPr>
          <w:rFonts w:ascii="Arial" w:hAnsi="Arial" w:cs="Arial"/>
          <w:sz w:val="40"/>
          <w:szCs w:val="40"/>
        </w:rPr>
        <w:t>Student Number: 2310915</w:t>
      </w:r>
    </w:p>
    <w:p w14:paraId="5DC190FE" w14:textId="77777777" w:rsidR="00F02CC7" w:rsidRPr="00E80228" w:rsidRDefault="00F02CC7" w:rsidP="00F02CC7">
      <w:pPr>
        <w:jc w:val="center"/>
        <w:rPr>
          <w:rFonts w:ascii="Arial" w:hAnsi="Arial" w:cs="Arial"/>
          <w:sz w:val="40"/>
          <w:szCs w:val="40"/>
        </w:rPr>
      </w:pPr>
      <w:r w:rsidRPr="00E80228">
        <w:rPr>
          <w:rFonts w:ascii="Arial" w:hAnsi="Arial" w:cs="Arial"/>
          <w:sz w:val="40"/>
          <w:szCs w:val="40"/>
        </w:rPr>
        <w:t>Module Code: LCL</w:t>
      </w:r>
      <w:r>
        <w:rPr>
          <w:rFonts w:ascii="Arial" w:hAnsi="Arial" w:cs="Arial"/>
          <w:sz w:val="40"/>
          <w:szCs w:val="40"/>
        </w:rPr>
        <w:t>M6003</w:t>
      </w:r>
    </w:p>
    <w:p w14:paraId="65E456E2" w14:textId="77777777" w:rsidR="00F02CC7" w:rsidRPr="00E80228" w:rsidRDefault="00F02CC7" w:rsidP="00F02CC7">
      <w:pPr>
        <w:jc w:val="center"/>
        <w:rPr>
          <w:rFonts w:ascii="Arial" w:hAnsi="Arial" w:cs="Arial"/>
          <w:sz w:val="40"/>
          <w:szCs w:val="40"/>
        </w:rPr>
      </w:pPr>
      <w:r w:rsidRPr="00E80228">
        <w:rPr>
          <w:rFonts w:ascii="Arial" w:hAnsi="Arial" w:cs="Arial"/>
          <w:sz w:val="40"/>
          <w:szCs w:val="40"/>
        </w:rPr>
        <w:t xml:space="preserve">Module Title: </w:t>
      </w:r>
      <w:r w:rsidRPr="00C26968">
        <w:rPr>
          <w:rFonts w:ascii="Arial" w:hAnsi="Arial" w:cs="Arial"/>
          <w:bCs/>
          <w:sz w:val="40"/>
          <w:szCs w:val="40"/>
        </w:rPr>
        <w:t>Leading and Implementing Change</w:t>
      </w:r>
    </w:p>
    <w:p w14:paraId="03E60A8D" w14:textId="77777777" w:rsidR="00F02CC7" w:rsidRDefault="00F02CC7" w:rsidP="00F02CC7">
      <w:pPr>
        <w:spacing w:before="120" w:after="120"/>
        <w:jc w:val="center"/>
        <w:rPr>
          <w:rFonts w:ascii="Arial" w:eastAsia="Arial" w:hAnsi="Arial" w:cs="Arial"/>
          <w:color w:val="000000" w:themeColor="text1"/>
          <w:sz w:val="40"/>
          <w:szCs w:val="40"/>
        </w:rPr>
      </w:pPr>
      <w:r w:rsidRPr="00E80228">
        <w:rPr>
          <w:rFonts w:ascii="Arial" w:hAnsi="Arial" w:cs="Arial"/>
          <w:sz w:val="40"/>
          <w:szCs w:val="40"/>
        </w:rPr>
        <w:t>Lecturer:</w:t>
      </w:r>
      <w:r>
        <w:rPr>
          <w:rFonts w:ascii="Arial" w:hAnsi="Arial" w:cs="Arial"/>
          <w:sz w:val="40"/>
          <w:szCs w:val="40"/>
        </w:rPr>
        <w:t xml:space="preserve"> Nadeem Mirza</w:t>
      </w:r>
      <w:r>
        <w:rPr>
          <w:rFonts w:ascii="Arial" w:eastAsia="Arial" w:hAnsi="Arial" w:cs="Arial"/>
          <w:color w:val="000000" w:themeColor="text1"/>
          <w:sz w:val="40"/>
          <w:szCs w:val="40"/>
        </w:rPr>
        <w:t xml:space="preserve"> / Sujeewa Herath</w:t>
      </w:r>
    </w:p>
    <w:p w14:paraId="7A3DE6B7" w14:textId="77777777" w:rsidR="002C332D" w:rsidRDefault="002C332D"/>
    <w:p w14:paraId="55685407" w14:textId="77777777" w:rsidR="00F02CC7" w:rsidRDefault="00F02CC7"/>
    <w:p w14:paraId="426D69ED" w14:textId="77777777" w:rsidR="00F02CC7" w:rsidRDefault="00F02CC7"/>
    <w:p w14:paraId="6E9B4741" w14:textId="77777777" w:rsidR="00F02CC7" w:rsidRDefault="00F02CC7"/>
    <w:p w14:paraId="44C1A378" w14:textId="77777777" w:rsidR="00F02CC7" w:rsidRDefault="00F02CC7"/>
    <w:p w14:paraId="16EFF444" w14:textId="77777777" w:rsidR="00F02CC7" w:rsidRDefault="00F02CC7"/>
    <w:p w14:paraId="10D7DB14" w14:textId="77777777" w:rsidR="00F02CC7" w:rsidRDefault="00F02CC7"/>
    <w:p w14:paraId="43415BDB" w14:textId="77777777" w:rsidR="00F02CC7" w:rsidRDefault="00F02CC7"/>
    <w:p w14:paraId="331F290D" w14:textId="77777777" w:rsidR="00F02CC7" w:rsidRDefault="00F02CC7"/>
    <w:p w14:paraId="5ABAF32F" w14:textId="77777777" w:rsidR="00F02CC7" w:rsidRDefault="00F02CC7"/>
    <w:p w14:paraId="78AD30EC" w14:textId="77777777" w:rsidR="00F02CC7" w:rsidRDefault="00F02CC7"/>
    <w:p w14:paraId="130D03C4" w14:textId="77777777" w:rsidR="00F02CC7" w:rsidRDefault="00F02CC7"/>
    <w:p w14:paraId="07C5D027" w14:textId="77777777" w:rsidR="00F02CC7" w:rsidRDefault="00F02CC7"/>
    <w:p w14:paraId="042B3439" w14:textId="77777777" w:rsidR="00F02CC7" w:rsidRDefault="00F02CC7"/>
    <w:p w14:paraId="11CAA5AE" w14:textId="77777777" w:rsidR="00F02CC7" w:rsidRDefault="00F02CC7"/>
    <w:p w14:paraId="6773F948" w14:textId="77777777" w:rsidR="00F02CC7" w:rsidRDefault="00F02CC7"/>
    <w:p w14:paraId="17D59E2B" w14:textId="77777777" w:rsidR="00F02CC7" w:rsidRDefault="00F02CC7"/>
    <w:p w14:paraId="1A7FA61D" w14:textId="77777777" w:rsidR="00F02CC7" w:rsidRDefault="00F02CC7"/>
    <w:p w14:paraId="60185C61" w14:textId="77777777" w:rsidR="00F02CC7" w:rsidRDefault="00F02CC7"/>
    <w:p w14:paraId="182E3F07" w14:textId="77777777" w:rsidR="00F02CC7" w:rsidRDefault="00F02CC7"/>
    <w:p w14:paraId="1AD4CEB3" w14:textId="77777777" w:rsidR="00F02CC7" w:rsidRDefault="00F02CC7"/>
    <w:p w14:paraId="366048F7" w14:textId="77777777" w:rsidR="00F02CC7" w:rsidRDefault="00F02CC7"/>
    <w:p w14:paraId="6208011F" w14:textId="77777777" w:rsidR="00F02CC7" w:rsidRDefault="00F02CC7"/>
    <w:p w14:paraId="2E1FAB82" w14:textId="77777777" w:rsidR="00F02CC7" w:rsidRDefault="00F02CC7"/>
    <w:p w14:paraId="32FBF36B" w14:textId="77777777" w:rsidR="00F02CC7" w:rsidRPr="008C3343" w:rsidRDefault="00F02CC7" w:rsidP="008C3343">
      <w:pPr>
        <w:spacing w:line="360" w:lineRule="auto"/>
        <w:rPr>
          <w:rFonts w:ascii="Times New Roman" w:hAnsi="Times New Roman" w:cs="Times New Roman"/>
          <w:sz w:val="24"/>
          <w:szCs w:val="24"/>
        </w:rPr>
      </w:pPr>
      <w:r w:rsidRPr="008C3343">
        <w:rPr>
          <w:rFonts w:ascii="Times New Roman" w:hAnsi="Times New Roman" w:cs="Times New Roman"/>
          <w:b/>
          <w:bCs/>
          <w:sz w:val="24"/>
          <w:szCs w:val="24"/>
        </w:rPr>
        <w:lastRenderedPageBreak/>
        <w:t>1. Introduction</w:t>
      </w:r>
    </w:p>
    <w:p w14:paraId="06B62508" w14:textId="77777777" w:rsidR="00F02CC7" w:rsidRPr="008C3343" w:rsidRDefault="00F02CC7"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 xml:space="preserve">This report explains strategic change within Jaguar Land Rover (JLR), which is one of the leading luxury car manufacturing companies in the United Kingdom (Johnson et al., 2020). JLR operates in a highly competitive global automotive industry where companies must continuously improve and adapt </w:t>
      </w:r>
      <w:proofErr w:type="gramStart"/>
      <w:r w:rsidRPr="008C3343">
        <w:rPr>
          <w:rFonts w:ascii="Times New Roman" w:hAnsi="Times New Roman" w:cs="Times New Roman"/>
          <w:sz w:val="24"/>
          <w:szCs w:val="24"/>
        </w:rPr>
        <w:t>in order to</w:t>
      </w:r>
      <w:proofErr w:type="gramEnd"/>
      <w:r w:rsidRPr="008C3343">
        <w:rPr>
          <w:rFonts w:ascii="Times New Roman" w:hAnsi="Times New Roman" w:cs="Times New Roman"/>
          <w:sz w:val="24"/>
          <w:szCs w:val="24"/>
        </w:rPr>
        <w:t xml:space="preserve"> survive and grow.</w:t>
      </w:r>
    </w:p>
    <w:p w14:paraId="14B754E0" w14:textId="77777777" w:rsidR="00F02CC7" w:rsidRPr="008C3343" w:rsidRDefault="00F02CC7"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The automotive industry is currently going through major changes. These changes are mainly caused by the rise of electric vehicles, fast developments in new technology, increasing digitalisation, and stricter environmental laws and government regulations. Customers are also changing their expectations and now demand more environmentally friendly, efficient, and technologically advanced vehicles.</w:t>
      </w:r>
    </w:p>
    <w:p w14:paraId="583FD09B" w14:textId="77777777" w:rsidR="00F02CC7" w:rsidRPr="008C3343" w:rsidRDefault="00F02CC7"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 xml:space="preserve">Because of these changes, car manufacturers like JLR cannot continue working in the same way as before. They must review and update their strategies, production methods, and long-term plans to remain competitive in the market. According to Kotter (1996), organisations need to manage change effectively </w:t>
      </w:r>
      <w:proofErr w:type="gramStart"/>
      <w:r w:rsidRPr="008C3343">
        <w:rPr>
          <w:rFonts w:ascii="Times New Roman" w:hAnsi="Times New Roman" w:cs="Times New Roman"/>
          <w:sz w:val="24"/>
          <w:szCs w:val="24"/>
        </w:rPr>
        <w:t>in order to</w:t>
      </w:r>
      <w:proofErr w:type="gramEnd"/>
      <w:r w:rsidRPr="008C3343">
        <w:rPr>
          <w:rFonts w:ascii="Times New Roman" w:hAnsi="Times New Roman" w:cs="Times New Roman"/>
          <w:sz w:val="24"/>
          <w:szCs w:val="24"/>
        </w:rPr>
        <w:t xml:space="preserve"> stay successful in a fast-changing business environment.</w:t>
      </w:r>
    </w:p>
    <w:p w14:paraId="2332A77C" w14:textId="77777777" w:rsidR="00F02CC7" w:rsidRPr="008C3343" w:rsidRDefault="00F02CC7"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Therefore, this report will look at how JLR responds to these industry changes and how strategic change helps the company maintain its position in the global automotive sector.</w:t>
      </w:r>
    </w:p>
    <w:p w14:paraId="2082EDCA" w14:textId="77777777" w:rsidR="00C30332" w:rsidRPr="008C3343" w:rsidRDefault="00C30332" w:rsidP="008C3343">
      <w:pPr>
        <w:spacing w:line="360" w:lineRule="auto"/>
        <w:rPr>
          <w:rFonts w:ascii="Times New Roman" w:hAnsi="Times New Roman" w:cs="Times New Roman"/>
          <w:sz w:val="24"/>
          <w:szCs w:val="24"/>
        </w:rPr>
      </w:pPr>
      <w:r w:rsidRPr="008C3343">
        <w:rPr>
          <w:rFonts w:ascii="Times New Roman" w:hAnsi="Times New Roman" w:cs="Times New Roman"/>
          <w:b/>
          <w:bCs/>
          <w:sz w:val="24"/>
          <w:szCs w:val="24"/>
        </w:rPr>
        <w:t>2. Company Overview</w:t>
      </w:r>
    </w:p>
    <w:p w14:paraId="59E9323A" w14:textId="77777777" w:rsidR="00C30332" w:rsidRPr="008C3343" w:rsidRDefault="00C30332"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Jaguar Land Rover (JLR) is a well-known British luxury car manufacturing company. It produces two major brands, Jaguar and Land Rover, which are widely recognised for their strong performance, stylish design, and high-quality engineering. The company has built a strong reputation over many years for innovation, reliability, and luxury in the automotive sector.</w:t>
      </w:r>
    </w:p>
    <w:p w14:paraId="6238BEB9" w14:textId="77777777" w:rsidR="00C30332" w:rsidRPr="008C3343" w:rsidRDefault="00C30332"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JLR operates in a highly competitive global automotive market. This means it competes with many other car manufacturers from different countries, including both traditional car companies and new electric vehicle producers. In recent years, competition has increased significantly due to the rapid growth of electric vehicle companies such as Tesla and other emerging brands that focus on new technology and sustainability.</w:t>
      </w:r>
    </w:p>
    <w:p w14:paraId="35F9AF60" w14:textId="77777777" w:rsidR="00C30332" w:rsidRPr="008C3343" w:rsidRDefault="00C30332"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 xml:space="preserve">Because of these market changes, JLR faces continuous pressure to improve its products, invest in new technologies, and develop more environmentally friendly vehicles. According </w:t>
      </w:r>
      <w:r w:rsidRPr="008C3343">
        <w:rPr>
          <w:rFonts w:ascii="Times New Roman" w:hAnsi="Times New Roman" w:cs="Times New Roman"/>
          <w:sz w:val="24"/>
          <w:szCs w:val="24"/>
        </w:rPr>
        <w:lastRenderedPageBreak/>
        <w:t xml:space="preserve">to Johnson et al. (2020), organisations in the automotive industry must regularly adapt and change their strategies </w:t>
      </w:r>
      <w:proofErr w:type="gramStart"/>
      <w:r w:rsidRPr="008C3343">
        <w:rPr>
          <w:rFonts w:ascii="Times New Roman" w:hAnsi="Times New Roman" w:cs="Times New Roman"/>
          <w:sz w:val="24"/>
          <w:szCs w:val="24"/>
        </w:rPr>
        <w:t>in order to</w:t>
      </w:r>
      <w:proofErr w:type="gramEnd"/>
      <w:r w:rsidRPr="008C3343">
        <w:rPr>
          <w:rFonts w:ascii="Times New Roman" w:hAnsi="Times New Roman" w:cs="Times New Roman"/>
          <w:sz w:val="24"/>
          <w:szCs w:val="24"/>
        </w:rPr>
        <w:t xml:space="preserve"> survive and remain successful in a fast-changing global market.</w:t>
      </w:r>
    </w:p>
    <w:p w14:paraId="296F1437" w14:textId="77777777" w:rsidR="00C30332" w:rsidRPr="008C3343" w:rsidRDefault="00C30332" w:rsidP="008C3343">
      <w:pPr>
        <w:spacing w:line="360" w:lineRule="auto"/>
        <w:rPr>
          <w:rFonts w:ascii="Times New Roman" w:hAnsi="Times New Roman" w:cs="Times New Roman"/>
          <w:sz w:val="24"/>
          <w:szCs w:val="24"/>
        </w:rPr>
      </w:pPr>
      <w:r w:rsidRPr="008C3343">
        <w:rPr>
          <w:rFonts w:ascii="Times New Roman" w:hAnsi="Times New Roman" w:cs="Times New Roman"/>
          <w:b/>
          <w:bCs/>
          <w:sz w:val="24"/>
          <w:szCs w:val="24"/>
        </w:rPr>
        <w:t>3. Meaning of Strategic Change</w:t>
      </w:r>
    </w:p>
    <w:p w14:paraId="25674AAA" w14:textId="77777777" w:rsidR="00C30332" w:rsidRPr="008C3343" w:rsidRDefault="00C30332"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 xml:space="preserve">Strategic change refers to major and long-term changes in the way a company works </w:t>
      </w:r>
      <w:proofErr w:type="gramStart"/>
      <w:r w:rsidRPr="008C3343">
        <w:rPr>
          <w:rFonts w:ascii="Times New Roman" w:hAnsi="Times New Roman" w:cs="Times New Roman"/>
          <w:sz w:val="24"/>
          <w:szCs w:val="24"/>
        </w:rPr>
        <w:t>in order to</w:t>
      </w:r>
      <w:proofErr w:type="gramEnd"/>
      <w:r w:rsidRPr="008C3343">
        <w:rPr>
          <w:rFonts w:ascii="Times New Roman" w:hAnsi="Times New Roman" w:cs="Times New Roman"/>
          <w:sz w:val="24"/>
          <w:szCs w:val="24"/>
        </w:rPr>
        <w:t xml:space="preserve"> achieve future growth and success (Kotter, 1996). These changes are not small or short-term adjustments. Instead, they involve important decisions that can affect the whole organisation and its direction.</w:t>
      </w:r>
    </w:p>
    <w:p w14:paraId="06A82D95" w14:textId="77777777" w:rsidR="00C30332" w:rsidRPr="008C3343" w:rsidRDefault="00C30332"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Strategic change can include different types of improvements such as introducing new technology, changing the structure of the organisation, updating business processes, or even changing the overall business model. The main purpose of strategic change is to help a company stay competitive and respond effectively to changes in the external environment, such as market trends, customer needs, and government regulations.</w:t>
      </w:r>
    </w:p>
    <w:p w14:paraId="7CE96E17" w14:textId="77777777" w:rsidR="00C30332" w:rsidRPr="008C3343" w:rsidRDefault="00C30332"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 xml:space="preserve">For Jaguar Land Rover (JLR), strategic change mainly means shifting its focus from traditional petrol and diesel vehicles towards electric and hybrid vehicles. This transition is important because the automotive industry is moving towards cleaner and more sustainable transport solutions, and companies like JLR must adapt </w:t>
      </w:r>
      <w:proofErr w:type="gramStart"/>
      <w:r w:rsidRPr="008C3343">
        <w:rPr>
          <w:rFonts w:ascii="Times New Roman" w:hAnsi="Times New Roman" w:cs="Times New Roman"/>
          <w:sz w:val="24"/>
          <w:szCs w:val="24"/>
        </w:rPr>
        <w:t>in order to</w:t>
      </w:r>
      <w:proofErr w:type="gramEnd"/>
      <w:r w:rsidRPr="008C3343">
        <w:rPr>
          <w:rFonts w:ascii="Times New Roman" w:hAnsi="Times New Roman" w:cs="Times New Roman"/>
          <w:sz w:val="24"/>
          <w:szCs w:val="24"/>
        </w:rPr>
        <w:t xml:space="preserve"> remain competitive in the future.</w:t>
      </w:r>
    </w:p>
    <w:p w14:paraId="1BA472EF" w14:textId="77777777" w:rsidR="00C30332" w:rsidRPr="008C3343" w:rsidRDefault="00C30332" w:rsidP="008C3343">
      <w:pPr>
        <w:spacing w:line="360" w:lineRule="auto"/>
        <w:rPr>
          <w:rFonts w:ascii="Times New Roman" w:hAnsi="Times New Roman" w:cs="Times New Roman"/>
          <w:sz w:val="24"/>
          <w:szCs w:val="24"/>
        </w:rPr>
      </w:pPr>
      <w:r w:rsidRPr="008C3343">
        <w:rPr>
          <w:rFonts w:ascii="Times New Roman" w:hAnsi="Times New Roman" w:cs="Times New Roman"/>
          <w:b/>
          <w:bCs/>
          <w:sz w:val="24"/>
          <w:szCs w:val="24"/>
        </w:rPr>
        <w:t>4. Need for Strategic Change at JLR</w:t>
      </w:r>
    </w:p>
    <w:p w14:paraId="0EDA011C" w14:textId="77777777" w:rsidR="00C30332" w:rsidRPr="008C3343" w:rsidRDefault="00C30332"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Jaguar Land Rover (JLR) needs to make strategic changes for several important reasons, all of which are linked to changes in the external business environment and industry trends.</w:t>
      </w:r>
    </w:p>
    <w:p w14:paraId="5C69512F" w14:textId="77777777" w:rsidR="00C30332" w:rsidRPr="008C3343" w:rsidRDefault="00C30332"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 xml:space="preserve">Firstly, environmental laws in the UK and Europe are becoming much stricter than before. Governments are introducing new rules and targets to reduce carbon emissions and support cleaner transport systems (Henry, 2021). This means car manufacturers like JLR must reduce pollution levels and develop more environmentally friendly vehicles </w:t>
      </w:r>
      <w:proofErr w:type="gramStart"/>
      <w:r w:rsidRPr="008C3343">
        <w:rPr>
          <w:rFonts w:ascii="Times New Roman" w:hAnsi="Times New Roman" w:cs="Times New Roman"/>
          <w:sz w:val="24"/>
          <w:szCs w:val="24"/>
        </w:rPr>
        <w:t>in order to</w:t>
      </w:r>
      <w:proofErr w:type="gramEnd"/>
      <w:r w:rsidRPr="008C3343">
        <w:rPr>
          <w:rFonts w:ascii="Times New Roman" w:hAnsi="Times New Roman" w:cs="Times New Roman"/>
          <w:sz w:val="24"/>
          <w:szCs w:val="24"/>
        </w:rPr>
        <w:t xml:space="preserve"> meet legal requirements and avoid penalties in the future.</w:t>
      </w:r>
    </w:p>
    <w:p w14:paraId="4F5C52E3" w14:textId="77777777" w:rsidR="00C30332" w:rsidRPr="008C3343" w:rsidRDefault="00C30332"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Secondly, customer expectations are also changing rapidly. Modern customers are no longer only focused on performance and luxury. They now want vehicles that are electric, fuel-efficient, smart, and more environmentally friendly. This shift in demand means JLR must adapt its product range to match what customers currently want in the market.</w:t>
      </w:r>
    </w:p>
    <w:p w14:paraId="23E4AE00" w14:textId="77777777" w:rsidR="00C30332" w:rsidRPr="008C3343" w:rsidRDefault="00C30332"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lastRenderedPageBreak/>
        <w:t xml:space="preserve">Thirdly, competition in the automotive industry is increasing. Companies such as Tesla and BMW are already very advanced in producing electric and hybrid vehicles. This puts pressure on JLR to innovate and improve its own electric vehicle technology </w:t>
      </w:r>
      <w:proofErr w:type="gramStart"/>
      <w:r w:rsidRPr="008C3343">
        <w:rPr>
          <w:rFonts w:ascii="Times New Roman" w:hAnsi="Times New Roman" w:cs="Times New Roman"/>
          <w:sz w:val="24"/>
          <w:szCs w:val="24"/>
        </w:rPr>
        <w:t>in order to</w:t>
      </w:r>
      <w:proofErr w:type="gramEnd"/>
      <w:r w:rsidRPr="008C3343">
        <w:rPr>
          <w:rFonts w:ascii="Times New Roman" w:hAnsi="Times New Roman" w:cs="Times New Roman"/>
          <w:sz w:val="24"/>
          <w:szCs w:val="24"/>
        </w:rPr>
        <w:t xml:space="preserve"> stay competitive and maintain its market position.</w:t>
      </w:r>
    </w:p>
    <w:p w14:paraId="16F4002F" w14:textId="77777777" w:rsidR="00C30332" w:rsidRPr="008C3343" w:rsidRDefault="00C30332"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Fourthly, technology is developing at a very fast pace. New innovations such as artificial intelligence, automation, and self-driving systems are changing how vehicles are designed and used. Although JLR is investing in modern technology, it must continue to develop and integrate these systems into its vehicles to remain competitive in the future automotive market.</w:t>
      </w:r>
    </w:p>
    <w:p w14:paraId="1A024CEE" w14:textId="77777777" w:rsidR="00C30332" w:rsidRPr="008C3343" w:rsidRDefault="00C30332" w:rsidP="008C3343">
      <w:pPr>
        <w:spacing w:line="360" w:lineRule="auto"/>
        <w:rPr>
          <w:rFonts w:ascii="Times New Roman" w:hAnsi="Times New Roman" w:cs="Times New Roman"/>
          <w:sz w:val="24"/>
          <w:szCs w:val="24"/>
        </w:rPr>
      </w:pPr>
      <w:r w:rsidRPr="008C3343">
        <w:rPr>
          <w:rFonts w:ascii="Times New Roman" w:hAnsi="Times New Roman" w:cs="Times New Roman"/>
          <w:b/>
          <w:bCs/>
          <w:sz w:val="24"/>
          <w:szCs w:val="24"/>
        </w:rPr>
        <w:t>5. Drivers of Change</w:t>
      </w:r>
    </w:p>
    <w:p w14:paraId="654E1309" w14:textId="77777777" w:rsidR="00C30332" w:rsidRPr="008C3343" w:rsidRDefault="00C30332"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Strategic change at Jaguar Land Rover (JLR) is mainly driven by several important external factors. These drivers are forces that come from outside the company and push it to change the way it operates, develops products, and competes in the market. The main drivers include technology, environmental concerns, market competition, and changing customer expectations. Each of these plays a major role in shaping the future direction of the automotive industry.</w:t>
      </w:r>
    </w:p>
    <w:p w14:paraId="7F3D3288" w14:textId="46003D9C" w:rsidR="00C30332" w:rsidRPr="008C3343" w:rsidRDefault="00C30332" w:rsidP="008C3343">
      <w:pPr>
        <w:spacing w:line="360" w:lineRule="auto"/>
        <w:rPr>
          <w:rFonts w:ascii="Times New Roman" w:hAnsi="Times New Roman" w:cs="Times New Roman"/>
          <w:sz w:val="24"/>
          <w:szCs w:val="24"/>
        </w:rPr>
      </w:pPr>
    </w:p>
    <w:p w14:paraId="69C88BAE" w14:textId="77777777" w:rsidR="00C30332" w:rsidRPr="008C3343" w:rsidRDefault="00C30332" w:rsidP="008C3343">
      <w:pPr>
        <w:spacing w:line="360" w:lineRule="auto"/>
        <w:rPr>
          <w:rFonts w:ascii="Times New Roman" w:hAnsi="Times New Roman" w:cs="Times New Roman"/>
          <w:b/>
          <w:bCs/>
          <w:sz w:val="24"/>
          <w:szCs w:val="24"/>
        </w:rPr>
      </w:pPr>
      <w:r w:rsidRPr="008C3343">
        <w:rPr>
          <w:rFonts w:ascii="Times New Roman" w:hAnsi="Times New Roman" w:cs="Times New Roman"/>
          <w:b/>
          <w:bCs/>
          <w:sz w:val="24"/>
          <w:szCs w:val="24"/>
        </w:rPr>
        <w:t>5.1 Technological Drivers</w:t>
      </w:r>
    </w:p>
    <w:p w14:paraId="4DA39137" w14:textId="77777777" w:rsidR="00C30332" w:rsidRPr="008C3343" w:rsidRDefault="00C30332"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Technology is one of the strongest drivers of change in the automotive industry. Over the last few years, there have been major improvements in electric vehicle (EV) technology, automation systems, digital connectivity, and artificial intelligence. These changes are transforming how cars are designed, manufactured, and used by customers (Henry, 2021).</w:t>
      </w:r>
    </w:p>
    <w:p w14:paraId="1706C040" w14:textId="77777777" w:rsidR="00C30332" w:rsidRPr="008C3343" w:rsidRDefault="00C30332"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Electric vehicles are becoming more popular because they are more environmentally friendly and cheaper to run compared to traditional petrol and diesel vehicles. At the same time, automation in manufacturing processes is helping companies improve efficiency, reduce human error, and increase production speed. Robotics and smart manufacturing systems are now widely used in modern car production plants.</w:t>
      </w:r>
    </w:p>
    <w:p w14:paraId="790A25D9" w14:textId="77777777" w:rsidR="00C30332" w:rsidRPr="008C3343" w:rsidRDefault="00C30332"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 xml:space="preserve">In addition, vehicles are becoming more digital. Modern cars now include advanced infotainment systems, touchscreen controls, GPS integration, and smartphone connectivity. Some vehicles also include driver assistance systems such as lane assist, automatic braking, </w:t>
      </w:r>
      <w:r w:rsidRPr="008C3343">
        <w:rPr>
          <w:rFonts w:ascii="Times New Roman" w:hAnsi="Times New Roman" w:cs="Times New Roman"/>
          <w:sz w:val="24"/>
          <w:szCs w:val="24"/>
        </w:rPr>
        <w:lastRenderedPageBreak/>
        <w:t>and parking sensors. These technologies are no longer optional; they are expected by customers.</w:t>
      </w:r>
    </w:p>
    <w:p w14:paraId="155AE46E" w14:textId="77777777" w:rsidR="00C30332" w:rsidRPr="008C3343" w:rsidRDefault="00C30332"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For JLR, this means continuous investment in research and development is essential. The company must keep upgrading its technology to stay competitive with other manufacturers. If JLR does not keep up with technological changes, it risks falling behind competitors who are faster in adopting innovation.</w:t>
      </w:r>
    </w:p>
    <w:p w14:paraId="5AFA0755" w14:textId="34AC031D" w:rsidR="00C30332" w:rsidRPr="008C3343" w:rsidRDefault="00C30332" w:rsidP="008C3343">
      <w:pPr>
        <w:spacing w:line="360" w:lineRule="auto"/>
        <w:rPr>
          <w:rFonts w:ascii="Times New Roman" w:hAnsi="Times New Roman" w:cs="Times New Roman"/>
          <w:sz w:val="24"/>
          <w:szCs w:val="24"/>
        </w:rPr>
      </w:pPr>
    </w:p>
    <w:p w14:paraId="44F82AA2" w14:textId="77777777" w:rsidR="00C30332" w:rsidRPr="008C3343" w:rsidRDefault="00C30332" w:rsidP="008C3343">
      <w:pPr>
        <w:spacing w:line="360" w:lineRule="auto"/>
        <w:rPr>
          <w:rFonts w:ascii="Times New Roman" w:hAnsi="Times New Roman" w:cs="Times New Roman"/>
          <w:b/>
          <w:bCs/>
          <w:sz w:val="24"/>
          <w:szCs w:val="24"/>
        </w:rPr>
      </w:pPr>
      <w:r w:rsidRPr="008C3343">
        <w:rPr>
          <w:rFonts w:ascii="Times New Roman" w:hAnsi="Times New Roman" w:cs="Times New Roman"/>
          <w:b/>
          <w:bCs/>
          <w:sz w:val="24"/>
          <w:szCs w:val="24"/>
        </w:rPr>
        <w:t>5.2 Environmental Drivers</w:t>
      </w:r>
    </w:p>
    <w:p w14:paraId="7F88721F" w14:textId="77777777" w:rsidR="00C30332" w:rsidRPr="008C3343" w:rsidRDefault="00C30332"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Environmental concerns are another major factor driving strategic change in the automotive industry. Around the world, governments are introducing strict environmental policies to reduce pollution and carbon emissions. This is especially important in countries like the UK, where climate change targets are a national priority.</w:t>
      </w:r>
    </w:p>
    <w:p w14:paraId="308F1755" w14:textId="77777777" w:rsidR="00C30332" w:rsidRPr="008C3343" w:rsidRDefault="00C30332"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The UK government has announced plans to stop the sale of new petrol and diesel cars in the coming years, which is a major shift for the automotive industry (Johnson et al., 2020). This decision means that car manufacturers must move towards electric and hybrid vehicles if they want to continue selling cars in the future.</w:t>
      </w:r>
    </w:p>
    <w:p w14:paraId="7C7EEC52" w14:textId="77777777" w:rsidR="00C30332" w:rsidRPr="008C3343" w:rsidRDefault="00C30332"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In addition, companies are being encouraged to reduce their overall environmental impact during production. This includes using more sustainable materials, reducing waste, improving energy efficiency in factories, and lowering emissions throughout the supply chain. Customers are also becoming more aware of environmental issues and prefer brands that show responsibility towards sustainability.</w:t>
      </w:r>
    </w:p>
    <w:p w14:paraId="2C3CFAD4" w14:textId="77777777" w:rsidR="00C30332" w:rsidRPr="008C3343" w:rsidRDefault="00C30332"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For JLR, environmental drivers mean that the company must focus heavily on developing electric vehicles and improving sustainability practices across its operations. This is not just about following laws but also about building a positive brand image and meeting long-term global expectations.</w:t>
      </w:r>
    </w:p>
    <w:p w14:paraId="5EB6E556" w14:textId="4C9CC12F" w:rsidR="00C30332" w:rsidRPr="008C3343" w:rsidRDefault="00C30332" w:rsidP="008C3343">
      <w:pPr>
        <w:spacing w:line="360" w:lineRule="auto"/>
        <w:rPr>
          <w:rFonts w:ascii="Times New Roman" w:hAnsi="Times New Roman" w:cs="Times New Roman"/>
          <w:b/>
          <w:bCs/>
          <w:sz w:val="24"/>
          <w:szCs w:val="24"/>
        </w:rPr>
      </w:pPr>
      <w:r w:rsidRPr="008C3343">
        <w:rPr>
          <w:rFonts w:ascii="Times New Roman" w:hAnsi="Times New Roman" w:cs="Times New Roman"/>
          <w:b/>
          <w:bCs/>
          <w:sz w:val="24"/>
          <w:szCs w:val="24"/>
        </w:rPr>
        <w:t>5.3 Market and Competition</w:t>
      </w:r>
    </w:p>
    <w:p w14:paraId="2988EF22" w14:textId="77777777" w:rsidR="00C30332" w:rsidRPr="008C3343" w:rsidRDefault="00C30332"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The automotive industry is highly competitive, and this is another major driver of change for JLR. Many global companies are competing for market share, including traditional manufacturers such as BMW, Mercedes-Benz, and Audi, as well as newer electric vehicle companies like Tesla.</w:t>
      </w:r>
    </w:p>
    <w:p w14:paraId="054AAB7E" w14:textId="77777777" w:rsidR="00C30332" w:rsidRPr="008C3343" w:rsidRDefault="00C30332"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lastRenderedPageBreak/>
        <w:t>Tesla has significantly changed the automotive market by introducing fully electric vehicles with advanced technology and strong performance. This has changed customer expectations and increased pressure on other companies to develop similar products. Tesla’s success has shown that electric vehicles can be both high-performing and desirable, not just environmentally friendly.</w:t>
      </w:r>
    </w:p>
    <w:p w14:paraId="1CA1C6D5" w14:textId="77777777" w:rsidR="00C30332" w:rsidRPr="008C3343" w:rsidRDefault="00C30332"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Traditional car manufacturers now face the challenge of competing in both traditional fuel-based markets and the growing electric vehicle market. This means they must invest heavily in innovation, redesign their product range, and adjust their long-term strategies.</w:t>
      </w:r>
    </w:p>
    <w:p w14:paraId="0555ACDA" w14:textId="77777777" w:rsidR="00C30332" w:rsidRPr="008C3343" w:rsidRDefault="00C30332"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 xml:space="preserve">For JLR, competition means the company must strengthen its position by improving product quality, expanding its electric vehicle range, and maintaining its luxury brand identity. It also needs to respond quickly to competitor actions </w:t>
      </w:r>
      <w:proofErr w:type="gramStart"/>
      <w:r w:rsidRPr="008C3343">
        <w:rPr>
          <w:rFonts w:ascii="Times New Roman" w:hAnsi="Times New Roman" w:cs="Times New Roman"/>
          <w:sz w:val="24"/>
          <w:szCs w:val="24"/>
        </w:rPr>
        <w:t>in order to</w:t>
      </w:r>
      <w:proofErr w:type="gramEnd"/>
      <w:r w:rsidRPr="008C3343">
        <w:rPr>
          <w:rFonts w:ascii="Times New Roman" w:hAnsi="Times New Roman" w:cs="Times New Roman"/>
          <w:sz w:val="24"/>
          <w:szCs w:val="24"/>
        </w:rPr>
        <w:t xml:space="preserve"> stay relevant in a fast-moving industry.</w:t>
      </w:r>
    </w:p>
    <w:p w14:paraId="42D4E802" w14:textId="0797F066" w:rsidR="00C30332" w:rsidRPr="008C3343" w:rsidRDefault="00C30332" w:rsidP="008C3343">
      <w:pPr>
        <w:spacing w:line="360" w:lineRule="auto"/>
        <w:rPr>
          <w:rFonts w:ascii="Times New Roman" w:hAnsi="Times New Roman" w:cs="Times New Roman"/>
          <w:sz w:val="24"/>
          <w:szCs w:val="24"/>
        </w:rPr>
      </w:pPr>
    </w:p>
    <w:p w14:paraId="7CD57322" w14:textId="77777777" w:rsidR="00C30332" w:rsidRPr="008C3343" w:rsidRDefault="00C30332" w:rsidP="008C3343">
      <w:pPr>
        <w:spacing w:line="360" w:lineRule="auto"/>
        <w:rPr>
          <w:rFonts w:ascii="Times New Roman" w:hAnsi="Times New Roman" w:cs="Times New Roman"/>
          <w:b/>
          <w:bCs/>
          <w:sz w:val="24"/>
          <w:szCs w:val="24"/>
        </w:rPr>
      </w:pPr>
      <w:r w:rsidRPr="008C3343">
        <w:rPr>
          <w:rFonts w:ascii="Times New Roman" w:hAnsi="Times New Roman" w:cs="Times New Roman"/>
          <w:b/>
          <w:bCs/>
          <w:sz w:val="24"/>
          <w:szCs w:val="24"/>
        </w:rPr>
        <w:t>5.4 Customer Expectations</w:t>
      </w:r>
    </w:p>
    <w:p w14:paraId="23AEDA76" w14:textId="77777777" w:rsidR="00C30332" w:rsidRPr="008C3343" w:rsidRDefault="00C30332"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Customer expectations have changed significantly in recent years and are a key driver of strategic change. Today’s customers are more informed, more connected, and more demanding than ever before. They expect vehicles to be not only reliable and stylish but also technologically advanced and environmentally friendly.</w:t>
      </w:r>
    </w:p>
    <w:p w14:paraId="05FFA521" w14:textId="77777777" w:rsidR="00C30332" w:rsidRPr="008C3343" w:rsidRDefault="00C30332"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Modern customers want cars that include features such as touchscreen dashboards, smartphone connectivity, voice control systems, and advanced navigation tools. Safety features such as automatic emergency braking, lane departure warnings, and parking assistance are also expected as standard in many vehicles.</w:t>
      </w:r>
    </w:p>
    <w:p w14:paraId="3B6EA8AC" w14:textId="77777777" w:rsidR="00C30332" w:rsidRPr="008C3343" w:rsidRDefault="00C30332"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In addition, customers are increasingly interested in electric vehicles due to rising fuel costs and environmental awareness. Many people now prefer vehicles that are cheaper to run and have lower environmental impact.</w:t>
      </w:r>
    </w:p>
    <w:p w14:paraId="1F49A57A" w14:textId="77777777" w:rsidR="00C30332" w:rsidRPr="008C3343" w:rsidRDefault="00C30332"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Luxury customers, which is JLR’s main market, also expect high levels of comfort, premium design, and advanced innovation. This means JLR must balance traditional luxury values with modern technology and sustainability requirements.</w:t>
      </w:r>
    </w:p>
    <w:p w14:paraId="675E0EBD" w14:textId="77777777" w:rsidR="00C30332" w:rsidRPr="008C3343" w:rsidRDefault="00C30332"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lastRenderedPageBreak/>
        <w:t>To meet these expectations, JLR must continuously update its product designs, improve customer experience, and invest in new technologies. If the company fails to meet customer expectations, it risks losing market share to more innovative competitors.</w:t>
      </w:r>
    </w:p>
    <w:p w14:paraId="1E684533" w14:textId="0E4EFEF7" w:rsidR="00C30332" w:rsidRPr="008C3343" w:rsidRDefault="00C30332" w:rsidP="008C3343">
      <w:pPr>
        <w:spacing w:line="360" w:lineRule="auto"/>
        <w:rPr>
          <w:rFonts w:ascii="Times New Roman" w:hAnsi="Times New Roman" w:cs="Times New Roman"/>
          <w:sz w:val="24"/>
          <w:szCs w:val="24"/>
        </w:rPr>
      </w:pPr>
    </w:p>
    <w:p w14:paraId="21337585" w14:textId="77777777" w:rsidR="00C30332" w:rsidRPr="008C3343" w:rsidRDefault="00C30332" w:rsidP="008C3343">
      <w:pPr>
        <w:spacing w:line="360" w:lineRule="auto"/>
        <w:rPr>
          <w:rFonts w:ascii="Times New Roman" w:hAnsi="Times New Roman" w:cs="Times New Roman"/>
          <w:b/>
          <w:bCs/>
          <w:sz w:val="24"/>
          <w:szCs w:val="24"/>
        </w:rPr>
      </w:pPr>
      <w:r w:rsidRPr="008C3343">
        <w:rPr>
          <w:rFonts w:ascii="Times New Roman" w:hAnsi="Times New Roman" w:cs="Times New Roman"/>
          <w:b/>
          <w:bCs/>
          <w:sz w:val="24"/>
          <w:szCs w:val="24"/>
        </w:rPr>
        <w:t>Conclusion of Drivers of Change</w:t>
      </w:r>
    </w:p>
    <w:p w14:paraId="4E302770" w14:textId="77777777" w:rsidR="00C30332" w:rsidRPr="008C3343" w:rsidRDefault="00C30332"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 xml:space="preserve">Overall, the main drivers of change—technology, environment, competition, and customer expectations—are all closely linked and are reshaping the automotive industry. For Jaguar Land Rover, these drivers create both challenges and opportunities. The company must adapt its strategies, invest in innovation, and focus on sustainability </w:t>
      </w:r>
      <w:proofErr w:type="gramStart"/>
      <w:r w:rsidRPr="008C3343">
        <w:rPr>
          <w:rFonts w:ascii="Times New Roman" w:hAnsi="Times New Roman" w:cs="Times New Roman"/>
          <w:sz w:val="24"/>
          <w:szCs w:val="24"/>
        </w:rPr>
        <w:t>in order to</w:t>
      </w:r>
      <w:proofErr w:type="gramEnd"/>
      <w:r w:rsidRPr="008C3343">
        <w:rPr>
          <w:rFonts w:ascii="Times New Roman" w:hAnsi="Times New Roman" w:cs="Times New Roman"/>
          <w:sz w:val="24"/>
          <w:szCs w:val="24"/>
        </w:rPr>
        <w:t xml:space="preserve"> remain competitive and successful in the future global market.</w:t>
      </w:r>
    </w:p>
    <w:p w14:paraId="7A077292"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b/>
          <w:bCs/>
          <w:sz w:val="24"/>
          <w:szCs w:val="24"/>
        </w:rPr>
        <w:t>6. Role of Leadership in Change</w:t>
      </w:r>
    </w:p>
    <w:p w14:paraId="0AC33D02"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Leadership plays a very important role in managing and successfully implementing organisational change. In any organisation, change can often create uncertainty, confusion, and resistance among employees. Because of this, strong leadership is needed to guide employees through the process and help them understand why change is necessary. Leaders are responsible for setting clear direction, communicating new goals, and making sure that everyone in the organisation is working towards the same objectives (Kotter, 1996).</w:t>
      </w:r>
    </w:p>
    <w:p w14:paraId="7F0833D7"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In the context of Jaguar Land Rover (JLR), effective leadership is essential because the company is operating in a fast-changing and highly competitive automotive industry. Leaders at JLR must ensure that employees clearly understand the reasons behind strategic changes, such as the shift towards electric vehicles and new production technologies. Without clear communication, employees may feel uncertain about their roles or the future of the company.</w:t>
      </w:r>
    </w:p>
    <w:p w14:paraId="78B9AF32"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One of the most important responsibilities of leaders during change is communication. Leaders must explain changes in a simple and clear way so that employees at all levels can understand them. Regular updates, meetings, and feedback sessions can help reduce confusion and build trust within the organisation. When employees feel informed, they are more likely to support the change process.</w:t>
      </w:r>
    </w:p>
    <w:p w14:paraId="0683072E"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 xml:space="preserve">Another key role of leadership is motivation. Change can sometimes lower employee morale, especially when it involves new systems, new skills, or changes in working practices. Leaders must motivate staff by showing the benefits of change and explaining how it will improve </w:t>
      </w:r>
      <w:r w:rsidRPr="008C3343">
        <w:rPr>
          <w:rFonts w:ascii="Times New Roman" w:hAnsi="Times New Roman" w:cs="Times New Roman"/>
          <w:sz w:val="24"/>
          <w:szCs w:val="24"/>
        </w:rPr>
        <w:lastRenderedPageBreak/>
        <w:t>both the organisation and individual job roles. Motivated employees are more likely to accept change and perform their tasks effectively.</w:t>
      </w:r>
    </w:p>
    <w:p w14:paraId="6BB7267B"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Leaders also play an important role in reducing resistance to change. Resistance can happen when employees are unsure about new processes or feel uncomfortable with new technologies. At JLR, leaders must listen to employee concerns, provide training and support, and involve staff in decision-making where possible. This helps to build confidence and reduce fear of change.</w:t>
      </w:r>
    </w:p>
    <w:p w14:paraId="6C4C346B"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In addition, good leadership helps to improve overall organisational performance. When employees are well guided and supported, they are more likely to adapt quickly to new systems and processes. This leads to higher productivity, better teamwork, and improved efficiency within the organisation.</w:t>
      </w:r>
    </w:p>
    <w:p w14:paraId="4283D0E7"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Overall, strong leadership is essential for successful change management at JLR. It ensures that employees remain engaged, motivated, and focused on organisational goals, even during times of significant transformation.</w:t>
      </w:r>
    </w:p>
    <w:p w14:paraId="26B8CE31"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b/>
          <w:bCs/>
          <w:sz w:val="24"/>
          <w:szCs w:val="24"/>
        </w:rPr>
        <w:t>7. Organisational Culture</w:t>
      </w:r>
    </w:p>
    <w:p w14:paraId="1ACAEDB8"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Organisational culture refers to the shared values, beliefs, attitudes, and behaviours that exist within a company. It represents “how things are done” in an organisation and influences how employees behave, communicate, and respond to change. According to Schein (2010), organisational culture is a key factor that shapes employee behaviour and plays an important role in determining whether organisational change is successful or not.</w:t>
      </w:r>
    </w:p>
    <w:p w14:paraId="760E687F"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A strong organisational culture can support innovation, teamwork, and continuous improvement. When employees share common values and understand the organisation’s goals, they are more likely to work together effectively and support new initiatives. In contrast, a weak or negative culture can create confusion, reduce motivation, and increase resistance to change. This can make it difficult for organisations to achieve long-term success.</w:t>
      </w:r>
    </w:p>
    <w:p w14:paraId="21CBBE9F"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 xml:space="preserve">At Jaguar Land Rover (JLR), organisational culture is particularly important because the company operates in a highly competitive and fast-changing automotive industry. </w:t>
      </w:r>
      <w:proofErr w:type="gramStart"/>
      <w:r w:rsidRPr="008C3343">
        <w:rPr>
          <w:rFonts w:ascii="Times New Roman" w:hAnsi="Times New Roman" w:cs="Times New Roman"/>
          <w:sz w:val="24"/>
          <w:szCs w:val="24"/>
        </w:rPr>
        <w:t>In order to</w:t>
      </w:r>
      <w:proofErr w:type="gramEnd"/>
      <w:r w:rsidRPr="008C3343">
        <w:rPr>
          <w:rFonts w:ascii="Times New Roman" w:hAnsi="Times New Roman" w:cs="Times New Roman"/>
          <w:sz w:val="24"/>
          <w:szCs w:val="24"/>
        </w:rPr>
        <w:t xml:space="preserve"> remain successful, JLR needs a culture that supports learning, flexibility, and openness to new ideas. Employees should feel encouraged to develop new skills, adopt new technologies, and adapt to changing working methods.</w:t>
      </w:r>
    </w:p>
    <w:p w14:paraId="205C99FA"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lastRenderedPageBreak/>
        <w:t>A learning-focused culture is especially important for JLR as the company moves towards electric vehicles and advanced manufacturing systems. Employees must be willing to learn new technical skills and adapt to modern production processes. If the organisational culture does not support learning and development, it can slow down the change process and reduce overall performance.</w:t>
      </w:r>
    </w:p>
    <w:p w14:paraId="1B8BD8D9"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Creativity is another important element of organisational culture at JLR. In the automotive industry, innovation is essential for staying competitive. A culture that encourages creativity allows employees to share ideas, improve processes, and contribute to product development. This can help JLR design better vehicles, improve customer satisfaction, and remain ahead of competitors.</w:t>
      </w:r>
    </w:p>
    <w:p w14:paraId="5F0ACC2E"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Openness to change is also a critical part of organisational culture. Change is often challenging, and employees may feel uncertain or uncomfortable when new systems or processes are introduced. If the culture supports openness and trust, employees are more likely to accept change and participate actively in the transition process. However, if employees resist change due to fear or lack of understanding, it can slow down progress and make it difficult for the organisation to achieve its goals.</w:t>
      </w:r>
    </w:p>
    <w:p w14:paraId="3C47E843"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Furthermore, communication within the organisational culture plays an important role. A positive culture encourages open communication between managers and employees, allowing concerns to be discussed and resolved quickly. This helps to build trust and reduce misunderstandings during periods of change.</w:t>
      </w:r>
    </w:p>
    <w:p w14:paraId="2DA62D3B"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Overall, organisational culture at JLR must support collaboration, learning, innovation, and adaptability. Without a strong and positive culture, even well-planned strategic changes may fail. Therefore, developing and maintaining a supportive culture is essential for the successful implementation of change and long-term business success.</w:t>
      </w:r>
    </w:p>
    <w:p w14:paraId="18DB4465"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b/>
          <w:bCs/>
          <w:sz w:val="24"/>
          <w:szCs w:val="24"/>
        </w:rPr>
        <w:t>8. Challenges of Change</w:t>
      </w:r>
    </w:p>
    <w:p w14:paraId="2EDB8F7D"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There are several important challenges that organisations like Jaguar Land Rover (JLR) may face when implementing strategic change. Although change is necessary for growth and competitiveness, it is not always easy to manage and can create difficulties for both the organisation and its employees.</w:t>
      </w:r>
    </w:p>
    <w:p w14:paraId="381C7C1D"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 xml:space="preserve">One of the main challenges is employee resistance to change. Employees may feel uncertain or uncomfortable when new systems, technologies, or working methods are introduced. Some </w:t>
      </w:r>
      <w:r w:rsidRPr="008C3343">
        <w:rPr>
          <w:rFonts w:ascii="Times New Roman" w:hAnsi="Times New Roman" w:cs="Times New Roman"/>
          <w:sz w:val="24"/>
          <w:szCs w:val="24"/>
        </w:rPr>
        <w:lastRenderedPageBreak/>
        <w:t>employees may also fear that change could lead to job losses or changes in their roles and responsibilities. This fear can reduce motivation and make it harder for the organisation to successfully implement new processes.</w:t>
      </w:r>
    </w:p>
    <w:p w14:paraId="37D225E0"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Another major challenge is the need for training and skill development. As JLR moves towards more advanced technologies and electric vehicle production, employees must learn new technical and digital skills. Providing effective training takes time, planning, and resources. If employees are not properly trained, they may struggle to adapt, which can affect productivity and quality of work.</w:t>
      </w:r>
    </w:p>
    <w:p w14:paraId="1403C4D7"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Cost is also a significant challenge in implementing change. Developing electric vehicles, investing in new technology, and upgrading manufacturing systems require very high financial investment. For a large company like JLR, these costs must be carefully managed to ensure long-term financial stability. High development costs can also create pressure on budgets and reduce short-term profits.</w:t>
      </w:r>
    </w:p>
    <w:p w14:paraId="6FA32400"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In addition, supply chain issues can create further difficulties. The automotive industry depends on a wide range of suppliers for parts, materials, and components. Any disruption in the supply chain, such as shortages of raw materials or delays from suppliers, can slow down production and affect delivery times. This can lead to increased costs and customer dissatisfaction.</w:t>
      </w:r>
    </w:p>
    <w:p w14:paraId="60A9012B"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Furthermore, technological change itself can be challenging to manage. New systems and processes may require significant adjustments in production lines and business operations. If changes are not planned properly, it can lead to inefficiencies or operational delays.</w:t>
      </w:r>
    </w:p>
    <w:p w14:paraId="4E9EC17C"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Overall, while strategic change is essential for the long-term success of JLR, it comes with several challenges. These include employee resistance, training requirements, high costs, supply chain issues, and operational disruptions. Effective planning, strong leadership, and proper communication are necessary to overcome these challenges and ensure successful implementation of change.</w:t>
      </w:r>
    </w:p>
    <w:p w14:paraId="6A3124FE"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b/>
          <w:bCs/>
          <w:sz w:val="24"/>
          <w:szCs w:val="24"/>
        </w:rPr>
        <w:t>9. Change Management Model (Kotter)</w:t>
      </w:r>
    </w:p>
    <w:p w14:paraId="7A652599"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 xml:space="preserve">Kotter’s 8-Step Change Model is a well-known framework that helps organisations manage change in a structured and effective way (Kotter, 1996). It is widely used in many industries because it provides clear steps that guide companies through the process of implementing </w:t>
      </w:r>
      <w:r w:rsidRPr="008C3343">
        <w:rPr>
          <w:rFonts w:ascii="Times New Roman" w:hAnsi="Times New Roman" w:cs="Times New Roman"/>
          <w:sz w:val="24"/>
          <w:szCs w:val="24"/>
        </w:rPr>
        <w:lastRenderedPageBreak/>
        <w:t>change successfully. The model is especially useful in large organisations like Jaguar Land Rover (JLR), where change can be complex and involve many departments and employees.</w:t>
      </w:r>
    </w:p>
    <w:p w14:paraId="15604C0E"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The first step in Kotter’s model is creating a sense of urgency. This means making employees and stakeholders understand why change is necessary and why it must happen quickly. Without urgency, people may not feel motivated to support change initiatives.</w:t>
      </w:r>
    </w:p>
    <w:p w14:paraId="2A527719"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The second step is forming a strong guiding team. This involves selecting experienced leaders and managers who can support and drive the change process. A strong team ensures that change is properly planned and managed.</w:t>
      </w:r>
    </w:p>
    <w:p w14:paraId="38AFD4E5"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The third step is developing a clear vision and strategy. This means defining what the organisation wants to achieve and how it will get there. A clear vision helps provide direction and focus for everyone involved in the change process.</w:t>
      </w:r>
    </w:p>
    <w:p w14:paraId="4C8734B9"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The fourth step is communicating the vision. This is important because employees need to clearly understand the goals of the change. Communication should be consistent, simple, and repeated through different channels to ensure everyone understands the message.</w:t>
      </w:r>
    </w:p>
    <w:p w14:paraId="79FE8DBF"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The fifth step is removing obstacles or barriers. This may include solving problems related to systems, processes, or employee resistance. Removing barriers helps employees adopt new ways of working more easily.</w:t>
      </w:r>
    </w:p>
    <w:p w14:paraId="3590D1D9"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The sixth step is creating short-term wins. These are small but visible successes that show the change is working. Short-term wins help build confidence and motivate employees to continue supporting the change.</w:t>
      </w:r>
    </w:p>
    <w:p w14:paraId="0FCF363F"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The seventh step is building on the change. After initial success, organisations must continue improving and making further changes rather than stopping too early. This ensures that progress continues and becomes more stable over time.</w:t>
      </w:r>
    </w:p>
    <w:p w14:paraId="1B60BC25"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The final step is anchoring the change in the organisational culture. This means making the new changes part of everyday working practices so that they become permanent. When change is fully embedded in culture, it is more likely to last in the long term.</w:t>
      </w:r>
    </w:p>
    <w:p w14:paraId="691EA630"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 xml:space="preserve">For Jaguar Land Rover (JLR), Kotter’s model can be very useful in implementing its electric vehicle strategy and other strategic changes. By following these steps, JLR can ensure that employees understand the purpose of change, support new initiatives, and successfully adapt to new technologies and processes. This structured approach can help the company reduce </w:t>
      </w:r>
      <w:r w:rsidRPr="008C3343">
        <w:rPr>
          <w:rFonts w:ascii="Times New Roman" w:hAnsi="Times New Roman" w:cs="Times New Roman"/>
          <w:sz w:val="24"/>
          <w:szCs w:val="24"/>
        </w:rPr>
        <w:lastRenderedPageBreak/>
        <w:t>resistance, improve efficiency, and achieve long-term success in the competitive automotive industry.</w:t>
      </w:r>
    </w:p>
    <w:p w14:paraId="5070F095"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b/>
          <w:bCs/>
          <w:sz w:val="24"/>
          <w:szCs w:val="24"/>
        </w:rPr>
        <w:t>10. Recommendations</w:t>
      </w:r>
    </w:p>
    <w:p w14:paraId="17CA63BD"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Jaguar Land Rover (JLR) should focus on several important actions to support successful strategic change and remain competitive in the global automotive industry. These recommendations are based on the current challenges and opportunities facing the company.</w:t>
      </w:r>
    </w:p>
    <w:p w14:paraId="4A611ACF"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Firstly, JLR should continue to invest more heavily in electric vehicles and modern digital technologies. The shift from petrol and diesel vehicles to electric vehicles is a major industry trend, and investing in this area will help JLR stay competitive and meet future market demand. Increasing investment in battery technology, charging systems, and vehicle software will also strengthen the company’s long-term position.</w:t>
      </w:r>
    </w:p>
    <w:p w14:paraId="0A4E462D"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Secondly, the company should improve employee training and development programmes. As new technologies and systems are introduced, employees need the right skills to adapt effectively. Providing regular training sessions, workshops, and upskilling opportunities will help employees perform better and feel more confident during periods of change.</w:t>
      </w:r>
    </w:p>
    <w:p w14:paraId="77E6F10E"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Thirdly, communication within the organisation should be strengthened. Clear and consistent communication from management can help employees understand the reasons for change and reduce confusion. When employees are well-informed, they are more likely to support new initiatives and adapt to new working methods.</w:t>
      </w:r>
    </w:p>
    <w:p w14:paraId="71BA9594"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In addition, JLR should reduce resistance to change by involving employees more in decision-making processes. When employees feel included and valued, they are more likely to accept change and contribute positively to improvements. Encouraging feedback and participation can also help identify problems early and improve the quality of decisions.</w:t>
      </w:r>
    </w:p>
    <w:p w14:paraId="1E093366"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Furthermore, forming partnerships with technology companies can support innovation and development. Collaborating with external experts can help JLR access new technologies, improve research and development, and speed up the introduction of new products. This can also reduce costs and improve efficiency.</w:t>
      </w:r>
    </w:p>
    <w:p w14:paraId="6205816E"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 xml:space="preserve">Finally, sustainability should remain a key focus for JLR. The company should continue to develop environmentally friendly vehicles and reduce its environmental impact across all </w:t>
      </w:r>
      <w:r w:rsidRPr="008C3343">
        <w:rPr>
          <w:rFonts w:ascii="Times New Roman" w:hAnsi="Times New Roman" w:cs="Times New Roman"/>
          <w:sz w:val="24"/>
          <w:szCs w:val="24"/>
        </w:rPr>
        <w:lastRenderedPageBreak/>
        <w:t>operations. This will help meet government regulations, improve brand reputation, and respond to increasing customer demand for sustainable products.</w:t>
      </w:r>
    </w:p>
    <w:p w14:paraId="08434DB4"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Overall, these recommendations can help JLR manage change more effectively, improve competitiveness, and achieve long-term success in the evolving automotive industry.</w:t>
      </w:r>
    </w:p>
    <w:p w14:paraId="5E92A899"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b/>
          <w:bCs/>
          <w:sz w:val="24"/>
          <w:szCs w:val="24"/>
        </w:rPr>
        <w:t>11. Conclusion</w:t>
      </w:r>
    </w:p>
    <w:p w14:paraId="3B5ACD40"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 xml:space="preserve">In conclusion, the automotive industry is changing very quickly due to new technology, environmental rules, and increasing competition. These changes mean that companies like Jaguar Land Rover (JLR) must continuously adapt </w:t>
      </w:r>
      <w:proofErr w:type="gramStart"/>
      <w:r w:rsidRPr="008C3343">
        <w:rPr>
          <w:rFonts w:ascii="Times New Roman" w:hAnsi="Times New Roman" w:cs="Times New Roman"/>
          <w:sz w:val="24"/>
          <w:szCs w:val="24"/>
        </w:rPr>
        <w:t>in order to</w:t>
      </w:r>
      <w:proofErr w:type="gramEnd"/>
      <w:r w:rsidRPr="008C3343">
        <w:rPr>
          <w:rFonts w:ascii="Times New Roman" w:hAnsi="Times New Roman" w:cs="Times New Roman"/>
          <w:sz w:val="24"/>
          <w:szCs w:val="24"/>
        </w:rPr>
        <w:t xml:space="preserve"> survive, remain competitive, and achieve long-term growth (Johnson et al., 2020).</w:t>
      </w:r>
    </w:p>
    <w:p w14:paraId="2580D7A9"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Throughout this report, it has been shown that strategic change is essential for JLR to respond to developments such as electric vehicles, digital innovation, and changing customer expectations. The company cannot rely only on traditional methods of production and must continue to evolve to meet modern industry demands.</w:t>
      </w:r>
    </w:p>
    <w:p w14:paraId="5ADE25D7"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Leadership plays a very important role in ensuring that change is managed effectively. Strong leaders help guide employees, provide clear direction, and reduce resistance during periods of transition. Alongside leadership, organisational culture is also crucial, as it influences how employees respond to change and whether they support new ways of working. A positive culture that encourages learning, teamwork, and innovation can significantly improve the success of change initiatives.</w:t>
      </w:r>
    </w:p>
    <w:p w14:paraId="175E92D5"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Innovation is another key factor for success. By investing in new technologies and improving processes, JLR can strengthen its position in the global automotive market and continue to compete with other leading manufacturers.</w:t>
      </w:r>
    </w:p>
    <w:p w14:paraId="2233B42C"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sz w:val="24"/>
          <w:szCs w:val="24"/>
        </w:rPr>
        <w:t>Overall, if Jaguar Land Rover manages change effectively through strong leadership, a supportive culture, and continuous innovation, the company can maintain its position as a global leader in the luxury vehicle industry and achieve sustainable long-term success.</w:t>
      </w:r>
    </w:p>
    <w:p w14:paraId="2A1E628F" w14:textId="77777777" w:rsidR="008C3343" w:rsidRPr="008C3343" w:rsidRDefault="008C3343" w:rsidP="008C3343">
      <w:pPr>
        <w:spacing w:line="360" w:lineRule="auto"/>
        <w:rPr>
          <w:rFonts w:ascii="Times New Roman" w:hAnsi="Times New Roman" w:cs="Times New Roman"/>
          <w:sz w:val="24"/>
          <w:szCs w:val="24"/>
        </w:rPr>
      </w:pPr>
      <w:r w:rsidRPr="008C3343">
        <w:rPr>
          <w:rFonts w:ascii="Times New Roman" w:hAnsi="Times New Roman" w:cs="Times New Roman"/>
          <w:b/>
          <w:bCs/>
          <w:sz w:val="24"/>
          <w:szCs w:val="24"/>
        </w:rPr>
        <w:t>12. References</w:t>
      </w:r>
    </w:p>
    <w:p w14:paraId="6AB7DC04" w14:textId="77777777" w:rsidR="008C3343" w:rsidRPr="00EE0CB3" w:rsidRDefault="008C3343" w:rsidP="008C3343">
      <w:pPr>
        <w:spacing w:line="360" w:lineRule="auto"/>
        <w:rPr>
          <w:rFonts w:ascii="Times New Roman" w:hAnsi="Times New Roman" w:cs="Times New Roman"/>
          <w:sz w:val="24"/>
          <w:szCs w:val="24"/>
          <w:u w:val="single"/>
        </w:rPr>
      </w:pPr>
      <w:r w:rsidRPr="00EE0CB3">
        <w:rPr>
          <w:rFonts w:ascii="Times New Roman" w:hAnsi="Times New Roman" w:cs="Times New Roman"/>
          <w:sz w:val="24"/>
          <w:szCs w:val="24"/>
          <w:u w:val="single"/>
        </w:rPr>
        <w:t xml:space="preserve">Henry, A. (2021) </w:t>
      </w:r>
      <w:r w:rsidRPr="00EE0CB3">
        <w:rPr>
          <w:rFonts w:ascii="Times New Roman" w:hAnsi="Times New Roman" w:cs="Times New Roman"/>
          <w:i/>
          <w:iCs/>
          <w:sz w:val="24"/>
          <w:szCs w:val="24"/>
          <w:u w:val="single"/>
        </w:rPr>
        <w:t>Understanding Strategic Management</w:t>
      </w:r>
      <w:r w:rsidRPr="00EE0CB3">
        <w:rPr>
          <w:rFonts w:ascii="Times New Roman" w:hAnsi="Times New Roman" w:cs="Times New Roman"/>
          <w:sz w:val="24"/>
          <w:szCs w:val="24"/>
          <w:u w:val="single"/>
        </w:rPr>
        <w:t xml:space="preserve">. 3rd </w:t>
      </w:r>
      <w:proofErr w:type="spellStart"/>
      <w:r w:rsidRPr="00EE0CB3">
        <w:rPr>
          <w:rFonts w:ascii="Times New Roman" w:hAnsi="Times New Roman" w:cs="Times New Roman"/>
          <w:sz w:val="24"/>
          <w:szCs w:val="24"/>
          <w:u w:val="single"/>
        </w:rPr>
        <w:t>edn</w:t>
      </w:r>
      <w:proofErr w:type="spellEnd"/>
      <w:r w:rsidRPr="00EE0CB3">
        <w:rPr>
          <w:rFonts w:ascii="Times New Roman" w:hAnsi="Times New Roman" w:cs="Times New Roman"/>
          <w:sz w:val="24"/>
          <w:szCs w:val="24"/>
          <w:u w:val="single"/>
        </w:rPr>
        <w:t>. Oxford: Oxford University Press.</w:t>
      </w:r>
    </w:p>
    <w:p w14:paraId="2A807E04" w14:textId="77777777" w:rsidR="008C3343" w:rsidRPr="00EE0CB3" w:rsidRDefault="008C3343" w:rsidP="008C3343">
      <w:pPr>
        <w:spacing w:line="360" w:lineRule="auto"/>
        <w:rPr>
          <w:rFonts w:ascii="Times New Roman" w:hAnsi="Times New Roman" w:cs="Times New Roman"/>
          <w:sz w:val="24"/>
          <w:szCs w:val="24"/>
          <w:u w:val="single"/>
        </w:rPr>
      </w:pPr>
      <w:r w:rsidRPr="00EE0CB3">
        <w:rPr>
          <w:rFonts w:ascii="Times New Roman" w:hAnsi="Times New Roman" w:cs="Times New Roman"/>
          <w:sz w:val="24"/>
          <w:szCs w:val="24"/>
          <w:u w:val="single"/>
        </w:rPr>
        <w:t xml:space="preserve">Johnson, G., Scholes, K. and Whittington, R. (2020) </w:t>
      </w:r>
      <w:r w:rsidRPr="00EE0CB3">
        <w:rPr>
          <w:rFonts w:ascii="Times New Roman" w:hAnsi="Times New Roman" w:cs="Times New Roman"/>
          <w:i/>
          <w:iCs/>
          <w:sz w:val="24"/>
          <w:szCs w:val="24"/>
          <w:u w:val="single"/>
        </w:rPr>
        <w:t>Exploring Corporate Strategy: Text and Cases</w:t>
      </w:r>
      <w:r w:rsidRPr="00EE0CB3">
        <w:rPr>
          <w:rFonts w:ascii="Times New Roman" w:hAnsi="Times New Roman" w:cs="Times New Roman"/>
          <w:sz w:val="24"/>
          <w:szCs w:val="24"/>
          <w:u w:val="single"/>
        </w:rPr>
        <w:t xml:space="preserve">. 12th </w:t>
      </w:r>
      <w:proofErr w:type="spellStart"/>
      <w:r w:rsidRPr="00EE0CB3">
        <w:rPr>
          <w:rFonts w:ascii="Times New Roman" w:hAnsi="Times New Roman" w:cs="Times New Roman"/>
          <w:sz w:val="24"/>
          <w:szCs w:val="24"/>
          <w:u w:val="single"/>
        </w:rPr>
        <w:t>edn</w:t>
      </w:r>
      <w:proofErr w:type="spellEnd"/>
      <w:r w:rsidRPr="00EE0CB3">
        <w:rPr>
          <w:rFonts w:ascii="Times New Roman" w:hAnsi="Times New Roman" w:cs="Times New Roman"/>
          <w:sz w:val="24"/>
          <w:szCs w:val="24"/>
          <w:u w:val="single"/>
        </w:rPr>
        <w:t>. Harlow: Pearson Education.</w:t>
      </w:r>
    </w:p>
    <w:p w14:paraId="1E6F1CE6" w14:textId="77777777" w:rsidR="008C3343" w:rsidRPr="00EE0CB3" w:rsidRDefault="008C3343" w:rsidP="008C3343">
      <w:pPr>
        <w:spacing w:line="360" w:lineRule="auto"/>
        <w:rPr>
          <w:rFonts w:ascii="Times New Roman" w:hAnsi="Times New Roman" w:cs="Times New Roman"/>
          <w:sz w:val="24"/>
          <w:szCs w:val="24"/>
          <w:u w:val="single"/>
        </w:rPr>
      </w:pPr>
      <w:r w:rsidRPr="00EE0CB3">
        <w:rPr>
          <w:rFonts w:ascii="Times New Roman" w:hAnsi="Times New Roman" w:cs="Times New Roman"/>
          <w:sz w:val="24"/>
          <w:szCs w:val="24"/>
          <w:u w:val="single"/>
        </w:rPr>
        <w:lastRenderedPageBreak/>
        <w:t xml:space="preserve">Kotter, J.P. (1996) </w:t>
      </w:r>
      <w:r w:rsidRPr="00EE0CB3">
        <w:rPr>
          <w:rFonts w:ascii="Times New Roman" w:hAnsi="Times New Roman" w:cs="Times New Roman"/>
          <w:i/>
          <w:iCs/>
          <w:sz w:val="24"/>
          <w:szCs w:val="24"/>
          <w:u w:val="single"/>
        </w:rPr>
        <w:t>Leading Change</w:t>
      </w:r>
      <w:r w:rsidRPr="00EE0CB3">
        <w:rPr>
          <w:rFonts w:ascii="Times New Roman" w:hAnsi="Times New Roman" w:cs="Times New Roman"/>
          <w:sz w:val="24"/>
          <w:szCs w:val="24"/>
          <w:u w:val="single"/>
        </w:rPr>
        <w:t>. Boston: Harvard Business School Press.</w:t>
      </w:r>
    </w:p>
    <w:p w14:paraId="27B454EF" w14:textId="77777777" w:rsidR="008C3343" w:rsidRPr="00EE0CB3" w:rsidRDefault="008C3343" w:rsidP="008C3343">
      <w:pPr>
        <w:spacing w:line="360" w:lineRule="auto"/>
        <w:rPr>
          <w:rFonts w:ascii="Times New Roman" w:hAnsi="Times New Roman" w:cs="Times New Roman"/>
          <w:sz w:val="24"/>
          <w:szCs w:val="24"/>
          <w:u w:val="single"/>
        </w:rPr>
      </w:pPr>
      <w:r w:rsidRPr="00EE0CB3">
        <w:rPr>
          <w:rFonts w:ascii="Times New Roman" w:hAnsi="Times New Roman" w:cs="Times New Roman"/>
          <w:sz w:val="24"/>
          <w:szCs w:val="24"/>
          <w:u w:val="single"/>
        </w:rPr>
        <w:t xml:space="preserve">Schein, E.H. (2010) </w:t>
      </w:r>
      <w:r w:rsidRPr="00EE0CB3">
        <w:rPr>
          <w:rFonts w:ascii="Times New Roman" w:hAnsi="Times New Roman" w:cs="Times New Roman"/>
          <w:i/>
          <w:iCs/>
          <w:sz w:val="24"/>
          <w:szCs w:val="24"/>
          <w:u w:val="single"/>
        </w:rPr>
        <w:t>Organizational Culture and Leadership</w:t>
      </w:r>
      <w:r w:rsidRPr="00EE0CB3">
        <w:rPr>
          <w:rFonts w:ascii="Times New Roman" w:hAnsi="Times New Roman" w:cs="Times New Roman"/>
          <w:sz w:val="24"/>
          <w:szCs w:val="24"/>
          <w:u w:val="single"/>
        </w:rPr>
        <w:t xml:space="preserve">. 4th </w:t>
      </w:r>
      <w:proofErr w:type="spellStart"/>
      <w:r w:rsidRPr="00EE0CB3">
        <w:rPr>
          <w:rFonts w:ascii="Times New Roman" w:hAnsi="Times New Roman" w:cs="Times New Roman"/>
          <w:sz w:val="24"/>
          <w:szCs w:val="24"/>
          <w:u w:val="single"/>
        </w:rPr>
        <w:t>edn</w:t>
      </w:r>
      <w:proofErr w:type="spellEnd"/>
      <w:r w:rsidRPr="00EE0CB3">
        <w:rPr>
          <w:rFonts w:ascii="Times New Roman" w:hAnsi="Times New Roman" w:cs="Times New Roman"/>
          <w:sz w:val="24"/>
          <w:szCs w:val="24"/>
          <w:u w:val="single"/>
        </w:rPr>
        <w:t>. San Francisco: Jossey-Bass.</w:t>
      </w:r>
    </w:p>
    <w:p w14:paraId="4C2B2333" w14:textId="77777777" w:rsidR="008C3343" w:rsidRPr="00EE0CB3" w:rsidRDefault="008C3343" w:rsidP="008C3343">
      <w:pPr>
        <w:spacing w:line="360" w:lineRule="auto"/>
        <w:rPr>
          <w:rFonts w:ascii="Times New Roman" w:hAnsi="Times New Roman" w:cs="Times New Roman"/>
          <w:sz w:val="24"/>
          <w:szCs w:val="24"/>
          <w:u w:val="single"/>
        </w:rPr>
      </w:pPr>
      <w:r w:rsidRPr="00EE0CB3">
        <w:rPr>
          <w:rFonts w:ascii="Times New Roman" w:hAnsi="Times New Roman" w:cs="Times New Roman"/>
          <w:sz w:val="24"/>
          <w:szCs w:val="24"/>
          <w:u w:val="single"/>
        </w:rPr>
        <w:t xml:space="preserve">Jaguar Land Rover (2026) </w:t>
      </w:r>
      <w:r w:rsidRPr="00EE0CB3">
        <w:rPr>
          <w:rFonts w:ascii="Times New Roman" w:hAnsi="Times New Roman" w:cs="Times New Roman"/>
          <w:i/>
          <w:iCs/>
          <w:sz w:val="24"/>
          <w:szCs w:val="24"/>
          <w:u w:val="single"/>
        </w:rPr>
        <w:t>Official Website</w:t>
      </w:r>
      <w:r w:rsidRPr="00EE0CB3">
        <w:rPr>
          <w:rFonts w:ascii="Times New Roman" w:hAnsi="Times New Roman" w:cs="Times New Roman"/>
          <w:sz w:val="24"/>
          <w:szCs w:val="24"/>
          <w:u w:val="single"/>
        </w:rPr>
        <w:t xml:space="preserve">. Available at: </w:t>
      </w:r>
      <w:hyperlink r:id="rId4" w:history="1">
        <w:r w:rsidRPr="00EE0CB3">
          <w:rPr>
            <w:rStyle w:val="Hyperlink"/>
            <w:rFonts w:ascii="Times New Roman" w:hAnsi="Times New Roman" w:cs="Times New Roman"/>
            <w:sz w:val="24"/>
            <w:szCs w:val="24"/>
          </w:rPr>
          <w:t>https://www.jaguarlandrover.com</w:t>
        </w:r>
      </w:hyperlink>
      <w:r w:rsidRPr="00EE0CB3">
        <w:rPr>
          <w:rFonts w:ascii="Times New Roman" w:hAnsi="Times New Roman" w:cs="Times New Roman"/>
          <w:sz w:val="24"/>
          <w:szCs w:val="24"/>
          <w:u w:val="single"/>
        </w:rPr>
        <w:t xml:space="preserve"> (Accessed: 7 June 2026).</w:t>
      </w:r>
    </w:p>
    <w:p w14:paraId="44BFDBE1" w14:textId="77777777" w:rsidR="008C3343" w:rsidRPr="00C30332" w:rsidRDefault="008C3343" w:rsidP="00C30332"/>
    <w:p w14:paraId="3C64DC94" w14:textId="77777777" w:rsidR="00C30332" w:rsidRDefault="00C30332" w:rsidP="00F02CC7"/>
    <w:p w14:paraId="33A5E88F" w14:textId="77777777" w:rsidR="00C30332" w:rsidRPr="00F02CC7" w:rsidRDefault="00C30332" w:rsidP="00F02CC7"/>
    <w:p w14:paraId="6E5D8F4C" w14:textId="77777777" w:rsidR="00F02CC7" w:rsidRDefault="00F02CC7"/>
    <w:sectPr w:rsidR="00F02C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CC7"/>
    <w:rsid w:val="000F5DBC"/>
    <w:rsid w:val="00171DAD"/>
    <w:rsid w:val="00236AF7"/>
    <w:rsid w:val="002C332D"/>
    <w:rsid w:val="007126F9"/>
    <w:rsid w:val="008C3343"/>
    <w:rsid w:val="00A12629"/>
    <w:rsid w:val="00C30332"/>
    <w:rsid w:val="00E110BB"/>
    <w:rsid w:val="00EB0DE6"/>
    <w:rsid w:val="00EE0CB3"/>
    <w:rsid w:val="00F02C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F5322"/>
  <w15:chartTrackingRefBased/>
  <w15:docId w15:val="{A8CC6FD3-CC82-424A-A817-8BD5AA229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2CC7"/>
  </w:style>
  <w:style w:type="paragraph" w:styleId="Heading1">
    <w:name w:val="heading 1"/>
    <w:basedOn w:val="Normal"/>
    <w:next w:val="Normal"/>
    <w:link w:val="Heading1Char"/>
    <w:uiPriority w:val="9"/>
    <w:qFormat/>
    <w:rsid w:val="00F02C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02C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2C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2C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2C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2C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2C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2C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2C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2C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02C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2C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2C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2C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2C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2C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2C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2CC7"/>
    <w:rPr>
      <w:rFonts w:eastAsiaTheme="majorEastAsia" w:cstheme="majorBidi"/>
      <w:color w:val="272727" w:themeColor="text1" w:themeTint="D8"/>
    </w:rPr>
  </w:style>
  <w:style w:type="paragraph" w:styleId="Title">
    <w:name w:val="Title"/>
    <w:basedOn w:val="Normal"/>
    <w:next w:val="Normal"/>
    <w:link w:val="TitleChar"/>
    <w:uiPriority w:val="10"/>
    <w:qFormat/>
    <w:rsid w:val="00F02C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2C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2C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2C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2CC7"/>
    <w:pPr>
      <w:spacing w:before="160"/>
      <w:jc w:val="center"/>
    </w:pPr>
    <w:rPr>
      <w:i/>
      <w:iCs/>
      <w:color w:val="404040" w:themeColor="text1" w:themeTint="BF"/>
    </w:rPr>
  </w:style>
  <w:style w:type="character" w:customStyle="1" w:styleId="QuoteChar">
    <w:name w:val="Quote Char"/>
    <w:basedOn w:val="DefaultParagraphFont"/>
    <w:link w:val="Quote"/>
    <w:uiPriority w:val="29"/>
    <w:rsid w:val="00F02CC7"/>
    <w:rPr>
      <w:i/>
      <w:iCs/>
      <w:color w:val="404040" w:themeColor="text1" w:themeTint="BF"/>
    </w:rPr>
  </w:style>
  <w:style w:type="paragraph" w:styleId="ListParagraph">
    <w:name w:val="List Paragraph"/>
    <w:basedOn w:val="Normal"/>
    <w:uiPriority w:val="34"/>
    <w:qFormat/>
    <w:rsid w:val="00F02CC7"/>
    <w:pPr>
      <w:ind w:left="720"/>
      <w:contextualSpacing/>
    </w:pPr>
  </w:style>
  <w:style w:type="character" w:styleId="IntenseEmphasis">
    <w:name w:val="Intense Emphasis"/>
    <w:basedOn w:val="DefaultParagraphFont"/>
    <w:uiPriority w:val="21"/>
    <w:qFormat/>
    <w:rsid w:val="00F02CC7"/>
    <w:rPr>
      <w:i/>
      <w:iCs/>
      <w:color w:val="0F4761" w:themeColor="accent1" w:themeShade="BF"/>
    </w:rPr>
  </w:style>
  <w:style w:type="paragraph" w:styleId="IntenseQuote">
    <w:name w:val="Intense Quote"/>
    <w:basedOn w:val="Normal"/>
    <w:next w:val="Normal"/>
    <w:link w:val="IntenseQuoteChar"/>
    <w:uiPriority w:val="30"/>
    <w:qFormat/>
    <w:rsid w:val="00F02C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2CC7"/>
    <w:rPr>
      <w:i/>
      <w:iCs/>
      <w:color w:val="0F4761" w:themeColor="accent1" w:themeShade="BF"/>
    </w:rPr>
  </w:style>
  <w:style w:type="character" w:styleId="IntenseReference">
    <w:name w:val="Intense Reference"/>
    <w:basedOn w:val="DefaultParagraphFont"/>
    <w:uiPriority w:val="32"/>
    <w:qFormat/>
    <w:rsid w:val="00F02CC7"/>
    <w:rPr>
      <w:b/>
      <w:bCs/>
      <w:smallCaps/>
      <w:color w:val="0F4761" w:themeColor="accent1" w:themeShade="BF"/>
      <w:spacing w:val="5"/>
    </w:rPr>
  </w:style>
  <w:style w:type="character" w:styleId="Hyperlink">
    <w:name w:val="Hyperlink"/>
    <w:basedOn w:val="DefaultParagraphFont"/>
    <w:uiPriority w:val="99"/>
    <w:unhideWhenUsed/>
    <w:rsid w:val="008C3343"/>
    <w:rPr>
      <w:color w:val="467886" w:themeColor="hyperlink"/>
      <w:u w:val="single"/>
    </w:rPr>
  </w:style>
  <w:style w:type="character" w:styleId="UnresolvedMention">
    <w:name w:val="Unresolved Mention"/>
    <w:basedOn w:val="DefaultParagraphFont"/>
    <w:uiPriority w:val="99"/>
    <w:semiHidden/>
    <w:unhideWhenUsed/>
    <w:rsid w:val="008C33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jaguarlandrove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14</Pages>
  <Words>4146</Words>
  <Characters>23638</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 619</dc:creator>
  <cp:keywords/>
  <dc:description/>
  <cp:lastModifiedBy>Fin 619</cp:lastModifiedBy>
  <cp:revision>2</cp:revision>
  <dcterms:created xsi:type="dcterms:W3CDTF">2026-06-07T10:45:00Z</dcterms:created>
  <dcterms:modified xsi:type="dcterms:W3CDTF">2026-06-07T16:33:00Z</dcterms:modified>
</cp:coreProperties>
</file>