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6898297" w14:textId="7ECAA358" w:rsidR="000A03D8" w:rsidRPr="00275D29" w:rsidRDefault="000A03D8" w:rsidP="000F7071">
      <w:pPr>
        <w:pStyle w:val="NoSpacing"/>
        <w:rPr>
          <w:rFonts w:ascii="Times New Roman" w:hAnsi="Times New Roman" w:cs="Times New Roman"/>
          <w:sz w:val="24"/>
          <w:szCs w:val="24"/>
        </w:rPr>
      </w:pPr>
      <w:r w:rsidRPr="00275D29">
        <w:rPr>
          <w:rFonts w:ascii="Times New Roman" w:hAnsi="Times New Roman" w:cs="Times New Roman"/>
          <w:sz w:val="24"/>
          <w:szCs w:val="24"/>
        </w:rPr>
        <w:t xml:space="preserve">This </w:t>
      </w:r>
      <w:r w:rsidR="00B957D4" w:rsidRPr="00275D29">
        <w:rPr>
          <w:rFonts w:ascii="Times New Roman" w:hAnsi="Times New Roman" w:cs="Times New Roman"/>
          <w:sz w:val="24"/>
          <w:szCs w:val="24"/>
        </w:rPr>
        <w:t xml:space="preserve">Essay will mention the new </w:t>
      </w:r>
      <w:r w:rsidRPr="00275D29">
        <w:rPr>
          <w:rFonts w:ascii="Times New Roman" w:hAnsi="Times New Roman" w:cs="Times New Roman"/>
          <w:sz w:val="24"/>
          <w:szCs w:val="24"/>
        </w:rPr>
        <w:t>Additional Learning Needs and Educational Tribunal (Wales) Act 2018 and how this varies from the previous Act that was in place.</w:t>
      </w:r>
      <w:r w:rsidR="0047621B" w:rsidRPr="00275D29">
        <w:rPr>
          <w:rFonts w:ascii="Times New Roman" w:hAnsi="Times New Roman" w:cs="Times New Roman"/>
          <w:sz w:val="24"/>
          <w:szCs w:val="24"/>
        </w:rPr>
        <w:t xml:space="preserve"> It will implement the change for young children who already currently have a statement in place and the different processes that will take place following a time scale.</w:t>
      </w:r>
      <w:r w:rsidR="0092136C" w:rsidRPr="00275D29">
        <w:rPr>
          <w:rFonts w:ascii="Times New Roman" w:hAnsi="Times New Roman" w:cs="Times New Roman"/>
          <w:sz w:val="24"/>
          <w:szCs w:val="24"/>
        </w:rPr>
        <w:t xml:space="preserve"> It explores Individual Development Plans and </w:t>
      </w:r>
      <w:r w:rsidR="004A2A5D" w:rsidRPr="00275D29">
        <w:rPr>
          <w:rFonts w:ascii="Times New Roman" w:hAnsi="Times New Roman" w:cs="Times New Roman"/>
          <w:bCs/>
          <w:color w:val="222222"/>
          <w:sz w:val="24"/>
          <w:szCs w:val="24"/>
          <w:shd w:val="clear" w:color="auto" w:fill="FFFFFF"/>
        </w:rPr>
        <w:t xml:space="preserve">Individualized Education Programme. </w:t>
      </w:r>
    </w:p>
    <w:p w14:paraId="7463BC2F" w14:textId="0FAE15C8" w:rsidR="000A03D8" w:rsidRPr="00275D29" w:rsidRDefault="00DC67F2" w:rsidP="000F7071">
      <w:pPr>
        <w:pStyle w:val="NoSpacing"/>
        <w:rPr>
          <w:rFonts w:ascii="Times New Roman" w:hAnsi="Times New Roman" w:cs="Times New Roman"/>
          <w:sz w:val="24"/>
          <w:szCs w:val="24"/>
        </w:rPr>
      </w:pPr>
      <w:r w:rsidRPr="00275D29">
        <w:rPr>
          <w:rFonts w:ascii="Times New Roman" w:hAnsi="Times New Roman" w:cs="Times New Roman"/>
          <w:sz w:val="24"/>
          <w:szCs w:val="24"/>
        </w:rPr>
        <w:t xml:space="preserve">It will critically </w:t>
      </w:r>
      <w:r w:rsidR="00E60FF2" w:rsidRPr="00275D29">
        <w:rPr>
          <w:rFonts w:ascii="Times New Roman" w:hAnsi="Times New Roman" w:cs="Times New Roman"/>
          <w:sz w:val="24"/>
          <w:szCs w:val="24"/>
        </w:rPr>
        <w:t>review</w:t>
      </w:r>
      <w:r w:rsidR="00033384" w:rsidRPr="00275D29">
        <w:rPr>
          <w:rFonts w:ascii="Times New Roman" w:hAnsi="Times New Roman" w:cs="Times New Roman"/>
          <w:sz w:val="24"/>
          <w:szCs w:val="24"/>
        </w:rPr>
        <w:t xml:space="preserve"> the</w:t>
      </w:r>
      <w:r w:rsidRPr="00275D29">
        <w:rPr>
          <w:rFonts w:ascii="Times New Roman" w:hAnsi="Times New Roman" w:cs="Times New Roman"/>
          <w:sz w:val="24"/>
          <w:szCs w:val="24"/>
        </w:rPr>
        <w:t xml:space="preserve"> different </w:t>
      </w:r>
      <w:r w:rsidR="00E60FF2" w:rsidRPr="00275D29">
        <w:rPr>
          <w:rFonts w:ascii="Times New Roman" w:hAnsi="Times New Roman" w:cs="Times New Roman"/>
          <w:sz w:val="24"/>
          <w:szCs w:val="24"/>
        </w:rPr>
        <w:t>models of disability</w:t>
      </w:r>
      <w:r w:rsidR="0047621B" w:rsidRPr="00275D29">
        <w:rPr>
          <w:rFonts w:ascii="Times New Roman" w:hAnsi="Times New Roman" w:cs="Times New Roman"/>
          <w:sz w:val="24"/>
          <w:szCs w:val="24"/>
        </w:rPr>
        <w:t xml:space="preserve"> and how the models are seen within society. It will briefly touch upon inclusion in education and tools that are used to encourage equality</w:t>
      </w:r>
      <w:r w:rsidR="00AC37E3" w:rsidRPr="00275D29">
        <w:rPr>
          <w:rFonts w:ascii="Times New Roman" w:hAnsi="Times New Roman" w:cs="Times New Roman"/>
          <w:sz w:val="24"/>
          <w:szCs w:val="24"/>
        </w:rPr>
        <w:t xml:space="preserve"> and person-centred planning within schools.</w:t>
      </w:r>
    </w:p>
    <w:p w14:paraId="2B7F4EA5" w14:textId="77777777" w:rsidR="00250565" w:rsidRPr="00275D29" w:rsidRDefault="00250565" w:rsidP="000F7071">
      <w:pPr>
        <w:pStyle w:val="NoSpacing"/>
        <w:rPr>
          <w:rFonts w:ascii="Times New Roman" w:hAnsi="Times New Roman" w:cs="Times New Roman"/>
          <w:sz w:val="24"/>
          <w:szCs w:val="24"/>
        </w:rPr>
      </w:pPr>
    </w:p>
    <w:p w14:paraId="68CD0021" w14:textId="6E16F18C" w:rsidR="009563B7" w:rsidRPr="00275D29" w:rsidRDefault="004A1A40" w:rsidP="000F7071">
      <w:pPr>
        <w:pStyle w:val="NoSpacing"/>
        <w:rPr>
          <w:rFonts w:ascii="Times New Roman" w:hAnsi="Times New Roman" w:cs="Times New Roman"/>
          <w:sz w:val="24"/>
          <w:szCs w:val="24"/>
        </w:rPr>
      </w:pPr>
      <w:r w:rsidRPr="00275D29">
        <w:rPr>
          <w:rFonts w:ascii="Times New Roman" w:hAnsi="Times New Roman" w:cs="Times New Roman"/>
          <w:sz w:val="24"/>
          <w:szCs w:val="24"/>
        </w:rPr>
        <w:t>The bill, Additional Learning Needs and Educational Tribunal (Wales) Act 2018 became law on 24</w:t>
      </w:r>
      <w:r w:rsidRPr="00275D29">
        <w:rPr>
          <w:rFonts w:ascii="Times New Roman" w:hAnsi="Times New Roman" w:cs="Times New Roman"/>
          <w:sz w:val="24"/>
          <w:szCs w:val="24"/>
          <w:vertAlign w:val="superscript"/>
        </w:rPr>
        <w:t>th</w:t>
      </w:r>
      <w:r w:rsidRPr="00275D29">
        <w:rPr>
          <w:rFonts w:ascii="Times New Roman" w:hAnsi="Times New Roman" w:cs="Times New Roman"/>
          <w:sz w:val="24"/>
          <w:szCs w:val="24"/>
        </w:rPr>
        <w:t xml:space="preserve"> January 2018. This law enable</w:t>
      </w:r>
      <w:r w:rsidR="0041199F" w:rsidRPr="00275D29">
        <w:rPr>
          <w:rFonts w:ascii="Times New Roman" w:hAnsi="Times New Roman" w:cs="Times New Roman"/>
          <w:sz w:val="24"/>
          <w:szCs w:val="24"/>
        </w:rPr>
        <w:t>d</w:t>
      </w:r>
      <w:r w:rsidRPr="00275D29">
        <w:rPr>
          <w:rFonts w:ascii="Times New Roman" w:hAnsi="Times New Roman" w:cs="Times New Roman"/>
          <w:sz w:val="24"/>
          <w:szCs w:val="24"/>
        </w:rPr>
        <w:t xml:space="preserve"> provisions for a new statutory framework </w:t>
      </w:r>
      <w:r w:rsidR="001231B2" w:rsidRPr="00275D29">
        <w:rPr>
          <w:rFonts w:ascii="Times New Roman" w:hAnsi="Times New Roman" w:cs="Times New Roman"/>
          <w:sz w:val="24"/>
          <w:szCs w:val="24"/>
        </w:rPr>
        <w:t xml:space="preserve">to be put into action </w:t>
      </w:r>
      <w:r w:rsidRPr="00275D29">
        <w:rPr>
          <w:rFonts w:ascii="Times New Roman" w:hAnsi="Times New Roman" w:cs="Times New Roman"/>
          <w:sz w:val="24"/>
          <w:szCs w:val="24"/>
        </w:rPr>
        <w:t>to support</w:t>
      </w:r>
      <w:r w:rsidR="001231B2" w:rsidRPr="00275D29">
        <w:rPr>
          <w:rFonts w:ascii="Times New Roman" w:hAnsi="Times New Roman" w:cs="Times New Roman"/>
          <w:sz w:val="24"/>
          <w:szCs w:val="24"/>
        </w:rPr>
        <w:t xml:space="preserve"> any</w:t>
      </w:r>
      <w:r w:rsidRPr="00275D29">
        <w:rPr>
          <w:rFonts w:ascii="Times New Roman" w:hAnsi="Times New Roman" w:cs="Times New Roman"/>
          <w:sz w:val="24"/>
          <w:szCs w:val="24"/>
        </w:rPr>
        <w:t xml:space="preserve"> young people and children who have additional needs. This bill was bought in to replace the existing</w:t>
      </w:r>
      <w:r w:rsidR="000C004A" w:rsidRPr="00275D29">
        <w:rPr>
          <w:rFonts w:ascii="Times New Roman" w:hAnsi="Times New Roman" w:cs="Times New Roman"/>
          <w:sz w:val="24"/>
          <w:szCs w:val="24"/>
        </w:rPr>
        <w:t xml:space="preserve"> Welsh</w:t>
      </w:r>
      <w:r w:rsidRPr="00275D29">
        <w:rPr>
          <w:rFonts w:ascii="Times New Roman" w:hAnsi="Times New Roman" w:cs="Times New Roman"/>
          <w:sz w:val="24"/>
          <w:szCs w:val="24"/>
        </w:rPr>
        <w:t xml:space="preserve"> legislation</w:t>
      </w:r>
      <w:r w:rsidR="000C004A" w:rsidRPr="00275D29">
        <w:rPr>
          <w:rFonts w:ascii="Times New Roman" w:hAnsi="Times New Roman" w:cs="Times New Roman"/>
          <w:sz w:val="24"/>
          <w:szCs w:val="24"/>
        </w:rPr>
        <w:t xml:space="preserve"> that was </w:t>
      </w:r>
      <w:r w:rsidR="001231B2" w:rsidRPr="00275D29">
        <w:rPr>
          <w:rFonts w:ascii="Times New Roman" w:hAnsi="Times New Roman" w:cs="Times New Roman"/>
          <w:sz w:val="24"/>
          <w:szCs w:val="24"/>
        </w:rPr>
        <w:t>being used</w:t>
      </w:r>
      <w:r w:rsidR="000C004A" w:rsidRPr="00275D29">
        <w:rPr>
          <w:rFonts w:ascii="Times New Roman" w:hAnsi="Times New Roman" w:cs="Times New Roman"/>
          <w:sz w:val="24"/>
          <w:szCs w:val="24"/>
        </w:rPr>
        <w:t xml:space="preserve"> to support children with SEN, Special educational needs.</w:t>
      </w:r>
      <w:r w:rsidR="00E60FF2" w:rsidRPr="00275D29">
        <w:rPr>
          <w:rFonts w:ascii="Times New Roman" w:hAnsi="Times New Roman" w:cs="Times New Roman"/>
          <w:sz w:val="24"/>
          <w:szCs w:val="24"/>
        </w:rPr>
        <w:t xml:space="preserve"> </w:t>
      </w:r>
      <w:r w:rsidR="000C004A" w:rsidRPr="00275D29">
        <w:rPr>
          <w:rFonts w:ascii="Times New Roman" w:hAnsi="Times New Roman" w:cs="Times New Roman"/>
          <w:sz w:val="24"/>
          <w:szCs w:val="24"/>
        </w:rPr>
        <w:t>Wales</w:t>
      </w:r>
      <w:r w:rsidR="00DC67F2" w:rsidRPr="00275D29">
        <w:rPr>
          <w:rFonts w:ascii="Times New Roman" w:hAnsi="Times New Roman" w:cs="Times New Roman"/>
          <w:sz w:val="24"/>
          <w:szCs w:val="24"/>
        </w:rPr>
        <w:t xml:space="preserve"> has</w:t>
      </w:r>
      <w:r w:rsidR="000C004A" w:rsidRPr="00275D29">
        <w:rPr>
          <w:rFonts w:ascii="Times New Roman" w:hAnsi="Times New Roman" w:cs="Times New Roman"/>
          <w:sz w:val="24"/>
          <w:szCs w:val="24"/>
        </w:rPr>
        <w:t xml:space="preserve"> operated </w:t>
      </w:r>
      <w:r w:rsidR="00DC67F2" w:rsidRPr="00275D29">
        <w:rPr>
          <w:rFonts w:ascii="Times New Roman" w:hAnsi="Times New Roman" w:cs="Times New Roman"/>
          <w:sz w:val="24"/>
          <w:szCs w:val="24"/>
        </w:rPr>
        <w:t xml:space="preserve">for many years </w:t>
      </w:r>
      <w:r w:rsidR="000C004A" w:rsidRPr="00275D29">
        <w:rPr>
          <w:rFonts w:ascii="Times New Roman" w:hAnsi="Times New Roman" w:cs="Times New Roman"/>
          <w:sz w:val="24"/>
          <w:szCs w:val="24"/>
        </w:rPr>
        <w:t>under the Education Act 1966</w:t>
      </w:r>
      <w:r w:rsidR="0041199F" w:rsidRPr="00275D29">
        <w:rPr>
          <w:rFonts w:ascii="Times New Roman" w:hAnsi="Times New Roman" w:cs="Times New Roman"/>
          <w:sz w:val="24"/>
          <w:szCs w:val="24"/>
        </w:rPr>
        <w:t>, The Education Act consists of</w:t>
      </w:r>
      <w:r w:rsidR="001231B2" w:rsidRPr="00275D29">
        <w:rPr>
          <w:rFonts w:ascii="Times New Roman" w:hAnsi="Times New Roman" w:cs="Times New Roman"/>
          <w:sz w:val="24"/>
          <w:szCs w:val="24"/>
        </w:rPr>
        <w:t xml:space="preserve"> </w:t>
      </w:r>
      <w:r w:rsidR="000C004A" w:rsidRPr="00275D29">
        <w:rPr>
          <w:rFonts w:ascii="Times New Roman" w:hAnsi="Times New Roman" w:cs="Times New Roman"/>
          <w:sz w:val="24"/>
          <w:szCs w:val="24"/>
        </w:rPr>
        <w:t>a three- tiered category retort such as School Action, School Action Plus and Statements.</w:t>
      </w:r>
      <w:r w:rsidR="001231B2" w:rsidRPr="00275D29">
        <w:rPr>
          <w:rFonts w:ascii="Times New Roman" w:hAnsi="Times New Roman" w:cs="Times New Roman"/>
          <w:sz w:val="24"/>
          <w:szCs w:val="24"/>
        </w:rPr>
        <w:t xml:space="preserve"> If a child happened to fall into one of</w:t>
      </w:r>
      <w:r w:rsidR="000C004A" w:rsidRPr="00275D29">
        <w:rPr>
          <w:rFonts w:ascii="Times New Roman" w:hAnsi="Times New Roman" w:cs="Times New Roman"/>
          <w:sz w:val="24"/>
          <w:szCs w:val="24"/>
        </w:rPr>
        <w:t xml:space="preserve"> </w:t>
      </w:r>
      <w:r w:rsidR="001231B2" w:rsidRPr="00275D29">
        <w:rPr>
          <w:rFonts w:ascii="Times New Roman" w:hAnsi="Times New Roman" w:cs="Times New Roman"/>
          <w:sz w:val="24"/>
          <w:szCs w:val="24"/>
        </w:rPr>
        <w:t xml:space="preserve">the three categories </w:t>
      </w:r>
      <w:r w:rsidR="00E60FF2" w:rsidRPr="00275D29">
        <w:rPr>
          <w:rFonts w:ascii="Times New Roman" w:hAnsi="Times New Roman" w:cs="Times New Roman"/>
          <w:sz w:val="24"/>
          <w:szCs w:val="24"/>
        </w:rPr>
        <w:t>mentioned,</w:t>
      </w:r>
      <w:r w:rsidR="001231B2" w:rsidRPr="00275D29">
        <w:rPr>
          <w:rFonts w:ascii="Times New Roman" w:hAnsi="Times New Roman" w:cs="Times New Roman"/>
          <w:sz w:val="24"/>
          <w:szCs w:val="24"/>
        </w:rPr>
        <w:t xml:space="preserve"> then an external professional would be </w:t>
      </w:r>
      <w:r w:rsidR="00AD1541" w:rsidRPr="00275D29">
        <w:rPr>
          <w:rFonts w:ascii="Times New Roman" w:hAnsi="Times New Roman" w:cs="Times New Roman"/>
          <w:sz w:val="24"/>
          <w:szCs w:val="24"/>
        </w:rPr>
        <w:t>invited into school</w:t>
      </w:r>
      <w:r w:rsidR="001231B2" w:rsidRPr="00275D29">
        <w:rPr>
          <w:rFonts w:ascii="Times New Roman" w:hAnsi="Times New Roman" w:cs="Times New Roman"/>
          <w:sz w:val="24"/>
          <w:szCs w:val="24"/>
        </w:rPr>
        <w:t xml:space="preserve"> where they would discuss the </w:t>
      </w:r>
      <w:r w:rsidR="00033384" w:rsidRPr="00275D29">
        <w:rPr>
          <w:rFonts w:ascii="Times New Roman" w:hAnsi="Times New Roman" w:cs="Times New Roman"/>
          <w:sz w:val="24"/>
          <w:szCs w:val="24"/>
        </w:rPr>
        <w:t>individual’s</w:t>
      </w:r>
      <w:r w:rsidR="001231B2" w:rsidRPr="00275D29">
        <w:rPr>
          <w:rFonts w:ascii="Times New Roman" w:hAnsi="Times New Roman" w:cs="Times New Roman"/>
          <w:sz w:val="24"/>
          <w:szCs w:val="24"/>
        </w:rPr>
        <w:t xml:space="preserve"> circumstances and </w:t>
      </w:r>
      <w:r w:rsidR="00AD1541" w:rsidRPr="00275D29">
        <w:rPr>
          <w:rFonts w:ascii="Times New Roman" w:hAnsi="Times New Roman" w:cs="Times New Roman"/>
          <w:sz w:val="24"/>
          <w:szCs w:val="24"/>
        </w:rPr>
        <w:t>offer</w:t>
      </w:r>
      <w:r w:rsidR="001231B2" w:rsidRPr="00275D29">
        <w:rPr>
          <w:rFonts w:ascii="Times New Roman" w:hAnsi="Times New Roman" w:cs="Times New Roman"/>
          <w:sz w:val="24"/>
          <w:szCs w:val="24"/>
        </w:rPr>
        <w:t xml:space="preserve"> the school some guidance and advice </w:t>
      </w:r>
      <w:proofErr w:type="gramStart"/>
      <w:r w:rsidR="001231B2" w:rsidRPr="00275D29">
        <w:rPr>
          <w:rFonts w:ascii="Times New Roman" w:hAnsi="Times New Roman" w:cs="Times New Roman"/>
          <w:sz w:val="24"/>
          <w:szCs w:val="24"/>
        </w:rPr>
        <w:t>in regards to</w:t>
      </w:r>
      <w:proofErr w:type="gramEnd"/>
      <w:r w:rsidR="001231B2" w:rsidRPr="00275D29">
        <w:rPr>
          <w:rFonts w:ascii="Times New Roman" w:hAnsi="Times New Roman" w:cs="Times New Roman"/>
          <w:sz w:val="24"/>
          <w:szCs w:val="24"/>
        </w:rPr>
        <w:t xml:space="preserve"> the young child’s needs. However</w:t>
      </w:r>
      <w:r w:rsidR="000F7071" w:rsidRPr="00275D29">
        <w:rPr>
          <w:rFonts w:ascii="Times New Roman" w:hAnsi="Times New Roman" w:cs="Times New Roman"/>
          <w:sz w:val="24"/>
          <w:szCs w:val="24"/>
        </w:rPr>
        <w:t>,</w:t>
      </w:r>
      <w:r w:rsidR="001231B2" w:rsidRPr="00275D29">
        <w:rPr>
          <w:rFonts w:ascii="Times New Roman" w:hAnsi="Times New Roman" w:cs="Times New Roman"/>
          <w:sz w:val="24"/>
          <w:szCs w:val="24"/>
        </w:rPr>
        <w:t xml:space="preserve"> if the school still felt that some additional support</w:t>
      </w:r>
      <w:r w:rsidR="00F61B95" w:rsidRPr="00275D29">
        <w:rPr>
          <w:rFonts w:ascii="Times New Roman" w:hAnsi="Times New Roman" w:cs="Times New Roman"/>
          <w:sz w:val="24"/>
          <w:szCs w:val="24"/>
        </w:rPr>
        <w:t xml:space="preserve"> such as intervention from a specialist</w:t>
      </w:r>
      <w:r w:rsidR="001231B2" w:rsidRPr="00275D29">
        <w:rPr>
          <w:rFonts w:ascii="Times New Roman" w:hAnsi="Times New Roman" w:cs="Times New Roman"/>
          <w:sz w:val="24"/>
          <w:szCs w:val="24"/>
        </w:rPr>
        <w:t xml:space="preserve"> </w:t>
      </w:r>
      <w:r w:rsidR="00F61B95" w:rsidRPr="00275D29">
        <w:rPr>
          <w:rFonts w:ascii="Times New Roman" w:hAnsi="Times New Roman" w:cs="Times New Roman"/>
          <w:sz w:val="24"/>
          <w:szCs w:val="24"/>
        </w:rPr>
        <w:t>was required or the</w:t>
      </w:r>
      <w:r w:rsidR="00AD1541" w:rsidRPr="00275D29">
        <w:rPr>
          <w:rFonts w:ascii="Times New Roman" w:hAnsi="Times New Roman" w:cs="Times New Roman"/>
          <w:sz w:val="24"/>
          <w:szCs w:val="24"/>
        </w:rPr>
        <w:t>re was a</w:t>
      </w:r>
      <w:r w:rsidR="00F61B95" w:rsidRPr="00275D29">
        <w:rPr>
          <w:rFonts w:ascii="Times New Roman" w:hAnsi="Times New Roman" w:cs="Times New Roman"/>
          <w:sz w:val="24"/>
          <w:szCs w:val="24"/>
        </w:rPr>
        <w:t xml:space="preserve"> need for additional resources to support the young child or person in education</w:t>
      </w:r>
      <w:r w:rsidR="00AD1541" w:rsidRPr="00275D29">
        <w:rPr>
          <w:rFonts w:ascii="Times New Roman" w:hAnsi="Times New Roman" w:cs="Times New Roman"/>
          <w:sz w:val="24"/>
          <w:szCs w:val="24"/>
        </w:rPr>
        <w:t>,</w:t>
      </w:r>
      <w:r w:rsidR="00F61B95" w:rsidRPr="00275D29">
        <w:rPr>
          <w:rFonts w:ascii="Times New Roman" w:hAnsi="Times New Roman" w:cs="Times New Roman"/>
          <w:sz w:val="24"/>
          <w:szCs w:val="24"/>
        </w:rPr>
        <w:t xml:space="preserve"> then a statement would most likely be the next stage. A statement is assessed via the Local Authority and if issued will underline the young person’s requirements and needs and any educational provisions.</w:t>
      </w:r>
    </w:p>
    <w:p w14:paraId="1B8ADC77" w14:textId="77777777" w:rsidR="00F61B95" w:rsidRPr="00275D29" w:rsidRDefault="00F61B95" w:rsidP="000F7071">
      <w:pPr>
        <w:pStyle w:val="NoSpacing"/>
        <w:rPr>
          <w:rFonts w:ascii="Times New Roman" w:hAnsi="Times New Roman" w:cs="Times New Roman"/>
          <w:sz w:val="24"/>
          <w:szCs w:val="24"/>
        </w:rPr>
      </w:pPr>
      <w:r w:rsidRPr="00275D29">
        <w:rPr>
          <w:rFonts w:ascii="Times New Roman" w:hAnsi="Times New Roman" w:cs="Times New Roman"/>
          <w:sz w:val="24"/>
          <w:szCs w:val="24"/>
        </w:rPr>
        <w:t>The Local Authority can decline to asses a young child, they can refuse to issue a statement and in some cases the statements can be inadequate resulting in the child’s needs not always being met or the statement not always being maintained or amended where necessary.</w:t>
      </w:r>
      <w:r w:rsidR="007A533C" w:rsidRPr="00275D29">
        <w:rPr>
          <w:rFonts w:ascii="Times New Roman" w:hAnsi="Times New Roman" w:cs="Times New Roman"/>
          <w:sz w:val="24"/>
          <w:szCs w:val="24"/>
        </w:rPr>
        <w:t xml:space="preserve"> This Act only applies to young people and children up to the age of 19 years.</w:t>
      </w:r>
    </w:p>
    <w:p w14:paraId="720BFCC5" w14:textId="2CBCCC0D" w:rsidR="005D2942" w:rsidRPr="00275D29" w:rsidRDefault="00F61B95" w:rsidP="000F7071">
      <w:pPr>
        <w:pStyle w:val="NoSpacing"/>
        <w:rPr>
          <w:rFonts w:ascii="Times New Roman" w:hAnsi="Times New Roman" w:cs="Times New Roman"/>
          <w:sz w:val="24"/>
          <w:szCs w:val="24"/>
        </w:rPr>
      </w:pPr>
      <w:r w:rsidRPr="00275D29">
        <w:rPr>
          <w:rFonts w:ascii="Times New Roman" w:hAnsi="Times New Roman" w:cs="Times New Roman"/>
          <w:sz w:val="24"/>
          <w:szCs w:val="24"/>
        </w:rPr>
        <w:t>The new Additional learning</w:t>
      </w:r>
      <w:r w:rsidR="007A533C" w:rsidRPr="00275D29">
        <w:rPr>
          <w:rFonts w:ascii="Times New Roman" w:hAnsi="Times New Roman" w:cs="Times New Roman"/>
          <w:sz w:val="24"/>
          <w:szCs w:val="24"/>
        </w:rPr>
        <w:t xml:space="preserve"> needs</w:t>
      </w:r>
      <w:r w:rsidRPr="00275D29">
        <w:rPr>
          <w:rFonts w:ascii="Times New Roman" w:hAnsi="Times New Roman" w:cs="Times New Roman"/>
          <w:sz w:val="24"/>
          <w:szCs w:val="24"/>
        </w:rPr>
        <w:t xml:space="preserve"> system </w:t>
      </w:r>
      <w:r w:rsidR="007A533C" w:rsidRPr="00275D29">
        <w:rPr>
          <w:rFonts w:ascii="Times New Roman" w:hAnsi="Times New Roman" w:cs="Times New Roman"/>
          <w:sz w:val="24"/>
          <w:szCs w:val="24"/>
        </w:rPr>
        <w:t xml:space="preserve">provides a new statutory approach that overhauls the current framework legislation. In the first instance the change of term from “Special Educational Needs” to “Additional Learning Needs” also known as (ALN). </w:t>
      </w:r>
      <w:r w:rsidR="005D2942" w:rsidRPr="00275D29">
        <w:rPr>
          <w:rFonts w:ascii="Times New Roman" w:hAnsi="Times New Roman" w:cs="Times New Roman"/>
          <w:sz w:val="24"/>
          <w:szCs w:val="24"/>
        </w:rPr>
        <w:t>These changes fo</w:t>
      </w:r>
      <w:r w:rsidR="00AD1541" w:rsidRPr="00275D29">
        <w:rPr>
          <w:rFonts w:ascii="Times New Roman" w:hAnsi="Times New Roman" w:cs="Times New Roman"/>
          <w:sz w:val="24"/>
          <w:szCs w:val="24"/>
        </w:rPr>
        <w:t>r</w:t>
      </w:r>
      <w:r w:rsidR="005D2942" w:rsidRPr="00275D29">
        <w:rPr>
          <w:rFonts w:ascii="Times New Roman" w:hAnsi="Times New Roman" w:cs="Times New Roman"/>
          <w:sz w:val="24"/>
          <w:szCs w:val="24"/>
        </w:rPr>
        <w:t>m part of the Additional Learning Needs Transformation Plan</w:t>
      </w:r>
      <w:r w:rsidR="00E60FF2" w:rsidRPr="00275D29">
        <w:rPr>
          <w:rFonts w:ascii="Times New Roman" w:hAnsi="Times New Roman" w:cs="Times New Roman"/>
          <w:sz w:val="24"/>
          <w:szCs w:val="24"/>
        </w:rPr>
        <w:t>.</w:t>
      </w:r>
    </w:p>
    <w:p w14:paraId="1EBC1169" w14:textId="1DBFE349" w:rsidR="005D2942" w:rsidRPr="00275D29" w:rsidRDefault="00AA4FCC" w:rsidP="000F7071">
      <w:pPr>
        <w:pStyle w:val="NoSpacing"/>
        <w:rPr>
          <w:rFonts w:ascii="Times New Roman" w:hAnsi="Times New Roman" w:cs="Times New Roman"/>
          <w:sz w:val="24"/>
          <w:szCs w:val="24"/>
        </w:rPr>
      </w:pPr>
      <w:r w:rsidRPr="00275D29">
        <w:rPr>
          <w:rFonts w:ascii="Times New Roman" w:hAnsi="Times New Roman" w:cs="Times New Roman"/>
          <w:sz w:val="24"/>
          <w:szCs w:val="24"/>
        </w:rPr>
        <w:t>The June 2015</w:t>
      </w:r>
      <w:r w:rsidR="00E60FF2" w:rsidRPr="00275D29">
        <w:rPr>
          <w:rFonts w:ascii="Times New Roman" w:hAnsi="Times New Roman" w:cs="Times New Roman"/>
          <w:sz w:val="24"/>
          <w:szCs w:val="24"/>
        </w:rPr>
        <w:t xml:space="preserve"> Additional Learning Needs </w:t>
      </w:r>
      <w:r w:rsidRPr="00275D29">
        <w:rPr>
          <w:rFonts w:ascii="Times New Roman" w:hAnsi="Times New Roman" w:cs="Times New Roman"/>
          <w:sz w:val="24"/>
          <w:szCs w:val="24"/>
        </w:rPr>
        <w:t>extract 4.5.1.</w:t>
      </w:r>
      <w:r w:rsidR="00AD1541" w:rsidRPr="00275D29">
        <w:rPr>
          <w:rFonts w:ascii="Times New Roman" w:hAnsi="Times New Roman" w:cs="Times New Roman"/>
          <w:sz w:val="24"/>
          <w:szCs w:val="24"/>
        </w:rPr>
        <w:t xml:space="preserve"> records</w:t>
      </w:r>
      <w:r w:rsidRPr="00275D29">
        <w:rPr>
          <w:rFonts w:ascii="Times New Roman" w:hAnsi="Times New Roman" w:cs="Times New Roman"/>
          <w:sz w:val="24"/>
          <w:szCs w:val="24"/>
        </w:rPr>
        <w:t xml:space="preserve"> problems with the current system</w:t>
      </w:r>
      <w:r w:rsidR="00AD1541" w:rsidRPr="00275D29">
        <w:rPr>
          <w:rFonts w:ascii="Times New Roman" w:hAnsi="Times New Roman" w:cs="Times New Roman"/>
          <w:sz w:val="24"/>
          <w:szCs w:val="24"/>
        </w:rPr>
        <w:t xml:space="preserve"> and</w:t>
      </w:r>
      <w:r w:rsidRPr="00275D29">
        <w:rPr>
          <w:rFonts w:ascii="Times New Roman" w:hAnsi="Times New Roman" w:cs="Times New Roman"/>
          <w:sz w:val="24"/>
          <w:szCs w:val="24"/>
        </w:rPr>
        <w:t xml:space="preserve"> details nine </w:t>
      </w:r>
      <w:r w:rsidR="00AD1541" w:rsidRPr="00275D29">
        <w:rPr>
          <w:rFonts w:ascii="Times New Roman" w:hAnsi="Times New Roman" w:cs="Times New Roman"/>
          <w:sz w:val="24"/>
          <w:szCs w:val="24"/>
        </w:rPr>
        <w:t xml:space="preserve">points </w:t>
      </w:r>
      <w:r w:rsidRPr="00275D29">
        <w:rPr>
          <w:rFonts w:ascii="Times New Roman" w:hAnsi="Times New Roman" w:cs="Times New Roman"/>
          <w:sz w:val="24"/>
          <w:szCs w:val="24"/>
        </w:rPr>
        <w:t>as to why it’s believed that the SEN framework is unsatisfactory</w:t>
      </w:r>
      <w:r w:rsidR="002807DC" w:rsidRPr="00275D29">
        <w:rPr>
          <w:rFonts w:ascii="Times New Roman" w:hAnsi="Times New Roman" w:cs="Times New Roman"/>
          <w:sz w:val="24"/>
          <w:szCs w:val="24"/>
        </w:rPr>
        <w:t xml:space="preserve"> it</w:t>
      </w:r>
      <w:r w:rsidRPr="00275D29">
        <w:rPr>
          <w:rFonts w:ascii="Times New Roman" w:hAnsi="Times New Roman" w:cs="Times New Roman"/>
          <w:sz w:val="24"/>
          <w:szCs w:val="24"/>
        </w:rPr>
        <w:t xml:space="preserve"> </w:t>
      </w:r>
      <w:r w:rsidR="000F7071" w:rsidRPr="00275D29">
        <w:rPr>
          <w:rFonts w:ascii="Times New Roman" w:hAnsi="Times New Roman" w:cs="Times New Roman"/>
          <w:sz w:val="24"/>
          <w:szCs w:val="24"/>
        </w:rPr>
        <w:t>states,</w:t>
      </w:r>
      <w:r w:rsidRPr="00275D29">
        <w:rPr>
          <w:rFonts w:ascii="Times New Roman" w:hAnsi="Times New Roman" w:cs="Times New Roman"/>
          <w:sz w:val="24"/>
          <w:szCs w:val="24"/>
        </w:rPr>
        <w:t xml:space="preserve"> “the current terminology stigmatises children and young people and is associated with a system that needs fundamental reform”.</w:t>
      </w:r>
      <w:r w:rsidR="00097FC8" w:rsidRPr="00275D29">
        <w:rPr>
          <w:rFonts w:ascii="Times New Roman" w:hAnsi="Times New Roman" w:cs="Times New Roman"/>
          <w:sz w:val="24"/>
          <w:szCs w:val="24"/>
        </w:rPr>
        <w:t xml:space="preserve"> (</w:t>
      </w:r>
      <w:r w:rsidR="00E60FF2" w:rsidRPr="00275D29">
        <w:rPr>
          <w:rFonts w:ascii="Times New Roman" w:hAnsi="Times New Roman" w:cs="Times New Roman"/>
          <w:sz w:val="24"/>
          <w:szCs w:val="24"/>
        </w:rPr>
        <w:t>N</w:t>
      </w:r>
      <w:r w:rsidR="00097FC8" w:rsidRPr="00275D29">
        <w:rPr>
          <w:rFonts w:ascii="Times New Roman" w:hAnsi="Times New Roman" w:cs="Times New Roman"/>
          <w:sz w:val="24"/>
          <w:szCs w:val="24"/>
        </w:rPr>
        <w:t>ational assembly for Wales, 2018</w:t>
      </w:r>
      <w:r w:rsidR="005D2942" w:rsidRPr="00275D29">
        <w:rPr>
          <w:rFonts w:ascii="Times New Roman" w:hAnsi="Times New Roman" w:cs="Times New Roman"/>
          <w:sz w:val="24"/>
          <w:szCs w:val="24"/>
        </w:rPr>
        <w:t>)</w:t>
      </w:r>
    </w:p>
    <w:p w14:paraId="5069C076" w14:textId="439740F5" w:rsidR="00AA4FCC" w:rsidRPr="00275D29" w:rsidRDefault="00AA4FCC" w:rsidP="000F7071">
      <w:pPr>
        <w:pStyle w:val="NoSpacing"/>
        <w:rPr>
          <w:rFonts w:ascii="Times New Roman" w:hAnsi="Times New Roman" w:cs="Times New Roman"/>
          <w:sz w:val="24"/>
          <w:szCs w:val="24"/>
        </w:rPr>
      </w:pPr>
      <w:r w:rsidRPr="00275D29">
        <w:rPr>
          <w:rFonts w:ascii="Times New Roman" w:hAnsi="Times New Roman" w:cs="Times New Roman"/>
          <w:sz w:val="24"/>
          <w:szCs w:val="24"/>
        </w:rPr>
        <w:t>Erving Goffman</w:t>
      </w:r>
      <w:r w:rsidR="000C0399" w:rsidRPr="00275D29">
        <w:rPr>
          <w:rFonts w:ascii="Times New Roman" w:hAnsi="Times New Roman" w:cs="Times New Roman"/>
          <w:sz w:val="24"/>
          <w:szCs w:val="24"/>
        </w:rPr>
        <w:t>, a Canadian-American sociologist was a man who viewed society through a social interaction process, Go</w:t>
      </w:r>
      <w:r w:rsidR="00E8337C" w:rsidRPr="00275D29">
        <w:rPr>
          <w:rFonts w:ascii="Times New Roman" w:hAnsi="Times New Roman" w:cs="Times New Roman"/>
          <w:sz w:val="24"/>
          <w:szCs w:val="24"/>
        </w:rPr>
        <w:t>f</w:t>
      </w:r>
      <w:r w:rsidR="000C0399" w:rsidRPr="00275D29">
        <w:rPr>
          <w:rFonts w:ascii="Times New Roman" w:hAnsi="Times New Roman" w:cs="Times New Roman"/>
          <w:sz w:val="24"/>
          <w:szCs w:val="24"/>
        </w:rPr>
        <w:t xml:space="preserve">fman looks at the behaviour and interactions between people in order to help explain society. </w:t>
      </w:r>
      <w:r w:rsidR="006814B7" w:rsidRPr="00275D29">
        <w:rPr>
          <w:rFonts w:ascii="Times New Roman" w:hAnsi="Times New Roman" w:cs="Times New Roman"/>
          <w:sz w:val="24"/>
          <w:szCs w:val="24"/>
          <w:shd w:val="clear" w:color="auto" w:fill="FFFFFF"/>
        </w:rPr>
        <w:t xml:space="preserve">In Goffman's theory of social stigma, Goffman portrays that a stigma is a reputation, an attribute, or the behaviour of an individual </w:t>
      </w:r>
      <w:r w:rsidR="002807DC" w:rsidRPr="00275D29">
        <w:rPr>
          <w:rFonts w:ascii="Times New Roman" w:hAnsi="Times New Roman" w:cs="Times New Roman"/>
          <w:sz w:val="24"/>
          <w:szCs w:val="24"/>
          <w:shd w:val="clear" w:color="auto" w:fill="FFFFFF"/>
        </w:rPr>
        <w:t>and is</w:t>
      </w:r>
      <w:r w:rsidR="006814B7" w:rsidRPr="00275D29">
        <w:rPr>
          <w:rFonts w:ascii="Times New Roman" w:hAnsi="Times New Roman" w:cs="Times New Roman"/>
          <w:sz w:val="24"/>
          <w:szCs w:val="24"/>
          <w:shd w:val="clear" w:color="auto" w:fill="FFFFFF"/>
        </w:rPr>
        <w:t xml:space="preserve"> </w:t>
      </w:r>
      <w:proofErr w:type="spellStart"/>
      <w:r w:rsidR="006814B7" w:rsidRPr="00275D29">
        <w:rPr>
          <w:rFonts w:ascii="Times New Roman" w:hAnsi="Times New Roman" w:cs="Times New Roman"/>
          <w:sz w:val="24"/>
          <w:szCs w:val="24"/>
          <w:shd w:val="clear" w:color="auto" w:fill="FFFFFF"/>
        </w:rPr>
        <w:t>is</w:t>
      </w:r>
      <w:proofErr w:type="spellEnd"/>
      <w:r w:rsidR="006814B7" w:rsidRPr="00275D29">
        <w:rPr>
          <w:rFonts w:ascii="Times New Roman" w:hAnsi="Times New Roman" w:cs="Times New Roman"/>
          <w:sz w:val="24"/>
          <w:szCs w:val="24"/>
          <w:shd w:val="clear" w:color="auto" w:fill="FFFFFF"/>
        </w:rPr>
        <w:t xml:space="preserve"> socially questioned </w:t>
      </w:r>
      <w:r w:rsidR="00E8337C" w:rsidRPr="00275D29">
        <w:rPr>
          <w:rFonts w:ascii="Times New Roman" w:hAnsi="Times New Roman" w:cs="Times New Roman"/>
          <w:sz w:val="24"/>
          <w:szCs w:val="24"/>
          <w:shd w:val="clear" w:color="auto" w:fill="FFFFFF"/>
        </w:rPr>
        <w:t>by others</w:t>
      </w:r>
      <w:r w:rsidR="006814B7" w:rsidRPr="00275D29">
        <w:rPr>
          <w:rFonts w:ascii="Times New Roman" w:hAnsi="Times New Roman" w:cs="Times New Roman"/>
          <w:sz w:val="24"/>
          <w:szCs w:val="24"/>
          <w:shd w:val="clear" w:color="auto" w:fill="FFFFFF"/>
        </w:rPr>
        <w:t>. Stigma causes an individual to be mentally labelled by others in an objectionable and excluded way</w:t>
      </w:r>
      <w:r w:rsidR="00E8337C" w:rsidRPr="00275D29">
        <w:rPr>
          <w:rFonts w:ascii="Times New Roman" w:hAnsi="Times New Roman" w:cs="Times New Roman"/>
          <w:sz w:val="24"/>
          <w:szCs w:val="24"/>
          <w:shd w:val="clear" w:color="auto" w:fill="FFFFFF"/>
        </w:rPr>
        <w:t>,</w:t>
      </w:r>
      <w:r w:rsidR="006814B7" w:rsidRPr="00275D29">
        <w:rPr>
          <w:rFonts w:ascii="Times New Roman" w:hAnsi="Times New Roman" w:cs="Times New Roman"/>
          <w:sz w:val="24"/>
          <w:szCs w:val="24"/>
          <w:shd w:val="clear" w:color="auto" w:fill="FFFFFF"/>
        </w:rPr>
        <w:t xml:space="preserve"> stereotypical rather than in an accepted way perceiving them as not being the </w:t>
      </w:r>
      <w:r w:rsidR="002807DC" w:rsidRPr="00275D29">
        <w:rPr>
          <w:rFonts w:ascii="Times New Roman" w:hAnsi="Times New Roman" w:cs="Times New Roman"/>
          <w:sz w:val="24"/>
          <w:szCs w:val="24"/>
          <w:shd w:val="clear" w:color="auto" w:fill="FFFFFF"/>
        </w:rPr>
        <w:t>‘</w:t>
      </w:r>
      <w:r w:rsidR="006814B7" w:rsidRPr="00275D29">
        <w:rPr>
          <w:rFonts w:ascii="Times New Roman" w:hAnsi="Times New Roman" w:cs="Times New Roman"/>
          <w:sz w:val="24"/>
          <w:szCs w:val="24"/>
          <w:shd w:val="clear" w:color="auto" w:fill="FFFFFF"/>
        </w:rPr>
        <w:t>norm</w:t>
      </w:r>
      <w:r w:rsidR="002807DC" w:rsidRPr="00275D29">
        <w:rPr>
          <w:rFonts w:ascii="Times New Roman" w:hAnsi="Times New Roman" w:cs="Times New Roman"/>
          <w:sz w:val="24"/>
          <w:szCs w:val="24"/>
          <w:shd w:val="clear" w:color="auto" w:fill="FFFFFF"/>
        </w:rPr>
        <w:t>’</w:t>
      </w:r>
      <w:r w:rsidR="006814B7" w:rsidRPr="00275D29">
        <w:rPr>
          <w:rFonts w:ascii="Times New Roman" w:hAnsi="Times New Roman" w:cs="Times New Roman"/>
          <w:sz w:val="24"/>
          <w:szCs w:val="24"/>
          <w:shd w:val="clear" w:color="auto" w:fill="FFFFFF"/>
        </w:rPr>
        <w:t>.  (Goffman 1963:3).</w:t>
      </w:r>
    </w:p>
    <w:p w14:paraId="59666CDC" w14:textId="77777777" w:rsidR="00AD1541" w:rsidRPr="00275D29" w:rsidRDefault="00AD1541" w:rsidP="000F7071">
      <w:pPr>
        <w:pStyle w:val="NoSpacing"/>
        <w:rPr>
          <w:rFonts w:ascii="Times New Roman" w:hAnsi="Times New Roman" w:cs="Times New Roman"/>
          <w:sz w:val="24"/>
          <w:szCs w:val="24"/>
        </w:rPr>
      </w:pPr>
    </w:p>
    <w:p w14:paraId="29ED8FAC" w14:textId="77777777" w:rsidR="00AD1541" w:rsidRPr="00275D29" w:rsidRDefault="00626563" w:rsidP="000F7071">
      <w:pPr>
        <w:pStyle w:val="NoSpacing"/>
        <w:rPr>
          <w:rFonts w:ascii="Times New Roman" w:hAnsi="Times New Roman" w:cs="Times New Roman"/>
          <w:sz w:val="24"/>
          <w:szCs w:val="24"/>
        </w:rPr>
      </w:pPr>
      <w:r w:rsidRPr="00275D29">
        <w:rPr>
          <w:rFonts w:ascii="Times New Roman" w:hAnsi="Times New Roman" w:cs="Times New Roman"/>
          <w:sz w:val="24"/>
          <w:szCs w:val="24"/>
        </w:rPr>
        <w:t>Person-centred planning is a strategy</w:t>
      </w:r>
      <w:r w:rsidR="002807DC" w:rsidRPr="00275D29">
        <w:rPr>
          <w:rFonts w:ascii="Times New Roman" w:hAnsi="Times New Roman" w:cs="Times New Roman"/>
          <w:sz w:val="24"/>
          <w:szCs w:val="24"/>
        </w:rPr>
        <w:t xml:space="preserve"> often</w:t>
      </w:r>
      <w:r w:rsidRPr="00275D29">
        <w:rPr>
          <w:rFonts w:ascii="Times New Roman" w:hAnsi="Times New Roman" w:cs="Times New Roman"/>
          <w:sz w:val="24"/>
          <w:szCs w:val="24"/>
        </w:rPr>
        <w:t xml:space="preserve"> used by third sectors and was originally developed in services for adults with learning disabilities</w:t>
      </w:r>
      <w:r w:rsidR="005E12F9" w:rsidRPr="00275D29">
        <w:rPr>
          <w:rFonts w:ascii="Times New Roman" w:hAnsi="Times New Roman" w:cs="Times New Roman"/>
          <w:sz w:val="24"/>
          <w:szCs w:val="24"/>
        </w:rPr>
        <w:t>, t</w:t>
      </w:r>
      <w:r w:rsidRPr="00275D29">
        <w:rPr>
          <w:rFonts w:ascii="Times New Roman" w:hAnsi="Times New Roman" w:cs="Times New Roman"/>
          <w:sz w:val="24"/>
          <w:szCs w:val="24"/>
        </w:rPr>
        <w:t>his has been supported within the guidance department of health. Person centred planning is ‘</w:t>
      </w:r>
      <w:r w:rsidRPr="00275D29">
        <w:rPr>
          <w:rFonts w:ascii="Times New Roman" w:hAnsi="Times New Roman" w:cs="Times New Roman"/>
          <w:sz w:val="24"/>
          <w:szCs w:val="24"/>
          <w:lang w:val="en-US"/>
        </w:rPr>
        <w:t>a process for continual listening and learning, focusing on what is important to someone now and in the future, and acting upon this in alliance with their family and friends</w:t>
      </w:r>
      <w:r w:rsidRPr="00275D29">
        <w:rPr>
          <w:rFonts w:ascii="Times New Roman" w:hAnsi="Times New Roman" w:cs="Times New Roman"/>
          <w:sz w:val="24"/>
          <w:szCs w:val="24"/>
        </w:rPr>
        <w:t xml:space="preserve"> (department of health, 2001). </w:t>
      </w:r>
    </w:p>
    <w:p w14:paraId="2A8BBE54" w14:textId="496B06B8" w:rsidR="00626563" w:rsidRPr="00275D29" w:rsidRDefault="00A44946" w:rsidP="000F7071">
      <w:pPr>
        <w:pStyle w:val="NoSpacing"/>
        <w:rPr>
          <w:rFonts w:ascii="Times New Roman" w:hAnsi="Times New Roman" w:cs="Times New Roman"/>
          <w:sz w:val="24"/>
          <w:szCs w:val="24"/>
        </w:rPr>
      </w:pPr>
      <w:r w:rsidRPr="00275D29">
        <w:rPr>
          <w:rFonts w:ascii="Times New Roman" w:hAnsi="Times New Roman" w:cs="Times New Roman"/>
          <w:sz w:val="24"/>
          <w:szCs w:val="24"/>
        </w:rPr>
        <w:lastRenderedPageBreak/>
        <w:t>This is increasingly being used</w:t>
      </w:r>
      <w:r w:rsidR="002807DC" w:rsidRPr="00275D29">
        <w:rPr>
          <w:rFonts w:ascii="Times New Roman" w:hAnsi="Times New Roman" w:cs="Times New Roman"/>
          <w:sz w:val="24"/>
          <w:szCs w:val="24"/>
        </w:rPr>
        <w:t xml:space="preserve"> by schools</w:t>
      </w:r>
      <w:r w:rsidRPr="00275D29">
        <w:rPr>
          <w:rFonts w:ascii="Times New Roman" w:hAnsi="Times New Roman" w:cs="Times New Roman"/>
          <w:sz w:val="24"/>
          <w:szCs w:val="24"/>
        </w:rPr>
        <w:t xml:space="preserve"> within reviews and transition planning. (Taylor, 2007).</w:t>
      </w:r>
    </w:p>
    <w:p w14:paraId="7C980EB3" w14:textId="60F7AC0C" w:rsidR="000F7071" w:rsidRPr="00275D29" w:rsidRDefault="006B3890" w:rsidP="000F7071">
      <w:pPr>
        <w:pStyle w:val="NoSpacing"/>
        <w:rPr>
          <w:rFonts w:ascii="Times New Roman" w:hAnsi="Times New Roman" w:cs="Times New Roman"/>
          <w:sz w:val="24"/>
          <w:szCs w:val="24"/>
          <w:lang w:val="en-US"/>
        </w:rPr>
      </w:pPr>
      <w:r w:rsidRPr="00275D29">
        <w:rPr>
          <w:rFonts w:ascii="Times New Roman" w:hAnsi="Times New Roman" w:cs="Times New Roman"/>
          <w:sz w:val="24"/>
          <w:szCs w:val="24"/>
        </w:rPr>
        <w:t>The medical model of disability is seen to also stigmatise individuals,</w:t>
      </w:r>
      <w:r w:rsidR="0050000A" w:rsidRPr="00275D29">
        <w:rPr>
          <w:rFonts w:ascii="Times New Roman" w:hAnsi="Times New Roman" w:cs="Times New Roman"/>
          <w:sz w:val="24"/>
          <w:szCs w:val="24"/>
        </w:rPr>
        <w:t xml:space="preserve"> the medical model looks at a disabled person through a different lens and looks at disable people as if they have something wrong with them, ‘out of the norm’.</w:t>
      </w:r>
      <w:r w:rsidR="00944216" w:rsidRPr="00275D29">
        <w:rPr>
          <w:rFonts w:ascii="Times New Roman" w:hAnsi="Times New Roman" w:cs="Times New Roman"/>
          <w:sz w:val="24"/>
          <w:szCs w:val="24"/>
        </w:rPr>
        <w:t xml:space="preserve"> </w:t>
      </w:r>
      <w:r w:rsidRPr="00275D29">
        <w:rPr>
          <w:rFonts w:ascii="Times New Roman" w:hAnsi="Times New Roman" w:cs="Times New Roman"/>
          <w:sz w:val="24"/>
          <w:szCs w:val="24"/>
        </w:rPr>
        <w:t xml:space="preserve">The medical model implies that disability comes from a </w:t>
      </w:r>
      <w:r w:rsidR="00944216" w:rsidRPr="00275D29">
        <w:rPr>
          <w:rFonts w:ascii="Times New Roman" w:hAnsi="Times New Roman" w:cs="Times New Roman"/>
          <w:sz w:val="24"/>
          <w:szCs w:val="24"/>
        </w:rPr>
        <w:t>person’s</w:t>
      </w:r>
      <w:r w:rsidRPr="00275D29">
        <w:rPr>
          <w:rFonts w:ascii="Times New Roman" w:hAnsi="Times New Roman" w:cs="Times New Roman"/>
          <w:sz w:val="24"/>
          <w:szCs w:val="24"/>
        </w:rPr>
        <w:t xml:space="preserve"> physical condition </w:t>
      </w:r>
      <w:r w:rsidR="00FE1806" w:rsidRPr="00275D29">
        <w:rPr>
          <w:rFonts w:ascii="Times New Roman" w:hAnsi="Times New Roman" w:cs="Times New Roman"/>
          <w:sz w:val="24"/>
          <w:szCs w:val="24"/>
        </w:rPr>
        <w:t>that</w:t>
      </w:r>
      <w:r w:rsidRPr="00275D29">
        <w:rPr>
          <w:rFonts w:ascii="Times New Roman" w:hAnsi="Times New Roman" w:cs="Times New Roman"/>
          <w:sz w:val="24"/>
          <w:szCs w:val="24"/>
        </w:rPr>
        <w:t xml:space="preserve"> prevents</w:t>
      </w:r>
      <w:r w:rsidR="009268F5" w:rsidRPr="00275D29">
        <w:rPr>
          <w:rFonts w:ascii="Times New Roman" w:hAnsi="Times New Roman" w:cs="Times New Roman"/>
          <w:sz w:val="24"/>
          <w:szCs w:val="24"/>
        </w:rPr>
        <w:t xml:space="preserve"> a disabled person</w:t>
      </w:r>
      <w:r w:rsidRPr="00275D29">
        <w:rPr>
          <w:rFonts w:ascii="Times New Roman" w:hAnsi="Times New Roman" w:cs="Times New Roman"/>
          <w:sz w:val="24"/>
          <w:szCs w:val="24"/>
        </w:rPr>
        <w:t xml:space="preserve"> from living a ‘normal’ life.</w:t>
      </w:r>
      <w:r w:rsidR="00893FB3" w:rsidRPr="00275D29">
        <w:rPr>
          <w:rFonts w:ascii="Times New Roman" w:hAnsi="Times New Roman" w:cs="Times New Roman"/>
          <w:sz w:val="24"/>
          <w:szCs w:val="24"/>
        </w:rPr>
        <w:t xml:space="preserve"> </w:t>
      </w:r>
      <w:r w:rsidR="00F721CE" w:rsidRPr="00275D29">
        <w:rPr>
          <w:rFonts w:ascii="Times New Roman" w:hAnsi="Times New Roman" w:cs="Times New Roman"/>
          <w:sz w:val="24"/>
          <w:szCs w:val="24"/>
        </w:rPr>
        <w:t>Its</w:t>
      </w:r>
      <w:r w:rsidR="00893FB3" w:rsidRPr="00275D29">
        <w:rPr>
          <w:rFonts w:ascii="Times New Roman" w:hAnsi="Times New Roman" w:cs="Times New Roman"/>
          <w:sz w:val="24"/>
          <w:szCs w:val="24"/>
        </w:rPr>
        <w:t xml:space="preserve"> emphasis on the impairment rather than the disability and </w:t>
      </w:r>
      <w:r w:rsidR="006279AA" w:rsidRPr="00275D29">
        <w:rPr>
          <w:rFonts w:ascii="Times New Roman" w:hAnsi="Times New Roman" w:cs="Times New Roman"/>
          <w:sz w:val="24"/>
          <w:szCs w:val="24"/>
        </w:rPr>
        <w:t>are</w:t>
      </w:r>
      <w:r w:rsidR="00893FB3" w:rsidRPr="00275D29">
        <w:rPr>
          <w:rFonts w:ascii="Times New Roman" w:hAnsi="Times New Roman" w:cs="Times New Roman"/>
          <w:sz w:val="24"/>
          <w:szCs w:val="24"/>
        </w:rPr>
        <w:t xml:space="preserve"> </w:t>
      </w:r>
      <w:r w:rsidR="006279AA">
        <w:rPr>
          <w:rFonts w:ascii="Times New Roman" w:hAnsi="Times New Roman" w:cs="Times New Roman"/>
          <w:sz w:val="24"/>
          <w:szCs w:val="24"/>
        </w:rPr>
        <w:t xml:space="preserve">perceived as </w:t>
      </w:r>
      <w:r w:rsidR="00893FB3" w:rsidRPr="00275D29">
        <w:rPr>
          <w:rFonts w:ascii="Times New Roman" w:hAnsi="Times New Roman" w:cs="Times New Roman"/>
          <w:sz w:val="24"/>
          <w:szCs w:val="24"/>
        </w:rPr>
        <w:t>passive receiver of</w:t>
      </w:r>
      <w:r w:rsidR="006279AA">
        <w:rPr>
          <w:rFonts w:ascii="Times New Roman" w:hAnsi="Times New Roman" w:cs="Times New Roman"/>
          <w:sz w:val="24"/>
          <w:szCs w:val="24"/>
        </w:rPr>
        <w:t xml:space="preserve"> a</w:t>
      </w:r>
      <w:r w:rsidR="00893FB3" w:rsidRPr="00275D29">
        <w:rPr>
          <w:rFonts w:ascii="Times New Roman" w:hAnsi="Times New Roman" w:cs="Times New Roman"/>
          <w:sz w:val="24"/>
          <w:szCs w:val="24"/>
        </w:rPr>
        <w:t xml:space="preserve"> service. </w:t>
      </w:r>
      <w:r w:rsidR="00893FB3" w:rsidRPr="00275D29">
        <w:rPr>
          <w:rFonts w:ascii="Times New Roman" w:hAnsi="Times New Roman" w:cs="Times New Roman"/>
          <w:sz w:val="24"/>
          <w:szCs w:val="24"/>
          <w:lang w:val="en-US"/>
        </w:rPr>
        <w:t>(Adapted from Larkin, 2011)</w:t>
      </w:r>
      <w:r w:rsidR="00FE1806" w:rsidRPr="00275D29">
        <w:rPr>
          <w:rFonts w:ascii="Times New Roman" w:hAnsi="Times New Roman" w:cs="Times New Roman"/>
          <w:sz w:val="24"/>
          <w:szCs w:val="24"/>
        </w:rPr>
        <w:t xml:space="preserve"> </w:t>
      </w:r>
      <w:r w:rsidR="009268F5" w:rsidRPr="00275D29">
        <w:rPr>
          <w:rFonts w:ascii="Times New Roman" w:hAnsi="Times New Roman" w:cs="Times New Roman"/>
          <w:sz w:val="24"/>
          <w:szCs w:val="24"/>
        </w:rPr>
        <w:t>Whereas t</w:t>
      </w:r>
      <w:r w:rsidR="0050000A" w:rsidRPr="00275D29">
        <w:rPr>
          <w:rFonts w:ascii="Times New Roman" w:hAnsi="Times New Roman" w:cs="Times New Roman"/>
          <w:sz w:val="24"/>
          <w:szCs w:val="24"/>
        </w:rPr>
        <w:t>he social model</w:t>
      </w:r>
      <w:r w:rsidR="009268F5" w:rsidRPr="00275D29">
        <w:rPr>
          <w:rFonts w:ascii="Times New Roman" w:hAnsi="Times New Roman" w:cs="Times New Roman"/>
          <w:sz w:val="24"/>
          <w:szCs w:val="24"/>
        </w:rPr>
        <w:t xml:space="preserve"> describes a disability as a barrier in society, barriers are </w:t>
      </w:r>
      <w:r w:rsidR="00F721CE" w:rsidRPr="00275D29">
        <w:rPr>
          <w:rFonts w:ascii="Times New Roman" w:hAnsi="Times New Roman" w:cs="Times New Roman"/>
          <w:sz w:val="24"/>
          <w:szCs w:val="24"/>
        </w:rPr>
        <w:t>the</w:t>
      </w:r>
      <w:r w:rsidR="009268F5" w:rsidRPr="00275D29">
        <w:rPr>
          <w:rFonts w:ascii="Times New Roman" w:hAnsi="Times New Roman" w:cs="Times New Roman"/>
          <w:sz w:val="24"/>
          <w:szCs w:val="24"/>
        </w:rPr>
        <w:t xml:space="preserve"> way things are organised, </w:t>
      </w:r>
      <w:r w:rsidR="00086FF6" w:rsidRPr="00275D29">
        <w:rPr>
          <w:rFonts w:ascii="Times New Roman" w:hAnsi="Times New Roman" w:cs="Times New Roman"/>
          <w:sz w:val="24"/>
          <w:szCs w:val="24"/>
        </w:rPr>
        <w:t xml:space="preserve">this can be </w:t>
      </w:r>
      <w:r w:rsidR="009268F5" w:rsidRPr="00275D29">
        <w:rPr>
          <w:rFonts w:ascii="Times New Roman" w:hAnsi="Times New Roman" w:cs="Times New Roman"/>
          <w:sz w:val="24"/>
          <w:szCs w:val="24"/>
        </w:rPr>
        <w:t>objects or the lay-out, structure of a building</w:t>
      </w:r>
      <w:r w:rsidR="00086FF6" w:rsidRPr="00275D29">
        <w:rPr>
          <w:rFonts w:ascii="Times New Roman" w:hAnsi="Times New Roman" w:cs="Times New Roman"/>
          <w:sz w:val="24"/>
          <w:szCs w:val="24"/>
        </w:rPr>
        <w:t xml:space="preserve"> not being easily accessible or adaptable</w:t>
      </w:r>
      <w:r w:rsidR="00893FB3" w:rsidRPr="00275D29">
        <w:rPr>
          <w:rFonts w:ascii="Times New Roman" w:hAnsi="Times New Roman" w:cs="Times New Roman"/>
          <w:sz w:val="24"/>
          <w:szCs w:val="24"/>
        </w:rPr>
        <w:t>, inaccessible transport and working environments</w:t>
      </w:r>
      <w:r w:rsidR="00086FF6" w:rsidRPr="00275D29">
        <w:rPr>
          <w:rFonts w:ascii="Times New Roman" w:hAnsi="Times New Roman" w:cs="Times New Roman"/>
          <w:sz w:val="24"/>
          <w:szCs w:val="24"/>
        </w:rPr>
        <w:t xml:space="preserve">. </w:t>
      </w:r>
      <w:r w:rsidR="00BE1148" w:rsidRPr="00275D29">
        <w:rPr>
          <w:rFonts w:ascii="Times New Roman" w:hAnsi="Times New Roman" w:cs="Times New Roman"/>
          <w:sz w:val="24"/>
          <w:szCs w:val="24"/>
        </w:rPr>
        <w:t>People’s attitudes towards disabled people</w:t>
      </w:r>
      <w:r w:rsidR="008254AD" w:rsidRPr="00275D29">
        <w:rPr>
          <w:rFonts w:ascii="Times New Roman" w:hAnsi="Times New Roman" w:cs="Times New Roman"/>
          <w:sz w:val="24"/>
          <w:szCs w:val="24"/>
        </w:rPr>
        <w:t xml:space="preserve"> and the negativity in the media. </w:t>
      </w:r>
      <w:r w:rsidR="00C44F66" w:rsidRPr="00275D29">
        <w:rPr>
          <w:rFonts w:ascii="Times New Roman" w:hAnsi="Times New Roman" w:cs="Times New Roman"/>
          <w:sz w:val="24"/>
          <w:szCs w:val="24"/>
        </w:rPr>
        <w:t>T</w:t>
      </w:r>
      <w:r w:rsidR="00292992" w:rsidRPr="00275D29">
        <w:rPr>
          <w:rFonts w:ascii="Times New Roman" w:hAnsi="Times New Roman" w:cs="Times New Roman"/>
          <w:sz w:val="24"/>
          <w:szCs w:val="24"/>
        </w:rPr>
        <w:t>hese</w:t>
      </w:r>
      <w:r w:rsidR="00BE1148" w:rsidRPr="00275D29">
        <w:rPr>
          <w:rFonts w:ascii="Times New Roman" w:hAnsi="Times New Roman" w:cs="Times New Roman"/>
          <w:sz w:val="24"/>
          <w:szCs w:val="24"/>
        </w:rPr>
        <w:t xml:space="preserve"> different</w:t>
      </w:r>
      <w:r w:rsidR="00086FF6" w:rsidRPr="00275D29">
        <w:rPr>
          <w:rFonts w:ascii="Times New Roman" w:hAnsi="Times New Roman" w:cs="Times New Roman"/>
          <w:sz w:val="24"/>
          <w:szCs w:val="24"/>
        </w:rPr>
        <w:t xml:space="preserve"> issues</w:t>
      </w:r>
      <w:r w:rsidR="009268F5" w:rsidRPr="00275D29">
        <w:rPr>
          <w:rFonts w:ascii="Times New Roman" w:hAnsi="Times New Roman" w:cs="Times New Roman"/>
          <w:sz w:val="24"/>
          <w:szCs w:val="24"/>
        </w:rPr>
        <w:t xml:space="preserve"> can exclude disabled people within society</w:t>
      </w:r>
      <w:r w:rsidR="00406178" w:rsidRPr="00275D29">
        <w:rPr>
          <w:rFonts w:ascii="Times New Roman" w:hAnsi="Times New Roman" w:cs="Times New Roman"/>
          <w:sz w:val="24"/>
          <w:szCs w:val="24"/>
        </w:rPr>
        <w:t xml:space="preserve"> because they have an impairment. An impairment can be physical, physiological, sensory or intellectually. The social model emphasis that change needs to be made within society </w:t>
      </w:r>
      <w:r w:rsidR="003075A8" w:rsidRPr="00275D29">
        <w:rPr>
          <w:rFonts w:ascii="Times New Roman" w:hAnsi="Times New Roman" w:cs="Times New Roman"/>
          <w:sz w:val="24"/>
          <w:szCs w:val="24"/>
        </w:rPr>
        <w:t>for</w:t>
      </w:r>
      <w:r w:rsidR="00406178" w:rsidRPr="00275D29">
        <w:rPr>
          <w:rFonts w:ascii="Times New Roman" w:hAnsi="Times New Roman" w:cs="Times New Roman"/>
          <w:sz w:val="24"/>
          <w:szCs w:val="24"/>
        </w:rPr>
        <w:t xml:space="preserve"> people </w:t>
      </w:r>
      <w:r w:rsidR="003075A8" w:rsidRPr="00275D29">
        <w:rPr>
          <w:rFonts w:ascii="Times New Roman" w:hAnsi="Times New Roman" w:cs="Times New Roman"/>
          <w:sz w:val="24"/>
          <w:szCs w:val="24"/>
        </w:rPr>
        <w:t>who have</w:t>
      </w:r>
      <w:r w:rsidR="00406178" w:rsidRPr="00275D29">
        <w:rPr>
          <w:rFonts w:ascii="Times New Roman" w:hAnsi="Times New Roman" w:cs="Times New Roman"/>
          <w:sz w:val="24"/>
          <w:szCs w:val="24"/>
        </w:rPr>
        <w:t xml:space="preserve"> impairments </w:t>
      </w:r>
      <w:r w:rsidR="003075A8" w:rsidRPr="00275D29">
        <w:rPr>
          <w:rFonts w:ascii="Times New Roman" w:hAnsi="Times New Roman" w:cs="Times New Roman"/>
          <w:sz w:val="24"/>
          <w:szCs w:val="24"/>
        </w:rPr>
        <w:t>to</w:t>
      </w:r>
      <w:r w:rsidR="00406178" w:rsidRPr="00275D29">
        <w:rPr>
          <w:rFonts w:ascii="Times New Roman" w:hAnsi="Times New Roman" w:cs="Times New Roman"/>
          <w:sz w:val="24"/>
          <w:szCs w:val="24"/>
        </w:rPr>
        <w:t xml:space="preserve"> no longer be disabled by society</w:t>
      </w:r>
      <w:r w:rsidR="003075A8" w:rsidRPr="00275D29">
        <w:rPr>
          <w:rFonts w:ascii="Times New Roman" w:hAnsi="Times New Roman" w:cs="Times New Roman"/>
          <w:sz w:val="24"/>
          <w:szCs w:val="24"/>
        </w:rPr>
        <w:t xml:space="preserve"> because of their disability</w:t>
      </w:r>
      <w:r w:rsidR="00406178" w:rsidRPr="00275D29">
        <w:rPr>
          <w:rFonts w:ascii="Times New Roman" w:hAnsi="Times New Roman" w:cs="Times New Roman"/>
          <w:sz w:val="24"/>
          <w:szCs w:val="24"/>
        </w:rPr>
        <w:t xml:space="preserve">. </w:t>
      </w:r>
      <w:r w:rsidR="003075A8" w:rsidRPr="00275D29">
        <w:rPr>
          <w:rFonts w:ascii="Times New Roman" w:hAnsi="Times New Roman" w:cs="Times New Roman"/>
          <w:sz w:val="24"/>
          <w:szCs w:val="24"/>
        </w:rPr>
        <w:t>Change would be r</w:t>
      </w:r>
      <w:r w:rsidR="008E338C" w:rsidRPr="00275D29">
        <w:rPr>
          <w:rFonts w:ascii="Times New Roman" w:hAnsi="Times New Roman" w:cs="Times New Roman"/>
          <w:sz w:val="24"/>
          <w:szCs w:val="24"/>
        </w:rPr>
        <w:t>emoving</w:t>
      </w:r>
      <w:r w:rsidR="003075A8" w:rsidRPr="00275D29">
        <w:rPr>
          <w:rFonts w:ascii="Times New Roman" w:hAnsi="Times New Roman" w:cs="Times New Roman"/>
          <w:sz w:val="24"/>
          <w:szCs w:val="24"/>
        </w:rPr>
        <w:t xml:space="preserve"> the</w:t>
      </w:r>
      <w:r w:rsidR="008E338C" w:rsidRPr="00275D29">
        <w:rPr>
          <w:rFonts w:ascii="Times New Roman" w:hAnsi="Times New Roman" w:cs="Times New Roman"/>
          <w:sz w:val="24"/>
          <w:szCs w:val="24"/>
        </w:rPr>
        <w:t xml:space="preserve"> barriers </w:t>
      </w:r>
      <w:r w:rsidR="003075A8" w:rsidRPr="00275D29">
        <w:rPr>
          <w:rFonts w:ascii="Times New Roman" w:hAnsi="Times New Roman" w:cs="Times New Roman"/>
          <w:sz w:val="24"/>
          <w:szCs w:val="24"/>
        </w:rPr>
        <w:t>that are</w:t>
      </w:r>
      <w:r w:rsidR="00902A0D" w:rsidRPr="00275D29">
        <w:rPr>
          <w:rFonts w:ascii="Times New Roman" w:hAnsi="Times New Roman" w:cs="Times New Roman"/>
          <w:sz w:val="24"/>
          <w:szCs w:val="24"/>
        </w:rPr>
        <w:t xml:space="preserve"> currently</w:t>
      </w:r>
      <w:r w:rsidR="003075A8" w:rsidRPr="00275D29">
        <w:rPr>
          <w:rFonts w:ascii="Times New Roman" w:hAnsi="Times New Roman" w:cs="Times New Roman"/>
          <w:sz w:val="24"/>
          <w:szCs w:val="24"/>
        </w:rPr>
        <w:t xml:space="preserve"> </w:t>
      </w:r>
      <w:r w:rsidR="008E338C" w:rsidRPr="00275D29">
        <w:rPr>
          <w:rFonts w:ascii="Times New Roman" w:hAnsi="Times New Roman" w:cs="Times New Roman"/>
          <w:sz w:val="24"/>
          <w:szCs w:val="24"/>
        </w:rPr>
        <w:t>in society</w:t>
      </w:r>
      <w:r w:rsidR="00902A0D" w:rsidRPr="00275D29">
        <w:rPr>
          <w:rFonts w:ascii="Times New Roman" w:hAnsi="Times New Roman" w:cs="Times New Roman"/>
          <w:sz w:val="24"/>
          <w:szCs w:val="24"/>
        </w:rPr>
        <w:t>,</w:t>
      </w:r>
      <w:r w:rsidR="00FD3CC1" w:rsidRPr="00275D29">
        <w:rPr>
          <w:rFonts w:ascii="Times New Roman" w:hAnsi="Times New Roman" w:cs="Times New Roman"/>
          <w:sz w:val="24"/>
          <w:szCs w:val="24"/>
        </w:rPr>
        <w:t xml:space="preserve"> </w:t>
      </w:r>
      <w:r w:rsidR="003075A8" w:rsidRPr="00275D29">
        <w:rPr>
          <w:rFonts w:ascii="Times New Roman" w:hAnsi="Times New Roman" w:cs="Times New Roman"/>
          <w:sz w:val="24"/>
          <w:szCs w:val="24"/>
        </w:rPr>
        <w:t>enabling participation for the disabled would be</w:t>
      </w:r>
      <w:r w:rsidR="008E338C" w:rsidRPr="00275D29">
        <w:rPr>
          <w:rFonts w:ascii="Times New Roman" w:hAnsi="Times New Roman" w:cs="Times New Roman"/>
          <w:sz w:val="24"/>
          <w:szCs w:val="24"/>
        </w:rPr>
        <w:t xml:space="preserve"> by making</w:t>
      </w:r>
      <w:r w:rsidR="003075A8" w:rsidRPr="00275D29">
        <w:rPr>
          <w:rFonts w:ascii="Times New Roman" w:hAnsi="Times New Roman" w:cs="Times New Roman"/>
          <w:sz w:val="24"/>
          <w:szCs w:val="24"/>
        </w:rPr>
        <w:t xml:space="preserve"> some</w:t>
      </w:r>
      <w:r w:rsidR="008E338C" w:rsidRPr="00275D29">
        <w:rPr>
          <w:rFonts w:ascii="Times New Roman" w:hAnsi="Times New Roman" w:cs="Times New Roman"/>
          <w:sz w:val="24"/>
          <w:szCs w:val="24"/>
        </w:rPr>
        <w:t xml:space="preserve"> essential adjustments</w:t>
      </w:r>
      <w:r w:rsidR="009B5C76" w:rsidRPr="00275D29">
        <w:rPr>
          <w:rFonts w:ascii="Times New Roman" w:hAnsi="Times New Roman" w:cs="Times New Roman"/>
          <w:sz w:val="24"/>
          <w:szCs w:val="24"/>
        </w:rPr>
        <w:t xml:space="preserve"> within society.</w:t>
      </w:r>
      <w:r w:rsidR="00AD0377" w:rsidRPr="00275D29">
        <w:rPr>
          <w:rFonts w:ascii="Times New Roman" w:hAnsi="Times New Roman" w:cs="Times New Roman"/>
          <w:sz w:val="24"/>
          <w:szCs w:val="24"/>
        </w:rPr>
        <w:t xml:space="preserve"> </w:t>
      </w:r>
      <w:r w:rsidR="00AD0377" w:rsidRPr="00275D29">
        <w:rPr>
          <w:rFonts w:ascii="Times New Roman" w:hAnsi="Times New Roman" w:cs="Times New Roman"/>
          <w:sz w:val="24"/>
          <w:szCs w:val="24"/>
          <w:lang w:val="en-US"/>
        </w:rPr>
        <w:t xml:space="preserve">(Adapted from Larkin, 2011) </w:t>
      </w:r>
    </w:p>
    <w:p w14:paraId="2C5BB07F" w14:textId="7F887AC5" w:rsidR="002D2EDF" w:rsidRPr="00275D29" w:rsidRDefault="00736EA1" w:rsidP="000F7071">
      <w:pPr>
        <w:pStyle w:val="NoSpacing"/>
        <w:rPr>
          <w:rFonts w:ascii="Times New Roman" w:hAnsi="Times New Roman" w:cs="Times New Roman"/>
          <w:sz w:val="24"/>
          <w:szCs w:val="24"/>
          <w:lang w:val="en-US"/>
        </w:rPr>
      </w:pPr>
      <w:r w:rsidRPr="00275D29">
        <w:rPr>
          <w:rFonts w:ascii="Times New Roman" w:hAnsi="Times New Roman" w:cs="Times New Roman"/>
          <w:sz w:val="24"/>
          <w:szCs w:val="24"/>
        </w:rPr>
        <w:t xml:space="preserve">In education, the Medical Model would focus on the impairment and would look for a diagnosis. Often resulting in the young person being labelled. </w:t>
      </w:r>
      <w:r w:rsidR="007732F6" w:rsidRPr="00275D29">
        <w:rPr>
          <w:rFonts w:ascii="Times New Roman" w:hAnsi="Times New Roman" w:cs="Times New Roman"/>
          <w:sz w:val="24"/>
          <w:szCs w:val="24"/>
        </w:rPr>
        <w:t>Assessments</w:t>
      </w:r>
      <w:r w:rsidRPr="00275D29">
        <w:rPr>
          <w:rFonts w:ascii="Times New Roman" w:hAnsi="Times New Roman" w:cs="Times New Roman"/>
          <w:sz w:val="24"/>
          <w:szCs w:val="24"/>
        </w:rPr>
        <w:t xml:space="preserve"> and monitoring would be carried out to identify </w:t>
      </w:r>
      <w:r w:rsidR="0094305C" w:rsidRPr="00275D29">
        <w:rPr>
          <w:rFonts w:ascii="Times New Roman" w:hAnsi="Times New Roman" w:cs="Times New Roman"/>
          <w:sz w:val="24"/>
          <w:szCs w:val="24"/>
        </w:rPr>
        <w:t>any</w:t>
      </w:r>
      <w:r w:rsidRPr="00275D29">
        <w:rPr>
          <w:rFonts w:ascii="Times New Roman" w:hAnsi="Times New Roman" w:cs="Times New Roman"/>
          <w:sz w:val="24"/>
          <w:szCs w:val="24"/>
        </w:rPr>
        <w:t xml:space="preserve"> additional learning needs where alternative services are offered or an alternative school</w:t>
      </w:r>
      <w:r w:rsidR="007732F6" w:rsidRPr="00275D29">
        <w:rPr>
          <w:rFonts w:ascii="Times New Roman" w:hAnsi="Times New Roman" w:cs="Times New Roman"/>
          <w:sz w:val="24"/>
          <w:szCs w:val="24"/>
        </w:rPr>
        <w:t xml:space="preserve"> placement is considered</w:t>
      </w:r>
      <w:r w:rsidRPr="00275D29">
        <w:rPr>
          <w:rFonts w:ascii="Times New Roman" w:hAnsi="Times New Roman" w:cs="Times New Roman"/>
          <w:sz w:val="24"/>
          <w:szCs w:val="24"/>
        </w:rPr>
        <w:t xml:space="preserve"> if the young person or child is seen to not be coping in mainstream school.</w:t>
      </w:r>
      <w:r w:rsidR="007732F6" w:rsidRPr="00275D29">
        <w:rPr>
          <w:rFonts w:ascii="Times New Roman" w:hAnsi="Times New Roman" w:cs="Times New Roman"/>
          <w:sz w:val="24"/>
          <w:szCs w:val="24"/>
        </w:rPr>
        <w:t xml:space="preserve"> The Social Model promotes social change and inclusive education where quite often the </w:t>
      </w:r>
      <w:r w:rsidR="007732F6" w:rsidRPr="00275D29">
        <w:rPr>
          <w:rFonts w:ascii="Times New Roman" w:hAnsi="Times New Roman" w:cs="Times New Roman"/>
          <w:sz w:val="24"/>
          <w:szCs w:val="24"/>
          <w:lang w:val="en-US"/>
        </w:rPr>
        <w:t xml:space="preserve">young person or child is valued in society. Barriers are </w:t>
      </w:r>
      <w:r w:rsidR="002D2EDF" w:rsidRPr="00275D29">
        <w:rPr>
          <w:rFonts w:ascii="Times New Roman" w:hAnsi="Times New Roman" w:cs="Times New Roman"/>
          <w:sz w:val="24"/>
          <w:szCs w:val="24"/>
          <w:lang w:val="en-US"/>
        </w:rPr>
        <w:t>identified,</w:t>
      </w:r>
      <w:r w:rsidR="007732F6" w:rsidRPr="00275D29">
        <w:rPr>
          <w:rFonts w:ascii="Times New Roman" w:hAnsi="Times New Roman" w:cs="Times New Roman"/>
          <w:sz w:val="24"/>
          <w:szCs w:val="24"/>
          <w:lang w:val="en-US"/>
        </w:rPr>
        <w:t xml:space="preserve"> and solutions are developed. (Mason 1994 &amp; </w:t>
      </w:r>
      <w:proofErr w:type="spellStart"/>
      <w:r w:rsidR="007732F6" w:rsidRPr="00275D29">
        <w:rPr>
          <w:rFonts w:ascii="Times New Roman" w:hAnsi="Times New Roman" w:cs="Times New Roman"/>
          <w:sz w:val="24"/>
          <w:szCs w:val="24"/>
          <w:lang w:val="en-US"/>
        </w:rPr>
        <w:t>Rieser</w:t>
      </w:r>
      <w:proofErr w:type="spellEnd"/>
      <w:r w:rsidR="007732F6" w:rsidRPr="00275D29">
        <w:rPr>
          <w:rFonts w:ascii="Times New Roman" w:hAnsi="Times New Roman" w:cs="Times New Roman"/>
          <w:sz w:val="24"/>
          <w:szCs w:val="24"/>
          <w:lang w:val="en-US"/>
        </w:rPr>
        <w:t xml:space="preserve"> 2000).</w:t>
      </w:r>
    </w:p>
    <w:p w14:paraId="3B0CCA7D" w14:textId="65B4B0CA" w:rsidR="006F367D" w:rsidRPr="00275D29" w:rsidRDefault="006F367D" w:rsidP="007732F6">
      <w:pPr>
        <w:rPr>
          <w:rFonts w:ascii="Times New Roman" w:hAnsi="Times New Roman" w:cs="Times New Roman"/>
          <w:sz w:val="24"/>
          <w:szCs w:val="24"/>
        </w:rPr>
      </w:pPr>
      <w:r w:rsidRPr="00275D29">
        <w:rPr>
          <w:rFonts w:ascii="Times New Roman" w:hAnsi="Times New Roman" w:cs="Times New Roman"/>
          <w:sz w:val="24"/>
          <w:szCs w:val="24"/>
        </w:rPr>
        <w:t>In the 19</w:t>
      </w:r>
      <w:r w:rsidRPr="00275D29">
        <w:rPr>
          <w:rFonts w:ascii="Times New Roman" w:hAnsi="Times New Roman" w:cs="Times New Roman"/>
          <w:sz w:val="24"/>
          <w:szCs w:val="24"/>
          <w:vertAlign w:val="superscript"/>
        </w:rPr>
        <w:t>th</w:t>
      </w:r>
      <w:r w:rsidRPr="00275D29">
        <w:rPr>
          <w:rFonts w:ascii="Times New Roman" w:hAnsi="Times New Roman" w:cs="Times New Roman"/>
          <w:sz w:val="24"/>
          <w:szCs w:val="24"/>
        </w:rPr>
        <w:t xml:space="preserve"> Century the establishment for the need of </w:t>
      </w:r>
      <w:r w:rsidR="00721DD3" w:rsidRPr="00275D29">
        <w:rPr>
          <w:rFonts w:ascii="Times New Roman" w:hAnsi="Times New Roman" w:cs="Times New Roman"/>
          <w:sz w:val="24"/>
          <w:szCs w:val="24"/>
        </w:rPr>
        <w:t>‘</w:t>
      </w:r>
      <w:r w:rsidRPr="00275D29">
        <w:rPr>
          <w:rFonts w:ascii="Times New Roman" w:hAnsi="Times New Roman" w:cs="Times New Roman"/>
          <w:sz w:val="24"/>
          <w:szCs w:val="24"/>
        </w:rPr>
        <w:t>Special Schools</w:t>
      </w:r>
      <w:r w:rsidR="00721DD3" w:rsidRPr="00275D29">
        <w:rPr>
          <w:rFonts w:ascii="Times New Roman" w:hAnsi="Times New Roman" w:cs="Times New Roman"/>
          <w:sz w:val="24"/>
          <w:szCs w:val="24"/>
        </w:rPr>
        <w:t>’</w:t>
      </w:r>
      <w:r w:rsidRPr="00275D29">
        <w:rPr>
          <w:rFonts w:ascii="Times New Roman" w:hAnsi="Times New Roman" w:cs="Times New Roman"/>
          <w:sz w:val="24"/>
          <w:szCs w:val="24"/>
        </w:rPr>
        <w:t xml:space="preserve"> provisions were </w:t>
      </w:r>
      <w:r w:rsidR="002807DC" w:rsidRPr="00275D29">
        <w:rPr>
          <w:rFonts w:ascii="Times New Roman" w:hAnsi="Times New Roman" w:cs="Times New Roman"/>
          <w:sz w:val="24"/>
          <w:szCs w:val="24"/>
        </w:rPr>
        <w:t>recognised.</w:t>
      </w:r>
      <w:r w:rsidR="008D640E" w:rsidRPr="00275D29">
        <w:rPr>
          <w:rFonts w:ascii="Times New Roman" w:hAnsi="Times New Roman" w:cs="Times New Roman"/>
          <w:sz w:val="24"/>
          <w:szCs w:val="24"/>
        </w:rPr>
        <w:t xml:space="preserve"> </w:t>
      </w:r>
      <w:r w:rsidRPr="00275D29">
        <w:rPr>
          <w:rFonts w:ascii="Times New Roman" w:hAnsi="Times New Roman" w:cs="Times New Roman"/>
          <w:sz w:val="24"/>
          <w:szCs w:val="24"/>
        </w:rPr>
        <w:t>1970</w:t>
      </w:r>
      <w:r w:rsidR="008D640E" w:rsidRPr="00275D29">
        <w:rPr>
          <w:rFonts w:ascii="Times New Roman" w:hAnsi="Times New Roman" w:cs="Times New Roman"/>
          <w:sz w:val="24"/>
          <w:szCs w:val="24"/>
        </w:rPr>
        <w:t xml:space="preserve"> was when</w:t>
      </w:r>
      <w:r w:rsidRPr="00275D29">
        <w:rPr>
          <w:rFonts w:ascii="Times New Roman" w:hAnsi="Times New Roman" w:cs="Times New Roman"/>
          <w:sz w:val="24"/>
          <w:szCs w:val="24"/>
        </w:rPr>
        <w:t xml:space="preserve"> th</w:t>
      </w:r>
      <w:r w:rsidR="008D640E" w:rsidRPr="00275D29">
        <w:rPr>
          <w:rFonts w:ascii="Times New Roman" w:hAnsi="Times New Roman" w:cs="Times New Roman"/>
          <w:sz w:val="24"/>
          <w:szCs w:val="24"/>
        </w:rPr>
        <w:t xml:space="preserve">e </w:t>
      </w:r>
      <w:r w:rsidR="00CB3530" w:rsidRPr="00275D29">
        <w:rPr>
          <w:rFonts w:ascii="Times New Roman" w:hAnsi="Times New Roman" w:cs="Times New Roman"/>
          <w:sz w:val="24"/>
          <w:szCs w:val="24"/>
        </w:rPr>
        <w:t>n</w:t>
      </w:r>
      <w:r w:rsidR="008D640E" w:rsidRPr="00275D29">
        <w:rPr>
          <w:rFonts w:ascii="Times New Roman" w:hAnsi="Times New Roman" w:cs="Times New Roman"/>
          <w:sz w:val="24"/>
          <w:szCs w:val="24"/>
        </w:rPr>
        <w:t xml:space="preserve">ational </w:t>
      </w:r>
      <w:r w:rsidR="00CB3530" w:rsidRPr="00275D29">
        <w:rPr>
          <w:rFonts w:ascii="Times New Roman" w:hAnsi="Times New Roman" w:cs="Times New Roman"/>
          <w:sz w:val="24"/>
          <w:szCs w:val="24"/>
        </w:rPr>
        <w:t>g</w:t>
      </w:r>
      <w:r w:rsidR="008D640E" w:rsidRPr="00275D29">
        <w:rPr>
          <w:rFonts w:ascii="Times New Roman" w:hAnsi="Times New Roman" w:cs="Times New Roman"/>
          <w:sz w:val="24"/>
          <w:szCs w:val="24"/>
        </w:rPr>
        <w:t xml:space="preserve">overnment adopted the provisions, </w:t>
      </w:r>
      <w:r w:rsidRPr="00275D29">
        <w:rPr>
          <w:rFonts w:ascii="Times New Roman" w:hAnsi="Times New Roman" w:cs="Times New Roman"/>
          <w:sz w:val="24"/>
          <w:szCs w:val="24"/>
        </w:rPr>
        <w:t>categoris</w:t>
      </w:r>
      <w:r w:rsidR="008D640E" w:rsidRPr="00275D29">
        <w:rPr>
          <w:rFonts w:ascii="Times New Roman" w:hAnsi="Times New Roman" w:cs="Times New Roman"/>
          <w:sz w:val="24"/>
          <w:szCs w:val="24"/>
        </w:rPr>
        <w:t>ing the young children and people</w:t>
      </w:r>
      <w:r w:rsidRPr="00275D29">
        <w:rPr>
          <w:rFonts w:ascii="Times New Roman" w:hAnsi="Times New Roman" w:cs="Times New Roman"/>
          <w:sz w:val="24"/>
          <w:szCs w:val="24"/>
        </w:rPr>
        <w:t xml:space="preserve"> as ‘having severe learning difficulties’ (previously referred to as mentally handicapped),</w:t>
      </w:r>
      <w:r w:rsidR="008D640E" w:rsidRPr="00275D29">
        <w:rPr>
          <w:rFonts w:ascii="Times New Roman" w:hAnsi="Times New Roman" w:cs="Times New Roman"/>
          <w:sz w:val="24"/>
          <w:szCs w:val="24"/>
        </w:rPr>
        <w:t xml:space="preserve"> they</w:t>
      </w:r>
      <w:r w:rsidRPr="00275D29">
        <w:rPr>
          <w:rFonts w:ascii="Times New Roman" w:hAnsi="Times New Roman" w:cs="Times New Roman"/>
          <w:sz w:val="24"/>
          <w:szCs w:val="24"/>
        </w:rPr>
        <w:t xml:space="preserve"> were deemed to be even worthy of education.</w:t>
      </w:r>
      <w:r w:rsidR="008D640E" w:rsidRPr="00275D29">
        <w:rPr>
          <w:rFonts w:ascii="Times New Roman" w:hAnsi="Times New Roman" w:cs="Times New Roman"/>
          <w:sz w:val="24"/>
          <w:szCs w:val="24"/>
        </w:rPr>
        <w:t xml:space="preserve"> The young people and children were separated from the schools and the other children who were not seen to have any additional learning needs. The provision </w:t>
      </w:r>
      <w:r w:rsidR="002807DC" w:rsidRPr="00275D29">
        <w:rPr>
          <w:rFonts w:ascii="Times New Roman" w:hAnsi="Times New Roman" w:cs="Times New Roman"/>
          <w:sz w:val="24"/>
          <w:szCs w:val="24"/>
        </w:rPr>
        <w:t>was</w:t>
      </w:r>
      <w:r w:rsidR="008D640E" w:rsidRPr="00275D29">
        <w:rPr>
          <w:rFonts w:ascii="Times New Roman" w:hAnsi="Times New Roman" w:cs="Times New Roman"/>
          <w:sz w:val="24"/>
          <w:szCs w:val="24"/>
        </w:rPr>
        <w:t xml:space="preserve"> run by voluntary organisations.</w:t>
      </w:r>
      <w:r w:rsidR="001F67BD" w:rsidRPr="00275D29">
        <w:rPr>
          <w:rFonts w:ascii="Times New Roman" w:hAnsi="Times New Roman" w:cs="Times New Roman"/>
          <w:sz w:val="24"/>
          <w:szCs w:val="24"/>
        </w:rPr>
        <w:t xml:space="preserve"> (Reynolds &amp; </w:t>
      </w:r>
      <w:proofErr w:type="spellStart"/>
      <w:r w:rsidR="001F67BD" w:rsidRPr="00275D29">
        <w:rPr>
          <w:rFonts w:ascii="Times New Roman" w:hAnsi="Times New Roman" w:cs="Times New Roman"/>
          <w:sz w:val="24"/>
          <w:szCs w:val="24"/>
        </w:rPr>
        <w:t>Ainscow</w:t>
      </w:r>
      <w:proofErr w:type="spellEnd"/>
      <w:r w:rsidR="001F67BD" w:rsidRPr="00275D29">
        <w:rPr>
          <w:rFonts w:ascii="Times New Roman" w:hAnsi="Times New Roman" w:cs="Times New Roman"/>
          <w:sz w:val="24"/>
          <w:szCs w:val="24"/>
        </w:rPr>
        <w:t xml:space="preserve"> ,1994).</w:t>
      </w:r>
    </w:p>
    <w:p w14:paraId="67BF1867" w14:textId="77777777" w:rsidR="00644F46" w:rsidRPr="00275D29" w:rsidRDefault="00A77F65" w:rsidP="00A77F65">
      <w:pPr>
        <w:pStyle w:val="NoSpacing"/>
        <w:rPr>
          <w:rFonts w:ascii="Times New Roman" w:hAnsi="Times New Roman" w:cs="Times New Roman"/>
          <w:sz w:val="24"/>
          <w:szCs w:val="24"/>
        </w:rPr>
      </w:pPr>
      <w:r w:rsidRPr="00275D29">
        <w:rPr>
          <w:rFonts w:ascii="Times New Roman" w:hAnsi="Times New Roman" w:cs="Times New Roman"/>
          <w:sz w:val="24"/>
          <w:szCs w:val="24"/>
        </w:rPr>
        <w:t>Inclusion in education is a process where pupils from all backgrounds value all students and staff as equal,</w:t>
      </w:r>
      <w:r w:rsidR="00644F46" w:rsidRPr="00275D29">
        <w:rPr>
          <w:rFonts w:ascii="Times New Roman" w:hAnsi="Times New Roman" w:cs="Times New Roman"/>
          <w:sz w:val="24"/>
          <w:szCs w:val="24"/>
        </w:rPr>
        <w:t xml:space="preserve"> helping</w:t>
      </w:r>
      <w:r w:rsidRPr="00275D29">
        <w:rPr>
          <w:rFonts w:ascii="Times New Roman" w:hAnsi="Times New Roman" w:cs="Times New Roman"/>
          <w:sz w:val="24"/>
          <w:szCs w:val="24"/>
        </w:rPr>
        <w:t xml:space="preserve"> reduc</w:t>
      </w:r>
      <w:r w:rsidR="00644F46" w:rsidRPr="00275D29">
        <w:rPr>
          <w:rFonts w:ascii="Times New Roman" w:hAnsi="Times New Roman" w:cs="Times New Roman"/>
          <w:sz w:val="24"/>
          <w:szCs w:val="24"/>
        </w:rPr>
        <w:t>e</w:t>
      </w:r>
      <w:r w:rsidRPr="00275D29">
        <w:rPr>
          <w:rFonts w:ascii="Times New Roman" w:hAnsi="Times New Roman" w:cs="Times New Roman"/>
          <w:sz w:val="24"/>
          <w:szCs w:val="24"/>
        </w:rPr>
        <w:t xml:space="preserve"> the barriers in society for learning and participation</w:t>
      </w:r>
      <w:r w:rsidR="00000A17" w:rsidRPr="00275D29">
        <w:rPr>
          <w:rFonts w:ascii="Times New Roman" w:hAnsi="Times New Roman" w:cs="Times New Roman"/>
          <w:sz w:val="24"/>
          <w:szCs w:val="24"/>
        </w:rPr>
        <w:t xml:space="preserve"> by reducing their exclusion from their </w:t>
      </w:r>
      <w:r w:rsidR="00644F46" w:rsidRPr="00275D29">
        <w:rPr>
          <w:rFonts w:ascii="Times New Roman" w:hAnsi="Times New Roman" w:cs="Times New Roman"/>
          <w:sz w:val="24"/>
          <w:szCs w:val="24"/>
        </w:rPr>
        <w:t>cultures, curricula</w:t>
      </w:r>
      <w:r w:rsidR="00000A17" w:rsidRPr="00275D29">
        <w:rPr>
          <w:rFonts w:ascii="Times New Roman" w:hAnsi="Times New Roman" w:cs="Times New Roman"/>
          <w:sz w:val="24"/>
          <w:szCs w:val="24"/>
        </w:rPr>
        <w:t xml:space="preserve"> and </w:t>
      </w:r>
      <w:r w:rsidR="00644F46" w:rsidRPr="00275D29">
        <w:rPr>
          <w:rFonts w:ascii="Times New Roman" w:hAnsi="Times New Roman" w:cs="Times New Roman"/>
          <w:sz w:val="24"/>
          <w:szCs w:val="24"/>
        </w:rPr>
        <w:t>community</w:t>
      </w:r>
      <w:r w:rsidR="00000A17" w:rsidRPr="00275D29">
        <w:rPr>
          <w:rFonts w:ascii="Times New Roman" w:hAnsi="Times New Roman" w:cs="Times New Roman"/>
          <w:sz w:val="24"/>
          <w:szCs w:val="24"/>
        </w:rPr>
        <w:t>. Restructure of policies and procedures within school whilst reducing the barriers within the school environment.</w:t>
      </w:r>
      <w:r w:rsidRPr="00275D29">
        <w:rPr>
          <w:rFonts w:ascii="Times New Roman" w:hAnsi="Times New Roman" w:cs="Times New Roman"/>
          <w:sz w:val="24"/>
          <w:szCs w:val="24"/>
        </w:rPr>
        <w:t xml:space="preserve"> (Booth and </w:t>
      </w:r>
      <w:proofErr w:type="spellStart"/>
      <w:r w:rsidRPr="00275D29">
        <w:rPr>
          <w:rFonts w:ascii="Times New Roman" w:hAnsi="Times New Roman" w:cs="Times New Roman"/>
          <w:sz w:val="24"/>
          <w:szCs w:val="24"/>
        </w:rPr>
        <w:t>Ainscow</w:t>
      </w:r>
      <w:proofErr w:type="spellEnd"/>
      <w:r w:rsidRPr="00275D29">
        <w:rPr>
          <w:rFonts w:ascii="Times New Roman" w:hAnsi="Times New Roman" w:cs="Times New Roman"/>
          <w:sz w:val="24"/>
          <w:szCs w:val="24"/>
        </w:rPr>
        <w:t>, 2002 cited in Armstrong 2012)</w:t>
      </w:r>
      <w:r w:rsidR="00644F46" w:rsidRPr="00275D29">
        <w:rPr>
          <w:rFonts w:ascii="Times New Roman" w:hAnsi="Times New Roman" w:cs="Times New Roman"/>
          <w:sz w:val="24"/>
          <w:szCs w:val="24"/>
        </w:rPr>
        <w:t xml:space="preserve"> </w:t>
      </w:r>
    </w:p>
    <w:p w14:paraId="2B761752" w14:textId="7056F6B4" w:rsidR="006157C3" w:rsidRPr="00275D29" w:rsidRDefault="00644F46" w:rsidP="006157C3">
      <w:pPr>
        <w:pStyle w:val="NoSpacing"/>
        <w:rPr>
          <w:rFonts w:ascii="Times New Roman" w:hAnsi="Times New Roman" w:cs="Times New Roman"/>
          <w:sz w:val="24"/>
          <w:szCs w:val="24"/>
        </w:rPr>
      </w:pPr>
      <w:r w:rsidRPr="00275D29">
        <w:rPr>
          <w:rFonts w:ascii="Times New Roman" w:hAnsi="Times New Roman" w:cs="Times New Roman"/>
          <w:sz w:val="24"/>
          <w:szCs w:val="24"/>
        </w:rPr>
        <w:t>CFBT</w:t>
      </w:r>
      <w:r w:rsidR="00992EDA" w:rsidRPr="00275D29">
        <w:rPr>
          <w:rFonts w:ascii="Times New Roman" w:hAnsi="Times New Roman" w:cs="Times New Roman"/>
          <w:sz w:val="24"/>
          <w:szCs w:val="24"/>
        </w:rPr>
        <w:t xml:space="preserve"> Educational Trust review</w:t>
      </w:r>
      <w:r w:rsidR="00CC7FAF" w:rsidRPr="00275D29">
        <w:rPr>
          <w:rFonts w:ascii="Times New Roman" w:hAnsi="Times New Roman" w:cs="Times New Roman"/>
          <w:sz w:val="24"/>
          <w:szCs w:val="24"/>
        </w:rPr>
        <w:t xml:space="preserve"> titled</w:t>
      </w:r>
      <w:r w:rsidR="00992EDA" w:rsidRPr="00275D29">
        <w:rPr>
          <w:rFonts w:ascii="Times New Roman" w:hAnsi="Times New Roman" w:cs="Times New Roman"/>
          <w:sz w:val="24"/>
          <w:szCs w:val="24"/>
        </w:rPr>
        <w:t xml:space="preserve"> exclusion to inclusion, focuses on children and young people who have special educational needs. The review addresses forms of participation in classrooms and focuses on the implications within a school and inclusion in education for student with addition learning needs. It highlights international examples of best practise</w:t>
      </w:r>
      <w:r w:rsidR="00F70724" w:rsidRPr="00275D29">
        <w:rPr>
          <w:rFonts w:ascii="Times New Roman" w:hAnsi="Times New Roman" w:cs="Times New Roman"/>
          <w:sz w:val="24"/>
          <w:szCs w:val="24"/>
        </w:rPr>
        <w:t>.</w:t>
      </w:r>
      <w:r w:rsidR="006157C3" w:rsidRPr="00275D29">
        <w:rPr>
          <w:rFonts w:ascii="Times New Roman" w:hAnsi="Times New Roman" w:cs="Times New Roman"/>
          <w:sz w:val="24"/>
          <w:szCs w:val="24"/>
        </w:rPr>
        <w:t xml:space="preserve"> </w:t>
      </w:r>
    </w:p>
    <w:p w14:paraId="297FABAC" w14:textId="78083F2D" w:rsidR="006157C3" w:rsidRPr="00275D29" w:rsidRDefault="006157C3" w:rsidP="006157C3">
      <w:pPr>
        <w:pStyle w:val="NoSpacing"/>
        <w:rPr>
          <w:rFonts w:ascii="Times New Roman" w:hAnsi="Times New Roman" w:cs="Times New Roman"/>
          <w:sz w:val="24"/>
          <w:szCs w:val="24"/>
        </w:rPr>
      </w:pPr>
      <w:r w:rsidRPr="00275D29">
        <w:rPr>
          <w:rFonts w:ascii="Times New Roman" w:hAnsi="Times New Roman" w:cs="Times New Roman"/>
          <w:sz w:val="24"/>
          <w:szCs w:val="24"/>
        </w:rPr>
        <w:t>UNESCO (United Nations Educational Scientific and Cultural Organisation) world conference 1994 called upon all governments to “adopt as a matter of law or policy the principle of inclusive education, enrolling all children in regular schools, unless there are compelling reasons for doing otherwise’.</w:t>
      </w:r>
    </w:p>
    <w:p w14:paraId="597799E5" w14:textId="762D60AE" w:rsidR="00A77F65" w:rsidRPr="00275D29" w:rsidRDefault="00F70724" w:rsidP="00A77F65">
      <w:pPr>
        <w:pStyle w:val="NoSpacing"/>
        <w:rPr>
          <w:rFonts w:ascii="Times New Roman" w:hAnsi="Times New Roman" w:cs="Times New Roman"/>
          <w:sz w:val="24"/>
          <w:szCs w:val="24"/>
        </w:rPr>
      </w:pPr>
      <w:r w:rsidRPr="00275D29">
        <w:rPr>
          <w:rFonts w:ascii="Times New Roman" w:hAnsi="Times New Roman" w:cs="Times New Roman"/>
          <w:sz w:val="24"/>
          <w:szCs w:val="24"/>
        </w:rPr>
        <w:t xml:space="preserve">This approach was </w:t>
      </w:r>
      <w:r w:rsidR="00325E3D" w:rsidRPr="00275D29">
        <w:rPr>
          <w:rFonts w:ascii="Times New Roman" w:hAnsi="Times New Roman" w:cs="Times New Roman"/>
          <w:sz w:val="24"/>
          <w:szCs w:val="24"/>
        </w:rPr>
        <w:t>documented</w:t>
      </w:r>
      <w:r w:rsidRPr="00275D29">
        <w:rPr>
          <w:rFonts w:ascii="Times New Roman" w:hAnsi="Times New Roman" w:cs="Times New Roman"/>
          <w:sz w:val="24"/>
          <w:szCs w:val="24"/>
        </w:rPr>
        <w:t xml:space="preserve"> by the Salamanca World Conference on Special Needs Education</w:t>
      </w:r>
      <w:r w:rsidR="00325E3D" w:rsidRPr="00275D29">
        <w:rPr>
          <w:rFonts w:ascii="Times New Roman" w:hAnsi="Times New Roman" w:cs="Times New Roman"/>
          <w:sz w:val="24"/>
          <w:szCs w:val="24"/>
        </w:rPr>
        <w:t>, now recognised as additional learning needs. UNESCO states “It’s t</w:t>
      </w:r>
      <w:r w:rsidRPr="00275D29">
        <w:rPr>
          <w:rFonts w:ascii="Times New Roman" w:hAnsi="Times New Roman" w:cs="Times New Roman"/>
          <w:sz w:val="24"/>
          <w:szCs w:val="24"/>
        </w:rPr>
        <w:t>he most significant international document that has ever appeared in the field of special education</w:t>
      </w:r>
      <w:r w:rsidR="00325E3D" w:rsidRPr="00275D29">
        <w:rPr>
          <w:rFonts w:ascii="Times New Roman" w:hAnsi="Times New Roman" w:cs="Times New Roman"/>
          <w:sz w:val="24"/>
          <w:szCs w:val="24"/>
        </w:rPr>
        <w:t>”.</w:t>
      </w:r>
      <w:r w:rsidRPr="00275D29">
        <w:rPr>
          <w:rFonts w:ascii="Times New Roman" w:hAnsi="Times New Roman" w:cs="Times New Roman"/>
          <w:sz w:val="24"/>
          <w:szCs w:val="24"/>
        </w:rPr>
        <w:t xml:space="preserve"> </w:t>
      </w:r>
      <w:r w:rsidR="00325E3D" w:rsidRPr="00275D29">
        <w:rPr>
          <w:rFonts w:ascii="Times New Roman" w:hAnsi="Times New Roman" w:cs="Times New Roman"/>
          <w:sz w:val="24"/>
          <w:szCs w:val="24"/>
        </w:rPr>
        <w:lastRenderedPageBreak/>
        <w:t>T</w:t>
      </w:r>
      <w:r w:rsidRPr="00275D29">
        <w:rPr>
          <w:rFonts w:ascii="Times New Roman" w:hAnsi="Times New Roman" w:cs="Times New Roman"/>
          <w:sz w:val="24"/>
          <w:szCs w:val="24"/>
        </w:rPr>
        <w:t>he Salamanca Statement</w:t>
      </w:r>
      <w:r w:rsidR="00325E3D" w:rsidRPr="00275D29">
        <w:rPr>
          <w:rFonts w:ascii="Times New Roman" w:hAnsi="Times New Roman" w:cs="Times New Roman"/>
          <w:sz w:val="24"/>
          <w:szCs w:val="24"/>
        </w:rPr>
        <w:t xml:space="preserve"> also</w:t>
      </w:r>
      <w:r w:rsidRPr="00275D29">
        <w:rPr>
          <w:rFonts w:ascii="Times New Roman" w:hAnsi="Times New Roman" w:cs="Times New Roman"/>
          <w:sz w:val="24"/>
          <w:szCs w:val="24"/>
        </w:rPr>
        <w:t xml:space="preserve"> argues that schools with an inclusive </w:t>
      </w:r>
      <w:r w:rsidR="00325E3D" w:rsidRPr="00275D29">
        <w:rPr>
          <w:rFonts w:ascii="Times New Roman" w:hAnsi="Times New Roman" w:cs="Times New Roman"/>
          <w:sz w:val="24"/>
          <w:szCs w:val="24"/>
        </w:rPr>
        <w:t>alignment</w:t>
      </w:r>
      <w:r w:rsidRPr="00275D29">
        <w:rPr>
          <w:rFonts w:ascii="Times New Roman" w:hAnsi="Times New Roman" w:cs="Times New Roman"/>
          <w:sz w:val="24"/>
          <w:szCs w:val="24"/>
        </w:rPr>
        <w:t xml:space="preserve"> are most effective </w:t>
      </w:r>
      <w:r w:rsidR="00325E3D" w:rsidRPr="00275D29">
        <w:rPr>
          <w:rFonts w:ascii="Times New Roman" w:hAnsi="Times New Roman" w:cs="Times New Roman"/>
          <w:sz w:val="24"/>
          <w:szCs w:val="24"/>
        </w:rPr>
        <w:t>when</w:t>
      </w:r>
      <w:r w:rsidRPr="00275D29">
        <w:rPr>
          <w:rFonts w:ascii="Times New Roman" w:hAnsi="Times New Roman" w:cs="Times New Roman"/>
          <w:sz w:val="24"/>
          <w:szCs w:val="24"/>
        </w:rPr>
        <w:t xml:space="preserve"> </w:t>
      </w:r>
      <w:r w:rsidR="00325E3D" w:rsidRPr="00275D29">
        <w:rPr>
          <w:rFonts w:ascii="Times New Roman" w:hAnsi="Times New Roman" w:cs="Times New Roman"/>
          <w:sz w:val="24"/>
          <w:szCs w:val="24"/>
        </w:rPr>
        <w:t xml:space="preserve">targeting </w:t>
      </w:r>
      <w:r w:rsidRPr="00275D29">
        <w:rPr>
          <w:rFonts w:ascii="Times New Roman" w:hAnsi="Times New Roman" w:cs="Times New Roman"/>
          <w:sz w:val="24"/>
          <w:szCs w:val="24"/>
        </w:rPr>
        <w:t>discriminatory attitudes, building an inclusive society and achieving</w:t>
      </w:r>
      <w:r w:rsidR="00F15222" w:rsidRPr="00275D29">
        <w:rPr>
          <w:rFonts w:ascii="Times New Roman" w:hAnsi="Times New Roman" w:cs="Times New Roman"/>
          <w:sz w:val="24"/>
          <w:szCs w:val="24"/>
        </w:rPr>
        <w:t xml:space="preserve"> an equal</w:t>
      </w:r>
      <w:r w:rsidRPr="00275D29">
        <w:rPr>
          <w:rFonts w:ascii="Times New Roman" w:hAnsi="Times New Roman" w:cs="Times New Roman"/>
          <w:sz w:val="24"/>
          <w:szCs w:val="24"/>
        </w:rPr>
        <w:t xml:space="preserve"> education for all’. Furthermore,</w:t>
      </w:r>
      <w:r w:rsidR="00BD511E" w:rsidRPr="00275D29">
        <w:rPr>
          <w:rFonts w:ascii="Times New Roman" w:hAnsi="Times New Roman" w:cs="Times New Roman"/>
          <w:sz w:val="24"/>
          <w:szCs w:val="24"/>
        </w:rPr>
        <w:t xml:space="preserve"> </w:t>
      </w:r>
      <w:r w:rsidR="00F15222" w:rsidRPr="00275D29">
        <w:rPr>
          <w:rFonts w:ascii="Times New Roman" w:hAnsi="Times New Roman" w:cs="Times New Roman"/>
          <w:sz w:val="24"/>
          <w:szCs w:val="24"/>
        </w:rPr>
        <w:t xml:space="preserve">Salamanca World Conference </w:t>
      </w:r>
      <w:r w:rsidRPr="00275D29">
        <w:rPr>
          <w:rFonts w:ascii="Times New Roman" w:hAnsi="Times New Roman" w:cs="Times New Roman"/>
          <w:sz w:val="24"/>
          <w:szCs w:val="24"/>
        </w:rPr>
        <w:t xml:space="preserve">suggests that such schools can ‘provide an effective education for </w:t>
      </w:r>
      <w:r w:rsidR="00325E3D" w:rsidRPr="00275D29">
        <w:rPr>
          <w:rFonts w:ascii="Times New Roman" w:hAnsi="Times New Roman" w:cs="Times New Roman"/>
          <w:sz w:val="24"/>
          <w:szCs w:val="24"/>
        </w:rPr>
        <w:t>most young people and</w:t>
      </w:r>
      <w:r w:rsidRPr="00275D29">
        <w:rPr>
          <w:rFonts w:ascii="Times New Roman" w:hAnsi="Times New Roman" w:cs="Times New Roman"/>
          <w:sz w:val="24"/>
          <w:szCs w:val="24"/>
        </w:rPr>
        <w:t xml:space="preserve"> children and</w:t>
      </w:r>
      <w:r w:rsidR="00325E3D" w:rsidRPr="00275D29">
        <w:rPr>
          <w:rFonts w:ascii="Times New Roman" w:hAnsi="Times New Roman" w:cs="Times New Roman"/>
          <w:sz w:val="24"/>
          <w:szCs w:val="24"/>
        </w:rPr>
        <w:t xml:space="preserve"> can</w:t>
      </w:r>
      <w:r w:rsidRPr="00275D29">
        <w:rPr>
          <w:rFonts w:ascii="Times New Roman" w:hAnsi="Times New Roman" w:cs="Times New Roman"/>
          <w:sz w:val="24"/>
          <w:szCs w:val="24"/>
        </w:rPr>
        <w:t xml:space="preserve"> improve the </w:t>
      </w:r>
      <w:r w:rsidR="00F15222" w:rsidRPr="00275D29">
        <w:rPr>
          <w:rFonts w:ascii="Times New Roman" w:hAnsi="Times New Roman" w:cs="Times New Roman"/>
          <w:sz w:val="24"/>
          <w:szCs w:val="24"/>
        </w:rPr>
        <w:t>efficiency</w:t>
      </w:r>
      <w:r w:rsidRPr="00275D29">
        <w:rPr>
          <w:rFonts w:ascii="Times New Roman" w:hAnsi="Times New Roman" w:cs="Times New Roman"/>
          <w:sz w:val="24"/>
          <w:szCs w:val="24"/>
        </w:rPr>
        <w:t xml:space="preserve"> and the cost-effectiveness of the education system.</w:t>
      </w:r>
      <w:r w:rsidR="00992EDA" w:rsidRPr="00275D29">
        <w:rPr>
          <w:rFonts w:ascii="Times New Roman" w:hAnsi="Times New Roman" w:cs="Times New Roman"/>
          <w:sz w:val="24"/>
          <w:szCs w:val="24"/>
        </w:rPr>
        <w:t xml:space="preserve"> </w:t>
      </w:r>
      <w:r w:rsidR="00BD511E" w:rsidRPr="00275D29">
        <w:rPr>
          <w:rFonts w:ascii="Times New Roman" w:hAnsi="Times New Roman" w:cs="Times New Roman"/>
          <w:sz w:val="24"/>
          <w:szCs w:val="24"/>
        </w:rPr>
        <w:t>(UNESCO, 1994).</w:t>
      </w:r>
    </w:p>
    <w:p w14:paraId="41B90E28" w14:textId="2B3E399C" w:rsidR="00661BEA" w:rsidRPr="00275D29" w:rsidRDefault="00661BEA" w:rsidP="00A77F65">
      <w:pPr>
        <w:pStyle w:val="NoSpacing"/>
        <w:rPr>
          <w:rFonts w:ascii="Times New Roman" w:hAnsi="Times New Roman" w:cs="Times New Roman"/>
          <w:sz w:val="24"/>
          <w:szCs w:val="24"/>
        </w:rPr>
      </w:pPr>
      <w:r w:rsidRPr="00275D29">
        <w:rPr>
          <w:rFonts w:ascii="Times New Roman" w:hAnsi="Times New Roman" w:cs="Times New Roman"/>
          <w:sz w:val="24"/>
          <w:szCs w:val="24"/>
        </w:rPr>
        <w:t xml:space="preserve">Welsh government offers a self-evaluation manual for learning in Wales that concludes </w:t>
      </w:r>
      <w:r w:rsidR="00E94E7E" w:rsidRPr="00275D29">
        <w:rPr>
          <w:rFonts w:ascii="Times New Roman" w:hAnsi="Times New Roman" w:cs="Times New Roman"/>
          <w:sz w:val="24"/>
          <w:szCs w:val="24"/>
        </w:rPr>
        <w:t>a list of self-assessment tools which can be used by staff within Wales</w:t>
      </w:r>
      <w:r w:rsidR="001E404B" w:rsidRPr="00275D29">
        <w:rPr>
          <w:rFonts w:ascii="Times New Roman" w:hAnsi="Times New Roman" w:cs="Times New Roman"/>
          <w:sz w:val="24"/>
          <w:szCs w:val="24"/>
        </w:rPr>
        <w:t xml:space="preserve"> to help maintain inclusion and early intervention. (Estyn,2014)</w:t>
      </w:r>
    </w:p>
    <w:p w14:paraId="00AD9AD7" w14:textId="6A989263" w:rsidR="009B5C76" w:rsidRPr="00275D29" w:rsidRDefault="000451B5">
      <w:pPr>
        <w:rPr>
          <w:rFonts w:ascii="Times New Roman" w:hAnsi="Times New Roman" w:cs="Times New Roman"/>
          <w:sz w:val="24"/>
          <w:szCs w:val="24"/>
        </w:rPr>
      </w:pPr>
      <w:r w:rsidRPr="00275D29">
        <w:rPr>
          <w:rFonts w:ascii="Times New Roman" w:hAnsi="Times New Roman" w:cs="Times New Roman"/>
          <w:sz w:val="24"/>
          <w:szCs w:val="24"/>
        </w:rPr>
        <w:t xml:space="preserve">The welsh government </w:t>
      </w:r>
      <w:r w:rsidR="00341621" w:rsidRPr="00275D29">
        <w:rPr>
          <w:rFonts w:ascii="Times New Roman" w:hAnsi="Times New Roman" w:cs="Times New Roman"/>
          <w:sz w:val="24"/>
          <w:szCs w:val="24"/>
        </w:rPr>
        <w:t>released statutory guidance in March 2018</w:t>
      </w:r>
      <w:r w:rsidR="00661BEA" w:rsidRPr="00275D29">
        <w:rPr>
          <w:rFonts w:ascii="Times New Roman" w:hAnsi="Times New Roman" w:cs="Times New Roman"/>
          <w:sz w:val="24"/>
          <w:szCs w:val="24"/>
        </w:rPr>
        <w:t xml:space="preserve"> that </w:t>
      </w:r>
      <w:r w:rsidR="004914BE" w:rsidRPr="00275D29">
        <w:rPr>
          <w:rFonts w:ascii="Times New Roman" w:hAnsi="Times New Roman" w:cs="Times New Roman"/>
          <w:sz w:val="24"/>
          <w:szCs w:val="24"/>
        </w:rPr>
        <w:t xml:space="preserve">looks at </w:t>
      </w:r>
      <w:r w:rsidR="00341621" w:rsidRPr="00275D29">
        <w:rPr>
          <w:rFonts w:ascii="Times New Roman" w:hAnsi="Times New Roman" w:cs="Times New Roman"/>
          <w:sz w:val="24"/>
          <w:szCs w:val="24"/>
        </w:rPr>
        <w:t>creat</w:t>
      </w:r>
      <w:r w:rsidR="004914BE" w:rsidRPr="00275D29">
        <w:rPr>
          <w:rFonts w:ascii="Times New Roman" w:hAnsi="Times New Roman" w:cs="Times New Roman"/>
          <w:sz w:val="24"/>
          <w:szCs w:val="24"/>
        </w:rPr>
        <w:t>ing</w:t>
      </w:r>
      <w:r w:rsidR="00341621" w:rsidRPr="00275D29">
        <w:rPr>
          <w:rFonts w:ascii="Times New Roman" w:hAnsi="Times New Roman" w:cs="Times New Roman"/>
          <w:sz w:val="24"/>
          <w:szCs w:val="24"/>
        </w:rPr>
        <w:t xml:space="preserve"> and maintain</w:t>
      </w:r>
      <w:r w:rsidR="004914BE" w:rsidRPr="00275D29">
        <w:rPr>
          <w:rFonts w:ascii="Times New Roman" w:hAnsi="Times New Roman" w:cs="Times New Roman"/>
          <w:sz w:val="24"/>
          <w:szCs w:val="24"/>
        </w:rPr>
        <w:t>ing</w:t>
      </w:r>
      <w:r w:rsidR="00341621" w:rsidRPr="00275D29">
        <w:rPr>
          <w:rFonts w:ascii="Times New Roman" w:hAnsi="Times New Roman" w:cs="Times New Roman"/>
          <w:sz w:val="24"/>
          <w:szCs w:val="24"/>
        </w:rPr>
        <w:t xml:space="preserve"> school accessibility for disabled people as part of inclusion and support for young people in education. It has replaced the National Assembly for Wales Circular 15/2004 “Planning to Increase Access to Schools for Disabled Pupils” dated March 2004 and the The Disability Discrimination Act 1995, the</w:t>
      </w:r>
      <w:r w:rsidR="00CB2B9F" w:rsidRPr="00275D29">
        <w:rPr>
          <w:rFonts w:ascii="Times New Roman" w:hAnsi="Times New Roman" w:cs="Times New Roman"/>
          <w:sz w:val="24"/>
          <w:szCs w:val="24"/>
        </w:rPr>
        <w:t xml:space="preserve"> guidance has been strengthened and simplified and the framework has been updated to protect the rights of individuals and promote equal opportunities for all.</w:t>
      </w:r>
      <w:r w:rsidR="00B00434" w:rsidRPr="00275D29">
        <w:rPr>
          <w:rFonts w:ascii="Times New Roman" w:hAnsi="Times New Roman" w:cs="Times New Roman"/>
          <w:sz w:val="24"/>
          <w:szCs w:val="24"/>
        </w:rPr>
        <w:t xml:space="preserve"> The guidance focuses on the need for Local Authorities and other bodies responsible</w:t>
      </w:r>
      <w:r w:rsidR="004914BE" w:rsidRPr="00275D29">
        <w:rPr>
          <w:rFonts w:ascii="Times New Roman" w:hAnsi="Times New Roman" w:cs="Times New Roman"/>
          <w:sz w:val="24"/>
          <w:szCs w:val="24"/>
        </w:rPr>
        <w:t>,</w:t>
      </w:r>
      <w:r w:rsidR="00B00434" w:rsidRPr="00275D29">
        <w:rPr>
          <w:rFonts w:ascii="Times New Roman" w:hAnsi="Times New Roman" w:cs="Times New Roman"/>
          <w:sz w:val="24"/>
          <w:szCs w:val="24"/>
        </w:rPr>
        <w:t xml:space="preserve"> to ensure that schools and activities are accessible for disabled young people to access.</w:t>
      </w:r>
      <w:r w:rsidR="0012723B" w:rsidRPr="00275D29">
        <w:rPr>
          <w:rFonts w:ascii="Times New Roman" w:hAnsi="Times New Roman" w:cs="Times New Roman"/>
          <w:sz w:val="24"/>
          <w:szCs w:val="24"/>
        </w:rPr>
        <w:t xml:space="preserve"> At least every three years the Local Authority </w:t>
      </w:r>
      <w:r w:rsidR="005B4101" w:rsidRPr="00275D29">
        <w:rPr>
          <w:rFonts w:ascii="Times New Roman" w:hAnsi="Times New Roman" w:cs="Times New Roman"/>
          <w:sz w:val="24"/>
          <w:szCs w:val="24"/>
        </w:rPr>
        <w:t>must</w:t>
      </w:r>
      <w:r w:rsidR="0012723B" w:rsidRPr="00275D29">
        <w:rPr>
          <w:rFonts w:ascii="Times New Roman" w:hAnsi="Times New Roman" w:cs="Times New Roman"/>
          <w:sz w:val="24"/>
          <w:szCs w:val="24"/>
        </w:rPr>
        <w:t xml:space="preserve"> implement and update a written accessibility strategy and plan that identifies how improvements</w:t>
      </w:r>
      <w:r w:rsidR="00CC7FAF" w:rsidRPr="00275D29">
        <w:rPr>
          <w:rFonts w:ascii="Times New Roman" w:hAnsi="Times New Roman" w:cs="Times New Roman"/>
          <w:sz w:val="24"/>
          <w:szCs w:val="24"/>
        </w:rPr>
        <w:t xml:space="preserve"> can be made to enable</w:t>
      </w:r>
      <w:r w:rsidR="0012723B" w:rsidRPr="00275D29">
        <w:rPr>
          <w:rFonts w:ascii="Times New Roman" w:hAnsi="Times New Roman" w:cs="Times New Roman"/>
          <w:sz w:val="24"/>
          <w:szCs w:val="24"/>
        </w:rPr>
        <w:t xml:space="preserve"> access for disabled people within education. This is known as the ‘three planning </w:t>
      </w:r>
      <w:proofErr w:type="gramStart"/>
      <w:r w:rsidR="007C3D0D" w:rsidRPr="00275D29">
        <w:rPr>
          <w:rFonts w:ascii="Times New Roman" w:hAnsi="Times New Roman" w:cs="Times New Roman"/>
          <w:sz w:val="24"/>
          <w:szCs w:val="24"/>
        </w:rPr>
        <w:t>duties’</w:t>
      </w:r>
      <w:proofErr w:type="gramEnd"/>
      <w:r w:rsidR="0012723B" w:rsidRPr="00275D29">
        <w:rPr>
          <w:rFonts w:ascii="Times New Roman" w:hAnsi="Times New Roman" w:cs="Times New Roman"/>
          <w:sz w:val="24"/>
          <w:szCs w:val="24"/>
        </w:rPr>
        <w:t xml:space="preserve">. </w:t>
      </w:r>
      <w:r w:rsidR="00262E77" w:rsidRPr="00275D29">
        <w:rPr>
          <w:rFonts w:ascii="Times New Roman" w:hAnsi="Times New Roman" w:cs="Times New Roman"/>
          <w:sz w:val="24"/>
          <w:szCs w:val="24"/>
        </w:rPr>
        <w:t xml:space="preserve"> </w:t>
      </w:r>
      <w:r w:rsidR="00B00434" w:rsidRPr="00275D29">
        <w:rPr>
          <w:rFonts w:ascii="Times New Roman" w:hAnsi="Times New Roman" w:cs="Times New Roman"/>
          <w:sz w:val="24"/>
          <w:szCs w:val="24"/>
        </w:rPr>
        <w:t>(</w:t>
      </w:r>
      <w:r w:rsidR="00262E77" w:rsidRPr="00275D29">
        <w:rPr>
          <w:rFonts w:ascii="Times New Roman" w:hAnsi="Times New Roman" w:cs="Times New Roman"/>
          <w:sz w:val="24"/>
          <w:szCs w:val="24"/>
        </w:rPr>
        <w:t>Welsh government, 2018)</w:t>
      </w:r>
    </w:p>
    <w:p w14:paraId="43CC674F" w14:textId="49F00C5C" w:rsidR="007867DD" w:rsidRPr="00275D29" w:rsidRDefault="007A533C" w:rsidP="007867DD">
      <w:pPr>
        <w:rPr>
          <w:rFonts w:ascii="Times New Roman" w:hAnsi="Times New Roman" w:cs="Times New Roman"/>
          <w:color w:val="222222"/>
          <w:sz w:val="24"/>
          <w:szCs w:val="24"/>
          <w:shd w:val="clear" w:color="auto" w:fill="FFFFFF"/>
        </w:rPr>
      </w:pPr>
      <w:r w:rsidRPr="00275D29">
        <w:rPr>
          <w:rFonts w:ascii="Times New Roman" w:hAnsi="Times New Roman" w:cs="Times New Roman"/>
          <w:sz w:val="24"/>
          <w:szCs w:val="24"/>
        </w:rPr>
        <w:t xml:space="preserve">The Additional learning Needs and Educational Tribunal (Wales) Act 2018 applies to all people and young children from birth up to the age of 25 years. This law enables the young people and children to receive the support required for a further 6 years. </w:t>
      </w:r>
      <w:r w:rsidR="00DE47A9" w:rsidRPr="00275D29">
        <w:rPr>
          <w:rFonts w:ascii="Times New Roman" w:hAnsi="Times New Roman" w:cs="Times New Roman"/>
          <w:sz w:val="24"/>
          <w:szCs w:val="24"/>
        </w:rPr>
        <w:t>The new law replaces the three-tiered sections we previously discussed such as School Action, School Action plus and Statements with just one single document</w:t>
      </w:r>
      <w:r w:rsidR="008700BA" w:rsidRPr="00275D29">
        <w:rPr>
          <w:rFonts w:ascii="Times New Roman" w:hAnsi="Times New Roman" w:cs="Times New Roman"/>
          <w:sz w:val="24"/>
          <w:szCs w:val="24"/>
        </w:rPr>
        <w:t xml:space="preserve">, </w:t>
      </w:r>
      <w:r w:rsidR="00693AA8" w:rsidRPr="00275D29">
        <w:rPr>
          <w:rFonts w:ascii="Times New Roman" w:hAnsi="Times New Roman" w:cs="Times New Roman"/>
          <w:sz w:val="24"/>
          <w:szCs w:val="24"/>
        </w:rPr>
        <w:t xml:space="preserve">the documents is an </w:t>
      </w:r>
      <w:r w:rsidR="00DE47A9" w:rsidRPr="00275D29">
        <w:rPr>
          <w:rFonts w:ascii="Times New Roman" w:hAnsi="Times New Roman" w:cs="Times New Roman"/>
          <w:sz w:val="24"/>
          <w:szCs w:val="24"/>
        </w:rPr>
        <w:t>(IDP) Individual Development Plan</w:t>
      </w:r>
      <w:r w:rsidR="008700BA" w:rsidRPr="00275D29">
        <w:rPr>
          <w:rFonts w:ascii="Times New Roman" w:hAnsi="Times New Roman" w:cs="Times New Roman"/>
          <w:sz w:val="24"/>
          <w:szCs w:val="24"/>
        </w:rPr>
        <w:t>,</w:t>
      </w:r>
      <w:r w:rsidR="00DE47A9" w:rsidRPr="00275D29">
        <w:rPr>
          <w:rFonts w:ascii="Times New Roman" w:hAnsi="Times New Roman" w:cs="Times New Roman"/>
          <w:sz w:val="24"/>
          <w:szCs w:val="24"/>
        </w:rPr>
        <w:t xml:space="preserve"> </w:t>
      </w:r>
      <w:r w:rsidR="00EC37D6" w:rsidRPr="00275D29">
        <w:rPr>
          <w:rFonts w:ascii="Times New Roman" w:hAnsi="Times New Roman" w:cs="Times New Roman"/>
          <w:sz w:val="24"/>
          <w:szCs w:val="24"/>
        </w:rPr>
        <w:t>it</w:t>
      </w:r>
      <w:r w:rsidR="00DE47A9" w:rsidRPr="00275D29">
        <w:rPr>
          <w:rFonts w:ascii="Times New Roman" w:hAnsi="Times New Roman" w:cs="Times New Roman"/>
          <w:sz w:val="24"/>
          <w:szCs w:val="24"/>
        </w:rPr>
        <w:t xml:space="preserve"> will be implemented to replace both the statutory and non- statutory statements that were being used by the Local Authority (LA) and will no longer be used.</w:t>
      </w:r>
      <w:r w:rsidR="008700BA" w:rsidRPr="00275D29">
        <w:rPr>
          <w:rFonts w:ascii="Times New Roman" w:hAnsi="Times New Roman" w:cs="Times New Roman"/>
          <w:sz w:val="24"/>
          <w:szCs w:val="24"/>
        </w:rPr>
        <w:t xml:space="preserve"> </w:t>
      </w:r>
      <w:r w:rsidR="005B4101" w:rsidRPr="00275D29">
        <w:rPr>
          <w:rFonts w:ascii="Times New Roman" w:hAnsi="Times New Roman" w:cs="Times New Roman"/>
          <w:sz w:val="24"/>
          <w:szCs w:val="24"/>
        </w:rPr>
        <w:t xml:space="preserve"> </w:t>
      </w:r>
      <w:r w:rsidR="008700BA" w:rsidRPr="00275D29">
        <w:rPr>
          <w:rFonts w:ascii="Times New Roman" w:hAnsi="Times New Roman" w:cs="Times New Roman"/>
          <w:color w:val="222222"/>
          <w:sz w:val="24"/>
          <w:szCs w:val="24"/>
          <w:shd w:val="clear" w:color="auto" w:fill="FFFFFF"/>
        </w:rPr>
        <w:t xml:space="preserve">An </w:t>
      </w:r>
      <w:r w:rsidR="008700BA" w:rsidRPr="00275D29">
        <w:rPr>
          <w:rFonts w:ascii="Times New Roman" w:hAnsi="Times New Roman" w:cs="Times New Roman"/>
          <w:bCs/>
          <w:color w:val="222222"/>
          <w:sz w:val="24"/>
          <w:szCs w:val="24"/>
          <w:shd w:val="clear" w:color="auto" w:fill="FFFFFF"/>
        </w:rPr>
        <w:t>IDP</w:t>
      </w:r>
      <w:r w:rsidR="008700BA" w:rsidRPr="00275D29">
        <w:rPr>
          <w:rFonts w:ascii="Times New Roman" w:hAnsi="Times New Roman" w:cs="Times New Roman"/>
          <w:color w:val="222222"/>
          <w:sz w:val="24"/>
          <w:szCs w:val="24"/>
          <w:shd w:val="clear" w:color="auto" w:fill="FFFFFF"/>
        </w:rPr>
        <w:t> is a </w:t>
      </w:r>
      <w:r w:rsidR="008700BA" w:rsidRPr="00275D29">
        <w:rPr>
          <w:rFonts w:ascii="Times New Roman" w:hAnsi="Times New Roman" w:cs="Times New Roman"/>
          <w:bCs/>
          <w:color w:val="222222"/>
          <w:sz w:val="24"/>
          <w:szCs w:val="24"/>
          <w:shd w:val="clear" w:color="auto" w:fill="FFFFFF"/>
        </w:rPr>
        <w:t>plan</w:t>
      </w:r>
      <w:r w:rsidR="008700BA" w:rsidRPr="00275D29">
        <w:rPr>
          <w:rFonts w:ascii="Times New Roman" w:hAnsi="Times New Roman" w:cs="Times New Roman"/>
          <w:color w:val="222222"/>
          <w:sz w:val="24"/>
          <w:szCs w:val="24"/>
          <w:shd w:val="clear" w:color="auto" w:fill="FFFFFF"/>
        </w:rPr>
        <w:t> that</w:t>
      </w:r>
      <w:r w:rsidR="005B4101" w:rsidRPr="00275D29">
        <w:rPr>
          <w:rFonts w:ascii="Times New Roman" w:hAnsi="Times New Roman" w:cs="Times New Roman"/>
          <w:color w:val="222222"/>
          <w:sz w:val="24"/>
          <w:szCs w:val="24"/>
          <w:shd w:val="clear" w:color="auto" w:fill="FFFFFF"/>
        </w:rPr>
        <w:t xml:space="preserve"> </w:t>
      </w:r>
      <w:r w:rsidR="008700BA" w:rsidRPr="00275D29">
        <w:rPr>
          <w:rFonts w:ascii="Times New Roman" w:hAnsi="Times New Roman" w:cs="Times New Roman"/>
          <w:color w:val="222222"/>
          <w:sz w:val="24"/>
          <w:szCs w:val="24"/>
          <w:shd w:val="clear" w:color="auto" w:fill="FFFFFF"/>
        </w:rPr>
        <w:t xml:space="preserve">is </w:t>
      </w:r>
      <w:r w:rsidR="005B4101" w:rsidRPr="00275D29">
        <w:rPr>
          <w:rFonts w:ascii="Times New Roman" w:hAnsi="Times New Roman" w:cs="Times New Roman"/>
          <w:color w:val="222222"/>
          <w:sz w:val="24"/>
          <w:szCs w:val="24"/>
          <w:shd w:val="clear" w:color="auto" w:fill="FFFFFF"/>
        </w:rPr>
        <w:t>intended</w:t>
      </w:r>
      <w:r w:rsidR="008700BA" w:rsidRPr="00275D29">
        <w:rPr>
          <w:rFonts w:ascii="Times New Roman" w:hAnsi="Times New Roman" w:cs="Times New Roman"/>
          <w:color w:val="222222"/>
          <w:sz w:val="24"/>
          <w:szCs w:val="24"/>
          <w:shd w:val="clear" w:color="auto" w:fill="FFFFFF"/>
        </w:rPr>
        <w:t xml:space="preserve"> for children who have been statemented with </w:t>
      </w:r>
      <w:r w:rsidR="008700BA" w:rsidRPr="00275D29">
        <w:rPr>
          <w:rFonts w:ascii="Times New Roman" w:hAnsi="Times New Roman" w:cs="Times New Roman"/>
          <w:bCs/>
          <w:color w:val="222222"/>
          <w:sz w:val="24"/>
          <w:szCs w:val="24"/>
          <w:shd w:val="clear" w:color="auto" w:fill="FFFFFF"/>
        </w:rPr>
        <w:t>S</w:t>
      </w:r>
      <w:r w:rsidR="005B4101" w:rsidRPr="00275D29">
        <w:rPr>
          <w:rFonts w:ascii="Times New Roman" w:hAnsi="Times New Roman" w:cs="Times New Roman"/>
          <w:bCs/>
          <w:color w:val="222222"/>
          <w:sz w:val="24"/>
          <w:szCs w:val="24"/>
          <w:shd w:val="clear" w:color="auto" w:fill="FFFFFF"/>
        </w:rPr>
        <w:t xml:space="preserve">pecial </w:t>
      </w:r>
      <w:r w:rsidR="008700BA" w:rsidRPr="00275D29">
        <w:rPr>
          <w:rFonts w:ascii="Times New Roman" w:hAnsi="Times New Roman" w:cs="Times New Roman"/>
          <w:bCs/>
          <w:color w:val="222222"/>
          <w:sz w:val="24"/>
          <w:szCs w:val="24"/>
          <w:shd w:val="clear" w:color="auto" w:fill="FFFFFF"/>
        </w:rPr>
        <w:t>E</w:t>
      </w:r>
      <w:r w:rsidR="005B4101" w:rsidRPr="00275D29">
        <w:rPr>
          <w:rFonts w:ascii="Times New Roman" w:hAnsi="Times New Roman" w:cs="Times New Roman"/>
          <w:bCs/>
          <w:color w:val="222222"/>
          <w:sz w:val="24"/>
          <w:szCs w:val="24"/>
          <w:shd w:val="clear" w:color="auto" w:fill="FFFFFF"/>
        </w:rPr>
        <w:t xml:space="preserve">ducation </w:t>
      </w:r>
      <w:r w:rsidR="008700BA" w:rsidRPr="00275D29">
        <w:rPr>
          <w:rFonts w:ascii="Times New Roman" w:hAnsi="Times New Roman" w:cs="Times New Roman"/>
          <w:bCs/>
          <w:color w:val="222222"/>
          <w:sz w:val="24"/>
          <w:szCs w:val="24"/>
          <w:shd w:val="clear" w:color="auto" w:fill="FFFFFF"/>
        </w:rPr>
        <w:t>N</w:t>
      </w:r>
      <w:r w:rsidR="005B4101" w:rsidRPr="00275D29">
        <w:rPr>
          <w:rFonts w:ascii="Times New Roman" w:hAnsi="Times New Roman" w:cs="Times New Roman"/>
          <w:bCs/>
          <w:color w:val="222222"/>
          <w:sz w:val="24"/>
          <w:szCs w:val="24"/>
          <w:shd w:val="clear" w:color="auto" w:fill="FFFFFF"/>
        </w:rPr>
        <w:t>eeds. An IDP</w:t>
      </w:r>
      <w:r w:rsidR="008700BA" w:rsidRPr="00275D29">
        <w:rPr>
          <w:rFonts w:ascii="Times New Roman" w:hAnsi="Times New Roman" w:cs="Times New Roman"/>
          <w:color w:val="222222"/>
          <w:sz w:val="24"/>
          <w:szCs w:val="24"/>
          <w:shd w:val="clear" w:color="auto" w:fill="FFFFFF"/>
        </w:rPr>
        <w:t xml:space="preserve"> is designed to help them to get the most out of their </w:t>
      </w:r>
      <w:r w:rsidR="008700BA" w:rsidRPr="00275D29">
        <w:rPr>
          <w:rFonts w:ascii="Times New Roman" w:hAnsi="Times New Roman" w:cs="Times New Roman"/>
          <w:bCs/>
          <w:color w:val="222222"/>
          <w:sz w:val="24"/>
          <w:szCs w:val="24"/>
          <w:shd w:val="clear" w:color="auto" w:fill="FFFFFF"/>
        </w:rPr>
        <w:t>education</w:t>
      </w:r>
      <w:r w:rsidR="005B4101" w:rsidRPr="00275D29">
        <w:rPr>
          <w:rFonts w:ascii="Times New Roman" w:hAnsi="Times New Roman" w:cs="Times New Roman"/>
          <w:bCs/>
          <w:color w:val="222222"/>
          <w:sz w:val="24"/>
          <w:szCs w:val="24"/>
          <w:shd w:val="clear" w:color="auto" w:fill="FFFFFF"/>
        </w:rPr>
        <w:t xml:space="preserve"> and helps to keep them on track</w:t>
      </w:r>
      <w:r w:rsidR="008700BA" w:rsidRPr="00275D29">
        <w:rPr>
          <w:rFonts w:ascii="Times New Roman" w:hAnsi="Times New Roman" w:cs="Times New Roman"/>
          <w:color w:val="222222"/>
          <w:sz w:val="24"/>
          <w:szCs w:val="24"/>
          <w:shd w:val="clear" w:color="auto" w:fill="FFFFFF"/>
        </w:rPr>
        <w:t>.</w:t>
      </w:r>
      <w:r w:rsidR="00EC37D6" w:rsidRPr="00275D29">
        <w:rPr>
          <w:rFonts w:ascii="Times New Roman" w:hAnsi="Times New Roman" w:cs="Times New Roman"/>
          <w:color w:val="222222"/>
          <w:sz w:val="24"/>
          <w:szCs w:val="24"/>
          <w:shd w:val="clear" w:color="auto" w:fill="FFFFFF"/>
        </w:rPr>
        <w:t xml:space="preserve"> If a young person or child needs to have an Individual development plan in welsh, it would need to be documented within the IDP so that measures can be made to ensure the provision is in Welsh. </w:t>
      </w:r>
      <w:r w:rsidR="008700BA" w:rsidRPr="00275D29">
        <w:rPr>
          <w:rFonts w:ascii="Times New Roman" w:hAnsi="Times New Roman" w:cs="Times New Roman"/>
          <w:color w:val="222222"/>
          <w:sz w:val="24"/>
          <w:szCs w:val="24"/>
          <w:shd w:val="clear" w:color="auto" w:fill="FFFFFF"/>
        </w:rPr>
        <w:t xml:space="preserve"> An IEP</w:t>
      </w:r>
      <w:r w:rsidR="007D6086" w:rsidRPr="00275D29">
        <w:rPr>
          <w:rFonts w:ascii="Times New Roman" w:hAnsi="Times New Roman" w:cs="Times New Roman"/>
          <w:color w:val="222222"/>
          <w:sz w:val="24"/>
          <w:szCs w:val="24"/>
          <w:shd w:val="clear" w:color="auto" w:fill="FFFFFF"/>
        </w:rPr>
        <w:t>, individualised Education Programme</w:t>
      </w:r>
      <w:r w:rsidR="008700BA" w:rsidRPr="00275D29">
        <w:rPr>
          <w:rFonts w:ascii="Times New Roman" w:hAnsi="Times New Roman" w:cs="Times New Roman"/>
          <w:color w:val="222222"/>
          <w:sz w:val="24"/>
          <w:szCs w:val="24"/>
          <w:shd w:val="clear" w:color="auto" w:fill="FFFFFF"/>
        </w:rPr>
        <w:t xml:space="preserve"> builds on the curriculum that a child with </w:t>
      </w:r>
      <w:r w:rsidR="008700BA" w:rsidRPr="00275D29">
        <w:rPr>
          <w:rFonts w:ascii="Times New Roman" w:hAnsi="Times New Roman" w:cs="Times New Roman"/>
          <w:bCs/>
          <w:color w:val="222222"/>
          <w:sz w:val="24"/>
          <w:szCs w:val="24"/>
          <w:shd w:val="clear" w:color="auto" w:fill="FFFFFF"/>
        </w:rPr>
        <w:t>learning</w:t>
      </w:r>
      <w:r w:rsidR="008700BA" w:rsidRPr="00275D29">
        <w:rPr>
          <w:rFonts w:ascii="Times New Roman" w:hAnsi="Times New Roman" w:cs="Times New Roman"/>
          <w:color w:val="222222"/>
          <w:sz w:val="24"/>
          <w:szCs w:val="24"/>
          <w:shd w:val="clear" w:color="auto" w:fill="FFFFFF"/>
        </w:rPr>
        <w:t> difficulties or disabilities is following</w:t>
      </w:r>
      <w:r w:rsidR="0096673E" w:rsidRPr="00275D29">
        <w:rPr>
          <w:rFonts w:ascii="Times New Roman" w:hAnsi="Times New Roman" w:cs="Times New Roman"/>
          <w:color w:val="222222"/>
          <w:sz w:val="24"/>
          <w:szCs w:val="24"/>
          <w:shd w:val="clear" w:color="auto" w:fill="FFFFFF"/>
        </w:rPr>
        <w:t>.</w:t>
      </w:r>
      <w:r w:rsidR="008700BA" w:rsidRPr="00275D29">
        <w:rPr>
          <w:rFonts w:ascii="Times New Roman" w:hAnsi="Times New Roman" w:cs="Times New Roman"/>
          <w:color w:val="222222"/>
          <w:sz w:val="24"/>
          <w:szCs w:val="24"/>
          <w:shd w:val="clear" w:color="auto" w:fill="FFFFFF"/>
        </w:rPr>
        <w:t xml:space="preserve"> It </w:t>
      </w:r>
      <w:r w:rsidR="009C7443" w:rsidRPr="00275D29">
        <w:rPr>
          <w:rFonts w:ascii="Times New Roman" w:hAnsi="Times New Roman" w:cs="Times New Roman"/>
          <w:color w:val="222222"/>
          <w:sz w:val="24"/>
          <w:szCs w:val="24"/>
          <w:shd w:val="clear" w:color="auto" w:fill="FFFFFF"/>
        </w:rPr>
        <w:t xml:space="preserve">is a written </w:t>
      </w:r>
      <w:r w:rsidR="0096673E" w:rsidRPr="00275D29">
        <w:rPr>
          <w:rFonts w:ascii="Times New Roman" w:hAnsi="Times New Roman" w:cs="Times New Roman"/>
          <w:color w:val="222222"/>
          <w:sz w:val="24"/>
          <w:szCs w:val="24"/>
          <w:shd w:val="clear" w:color="auto" w:fill="FFFFFF"/>
        </w:rPr>
        <w:t xml:space="preserve">display </w:t>
      </w:r>
      <w:r w:rsidR="008700BA" w:rsidRPr="00275D29">
        <w:rPr>
          <w:rFonts w:ascii="Times New Roman" w:hAnsi="Times New Roman" w:cs="Times New Roman"/>
          <w:color w:val="222222"/>
          <w:sz w:val="24"/>
          <w:szCs w:val="24"/>
          <w:shd w:val="clear" w:color="auto" w:fill="FFFFFF"/>
        </w:rPr>
        <w:t>th</w:t>
      </w:r>
      <w:r w:rsidR="009C7443" w:rsidRPr="00275D29">
        <w:rPr>
          <w:rFonts w:ascii="Times New Roman" w:hAnsi="Times New Roman" w:cs="Times New Roman"/>
          <w:color w:val="222222"/>
          <w:sz w:val="24"/>
          <w:szCs w:val="24"/>
          <w:shd w:val="clear" w:color="auto" w:fill="FFFFFF"/>
        </w:rPr>
        <w:t>at outlines the</w:t>
      </w:r>
      <w:r w:rsidR="008700BA" w:rsidRPr="00275D29">
        <w:rPr>
          <w:rFonts w:ascii="Times New Roman" w:hAnsi="Times New Roman" w:cs="Times New Roman"/>
          <w:color w:val="222222"/>
          <w:sz w:val="24"/>
          <w:szCs w:val="24"/>
          <w:shd w:val="clear" w:color="auto" w:fill="FFFFFF"/>
        </w:rPr>
        <w:t xml:space="preserve"> strategies that are being </w:t>
      </w:r>
      <w:r w:rsidR="0096673E" w:rsidRPr="00275D29">
        <w:rPr>
          <w:rFonts w:ascii="Times New Roman" w:hAnsi="Times New Roman" w:cs="Times New Roman"/>
          <w:color w:val="222222"/>
          <w:sz w:val="24"/>
          <w:szCs w:val="24"/>
          <w:shd w:val="clear" w:color="auto" w:fill="FFFFFF"/>
        </w:rPr>
        <w:t>implemented so that the staff can follow to ensure</w:t>
      </w:r>
      <w:r w:rsidR="008700BA" w:rsidRPr="00275D29">
        <w:rPr>
          <w:rFonts w:ascii="Times New Roman" w:hAnsi="Times New Roman" w:cs="Times New Roman"/>
          <w:color w:val="222222"/>
          <w:sz w:val="24"/>
          <w:szCs w:val="24"/>
          <w:shd w:val="clear" w:color="auto" w:fill="FFFFFF"/>
        </w:rPr>
        <w:t xml:space="preserve"> that </w:t>
      </w:r>
      <w:r w:rsidR="0096673E" w:rsidRPr="00275D29">
        <w:rPr>
          <w:rFonts w:ascii="Times New Roman" w:hAnsi="Times New Roman" w:cs="Times New Roman"/>
          <w:color w:val="222222"/>
          <w:sz w:val="24"/>
          <w:szCs w:val="24"/>
          <w:shd w:val="clear" w:color="auto" w:fill="FFFFFF"/>
        </w:rPr>
        <w:t xml:space="preserve">the </w:t>
      </w:r>
      <w:r w:rsidR="008700BA" w:rsidRPr="00275D29">
        <w:rPr>
          <w:rFonts w:ascii="Times New Roman" w:hAnsi="Times New Roman" w:cs="Times New Roman"/>
          <w:color w:val="222222"/>
          <w:sz w:val="24"/>
          <w:szCs w:val="24"/>
          <w:shd w:val="clear" w:color="auto" w:fill="FFFFFF"/>
        </w:rPr>
        <w:t>young person or children’s specific </w:t>
      </w:r>
      <w:r w:rsidR="008700BA" w:rsidRPr="00275D29">
        <w:rPr>
          <w:rFonts w:ascii="Times New Roman" w:hAnsi="Times New Roman" w:cs="Times New Roman"/>
          <w:bCs/>
          <w:color w:val="222222"/>
          <w:sz w:val="24"/>
          <w:szCs w:val="24"/>
          <w:shd w:val="clear" w:color="auto" w:fill="FFFFFF"/>
        </w:rPr>
        <w:t>needs</w:t>
      </w:r>
      <w:r w:rsidR="0096673E" w:rsidRPr="00275D29">
        <w:rPr>
          <w:rFonts w:ascii="Times New Roman" w:hAnsi="Times New Roman" w:cs="Times New Roman"/>
          <w:bCs/>
          <w:color w:val="222222"/>
          <w:sz w:val="24"/>
          <w:szCs w:val="24"/>
          <w:shd w:val="clear" w:color="auto" w:fill="FFFFFF"/>
        </w:rPr>
        <w:t xml:space="preserve"> are met</w:t>
      </w:r>
      <w:r w:rsidR="0096673E" w:rsidRPr="00275D29">
        <w:rPr>
          <w:rFonts w:ascii="Times New Roman" w:hAnsi="Times New Roman" w:cs="Times New Roman"/>
          <w:color w:val="222222"/>
          <w:sz w:val="24"/>
          <w:szCs w:val="24"/>
          <w:shd w:val="clear" w:color="auto" w:fill="FFFFFF"/>
        </w:rPr>
        <w:t xml:space="preserve">, </w:t>
      </w:r>
      <w:r w:rsidR="0096673E" w:rsidRPr="00275D29">
        <w:rPr>
          <w:rFonts w:ascii="Times New Roman" w:hAnsi="Times New Roman" w:cs="Times New Roman"/>
          <w:sz w:val="24"/>
          <w:szCs w:val="24"/>
        </w:rPr>
        <w:t>the</w:t>
      </w:r>
      <w:r w:rsidR="00DE47A9" w:rsidRPr="00275D29">
        <w:rPr>
          <w:rFonts w:ascii="Times New Roman" w:hAnsi="Times New Roman" w:cs="Times New Roman"/>
          <w:sz w:val="24"/>
          <w:szCs w:val="24"/>
        </w:rPr>
        <w:t xml:space="preserve"> method of assessment</w:t>
      </w:r>
      <w:r w:rsidR="0096673E" w:rsidRPr="00275D29">
        <w:rPr>
          <w:rFonts w:ascii="Times New Roman" w:hAnsi="Times New Roman" w:cs="Times New Roman"/>
          <w:sz w:val="24"/>
          <w:szCs w:val="24"/>
        </w:rPr>
        <w:t xml:space="preserve"> that is used to assess the young person</w:t>
      </w:r>
      <w:r w:rsidR="00DE47A9" w:rsidRPr="00275D29">
        <w:rPr>
          <w:rFonts w:ascii="Times New Roman" w:hAnsi="Times New Roman" w:cs="Times New Roman"/>
          <w:sz w:val="24"/>
          <w:szCs w:val="24"/>
        </w:rPr>
        <w:t xml:space="preserve"> will also change. The decision will lay with the L</w:t>
      </w:r>
      <w:r w:rsidR="0096673E" w:rsidRPr="00275D29">
        <w:rPr>
          <w:rFonts w:ascii="Times New Roman" w:hAnsi="Times New Roman" w:cs="Times New Roman"/>
          <w:sz w:val="24"/>
          <w:szCs w:val="24"/>
        </w:rPr>
        <w:t xml:space="preserve">ocal </w:t>
      </w:r>
      <w:r w:rsidR="00DE47A9" w:rsidRPr="00275D29">
        <w:rPr>
          <w:rFonts w:ascii="Times New Roman" w:hAnsi="Times New Roman" w:cs="Times New Roman"/>
          <w:sz w:val="24"/>
          <w:szCs w:val="24"/>
        </w:rPr>
        <w:t>A</w:t>
      </w:r>
      <w:r w:rsidR="0096673E" w:rsidRPr="00275D29">
        <w:rPr>
          <w:rFonts w:ascii="Times New Roman" w:hAnsi="Times New Roman" w:cs="Times New Roman"/>
          <w:sz w:val="24"/>
          <w:szCs w:val="24"/>
        </w:rPr>
        <w:t>uthority</w:t>
      </w:r>
      <w:r w:rsidR="00DE47A9" w:rsidRPr="00275D29">
        <w:rPr>
          <w:rFonts w:ascii="Times New Roman" w:hAnsi="Times New Roman" w:cs="Times New Roman"/>
          <w:sz w:val="24"/>
          <w:szCs w:val="24"/>
        </w:rPr>
        <w:t xml:space="preserve"> where they will </w:t>
      </w:r>
      <w:r w:rsidR="0096673E" w:rsidRPr="00275D29">
        <w:rPr>
          <w:rFonts w:ascii="Times New Roman" w:hAnsi="Times New Roman" w:cs="Times New Roman"/>
          <w:sz w:val="24"/>
          <w:szCs w:val="24"/>
        </w:rPr>
        <w:t xml:space="preserve">then </w:t>
      </w:r>
      <w:r w:rsidR="00DE47A9" w:rsidRPr="00275D29">
        <w:rPr>
          <w:rFonts w:ascii="Times New Roman" w:hAnsi="Times New Roman" w:cs="Times New Roman"/>
          <w:sz w:val="24"/>
          <w:szCs w:val="24"/>
        </w:rPr>
        <w:t>indicate if a young person or child is in need and has Additional learning needs</w:t>
      </w:r>
      <w:r w:rsidR="0096673E" w:rsidRPr="00275D29">
        <w:rPr>
          <w:rFonts w:ascii="Times New Roman" w:hAnsi="Times New Roman" w:cs="Times New Roman"/>
          <w:sz w:val="24"/>
          <w:szCs w:val="24"/>
        </w:rPr>
        <w:t xml:space="preserve"> where they will then decide</w:t>
      </w:r>
      <w:r w:rsidR="00DE47A9" w:rsidRPr="00275D29">
        <w:rPr>
          <w:rFonts w:ascii="Times New Roman" w:hAnsi="Times New Roman" w:cs="Times New Roman"/>
          <w:sz w:val="24"/>
          <w:szCs w:val="24"/>
        </w:rPr>
        <w:t xml:space="preserve"> if an Individual Development Plan is required. The appeal process </w:t>
      </w:r>
      <w:r w:rsidR="00A942A1" w:rsidRPr="00275D29">
        <w:rPr>
          <w:rFonts w:ascii="Times New Roman" w:hAnsi="Times New Roman" w:cs="Times New Roman"/>
          <w:sz w:val="24"/>
          <w:szCs w:val="24"/>
        </w:rPr>
        <w:t xml:space="preserve">for the new system </w:t>
      </w:r>
      <w:r w:rsidR="00DE47A9" w:rsidRPr="00275D29">
        <w:rPr>
          <w:rFonts w:ascii="Times New Roman" w:hAnsi="Times New Roman" w:cs="Times New Roman"/>
          <w:sz w:val="24"/>
          <w:szCs w:val="24"/>
        </w:rPr>
        <w:t>is still the same as the ol</w:t>
      </w:r>
      <w:r w:rsidR="00A942A1" w:rsidRPr="00275D29">
        <w:rPr>
          <w:rFonts w:ascii="Times New Roman" w:hAnsi="Times New Roman" w:cs="Times New Roman"/>
          <w:sz w:val="24"/>
          <w:szCs w:val="24"/>
        </w:rPr>
        <w:t xml:space="preserve">d, parents would appeal to </w:t>
      </w:r>
      <w:hyperlink r:id="rId7" w:history="1">
        <w:r w:rsidR="00A942A1" w:rsidRPr="00275D29">
          <w:rPr>
            <w:rStyle w:val="Hyperlink"/>
            <w:rFonts w:ascii="Times New Roman" w:hAnsi="Times New Roman" w:cs="Times New Roman"/>
            <w:color w:val="000000" w:themeColor="text1"/>
            <w:sz w:val="24"/>
            <w:szCs w:val="24"/>
            <w:u w:val="none"/>
            <w:bdr w:val="none" w:sz="0" w:space="0" w:color="auto" w:frame="1"/>
            <w:shd w:val="clear" w:color="auto" w:fill="FFFFFF"/>
          </w:rPr>
          <w:t>Special Educational Needs Tribunal for Wales, (SENTW).</w:t>
        </w:r>
      </w:hyperlink>
      <w:r w:rsidR="00A942A1" w:rsidRPr="00275D29">
        <w:rPr>
          <w:rFonts w:ascii="Times New Roman" w:hAnsi="Times New Roman" w:cs="Times New Roman"/>
          <w:color w:val="555555"/>
          <w:sz w:val="24"/>
          <w:szCs w:val="24"/>
          <w:shd w:val="clear" w:color="auto" w:fill="FFFFFF"/>
        </w:rPr>
        <w:t> </w:t>
      </w:r>
      <w:r w:rsidR="00A942A1" w:rsidRPr="00275D29">
        <w:rPr>
          <w:rFonts w:ascii="Times New Roman" w:hAnsi="Times New Roman" w:cs="Times New Roman"/>
          <w:color w:val="000000" w:themeColor="text1"/>
          <w:sz w:val="24"/>
          <w:szCs w:val="24"/>
          <w:shd w:val="clear" w:color="auto" w:fill="FFFFFF"/>
        </w:rPr>
        <w:t xml:space="preserve">One difference being the inclusion of mental capacity issues where parents can appeal for a declaration that their child does or does not have the mental capacity to understand </w:t>
      </w:r>
      <w:r w:rsidR="0096673E" w:rsidRPr="00275D29">
        <w:rPr>
          <w:rFonts w:ascii="Times New Roman" w:hAnsi="Times New Roman" w:cs="Times New Roman"/>
          <w:color w:val="000000" w:themeColor="text1"/>
          <w:sz w:val="24"/>
          <w:szCs w:val="24"/>
          <w:shd w:val="clear" w:color="auto" w:fill="FFFFFF"/>
        </w:rPr>
        <w:t xml:space="preserve">the </w:t>
      </w:r>
      <w:r w:rsidR="00A942A1" w:rsidRPr="00275D29">
        <w:rPr>
          <w:rFonts w:ascii="Times New Roman" w:hAnsi="Times New Roman" w:cs="Times New Roman"/>
          <w:color w:val="000000" w:themeColor="text1"/>
          <w:sz w:val="24"/>
          <w:szCs w:val="24"/>
          <w:shd w:val="clear" w:color="auto" w:fill="FFFFFF"/>
        </w:rPr>
        <w:t>information</w:t>
      </w:r>
      <w:r w:rsidR="0096673E" w:rsidRPr="00275D29">
        <w:rPr>
          <w:rFonts w:ascii="Times New Roman" w:hAnsi="Times New Roman" w:cs="Times New Roman"/>
          <w:color w:val="000000" w:themeColor="text1"/>
          <w:sz w:val="24"/>
          <w:szCs w:val="24"/>
          <w:shd w:val="clear" w:color="auto" w:fill="FFFFFF"/>
        </w:rPr>
        <w:t xml:space="preserve"> regarding</w:t>
      </w:r>
      <w:r w:rsidR="00A942A1" w:rsidRPr="00275D29">
        <w:rPr>
          <w:rFonts w:ascii="Times New Roman" w:hAnsi="Times New Roman" w:cs="Times New Roman"/>
          <w:color w:val="000000" w:themeColor="text1"/>
          <w:sz w:val="24"/>
          <w:szCs w:val="24"/>
          <w:shd w:val="clear" w:color="auto" w:fill="FFFFFF"/>
        </w:rPr>
        <w:t xml:space="preserve"> their rights.</w:t>
      </w:r>
    </w:p>
    <w:p w14:paraId="4D6D3928" w14:textId="553B41B5" w:rsidR="000A22D8" w:rsidRDefault="003A7AD0">
      <w:pPr>
        <w:rPr>
          <w:rFonts w:ascii="Times New Roman" w:hAnsi="Times New Roman" w:cs="Times New Roman"/>
          <w:sz w:val="24"/>
          <w:szCs w:val="24"/>
        </w:rPr>
      </w:pPr>
      <w:r>
        <w:rPr>
          <w:rFonts w:ascii="Times New Roman" w:hAnsi="Times New Roman" w:cs="Times New Roman"/>
          <w:sz w:val="24"/>
          <w:szCs w:val="24"/>
        </w:rPr>
        <w:t>P</w:t>
      </w:r>
      <w:r w:rsidR="007867DD" w:rsidRPr="00275D29">
        <w:rPr>
          <w:rFonts w:ascii="Times New Roman" w:hAnsi="Times New Roman" w:cs="Times New Roman"/>
          <w:sz w:val="24"/>
          <w:szCs w:val="24"/>
        </w:rPr>
        <w:t>upil participation and being involved in the planning of the IDPs are very important</w:t>
      </w:r>
      <w:r w:rsidR="009A3A71" w:rsidRPr="00275D29">
        <w:rPr>
          <w:rFonts w:ascii="Times New Roman" w:hAnsi="Times New Roman" w:cs="Times New Roman"/>
          <w:sz w:val="24"/>
          <w:szCs w:val="24"/>
        </w:rPr>
        <w:t xml:space="preserve"> </w:t>
      </w:r>
      <w:r w:rsidR="007867DD" w:rsidRPr="00275D29">
        <w:rPr>
          <w:rFonts w:ascii="Times New Roman" w:hAnsi="Times New Roman" w:cs="Times New Roman"/>
          <w:sz w:val="24"/>
          <w:szCs w:val="24"/>
        </w:rPr>
        <w:t xml:space="preserve">for young children. </w:t>
      </w:r>
      <w:r w:rsidR="009A3A71" w:rsidRPr="00275D29">
        <w:rPr>
          <w:rFonts w:ascii="Times New Roman" w:hAnsi="Times New Roman" w:cs="Times New Roman"/>
          <w:sz w:val="24"/>
          <w:szCs w:val="24"/>
        </w:rPr>
        <w:t xml:space="preserve">The Convention on the Rights of the Child has </w:t>
      </w:r>
      <w:r w:rsidR="00BC62BD" w:rsidRPr="00275D29">
        <w:rPr>
          <w:rFonts w:ascii="Times New Roman" w:hAnsi="Times New Roman" w:cs="Times New Roman"/>
          <w:sz w:val="24"/>
          <w:szCs w:val="24"/>
        </w:rPr>
        <w:t>important</w:t>
      </w:r>
      <w:r w:rsidR="009A3A71" w:rsidRPr="00275D29">
        <w:rPr>
          <w:rFonts w:ascii="Times New Roman" w:hAnsi="Times New Roman" w:cs="Times New Roman"/>
          <w:sz w:val="24"/>
          <w:szCs w:val="24"/>
        </w:rPr>
        <w:t xml:space="preserve"> implications for the </w:t>
      </w:r>
      <w:r w:rsidR="009A3A71" w:rsidRPr="00275D29">
        <w:rPr>
          <w:rFonts w:ascii="Times New Roman" w:hAnsi="Times New Roman" w:cs="Times New Roman"/>
          <w:sz w:val="24"/>
          <w:szCs w:val="24"/>
        </w:rPr>
        <w:lastRenderedPageBreak/>
        <w:t>improvement of young people’s participation in society. Article 12 of the convention indicates</w:t>
      </w:r>
      <w:r w:rsidR="00BC62BD">
        <w:rPr>
          <w:rFonts w:ascii="Times New Roman" w:hAnsi="Times New Roman" w:cs="Times New Roman"/>
          <w:sz w:val="24"/>
          <w:szCs w:val="24"/>
        </w:rPr>
        <w:t xml:space="preserve"> that there</w:t>
      </w:r>
      <w:r w:rsidR="00BC62BD">
        <w:t xml:space="preserve"> is</w:t>
      </w:r>
      <w:r w:rsidR="009A3A71" w:rsidRPr="00275D29">
        <w:rPr>
          <w:rFonts w:ascii="Times New Roman" w:hAnsi="Times New Roman" w:cs="Times New Roman"/>
          <w:sz w:val="24"/>
          <w:szCs w:val="24"/>
        </w:rPr>
        <w:t xml:space="preserve"> a strong call for </w:t>
      </w:r>
      <w:r w:rsidR="007E34E0" w:rsidRPr="00275D29">
        <w:rPr>
          <w:rFonts w:ascii="Times New Roman" w:hAnsi="Times New Roman" w:cs="Times New Roman"/>
          <w:sz w:val="24"/>
          <w:szCs w:val="24"/>
        </w:rPr>
        <w:t>children’s</w:t>
      </w:r>
      <w:r w:rsidR="009A3A71" w:rsidRPr="00275D29">
        <w:rPr>
          <w:rFonts w:ascii="Times New Roman" w:hAnsi="Times New Roman" w:cs="Times New Roman"/>
          <w:sz w:val="24"/>
          <w:szCs w:val="24"/>
        </w:rPr>
        <w:t xml:space="preserve"> participation.</w:t>
      </w:r>
      <w:r w:rsidR="00372F79">
        <w:rPr>
          <w:rFonts w:ascii="Times New Roman" w:hAnsi="Times New Roman" w:cs="Times New Roman"/>
          <w:sz w:val="24"/>
          <w:szCs w:val="24"/>
        </w:rPr>
        <w:t xml:space="preserve"> </w:t>
      </w:r>
      <w:r w:rsidR="007E34E0">
        <w:rPr>
          <w:rFonts w:ascii="Times New Roman" w:hAnsi="Times New Roman" w:cs="Times New Roman"/>
          <w:sz w:val="24"/>
          <w:szCs w:val="24"/>
        </w:rPr>
        <w:t>(</w:t>
      </w:r>
      <w:r w:rsidR="00372F79">
        <w:rPr>
          <w:rFonts w:ascii="Times New Roman" w:hAnsi="Times New Roman" w:cs="Times New Roman"/>
          <w:sz w:val="24"/>
          <w:szCs w:val="24"/>
        </w:rPr>
        <w:t>Unicef,1992)</w:t>
      </w:r>
      <w:r w:rsidR="009A3A71" w:rsidRPr="00275D29">
        <w:rPr>
          <w:rFonts w:ascii="Times New Roman" w:hAnsi="Times New Roman" w:cs="Times New Roman"/>
          <w:sz w:val="24"/>
          <w:szCs w:val="24"/>
        </w:rPr>
        <w:t xml:space="preserve"> </w:t>
      </w:r>
      <w:r w:rsidR="000A22D8">
        <w:rPr>
          <w:rFonts w:ascii="Times New Roman" w:hAnsi="Times New Roman" w:cs="Times New Roman"/>
          <w:sz w:val="24"/>
          <w:szCs w:val="24"/>
        </w:rPr>
        <w:t>A sociologist named Hart developed a model called ‘the ladder of participation’. The ladder consists of Eight rungs. Five of them being degrees of participation and representing valid forms of participation, and three of them being non-participation rungs.</w:t>
      </w:r>
      <w:r w:rsidR="00BC62BD">
        <w:rPr>
          <w:rFonts w:ascii="Times New Roman" w:hAnsi="Times New Roman" w:cs="Times New Roman"/>
          <w:sz w:val="24"/>
          <w:szCs w:val="24"/>
        </w:rPr>
        <w:t xml:space="preserve"> They are all evolved around young children engaging in decision making within </w:t>
      </w:r>
      <w:r w:rsidR="007E34E0">
        <w:rPr>
          <w:rFonts w:ascii="Times New Roman" w:hAnsi="Times New Roman" w:cs="Times New Roman"/>
          <w:sz w:val="24"/>
          <w:szCs w:val="24"/>
        </w:rPr>
        <w:t>society. (</w:t>
      </w:r>
      <w:r w:rsidR="00E95F21">
        <w:rPr>
          <w:rFonts w:ascii="Times New Roman" w:hAnsi="Times New Roman" w:cs="Times New Roman"/>
          <w:sz w:val="24"/>
          <w:szCs w:val="24"/>
        </w:rPr>
        <w:t>Hart,</w:t>
      </w:r>
      <w:r w:rsidR="007E34E0">
        <w:rPr>
          <w:rFonts w:ascii="Times New Roman" w:hAnsi="Times New Roman" w:cs="Times New Roman"/>
          <w:sz w:val="24"/>
          <w:szCs w:val="24"/>
        </w:rPr>
        <w:t xml:space="preserve"> </w:t>
      </w:r>
      <w:r w:rsidR="00E95F21">
        <w:rPr>
          <w:rFonts w:ascii="Times New Roman" w:hAnsi="Times New Roman" w:cs="Times New Roman"/>
          <w:sz w:val="24"/>
          <w:szCs w:val="24"/>
        </w:rPr>
        <w:t>R</w:t>
      </w:r>
      <w:r w:rsidR="007E34E0">
        <w:rPr>
          <w:rFonts w:ascii="Times New Roman" w:hAnsi="Times New Roman" w:cs="Times New Roman"/>
          <w:sz w:val="24"/>
          <w:szCs w:val="24"/>
        </w:rPr>
        <w:t xml:space="preserve">, </w:t>
      </w:r>
      <w:r w:rsidR="00E95F21">
        <w:rPr>
          <w:rFonts w:ascii="Times New Roman" w:hAnsi="Times New Roman" w:cs="Times New Roman"/>
          <w:sz w:val="24"/>
          <w:szCs w:val="24"/>
        </w:rPr>
        <w:t>1992)</w:t>
      </w:r>
    </w:p>
    <w:p w14:paraId="45EE5F83" w14:textId="42F7C823" w:rsidR="000D5495" w:rsidRPr="00275D29" w:rsidRDefault="00A942A1" w:rsidP="00A942A1">
      <w:pPr>
        <w:pStyle w:val="NormalWeb"/>
        <w:shd w:val="clear" w:color="auto" w:fill="FFFFFF"/>
        <w:spacing w:before="0" w:beforeAutospacing="0" w:after="0" w:afterAutospacing="0"/>
        <w:rPr>
          <w:color w:val="000000" w:themeColor="text1"/>
          <w:shd w:val="clear" w:color="auto" w:fill="FFFFFF"/>
        </w:rPr>
      </w:pPr>
      <w:r w:rsidRPr="00275D29">
        <w:rPr>
          <w:color w:val="000000" w:themeColor="text1"/>
          <w:shd w:val="clear" w:color="auto" w:fill="FFFFFF"/>
        </w:rPr>
        <w:t>Ed Duff, HCB Solicitor for South Wales</w:t>
      </w:r>
      <w:r w:rsidR="000A03D8" w:rsidRPr="00275D29">
        <w:rPr>
          <w:color w:val="000000" w:themeColor="text1"/>
          <w:shd w:val="clear" w:color="auto" w:fill="FFFFFF"/>
        </w:rPr>
        <w:t xml:space="preserve"> has</w:t>
      </w:r>
      <w:r w:rsidR="00196D34">
        <w:rPr>
          <w:color w:val="000000" w:themeColor="text1"/>
          <w:shd w:val="clear" w:color="auto" w:fill="FFFFFF"/>
        </w:rPr>
        <w:t xml:space="preserve"> recently</w:t>
      </w:r>
      <w:r w:rsidR="000A03D8" w:rsidRPr="00275D29">
        <w:rPr>
          <w:color w:val="000000" w:themeColor="text1"/>
          <w:shd w:val="clear" w:color="auto" w:fill="FFFFFF"/>
        </w:rPr>
        <w:t xml:space="preserve"> m</w:t>
      </w:r>
      <w:r w:rsidR="000D5495" w:rsidRPr="00275D29">
        <w:rPr>
          <w:color w:val="000000" w:themeColor="text1"/>
          <w:shd w:val="clear" w:color="auto" w:fill="FFFFFF"/>
        </w:rPr>
        <w:t>erged</w:t>
      </w:r>
      <w:r w:rsidR="000A03D8" w:rsidRPr="00275D29">
        <w:rPr>
          <w:color w:val="000000" w:themeColor="text1"/>
          <w:shd w:val="clear" w:color="auto" w:fill="FFFFFF"/>
        </w:rPr>
        <w:t xml:space="preserve"> into practise and has been involved in implementing the new law</w:t>
      </w:r>
      <w:r w:rsidR="000D5495" w:rsidRPr="00275D29">
        <w:rPr>
          <w:color w:val="000000" w:themeColor="text1"/>
          <w:shd w:val="clear" w:color="auto" w:fill="FFFFFF"/>
        </w:rPr>
        <w:t>. He states the following,</w:t>
      </w:r>
    </w:p>
    <w:p w14:paraId="0C77BF25" w14:textId="77777777" w:rsidR="000D5495" w:rsidRPr="00275D29" w:rsidRDefault="000D5495" w:rsidP="00A942A1">
      <w:pPr>
        <w:pStyle w:val="NormalWeb"/>
        <w:shd w:val="clear" w:color="auto" w:fill="FFFFFF"/>
        <w:spacing w:before="0" w:beforeAutospacing="0" w:after="0" w:afterAutospacing="0"/>
        <w:rPr>
          <w:color w:val="000000" w:themeColor="text1"/>
          <w:shd w:val="clear" w:color="auto" w:fill="FFFFFF"/>
        </w:rPr>
      </w:pPr>
    </w:p>
    <w:p w14:paraId="5C3441B3" w14:textId="50994A68" w:rsidR="000D5495" w:rsidRPr="00275D29" w:rsidRDefault="00905113" w:rsidP="000D5495">
      <w:pPr>
        <w:pStyle w:val="NormalWeb"/>
        <w:shd w:val="clear" w:color="auto" w:fill="FFFFFF"/>
        <w:spacing w:before="0" w:beforeAutospacing="0" w:after="0" w:afterAutospacing="0"/>
        <w:ind w:left="850" w:right="850"/>
        <w:rPr>
          <w:color w:val="000000" w:themeColor="text1"/>
        </w:rPr>
      </w:pPr>
      <w:r w:rsidRPr="00275D29">
        <w:rPr>
          <w:color w:val="000000" w:themeColor="text1"/>
          <w:shd w:val="clear" w:color="auto" w:fill="FFFFFF"/>
        </w:rPr>
        <w:t>“there</w:t>
      </w:r>
      <w:r w:rsidR="00A942A1" w:rsidRPr="00275D29">
        <w:rPr>
          <w:color w:val="000000" w:themeColor="text1"/>
          <w:shd w:val="clear" w:color="auto" w:fill="FFFFFF"/>
        </w:rPr>
        <w:t xml:space="preserve"> are serious issues with the proposals for assessments of young people </w:t>
      </w:r>
      <w:r w:rsidR="000D5495" w:rsidRPr="00275D29">
        <w:rPr>
          <w:color w:val="000000" w:themeColor="text1"/>
        </w:rPr>
        <w:t>and</w:t>
      </w:r>
      <w:r w:rsidR="00A942A1" w:rsidRPr="00275D29">
        <w:rPr>
          <w:color w:val="000000" w:themeColor="text1"/>
        </w:rPr>
        <w:t xml:space="preserve"> </w:t>
      </w:r>
      <w:proofErr w:type="gramStart"/>
      <w:r w:rsidR="00A942A1" w:rsidRPr="00275D29">
        <w:rPr>
          <w:color w:val="000000" w:themeColor="text1"/>
        </w:rPr>
        <w:t>the majority of</w:t>
      </w:r>
      <w:proofErr w:type="gramEnd"/>
      <w:r w:rsidR="000D5495" w:rsidRPr="00275D29">
        <w:rPr>
          <w:color w:val="000000" w:themeColor="text1"/>
        </w:rPr>
        <w:t xml:space="preserve"> all</w:t>
      </w:r>
      <w:r w:rsidR="00A942A1" w:rsidRPr="00275D29">
        <w:rPr>
          <w:color w:val="000000" w:themeColor="text1"/>
        </w:rPr>
        <w:t xml:space="preserve"> learners, the task of </w:t>
      </w:r>
      <w:r w:rsidR="00A942A1" w:rsidRPr="00275D29">
        <w:rPr>
          <w:rStyle w:val="Strong"/>
          <w:b w:val="0"/>
          <w:color w:val="000000" w:themeColor="text1"/>
          <w:bdr w:val="none" w:sz="0" w:space="0" w:color="auto" w:frame="1"/>
        </w:rPr>
        <w:t>assessing additional learning needs will fall on the relevant school</w:t>
      </w:r>
      <w:r w:rsidR="00A942A1" w:rsidRPr="00275D29">
        <w:rPr>
          <w:color w:val="000000" w:themeColor="text1"/>
        </w:rPr>
        <w:t>. That, in practice, means that all learners with ALN will be supported by what was previously School Action / School Action Plus</w:t>
      </w:r>
      <w:r w:rsidR="00382C6E" w:rsidRPr="00275D29">
        <w:rPr>
          <w:color w:val="000000" w:themeColor="text1"/>
        </w:rPr>
        <w:t>”</w:t>
      </w:r>
      <w:r w:rsidR="00A942A1" w:rsidRPr="00275D29">
        <w:rPr>
          <w:color w:val="000000" w:themeColor="text1"/>
        </w:rPr>
        <w:t>.</w:t>
      </w:r>
    </w:p>
    <w:p w14:paraId="58C1062B" w14:textId="77777777" w:rsidR="000D5495" w:rsidRPr="00275D29" w:rsidRDefault="000D5495" w:rsidP="00A942A1">
      <w:pPr>
        <w:pStyle w:val="NormalWeb"/>
        <w:shd w:val="clear" w:color="auto" w:fill="FFFFFF"/>
        <w:spacing w:before="0" w:beforeAutospacing="0" w:after="0" w:afterAutospacing="0"/>
        <w:rPr>
          <w:color w:val="000000" w:themeColor="text1"/>
        </w:rPr>
      </w:pPr>
    </w:p>
    <w:p w14:paraId="784FE045" w14:textId="57D77955" w:rsidR="000D5495" w:rsidRPr="00275D29" w:rsidRDefault="00382C6E" w:rsidP="00A942A1">
      <w:pPr>
        <w:pStyle w:val="NormalWeb"/>
        <w:shd w:val="clear" w:color="auto" w:fill="FFFFFF"/>
        <w:spacing w:before="0" w:beforeAutospacing="0" w:after="0" w:afterAutospacing="0"/>
        <w:rPr>
          <w:color w:val="000000" w:themeColor="text1"/>
        </w:rPr>
      </w:pPr>
      <w:r w:rsidRPr="00275D29">
        <w:rPr>
          <w:color w:val="000000" w:themeColor="text1"/>
        </w:rPr>
        <w:t>Ed Duff believes that t</w:t>
      </w:r>
      <w:r w:rsidR="00A942A1" w:rsidRPr="00275D29">
        <w:rPr>
          <w:color w:val="000000" w:themeColor="text1"/>
        </w:rPr>
        <w:t xml:space="preserve">he </w:t>
      </w:r>
      <w:r w:rsidR="000D5495" w:rsidRPr="00275D29">
        <w:rPr>
          <w:color w:val="000000" w:themeColor="text1"/>
        </w:rPr>
        <w:t>main</w:t>
      </w:r>
      <w:r w:rsidR="00A942A1" w:rsidRPr="00275D29">
        <w:rPr>
          <w:color w:val="000000" w:themeColor="text1"/>
        </w:rPr>
        <w:t xml:space="preserve"> reason</w:t>
      </w:r>
      <w:r w:rsidRPr="00275D29">
        <w:rPr>
          <w:color w:val="000000" w:themeColor="text1"/>
        </w:rPr>
        <w:t xml:space="preserve"> for a young person or child</w:t>
      </w:r>
      <w:r w:rsidR="00A942A1" w:rsidRPr="00275D29">
        <w:rPr>
          <w:color w:val="000000" w:themeColor="text1"/>
        </w:rPr>
        <w:t xml:space="preserve"> needing a Statement of </w:t>
      </w:r>
      <w:r w:rsidRPr="00275D29">
        <w:rPr>
          <w:color w:val="000000" w:themeColor="text1"/>
        </w:rPr>
        <w:t>“</w:t>
      </w:r>
      <w:r w:rsidR="00A942A1" w:rsidRPr="00275D29">
        <w:rPr>
          <w:color w:val="000000" w:themeColor="text1"/>
        </w:rPr>
        <w:t>Special Educational Needs</w:t>
      </w:r>
      <w:r w:rsidRPr="00275D29">
        <w:rPr>
          <w:color w:val="000000" w:themeColor="text1"/>
        </w:rPr>
        <w:t xml:space="preserve">” now known as “Additional Learning Needs”, </w:t>
      </w:r>
      <w:r w:rsidR="000D5495" w:rsidRPr="00275D29">
        <w:rPr>
          <w:color w:val="000000" w:themeColor="text1"/>
        </w:rPr>
        <w:t>is so that they are</w:t>
      </w:r>
      <w:r w:rsidR="00A942A1" w:rsidRPr="00275D29">
        <w:rPr>
          <w:color w:val="000000" w:themeColor="text1"/>
        </w:rPr>
        <w:t xml:space="preserve"> </w:t>
      </w:r>
      <w:r w:rsidRPr="00275D29">
        <w:rPr>
          <w:color w:val="000000" w:themeColor="text1"/>
        </w:rPr>
        <w:t xml:space="preserve">able to </w:t>
      </w:r>
      <w:r w:rsidR="00A942A1" w:rsidRPr="00275D29">
        <w:rPr>
          <w:color w:val="000000" w:themeColor="text1"/>
        </w:rPr>
        <w:t>access</w:t>
      </w:r>
      <w:r w:rsidRPr="00275D29">
        <w:rPr>
          <w:color w:val="000000" w:themeColor="text1"/>
        </w:rPr>
        <w:t xml:space="preserve"> any additional support or </w:t>
      </w:r>
      <w:r w:rsidR="00A942A1" w:rsidRPr="00275D29">
        <w:rPr>
          <w:color w:val="000000" w:themeColor="text1"/>
        </w:rPr>
        <w:t xml:space="preserve">funding </w:t>
      </w:r>
      <w:r w:rsidR="000D5495" w:rsidRPr="00275D29">
        <w:rPr>
          <w:color w:val="000000" w:themeColor="text1"/>
        </w:rPr>
        <w:t>because</w:t>
      </w:r>
      <w:r w:rsidR="00A942A1" w:rsidRPr="00275D29">
        <w:rPr>
          <w:color w:val="000000" w:themeColor="text1"/>
        </w:rPr>
        <w:t xml:space="preserve"> the school </w:t>
      </w:r>
      <w:r w:rsidR="000D5495" w:rsidRPr="00275D29">
        <w:rPr>
          <w:color w:val="000000" w:themeColor="text1"/>
        </w:rPr>
        <w:t xml:space="preserve">cannot </w:t>
      </w:r>
      <w:r w:rsidR="00A942A1" w:rsidRPr="00275D29">
        <w:rPr>
          <w:color w:val="000000" w:themeColor="text1"/>
        </w:rPr>
        <w:t>access</w:t>
      </w:r>
      <w:r w:rsidRPr="00275D29">
        <w:rPr>
          <w:color w:val="000000" w:themeColor="text1"/>
        </w:rPr>
        <w:t xml:space="preserve"> or gain</w:t>
      </w:r>
      <w:r w:rsidR="000D5495" w:rsidRPr="00275D29">
        <w:rPr>
          <w:color w:val="000000" w:themeColor="text1"/>
        </w:rPr>
        <w:t xml:space="preserve"> this</w:t>
      </w:r>
      <w:r w:rsidR="00A942A1" w:rsidRPr="00275D29">
        <w:rPr>
          <w:color w:val="000000" w:themeColor="text1"/>
        </w:rPr>
        <w:t xml:space="preserve"> from</w:t>
      </w:r>
      <w:r w:rsidRPr="00275D29">
        <w:rPr>
          <w:color w:val="000000" w:themeColor="text1"/>
        </w:rPr>
        <w:t xml:space="preserve"> their</w:t>
      </w:r>
      <w:r w:rsidR="00A942A1" w:rsidRPr="00275D29">
        <w:rPr>
          <w:color w:val="000000" w:themeColor="text1"/>
        </w:rPr>
        <w:t xml:space="preserve"> own resources. </w:t>
      </w:r>
    </w:p>
    <w:p w14:paraId="709339C1" w14:textId="77777777" w:rsidR="000A22D8" w:rsidRDefault="00382C6E" w:rsidP="00A942A1">
      <w:pPr>
        <w:pStyle w:val="NormalWeb"/>
        <w:shd w:val="clear" w:color="auto" w:fill="FFFFFF"/>
        <w:spacing w:before="0" w:beforeAutospacing="0" w:after="0" w:afterAutospacing="0"/>
        <w:rPr>
          <w:color w:val="000000" w:themeColor="text1"/>
        </w:rPr>
      </w:pPr>
      <w:r w:rsidRPr="00275D29">
        <w:rPr>
          <w:color w:val="000000" w:themeColor="text1"/>
        </w:rPr>
        <w:t>Ed Duff has said that this</w:t>
      </w:r>
      <w:r w:rsidR="000D5495" w:rsidRPr="00275D29">
        <w:rPr>
          <w:color w:val="000000" w:themeColor="text1"/>
        </w:rPr>
        <w:t xml:space="preserve"> also</w:t>
      </w:r>
      <w:r w:rsidRPr="00275D29">
        <w:rPr>
          <w:color w:val="000000" w:themeColor="text1"/>
        </w:rPr>
        <w:t xml:space="preserve"> seems to comply</w:t>
      </w:r>
      <w:r w:rsidR="000D5495" w:rsidRPr="00275D29">
        <w:rPr>
          <w:color w:val="000000" w:themeColor="text1"/>
        </w:rPr>
        <w:t xml:space="preserve"> within</w:t>
      </w:r>
      <w:r w:rsidRPr="00275D29">
        <w:rPr>
          <w:color w:val="000000" w:themeColor="text1"/>
        </w:rPr>
        <w:t xml:space="preserve"> the</w:t>
      </w:r>
      <w:r w:rsidR="00A942A1" w:rsidRPr="00275D29">
        <w:rPr>
          <w:color w:val="000000" w:themeColor="text1"/>
        </w:rPr>
        <w:t xml:space="preserve"> process of assessment</w:t>
      </w:r>
      <w:r w:rsidR="000D5495" w:rsidRPr="00275D29">
        <w:rPr>
          <w:color w:val="000000" w:themeColor="text1"/>
        </w:rPr>
        <w:t>’s</w:t>
      </w:r>
      <w:r w:rsidR="00A942A1" w:rsidRPr="00275D29">
        <w:rPr>
          <w:color w:val="000000" w:themeColor="text1"/>
        </w:rPr>
        <w:t xml:space="preserve"> and support </w:t>
      </w:r>
      <w:r w:rsidRPr="00275D29">
        <w:rPr>
          <w:color w:val="000000" w:themeColor="text1"/>
        </w:rPr>
        <w:t>with</w:t>
      </w:r>
      <w:r w:rsidR="000D5495" w:rsidRPr="00275D29">
        <w:rPr>
          <w:color w:val="000000" w:themeColor="text1"/>
        </w:rPr>
        <w:t>in</w:t>
      </w:r>
      <w:r w:rsidR="00A942A1" w:rsidRPr="00275D29">
        <w:rPr>
          <w:color w:val="000000" w:themeColor="text1"/>
        </w:rPr>
        <w:t xml:space="preserve"> school</w:t>
      </w:r>
      <w:r w:rsidRPr="00275D29">
        <w:rPr>
          <w:color w:val="000000" w:themeColor="text1"/>
        </w:rPr>
        <w:t>s and this</w:t>
      </w:r>
      <w:r w:rsidR="00A942A1" w:rsidRPr="00275D29">
        <w:rPr>
          <w:color w:val="000000" w:themeColor="text1"/>
        </w:rPr>
        <w:t xml:space="preserve"> seems to run the risk of removing that</w:t>
      </w:r>
      <w:r w:rsidR="009D5116" w:rsidRPr="00275D29">
        <w:rPr>
          <w:color w:val="000000" w:themeColor="text1"/>
        </w:rPr>
        <w:t>”</w:t>
      </w:r>
      <w:r w:rsidR="00A942A1" w:rsidRPr="00275D29">
        <w:rPr>
          <w:color w:val="000000" w:themeColor="text1"/>
        </w:rPr>
        <w:t>.</w:t>
      </w:r>
      <w:r w:rsidR="00504667" w:rsidRPr="00275D29">
        <w:rPr>
          <w:color w:val="000000" w:themeColor="text1"/>
        </w:rPr>
        <w:t xml:space="preserve"> </w:t>
      </w:r>
    </w:p>
    <w:p w14:paraId="1B0A63C2" w14:textId="66F56E3E" w:rsidR="00382C6E" w:rsidRPr="00275D29" w:rsidRDefault="00504667" w:rsidP="00A942A1">
      <w:pPr>
        <w:pStyle w:val="NormalWeb"/>
        <w:shd w:val="clear" w:color="auto" w:fill="FFFFFF"/>
        <w:spacing w:before="0" w:beforeAutospacing="0" w:after="0" w:afterAutospacing="0"/>
        <w:rPr>
          <w:color w:val="000000" w:themeColor="text1"/>
        </w:rPr>
      </w:pPr>
      <w:r w:rsidRPr="00275D29">
        <w:rPr>
          <w:color w:val="000000" w:themeColor="text1"/>
        </w:rPr>
        <w:t>(Special Needs Jungle, 20</w:t>
      </w:r>
      <w:r w:rsidR="004A3ABA" w:rsidRPr="00275D29">
        <w:rPr>
          <w:color w:val="000000" w:themeColor="text1"/>
        </w:rPr>
        <w:t>18)</w:t>
      </w:r>
    </w:p>
    <w:p w14:paraId="7069CF94" w14:textId="77777777" w:rsidR="000D5495" w:rsidRPr="00275D29" w:rsidRDefault="000D5495" w:rsidP="00382C6E">
      <w:pPr>
        <w:pStyle w:val="NormalWeb"/>
        <w:shd w:val="clear" w:color="auto" w:fill="FFFFFF"/>
        <w:spacing w:before="0" w:beforeAutospacing="0" w:after="0" w:afterAutospacing="0"/>
        <w:rPr>
          <w:color w:val="000000" w:themeColor="text1"/>
        </w:rPr>
      </w:pPr>
    </w:p>
    <w:p w14:paraId="282B84E5" w14:textId="34F72562" w:rsidR="00AA4FCC" w:rsidRPr="00275D29" w:rsidRDefault="00CD6596" w:rsidP="00382C6E">
      <w:pPr>
        <w:pStyle w:val="NormalWeb"/>
        <w:shd w:val="clear" w:color="auto" w:fill="FFFFFF"/>
        <w:spacing w:before="0" w:beforeAutospacing="0" w:after="0" w:afterAutospacing="0"/>
        <w:rPr>
          <w:color w:val="000000" w:themeColor="text1"/>
        </w:rPr>
      </w:pPr>
      <w:r w:rsidRPr="00275D29">
        <w:rPr>
          <w:color w:val="000000" w:themeColor="text1"/>
        </w:rPr>
        <w:t>Education Health and Care Plans (</w:t>
      </w:r>
      <w:r w:rsidR="00A942A1" w:rsidRPr="00275D29">
        <w:rPr>
          <w:color w:val="000000" w:themeColor="text1"/>
        </w:rPr>
        <w:t>EHCPs</w:t>
      </w:r>
      <w:r w:rsidRPr="00275D29">
        <w:rPr>
          <w:color w:val="000000" w:themeColor="text1"/>
        </w:rPr>
        <w:t>)</w:t>
      </w:r>
      <w:r w:rsidR="00382C6E" w:rsidRPr="00275D29">
        <w:rPr>
          <w:color w:val="000000" w:themeColor="text1"/>
        </w:rPr>
        <w:t xml:space="preserve"> tend to</w:t>
      </w:r>
      <w:r w:rsidR="00A942A1" w:rsidRPr="00275D29">
        <w:rPr>
          <w:color w:val="000000" w:themeColor="text1"/>
        </w:rPr>
        <w:t xml:space="preserve"> look different in </w:t>
      </w:r>
      <w:r w:rsidR="00382C6E" w:rsidRPr="00275D29">
        <w:rPr>
          <w:color w:val="000000" w:themeColor="text1"/>
        </w:rPr>
        <w:t xml:space="preserve">most </w:t>
      </w:r>
      <w:r w:rsidR="00A942A1" w:rsidRPr="00275D29">
        <w:rPr>
          <w:color w:val="000000" w:themeColor="text1"/>
        </w:rPr>
        <w:t xml:space="preserve">local </w:t>
      </w:r>
      <w:r w:rsidR="00382C6E" w:rsidRPr="00275D29">
        <w:rPr>
          <w:color w:val="000000" w:themeColor="text1"/>
        </w:rPr>
        <w:t>authorities</w:t>
      </w:r>
      <w:r w:rsidR="00A942A1" w:rsidRPr="00275D29">
        <w:rPr>
          <w:color w:val="000000" w:themeColor="text1"/>
        </w:rPr>
        <w:t xml:space="preserve"> and the process </w:t>
      </w:r>
      <w:r w:rsidR="00382C6E" w:rsidRPr="00275D29">
        <w:rPr>
          <w:color w:val="000000" w:themeColor="text1"/>
        </w:rPr>
        <w:t xml:space="preserve">of the </w:t>
      </w:r>
      <w:r w:rsidR="00A942A1" w:rsidRPr="00275D29">
        <w:rPr>
          <w:color w:val="000000" w:themeColor="text1"/>
        </w:rPr>
        <w:t>assessment can also vary</w:t>
      </w:r>
      <w:r w:rsidR="00382C6E" w:rsidRPr="00275D29">
        <w:rPr>
          <w:color w:val="000000" w:themeColor="text1"/>
        </w:rPr>
        <w:t xml:space="preserve"> to</w:t>
      </w:r>
      <w:r w:rsidR="00905113" w:rsidRPr="00275D29">
        <w:rPr>
          <w:color w:val="000000" w:themeColor="text1"/>
        </w:rPr>
        <w:t>o</w:t>
      </w:r>
      <w:r w:rsidR="00382C6E" w:rsidRPr="00275D29">
        <w:rPr>
          <w:color w:val="000000" w:themeColor="text1"/>
        </w:rPr>
        <w:t xml:space="preserve"> depending on the L</w:t>
      </w:r>
      <w:r w:rsidR="00DC67F2" w:rsidRPr="00275D29">
        <w:rPr>
          <w:color w:val="000000" w:themeColor="text1"/>
        </w:rPr>
        <w:t xml:space="preserve">ocal </w:t>
      </w:r>
      <w:r w:rsidR="00382C6E" w:rsidRPr="00275D29">
        <w:rPr>
          <w:color w:val="000000" w:themeColor="text1"/>
        </w:rPr>
        <w:t>A</w:t>
      </w:r>
      <w:r w:rsidR="00DC67F2" w:rsidRPr="00275D29">
        <w:rPr>
          <w:color w:val="000000" w:themeColor="text1"/>
        </w:rPr>
        <w:t>uthority</w:t>
      </w:r>
      <w:r w:rsidR="00A942A1" w:rsidRPr="00275D29">
        <w:rPr>
          <w:color w:val="000000" w:themeColor="text1"/>
        </w:rPr>
        <w:t>.</w:t>
      </w:r>
      <w:r w:rsidR="00382C6E" w:rsidRPr="00275D29">
        <w:rPr>
          <w:color w:val="000000" w:themeColor="text1"/>
        </w:rPr>
        <w:t xml:space="preserve"> Ed duff states “Deferring</w:t>
      </w:r>
      <w:r w:rsidR="00A942A1" w:rsidRPr="00275D29">
        <w:rPr>
          <w:color w:val="000000" w:themeColor="text1"/>
        </w:rPr>
        <w:t xml:space="preserve"> the process and preparation of IDPs to every individual school is only l</w:t>
      </w:r>
      <w:r w:rsidR="00382C6E" w:rsidRPr="00275D29">
        <w:rPr>
          <w:color w:val="000000" w:themeColor="text1"/>
        </w:rPr>
        <w:t>ikely to realise the same issue and that o</w:t>
      </w:r>
      <w:r w:rsidR="00A942A1" w:rsidRPr="00275D29">
        <w:rPr>
          <w:color w:val="000000" w:themeColor="text1"/>
        </w:rPr>
        <w:t xml:space="preserve">ur major concern is that these reforms only serve to place more pressure on </w:t>
      </w:r>
      <w:r w:rsidR="00382C6E" w:rsidRPr="00275D29">
        <w:rPr>
          <w:color w:val="000000" w:themeColor="text1"/>
        </w:rPr>
        <w:t xml:space="preserve">what I can refer to as </w:t>
      </w:r>
      <w:r w:rsidR="00A942A1" w:rsidRPr="00275D29">
        <w:rPr>
          <w:color w:val="000000" w:themeColor="text1"/>
        </w:rPr>
        <w:t>already stretched schools</w:t>
      </w:r>
      <w:r w:rsidR="00382C6E" w:rsidRPr="00275D29">
        <w:rPr>
          <w:color w:val="000000" w:themeColor="text1"/>
        </w:rPr>
        <w:t>”</w:t>
      </w:r>
      <w:r w:rsidR="00A942A1" w:rsidRPr="00275D29">
        <w:rPr>
          <w:color w:val="000000" w:themeColor="text1"/>
        </w:rPr>
        <w:t>.</w:t>
      </w:r>
      <w:r w:rsidR="009D5116" w:rsidRPr="00275D29">
        <w:rPr>
          <w:color w:val="000000" w:themeColor="text1"/>
        </w:rPr>
        <w:t>(Special Needs Jungle, 2018)</w:t>
      </w:r>
      <w:r w:rsidR="00A942A1" w:rsidRPr="00275D29">
        <w:rPr>
          <w:color w:val="000000" w:themeColor="text1"/>
        </w:rPr>
        <w:t xml:space="preserve"> </w:t>
      </w:r>
      <w:r w:rsidR="00382C6E" w:rsidRPr="00275D29">
        <w:rPr>
          <w:color w:val="000000" w:themeColor="text1"/>
        </w:rPr>
        <w:t>This could also result</w:t>
      </w:r>
      <w:r w:rsidR="00284844" w:rsidRPr="00275D29">
        <w:rPr>
          <w:color w:val="000000" w:themeColor="text1"/>
        </w:rPr>
        <w:t xml:space="preserve"> in</w:t>
      </w:r>
      <w:r w:rsidR="00382C6E" w:rsidRPr="00275D29">
        <w:rPr>
          <w:color w:val="000000" w:themeColor="text1"/>
        </w:rPr>
        <w:t xml:space="preserve"> </w:t>
      </w:r>
      <w:r w:rsidR="00A942A1" w:rsidRPr="00275D29">
        <w:rPr>
          <w:color w:val="000000" w:themeColor="text1"/>
        </w:rPr>
        <w:t xml:space="preserve">the relationship between </w:t>
      </w:r>
      <w:r w:rsidR="00382C6E" w:rsidRPr="00275D29">
        <w:rPr>
          <w:color w:val="000000" w:themeColor="text1"/>
        </w:rPr>
        <w:t xml:space="preserve">the </w:t>
      </w:r>
      <w:r w:rsidR="00A942A1" w:rsidRPr="00275D29">
        <w:rPr>
          <w:color w:val="000000" w:themeColor="text1"/>
        </w:rPr>
        <w:t xml:space="preserve">parents and </w:t>
      </w:r>
      <w:r w:rsidR="00382C6E" w:rsidRPr="00275D29">
        <w:rPr>
          <w:color w:val="000000" w:themeColor="text1"/>
        </w:rPr>
        <w:t>the school</w:t>
      </w:r>
      <w:r w:rsidR="00A942A1" w:rsidRPr="00275D29">
        <w:rPr>
          <w:color w:val="000000" w:themeColor="text1"/>
        </w:rPr>
        <w:t xml:space="preserve"> </w:t>
      </w:r>
      <w:r w:rsidR="00284844" w:rsidRPr="00275D29">
        <w:rPr>
          <w:color w:val="000000" w:themeColor="text1"/>
        </w:rPr>
        <w:t>becoming</w:t>
      </w:r>
      <w:r w:rsidR="00A942A1" w:rsidRPr="00275D29">
        <w:rPr>
          <w:color w:val="000000" w:themeColor="text1"/>
        </w:rPr>
        <w:t xml:space="preserve"> strained</w:t>
      </w:r>
      <w:r w:rsidR="00284844" w:rsidRPr="00275D29">
        <w:rPr>
          <w:color w:val="000000" w:themeColor="text1"/>
        </w:rPr>
        <w:t xml:space="preserve"> or distant if the school</w:t>
      </w:r>
      <w:r w:rsidR="00A942A1" w:rsidRPr="00275D29">
        <w:rPr>
          <w:color w:val="000000" w:themeColor="text1"/>
        </w:rPr>
        <w:t xml:space="preserve"> refuse</w:t>
      </w:r>
      <w:r w:rsidR="00284844" w:rsidRPr="00275D29">
        <w:rPr>
          <w:color w:val="000000" w:themeColor="text1"/>
        </w:rPr>
        <w:t>s</w:t>
      </w:r>
      <w:r w:rsidR="00A942A1" w:rsidRPr="00275D29">
        <w:rPr>
          <w:color w:val="000000" w:themeColor="text1"/>
        </w:rPr>
        <w:t xml:space="preserve"> t</w:t>
      </w:r>
      <w:r w:rsidR="00284844" w:rsidRPr="00275D29">
        <w:rPr>
          <w:color w:val="000000" w:themeColor="text1"/>
        </w:rPr>
        <w:t>o agree that the young person or child</w:t>
      </w:r>
      <w:r w:rsidR="00A942A1" w:rsidRPr="00275D29">
        <w:rPr>
          <w:color w:val="000000" w:themeColor="text1"/>
        </w:rPr>
        <w:t xml:space="preserve"> has</w:t>
      </w:r>
      <w:r w:rsidR="00284844" w:rsidRPr="00275D29">
        <w:rPr>
          <w:color w:val="000000" w:themeColor="text1"/>
        </w:rPr>
        <w:t xml:space="preserve"> Additional learning needs</w:t>
      </w:r>
      <w:r w:rsidR="00A942A1" w:rsidRPr="00275D29">
        <w:rPr>
          <w:color w:val="000000" w:themeColor="text1"/>
        </w:rPr>
        <w:t xml:space="preserve"> </w:t>
      </w:r>
      <w:r w:rsidR="00284844" w:rsidRPr="00275D29">
        <w:rPr>
          <w:color w:val="000000" w:themeColor="text1"/>
        </w:rPr>
        <w:t>(</w:t>
      </w:r>
      <w:r w:rsidR="00A942A1" w:rsidRPr="00275D29">
        <w:rPr>
          <w:color w:val="000000" w:themeColor="text1"/>
        </w:rPr>
        <w:t>ALN</w:t>
      </w:r>
      <w:r w:rsidR="00284844" w:rsidRPr="00275D29">
        <w:rPr>
          <w:color w:val="000000" w:themeColor="text1"/>
        </w:rPr>
        <w:t>)</w:t>
      </w:r>
      <w:r w:rsidR="00A942A1" w:rsidRPr="00275D29">
        <w:rPr>
          <w:color w:val="000000" w:themeColor="text1"/>
        </w:rPr>
        <w:t>”.</w:t>
      </w:r>
    </w:p>
    <w:p w14:paraId="04EC9BF5" w14:textId="4FF0D7D4" w:rsidR="00AA4FCC" w:rsidRPr="00275D29" w:rsidRDefault="00AA4FCC" w:rsidP="00382C6E">
      <w:pPr>
        <w:pStyle w:val="NormalWeb"/>
        <w:shd w:val="clear" w:color="auto" w:fill="FFFFFF"/>
        <w:spacing w:before="0" w:beforeAutospacing="0" w:after="0" w:afterAutospacing="0"/>
        <w:rPr>
          <w:color w:val="000000" w:themeColor="text1"/>
        </w:rPr>
      </w:pPr>
      <w:r w:rsidRPr="00275D29">
        <w:rPr>
          <w:color w:val="000000" w:themeColor="text1"/>
        </w:rPr>
        <w:t xml:space="preserve">This was also highlighted by the Welsh government and was one of the nine reasons as to why they believe the current legislation for SEN was unsatisfactory. (June 2015 extract) </w:t>
      </w:r>
      <w:r w:rsidR="00E60FF2" w:rsidRPr="00275D29">
        <w:rPr>
          <w:color w:val="000000" w:themeColor="text1"/>
        </w:rPr>
        <w:t>–</w:t>
      </w:r>
      <w:r w:rsidRPr="00275D29">
        <w:rPr>
          <w:color w:val="000000" w:themeColor="text1"/>
        </w:rPr>
        <w:t xml:space="preserve"> </w:t>
      </w:r>
      <w:r w:rsidR="00E60FF2" w:rsidRPr="00275D29">
        <w:rPr>
          <w:color w:val="000000" w:themeColor="text1"/>
        </w:rPr>
        <w:t>(National Assembly for Wales, 2018)</w:t>
      </w:r>
      <w:r w:rsidR="00771C0A" w:rsidRPr="00275D29">
        <w:rPr>
          <w:color w:val="000000" w:themeColor="text1"/>
        </w:rPr>
        <w:t>.</w:t>
      </w:r>
    </w:p>
    <w:p w14:paraId="331FD23D" w14:textId="6A658035" w:rsidR="000A03D8" w:rsidRPr="00275D29" w:rsidRDefault="000A03D8" w:rsidP="00382C6E">
      <w:pPr>
        <w:pStyle w:val="NormalWeb"/>
        <w:shd w:val="clear" w:color="auto" w:fill="FFFFFF"/>
        <w:spacing w:before="0" w:beforeAutospacing="0" w:after="0" w:afterAutospacing="0"/>
        <w:rPr>
          <w:color w:val="000000" w:themeColor="text1"/>
        </w:rPr>
      </w:pPr>
      <w:r w:rsidRPr="00275D29">
        <w:rPr>
          <w:color w:val="000000" w:themeColor="text1"/>
        </w:rPr>
        <w:t xml:space="preserve">There currently is no code of practise in place for the new additional learning needs system and the biggest concern is that there </w:t>
      </w:r>
      <w:r w:rsidR="006814B7" w:rsidRPr="00275D29">
        <w:rPr>
          <w:color w:val="000000" w:themeColor="text1"/>
        </w:rPr>
        <w:t>are</w:t>
      </w:r>
      <w:r w:rsidRPr="00275D29">
        <w:rPr>
          <w:color w:val="000000" w:themeColor="text1"/>
        </w:rPr>
        <w:t xml:space="preserve"> no regulations to accompany the new legislation.</w:t>
      </w:r>
    </w:p>
    <w:p w14:paraId="60CDCC1C" w14:textId="201854F0" w:rsidR="00233F86" w:rsidRPr="00275D29" w:rsidRDefault="00233F86" w:rsidP="00382C6E">
      <w:pPr>
        <w:pStyle w:val="NormalWeb"/>
        <w:shd w:val="clear" w:color="auto" w:fill="FFFFFF"/>
        <w:spacing w:before="0" w:beforeAutospacing="0" w:after="0" w:afterAutospacing="0"/>
        <w:rPr>
          <w:color w:val="000000" w:themeColor="text1"/>
        </w:rPr>
      </w:pPr>
      <w:r w:rsidRPr="00275D29">
        <w:rPr>
          <w:color w:val="000000" w:themeColor="text1"/>
        </w:rPr>
        <w:t>The code is expected be laid before the National Assembly of Wales for the approval of the code within the year 2019 and published by the end of 2019.</w:t>
      </w:r>
    </w:p>
    <w:p w14:paraId="607F358E" w14:textId="4FBEABB2" w:rsidR="00233F86" w:rsidRPr="00275D29" w:rsidRDefault="00233F86" w:rsidP="00382C6E">
      <w:pPr>
        <w:pStyle w:val="NormalWeb"/>
        <w:shd w:val="clear" w:color="auto" w:fill="FFFFFF"/>
        <w:spacing w:before="0" w:beforeAutospacing="0" w:after="0" w:afterAutospacing="0"/>
        <w:rPr>
          <w:color w:val="000000" w:themeColor="text1"/>
        </w:rPr>
      </w:pPr>
      <w:r w:rsidRPr="00275D29">
        <w:rPr>
          <w:color w:val="000000" w:themeColor="text1"/>
        </w:rPr>
        <w:t>A document produced by the Welsh Government already confirms the implementation process for young people and child</w:t>
      </w:r>
      <w:r w:rsidR="00111B7B" w:rsidRPr="00275D29">
        <w:rPr>
          <w:color w:val="000000" w:themeColor="text1"/>
        </w:rPr>
        <w:t xml:space="preserve">ren </w:t>
      </w:r>
      <w:r w:rsidRPr="00275D29">
        <w:rPr>
          <w:color w:val="000000" w:themeColor="text1"/>
        </w:rPr>
        <w:t>who</w:t>
      </w:r>
      <w:r w:rsidR="00111B7B" w:rsidRPr="00275D29">
        <w:rPr>
          <w:color w:val="000000" w:themeColor="text1"/>
        </w:rPr>
        <w:t>m</w:t>
      </w:r>
      <w:r w:rsidRPr="00275D29">
        <w:rPr>
          <w:color w:val="000000" w:themeColor="text1"/>
        </w:rPr>
        <w:t xml:space="preserve"> already ha</w:t>
      </w:r>
      <w:r w:rsidR="00111B7B" w:rsidRPr="00275D29">
        <w:rPr>
          <w:color w:val="000000" w:themeColor="text1"/>
        </w:rPr>
        <w:t>ve</w:t>
      </w:r>
      <w:r w:rsidRPr="00275D29">
        <w:rPr>
          <w:color w:val="000000" w:themeColor="text1"/>
        </w:rPr>
        <w:t xml:space="preserve"> a special educational needs statement in place</w:t>
      </w:r>
      <w:r w:rsidR="00111B7B" w:rsidRPr="00275D29">
        <w:rPr>
          <w:color w:val="000000" w:themeColor="text1"/>
        </w:rPr>
        <w:t xml:space="preserve"> and who will require being be phased out of the system and onto the new Additional Learning needs system. The timeframe looking at the earliest</w:t>
      </w:r>
      <w:r w:rsidRPr="00275D29">
        <w:rPr>
          <w:color w:val="000000" w:themeColor="text1"/>
        </w:rPr>
        <w:t xml:space="preserve"> 2020 or at the latest 2023</w:t>
      </w:r>
      <w:r w:rsidR="00111B7B" w:rsidRPr="00275D29">
        <w:rPr>
          <w:color w:val="000000" w:themeColor="text1"/>
        </w:rPr>
        <w:t>. (gov.uk)</w:t>
      </w:r>
    </w:p>
    <w:p w14:paraId="60CDB277" w14:textId="77777777" w:rsidR="00111B7B" w:rsidRPr="00275D29" w:rsidRDefault="00111B7B" w:rsidP="00382C6E">
      <w:pPr>
        <w:pStyle w:val="NormalWeb"/>
        <w:shd w:val="clear" w:color="auto" w:fill="FFFFFF"/>
        <w:spacing w:before="0" w:beforeAutospacing="0" w:after="0" w:afterAutospacing="0"/>
        <w:rPr>
          <w:color w:val="000000" w:themeColor="text1"/>
        </w:rPr>
      </w:pPr>
    </w:p>
    <w:p w14:paraId="14E17707" w14:textId="289FF4F4" w:rsidR="0062706D" w:rsidRPr="00275D29" w:rsidRDefault="00812E27" w:rsidP="000040A0">
      <w:pPr>
        <w:rPr>
          <w:rFonts w:ascii="Times New Roman" w:hAnsi="Times New Roman" w:cs="Times New Roman"/>
          <w:sz w:val="24"/>
          <w:szCs w:val="24"/>
        </w:rPr>
      </w:pPr>
      <w:r w:rsidRPr="00275D29">
        <w:rPr>
          <w:rFonts w:ascii="Times New Roman" w:hAnsi="Times New Roman" w:cs="Times New Roman"/>
          <w:sz w:val="24"/>
          <w:szCs w:val="24"/>
        </w:rPr>
        <w:t xml:space="preserve">A </w:t>
      </w:r>
      <w:r w:rsidR="00AD0880" w:rsidRPr="00275D29">
        <w:rPr>
          <w:rFonts w:ascii="Times New Roman" w:hAnsi="Times New Roman" w:cs="Times New Roman"/>
          <w:sz w:val="24"/>
          <w:szCs w:val="24"/>
        </w:rPr>
        <w:t>Pembrokeshire school</w:t>
      </w:r>
      <w:r w:rsidRPr="00275D29">
        <w:rPr>
          <w:rFonts w:ascii="Times New Roman" w:hAnsi="Times New Roman" w:cs="Times New Roman"/>
          <w:sz w:val="24"/>
          <w:szCs w:val="24"/>
        </w:rPr>
        <w:t xml:space="preserve"> </w:t>
      </w:r>
      <w:r w:rsidR="000C2D97" w:rsidRPr="00275D29">
        <w:rPr>
          <w:rFonts w:ascii="Times New Roman" w:hAnsi="Times New Roman" w:cs="Times New Roman"/>
          <w:sz w:val="24"/>
          <w:szCs w:val="24"/>
        </w:rPr>
        <w:t>named Pembroke Doc Community School</w:t>
      </w:r>
      <w:r w:rsidR="00AD0880" w:rsidRPr="00275D29">
        <w:rPr>
          <w:rFonts w:ascii="Times New Roman" w:hAnsi="Times New Roman" w:cs="Times New Roman"/>
          <w:sz w:val="24"/>
          <w:szCs w:val="24"/>
        </w:rPr>
        <w:t xml:space="preserve"> </w:t>
      </w:r>
      <w:r w:rsidR="002B29B8" w:rsidRPr="00275D29">
        <w:rPr>
          <w:rFonts w:ascii="Times New Roman" w:hAnsi="Times New Roman" w:cs="Times New Roman"/>
          <w:sz w:val="24"/>
          <w:szCs w:val="24"/>
        </w:rPr>
        <w:t xml:space="preserve">worked closely with their Local Authority, the children’s commissioner of Wales and the </w:t>
      </w:r>
      <w:r w:rsidR="00C06DF8" w:rsidRPr="00275D29">
        <w:rPr>
          <w:rFonts w:ascii="Times New Roman" w:hAnsi="Times New Roman" w:cs="Times New Roman"/>
          <w:sz w:val="24"/>
          <w:szCs w:val="24"/>
        </w:rPr>
        <w:t>parent</w:t>
      </w:r>
      <w:r w:rsidR="002B29B8" w:rsidRPr="00275D29">
        <w:rPr>
          <w:rFonts w:ascii="Times New Roman" w:hAnsi="Times New Roman" w:cs="Times New Roman"/>
          <w:sz w:val="24"/>
          <w:szCs w:val="24"/>
        </w:rPr>
        <w:t xml:space="preserve"> partnership service where they held conferences introducing the new additional learning needs law and the implacations that the new law may bring such as the changes that will take place and what </w:t>
      </w:r>
      <w:r w:rsidR="002B29B8" w:rsidRPr="00275D29">
        <w:rPr>
          <w:rFonts w:ascii="Times New Roman" w:hAnsi="Times New Roman" w:cs="Times New Roman"/>
          <w:sz w:val="24"/>
          <w:szCs w:val="24"/>
        </w:rPr>
        <w:lastRenderedPageBreak/>
        <w:t xml:space="preserve">this entails for the families. The </w:t>
      </w:r>
      <w:r w:rsidR="00C06DF8" w:rsidRPr="00275D29">
        <w:rPr>
          <w:rFonts w:ascii="Times New Roman" w:hAnsi="Times New Roman" w:cs="Times New Roman"/>
          <w:sz w:val="24"/>
          <w:szCs w:val="24"/>
        </w:rPr>
        <w:t>parent’s</w:t>
      </w:r>
      <w:r w:rsidR="002B29B8" w:rsidRPr="00275D29">
        <w:rPr>
          <w:rFonts w:ascii="Times New Roman" w:hAnsi="Times New Roman" w:cs="Times New Roman"/>
          <w:sz w:val="24"/>
          <w:szCs w:val="24"/>
        </w:rPr>
        <w:t xml:space="preserve"> partnership service is</w:t>
      </w:r>
      <w:r w:rsidR="007E6E3F" w:rsidRPr="00275D29">
        <w:rPr>
          <w:rFonts w:ascii="Times New Roman" w:hAnsi="Times New Roman" w:cs="Times New Roman"/>
          <w:sz w:val="24"/>
          <w:szCs w:val="24"/>
        </w:rPr>
        <w:t xml:space="preserve"> a confidential and impartial service </w:t>
      </w:r>
      <w:r w:rsidR="0064075D" w:rsidRPr="00275D29">
        <w:rPr>
          <w:rFonts w:ascii="Times New Roman" w:hAnsi="Times New Roman" w:cs="Times New Roman"/>
          <w:sz w:val="24"/>
          <w:szCs w:val="24"/>
        </w:rPr>
        <w:t>that</w:t>
      </w:r>
      <w:r w:rsidR="007E6E3F" w:rsidRPr="00275D29">
        <w:rPr>
          <w:rFonts w:ascii="Times New Roman" w:hAnsi="Times New Roman" w:cs="Times New Roman"/>
          <w:sz w:val="24"/>
          <w:szCs w:val="24"/>
        </w:rPr>
        <w:t xml:space="preserve"> is</w:t>
      </w:r>
      <w:r w:rsidR="002B29B8" w:rsidRPr="00275D29">
        <w:rPr>
          <w:rFonts w:ascii="Times New Roman" w:hAnsi="Times New Roman" w:cs="Times New Roman"/>
          <w:sz w:val="24"/>
          <w:szCs w:val="24"/>
        </w:rPr>
        <w:t xml:space="preserve"> committed to promoting</w:t>
      </w:r>
      <w:r w:rsidR="0064075D" w:rsidRPr="00275D29">
        <w:rPr>
          <w:rFonts w:ascii="Times New Roman" w:hAnsi="Times New Roman" w:cs="Times New Roman"/>
          <w:sz w:val="24"/>
          <w:szCs w:val="24"/>
        </w:rPr>
        <w:t xml:space="preserve"> the</w:t>
      </w:r>
      <w:r w:rsidR="002B29B8" w:rsidRPr="00275D29">
        <w:rPr>
          <w:rFonts w:ascii="Times New Roman" w:hAnsi="Times New Roman" w:cs="Times New Roman"/>
          <w:sz w:val="24"/>
          <w:szCs w:val="24"/>
        </w:rPr>
        <w:t xml:space="preserve"> well-being and achievement for all young children who have a disability or additional learning need</w:t>
      </w:r>
      <w:r w:rsidR="007E6E3F" w:rsidRPr="00275D29">
        <w:rPr>
          <w:rFonts w:ascii="Times New Roman" w:hAnsi="Times New Roman" w:cs="Times New Roman"/>
          <w:sz w:val="24"/>
          <w:szCs w:val="24"/>
        </w:rPr>
        <w:t>s</w:t>
      </w:r>
      <w:r w:rsidR="0064075D" w:rsidRPr="00275D29">
        <w:rPr>
          <w:rFonts w:ascii="Times New Roman" w:hAnsi="Times New Roman" w:cs="Times New Roman"/>
          <w:sz w:val="24"/>
          <w:szCs w:val="24"/>
        </w:rPr>
        <w:t>, they also</w:t>
      </w:r>
      <w:r w:rsidR="007E6E3F" w:rsidRPr="00275D29">
        <w:rPr>
          <w:rFonts w:ascii="Times New Roman" w:hAnsi="Times New Roman" w:cs="Times New Roman"/>
          <w:sz w:val="24"/>
          <w:szCs w:val="24"/>
        </w:rPr>
        <w:t xml:space="preserve"> ensur</w:t>
      </w:r>
      <w:r w:rsidR="0064075D" w:rsidRPr="00275D29">
        <w:rPr>
          <w:rFonts w:ascii="Times New Roman" w:hAnsi="Times New Roman" w:cs="Times New Roman"/>
          <w:sz w:val="24"/>
          <w:szCs w:val="24"/>
        </w:rPr>
        <w:t xml:space="preserve">e that </w:t>
      </w:r>
      <w:r w:rsidR="002B29B8" w:rsidRPr="00275D29">
        <w:rPr>
          <w:rFonts w:ascii="Times New Roman" w:hAnsi="Times New Roman" w:cs="Times New Roman"/>
          <w:sz w:val="24"/>
          <w:szCs w:val="24"/>
        </w:rPr>
        <w:t>they are equal and have the same opportunities as other learners in Pembrokeshire</w:t>
      </w:r>
      <w:r w:rsidR="0064075D" w:rsidRPr="00275D29">
        <w:rPr>
          <w:rFonts w:ascii="Times New Roman" w:hAnsi="Times New Roman" w:cs="Times New Roman"/>
          <w:sz w:val="24"/>
          <w:szCs w:val="24"/>
        </w:rPr>
        <w:t xml:space="preserve"> and do not feel discriminated.</w:t>
      </w:r>
      <w:r w:rsidR="00465C34" w:rsidRPr="00275D29">
        <w:rPr>
          <w:rFonts w:ascii="Times New Roman" w:hAnsi="Times New Roman" w:cs="Times New Roman"/>
          <w:sz w:val="24"/>
          <w:szCs w:val="24"/>
        </w:rPr>
        <w:t xml:space="preserve"> </w:t>
      </w:r>
      <w:r w:rsidR="00A67439" w:rsidRPr="00275D29">
        <w:rPr>
          <w:rFonts w:ascii="Times New Roman" w:hAnsi="Times New Roman" w:cs="Times New Roman"/>
          <w:sz w:val="24"/>
          <w:szCs w:val="24"/>
        </w:rPr>
        <w:t xml:space="preserve">The conference is an opportunity for the parents to </w:t>
      </w:r>
      <w:r w:rsidR="007E6E3F" w:rsidRPr="00275D29">
        <w:rPr>
          <w:rFonts w:ascii="Times New Roman" w:hAnsi="Times New Roman" w:cs="Times New Roman"/>
          <w:sz w:val="24"/>
          <w:szCs w:val="24"/>
        </w:rPr>
        <w:t>meet</w:t>
      </w:r>
      <w:r w:rsidR="00A67439" w:rsidRPr="00275D29">
        <w:rPr>
          <w:rFonts w:ascii="Times New Roman" w:hAnsi="Times New Roman" w:cs="Times New Roman"/>
          <w:sz w:val="24"/>
          <w:szCs w:val="24"/>
        </w:rPr>
        <w:t xml:space="preserve"> the professional</w:t>
      </w:r>
      <w:r w:rsidR="0064075D" w:rsidRPr="00275D29">
        <w:rPr>
          <w:rFonts w:ascii="Times New Roman" w:hAnsi="Times New Roman" w:cs="Times New Roman"/>
          <w:sz w:val="24"/>
          <w:szCs w:val="24"/>
        </w:rPr>
        <w:t>s</w:t>
      </w:r>
      <w:r w:rsidR="00A67439" w:rsidRPr="00275D29">
        <w:rPr>
          <w:rFonts w:ascii="Times New Roman" w:hAnsi="Times New Roman" w:cs="Times New Roman"/>
          <w:sz w:val="24"/>
          <w:szCs w:val="24"/>
        </w:rPr>
        <w:t xml:space="preserve"> across Health, Education, Social care and other agencies</w:t>
      </w:r>
      <w:r w:rsidR="002C7479" w:rsidRPr="00275D29">
        <w:rPr>
          <w:rFonts w:ascii="Times New Roman" w:hAnsi="Times New Roman" w:cs="Times New Roman"/>
          <w:sz w:val="24"/>
          <w:szCs w:val="24"/>
        </w:rPr>
        <w:t xml:space="preserve"> </w:t>
      </w:r>
      <w:r w:rsidR="00A67439" w:rsidRPr="00275D29">
        <w:rPr>
          <w:rFonts w:ascii="Times New Roman" w:hAnsi="Times New Roman" w:cs="Times New Roman"/>
          <w:sz w:val="24"/>
          <w:szCs w:val="24"/>
        </w:rPr>
        <w:t>to gain information regarding the services</w:t>
      </w:r>
      <w:r w:rsidR="002C7479" w:rsidRPr="00275D29">
        <w:rPr>
          <w:rFonts w:ascii="Times New Roman" w:hAnsi="Times New Roman" w:cs="Times New Roman"/>
          <w:sz w:val="24"/>
          <w:szCs w:val="24"/>
        </w:rPr>
        <w:t xml:space="preserve"> offered.</w:t>
      </w:r>
      <w:r w:rsidR="00A67439" w:rsidRPr="00275D29">
        <w:rPr>
          <w:rFonts w:ascii="Times New Roman" w:hAnsi="Times New Roman" w:cs="Times New Roman"/>
          <w:sz w:val="24"/>
          <w:szCs w:val="24"/>
        </w:rPr>
        <w:t xml:space="preserve"> </w:t>
      </w:r>
      <w:r w:rsidR="002C7479" w:rsidRPr="00275D29">
        <w:rPr>
          <w:rFonts w:ascii="Times New Roman" w:hAnsi="Times New Roman" w:cs="Times New Roman"/>
          <w:sz w:val="24"/>
          <w:szCs w:val="24"/>
        </w:rPr>
        <w:t>T</w:t>
      </w:r>
      <w:r w:rsidR="0064075D" w:rsidRPr="00275D29">
        <w:rPr>
          <w:rFonts w:ascii="Times New Roman" w:hAnsi="Times New Roman" w:cs="Times New Roman"/>
          <w:sz w:val="24"/>
          <w:szCs w:val="24"/>
        </w:rPr>
        <w:t>he</w:t>
      </w:r>
      <w:r w:rsidR="002C7479" w:rsidRPr="00275D29">
        <w:rPr>
          <w:rFonts w:ascii="Times New Roman" w:hAnsi="Times New Roman" w:cs="Times New Roman"/>
          <w:sz w:val="24"/>
          <w:szCs w:val="24"/>
        </w:rPr>
        <w:t xml:space="preserve"> parents</w:t>
      </w:r>
      <w:r w:rsidR="0064075D" w:rsidRPr="00275D29">
        <w:rPr>
          <w:rFonts w:ascii="Times New Roman" w:hAnsi="Times New Roman" w:cs="Times New Roman"/>
          <w:sz w:val="24"/>
          <w:szCs w:val="24"/>
        </w:rPr>
        <w:t xml:space="preserve"> can also</w:t>
      </w:r>
      <w:r w:rsidR="00A67439" w:rsidRPr="00275D29">
        <w:rPr>
          <w:rFonts w:ascii="Times New Roman" w:hAnsi="Times New Roman" w:cs="Times New Roman"/>
          <w:sz w:val="24"/>
          <w:szCs w:val="24"/>
        </w:rPr>
        <w:t xml:space="preserve"> find out how the services are going to</w:t>
      </w:r>
      <w:r w:rsidR="002C7479" w:rsidRPr="00275D29">
        <w:rPr>
          <w:rFonts w:ascii="Times New Roman" w:hAnsi="Times New Roman" w:cs="Times New Roman"/>
          <w:sz w:val="24"/>
          <w:szCs w:val="24"/>
        </w:rPr>
        <w:t xml:space="preserve"> implement</w:t>
      </w:r>
      <w:r w:rsidR="00A67439" w:rsidRPr="00275D29">
        <w:rPr>
          <w:rFonts w:ascii="Times New Roman" w:hAnsi="Times New Roman" w:cs="Times New Roman"/>
          <w:sz w:val="24"/>
          <w:szCs w:val="24"/>
        </w:rPr>
        <w:t xml:space="preserve"> change so that the needs of young people </w:t>
      </w:r>
      <w:r w:rsidR="002C7479" w:rsidRPr="00275D29">
        <w:rPr>
          <w:rFonts w:ascii="Times New Roman" w:hAnsi="Times New Roman" w:cs="Times New Roman"/>
          <w:sz w:val="24"/>
          <w:szCs w:val="24"/>
        </w:rPr>
        <w:t>that have a</w:t>
      </w:r>
      <w:r w:rsidR="00A67439" w:rsidRPr="00275D29">
        <w:rPr>
          <w:rFonts w:ascii="Times New Roman" w:hAnsi="Times New Roman" w:cs="Times New Roman"/>
          <w:sz w:val="24"/>
          <w:szCs w:val="24"/>
        </w:rPr>
        <w:t>dditional learning needs are met</w:t>
      </w:r>
      <w:r w:rsidR="002C7479" w:rsidRPr="00275D29">
        <w:rPr>
          <w:rFonts w:ascii="Times New Roman" w:hAnsi="Times New Roman" w:cs="Times New Roman"/>
          <w:sz w:val="24"/>
          <w:szCs w:val="24"/>
        </w:rPr>
        <w:t xml:space="preserve"> and addressed</w:t>
      </w:r>
      <w:r w:rsidR="00A67439" w:rsidRPr="00275D29">
        <w:rPr>
          <w:rFonts w:ascii="Times New Roman" w:hAnsi="Times New Roman" w:cs="Times New Roman"/>
          <w:sz w:val="24"/>
          <w:szCs w:val="24"/>
        </w:rPr>
        <w:t>.</w:t>
      </w:r>
      <w:r w:rsidR="0093467D" w:rsidRPr="00275D29">
        <w:rPr>
          <w:rFonts w:ascii="Times New Roman" w:hAnsi="Times New Roman" w:cs="Times New Roman"/>
          <w:sz w:val="24"/>
          <w:szCs w:val="24"/>
        </w:rPr>
        <w:t xml:space="preserve"> The conference promotes workshops that are person -centred and </w:t>
      </w:r>
      <w:r w:rsidR="00932A87" w:rsidRPr="00275D29">
        <w:rPr>
          <w:rFonts w:ascii="Times New Roman" w:hAnsi="Times New Roman" w:cs="Times New Roman"/>
          <w:sz w:val="24"/>
          <w:szCs w:val="24"/>
        </w:rPr>
        <w:t>can</w:t>
      </w:r>
      <w:r w:rsidR="0093467D" w:rsidRPr="00275D29">
        <w:rPr>
          <w:rFonts w:ascii="Times New Roman" w:hAnsi="Times New Roman" w:cs="Times New Roman"/>
          <w:sz w:val="24"/>
          <w:szCs w:val="24"/>
        </w:rPr>
        <w:t xml:space="preserve"> identify early on when intervention is required to support</w:t>
      </w:r>
      <w:r w:rsidR="002C7479" w:rsidRPr="00275D29">
        <w:rPr>
          <w:rFonts w:ascii="Times New Roman" w:hAnsi="Times New Roman" w:cs="Times New Roman"/>
          <w:sz w:val="24"/>
          <w:szCs w:val="24"/>
        </w:rPr>
        <w:t xml:space="preserve"> the</w:t>
      </w:r>
      <w:r w:rsidR="0093467D" w:rsidRPr="00275D29">
        <w:rPr>
          <w:rFonts w:ascii="Times New Roman" w:hAnsi="Times New Roman" w:cs="Times New Roman"/>
          <w:sz w:val="24"/>
          <w:szCs w:val="24"/>
        </w:rPr>
        <w:t xml:space="preserve"> </w:t>
      </w:r>
      <w:r w:rsidR="00932A87" w:rsidRPr="00275D29">
        <w:rPr>
          <w:rFonts w:ascii="Times New Roman" w:hAnsi="Times New Roman" w:cs="Times New Roman"/>
          <w:sz w:val="24"/>
          <w:szCs w:val="24"/>
        </w:rPr>
        <w:t>children’s</w:t>
      </w:r>
      <w:r w:rsidR="0093467D" w:rsidRPr="00275D29">
        <w:rPr>
          <w:rFonts w:ascii="Times New Roman" w:hAnsi="Times New Roman" w:cs="Times New Roman"/>
          <w:sz w:val="24"/>
          <w:szCs w:val="24"/>
        </w:rPr>
        <w:t xml:space="preserve"> needs</w:t>
      </w:r>
      <w:r w:rsidR="00932A87" w:rsidRPr="00275D29">
        <w:rPr>
          <w:rFonts w:ascii="Times New Roman" w:hAnsi="Times New Roman" w:cs="Times New Roman"/>
          <w:sz w:val="24"/>
          <w:szCs w:val="24"/>
        </w:rPr>
        <w:t xml:space="preserve">, </w:t>
      </w:r>
      <w:r w:rsidR="007E6E3F" w:rsidRPr="00275D29">
        <w:rPr>
          <w:rFonts w:ascii="Times New Roman" w:hAnsi="Times New Roman" w:cs="Times New Roman"/>
          <w:sz w:val="24"/>
          <w:szCs w:val="24"/>
        </w:rPr>
        <w:t xml:space="preserve">the workshop </w:t>
      </w:r>
      <w:r w:rsidR="00932A87" w:rsidRPr="00275D29">
        <w:rPr>
          <w:rFonts w:ascii="Times New Roman" w:hAnsi="Times New Roman" w:cs="Times New Roman"/>
          <w:sz w:val="24"/>
          <w:szCs w:val="24"/>
        </w:rPr>
        <w:t>ensur</w:t>
      </w:r>
      <w:r w:rsidR="007E6E3F" w:rsidRPr="00275D29">
        <w:rPr>
          <w:rFonts w:ascii="Times New Roman" w:hAnsi="Times New Roman" w:cs="Times New Roman"/>
          <w:sz w:val="24"/>
          <w:szCs w:val="24"/>
        </w:rPr>
        <w:t>es that</w:t>
      </w:r>
      <w:r w:rsidR="00932A87" w:rsidRPr="00275D29">
        <w:rPr>
          <w:rFonts w:ascii="Times New Roman" w:hAnsi="Times New Roman" w:cs="Times New Roman"/>
          <w:sz w:val="24"/>
          <w:szCs w:val="24"/>
        </w:rPr>
        <w:t xml:space="preserve"> the child is always at the centre and</w:t>
      </w:r>
      <w:r w:rsidR="002C7479" w:rsidRPr="00275D29">
        <w:rPr>
          <w:rFonts w:ascii="Times New Roman" w:hAnsi="Times New Roman" w:cs="Times New Roman"/>
          <w:sz w:val="24"/>
          <w:szCs w:val="24"/>
        </w:rPr>
        <w:t xml:space="preserve"> enables the child to</w:t>
      </w:r>
      <w:r w:rsidR="00932A87" w:rsidRPr="00275D29">
        <w:rPr>
          <w:rFonts w:ascii="Times New Roman" w:hAnsi="Times New Roman" w:cs="Times New Roman"/>
          <w:sz w:val="24"/>
          <w:szCs w:val="24"/>
        </w:rPr>
        <w:t xml:space="preserve"> ha</w:t>
      </w:r>
      <w:r w:rsidR="002C7479" w:rsidRPr="00275D29">
        <w:rPr>
          <w:rFonts w:ascii="Times New Roman" w:hAnsi="Times New Roman" w:cs="Times New Roman"/>
          <w:sz w:val="24"/>
          <w:szCs w:val="24"/>
        </w:rPr>
        <w:t>ve</w:t>
      </w:r>
      <w:r w:rsidR="00932A87" w:rsidRPr="00275D29">
        <w:rPr>
          <w:rFonts w:ascii="Times New Roman" w:hAnsi="Times New Roman" w:cs="Times New Roman"/>
          <w:sz w:val="24"/>
          <w:szCs w:val="24"/>
        </w:rPr>
        <w:t xml:space="preserve"> their say, as entailed in the new legislation that children should be able to express their views and concerns and be listened to so that they can achieve their full potential.</w:t>
      </w:r>
      <w:r w:rsidR="0062706D" w:rsidRPr="00275D29">
        <w:rPr>
          <w:rFonts w:ascii="Times New Roman" w:hAnsi="Times New Roman" w:cs="Times New Roman"/>
          <w:sz w:val="24"/>
          <w:szCs w:val="24"/>
        </w:rPr>
        <w:t xml:space="preserve"> </w:t>
      </w:r>
      <w:r w:rsidR="00A05632" w:rsidRPr="00275D29">
        <w:rPr>
          <w:rFonts w:ascii="Times New Roman" w:hAnsi="Times New Roman" w:cs="Times New Roman"/>
          <w:sz w:val="24"/>
          <w:szCs w:val="24"/>
        </w:rPr>
        <w:t>(Pembroke Doc community school)</w:t>
      </w:r>
      <w:r w:rsidR="008A71AE" w:rsidRPr="00275D29">
        <w:rPr>
          <w:rFonts w:ascii="Times New Roman" w:hAnsi="Times New Roman" w:cs="Times New Roman"/>
          <w:sz w:val="24"/>
          <w:szCs w:val="24"/>
        </w:rPr>
        <w:t xml:space="preserve"> </w:t>
      </w:r>
    </w:p>
    <w:p w14:paraId="74FCB55A" w14:textId="77777777" w:rsidR="00B32AF8" w:rsidRPr="00B32AF8" w:rsidRDefault="005C4AF9" w:rsidP="00B32AF8">
      <w:pPr>
        <w:pStyle w:val="NoSpacing"/>
        <w:rPr>
          <w:rFonts w:ascii="Times New Roman" w:hAnsi="Times New Roman" w:cs="Times New Roman"/>
          <w:sz w:val="24"/>
          <w:szCs w:val="24"/>
        </w:rPr>
      </w:pPr>
      <w:r w:rsidRPr="00B32AF8">
        <w:rPr>
          <w:rFonts w:ascii="Times New Roman" w:hAnsi="Times New Roman" w:cs="Times New Roman"/>
          <w:sz w:val="24"/>
          <w:szCs w:val="24"/>
        </w:rPr>
        <w:t>Article 12</w:t>
      </w:r>
      <w:r w:rsidR="00331E20" w:rsidRPr="00B32AF8">
        <w:rPr>
          <w:rFonts w:ascii="Times New Roman" w:hAnsi="Times New Roman" w:cs="Times New Roman"/>
          <w:sz w:val="24"/>
          <w:szCs w:val="24"/>
        </w:rPr>
        <w:t xml:space="preserve"> of the UNCRC also</w:t>
      </w:r>
      <w:r w:rsidRPr="00B32AF8">
        <w:rPr>
          <w:rFonts w:ascii="Times New Roman" w:hAnsi="Times New Roman" w:cs="Times New Roman"/>
          <w:sz w:val="24"/>
          <w:szCs w:val="24"/>
        </w:rPr>
        <w:t xml:space="preserve"> states that children have the rights to be heard</w:t>
      </w:r>
      <w:r w:rsidR="00331E20" w:rsidRPr="00B32AF8">
        <w:rPr>
          <w:rFonts w:ascii="Times New Roman" w:hAnsi="Times New Roman" w:cs="Times New Roman"/>
          <w:sz w:val="24"/>
          <w:szCs w:val="24"/>
        </w:rPr>
        <w:t>, listened to and taken seriously, this law should be taken into consideration when ever government passes a new law. Government would need to award that children</w:t>
      </w:r>
      <w:r w:rsidR="002C7479" w:rsidRPr="00B32AF8">
        <w:rPr>
          <w:rFonts w:ascii="Times New Roman" w:hAnsi="Times New Roman" w:cs="Times New Roman"/>
          <w:sz w:val="24"/>
          <w:szCs w:val="24"/>
        </w:rPr>
        <w:t xml:space="preserve"> are entitled</w:t>
      </w:r>
      <w:r w:rsidR="00331E20" w:rsidRPr="00B32AF8">
        <w:rPr>
          <w:rFonts w:ascii="Times New Roman" w:hAnsi="Times New Roman" w:cs="Times New Roman"/>
          <w:sz w:val="24"/>
          <w:szCs w:val="24"/>
        </w:rPr>
        <w:t xml:space="preserve"> have a say in their own lives and that their opinion always matters.</w:t>
      </w:r>
      <w:r w:rsidR="00A05632" w:rsidRPr="00B32AF8">
        <w:rPr>
          <w:rFonts w:ascii="Times New Roman" w:hAnsi="Times New Roman" w:cs="Times New Roman"/>
          <w:sz w:val="24"/>
          <w:szCs w:val="24"/>
        </w:rPr>
        <w:t xml:space="preserve"> (UNCRC</w:t>
      </w:r>
      <w:r w:rsidR="000040A0" w:rsidRPr="00B32AF8">
        <w:rPr>
          <w:rFonts w:ascii="Times New Roman" w:hAnsi="Times New Roman" w:cs="Times New Roman"/>
          <w:sz w:val="24"/>
          <w:szCs w:val="24"/>
        </w:rPr>
        <w:t>)</w:t>
      </w:r>
      <w:r w:rsidR="00B32AF8" w:rsidRPr="00B32AF8">
        <w:rPr>
          <w:rFonts w:ascii="Times New Roman" w:hAnsi="Times New Roman" w:cs="Times New Roman"/>
          <w:sz w:val="24"/>
          <w:szCs w:val="24"/>
        </w:rPr>
        <w:t xml:space="preserve"> </w:t>
      </w:r>
    </w:p>
    <w:p w14:paraId="36413311" w14:textId="0C7F650A" w:rsidR="00B32AF8" w:rsidRPr="00B32AF8" w:rsidRDefault="00B32AF8" w:rsidP="00B32AF8">
      <w:pPr>
        <w:pStyle w:val="NoSpacing"/>
        <w:rPr>
          <w:rFonts w:ascii="Times New Roman" w:hAnsi="Times New Roman" w:cs="Times New Roman"/>
          <w:color w:val="000000"/>
          <w:sz w:val="24"/>
          <w:szCs w:val="24"/>
        </w:rPr>
      </w:pPr>
      <w:r w:rsidRPr="00B32AF8">
        <w:rPr>
          <w:rFonts w:ascii="Times New Roman" w:hAnsi="Times New Roman" w:cs="Times New Roman"/>
          <w:sz w:val="24"/>
          <w:szCs w:val="24"/>
        </w:rPr>
        <w:t xml:space="preserve">This has also been implemented in the Children and Young People: Rights to Action framework, the seven core aims that children </w:t>
      </w:r>
      <w:r w:rsidRPr="00B32AF8">
        <w:rPr>
          <w:rFonts w:ascii="Times New Roman" w:hAnsi="Times New Roman" w:cs="Times New Roman"/>
          <w:color w:val="000000"/>
          <w:sz w:val="24"/>
          <w:szCs w:val="24"/>
        </w:rPr>
        <w:t>are listened to, treated with respect, and have their race and cultural identity recognised.</w:t>
      </w:r>
      <w:r w:rsidR="00164A16">
        <w:rPr>
          <w:rFonts w:ascii="Times New Roman" w:hAnsi="Times New Roman" w:cs="Times New Roman"/>
          <w:color w:val="000000"/>
          <w:sz w:val="24"/>
          <w:szCs w:val="24"/>
        </w:rPr>
        <w:t xml:space="preserve"> </w:t>
      </w:r>
      <w:r w:rsidR="00017B6D">
        <w:rPr>
          <w:rFonts w:ascii="Times New Roman" w:hAnsi="Times New Roman" w:cs="Times New Roman"/>
          <w:color w:val="000000"/>
          <w:sz w:val="24"/>
          <w:szCs w:val="24"/>
        </w:rPr>
        <w:t>(POWYS)</w:t>
      </w:r>
    </w:p>
    <w:p w14:paraId="096E9C7C" w14:textId="77777777" w:rsidR="00B32AF8" w:rsidRDefault="00B32AF8" w:rsidP="00D462C4">
      <w:pPr>
        <w:pStyle w:val="NoSpacing"/>
        <w:rPr>
          <w:rFonts w:ascii="Times New Roman" w:hAnsi="Times New Roman" w:cs="Times New Roman"/>
          <w:sz w:val="24"/>
          <w:szCs w:val="24"/>
        </w:rPr>
      </w:pPr>
    </w:p>
    <w:p w14:paraId="4EDE4244" w14:textId="4DC7EA26" w:rsidR="00D462C4" w:rsidRPr="00275D29" w:rsidRDefault="000040A0" w:rsidP="00D462C4">
      <w:pPr>
        <w:pStyle w:val="NoSpacing"/>
        <w:rPr>
          <w:rFonts w:ascii="Times New Roman" w:hAnsi="Times New Roman" w:cs="Times New Roman"/>
          <w:sz w:val="24"/>
          <w:szCs w:val="24"/>
        </w:rPr>
      </w:pPr>
      <w:r w:rsidRPr="00275D29">
        <w:rPr>
          <w:rFonts w:ascii="Times New Roman" w:hAnsi="Times New Roman" w:cs="Times New Roman"/>
          <w:sz w:val="24"/>
          <w:szCs w:val="24"/>
        </w:rPr>
        <w:t>Local safeguarding Children Boards are vital when it comes to organisations and ensuring that the organisations are promoting the welfare of children where safeguarding remains high on the agenda across all partnerships in the local area.</w:t>
      </w:r>
      <w:r w:rsidR="008505C3" w:rsidRPr="00275D29">
        <w:rPr>
          <w:rFonts w:ascii="Times New Roman" w:hAnsi="Times New Roman" w:cs="Times New Roman"/>
          <w:sz w:val="24"/>
          <w:szCs w:val="24"/>
        </w:rPr>
        <w:t xml:space="preserve">  (OFSTED, 2011)</w:t>
      </w:r>
    </w:p>
    <w:p w14:paraId="7253D005" w14:textId="1E60BA64" w:rsidR="004A04A2" w:rsidRPr="00275D29" w:rsidRDefault="004A04A2" w:rsidP="00D462C4">
      <w:pPr>
        <w:pStyle w:val="NoSpacing"/>
        <w:rPr>
          <w:rFonts w:ascii="Times New Roman" w:hAnsi="Times New Roman" w:cs="Times New Roman"/>
          <w:sz w:val="24"/>
          <w:szCs w:val="24"/>
        </w:rPr>
      </w:pPr>
      <w:r w:rsidRPr="00275D29">
        <w:rPr>
          <w:rFonts w:ascii="Times New Roman" w:hAnsi="Times New Roman" w:cs="Times New Roman"/>
          <w:sz w:val="24"/>
          <w:szCs w:val="24"/>
        </w:rPr>
        <w:t xml:space="preserve">Multi-agency work is often seen as a positive </w:t>
      </w:r>
      <w:r w:rsidR="00F36B6D" w:rsidRPr="00275D29">
        <w:rPr>
          <w:rFonts w:ascii="Times New Roman" w:hAnsi="Times New Roman" w:cs="Times New Roman"/>
          <w:sz w:val="24"/>
          <w:szCs w:val="24"/>
        </w:rPr>
        <w:t>contribution</w:t>
      </w:r>
      <w:r w:rsidRPr="00275D29">
        <w:rPr>
          <w:rFonts w:ascii="Times New Roman" w:hAnsi="Times New Roman" w:cs="Times New Roman"/>
          <w:sz w:val="24"/>
          <w:szCs w:val="24"/>
        </w:rPr>
        <w:t xml:space="preserve"> and </w:t>
      </w:r>
      <w:r w:rsidR="00F36B6D" w:rsidRPr="00275D29">
        <w:rPr>
          <w:rFonts w:ascii="Times New Roman" w:hAnsi="Times New Roman" w:cs="Times New Roman"/>
          <w:sz w:val="24"/>
          <w:szCs w:val="24"/>
        </w:rPr>
        <w:t>entails</w:t>
      </w:r>
      <w:r w:rsidRPr="00275D29">
        <w:rPr>
          <w:rFonts w:ascii="Times New Roman" w:hAnsi="Times New Roman" w:cs="Times New Roman"/>
          <w:sz w:val="24"/>
          <w:szCs w:val="24"/>
        </w:rPr>
        <w:t xml:space="preserve"> that everyone needs to work together for the goo</w:t>
      </w:r>
      <w:r w:rsidR="00F36B6D" w:rsidRPr="00275D29">
        <w:rPr>
          <w:rFonts w:ascii="Times New Roman" w:hAnsi="Times New Roman" w:cs="Times New Roman"/>
          <w:sz w:val="24"/>
          <w:szCs w:val="24"/>
        </w:rPr>
        <w:t xml:space="preserve">d </w:t>
      </w:r>
      <w:r w:rsidRPr="00275D29">
        <w:rPr>
          <w:rFonts w:ascii="Times New Roman" w:hAnsi="Times New Roman" w:cs="Times New Roman"/>
          <w:sz w:val="24"/>
          <w:szCs w:val="24"/>
        </w:rPr>
        <w:t>of the child.</w:t>
      </w:r>
    </w:p>
    <w:p w14:paraId="67CF321D" w14:textId="77460A52" w:rsidR="00C52721" w:rsidRPr="00275D29" w:rsidRDefault="00C52721" w:rsidP="00D462C4">
      <w:pPr>
        <w:pStyle w:val="NoSpacing"/>
        <w:rPr>
          <w:rFonts w:ascii="Times New Roman" w:hAnsi="Times New Roman" w:cs="Times New Roman"/>
          <w:sz w:val="24"/>
          <w:szCs w:val="24"/>
        </w:rPr>
      </w:pPr>
      <w:r w:rsidRPr="00275D29">
        <w:rPr>
          <w:rFonts w:ascii="Times New Roman" w:hAnsi="Times New Roman" w:cs="Times New Roman"/>
          <w:sz w:val="24"/>
          <w:szCs w:val="24"/>
        </w:rPr>
        <w:t>Tutt, argues that for the best outcome for children and young people to be achieved, schools must put into practise principles of multi-agency working. This would mean that schools must work in partnership with all students, parents and other professionals to find ways to support children diagnosed with complex additional learning needs, previously referred to as (SEND)</w:t>
      </w:r>
      <w:r w:rsidR="008A39DA" w:rsidRPr="00275D29">
        <w:rPr>
          <w:rFonts w:ascii="Times New Roman" w:hAnsi="Times New Roman" w:cs="Times New Roman"/>
          <w:sz w:val="24"/>
          <w:szCs w:val="24"/>
        </w:rPr>
        <w:t xml:space="preserve"> Special Educational Needs and Disabilities. Those working with children need to be aware of new opportunities that can help maximise a young person or child with additional learning needs potential.</w:t>
      </w:r>
      <w:r w:rsidR="00766A15" w:rsidRPr="00275D29">
        <w:rPr>
          <w:rFonts w:ascii="Times New Roman" w:hAnsi="Times New Roman" w:cs="Times New Roman"/>
          <w:sz w:val="24"/>
          <w:szCs w:val="24"/>
        </w:rPr>
        <w:t xml:space="preserve"> (Tutt.R, 2011).</w:t>
      </w:r>
    </w:p>
    <w:p w14:paraId="475BCC25" w14:textId="27B38BB3" w:rsidR="00C52721" w:rsidRPr="00275D29" w:rsidRDefault="00C52721" w:rsidP="00D462C4">
      <w:pPr>
        <w:pStyle w:val="NoSpacing"/>
        <w:rPr>
          <w:rFonts w:ascii="Times New Roman" w:hAnsi="Times New Roman" w:cs="Times New Roman"/>
          <w:sz w:val="24"/>
          <w:szCs w:val="24"/>
        </w:rPr>
      </w:pPr>
    </w:p>
    <w:p w14:paraId="3C31CDE2" w14:textId="43D7AF52" w:rsidR="0047309F" w:rsidRPr="00275D29" w:rsidRDefault="00012A82">
      <w:pPr>
        <w:rPr>
          <w:rFonts w:ascii="Times New Roman" w:hAnsi="Times New Roman" w:cs="Times New Roman"/>
          <w:sz w:val="24"/>
          <w:szCs w:val="24"/>
        </w:rPr>
      </w:pPr>
      <w:r w:rsidRPr="00275D29">
        <w:rPr>
          <w:rFonts w:ascii="Times New Roman" w:hAnsi="Times New Roman" w:cs="Times New Roman"/>
          <w:sz w:val="24"/>
          <w:szCs w:val="24"/>
        </w:rPr>
        <w:t xml:space="preserve">To conclude this essay has discussed the new </w:t>
      </w:r>
      <w:r w:rsidR="004C0531" w:rsidRPr="00275D29">
        <w:rPr>
          <w:rFonts w:ascii="Times New Roman" w:hAnsi="Times New Roman" w:cs="Times New Roman"/>
          <w:sz w:val="24"/>
          <w:szCs w:val="24"/>
        </w:rPr>
        <w:t>Additional Learning Needs and Educational Tribunal (Wales) Act 2018, it has highlighted the movement from special education needs. It looks at how th</w:t>
      </w:r>
      <w:r w:rsidR="00812E27" w:rsidRPr="00275D29">
        <w:rPr>
          <w:rFonts w:ascii="Times New Roman" w:hAnsi="Times New Roman" w:cs="Times New Roman"/>
          <w:sz w:val="24"/>
          <w:szCs w:val="24"/>
        </w:rPr>
        <w:t>e new Act</w:t>
      </w:r>
      <w:r w:rsidR="004C0531" w:rsidRPr="00275D29">
        <w:rPr>
          <w:rFonts w:ascii="Times New Roman" w:hAnsi="Times New Roman" w:cs="Times New Roman"/>
          <w:sz w:val="24"/>
          <w:szCs w:val="24"/>
        </w:rPr>
        <w:t xml:space="preserve"> will be implemented within practise and the frameworks and </w:t>
      </w:r>
      <w:r w:rsidR="00AF63B0" w:rsidRPr="00275D29">
        <w:rPr>
          <w:rFonts w:ascii="Times New Roman" w:hAnsi="Times New Roman" w:cs="Times New Roman"/>
          <w:sz w:val="24"/>
          <w:szCs w:val="24"/>
        </w:rPr>
        <w:t xml:space="preserve">the </w:t>
      </w:r>
      <w:r w:rsidR="004C0531" w:rsidRPr="00275D29">
        <w:rPr>
          <w:rFonts w:ascii="Times New Roman" w:hAnsi="Times New Roman" w:cs="Times New Roman"/>
          <w:sz w:val="24"/>
          <w:szCs w:val="24"/>
        </w:rPr>
        <w:t xml:space="preserve">workshops </w:t>
      </w:r>
      <w:r w:rsidR="00812E27" w:rsidRPr="00275D29">
        <w:rPr>
          <w:rFonts w:ascii="Times New Roman" w:hAnsi="Times New Roman" w:cs="Times New Roman"/>
          <w:sz w:val="24"/>
          <w:szCs w:val="24"/>
        </w:rPr>
        <w:t xml:space="preserve">that are currently </w:t>
      </w:r>
      <w:r w:rsidR="004C0531" w:rsidRPr="00275D29">
        <w:rPr>
          <w:rFonts w:ascii="Times New Roman" w:hAnsi="Times New Roman" w:cs="Times New Roman"/>
          <w:sz w:val="24"/>
          <w:szCs w:val="24"/>
        </w:rPr>
        <w:t xml:space="preserve">being used in </w:t>
      </w:r>
      <w:r w:rsidR="00812E27" w:rsidRPr="00275D29">
        <w:rPr>
          <w:rFonts w:ascii="Times New Roman" w:hAnsi="Times New Roman" w:cs="Times New Roman"/>
          <w:sz w:val="24"/>
          <w:szCs w:val="24"/>
        </w:rPr>
        <w:t>schools such as Pembro</w:t>
      </w:r>
      <w:r w:rsidR="00FE3202" w:rsidRPr="00275D29">
        <w:rPr>
          <w:rFonts w:ascii="Times New Roman" w:hAnsi="Times New Roman" w:cs="Times New Roman"/>
          <w:sz w:val="24"/>
          <w:szCs w:val="24"/>
        </w:rPr>
        <w:t>ke Doc Community School.</w:t>
      </w:r>
      <w:r w:rsidR="006E6FEA" w:rsidRPr="00275D29">
        <w:rPr>
          <w:rFonts w:ascii="Times New Roman" w:hAnsi="Times New Roman" w:cs="Times New Roman"/>
          <w:sz w:val="24"/>
          <w:szCs w:val="24"/>
        </w:rPr>
        <w:t xml:space="preserve"> It has mentioned the importance of children having their say with regards to any decisions that are being made that may affect their lives</w:t>
      </w:r>
      <w:r w:rsidR="00AF63B0" w:rsidRPr="00275D29">
        <w:rPr>
          <w:rFonts w:ascii="Times New Roman" w:hAnsi="Times New Roman" w:cs="Times New Roman"/>
          <w:sz w:val="24"/>
          <w:szCs w:val="24"/>
        </w:rPr>
        <w:t>, it has spoken briefly about assessments and how it differs from the previous statements</w:t>
      </w:r>
      <w:r w:rsidR="00626B2A" w:rsidRPr="00275D29">
        <w:rPr>
          <w:rFonts w:ascii="Times New Roman" w:hAnsi="Times New Roman" w:cs="Times New Roman"/>
          <w:sz w:val="24"/>
          <w:szCs w:val="24"/>
        </w:rPr>
        <w:t>, Individual development Plans and I</w:t>
      </w:r>
      <w:r w:rsidR="0047309F" w:rsidRPr="00275D29">
        <w:rPr>
          <w:rFonts w:ascii="Times New Roman" w:hAnsi="Times New Roman" w:cs="Times New Roman"/>
          <w:sz w:val="24"/>
          <w:szCs w:val="24"/>
        </w:rPr>
        <w:t xml:space="preserve"> It looks at models used within education and a theorist named Roger Hart who developed the ladder of participation and the importance of child participation in society.</w:t>
      </w:r>
      <w:r w:rsidR="00862F38">
        <w:rPr>
          <w:rFonts w:ascii="Times New Roman" w:hAnsi="Times New Roman" w:cs="Times New Roman"/>
          <w:sz w:val="24"/>
          <w:szCs w:val="24"/>
        </w:rPr>
        <w:t xml:space="preserve"> </w:t>
      </w:r>
    </w:p>
    <w:p w14:paraId="27976E94" w14:textId="77777777" w:rsidR="007A533C" w:rsidRPr="00275D29" w:rsidRDefault="007A533C">
      <w:pPr>
        <w:rPr>
          <w:rFonts w:ascii="Times New Roman" w:hAnsi="Times New Roman" w:cs="Times New Roman"/>
          <w:sz w:val="24"/>
          <w:szCs w:val="24"/>
        </w:rPr>
      </w:pPr>
    </w:p>
    <w:p w14:paraId="00D5286F" w14:textId="77777777" w:rsidR="00862F38" w:rsidRDefault="00862F38">
      <w:pPr>
        <w:rPr>
          <w:rFonts w:ascii="Times New Roman" w:hAnsi="Times New Roman" w:cs="Times New Roman"/>
          <w:sz w:val="24"/>
          <w:szCs w:val="24"/>
        </w:rPr>
      </w:pPr>
    </w:p>
    <w:p w14:paraId="1DA0F673" w14:textId="392FFBA1" w:rsidR="00097FC8" w:rsidRPr="00275D29" w:rsidRDefault="00275D29">
      <w:pPr>
        <w:rPr>
          <w:rFonts w:ascii="Times New Roman" w:hAnsi="Times New Roman" w:cs="Times New Roman"/>
          <w:sz w:val="24"/>
          <w:szCs w:val="24"/>
          <w:u w:val="single"/>
        </w:rPr>
      </w:pPr>
      <w:r>
        <w:rPr>
          <w:rFonts w:ascii="Times New Roman" w:hAnsi="Times New Roman" w:cs="Times New Roman"/>
          <w:sz w:val="24"/>
          <w:szCs w:val="24"/>
          <w:u w:val="single"/>
        </w:rPr>
        <w:lastRenderedPageBreak/>
        <w:t>R</w:t>
      </w:r>
      <w:r w:rsidR="00097FC8" w:rsidRPr="00275D29">
        <w:rPr>
          <w:rFonts w:ascii="Times New Roman" w:hAnsi="Times New Roman" w:cs="Times New Roman"/>
          <w:sz w:val="24"/>
          <w:szCs w:val="24"/>
          <w:u w:val="single"/>
        </w:rPr>
        <w:t>eferences</w:t>
      </w:r>
    </w:p>
    <w:p w14:paraId="0E0CF323" w14:textId="2E9453F1" w:rsidR="00097FC8" w:rsidRPr="00B037B4" w:rsidRDefault="00B037B4" w:rsidP="00B037B4">
      <w:r w:rsidRPr="00B037B4">
        <w:rPr>
          <w:rStyle w:val="Hyperlink"/>
          <w:rFonts w:ascii="Times New Roman" w:hAnsi="Times New Roman" w:cs="Times New Roman"/>
          <w:i/>
          <w:color w:val="auto"/>
          <w:sz w:val="24"/>
          <w:szCs w:val="24"/>
          <w:u w:val="none"/>
        </w:rPr>
        <w:t>Additional Learning Needs and Education Tribunal (Wales) Bill</w:t>
      </w:r>
      <w:r w:rsidRPr="00B037B4">
        <w:rPr>
          <w:rStyle w:val="Hyperlink"/>
          <w:rFonts w:ascii="Times New Roman" w:hAnsi="Times New Roman" w:cs="Times New Roman"/>
          <w:color w:val="auto"/>
          <w:sz w:val="24"/>
          <w:szCs w:val="24"/>
          <w:u w:val="none"/>
        </w:rPr>
        <w:t xml:space="preserve"> </w:t>
      </w:r>
      <w:r>
        <w:rPr>
          <w:rStyle w:val="Hyperlink"/>
          <w:rFonts w:ascii="Times New Roman" w:hAnsi="Times New Roman" w:cs="Times New Roman"/>
          <w:color w:val="auto"/>
          <w:sz w:val="24"/>
          <w:szCs w:val="24"/>
          <w:u w:val="none"/>
        </w:rPr>
        <w:t xml:space="preserve">(2016) </w:t>
      </w:r>
      <w:r w:rsidRPr="00B037B4">
        <w:rPr>
          <w:rStyle w:val="Hyperlink"/>
          <w:rFonts w:ascii="Times New Roman" w:hAnsi="Times New Roman" w:cs="Times New Roman"/>
          <w:color w:val="auto"/>
          <w:sz w:val="24"/>
          <w:szCs w:val="24"/>
          <w:u w:val="none"/>
        </w:rPr>
        <w:t xml:space="preserve">Available </w:t>
      </w:r>
      <w:r>
        <w:rPr>
          <w:rStyle w:val="Hyperlink"/>
          <w:rFonts w:ascii="Times New Roman" w:hAnsi="Times New Roman" w:cs="Times New Roman"/>
          <w:color w:val="auto"/>
          <w:sz w:val="24"/>
          <w:szCs w:val="24"/>
          <w:u w:val="none"/>
        </w:rPr>
        <w:t>at:</w:t>
      </w:r>
      <w:r w:rsidRPr="00B037B4">
        <w:rPr>
          <w:rStyle w:val="Hyperlink"/>
          <w:rFonts w:ascii="Times New Roman" w:hAnsi="Times New Roman" w:cs="Times New Roman"/>
          <w:sz w:val="24"/>
          <w:szCs w:val="24"/>
        </w:rPr>
        <w:t xml:space="preserve"> </w:t>
      </w:r>
      <w:hyperlink r:id="rId8" w:history="1">
        <w:r w:rsidRPr="00B037B4">
          <w:rPr>
            <w:rStyle w:val="Hyperlink"/>
            <w:rFonts w:ascii="Times New Roman" w:hAnsi="Times New Roman" w:cs="Times New Roman"/>
            <w:sz w:val="24"/>
            <w:szCs w:val="24"/>
          </w:rPr>
          <w:t>http://www.assembly.wales/laid%20documents/pri-ld10862/pri-ld10862-e.pdf</w:t>
        </w:r>
      </w:hyperlink>
      <w:r w:rsidRPr="00B037B4">
        <w:rPr>
          <w:rStyle w:val="Hyperlink"/>
          <w:rFonts w:ascii="Times New Roman" w:hAnsi="Times New Roman" w:cs="Times New Roman"/>
          <w:sz w:val="24"/>
          <w:szCs w:val="24"/>
        </w:rPr>
        <w:t xml:space="preserve"> </w:t>
      </w:r>
    </w:p>
    <w:p w14:paraId="3166C587" w14:textId="35F4B047" w:rsidR="00B00434" w:rsidRPr="00275D29" w:rsidRDefault="008E50C8">
      <w:pPr>
        <w:rPr>
          <w:rFonts w:ascii="Times New Roman" w:hAnsi="Times New Roman" w:cs="Times New Roman"/>
          <w:i/>
          <w:sz w:val="24"/>
          <w:szCs w:val="24"/>
        </w:rPr>
      </w:pPr>
      <w:hyperlink r:id="rId9" w:history="1">
        <w:r w:rsidR="00033384" w:rsidRPr="00275D29">
          <w:rPr>
            <w:rStyle w:val="Hyperlink"/>
            <w:rFonts w:ascii="Times New Roman" w:hAnsi="Times New Roman" w:cs="Times New Roman"/>
            <w:sz w:val="24"/>
            <w:szCs w:val="24"/>
          </w:rPr>
          <w:t>https://beta.gov.wales/sites/default/files/publications/2018-04/planning-to-increase-access-to-schools-for-disabled-pupils.pdf</w:t>
        </w:r>
      </w:hyperlink>
      <w:r w:rsidR="00B00434" w:rsidRPr="00275D29">
        <w:rPr>
          <w:rFonts w:ascii="Times New Roman" w:hAnsi="Times New Roman" w:cs="Times New Roman"/>
          <w:sz w:val="24"/>
          <w:szCs w:val="24"/>
        </w:rPr>
        <w:t xml:space="preserve"> (March 2018)</w:t>
      </w:r>
      <w:r w:rsidR="00E95437" w:rsidRPr="00275D29">
        <w:rPr>
          <w:rFonts w:ascii="Times New Roman" w:hAnsi="Times New Roman" w:cs="Times New Roman"/>
          <w:sz w:val="24"/>
          <w:szCs w:val="24"/>
        </w:rPr>
        <w:t xml:space="preserve"> </w:t>
      </w:r>
      <w:r w:rsidR="00B00434" w:rsidRPr="00275D29">
        <w:rPr>
          <w:rFonts w:ascii="Times New Roman" w:hAnsi="Times New Roman" w:cs="Times New Roman"/>
          <w:i/>
          <w:sz w:val="24"/>
          <w:szCs w:val="24"/>
        </w:rPr>
        <w:t>Planning to increase access to schools for disabled pupils</w:t>
      </w:r>
    </w:p>
    <w:p w14:paraId="29C86D96" w14:textId="368349AA" w:rsidR="00FD3CC1" w:rsidRPr="00275D29" w:rsidRDefault="00FD3CC1" w:rsidP="00FD3CC1">
      <w:pPr>
        <w:rPr>
          <w:rFonts w:ascii="Times New Roman" w:hAnsi="Times New Roman" w:cs="Times New Roman"/>
          <w:sz w:val="24"/>
          <w:szCs w:val="24"/>
          <w:lang w:val="en-US"/>
        </w:rPr>
      </w:pPr>
      <w:r w:rsidRPr="00275D29">
        <w:rPr>
          <w:rFonts w:ascii="Times New Roman" w:hAnsi="Times New Roman" w:cs="Times New Roman"/>
          <w:sz w:val="24"/>
          <w:szCs w:val="24"/>
          <w:lang w:val="en-US"/>
        </w:rPr>
        <w:t xml:space="preserve">Booth, T. and </w:t>
      </w:r>
      <w:proofErr w:type="spellStart"/>
      <w:r w:rsidRPr="00275D29">
        <w:rPr>
          <w:rFonts w:ascii="Times New Roman" w:hAnsi="Times New Roman" w:cs="Times New Roman"/>
          <w:sz w:val="24"/>
          <w:szCs w:val="24"/>
          <w:lang w:val="en-US"/>
        </w:rPr>
        <w:t>Ainscow</w:t>
      </w:r>
      <w:proofErr w:type="spellEnd"/>
      <w:r w:rsidRPr="00275D29">
        <w:rPr>
          <w:rFonts w:ascii="Times New Roman" w:hAnsi="Times New Roman" w:cs="Times New Roman"/>
          <w:sz w:val="24"/>
          <w:szCs w:val="24"/>
          <w:lang w:val="en-US"/>
        </w:rPr>
        <w:t xml:space="preserve">, M. (2011) </w:t>
      </w:r>
      <w:r w:rsidRPr="00275D29">
        <w:rPr>
          <w:rFonts w:ascii="Times New Roman" w:hAnsi="Times New Roman" w:cs="Times New Roman"/>
          <w:i/>
          <w:iCs/>
          <w:sz w:val="24"/>
          <w:szCs w:val="24"/>
          <w:lang w:val="en-US"/>
        </w:rPr>
        <w:t>Index for Inclusion: developing learning and participation in schools</w:t>
      </w:r>
      <w:r w:rsidRPr="00275D29">
        <w:rPr>
          <w:rFonts w:ascii="Times New Roman" w:hAnsi="Times New Roman" w:cs="Times New Roman"/>
          <w:sz w:val="24"/>
          <w:szCs w:val="24"/>
          <w:lang w:val="en-US"/>
        </w:rPr>
        <w:t>, Bristol: CSIE.</w:t>
      </w:r>
    </w:p>
    <w:p w14:paraId="28A8F4CB" w14:textId="09A38E03" w:rsidR="00FD3CC1" w:rsidRPr="00275D29" w:rsidRDefault="008E50C8" w:rsidP="00FD3CC1">
      <w:pPr>
        <w:rPr>
          <w:rFonts w:ascii="Times New Roman" w:hAnsi="Times New Roman" w:cs="Times New Roman"/>
          <w:sz w:val="24"/>
          <w:szCs w:val="24"/>
        </w:rPr>
      </w:pPr>
      <w:hyperlink r:id="rId10" w:history="1">
        <w:r w:rsidR="0011049F" w:rsidRPr="00483AAB">
          <w:rPr>
            <w:rStyle w:val="Hyperlink"/>
            <w:rFonts w:ascii="Times New Roman" w:hAnsi="Times New Roman" w:cs="Times New Roman"/>
            <w:sz w:val="24"/>
            <w:szCs w:val="24"/>
          </w:rPr>
          <w:t>http://www.csie.org.uk/resources/inclusion-index-explained.shtml</w:t>
        </w:r>
      </w:hyperlink>
      <w:r w:rsidR="00B32473" w:rsidRPr="00275D29">
        <w:rPr>
          <w:rFonts w:ascii="Times New Roman" w:hAnsi="Times New Roman" w:cs="Times New Roman"/>
          <w:sz w:val="24"/>
          <w:szCs w:val="24"/>
        </w:rPr>
        <w:t xml:space="preserve"> (2000) </w:t>
      </w:r>
    </w:p>
    <w:p w14:paraId="2F2F8AB6" w14:textId="683E80B1" w:rsidR="00313C42" w:rsidRPr="00275D29" w:rsidRDefault="00313C42" w:rsidP="00FD3CC1">
      <w:pPr>
        <w:rPr>
          <w:rFonts w:ascii="Times New Roman" w:hAnsi="Times New Roman" w:cs="Times New Roman"/>
          <w:sz w:val="24"/>
          <w:szCs w:val="24"/>
        </w:rPr>
      </w:pPr>
      <w:r w:rsidRPr="00275D29">
        <w:rPr>
          <w:rFonts w:ascii="Times New Roman" w:hAnsi="Times New Roman" w:cs="Times New Roman"/>
          <w:sz w:val="24"/>
          <w:szCs w:val="24"/>
        </w:rPr>
        <w:t xml:space="preserve">CFBT Education </w:t>
      </w:r>
      <w:proofErr w:type="gramStart"/>
      <w:r w:rsidRPr="00275D29">
        <w:rPr>
          <w:rFonts w:ascii="Times New Roman" w:hAnsi="Times New Roman" w:cs="Times New Roman"/>
          <w:sz w:val="24"/>
          <w:szCs w:val="24"/>
        </w:rPr>
        <w:t>Trust :</w:t>
      </w:r>
      <w:proofErr w:type="gramEnd"/>
      <w:r w:rsidR="00771C0A" w:rsidRPr="00275D29">
        <w:rPr>
          <w:rFonts w:ascii="Times New Roman" w:hAnsi="Times New Roman" w:cs="Times New Roman"/>
          <w:sz w:val="24"/>
          <w:szCs w:val="24"/>
        </w:rPr>
        <w:t xml:space="preserve"> </w:t>
      </w:r>
      <w:r w:rsidRPr="00275D29">
        <w:rPr>
          <w:rFonts w:ascii="Times New Roman" w:hAnsi="Times New Roman" w:cs="Times New Roman"/>
          <w:i/>
          <w:sz w:val="24"/>
          <w:szCs w:val="24"/>
        </w:rPr>
        <w:t>From exclusion to inclusion: ways of responding in schools to students with special educational needs</w:t>
      </w:r>
      <w:r w:rsidR="00771C0A" w:rsidRPr="00275D29">
        <w:rPr>
          <w:rFonts w:ascii="Times New Roman" w:hAnsi="Times New Roman" w:cs="Times New Roman"/>
          <w:i/>
          <w:sz w:val="24"/>
          <w:szCs w:val="24"/>
        </w:rPr>
        <w:t xml:space="preserve"> </w:t>
      </w:r>
      <w:r w:rsidR="00771C0A" w:rsidRPr="00275D29">
        <w:rPr>
          <w:rFonts w:ascii="Times New Roman" w:hAnsi="Times New Roman" w:cs="Times New Roman"/>
          <w:sz w:val="24"/>
          <w:szCs w:val="24"/>
        </w:rPr>
        <w:t xml:space="preserve">Available at </w:t>
      </w:r>
      <w:hyperlink r:id="rId11" w:history="1">
        <w:r w:rsidR="00771C0A" w:rsidRPr="00275D29">
          <w:rPr>
            <w:rStyle w:val="Hyperlink"/>
            <w:rFonts w:ascii="Times New Roman" w:hAnsi="Times New Roman" w:cs="Times New Roman"/>
            <w:sz w:val="24"/>
            <w:szCs w:val="24"/>
          </w:rPr>
          <w:t>https://files.eric.ed.gov/fulltext/ED546818.pdf</w:t>
        </w:r>
      </w:hyperlink>
    </w:p>
    <w:p w14:paraId="2E08809B" w14:textId="598F673E" w:rsidR="00E60FF2" w:rsidRDefault="008E50C8" w:rsidP="00E60FF2">
      <w:pPr>
        <w:rPr>
          <w:rFonts w:ascii="Times New Roman" w:hAnsi="Times New Roman" w:cs="Times New Roman"/>
          <w:sz w:val="24"/>
          <w:szCs w:val="24"/>
        </w:rPr>
      </w:pPr>
      <w:hyperlink r:id="rId12" w:history="1">
        <w:r w:rsidR="00E60FF2" w:rsidRPr="00275D29">
          <w:rPr>
            <w:rStyle w:val="Hyperlink"/>
            <w:rFonts w:ascii="Times New Roman" w:hAnsi="Times New Roman" w:cs="Times New Roman"/>
            <w:sz w:val="24"/>
            <w:szCs w:val="24"/>
          </w:rPr>
          <w:t>http://gov.wales/topics/educationandskills/schoolshome/additional-learning-special-educational-needs/transformation-programme/?</w:t>
        </w:r>
      </w:hyperlink>
      <w:hyperlink r:id="rId13" w:history="1">
        <w:r w:rsidR="00E60FF2" w:rsidRPr="00275D29">
          <w:rPr>
            <w:rStyle w:val="Hyperlink"/>
            <w:rFonts w:ascii="Times New Roman" w:hAnsi="Times New Roman" w:cs="Times New Roman"/>
            <w:sz w:val="24"/>
            <w:szCs w:val="24"/>
          </w:rPr>
          <w:t>lang=en</w:t>
        </w:r>
      </w:hyperlink>
      <w:r w:rsidR="00E60FF2" w:rsidRPr="00275D29">
        <w:rPr>
          <w:rFonts w:ascii="Times New Roman" w:hAnsi="Times New Roman" w:cs="Times New Roman"/>
          <w:sz w:val="24"/>
          <w:szCs w:val="24"/>
        </w:rPr>
        <w:t xml:space="preserve"> </w:t>
      </w:r>
    </w:p>
    <w:p w14:paraId="6D78943B" w14:textId="107F9E14" w:rsidR="0011049F" w:rsidRPr="0011049F" w:rsidRDefault="0011049F" w:rsidP="00E60FF2">
      <w:pPr>
        <w:rPr>
          <w:rFonts w:ascii="Times New Roman" w:hAnsi="Times New Roman" w:cs="Times New Roman"/>
          <w:i/>
          <w:sz w:val="24"/>
          <w:szCs w:val="24"/>
        </w:rPr>
      </w:pPr>
      <w:r>
        <w:rPr>
          <w:rFonts w:ascii="Times New Roman" w:hAnsi="Times New Roman" w:cs="Times New Roman"/>
          <w:sz w:val="24"/>
          <w:szCs w:val="24"/>
        </w:rPr>
        <w:t xml:space="preserve">Hart, R (1992) </w:t>
      </w:r>
      <w:r>
        <w:rPr>
          <w:rFonts w:ascii="Times New Roman" w:hAnsi="Times New Roman" w:cs="Times New Roman"/>
          <w:i/>
          <w:sz w:val="24"/>
          <w:szCs w:val="24"/>
        </w:rPr>
        <w:t xml:space="preserve">Children’s participation from Tokenism to Citizenship, </w:t>
      </w:r>
      <w:r w:rsidRPr="0011049F">
        <w:rPr>
          <w:rFonts w:ascii="Times New Roman" w:hAnsi="Times New Roman" w:cs="Times New Roman"/>
          <w:sz w:val="24"/>
          <w:szCs w:val="24"/>
        </w:rPr>
        <w:t xml:space="preserve">Florence: UNICEF </w:t>
      </w:r>
      <w:proofErr w:type="spellStart"/>
      <w:r w:rsidRPr="0011049F">
        <w:rPr>
          <w:rFonts w:ascii="Times New Roman" w:hAnsi="Times New Roman" w:cs="Times New Roman"/>
          <w:sz w:val="24"/>
          <w:szCs w:val="24"/>
        </w:rPr>
        <w:t>Innocenti</w:t>
      </w:r>
      <w:proofErr w:type="spellEnd"/>
      <w:r w:rsidRPr="0011049F">
        <w:rPr>
          <w:rFonts w:ascii="Times New Roman" w:hAnsi="Times New Roman" w:cs="Times New Roman"/>
          <w:sz w:val="24"/>
          <w:szCs w:val="24"/>
        </w:rPr>
        <w:t xml:space="preserve"> Research Centre.</w:t>
      </w:r>
    </w:p>
    <w:p w14:paraId="505FAF67" w14:textId="5FC2DD2D" w:rsidR="00AD0377" w:rsidRPr="00275D29" w:rsidRDefault="00AD0377" w:rsidP="00AD0377">
      <w:pPr>
        <w:rPr>
          <w:rFonts w:ascii="Times New Roman" w:hAnsi="Times New Roman" w:cs="Times New Roman"/>
          <w:sz w:val="24"/>
          <w:szCs w:val="24"/>
          <w:lang w:val="en-US"/>
        </w:rPr>
      </w:pPr>
      <w:r w:rsidRPr="00275D29">
        <w:rPr>
          <w:rFonts w:ascii="Times New Roman" w:hAnsi="Times New Roman" w:cs="Times New Roman"/>
          <w:sz w:val="24"/>
          <w:szCs w:val="24"/>
          <w:lang w:val="en-US"/>
        </w:rPr>
        <w:t xml:space="preserve">Larkin, M (2011) </w:t>
      </w:r>
      <w:r w:rsidRPr="00275D29">
        <w:rPr>
          <w:rFonts w:ascii="Times New Roman" w:hAnsi="Times New Roman" w:cs="Times New Roman"/>
          <w:i/>
          <w:iCs/>
          <w:sz w:val="24"/>
          <w:szCs w:val="24"/>
          <w:lang w:val="en-US"/>
        </w:rPr>
        <w:t>Vulnerable Groups in Health and Social Care</w:t>
      </w:r>
      <w:r w:rsidRPr="00275D29">
        <w:rPr>
          <w:rFonts w:ascii="Times New Roman" w:hAnsi="Times New Roman" w:cs="Times New Roman"/>
          <w:sz w:val="24"/>
          <w:szCs w:val="24"/>
          <w:lang w:val="en-US"/>
        </w:rPr>
        <w:t>, London: Sage</w:t>
      </w:r>
    </w:p>
    <w:p w14:paraId="3EA5B2E8" w14:textId="205BC206" w:rsidR="00C77F62" w:rsidRPr="00275D29" w:rsidRDefault="008E50C8" w:rsidP="00AD0377">
      <w:pPr>
        <w:rPr>
          <w:rFonts w:ascii="Times New Roman" w:hAnsi="Times New Roman" w:cs="Times New Roman"/>
          <w:sz w:val="24"/>
          <w:szCs w:val="24"/>
        </w:rPr>
      </w:pPr>
      <w:hyperlink r:id="rId14" w:history="1">
        <w:r w:rsidR="00C77F62" w:rsidRPr="00275D29">
          <w:rPr>
            <w:rStyle w:val="Hyperlink"/>
            <w:rFonts w:ascii="Times New Roman" w:hAnsi="Times New Roman" w:cs="Times New Roman"/>
            <w:sz w:val="24"/>
            <w:szCs w:val="24"/>
          </w:rPr>
          <w:t>http://learning.gov.wales/docs/learningwales/publications/140801-self-evaluation-manual-for-wbl-providers-en.pdf</w:t>
        </w:r>
      </w:hyperlink>
      <w:r w:rsidR="00C77F62" w:rsidRPr="00275D29">
        <w:rPr>
          <w:rFonts w:ascii="Times New Roman" w:hAnsi="Times New Roman" w:cs="Times New Roman"/>
          <w:sz w:val="24"/>
          <w:szCs w:val="24"/>
        </w:rPr>
        <w:t xml:space="preserve"> (2014</w:t>
      </w:r>
      <w:proofErr w:type="gramStart"/>
      <w:r w:rsidR="00C77F62" w:rsidRPr="00275D29">
        <w:rPr>
          <w:rFonts w:ascii="Times New Roman" w:hAnsi="Times New Roman" w:cs="Times New Roman"/>
          <w:sz w:val="24"/>
          <w:szCs w:val="24"/>
        </w:rPr>
        <w:t>) :</w:t>
      </w:r>
      <w:proofErr w:type="gramEnd"/>
      <w:r w:rsidR="00C77F62" w:rsidRPr="00275D29">
        <w:rPr>
          <w:rFonts w:ascii="Times New Roman" w:hAnsi="Times New Roman" w:cs="Times New Roman"/>
          <w:sz w:val="24"/>
          <w:szCs w:val="24"/>
        </w:rPr>
        <w:t xml:space="preserve"> A self-evaluation manual for work based learning providers 2014.</w:t>
      </w:r>
    </w:p>
    <w:p w14:paraId="322E9E30" w14:textId="77777777" w:rsidR="00771C0A" w:rsidRPr="00275D29" w:rsidRDefault="00771C0A" w:rsidP="00771C0A">
      <w:pPr>
        <w:rPr>
          <w:rFonts w:ascii="Times New Roman" w:hAnsi="Times New Roman" w:cs="Times New Roman"/>
          <w:sz w:val="24"/>
          <w:szCs w:val="24"/>
        </w:rPr>
      </w:pPr>
      <w:r w:rsidRPr="00275D29">
        <w:rPr>
          <w:rFonts w:ascii="Times New Roman" w:hAnsi="Times New Roman" w:cs="Times New Roman"/>
          <w:sz w:val="24"/>
          <w:szCs w:val="24"/>
        </w:rPr>
        <w:t xml:space="preserve">National assembly for Wales (2018) Available at </w:t>
      </w:r>
      <w:hyperlink r:id="rId15" w:history="1">
        <w:r w:rsidRPr="00275D29">
          <w:rPr>
            <w:rStyle w:val="Hyperlink"/>
            <w:rFonts w:ascii="Times New Roman" w:hAnsi="Times New Roman" w:cs="Times New Roman"/>
            <w:sz w:val="24"/>
            <w:szCs w:val="24"/>
          </w:rPr>
          <w:t>http://senedd.assembly.wales/mgIssueHistoryHome.aspx?IId=16496</w:t>
        </w:r>
      </w:hyperlink>
      <w:r w:rsidRPr="00275D29">
        <w:rPr>
          <w:rFonts w:ascii="Times New Roman" w:hAnsi="Times New Roman" w:cs="Times New Roman"/>
          <w:sz w:val="24"/>
          <w:szCs w:val="24"/>
        </w:rPr>
        <w:t xml:space="preserve"> accessed November 2018. </w:t>
      </w:r>
    </w:p>
    <w:p w14:paraId="7338B1A9" w14:textId="77777777" w:rsidR="008A39DA" w:rsidRPr="00275D29" w:rsidRDefault="008505C3" w:rsidP="008A39DA">
      <w:pPr>
        <w:rPr>
          <w:rFonts w:ascii="Times New Roman" w:hAnsi="Times New Roman" w:cs="Times New Roman"/>
          <w:sz w:val="24"/>
          <w:szCs w:val="24"/>
        </w:rPr>
      </w:pPr>
      <w:r w:rsidRPr="00275D29">
        <w:rPr>
          <w:rFonts w:ascii="Times New Roman" w:hAnsi="Times New Roman" w:cs="Times New Roman"/>
          <w:sz w:val="24"/>
          <w:szCs w:val="24"/>
        </w:rPr>
        <w:t xml:space="preserve">Ofsted (2011)  </w:t>
      </w:r>
      <w:hyperlink r:id="rId16" w:history="1">
        <w:r w:rsidR="005E7F13" w:rsidRPr="00275D29">
          <w:rPr>
            <w:rStyle w:val="Hyperlink"/>
            <w:rFonts w:ascii="Times New Roman" w:hAnsi="Times New Roman" w:cs="Times New Roman"/>
            <w:sz w:val="24"/>
            <w:szCs w:val="24"/>
          </w:rPr>
          <w:t>https://assets.publishing.service.gov.uk/government/uploads/system/uploads/attachment_data/file/419149/Good_practice_by_Local_Safeguarding_Children_Boards.doc</w:t>
        </w:r>
      </w:hyperlink>
      <w:r w:rsidRPr="00275D29">
        <w:rPr>
          <w:rFonts w:ascii="Times New Roman" w:hAnsi="Times New Roman" w:cs="Times New Roman"/>
          <w:sz w:val="24"/>
          <w:szCs w:val="24"/>
        </w:rPr>
        <w:t xml:space="preserve"> : remaining high on the agenda across all partnerships.</w:t>
      </w:r>
    </w:p>
    <w:p w14:paraId="5745C2AC" w14:textId="6174E140" w:rsidR="008A39DA" w:rsidRPr="00275D29" w:rsidRDefault="008A39DA" w:rsidP="008A39DA">
      <w:pPr>
        <w:rPr>
          <w:rFonts w:ascii="Times New Roman" w:hAnsi="Times New Roman" w:cs="Times New Roman"/>
          <w:sz w:val="24"/>
          <w:szCs w:val="24"/>
        </w:rPr>
      </w:pPr>
      <w:r w:rsidRPr="00275D29">
        <w:rPr>
          <w:rFonts w:ascii="Times New Roman" w:eastAsia="Times New Roman" w:hAnsi="Times New Roman" w:cs="Times New Roman"/>
          <w:kern w:val="36"/>
          <w:sz w:val="24"/>
          <w:szCs w:val="24"/>
          <w:lang w:eastAsia="en-GB"/>
        </w:rPr>
        <w:t>Tutt, R (2011):</w:t>
      </w:r>
      <w:r w:rsidR="00766A15" w:rsidRPr="00275D29">
        <w:rPr>
          <w:rFonts w:ascii="Times New Roman" w:eastAsia="Times New Roman" w:hAnsi="Times New Roman" w:cs="Times New Roman"/>
          <w:kern w:val="36"/>
          <w:sz w:val="24"/>
          <w:szCs w:val="24"/>
          <w:lang w:eastAsia="en-GB"/>
        </w:rPr>
        <w:t xml:space="preserve"> </w:t>
      </w:r>
      <w:r w:rsidRPr="00275D29">
        <w:rPr>
          <w:rFonts w:ascii="Times New Roman" w:eastAsia="Times New Roman" w:hAnsi="Times New Roman" w:cs="Times New Roman"/>
          <w:kern w:val="36"/>
          <w:sz w:val="24"/>
          <w:szCs w:val="24"/>
          <w:lang w:eastAsia="en-GB"/>
        </w:rPr>
        <w:t>Partnership Working to Support Special Educational Needs &amp; Disabilities</w:t>
      </w:r>
    </w:p>
    <w:p w14:paraId="303C05EA" w14:textId="303C79F0" w:rsidR="00097FC8" w:rsidRPr="00275D29" w:rsidRDefault="008E50C8">
      <w:pPr>
        <w:rPr>
          <w:rFonts w:ascii="Times New Roman" w:hAnsi="Times New Roman" w:cs="Times New Roman"/>
          <w:sz w:val="24"/>
          <w:szCs w:val="24"/>
        </w:rPr>
      </w:pPr>
      <w:hyperlink r:id="rId17" w:history="1">
        <w:r w:rsidR="00716C22" w:rsidRPr="00275D29">
          <w:rPr>
            <w:rStyle w:val="Hyperlink"/>
            <w:rFonts w:ascii="Times New Roman" w:hAnsi="Times New Roman" w:cs="Times New Roman"/>
            <w:sz w:val="24"/>
            <w:szCs w:val="24"/>
          </w:rPr>
          <w:t>https:/primarysite-prod-sorted.s3.amazonaws.com/pembrokedockcp/UploadedDocument/8874156310cc48f3b63fb18bc9e04d20/parent-conference-2.5.17.pdf</w:t>
        </w:r>
      </w:hyperlink>
      <w:r w:rsidR="008505C3" w:rsidRPr="00275D29">
        <w:rPr>
          <w:rFonts w:ascii="Times New Roman" w:hAnsi="Times New Roman" w:cs="Times New Roman"/>
          <w:sz w:val="24"/>
          <w:szCs w:val="24"/>
        </w:rPr>
        <w:t>)</w:t>
      </w:r>
    </w:p>
    <w:p w14:paraId="6B3E00E4" w14:textId="273309E4" w:rsidR="00716C22" w:rsidRDefault="0006354A">
      <w:pPr>
        <w:rPr>
          <w:rFonts w:ascii="Times New Roman" w:hAnsi="Times New Roman" w:cs="Times New Roman"/>
          <w:sz w:val="24"/>
          <w:szCs w:val="24"/>
        </w:rPr>
      </w:pPr>
      <w:r w:rsidRPr="0006354A">
        <w:rPr>
          <w:rStyle w:val="Hyperlink"/>
          <w:rFonts w:ascii="Times New Roman" w:hAnsi="Times New Roman" w:cs="Times New Roman"/>
          <w:color w:val="auto"/>
          <w:sz w:val="24"/>
          <w:szCs w:val="24"/>
          <w:u w:val="none"/>
        </w:rPr>
        <w:t>Pembroke Doc Community School Available at:</w:t>
      </w:r>
      <w:r w:rsidRPr="0006354A">
        <w:rPr>
          <w:rStyle w:val="Hyperlink"/>
          <w:rFonts w:ascii="Times New Roman" w:hAnsi="Times New Roman" w:cs="Times New Roman"/>
          <w:color w:val="auto"/>
          <w:sz w:val="24"/>
          <w:szCs w:val="24"/>
        </w:rPr>
        <w:t xml:space="preserve"> </w:t>
      </w:r>
      <w:hyperlink r:id="rId18" w:history="1">
        <w:r w:rsidRPr="00483AAB">
          <w:rPr>
            <w:rStyle w:val="Hyperlink"/>
            <w:rFonts w:ascii="Times New Roman" w:hAnsi="Times New Roman" w:cs="Times New Roman"/>
            <w:sz w:val="24"/>
            <w:szCs w:val="24"/>
          </w:rPr>
          <w:t>http://www.pembrokedockcommunityschool.co.uk/additional-learning-needs-informationevents/</w:t>
        </w:r>
      </w:hyperlink>
      <w:r w:rsidR="00771C0A" w:rsidRPr="00275D29">
        <w:rPr>
          <w:rFonts w:ascii="Times New Roman" w:hAnsi="Times New Roman" w:cs="Times New Roman"/>
          <w:sz w:val="24"/>
          <w:szCs w:val="24"/>
        </w:rPr>
        <w:t xml:space="preserve"> accessed </w:t>
      </w:r>
      <w:r>
        <w:rPr>
          <w:rFonts w:ascii="Times New Roman" w:hAnsi="Times New Roman" w:cs="Times New Roman"/>
          <w:sz w:val="24"/>
          <w:szCs w:val="24"/>
        </w:rPr>
        <w:t>20/11/2018</w:t>
      </w:r>
    </w:p>
    <w:p w14:paraId="6C0F24CD" w14:textId="64B6880A" w:rsidR="00436EB3" w:rsidRPr="00275D29" w:rsidRDefault="00436EB3">
      <w:pPr>
        <w:rPr>
          <w:rFonts w:ascii="Times New Roman" w:hAnsi="Times New Roman" w:cs="Times New Roman"/>
          <w:sz w:val="24"/>
          <w:szCs w:val="24"/>
        </w:rPr>
      </w:pPr>
      <w:r>
        <w:rPr>
          <w:rFonts w:ascii="Times New Roman" w:hAnsi="Times New Roman" w:cs="Times New Roman"/>
          <w:sz w:val="24"/>
          <w:szCs w:val="24"/>
        </w:rPr>
        <w:t>Powys</w:t>
      </w:r>
      <w:r w:rsidR="00B81B3E">
        <w:rPr>
          <w:rFonts w:ascii="Times New Roman" w:hAnsi="Times New Roman" w:cs="Times New Roman"/>
          <w:sz w:val="24"/>
          <w:szCs w:val="24"/>
        </w:rPr>
        <w:t xml:space="preserve"> county council </w:t>
      </w:r>
      <w:proofErr w:type="gramStart"/>
      <w:r w:rsidR="00B81B3E">
        <w:rPr>
          <w:rFonts w:ascii="Times New Roman" w:hAnsi="Times New Roman" w:cs="Times New Roman"/>
          <w:sz w:val="24"/>
          <w:szCs w:val="24"/>
        </w:rPr>
        <w:t xml:space="preserve">() </w:t>
      </w:r>
      <w:r>
        <w:rPr>
          <w:rFonts w:ascii="Times New Roman" w:hAnsi="Times New Roman" w:cs="Times New Roman"/>
          <w:sz w:val="24"/>
          <w:szCs w:val="24"/>
        </w:rPr>
        <w:t xml:space="preserve"> Available</w:t>
      </w:r>
      <w:proofErr w:type="gramEnd"/>
      <w:r>
        <w:rPr>
          <w:rFonts w:ascii="Times New Roman" w:hAnsi="Times New Roman" w:cs="Times New Roman"/>
          <w:sz w:val="24"/>
          <w:szCs w:val="24"/>
        </w:rPr>
        <w:t xml:space="preserve"> at: </w:t>
      </w:r>
      <w:hyperlink r:id="rId19" w:history="1">
        <w:r w:rsidR="00B81B3E" w:rsidRPr="00C96303">
          <w:rPr>
            <w:rStyle w:val="Hyperlink"/>
            <w:rFonts w:ascii="Times New Roman" w:hAnsi="Times New Roman" w:cs="Times New Roman"/>
            <w:sz w:val="24"/>
            <w:szCs w:val="24"/>
          </w:rPr>
          <w:t>http://www.cypp.powys.gov.uk/index.php?id=2896</w:t>
        </w:r>
      </w:hyperlink>
      <w:r w:rsidR="00B81B3E">
        <w:rPr>
          <w:rFonts w:ascii="Times New Roman" w:hAnsi="Times New Roman" w:cs="Times New Roman"/>
          <w:sz w:val="24"/>
          <w:szCs w:val="24"/>
        </w:rPr>
        <w:t xml:space="preserve"> Accessed 29/11/18</w:t>
      </w:r>
    </w:p>
    <w:p w14:paraId="7DCB4DBE" w14:textId="71334C3F" w:rsidR="00716C22" w:rsidRDefault="00350C0A">
      <w:pPr>
        <w:rPr>
          <w:rFonts w:ascii="Times New Roman" w:hAnsi="Times New Roman" w:cs="Times New Roman"/>
          <w:sz w:val="24"/>
          <w:szCs w:val="24"/>
        </w:rPr>
      </w:pPr>
      <w:r w:rsidRPr="00275D29">
        <w:rPr>
          <w:rFonts w:ascii="Times New Roman" w:hAnsi="Times New Roman" w:cs="Times New Roman"/>
          <w:sz w:val="24"/>
          <w:szCs w:val="24"/>
        </w:rPr>
        <w:lastRenderedPageBreak/>
        <w:t xml:space="preserve">Reynolds, M.C. and </w:t>
      </w:r>
      <w:proofErr w:type="spellStart"/>
      <w:r w:rsidRPr="00275D29">
        <w:rPr>
          <w:rFonts w:ascii="Times New Roman" w:hAnsi="Times New Roman" w:cs="Times New Roman"/>
          <w:sz w:val="24"/>
          <w:szCs w:val="24"/>
        </w:rPr>
        <w:t>Ainscow</w:t>
      </w:r>
      <w:proofErr w:type="spellEnd"/>
      <w:r w:rsidRPr="00275D29">
        <w:rPr>
          <w:rFonts w:ascii="Times New Roman" w:hAnsi="Times New Roman" w:cs="Times New Roman"/>
          <w:sz w:val="24"/>
          <w:szCs w:val="24"/>
        </w:rPr>
        <w:t xml:space="preserve">, M. (1994) ‘Education of children and youth with special needs: an international perspective’. In T. </w:t>
      </w:r>
      <w:proofErr w:type="spellStart"/>
      <w:r w:rsidRPr="00275D29">
        <w:rPr>
          <w:rFonts w:ascii="Times New Roman" w:hAnsi="Times New Roman" w:cs="Times New Roman"/>
          <w:sz w:val="24"/>
          <w:szCs w:val="24"/>
        </w:rPr>
        <w:t>Husen</w:t>
      </w:r>
      <w:proofErr w:type="spellEnd"/>
      <w:r w:rsidRPr="00275D29">
        <w:rPr>
          <w:rFonts w:ascii="Times New Roman" w:hAnsi="Times New Roman" w:cs="Times New Roman"/>
          <w:sz w:val="24"/>
          <w:szCs w:val="24"/>
        </w:rPr>
        <w:t xml:space="preserve"> and T.N. Postlethwaite (eds) The international </w:t>
      </w:r>
      <w:proofErr w:type="spellStart"/>
      <w:r w:rsidRPr="00275D29">
        <w:rPr>
          <w:rFonts w:ascii="Times New Roman" w:hAnsi="Times New Roman" w:cs="Times New Roman"/>
          <w:sz w:val="24"/>
          <w:szCs w:val="24"/>
        </w:rPr>
        <w:t>encyclopedia</w:t>
      </w:r>
      <w:proofErr w:type="spellEnd"/>
      <w:r w:rsidRPr="00275D29">
        <w:rPr>
          <w:rFonts w:ascii="Times New Roman" w:hAnsi="Times New Roman" w:cs="Times New Roman"/>
          <w:sz w:val="24"/>
          <w:szCs w:val="24"/>
        </w:rPr>
        <w:t xml:space="preserve"> of education (2nd edition). Oxford: Pergamon</w:t>
      </w:r>
    </w:p>
    <w:p w14:paraId="1A99B220" w14:textId="5E526FFB" w:rsidR="00771C0A" w:rsidRPr="00275D29" w:rsidRDefault="00771C0A" w:rsidP="00771C0A">
      <w:pPr>
        <w:rPr>
          <w:rFonts w:ascii="Times New Roman" w:hAnsi="Times New Roman" w:cs="Times New Roman"/>
          <w:i/>
          <w:iCs/>
          <w:color w:val="000000"/>
          <w:sz w:val="24"/>
          <w:szCs w:val="24"/>
          <w:shd w:val="clear" w:color="auto" w:fill="FFFFFF"/>
        </w:rPr>
      </w:pPr>
      <w:r w:rsidRPr="00B81B3E">
        <w:rPr>
          <w:rFonts w:ascii="Times New Roman" w:hAnsi="Times New Roman" w:cs="Times New Roman"/>
          <w:iCs/>
          <w:color w:val="000000"/>
          <w:sz w:val="24"/>
          <w:szCs w:val="24"/>
          <w:shd w:val="clear" w:color="auto" w:fill="FFFFFF"/>
        </w:rPr>
        <w:t xml:space="preserve">Special Needs Jungle Ltd </w:t>
      </w:r>
      <w:r w:rsidR="00B81B3E" w:rsidRPr="00B81B3E">
        <w:rPr>
          <w:rFonts w:ascii="Times New Roman" w:hAnsi="Times New Roman" w:cs="Times New Roman"/>
          <w:iCs/>
          <w:color w:val="000000"/>
          <w:sz w:val="24"/>
          <w:szCs w:val="24"/>
          <w:shd w:val="clear" w:color="auto" w:fill="FFFFFF"/>
        </w:rPr>
        <w:t>(</w:t>
      </w:r>
      <w:r w:rsidRPr="00B81B3E">
        <w:rPr>
          <w:rFonts w:ascii="Times New Roman" w:hAnsi="Times New Roman" w:cs="Times New Roman"/>
          <w:iCs/>
          <w:color w:val="000000"/>
          <w:sz w:val="24"/>
          <w:szCs w:val="24"/>
          <w:shd w:val="clear" w:color="auto" w:fill="FFFFFF"/>
        </w:rPr>
        <w:t>2008-2018</w:t>
      </w:r>
      <w:r w:rsidR="00B81B3E" w:rsidRPr="00B81B3E">
        <w:rPr>
          <w:rFonts w:ascii="Times New Roman" w:hAnsi="Times New Roman" w:cs="Times New Roman"/>
          <w:iCs/>
          <w:color w:val="000000"/>
          <w:sz w:val="24"/>
          <w:szCs w:val="24"/>
          <w:shd w:val="clear" w:color="auto" w:fill="FFFFFF"/>
        </w:rPr>
        <w:t>)</w:t>
      </w:r>
      <w:r w:rsidRPr="00275D29">
        <w:rPr>
          <w:rFonts w:ascii="Times New Roman" w:hAnsi="Times New Roman" w:cs="Times New Roman"/>
          <w:i/>
          <w:iCs/>
          <w:color w:val="000000"/>
          <w:sz w:val="24"/>
          <w:szCs w:val="24"/>
          <w:shd w:val="clear" w:color="auto" w:fill="FFFFFF"/>
        </w:rPr>
        <w:t xml:space="preserve"> </w:t>
      </w:r>
      <w:r w:rsidRPr="00275D29">
        <w:rPr>
          <w:rFonts w:ascii="Times New Roman" w:hAnsi="Times New Roman" w:cs="Times New Roman"/>
          <w:iCs/>
          <w:color w:val="000000"/>
          <w:sz w:val="24"/>
          <w:szCs w:val="24"/>
          <w:shd w:val="clear" w:color="auto" w:fill="FFFFFF"/>
        </w:rPr>
        <w:t xml:space="preserve">Available at </w:t>
      </w:r>
      <w:hyperlink r:id="rId20" w:history="1">
        <w:r w:rsidRPr="00275D29">
          <w:rPr>
            <w:rStyle w:val="Hyperlink"/>
            <w:rFonts w:ascii="Times New Roman" w:hAnsi="Times New Roman" w:cs="Times New Roman"/>
            <w:sz w:val="24"/>
            <w:szCs w:val="24"/>
          </w:rPr>
          <w:t>https://specialneedsjungle.com/special-educational-needs-reforms-in-wales-all-change-for-aln/</w:t>
        </w:r>
      </w:hyperlink>
      <w:r w:rsidRPr="00275D29">
        <w:rPr>
          <w:rFonts w:ascii="Times New Roman" w:hAnsi="Times New Roman" w:cs="Times New Roman"/>
          <w:sz w:val="24"/>
          <w:szCs w:val="24"/>
        </w:rPr>
        <w:t xml:space="preserve">  </w:t>
      </w:r>
    </w:p>
    <w:p w14:paraId="57D5DF7F" w14:textId="77777777" w:rsidR="0006354A" w:rsidRPr="00275D29" w:rsidRDefault="0006354A" w:rsidP="0006354A">
      <w:pPr>
        <w:rPr>
          <w:rFonts w:ascii="Times New Roman" w:hAnsi="Times New Roman" w:cs="Times New Roman"/>
          <w:sz w:val="24"/>
          <w:szCs w:val="24"/>
        </w:rPr>
      </w:pPr>
      <w:r w:rsidRPr="00275D29">
        <w:rPr>
          <w:rFonts w:ascii="Times New Roman" w:eastAsia="Times New Roman" w:hAnsi="Times New Roman" w:cs="Times New Roman"/>
          <w:kern w:val="36"/>
          <w:sz w:val="24"/>
          <w:szCs w:val="24"/>
          <w:lang w:eastAsia="en-GB"/>
        </w:rPr>
        <w:t>Tutt, R (2011): Partnership Working to Support Special Educational Needs &amp; Disabilities</w:t>
      </w:r>
    </w:p>
    <w:p w14:paraId="5E05ABB9" w14:textId="30EF001C" w:rsidR="00771C0A" w:rsidRPr="00275D29" w:rsidRDefault="0006354A">
      <w:pPr>
        <w:rPr>
          <w:rFonts w:ascii="Times New Roman" w:hAnsi="Times New Roman" w:cs="Times New Roman"/>
          <w:sz w:val="24"/>
          <w:szCs w:val="24"/>
        </w:rPr>
      </w:pPr>
      <w:proofErr w:type="spellStart"/>
      <w:r>
        <w:rPr>
          <w:rFonts w:ascii="Times New Roman" w:hAnsi="Times New Roman" w:cs="Times New Roman"/>
          <w:sz w:val="24"/>
          <w:szCs w:val="24"/>
        </w:rPr>
        <w:t>Unicef</w:t>
      </w:r>
      <w:proofErr w:type="spellEnd"/>
      <w:r>
        <w:rPr>
          <w:rFonts w:ascii="Times New Roman" w:hAnsi="Times New Roman" w:cs="Times New Roman"/>
          <w:sz w:val="24"/>
          <w:szCs w:val="24"/>
        </w:rPr>
        <w:t xml:space="preserve"> (1992) Available at: </w:t>
      </w:r>
      <w:hyperlink r:id="rId21" w:history="1">
        <w:r w:rsidRPr="00483AAB">
          <w:rPr>
            <w:rStyle w:val="Hyperlink"/>
            <w:rFonts w:ascii="Times New Roman" w:hAnsi="Times New Roman" w:cs="Times New Roman"/>
            <w:sz w:val="24"/>
            <w:szCs w:val="24"/>
          </w:rPr>
          <w:t>https://www.unicef-irc.org/publications/pdf/childrens_participation.pdf</w:t>
        </w:r>
      </w:hyperlink>
      <w:r>
        <w:rPr>
          <w:rFonts w:ascii="Times New Roman" w:hAnsi="Times New Roman" w:cs="Times New Roman"/>
          <w:sz w:val="24"/>
          <w:szCs w:val="24"/>
        </w:rPr>
        <w:t xml:space="preserve"> Accessed 25/11/2018</w:t>
      </w:r>
    </w:p>
    <w:sectPr w:rsidR="00771C0A" w:rsidRPr="00275D29">
      <w:headerReference w:type="even" r:id="rId22"/>
      <w:headerReference w:type="default" r:id="rId23"/>
      <w:footerReference w:type="even" r:id="rId24"/>
      <w:footerReference w:type="default" r:id="rId25"/>
      <w:headerReference w:type="first" r:id="rId26"/>
      <w:footerReference w:type="first" r:id="rId2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71C51DE" w14:textId="77777777" w:rsidR="008E50C8" w:rsidRDefault="008E50C8" w:rsidP="00C60EA4">
      <w:pPr>
        <w:spacing w:after="0" w:line="240" w:lineRule="auto"/>
      </w:pPr>
      <w:r>
        <w:separator/>
      </w:r>
    </w:p>
  </w:endnote>
  <w:endnote w:type="continuationSeparator" w:id="0">
    <w:p w14:paraId="39BA0D01" w14:textId="77777777" w:rsidR="008E50C8" w:rsidRDefault="008E50C8" w:rsidP="00C60EA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2912AE0" w14:textId="77777777" w:rsidR="00C60EA4" w:rsidRDefault="00C60EA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AB224F6" w14:textId="77777777" w:rsidR="00C60EA4" w:rsidRDefault="00C60EA4">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0B55F37" w14:textId="77777777" w:rsidR="00C60EA4" w:rsidRDefault="00C60EA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EA9A876" w14:textId="77777777" w:rsidR="008E50C8" w:rsidRDefault="008E50C8" w:rsidP="00C60EA4">
      <w:pPr>
        <w:spacing w:after="0" w:line="240" w:lineRule="auto"/>
      </w:pPr>
      <w:r>
        <w:separator/>
      </w:r>
    </w:p>
  </w:footnote>
  <w:footnote w:type="continuationSeparator" w:id="0">
    <w:p w14:paraId="596184C9" w14:textId="77777777" w:rsidR="008E50C8" w:rsidRDefault="008E50C8" w:rsidP="00C60EA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2DAE29B" w14:textId="77777777" w:rsidR="00C60EA4" w:rsidRDefault="00C60EA4">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0AD3B70" w14:textId="394EA852" w:rsidR="00C60EA4" w:rsidRDefault="00C60EA4" w:rsidP="00C60EA4">
    <w:pPr>
      <w:pStyle w:val="Heading3"/>
      <w:shd w:val="clear" w:color="auto" w:fill="FFFFFF"/>
      <w:spacing w:before="0"/>
      <w:rPr>
        <w:rFonts w:ascii="Segoe UI" w:hAnsi="Segoe UI" w:cs="Segoe UI"/>
        <w:color w:val="373A3C"/>
      </w:rPr>
    </w:pPr>
    <w:r>
      <w:t xml:space="preserve">Samantha Moon (1707389) </w:t>
    </w:r>
    <w:r>
      <w:rPr>
        <w:rFonts w:ascii="Segoe UI" w:hAnsi="Segoe UI" w:cs="Segoe UI"/>
        <w:b/>
        <w:bCs/>
        <w:color w:val="373A3C"/>
      </w:rPr>
      <w:t>SJSI5017</w:t>
    </w:r>
    <w:bookmarkStart w:id="0" w:name="_GoBack"/>
    <w:bookmarkEnd w:id="0"/>
  </w:p>
  <w:p w14:paraId="6912804B" w14:textId="6CD53048" w:rsidR="00C60EA4" w:rsidRDefault="00C60EA4">
    <w:pPr>
      <w:pStyle w:val="Header"/>
    </w:pPr>
  </w:p>
  <w:p w14:paraId="18C5E6AE" w14:textId="77777777" w:rsidR="00C60EA4" w:rsidRDefault="00C60EA4">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31129D0" w14:textId="77777777" w:rsidR="00C60EA4" w:rsidRDefault="00C60EA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614884"/>
    <w:multiLevelType w:val="hybridMultilevel"/>
    <w:tmpl w:val="4358F3B8"/>
    <w:lvl w:ilvl="0" w:tplc="65643814">
      <w:start w:val="1"/>
      <w:numFmt w:val="bullet"/>
      <w:lvlText w:val="•"/>
      <w:lvlJc w:val="left"/>
      <w:pPr>
        <w:tabs>
          <w:tab w:val="num" w:pos="720"/>
        </w:tabs>
        <w:ind w:left="720" w:hanging="360"/>
      </w:pPr>
      <w:rPr>
        <w:rFonts w:ascii="Arial" w:hAnsi="Arial" w:hint="default"/>
      </w:rPr>
    </w:lvl>
    <w:lvl w:ilvl="1" w:tplc="D0527EEC" w:tentative="1">
      <w:start w:val="1"/>
      <w:numFmt w:val="bullet"/>
      <w:lvlText w:val="•"/>
      <w:lvlJc w:val="left"/>
      <w:pPr>
        <w:tabs>
          <w:tab w:val="num" w:pos="1440"/>
        </w:tabs>
        <w:ind w:left="1440" w:hanging="360"/>
      </w:pPr>
      <w:rPr>
        <w:rFonts w:ascii="Arial" w:hAnsi="Arial" w:hint="default"/>
      </w:rPr>
    </w:lvl>
    <w:lvl w:ilvl="2" w:tplc="C9DA592E" w:tentative="1">
      <w:start w:val="1"/>
      <w:numFmt w:val="bullet"/>
      <w:lvlText w:val="•"/>
      <w:lvlJc w:val="left"/>
      <w:pPr>
        <w:tabs>
          <w:tab w:val="num" w:pos="2160"/>
        </w:tabs>
        <w:ind w:left="2160" w:hanging="360"/>
      </w:pPr>
      <w:rPr>
        <w:rFonts w:ascii="Arial" w:hAnsi="Arial" w:hint="default"/>
      </w:rPr>
    </w:lvl>
    <w:lvl w:ilvl="3" w:tplc="9C829E3E" w:tentative="1">
      <w:start w:val="1"/>
      <w:numFmt w:val="bullet"/>
      <w:lvlText w:val="•"/>
      <w:lvlJc w:val="left"/>
      <w:pPr>
        <w:tabs>
          <w:tab w:val="num" w:pos="2880"/>
        </w:tabs>
        <w:ind w:left="2880" w:hanging="360"/>
      </w:pPr>
      <w:rPr>
        <w:rFonts w:ascii="Arial" w:hAnsi="Arial" w:hint="default"/>
      </w:rPr>
    </w:lvl>
    <w:lvl w:ilvl="4" w:tplc="4ED488A0" w:tentative="1">
      <w:start w:val="1"/>
      <w:numFmt w:val="bullet"/>
      <w:lvlText w:val="•"/>
      <w:lvlJc w:val="left"/>
      <w:pPr>
        <w:tabs>
          <w:tab w:val="num" w:pos="3600"/>
        </w:tabs>
        <w:ind w:left="3600" w:hanging="360"/>
      </w:pPr>
      <w:rPr>
        <w:rFonts w:ascii="Arial" w:hAnsi="Arial" w:hint="default"/>
      </w:rPr>
    </w:lvl>
    <w:lvl w:ilvl="5" w:tplc="04AC9524" w:tentative="1">
      <w:start w:val="1"/>
      <w:numFmt w:val="bullet"/>
      <w:lvlText w:val="•"/>
      <w:lvlJc w:val="left"/>
      <w:pPr>
        <w:tabs>
          <w:tab w:val="num" w:pos="4320"/>
        </w:tabs>
        <w:ind w:left="4320" w:hanging="360"/>
      </w:pPr>
      <w:rPr>
        <w:rFonts w:ascii="Arial" w:hAnsi="Arial" w:hint="default"/>
      </w:rPr>
    </w:lvl>
    <w:lvl w:ilvl="6" w:tplc="25A0CC16" w:tentative="1">
      <w:start w:val="1"/>
      <w:numFmt w:val="bullet"/>
      <w:lvlText w:val="•"/>
      <w:lvlJc w:val="left"/>
      <w:pPr>
        <w:tabs>
          <w:tab w:val="num" w:pos="5040"/>
        </w:tabs>
        <w:ind w:left="5040" w:hanging="360"/>
      </w:pPr>
      <w:rPr>
        <w:rFonts w:ascii="Arial" w:hAnsi="Arial" w:hint="default"/>
      </w:rPr>
    </w:lvl>
    <w:lvl w:ilvl="7" w:tplc="DFAAFBEC" w:tentative="1">
      <w:start w:val="1"/>
      <w:numFmt w:val="bullet"/>
      <w:lvlText w:val="•"/>
      <w:lvlJc w:val="left"/>
      <w:pPr>
        <w:tabs>
          <w:tab w:val="num" w:pos="5760"/>
        </w:tabs>
        <w:ind w:left="5760" w:hanging="360"/>
      </w:pPr>
      <w:rPr>
        <w:rFonts w:ascii="Arial" w:hAnsi="Arial" w:hint="default"/>
      </w:rPr>
    </w:lvl>
    <w:lvl w:ilvl="8" w:tplc="31587F4C"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044B4F26"/>
    <w:multiLevelType w:val="hybridMultilevel"/>
    <w:tmpl w:val="3CB65C78"/>
    <w:lvl w:ilvl="0" w:tplc="FA94A870">
      <w:start w:val="1"/>
      <w:numFmt w:val="bullet"/>
      <w:lvlText w:val="•"/>
      <w:lvlJc w:val="left"/>
      <w:pPr>
        <w:tabs>
          <w:tab w:val="num" w:pos="720"/>
        </w:tabs>
        <w:ind w:left="720" w:hanging="360"/>
      </w:pPr>
      <w:rPr>
        <w:rFonts w:ascii="Arial" w:hAnsi="Arial" w:hint="default"/>
      </w:rPr>
    </w:lvl>
    <w:lvl w:ilvl="1" w:tplc="57827884" w:tentative="1">
      <w:start w:val="1"/>
      <w:numFmt w:val="bullet"/>
      <w:lvlText w:val="•"/>
      <w:lvlJc w:val="left"/>
      <w:pPr>
        <w:tabs>
          <w:tab w:val="num" w:pos="1440"/>
        </w:tabs>
        <w:ind w:left="1440" w:hanging="360"/>
      </w:pPr>
      <w:rPr>
        <w:rFonts w:ascii="Arial" w:hAnsi="Arial" w:hint="default"/>
      </w:rPr>
    </w:lvl>
    <w:lvl w:ilvl="2" w:tplc="C6C862BC" w:tentative="1">
      <w:start w:val="1"/>
      <w:numFmt w:val="bullet"/>
      <w:lvlText w:val="•"/>
      <w:lvlJc w:val="left"/>
      <w:pPr>
        <w:tabs>
          <w:tab w:val="num" w:pos="2160"/>
        </w:tabs>
        <w:ind w:left="2160" w:hanging="360"/>
      </w:pPr>
      <w:rPr>
        <w:rFonts w:ascii="Arial" w:hAnsi="Arial" w:hint="default"/>
      </w:rPr>
    </w:lvl>
    <w:lvl w:ilvl="3" w:tplc="3662CC12" w:tentative="1">
      <w:start w:val="1"/>
      <w:numFmt w:val="bullet"/>
      <w:lvlText w:val="•"/>
      <w:lvlJc w:val="left"/>
      <w:pPr>
        <w:tabs>
          <w:tab w:val="num" w:pos="2880"/>
        </w:tabs>
        <w:ind w:left="2880" w:hanging="360"/>
      </w:pPr>
      <w:rPr>
        <w:rFonts w:ascii="Arial" w:hAnsi="Arial" w:hint="default"/>
      </w:rPr>
    </w:lvl>
    <w:lvl w:ilvl="4" w:tplc="5CAEF77E" w:tentative="1">
      <w:start w:val="1"/>
      <w:numFmt w:val="bullet"/>
      <w:lvlText w:val="•"/>
      <w:lvlJc w:val="left"/>
      <w:pPr>
        <w:tabs>
          <w:tab w:val="num" w:pos="3600"/>
        </w:tabs>
        <w:ind w:left="3600" w:hanging="360"/>
      </w:pPr>
      <w:rPr>
        <w:rFonts w:ascii="Arial" w:hAnsi="Arial" w:hint="default"/>
      </w:rPr>
    </w:lvl>
    <w:lvl w:ilvl="5" w:tplc="29C843D2" w:tentative="1">
      <w:start w:val="1"/>
      <w:numFmt w:val="bullet"/>
      <w:lvlText w:val="•"/>
      <w:lvlJc w:val="left"/>
      <w:pPr>
        <w:tabs>
          <w:tab w:val="num" w:pos="4320"/>
        </w:tabs>
        <w:ind w:left="4320" w:hanging="360"/>
      </w:pPr>
      <w:rPr>
        <w:rFonts w:ascii="Arial" w:hAnsi="Arial" w:hint="default"/>
      </w:rPr>
    </w:lvl>
    <w:lvl w:ilvl="6" w:tplc="305A61F2" w:tentative="1">
      <w:start w:val="1"/>
      <w:numFmt w:val="bullet"/>
      <w:lvlText w:val="•"/>
      <w:lvlJc w:val="left"/>
      <w:pPr>
        <w:tabs>
          <w:tab w:val="num" w:pos="5040"/>
        </w:tabs>
        <w:ind w:left="5040" w:hanging="360"/>
      </w:pPr>
      <w:rPr>
        <w:rFonts w:ascii="Arial" w:hAnsi="Arial" w:hint="default"/>
      </w:rPr>
    </w:lvl>
    <w:lvl w:ilvl="7" w:tplc="09069E7C" w:tentative="1">
      <w:start w:val="1"/>
      <w:numFmt w:val="bullet"/>
      <w:lvlText w:val="•"/>
      <w:lvlJc w:val="left"/>
      <w:pPr>
        <w:tabs>
          <w:tab w:val="num" w:pos="5760"/>
        </w:tabs>
        <w:ind w:left="5760" w:hanging="360"/>
      </w:pPr>
      <w:rPr>
        <w:rFonts w:ascii="Arial" w:hAnsi="Arial" w:hint="default"/>
      </w:rPr>
    </w:lvl>
    <w:lvl w:ilvl="8" w:tplc="97CE319E"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140C502A"/>
    <w:multiLevelType w:val="hybridMultilevel"/>
    <w:tmpl w:val="A9EEA7E8"/>
    <w:lvl w:ilvl="0" w:tplc="1A2A2F54">
      <w:start w:val="1"/>
      <w:numFmt w:val="decimal"/>
      <w:pStyle w:val="Numberedparagraph"/>
      <w:lvlText w:val="%1."/>
      <w:lvlJc w:val="left"/>
      <w:pPr>
        <w:tabs>
          <w:tab w:val="num" w:pos="567"/>
        </w:tabs>
        <w:ind w:left="0" w:firstLine="0"/>
      </w:pPr>
      <w:rPr>
        <w:rFonts w:ascii="Tahoma" w:hAnsi="Tahoma" w:hint="default"/>
        <w:b w:val="0"/>
        <w:i w:val="0"/>
        <w:sz w:val="24"/>
        <w:szCs w:val="24"/>
      </w:rPr>
    </w:lvl>
    <w:lvl w:ilvl="1" w:tplc="08090019">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3" w15:restartNumberingAfterBreak="0">
    <w:nsid w:val="2CB01477"/>
    <w:multiLevelType w:val="hybridMultilevel"/>
    <w:tmpl w:val="B3C0543A"/>
    <w:lvl w:ilvl="0" w:tplc="B262F2F0">
      <w:start w:val="1"/>
      <w:numFmt w:val="bullet"/>
      <w:lvlText w:val="•"/>
      <w:lvlJc w:val="left"/>
      <w:pPr>
        <w:tabs>
          <w:tab w:val="num" w:pos="720"/>
        </w:tabs>
        <w:ind w:left="720" w:hanging="360"/>
      </w:pPr>
      <w:rPr>
        <w:rFonts w:ascii="Arial" w:hAnsi="Arial" w:hint="default"/>
      </w:rPr>
    </w:lvl>
    <w:lvl w:ilvl="1" w:tplc="A2005524" w:tentative="1">
      <w:start w:val="1"/>
      <w:numFmt w:val="bullet"/>
      <w:lvlText w:val="•"/>
      <w:lvlJc w:val="left"/>
      <w:pPr>
        <w:tabs>
          <w:tab w:val="num" w:pos="1440"/>
        </w:tabs>
        <w:ind w:left="1440" w:hanging="360"/>
      </w:pPr>
      <w:rPr>
        <w:rFonts w:ascii="Arial" w:hAnsi="Arial" w:hint="default"/>
      </w:rPr>
    </w:lvl>
    <w:lvl w:ilvl="2" w:tplc="AD28784C" w:tentative="1">
      <w:start w:val="1"/>
      <w:numFmt w:val="bullet"/>
      <w:lvlText w:val="•"/>
      <w:lvlJc w:val="left"/>
      <w:pPr>
        <w:tabs>
          <w:tab w:val="num" w:pos="2160"/>
        </w:tabs>
        <w:ind w:left="2160" w:hanging="360"/>
      </w:pPr>
      <w:rPr>
        <w:rFonts w:ascii="Arial" w:hAnsi="Arial" w:hint="default"/>
      </w:rPr>
    </w:lvl>
    <w:lvl w:ilvl="3" w:tplc="841475C4" w:tentative="1">
      <w:start w:val="1"/>
      <w:numFmt w:val="bullet"/>
      <w:lvlText w:val="•"/>
      <w:lvlJc w:val="left"/>
      <w:pPr>
        <w:tabs>
          <w:tab w:val="num" w:pos="2880"/>
        </w:tabs>
        <w:ind w:left="2880" w:hanging="360"/>
      </w:pPr>
      <w:rPr>
        <w:rFonts w:ascii="Arial" w:hAnsi="Arial" w:hint="default"/>
      </w:rPr>
    </w:lvl>
    <w:lvl w:ilvl="4" w:tplc="44609EEC" w:tentative="1">
      <w:start w:val="1"/>
      <w:numFmt w:val="bullet"/>
      <w:lvlText w:val="•"/>
      <w:lvlJc w:val="left"/>
      <w:pPr>
        <w:tabs>
          <w:tab w:val="num" w:pos="3600"/>
        </w:tabs>
        <w:ind w:left="3600" w:hanging="360"/>
      </w:pPr>
      <w:rPr>
        <w:rFonts w:ascii="Arial" w:hAnsi="Arial" w:hint="default"/>
      </w:rPr>
    </w:lvl>
    <w:lvl w:ilvl="5" w:tplc="55E4A7BC" w:tentative="1">
      <w:start w:val="1"/>
      <w:numFmt w:val="bullet"/>
      <w:lvlText w:val="•"/>
      <w:lvlJc w:val="left"/>
      <w:pPr>
        <w:tabs>
          <w:tab w:val="num" w:pos="4320"/>
        </w:tabs>
        <w:ind w:left="4320" w:hanging="360"/>
      </w:pPr>
      <w:rPr>
        <w:rFonts w:ascii="Arial" w:hAnsi="Arial" w:hint="default"/>
      </w:rPr>
    </w:lvl>
    <w:lvl w:ilvl="6" w:tplc="70BA33A2" w:tentative="1">
      <w:start w:val="1"/>
      <w:numFmt w:val="bullet"/>
      <w:lvlText w:val="•"/>
      <w:lvlJc w:val="left"/>
      <w:pPr>
        <w:tabs>
          <w:tab w:val="num" w:pos="5040"/>
        </w:tabs>
        <w:ind w:left="5040" w:hanging="360"/>
      </w:pPr>
      <w:rPr>
        <w:rFonts w:ascii="Arial" w:hAnsi="Arial" w:hint="default"/>
      </w:rPr>
    </w:lvl>
    <w:lvl w:ilvl="7" w:tplc="4D949BF6" w:tentative="1">
      <w:start w:val="1"/>
      <w:numFmt w:val="bullet"/>
      <w:lvlText w:val="•"/>
      <w:lvlJc w:val="left"/>
      <w:pPr>
        <w:tabs>
          <w:tab w:val="num" w:pos="5760"/>
        </w:tabs>
        <w:ind w:left="5760" w:hanging="360"/>
      </w:pPr>
      <w:rPr>
        <w:rFonts w:ascii="Arial" w:hAnsi="Arial" w:hint="default"/>
      </w:rPr>
    </w:lvl>
    <w:lvl w:ilvl="8" w:tplc="C55270DA" w:tentative="1">
      <w:start w:val="1"/>
      <w:numFmt w:val="bullet"/>
      <w:lvlText w:val="•"/>
      <w:lvlJc w:val="left"/>
      <w:pPr>
        <w:tabs>
          <w:tab w:val="num" w:pos="6480"/>
        </w:tabs>
        <w:ind w:left="6480" w:hanging="360"/>
      </w:pPr>
      <w:rPr>
        <w:rFonts w:ascii="Arial" w:hAnsi="Arial" w:hint="default"/>
      </w:rPr>
    </w:lvl>
  </w:abstractNum>
  <w:abstractNum w:abstractNumId="4" w15:restartNumberingAfterBreak="0">
    <w:nsid w:val="345C791A"/>
    <w:multiLevelType w:val="hybridMultilevel"/>
    <w:tmpl w:val="3AB0C70E"/>
    <w:lvl w:ilvl="0" w:tplc="F35CB256">
      <w:start w:val="1"/>
      <w:numFmt w:val="bullet"/>
      <w:lvlText w:val="•"/>
      <w:lvlJc w:val="left"/>
      <w:pPr>
        <w:tabs>
          <w:tab w:val="num" w:pos="720"/>
        </w:tabs>
        <w:ind w:left="720" w:hanging="360"/>
      </w:pPr>
      <w:rPr>
        <w:rFonts w:ascii="Arial" w:hAnsi="Arial" w:hint="default"/>
      </w:rPr>
    </w:lvl>
    <w:lvl w:ilvl="1" w:tplc="273A2F64" w:tentative="1">
      <w:start w:val="1"/>
      <w:numFmt w:val="bullet"/>
      <w:lvlText w:val="•"/>
      <w:lvlJc w:val="left"/>
      <w:pPr>
        <w:tabs>
          <w:tab w:val="num" w:pos="1440"/>
        </w:tabs>
        <w:ind w:left="1440" w:hanging="360"/>
      </w:pPr>
      <w:rPr>
        <w:rFonts w:ascii="Arial" w:hAnsi="Arial" w:hint="default"/>
      </w:rPr>
    </w:lvl>
    <w:lvl w:ilvl="2" w:tplc="60B2F4C6" w:tentative="1">
      <w:start w:val="1"/>
      <w:numFmt w:val="bullet"/>
      <w:lvlText w:val="•"/>
      <w:lvlJc w:val="left"/>
      <w:pPr>
        <w:tabs>
          <w:tab w:val="num" w:pos="2160"/>
        </w:tabs>
        <w:ind w:left="2160" w:hanging="360"/>
      </w:pPr>
      <w:rPr>
        <w:rFonts w:ascii="Arial" w:hAnsi="Arial" w:hint="default"/>
      </w:rPr>
    </w:lvl>
    <w:lvl w:ilvl="3" w:tplc="0D60596E" w:tentative="1">
      <w:start w:val="1"/>
      <w:numFmt w:val="bullet"/>
      <w:lvlText w:val="•"/>
      <w:lvlJc w:val="left"/>
      <w:pPr>
        <w:tabs>
          <w:tab w:val="num" w:pos="2880"/>
        </w:tabs>
        <w:ind w:left="2880" w:hanging="360"/>
      </w:pPr>
      <w:rPr>
        <w:rFonts w:ascii="Arial" w:hAnsi="Arial" w:hint="default"/>
      </w:rPr>
    </w:lvl>
    <w:lvl w:ilvl="4" w:tplc="57D01EF0" w:tentative="1">
      <w:start w:val="1"/>
      <w:numFmt w:val="bullet"/>
      <w:lvlText w:val="•"/>
      <w:lvlJc w:val="left"/>
      <w:pPr>
        <w:tabs>
          <w:tab w:val="num" w:pos="3600"/>
        </w:tabs>
        <w:ind w:left="3600" w:hanging="360"/>
      </w:pPr>
      <w:rPr>
        <w:rFonts w:ascii="Arial" w:hAnsi="Arial" w:hint="default"/>
      </w:rPr>
    </w:lvl>
    <w:lvl w:ilvl="5" w:tplc="52E6D6D0" w:tentative="1">
      <w:start w:val="1"/>
      <w:numFmt w:val="bullet"/>
      <w:lvlText w:val="•"/>
      <w:lvlJc w:val="left"/>
      <w:pPr>
        <w:tabs>
          <w:tab w:val="num" w:pos="4320"/>
        </w:tabs>
        <w:ind w:left="4320" w:hanging="360"/>
      </w:pPr>
      <w:rPr>
        <w:rFonts w:ascii="Arial" w:hAnsi="Arial" w:hint="default"/>
      </w:rPr>
    </w:lvl>
    <w:lvl w:ilvl="6" w:tplc="6FB4CA8C" w:tentative="1">
      <w:start w:val="1"/>
      <w:numFmt w:val="bullet"/>
      <w:lvlText w:val="•"/>
      <w:lvlJc w:val="left"/>
      <w:pPr>
        <w:tabs>
          <w:tab w:val="num" w:pos="5040"/>
        </w:tabs>
        <w:ind w:left="5040" w:hanging="360"/>
      </w:pPr>
      <w:rPr>
        <w:rFonts w:ascii="Arial" w:hAnsi="Arial" w:hint="default"/>
      </w:rPr>
    </w:lvl>
    <w:lvl w:ilvl="7" w:tplc="097AF0D4" w:tentative="1">
      <w:start w:val="1"/>
      <w:numFmt w:val="bullet"/>
      <w:lvlText w:val="•"/>
      <w:lvlJc w:val="left"/>
      <w:pPr>
        <w:tabs>
          <w:tab w:val="num" w:pos="5760"/>
        </w:tabs>
        <w:ind w:left="5760" w:hanging="360"/>
      </w:pPr>
      <w:rPr>
        <w:rFonts w:ascii="Arial" w:hAnsi="Arial" w:hint="default"/>
      </w:rPr>
    </w:lvl>
    <w:lvl w:ilvl="8" w:tplc="9404E1AA" w:tentative="1">
      <w:start w:val="1"/>
      <w:numFmt w:val="bullet"/>
      <w:lvlText w:val="•"/>
      <w:lvlJc w:val="left"/>
      <w:pPr>
        <w:tabs>
          <w:tab w:val="num" w:pos="6480"/>
        </w:tabs>
        <w:ind w:left="6480" w:hanging="360"/>
      </w:pPr>
      <w:rPr>
        <w:rFonts w:ascii="Arial" w:hAnsi="Arial" w:hint="default"/>
      </w:rPr>
    </w:lvl>
  </w:abstractNum>
  <w:abstractNum w:abstractNumId="5" w15:restartNumberingAfterBreak="0">
    <w:nsid w:val="41F47175"/>
    <w:multiLevelType w:val="hybridMultilevel"/>
    <w:tmpl w:val="ED88210A"/>
    <w:lvl w:ilvl="0" w:tplc="BF8E342A">
      <w:start w:val="1"/>
      <w:numFmt w:val="bullet"/>
      <w:lvlText w:val="•"/>
      <w:lvlJc w:val="left"/>
      <w:pPr>
        <w:tabs>
          <w:tab w:val="num" w:pos="720"/>
        </w:tabs>
        <w:ind w:left="720" w:hanging="360"/>
      </w:pPr>
      <w:rPr>
        <w:rFonts w:ascii="Arial" w:hAnsi="Arial" w:hint="default"/>
      </w:rPr>
    </w:lvl>
    <w:lvl w:ilvl="1" w:tplc="A89CE8CC" w:tentative="1">
      <w:start w:val="1"/>
      <w:numFmt w:val="bullet"/>
      <w:lvlText w:val="•"/>
      <w:lvlJc w:val="left"/>
      <w:pPr>
        <w:tabs>
          <w:tab w:val="num" w:pos="1440"/>
        </w:tabs>
        <w:ind w:left="1440" w:hanging="360"/>
      </w:pPr>
      <w:rPr>
        <w:rFonts w:ascii="Arial" w:hAnsi="Arial" w:hint="default"/>
      </w:rPr>
    </w:lvl>
    <w:lvl w:ilvl="2" w:tplc="9C96D188" w:tentative="1">
      <w:start w:val="1"/>
      <w:numFmt w:val="bullet"/>
      <w:lvlText w:val="•"/>
      <w:lvlJc w:val="left"/>
      <w:pPr>
        <w:tabs>
          <w:tab w:val="num" w:pos="2160"/>
        </w:tabs>
        <w:ind w:left="2160" w:hanging="360"/>
      </w:pPr>
      <w:rPr>
        <w:rFonts w:ascii="Arial" w:hAnsi="Arial" w:hint="default"/>
      </w:rPr>
    </w:lvl>
    <w:lvl w:ilvl="3" w:tplc="E822F07E" w:tentative="1">
      <w:start w:val="1"/>
      <w:numFmt w:val="bullet"/>
      <w:lvlText w:val="•"/>
      <w:lvlJc w:val="left"/>
      <w:pPr>
        <w:tabs>
          <w:tab w:val="num" w:pos="2880"/>
        </w:tabs>
        <w:ind w:left="2880" w:hanging="360"/>
      </w:pPr>
      <w:rPr>
        <w:rFonts w:ascii="Arial" w:hAnsi="Arial" w:hint="default"/>
      </w:rPr>
    </w:lvl>
    <w:lvl w:ilvl="4" w:tplc="D37E3BA4" w:tentative="1">
      <w:start w:val="1"/>
      <w:numFmt w:val="bullet"/>
      <w:lvlText w:val="•"/>
      <w:lvlJc w:val="left"/>
      <w:pPr>
        <w:tabs>
          <w:tab w:val="num" w:pos="3600"/>
        </w:tabs>
        <w:ind w:left="3600" w:hanging="360"/>
      </w:pPr>
      <w:rPr>
        <w:rFonts w:ascii="Arial" w:hAnsi="Arial" w:hint="default"/>
      </w:rPr>
    </w:lvl>
    <w:lvl w:ilvl="5" w:tplc="4F3E9074" w:tentative="1">
      <w:start w:val="1"/>
      <w:numFmt w:val="bullet"/>
      <w:lvlText w:val="•"/>
      <w:lvlJc w:val="left"/>
      <w:pPr>
        <w:tabs>
          <w:tab w:val="num" w:pos="4320"/>
        </w:tabs>
        <w:ind w:left="4320" w:hanging="360"/>
      </w:pPr>
      <w:rPr>
        <w:rFonts w:ascii="Arial" w:hAnsi="Arial" w:hint="default"/>
      </w:rPr>
    </w:lvl>
    <w:lvl w:ilvl="6" w:tplc="1FDE1100" w:tentative="1">
      <w:start w:val="1"/>
      <w:numFmt w:val="bullet"/>
      <w:lvlText w:val="•"/>
      <w:lvlJc w:val="left"/>
      <w:pPr>
        <w:tabs>
          <w:tab w:val="num" w:pos="5040"/>
        </w:tabs>
        <w:ind w:left="5040" w:hanging="360"/>
      </w:pPr>
      <w:rPr>
        <w:rFonts w:ascii="Arial" w:hAnsi="Arial" w:hint="default"/>
      </w:rPr>
    </w:lvl>
    <w:lvl w:ilvl="7" w:tplc="7876B0D8" w:tentative="1">
      <w:start w:val="1"/>
      <w:numFmt w:val="bullet"/>
      <w:lvlText w:val="•"/>
      <w:lvlJc w:val="left"/>
      <w:pPr>
        <w:tabs>
          <w:tab w:val="num" w:pos="5760"/>
        </w:tabs>
        <w:ind w:left="5760" w:hanging="360"/>
      </w:pPr>
      <w:rPr>
        <w:rFonts w:ascii="Arial" w:hAnsi="Arial" w:hint="default"/>
      </w:rPr>
    </w:lvl>
    <w:lvl w:ilvl="8" w:tplc="CD6C20B4" w:tentative="1">
      <w:start w:val="1"/>
      <w:numFmt w:val="bullet"/>
      <w:lvlText w:val="•"/>
      <w:lvlJc w:val="left"/>
      <w:pPr>
        <w:tabs>
          <w:tab w:val="num" w:pos="6480"/>
        </w:tabs>
        <w:ind w:left="6480" w:hanging="360"/>
      </w:pPr>
      <w:rPr>
        <w:rFonts w:ascii="Arial" w:hAnsi="Arial" w:hint="default"/>
      </w:rPr>
    </w:lvl>
  </w:abstractNum>
  <w:abstractNum w:abstractNumId="6" w15:restartNumberingAfterBreak="0">
    <w:nsid w:val="6F1C5911"/>
    <w:multiLevelType w:val="hybridMultilevel"/>
    <w:tmpl w:val="66E0279A"/>
    <w:lvl w:ilvl="0" w:tplc="C568BE1A">
      <w:start w:val="1"/>
      <w:numFmt w:val="bullet"/>
      <w:lvlText w:val="•"/>
      <w:lvlJc w:val="left"/>
      <w:pPr>
        <w:tabs>
          <w:tab w:val="num" w:pos="720"/>
        </w:tabs>
        <w:ind w:left="720" w:hanging="360"/>
      </w:pPr>
      <w:rPr>
        <w:rFonts w:ascii="Arial" w:hAnsi="Arial" w:hint="default"/>
      </w:rPr>
    </w:lvl>
    <w:lvl w:ilvl="1" w:tplc="75026972" w:tentative="1">
      <w:start w:val="1"/>
      <w:numFmt w:val="bullet"/>
      <w:lvlText w:val="•"/>
      <w:lvlJc w:val="left"/>
      <w:pPr>
        <w:tabs>
          <w:tab w:val="num" w:pos="1440"/>
        </w:tabs>
        <w:ind w:left="1440" w:hanging="360"/>
      </w:pPr>
      <w:rPr>
        <w:rFonts w:ascii="Arial" w:hAnsi="Arial" w:hint="default"/>
      </w:rPr>
    </w:lvl>
    <w:lvl w:ilvl="2" w:tplc="98521D42" w:tentative="1">
      <w:start w:val="1"/>
      <w:numFmt w:val="bullet"/>
      <w:lvlText w:val="•"/>
      <w:lvlJc w:val="left"/>
      <w:pPr>
        <w:tabs>
          <w:tab w:val="num" w:pos="2160"/>
        </w:tabs>
        <w:ind w:left="2160" w:hanging="360"/>
      </w:pPr>
      <w:rPr>
        <w:rFonts w:ascii="Arial" w:hAnsi="Arial" w:hint="default"/>
      </w:rPr>
    </w:lvl>
    <w:lvl w:ilvl="3" w:tplc="AD8A0722" w:tentative="1">
      <w:start w:val="1"/>
      <w:numFmt w:val="bullet"/>
      <w:lvlText w:val="•"/>
      <w:lvlJc w:val="left"/>
      <w:pPr>
        <w:tabs>
          <w:tab w:val="num" w:pos="2880"/>
        </w:tabs>
        <w:ind w:left="2880" w:hanging="360"/>
      </w:pPr>
      <w:rPr>
        <w:rFonts w:ascii="Arial" w:hAnsi="Arial" w:hint="default"/>
      </w:rPr>
    </w:lvl>
    <w:lvl w:ilvl="4" w:tplc="F3BE3F84" w:tentative="1">
      <w:start w:val="1"/>
      <w:numFmt w:val="bullet"/>
      <w:lvlText w:val="•"/>
      <w:lvlJc w:val="left"/>
      <w:pPr>
        <w:tabs>
          <w:tab w:val="num" w:pos="3600"/>
        </w:tabs>
        <w:ind w:left="3600" w:hanging="360"/>
      </w:pPr>
      <w:rPr>
        <w:rFonts w:ascii="Arial" w:hAnsi="Arial" w:hint="default"/>
      </w:rPr>
    </w:lvl>
    <w:lvl w:ilvl="5" w:tplc="4000911A" w:tentative="1">
      <w:start w:val="1"/>
      <w:numFmt w:val="bullet"/>
      <w:lvlText w:val="•"/>
      <w:lvlJc w:val="left"/>
      <w:pPr>
        <w:tabs>
          <w:tab w:val="num" w:pos="4320"/>
        </w:tabs>
        <w:ind w:left="4320" w:hanging="360"/>
      </w:pPr>
      <w:rPr>
        <w:rFonts w:ascii="Arial" w:hAnsi="Arial" w:hint="default"/>
      </w:rPr>
    </w:lvl>
    <w:lvl w:ilvl="6" w:tplc="14100638" w:tentative="1">
      <w:start w:val="1"/>
      <w:numFmt w:val="bullet"/>
      <w:lvlText w:val="•"/>
      <w:lvlJc w:val="left"/>
      <w:pPr>
        <w:tabs>
          <w:tab w:val="num" w:pos="5040"/>
        </w:tabs>
        <w:ind w:left="5040" w:hanging="360"/>
      </w:pPr>
      <w:rPr>
        <w:rFonts w:ascii="Arial" w:hAnsi="Arial" w:hint="default"/>
      </w:rPr>
    </w:lvl>
    <w:lvl w:ilvl="7" w:tplc="CAC6ADEC" w:tentative="1">
      <w:start w:val="1"/>
      <w:numFmt w:val="bullet"/>
      <w:lvlText w:val="•"/>
      <w:lvlJc w:val="left"/>
      <w:pPr>
        <w:tabs>
          <w:tab w:val="num" w:pos="5760"/>
        </w:tabs>
        <w:ind w:left="5760" w:hanging="360"/>
      </w:pPr>
      <w:rPr>
        <w:rFonts w:ascii="Arial" w:hAnsi="Arial" w:hint="default"/>
      </w:rPr>
    </w:lvl>
    <w:lvl w:ilvl="8" w:tplc="D7044E2C" w:tentative="1">
      <w:start w:val="1"/>
      <w:numFmt w:val="bullet"/>
      <w:lvlText w:val="•"/>
      <w:lvlJc w:val="left"/>
      <w:pPr>
        <w:tabs>
          <w:tab w:val="num" w:pos="6480"/>
        </w:tabs>
        <w:ind w:left="6480" w:hanging="360"/>
      </w:pPr>
      <w:rPr>
        <w:rFonts w:ascii="Arial" w:hAnsi="Arial" w:hint="default"/>
      </w:rPr>
    </w:lvl>
  </w:abstractNum>
  <w:abstractNum w:abstractNumId="7" w15:restartNumberingAfterBreak="0">
    <w:nsid w:val="7BE97082"/>
    <w:multiLevelType w:val="hybridMultilevel"/>
    <w:tmpl w:val="F6CA58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5"/>
  </w:num>
  <w:num w:numId="2">
    <w:abstractNumId w:val="4"/>
  </w:num>
  <w:num w:numId="3">
    <w:abstractNumId w:val="0"/>
  </w:num>
  <w:num w:numId="4">
    <w:abstractNumId w:val="2"/>
  </w:num>
  <w:num w:numId="5">
    <w:abstractNumId w:val="1"/>
  </w:num>
  <w:num w:numId="6">
    <w:abstractNumId w:val="6"/>
  </w:num>
  <w:num w:numId="7">
    <w:abstractNumId w:val="3"/>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71"/>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A1A40"/>
    <w:rsid w:val="00000A17"/>
    <w:rsid w:val="000040A0"/>
    <w:rsid w:val="00012A82"/>
    <w:rsid w:val="00017B6D"/>
    <w:rsid w:val="00033384"/>
    <w:rsid w:val="00042BA4"/>
    <w:rsid w:val="000451B5"/>
    <w:rsid w:val="00053B80"/>
    <w:rsid w:val="0006354A"/>
    <w:rsid w:val="00065931"/>
    <w:rsid w:val="00086FF6"/>
    <w:rsid w:val="00097FC8"/>
    <w:rsid w:val="000A03D8"/>
    <w:rsid w:val="000A22D8"/>
    <w:rsid w:val="000B37CD"/>
    <w:rsid w:val="000C004A"/>
    <w:rsid w:val="000C0399"/>
    <w:rsid w:val="000C2D97"/>
    <w:rsid w:val="000C2F56"/>
    <w:rsid w:val="000D2A08"/>
    <w:rsid w:val="000D5495"/>
    <w:rsid w:val="000F7071"/>
    <w:rsid w:val="0011049F"/>
    <w:rsid w:val="00111B7B"/>
    <w:rsid w:val="001231B2"/>
    <w:rsid w:val="00123C28"/>
    <w:rsid w:val="0012723B"/>
    <w:rsid w:val="00143B8F"/>
    <w:rsid w:val="00164A16"/>
    <w:rsid w:val="00174956"/>
    <w:rsid w:val="00190BCB"/>
    <w:rsid w:val="00196D34"/>
    <w:rsid w:val="001C7181"/>
    <w:rsid w:val="001E404B"/>
    <w:rsid w:val="001F67BD"/>
    <w:rsid w:val="00225B05"/>
    <w:rsid w:val="00233F86"/>
    <w:rsid w:val="0024617D"/>
    <w:rsid w:val="00250565"/>
    <w:rsid w:val="00262E77"/>
    <w:rsid w:val="00275D29"/>
    <w:rsid w:val="002807DC"/>
    <w:rsid w:val="00281355"/>
    <w:rsid w:val="00284844"/>
    <w:rsid w:val="00292992"/>
    <w:rsid w:val="002A6FA0"/>
    <w:rsid w:val="002B29B8"/>
    <w:rsid w:val="002C7479"/>
    <w:rsid w:val="002C7499"/>
    <w:rsid w:val="002D2EDF"/>
    <w:rsid w:val="003075A8"/>
    <w:rsid w:val="00313C42"/>
    <w:rsid w:val="00325E3D"/>
    <w:rsid w:val="00331E20"/>
    <w:rsid w:val="00341621"/>
    <w:rsid w:val="00350C0A"/>
    <w:rsid w:val="00372F79"/>
    <w:rsid w:val="00382893"/>
    <w:rsid w:val="00382C6E"/>
    <w:rsid w:val="003A7AD0"/>
    <w:rsid w:val="00406178"/>
    <w:rsid w:val="0041199F"/>
    <w:rsid w:val="00436EB3"/>
    <w:rsid w:val="00443941"/>
    <w:rsid w:val="00465C34"/>
    <w:rsid w:val="0047309F"/>
    <w:rsid w:val="0047319E"/>
    <w:rsid w:val="0047621B"/>
    <w:rsid w:val="004914BE"/>
    <w:rsid w:val="004A04A2"/>
    <w:rsid w:val="004A1A40"/>
    <w:rsid w:val="004A2A5D"/>
    <w:rsid w:val="004A3ABA"/>
    <w:rsid w:val="004C0531"/>
    <w:rsid w:val="0050000A"/>
    <w:rsid w:val="00504667"/>
    <w:rsid w:val="00571E39"/>
    <w:rsid w:val="005A08DB"/>
    <w:rsid w:val="005B3ECF"/>
    <w:rsid w:val="005B4101"/>
    <w:rsid w:val="005C4AF9"/>
    <w:rsid w:val="005D2942"/>
    <w:rsid w:val="005E12F9"/>
    <w:rsid w:val="005E7F13"/>
    <w:rsid w:val="006157C3"/>
    <w:rsid w:val="00626563"/>
    <w:rsid w:val="00626B2A"/>
    <w:rsid w:val="0062706D"/>
    <w:rsid w:val="006279AA"/>
    <w:rsid w:val="0064075D"/>
    <w:rsid w:val="00644F46"/>
    <w:rsid w:val="00661BEA"/>
    <w:rsid w:val="00665EB6"/>
    <w:rsid w:val="006814B7"/>
    <w:rsid w:val="00693AA8"/>
    <w:rsid w:val="006B3890"/>
    <w:rsid w:val="006E6FEA"/>
    <w:rsid w:val="006F367D"/>
    <w:rsid w:val="00716C22"/>
    <w:rsid w:val="0072173D"/>
    <w:rsid w:val="00721DD3"/>
    <w:rsid w:val="00736EA1"/>
    <w:rsid w:val="00766A15"/>
    <w:rsid w:val="00771C0A"/>
    <w:rsid w:val="007732F6"/>
    <w:rsid w:val="007867DD"/>
    <w:rsid w:val="007A533C"/>
    <w:rsid w:val="007C3D0D"/>
    <w:rsid w:val="007D6086"/>
    <w:rsid w:val="007E34E0"/>
    <w:rsid w:val="007E6E3F"/>
    <w:rsid w:val="00812E27"/>
    <w:rsid w:val="008254AD"/>
    <w:rsid w:val="008505C3"/>
    <w:rsid w:val="00862F38"/>
    <w:rsid w:val="00866A5C"/>
    <w:rsid w:val="008700BA"/>
    <w:rsid w:val="00893FB3"/>
    <w:rsid w:val="008A39DA"/>
    <w:rsid w:val="008A71AE"/>
    <w:rsid w:val="008B22AF"/>
    <w:rsid w:val="008D640E"/>
    <w:rsid w:val="008D6BCD"/>
    <w:rsid w:val="008E338C"/>
    <w:rsid w:val="008E4A4A"/>
    <w:rsid w:val="008E50C8"/>
    <w:rsid w:val="008F3748"/>
    <w:rsid w:val="008F58A1"/>
    <w:rsid w:val="00902A0D"/>
    <w:rsid w:val="00905113"/>
    <w:rsid w:val="0092136C"/>
    <w:rsid w:val="009268F5"/>
    <w:rsid w:val="00932A87"/>
    <w:rsid w:val="0093467D"/>
    <w:rsid w:val="0094305C"/>
    <w:rsid w:val="00944216"/>
    <w:rsid w:val="009563B7"/>
    <w:rsid w:val="0096673E"/>
    <w:rsid w:val="00972CAB"/>
    <w:rsid w:val="00992EDA"/>
    <w:rsid w:val="009A3A71"/>
    <w:rsid w:val="009B5C76"/>
    <w:rsid w:val="009C1C84"/>
    <w:rsid w:val="009C7443"/>
    <w:rsid w:val="009D5116"/>
    <w:rsid w:val="00A00C7A"/>
    <w:rsid w:val="00A05632"/>
    <w:rsid w:val="00A1124D"/>
    <w:rsid w:val="00A37627"/>
    <w:rsid w:val="00A40409"/>
    <w:rsid w:val="00A44946"/>
    <w:rsid w:val="00A50448"/>
    <w:rsid w:val="00A67439"/>
    <w:rsid w:val="00A77F65"/>
    <w:rsid w:val="00A942A1"/>
    <w:rsid w:val="00AA4FCC"/>
    <w:rsid w:val="00AC37E3"/>
    <w:rsid w:val="00AD0377"/>
    <w:rsid w:val="00AD0880"/>
    <w:rsid w:val="00AD1541"/>
    <w:rsid w:val="00AD61AE"/>
    <w:rsid w:val="00AF63B0"/>
    <w:rsid w:val="00B00434"/>
    <w:rsid w:val="00B037B4"/>
    <w:rsid w:val="00B32473"/>
    <w:rsid w:val="00B32AF8"/>
    <w:rsid w:val="00B71D65"/>
    <w:rsid w:val="00B81B3E"/>
    <w:rsid w:val="00B957D4"/>
    <w:rsid w:val="00BB5EC9"/>
    <w:rsid w:val="00BC62BD"/>
    <w:rsid w:val="00BD511E"/>
    <w:rsid w:val="00BE1148"/>
    <w:rsid w:val="00C06DF8"/>
    <w:rsid w:val="00C13312"/>
    <w:rsid w:val="00C44F66"/>
    <w:rsid w:val="00C52721"/>
    <w:rsid w:val="00C60EA4"/>
    <w:rsid w:val="00C77F62"/>
    <w:rsid w:val="00CB2B9F"/>
    <w:rsid w:val="00CB3530"/>
    <w:rsid w:val="00CC7FAF"/>
    <w:rsid w:val="00CD6596"/>
    <w:rsid w:val="00D05611"/>
    <w:rsid w:val="00D462C4"/>
    <w:rsid w:val="00D87DC3"/>
    <w:rsid w:val="00DC67F2"/>
    <w:rsid w:val="00DE47A9"/>
    <w:rsid w:val="00E17675"/>
    <w:rsid w:val="00E4784E"/>
    <w:rsid w:val="00E60FF2"/>
    <w:rsid w:val="00E66982"/>
    <w:rsid w:val="00E73E9A"/>
    <w:rsid w:val="00E8337C"/>
    <w:rsid w:val="00E94E7E"/>
    <w:rsid w:val="00E95437"/>
    <w:rsid w:val="00E95F21"/>
    <w:rsid w:val="00EB057F"/>
    <w:rsid w:val="00EC1AA0"/>
    <w:rsid w:val="00EC37D6"/>
    <w:rsid w:val="00EE62EA"/>
    <w:rsid w:val="00EF5064"/>
    <w:rsid w:val="00F15222"/>
    <w:rsid w:val="00F36B6D"/>
    <w:rsid w:val="00F511A8"/>
    <w:rsid w:val="00F61B95"/>
    <w:rsid w:val="00F70724"/>
    <w:rsid w:val="00F721CE"/>
    <w:rsid w:val="00FD3CC1"/>
    <w:rsid w:val="00FE1806"/>
    <w:rsid w:val="00FE3202"/>
    <w:rsid w:val="00FF69C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F56C50"/>
  <w15:chartTrackingRefBased/>
  <w15:docId w15:val="{8DC9A448-FE80-44CF-8402-5FC73974C3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link w:val="Heading1Char"/>
    <w:uiPriority w:val="9"/>
    <w:qFormat/>
    <w:rsid w:val="008A39DA"/>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paragraph" w:styleId="Heading3">
    <w:name w:val="heading 3"/>
    <w:basedOn w:val="Normal"/>
    <w:next w:val="Normal"/>
    <w:link w:val="Heading3Char"/>
    <w:uiPriority w:val="9"/>
    <w:semiHidden/>
    <w:unhideWhenUsed/>
    <w:qFormat/>
    <w:rsid w:val="00C60EA4"/>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next w:val="Normal"/>
    <w:link w:val="Heading4Char"/>
    <w:uiPriority w:val="9"/>
    <w:semiHidden/>
    <w:unhideWhenUsed/>
    <w:qFormat/>
    <w:rsid w:val="00B32AF8"/>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0C004A"/>
    <w:pPr>
      <w:spacing w:after="0" w:line="240" w:lineRule="auto"/>
    </w:pPr>
  </w:style>
  <w:style w:type="character" w:styleId="Hyperlink">
    <w:name w:val="Hyperlink"/>
    <w:basedOn w:val="DefaultParagraphFont"/>
    <w:uiPriority w:val="99"/>
    <w:unhideWhenUsed/>
    <w:rsid w:val="00A942A1"/>
    <w:rPr>
      <w:color w:val="0000FF"/>
      <w:u w:val="single"/>
    </w:rPr>
  </w:style>
  <w:style w:type="paragraph" w:styleId="NormalWeb">
    <w:name w:val="Normal (Web)"/>
    <w:basedOn w:val="Normal"/>
    <w:uiPriority w:val="99"/>
    <w:semiHidden/>
    <w:unhideWhenUsed/>
    <w:rsid w:val="00A942A1"/>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A942A1"/>
    <w:rPr>
      <w:b/>
      <w:bCs/>
    </w:rPr>
  </w:style>
  <w:style w:type="character" w:styleId="UnresolvedMention">
    <w:name w:val="Unresolved Mention"/>
    <w:basedOn w:val="DefaultParagraphFont"/>
    <w:uiPriority w:val="99"/>
    <w:semiHidden/>
    <w:unhideWhenUsed/>
    <w:rsid w:val="00097FC8"/>
    <w:rPr>
      <w:color w:val="605E5C"/>
      <w:shd w:val="clear" w:color="auto" w:fill="E1DFDD"/>
    </w:rPr>
  </w:style>
  <w:style w:type="paragraph" w:customStyle="1" w:styleId="Numberedparagraph">
    <w:name w:val="Numbered paragraph"/>
    <w:basedOn w:val="Normal"/>
    <w:rsid w:val="00F721CE"/>
    <w:pPr>
      <w:numPr>
        <w:numId w:val="4"/>
      </w:numPr>
      <w:spacing w:after="240" w:line="240" w:lineRule="auto"/>
      <w:ind w:left="567" w:hanging="567"/>
    </w:pPr>
    <w:rPr>
      <w:rFonts w:ascii="Tahoma" w:eastAsia="Times New Roman" w:hAnsi="Tahoma" w:cs="Times New Roman"/>
      <w:color w:val="000000"/>
      <w:sz w:val="24"/>
      <w:szCs w:val="24"/>
    </w:rPr>
  </w:style>
  <w:style w:type="paragraph" w:styleId="ListParagraph">
    <w:name w:val="List Paragraph"/>
    <w:basedOn w:val="Normal"/>
    <w:uiPriority w:val="34"/>
    <w:qFormat/>
    <w:rsid w:val="007732F6"/>
    <w:pPr>
      <w:spacing w:after="0" w:line="240" w:lineRule="auto"/>
      <w:ind w:left="720"/>
      <w:contextualSpacing/>
    </w:pPr>
    <w:rPr>
      <w:rFonts w:ascii="Times New Roman" w:eastAsia="Times New Roman" w:hAnsi="Times New Roman" w:cs="Times New Roman"/>
      <w:sz w:val="24"/>
      <w:szCs w:val="24"/>
      <w:lang w:eastAsia="en-GB"/>
    </w:rPr>
  </w:style>
  <w:style w:type="character" w:customStyle="1" w:styleId="Heading1Char">
    <w:name w:val="Heading 1 Char"/>
    <w:basedOn w:val="DefaultParagraphFont"/>
    <w:link w:val="Heading1"/>
    <w:uiPriority w:val="9"/>
    <w:rsid w:val="008A39DA"/>
    <w:rPr>
      <w:rFonts w:ascii="Times New Roman" w:eastAsia="Times New Roman" w:hAnsi="Times New Roman" w:cs="Times New Roman"/>
      <w:b/>
      <w:bCs/>
      <w:kern w:val="36"/>
      <w:sz w:val="48"/>
      <w:szCs w:val="48"/>
      <w:lang w:eastAsia="en-GB"/>
    </w:rPr>
  </w:style>
  <w:style w:type="paragraph" w:styleId="BalloonText">
    <w:name w:val="Balloon Text"/>
    <w:basedOn w:val="Normal"/>
    <w:link w:val="BalloonTextChar"/>
    <w:uiPriority w:val="99"/>
    <w:semiHidden/>
    <w:unhideWhenUsed/>
    <w:rsid w:val="008A39DA"/>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A39DA"/>
    <w:rPr>
      <w:rFonts w:ascii="Segoe UI" w:hAnsi="Segoe UI" w:cs="Segoe UI"/>
      <w:sz w:val="18"/>
      <w:szCs w:val="18"/>
    </w:rPr>
  </w:style>
  <w:style w:type="character" w:styleId="Emphasis">
    <w:name w:val="Emphasis"/>
    <w:basedOn w:val="DefaultParagraphFont"/>
    <w:uiPriority w:val="20"/>
    <w:qFormat/>
    <w:rsid w:val="00A50448"/>
    <w:rPr>
      <w:i/>
      <w:iCs/>
    </w:rPr>
  </w:style>
  <w:style w:type="character" w:customStyle="1" w:styleId="Heading4Char">
    <w:name w:val="Heading 4 Char"/>
    <w:basedOn w:val="DefaultParagraphFont"/>
    <w:link w:val="Heading4"/>
    <w:uiPriority w:val="9"/>
    <w:semiHidden/>
    <w:rsid w:val="00B32AF8"/>
    <w:rPr>
      <w:rFonts w:asciiTheme="majorHAnsi" w:eastAsiaTheme="majorEastAsia" w:hAnsiTheme="majorHAnsi" w:cstheme="majorBidi"/>
      <w:i/>
      <w:iCs/>
      <w:color w:val="2E74B5" w:themeColor="accent1" w:themeShade="BF"/>
    </w:rPr>
  </w:style>
  <w:style w:type="character" w:styleId="FollowedHyperlink">
    <w:name w:val="FollowedHyperlink"/>
    <w:basedOn w:val="DefaultParagraphFont"/>
    <w:uiPriority w:val="99"/>
    <w:semiHidden/>
    <w:unhideWhenUsed/>
    <w:rsid w:val="00B037B4"/>
    <w:rPr>
      <w:color w:val="954F72" w:themeColor="followedHyperlink"/>
      <w:u w:val="single"/>
    </w:rPr>
  </w:style>
  <w:style w:type="paragraph" w:styleId="Header">
    <w:name w:val="header"/>
    <w:basedOn w:val="Normal"/>
    <w:link w:val="HeaderChar"/>
    <w:uiPriority w:val="99"/>
    <w:unhideWhenUsed/>
    <w:rsid w:val="00C60EA4"/>
    <w:pPr>
      <w:tabs>
        <w:tab w:val="center" w:pos="4513"/>
        <w:tab w:val="right" w:pos="9026"/>
      </w:tabs>
      <w:spacing w:after="0" w:line="240" w:lineRule="auto"/>
    </w:pPr>
  </w:style>
  <w:style w:type="character" w:customStyle="1" w:styleId="HeaderChar">
    <w:name w:val="Header Char"/>
    <w:basedOn w:val="DefaultParagraphFont"/>
    <w:link w:val="Header"/>
    <w:uiPriority w:val="99"/>
    <w:rsid w:val="00C60EA4"/>
  </w:style>
  <w:style w:type="paragraph" w:styleId="Footer">
    <w:name w:val="footer"/>
    <w:basedOn w:val="Normal"/>
    <w:link w:val="FooterChar"/>
    <w:uiPriority w:val="99"/>
    <w:unhideWhenUsed/>
    <w:rsid w:val="00C60EA4"/>
    <w:pPr>
      <w:tabs>
        <w:tab w:val="center" w:pos="4513"/>
        <w:tab w:val="right" w:pos="9026"/>
      </w:tabs>
      <w:spacing w:after="0" w:line="240" w:lineRule="auto"/>
    </w:pPr>
  </w:style>
  <w:style w:type="character" w:customStyle="1" w:styleId="FooterChar">
    <w:name w:val="Footer Char"/>
    <w:basedOn w:val="DefaultParagraphFont"/>
    <w:link w:val="Footer"/>
    <w:uiPriority w:val="99"/>
    <w:rsid w:val="00C60EA4"/>
  </w:style>
  <w:style w:type="character" w:customStyle="1" w:styleId="Heading3Char">
    <w:name w:val="Heading 3 Char"/>
    <w:basedOn w:val="DefaultParagraphFont"/>
    <w:link w:val="Heading3"/>
    <w:uiPriority w:val="9"/>
    <w:semiHidden/>
    <w:rsid w:val="00C60EA4"/>
    <w:rPr>
      <w:rFonts w:asciiTheme="majorHAnsi" w:eastAsiaTheme="majorEastAsia" w:hAnsiTheme="majorHAnsi" w:cstheme="majorBidi"/>
      <w:color w:val="1F4D78"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2061639">
      <w:bodyDiv w:val="1"/>
      <w:marLeft w:val="0"/>
      <w:marRight w:val="0"/>
      <w:marTop w:val="0"/>
      <w:marBottom w:val="0"/>
      <w:divBdr>
        <w:top w:val="none" w:sz="0" w:space="0" w:color="auto"/>
        <w:left w:val="none" w:sz="0" w:space="0" w:color="auto"/>
        <w:bottom w:val="none" w:sz="0" w:space="0" w:color="auto"/>
        <w:right w:val="none" w:sz="0" w:space="0" w:color="auto"/>
      </w:divBdr>
    </w:div>
    <w:div w:id="230115015">
      <w:bodyDiv w:val="1"/>
      <w:marLeft w:val="0"/>
      <w:marRight w:val="0"/>
      <w:marTop w:val="0"/>
      <w:marBottom w:val="0"/>
      <w:divBdr>
        <w:top w:val="none" w:sz="0" w:space="0" w:color="auto"/>
        <w:left w:val="none" w:sz="0" w:space="0" w:color="auto"/>
        <w:bottom w:val="none" w:sz="0" w:space="0" w:color="auto"/>
        <w:right w:val="none" w:sz="0" w:space="0" w:color="auto"/>
      </w:divBdr>
    </w:div>
    <w:div w:id="351107061">
      <w:bodyDiv w:val="1"/>
      <w:marLeft w:val="0"/>
      <w:marRight w:val="0"/>
      <w:marTop w:val="0"/>
      <w:marBottom w:val="0"/>
      <w:divBdr>
        <w:top w:val="none" w:sz="0" w:space="0" w:color="auto"/>
        <w:left w:val="none" w:sz="0" w:space="0" w:color="auto"/>
        <w:bottom w:val="none" w:sz="0" w:space="0" w:color="auto"/>
        <w:right w:val="none" w:sz="0" w:space="0" w:color="auto"/>
      </w:divBdr>
    </w:div>
    <w:div w:id="490799752">
      <w:bodyDiv w:val="1"/>
      <w:marLeft w:val="0"/>
      <w:marRight w:val="0"/>
      <w:marTop w:val="0"/>
      <w:marBottom w:val="0"/>
      <w:divBdr>
        <w:top w:val="none" w:sz="0" w:space="0" w:color="auto"/>
        <w:left w:val="none" w:sz="0" w:space="0" w:color="auto"/>
        <w:bottom w:val="none" w:sz="0" w:space="0" w:color="auto"/>
        <w:right w:val="none" w:sz="0" w:space="0" w:color="auto"/>
      </w:divBdr>
      <w:divsChild>
        <w:div w:id="659314334">
          <w:marLeft w:val="547"/>
          <w:marRight w:val="0"/>
          <w:marTop w:val="86"/>
          <w:marBottom w:val="0"/>
          <w:divBdr>
            <w:top w:val="none" w:sz="0" w:space="0" w:color="auto"/>
            <w:left w:val="none" w:sz="0" w:space="0" w:color="auto"/>
            <w:bottom w:val="none" w:sz="0" w:space="0" w:color="auto"/>
            <w:right w:val="none" w:sz="0" w:space="0" w:color="auto"/>
          </w:divBdr>
        </w:div>
      </w:divsChild>
    </w:div>
    <w:div w:id="654065621">
      <w:bodyDiv w:val="1"/>
      <w:marLeft w:val="0"/>
      <w:marRight w:val="0"/>
      <w:marTop w:val="0"/>
      <w:marBottom w:val="0"/>
      <w:divBdr>
        <w:top w:val="none" w:sz="0" w:space="0" w:color="auto"/>
        <w:left w:val="none" w:sz="0" w:space="0" w:color="auto"/>
        <w:bottom w:val="none" w:sz="0" w:space="0" w:color="auto"/>
        <w:right w:val="none" w:sz="0" w:space="0" w:color="auto"/>
      </w:divBdr>
    </w:div>
    <w:div w:id="751043996">
      <w:bodyDiv w:val="1"/>
      <w:marLeft w:val="0"/>
      <w:marRight w:val="0"/>
      <w:marTop w:val="0"/>
      <w:marBottom w:val="0"/>
      <w:divBdr>
        <w:top w:val="none" w:sz="0" w:space="0" w:color="auto"/>
        <w:left w:val="none" w:sz="0" w:space="0" w:color="auto"/>
        <w:bottom w:val="none" w:sz="0" w:space="0" w:color="auto"/>
        <w:right w:val="none" w:sz="0" w:space="0" w:color="auto"/>
      </w:divBdr>
    </w:div>
    <w:div w:id="758985637">
      <w:bodyDiv w:val="1"/>
      <w:marLeft w:val="0"/>
      <w:marRight w:val="0"/>
      <w:marTop w:val="0"/>
      <w:marBottom w:val="0"/>
      <w:divBdr>
        <w:top w:val="none" w:sz="0" w:space="0" w:color="auto"/>
        <w:left w:val="none" w:sz="0" w:space="0" w:color="auto"/>
        <w:bottom w:val="none" w:sz="0" w:space="0" w:color="auto"/>
        <w:right w:val="none" w:sz="0" w:space="0" w:color="auto"/>
      </w:divBdr>
      <w:divsChild>
        <w:div w:id="431560079">
          <w:marLeft w:val="446"/>
          <w:marRight w:val="0"/>
          <w:marTop w:val="0"/>
          <w:marBottom w:val="0"/>
          <w:divBdr>
            <w:top w:val="none" w:sz="0" w:space="0" w:color="auto"/>
            <w:left w:val="none" w:sz="0" w:space="0" w:color="auto"/>
            <w:bottom w:val="none" w:sz="0" w:space="0" w:color="auto"/>
            <w:right w:val="none" w:sz="0" w:space="0" w:color="auto"/>
          </w:divBdr>
        </w:div>
        <w:div w:id="1770854600">
          <w:marLeft w:val="446"/>
          <w:marRight w:val="0"/>
          <w:marTop w:val="0"/>
          <w:marBottom w:val="0"/>
          <w:divBdr>
            <w:top w:val="none" w:sz="0" w:space="0" w:color="auto"/>
            <w:left w:val="none" w:sz="0" w:space="0" w:color="auto"/>
            <w:bottom w:val="none" w:sz="0" w:space="0" w:color="auto"/>
            <w:right w:val="none" w:sz="0" w:space="0" w:color="auto"/>
          </w:divBdr>
        </w:div>
      </w:divsChild>
    </w:div>
    <w:div w:id="767385240">
      <w:bodyDiv w:val="1"/>
      <w:marLeft w:val="0"/>
      <w:marRight w:val="0"/>
      <w:marTop w:val="0"/>
      <w:marBottom w:val="0"/>
      <w:divBdr>
        <w:top w:val="none" w:sz="0" w:space="0" w:color="auto"/>
        <w:left w:val="none" w:sz="0" w:space="0" w:color="auto"/>
        <w:bottom w:val="none" w:sz="0" w:space="0" w:color="auto"/>
        <w:right w:val="none" w:sz="0" w:space="0" w:color="auto"/>
      </w:divBdr>
    </w:div>
    <w:div w:id="874000872">
      <w:bodyDiv w:val="1"/>
      <w:marLeft w:val="0"/>
      <w:marRight w:val="0"/>
      <w:marTop w:val="0"/>
      <w:marBottom w:val="0"/>
      <w:divBdr>
        <w:top w:val="none" w:sz="0" w:space="0" w:color="auto"/>
        <w:left w:val="none" w:sz="0" w:space="0" w:color="auto"/>
        <w:bottom w:val="none" w:sz="0" w:space="0" w:color="auto"/>
        <w:right w:val="none" w:sz="0" w:space="0" w:color="auto"/>
      </w:divBdr>
    </w:div>
    <w:div w:id="888537581">
      <w:bodyDiv w:val="1"/>
      <w:marLeft w:val="0"/>
      <w:marRight w:val="0"/>
      <w:marTop w:val="0"/>
      <w:marBottom w:val="0"/>
      <w:divBdr>
        <w:top w:val="none" w:sz="0" w:space="0" w:color="auto"/>
        <w:left w:val="none" w:sz="0" w:space="0" w:color="auto"/>
        <w:bottom w:val="none" w:sz="0" w:space="0" w:color="auto"/>
        <w:right w:val="none" w:sz="0" w:space="0" w:color="auto"/>
      </w:divBdr>
      <w:divsChild>
        <w:div w:id="697973917">
          <w:marLeft w:val="547"/>
          <w:marRight w:val="0"/>
          <w:marTop w:val="96"/>
          <w:marBottom w:val="0"/>
          <w:divBdr>
            <w:top w:val="none" w:sz="0" w:space="0" w:color="auto"/>
            <w:left w:val="none" w:sz="0" w:space="0" w:color="auto"/>
            <w:bottom w:val="none" w:sz="0" w:space="0" w:color="auto"/>
            <w:right w:val="none" w:sz="0" w:space="0" w:color="auto"/>
          </w:divBdr>
        </w:div>
        <w:div w:id="1614746091">
          <w:marLeft w:val="547"/>
          <w:marRight w:val="0"/>
          <w:marTop w:val="96"/>
          <w:marBottom w:val="0"/>
          <w:divBdr>
            <w:top w:val="none" w:sz="0" w:space="0" w:color="auto"/>
            <w:left w:val="none" w:sz="0" w:space="0" w:color="auto"/>
            <w:bottom w:val="none" w:sz="0" w:space="0" w:color="auto"/>
            <w:right w:val="none" w:sz="0" w:space="0" w:color="auto"/>
          </w:divBdr>
        </w:div>
        <w:div w:id="193232811">
          <w:marLeft w:val="547"/>
          <w:marRight w:val="0"/>
          <w:marTop w:val="96"/>
          <w:marBottom w:val="0"/>
          <w:divBdr>
            <w:top w:val="none" w:sz="0" w:space="0" w:color="auto"/>
            <w:left w:val="none" w:sz="0" w:space="0" w:color="auto"/>
            <w:bottom w:val="none" w:sz="0" w:space="0" w:color="auto"/>
            <w:right w:val="none" w:sz="0" w:space="0" w:color="auto"/>
          </w:divBdr>
        </w:div>
        <w:div w:id="1380592522">
          <w:marLeft w:val="547"/>
          <w:marRight w:val="0"/>
          <w:marTop w:val="96"/>
          <w:marBottom w:val="0"/>
          <w:divBdr>
            <w:top w:val="none" w:sz="0" w:space="0" w:color="auto"/>
            <w:left w:val="none" w:sz="0" w:space="0" w:color="auto"/>
            <w:bottom w:val="none" w:sz="0" w:space="0" w:color="auto"/>
            <w:right w:val="none" w:sz="0" w:space="0" w:color="auto"/>
          </w:divBdr>
        </w:div>
        <w:div w:id="1129520317">
          <w:marLeft w:val="547"/>
          <w:marRight w:val="0"/>
          <w:marTop w:val="96"/>
          <w:marBottom w:val="0"/>
          <w:divBdr>
            <w:top w:val="none" w:sz="0" w:space="0" w:color="auto"/>
            <w:left w:val="none" w:sz="0" w:space="0" w:color="auto"/>
            <w:bottom w:val="none" w:sz="0" w:space="0" w:color="auto"/>
            <w:right w:val="none" w:sz="0" w:space="0" w:color="auto"/>
          </w:divBdr>
        </w:div>
        <w:div w:id="1888713057">
          <w:marLeft w:val="547"/>
          <w:marRight w:val="0"/>
          <w:marTop w:val="96"/>
          <w:marBottom w:val="0"/>
          <w:divBdr>
            <w:top w:val="none" w:sz="0" w:space="0" w:color="auto"/>
            <w:left w:val="none" w:sz="0" w:space="0" w:color="auto"/>
            <w:bottom w:val="none" w:sz="0" w:space="0" w:color="auto"/>
            <w:right w:val="none" w:sz="0" w:space="0" w:color="auto"/>
          </w:divBdr>
        </w:div>
        <w:div w:id="848521258">
          <w:marLeft w:val="547"/>
          <w:marRight w:val="0"/>
          <w:marTop w:val="96"/>
          <w:marBottom w:val="0"/>
          <w:divBdr>
            <w:top w:val="none" w:sz="0" w:space="0" w:color="auto"/>
            <w:left w:val="none" w:sz="0" w:space="0" w:color="auto"/>
            <w:bottom w:val="none" w:sz="0" w:space="0" w:color="auto"/>
            <w:right w:val="none" w:sz="0" w:space="0" w:color="auto"/>
          </w:divBdr>
        </w:div>
      </w:divsChild>
    </w:div>
    <w:div w:id="966548241">
      <w:bodyDiv w:val="1"/>
      <w:marLeft w:val="0"/>
      <w:marRight w:val="0"/>
      <w:marTop w:val="0"/>
      <w:marBottom w:val="0"/>
      <w:divBdr>
        <w:top w:val="none" w:sz="0" w:space="0" w:color="auto"/>
        <w:left w:val="none" w:sz="0" w:space="0" w:color="auto"/>
        <w:bottom w:val="none" w:sz="0" w:space="0" w:color="auto"/>
        <w:right w:val="none" w:sz="0" w:space="0" w:color="auto"/>
      </w:divBdr>
      <w:divsChild>
        <w:div w:id="1724331213">
          <w:marLeft w:val="547"/>
          <w:marRight w:val="0"/>
          <w:marTop w:val="86"/>
          <w:marBottom w:val="0"/>
          <w:divBdr>
            <w:top w:val="none" w:sz="0" w:space="0" w:color="auto"/>
            <w:left w:val="none" w:sz="0" w:space="0" w:color="auto"/>
            <w:bottom w:val="none" w:sz="0" w:space="0" w:color="auto"/>
            <w:right w:val="none" w:sz="0" w:space="0" w:color="auto"/>
          </w:divBdr>
        </w:div>
      </w:divsChild>
    </w:div>
    <w:div w:id="996498054">
      <w:bodyDiv w:val="1"/>
      <w:marLeft w:val="0"/>
      <w:marRight w:val="0"/>
      <w:marTop w:val="0"/>
      <w:marBottom w:val="0"/>
      <w:divBdr>
        <w:top w:val="none" w:sz="0" w:space="0" w:color="auto"/>
        <w:left w:val="none" w:sz="0" w:space="0" w:color="auto"/>
        <w:bottom w:val="none" w:sz="0" w:space="0" w:color="auto"/>
        <w:right w:val="none" w:sz="0" w:space="0" w:color="auto"/>
      </w:divBdr>
    </w:div>
    <w:div w:id="1313874864">
      <w:bodyDiv w:val="1"/>
      <w:marLeft w:val="0"/>
      <w:marRight w:val="0"/>
      <w:marTop w:val="0"/>
      <w:marBottom w:val="0"/>
      <w:divBdr>
        <w:top w:val="none" w:sz="0" w:space="0" w:color="auto"/>
        <w:left w:val="none" w:sz="0" w:space="0" w:color="auto"/>
        <w:bottom w:val="none" w:sz="0" w:space="0" w:color="auto"/>
        <w:right w:val="none" w:sz="0" w:space="0" w:color="auto"/>
      </w:divBdr>
      <w:divsChild>
        <w:div w:id="173424596">
          <w:marLeft w:val="547"/>
          <w:marRight w:val="0"/>
          <w:marTop w:val="96"/>
          <w:marBottom w:val="0"/>
          <w:divBdr>
            <w:top w:val="none" w:sz="0" w:space="0" w:color="auto"/>
            <w:left w:val="none" w:sz="0" w:space="0" w:color="auto"/>
            <w:bottom w:val="none" w:sz="0" w:space="0" w:color="auto"/>
            <w:right w:val="none" w:sz="0" w:space="0" w:color="auto"/>
          </w:divBdr>
        </w:div>
      </w:divsChild>
    </w:div>
    <w:div w:id="1628584222">
      <w:bodyDiv w:val="1"/>
      <w:marLeft w:val="0"/>
      <w:marRight w:val="0"/>
      <w:marTop w:val="0"/>
      <w:marBottom w:val="0"/>
      <w:divBdr>
        <w:top w:val="none" w:sz="0" w:space="0" w:color="auto"/>
        <w:left w:val="none" w:sz="0" w:space="0" w:color="auto"/>
        <w:bottom w:val="none" w:sz="0" w:space="0" w:color="auto"/>
        <w:right w:val="none" w:sz="0" w:space="0" w:color="auto"/>
      </w:divBdr>
      <w:divsChild>
        <w:div w:id="672490275">
          <w:marLeft w:val="720"/>
          <w:marRight w:val="0"/>
          <w:marTop w:val="0"/>
          <w:marBottom w:val="0"/>
          <w:divBdr>
            <w:top w:val="none" w:sz="0" w:space="0" w:color="auto"/>
            <w:left w:val="none" w:sz="0" w:space="0" w:color="auto"/>
            <w:bottom w:val="none" w:sz="0" w:space="0" w:color="auto"/>
            <w:right w:val="none" w:sz="0" w:space="0" w:color="auto"/>
          </w:divBdr>
        </w:div>
      </w:divsChild>
    </w:div>
    <w:div w:id="1879465188">
      <w:bodyDiv w:val="1"/>
      <w:marLeft w:val="0"/>
      <w:marRight w:val="0"/>
      <w:marTop w:val="0"/>
      <w:marBottom w:val="0"/>
      <w:divBdr>
        <w:top w:val="none" w:sz="0" w:space="0" w:color="auto"/>
        <w:left w:val="none" w:sz="0" w:space="0" w:color="auto"/>
        <w:bottom w:val="none" w:sz="0" w:space="0" w:color="auto"/>
        <w:right w:val="none" w:sz="0" w:space="0" w:color="auto"/>
      </w:divBdr>
      <w:divsChild>
        <w:div w:id="1010644982">
          <w:marLeft w:val="547"/>
          <w:marRight w:val="0"/>
          <w:marTop w:val="86"/>
          <w:marBottom w:val="0"/>
          <w:divBdr>
            <w:top w:val="none" w:sz="0" w:space="0" w:color="auto"/>
            <w:left w:val="none" w:sz="0" w:space="0" w:color="auto"/>
            <w:bottom w:val="none" w:sz="0" w:space="0" w:color="auto"/>
            <w:right w:val="none" w:sz="0" w:space="0" w:color="auto"/>
          </w:divBdr>
        </w:div>
      </w:divsChild>
    </w:div>
    <w:div w:id="1912231255">
      <w:bodyDiv w:val="1"/>
      <w:marLeft w:val="0"/>
      <w:marRight w:val="0"/>
      <w:marTop w:val="0"/>
      <w:marBottom w:val="0"/>
      <w:divBdr>
        <w:top w:val="none" w:sz="0" w:space="0" w:color="auto"/>
        <w:left w:val="none" w:sz="0" w:space="0" w:color="auto"/>
        <w:bottom w:val="none" w:sz="0" w:space="0" w:color="auto"/>
        <w:right w:val="none" w:sz="0" w:space="0" w:color="auto"/>
      </w:divBdr>
    </w:div>
    <w:div w:id="1919509766">
      <w:bodyDiv w:val="1"/>
      <w:marLeft w:val="0"/>
      <w:marRight w:val="0"/>
      <w:marTop w:val="0"/>
      <w:marBottom w:val="0"/>
      <w:divBdr>
        <w:top w:val="none" w:sz="0" w:space="0" w:color="auto"/>
        <w:left w:val="none" w:sz="0" w:space="0" w:color="auto"/>
        <w:bottom w:val="none" w:sz="0" w:space="0" w:color="auto"/>
        <w:right w:val="none" w:sz="0" w:space="0" w:color="auto"/>
      </w:divBdr>
    </w:div>
    <w:div w:id="2052530416">
      <w:bodyDiv w:val="1"/>
      <w:marLeft w:val="0"/>
      <w:marRight w:val="0"/>
      <w:marTop w:val="0"/>
      <w:marBottom w:val="0"/>
      <w:divBdr>
        <w:top w:val="none" w:sz="0" w:space="0" w:color="auto"/>
        <w:left w:val="none" w:sz="0" w:space="0" w:color="auto"/>
        <w:bottom w:val="none" w:sz="0" w:space="0" w:color="auto"/>
        <w:right w:val="none" w:sz="0" w:space="0" w:color="auto"/>
      </w:divBdr>
    </w:div>
    <w:div w:id="2062173283">
      <w:bodyDiv w:val="1"/>
      <w:marLeft w:val="0"/>
      <w:marRight w:val="0"/>
      <w:marTop w:val="0"/>
      <w:marBottom w:val="0"/>
      <w:divBdr>
        <w:top w:val="none" w:sz="0" w:space="0" w:color="auto"/>
        <w:left w:val="none" w:sz="0" w:space="0" w:color="auto"/>
        <w:bottom w:val="none" w:sz="0" w:space="0" w:color="auto"/>
        <w:right w:val="none" w:sz="0" w:space="0" w:color="auto"/>
      </w:divBdr>
      <w:divsChild>
        <w:div w:id="1635790694">
          <w:marLeft w:val="547"/>
          <w:marRight w:val="0"/>
          <w:marTop w:val="86"/>
          <w:marBottom w:val="0"/>
          <w:divBdr>
            <w:top w:val="none" w:sz="0" w:space="0" w:color="auto"/>
            <w:left w:val="none" w:sz="0" w:space="0" w:color="auto"/>
            <w:bottom w:val="none" w:sz="0" w:space="0" w:color="auto"/>
            <w:right w:val="none" w:sz="0" w:space="0" w:color="auto"/>
          </w:divBdr>
        </w:div>
      </w:divsChild>
    </w:div>
    <w:div w:id="21196370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ssembly.wales/laid%20documents/pri-ld10862/pri-ld10862-e.pdf" TargetMode="External"/><Relationship Id="rId13" Type="http://schemas.openxmlformats.org/officeDocument/2006/relationships/hyperlink" Target="http://gov.wales/topics/educationandskills/schoolshome/additional-learning-special-educational-needs/transformation-programme/?lang=en" TargetMode="External"/><Relationship Id="rId18" Type="http://schemas.openxmlformats.org/officeDocument/2006/relationships/hyperlink" Target="http://www.pembrokedockcommunityschool.co.uk/additional-learning-needs-informationevents/" TargetMode="External"/><Relationship Id="rId26" Type="http://schemas.openxmlformats.org/officeDocument/2006/relationships/header" Target="header3.xml"/><Relationship Id="rId3" Type="http://schemas.openxmlformats.org/officeDocument/2006/relationships/settings" Target="settings.xml"/><Relationship Id="rId21" Type="http://schemas.openxmlformats.org/officeDocument/2006/relationships/hyperlink" Target="https://www.unicef-irc.org/publications/pdf/childrens_participation.pdf" TargetMode="External"/><Relationship Id="rId7" Type="http://schemas.openxmlformats.org/officeDocument/2006/relationships/hyperlink" Target="http://sentw.gov.wales/splash?orig=/" TargetMode="External"/><Relationship Id="rId12" Type="http://schemas.openxmlformats.org/officeDocument/2006/relationships/hyperlink" Target="http://gov.wales/topics/educationandskills/schoolshome/additional-learning-special-educational-needs/transformation-programme/?lang=en" TargetMode="External"/><Relationship Id="rId17" Type="http://schemas.openxmlformats.org/officeDocument/2006/relationships/hyperlink" Target="https://primarysite-prod-sorted.s3.amazonaws.com/pembrokedockcp/UploadedDocument/8874156310cc48f3b63fb18bc9e04d20/parent-conference-2.5.17.pdf" TargetMode="External"/><Relationship Id="rId25" Type="http://schemas.openxmlformats.org/officeDocument/2006/relationships/footer" Target="footer2.xml"/><Relationship Id="rId2" Type="http://schemas.openxmlformats.org/officeDocument/2006/relationships/styles" Target="styles.xml"/><Relationship Id="rId16" Type="http://schemas.openxmlformats.org/officeDocument/2006/relationships/hyperlink" Target="https://assets.publishing.service.gov.uk/government/uploads/system/uploads/attachment_data/file/419149/Good_practice_by_Local_Safeguarding_Children_Boards.doc" TargetMode="External"/><Relationship Id="rId20" Type="http://schemas.openxmlformats.org/officeDocument/2006/relationships/hyperlink" Target="https://specialneedsjungle.com/special-educational-needs-reforms-in-wales-all-change-for-aln/" TargetMode="External"/><Relationship Id="rId29"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files.eric.ed.gov/fulltext/ED546818.pdf" TargetMode="External"/><Relationship Id="rId24"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hyperlink" Target="http://senedd.assembly.wales/mgIssueHistoryHome.aspx?IId=16496" TargetMode="External"/><Relationship Id="rId23" Type="http://schemas.openxmlformats.org/officeDocument/2006/relationships/header" Target="header2.xml"/><Relationship Id="rId28" Type="http://schemas.openxmlformats.org/officeDocument/2006/relationships/fontTable" Target="fontTable.xml"/><Relationship Id="rId10" Type="http://schemas.openxmlformats.org/officeDocument/2006/relationships/hyperlink" Target="http://www.csie.org.uk/resources/inclusion-index-explained.shtml" TargetMode="External"/><Relationship Id="rId19" Type="http://schemas.openxmlformats.org/officeDocument/2006/relationships/hyperlink" Target="http://www.cypp.powys.gov.uk/index.php?id=2896" TargetMode="External"/><Relationship Id="rId4" Type="http://schemas.openxmlformats.org/officeDocument/2006/relationships/webSettings" Target="webSettings.xml"/><Relationship Id="rId9" Type="http://schemas.openxmlformats.org/officeDocument/2006/relationships/hyperlink" Target="https://beta.gov.wales/sites/default/files/publications/2018-04/planning-to-increase-access-to-schools-for-disabled-pupils.pdf" TargetMode="External"/><Relationship Id="rId14" Type="http://schemas.openxmlformats.org/officeDocument/2006/relationships/hyperlink" Target="http://learning.gov.wales/docs/learningwales/publications/140801-self-evaluation-manual-for-wbl-providers-en.pdf" TargetMode="External"/><Relationship Id="rId22" Type="http://schemas.openxmlformats.org/officeDocument/2006/relationships/header" Target="header1.xml"/><Relationship Id="rId27"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2153</TotalTime>
  <Pages>7</Pages>
  <Words>3463</Words>
  <Characters>19742</Characters>
  <Application>Microsoft Office Word</Application>
  <DocSecurity>0</DocSecurity>
  <Lines>164</Lines>
  <Paragraphs>46</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23159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Samantha Moon (1707389)</dc:creator>
  <cp:keywords/>
  <dc:description/>
  <cp:lastModifiedBy>Samantha Moon</cp:lastModifiedBy>
  <cp:revision>133</cp:revision>
  <dcterms:created xsi:type="dcterms:W3CDTF">2018-11-09T11:15:00Z</dcterms:created>
  <dcterms:modified xsi:type="dcterms:W3CDTF">2018-12-04T13:35:00Z</dcterms:modified>
</cp:coreProperties>
</file>