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EE159" w14:textId="6D363ACB" w:rsidR="00241DD9" w:rsidRPr="007E5797" w:rsidRDefault="00241DD9" w:rsidP="00277107">
      <w:pPr>
        <w:spacing w:after="0" w:line="360" w:lineRule="auto"/>
        <w:jc w:val="both"/>
        <w:rPr>
          <w:rFonts w:ascii="Arial" w:hAnsi="Arial" w:cs="Arial"/>
          <w:sz w:val="20"/>
          <w:szCs w:val="20"/>
        </w:rPr>
      </w:pPr>
      <w:r w:rsidRPr="007E5797">
        <w:rPr>
          <w:rFonts w:ascii="Arial" w:hAnsi="Arial" w:cs="Arial"/>
          <w:noProof/>
          <w:sz w:val="20"/>
          <w:szCs w:val="20"/>
        </w:rPr>
        <mc:AlternateContent>
          <mc:Choice Requires="wpg">
            <w:drawing>
              <wp:anchor distT="0" distB="0" distL="114300" distR="114300" simplePos="0" relativeHeight="251660288" behindDoc="0" locked="0" layoutInCell="1" allowOverlap="1" wp14:anchorId="006C60E9" wp14:editId="5116A7F5">
                <wp:simplePos x="0" y="0"/>
                <wp:positionH relativeFrom="page">
                  <wp:posOffset>224790</wp:posOffset>
                </wp:positionH>
                <wp:positionV relativeFrom="page">
                  <wp:posOffset>249555</wp:posOffset>
                </wp:positionV>
                <wp:extent cx="7102475" cy="1289050"/>
                <wp:effectExtent l="1905" t="3810" r="1270" b="2540"/>
                <wp:wrapNone/>
                <wp:docPr id="478156743"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2475" cy="1289050"/>
                          <a:chOff x="0" y="-1"/>
                          <a:chExt cx="7315200" cy="1216153"/>
                        </a:xfrm>
                      </wpg:grpSpPr>
                      <wps:wsp>
                        <wps:cNvPr id="1299043250" name="Rectangle 51"/>
                        <wps:cNvSpPr>
                          <a:spLocks/>
                        </wps:cNvSpPr>
                        <wps:spPr bwMode="auto">
                          <a:xfrm>
                            <a:off x="0" y="-1"/>
                            <a:ext cx="7315200" cy="113037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1770951495" name="Rectangle 151"/>
                        <wps:cNvSpPr>
                          <a:spLocks noChangeArrowheads="1"/>
                        </wps:cNvSpPr>
                        <wps:spPr bwMode="auto">
                          <a:xfrm>
                            <a:off x="0" y="0"/>
                            <a:ext cx="7315200" cy="1216152"/>
                          </a:xfrm>
                          <a:prstGeom prst="rect">
                            <a:avLst/>
                          </a:prstGeom>
                          <a:blipFill dpi="0" rotWithShape="1">
                            <a:blip r:embed="rId8"/>
                            <a:srcRect/>
                            <a:stretch>
                              <a:fillRect/>
                            </a:stretch>
                          </a:blipFill>
                          <a:ln>
                            <a:noFill/>
                          </a:ln>
                          <a:extLst>
                            <a:ext uri="{91240B29-F687-4F45-9708-019B960494DF}">
                              <a14:hiddenLine xmlns:a14="http://schemas.microsoft.com/office/drawing/2010/main" w="12700" algn="ctr">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5ABDF242" id="Group 2" o:spid="_x0000_s1026" style="position:absolute;margin-left:17.7pt;margin-top:19.65pt;width:559.25pt;height:101.5pt;z-index:251660288;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" path="m,l7312660,r,1129665l3619500,733425,,1091565,,xe" fillcolor="#4472c4" stroked="f" strokeweight="1pt">
                  <v:stroke joinstyle="miter"/>
                  <v:path arrowok="t" o:connecttype="custom" o:connectlocs="0,0;7317741,0;7317741,1131081;3622015,734345;0,1092934;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" stroked="f" strokeweight="1pt">
                  <v:fill r:id="rId9" o:title="" recolor="t" rotate="t" type="frame"/>
                </v:rect>
                <w10:wrap anchorx="page" anchory="page"/>
              </v:group>
            </w:pict>
          </mc:Fallback>
        </mc:AlternateContent>
      </w:r>
      <w:r w:rsidRPr="007E5797">
        <w:rPr>
          <w:rFonts w:ascii="Arial" w:hAnsi="Arial" w:cs="Arial"/>
          <w:noProof/>
          <w:sz w:val="20"/>
          <w:szCs w:val="20"/>
        </w:rPr>
        <mc:AlternateContent>
          <mc:Choice Requires="wps">
            <w:drawing>
              <wp:anchor distT="0" distB="0" distL="114300" distR="114300" simplePos="0" relativeHeight="251659264" behindDoc="0" locked="0" layoutInCell="1" allowOverlap="1" wp14:anchorId="58CE7C3F" wp14:editId="26BC2614">
                <wp:simplePos x="0" y="0"/>
                <wp:positionH relativeFrom="page">
                  <wp:posOffset>226695</wp:posOffset>
                </wp:positionH>
                <wp:positionV relativeFrom="page">
                  <wp:posOffset>3208020</wp:posOffset>
                </wp:positionV>
                <wp:extent cx="7108190" cy="3881755"/>
                <wp:effectExtent l="0" t="0" r="0" b="0"/>
                <wp:wrapSquare wrapText="bothSides"/>
                <wp:docPr id="51488714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8190" cy="38817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33E9942C" w14:textId="77777777" w:rsidR="00347FD0" w:rsidRDefault="00241DD9" w:rsidP="00241DD9">
                            <w:pPr>
                              <w:jc w:val="right"/>
                              <w:rPr>
                                <w:rFonts w:ascii="Segoe UI" w:hAnsi="Segoe UI" w:cs="Segoe UI"/>
                                <w:b/>
                                <w:bCs/>
                                <w:color w:val="0F1115"/>
                                <w:sz w:val="32"/>
                                <w:szCs w:val="32"/>
                                <w:shd w:val="clear" w:color="auto" w:fill="FFFFFF"/>
                              </w:rPr>
                            </w:pPr>
                            <w:r w:rsidRPr="00FE1451">
                              <w:rPr>
                                <w:rFonts w:ascii="Segoe UI" w:hAnsi="Segoe UI" w:cs="Segoe UI"/>
                                <w:b/>
                                <w:bCs/>
                                <w:color w:val="0F1115"/>
                                <w:sz w:val="32"/>
                                <w:szCs w:val="32"/>
                                <w:shd w:val="clear" w:color="auto" w:fill="FFFFFF"/>
                              </w:rPr>
                              <w:t>Propaganda and Fake News Detection using Machine Learning and Deep Learning from News and Social Network Corpora</w:t>
                            </w:r>
                          </w:p>
                          <w:p w14:paraId="0481602C" w14:textId="3F54D12D" w:rsidR="00241DD9" w:rsidRPr="00FE1451" w:rsidRDefault="00241DD9" w:rsidP="00241DD9">
                            <w:pPr>
                              <w:jc w:val="right"/>
                              <w:rPr>
                                <w:color w:val="4472C4"/>
                                <w:sz w:val="64"/>
                                <w:szCs w:val="64"/>
                              </w:rPr>
                            </w:pPr>
                            <w:r w:rsidRPr="00FE1451">
                              <w:rPr>
                                <w:rFonts w:ascii="Segoe UI" w:hAnsi="Segoe UI" w:cs="Segoe UI"/>
                                <w:b/>
                                <w:bCs/>
                                <w:color w:val="0F1115"/>
                                <w:sz w:val="32"/>
                                <w:szCs w:val="32"/>
                                <w:shd w:val="clear" w:color="auto" w:fill="FFFFFF"/>
                              </w:rPr>
                              <w:br/>
                            </w:r>
                            <w:r w:rsidR="00347FD0">
                              <w:rPr>
                                <w:noProof/>
                                <w:color w:val="5B9BD5" w:themeColor="accent1"/>
                                <w:sz w:val="28"/>
                                <w:szCs w:val="28"/>
                              </w:rPr>
                              <w:drawing>
                                <wp:inline distT="0" distB="0" distL="0" distR="0" wp14:anchorId="04A0BFD0" wp14:editId="6C70D2D3">
                                  <wp:extent cx="1758950" cy="718202"/>
                                  <wp:effectExtent l="0" t="0" r="0" b="5715"/>
                                  <wp:docPr id="465795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71164" cy="723189"/>
                                          </a:xfrm>
                                          <a:prstGeom prst="rect">
                                            <a:avLst/>
                                          </a:prstGeom>
                                          <a:noFill/>
                                          <a:ln>
                                            <a:noFill/>
                                          </a:ln>
                                        </pic:spPr>
                                      </pic:pic>
                                    </a:graphicData>
                                  </a:graphic>
                                </wp:inline>
                              </w:drawing>
                            </w:r>
                          </w:p>
                        </w:txbxContent>
                      </wps:txbx>
                      <wps:bodyPr rot="0" vert="horz" wrap="square" lIns="1600200" tIns="0" rIns="685800" bIns="0" anchor="b" anchorCtr="0" upright="1">
                        <a:noAutofit/>
                      </wps:bodyPr>
                    </wps:wsp>
                  </a:graphicData>
                </a:graphic>
                <wp14:sizeRelH relativeFrom="page">
                  <wp14:pctWidth>94100</wp14:pctWidth>
                </wp14:sizeRelH>
                <wp14:sizeRelV relativeFrom="page">
                  <wp14:pctHeight>36300</wp14:pctHeight>
                </wp14:sizeRelV>
              </wp:anchor>
            </w:drawing>
          </mc:Choice>
          <mc:Fallback>
            <w:pict>
              <v:shapetype w14:anchorId="58CE7C3F" id="_x0000_t202" coordsize="21600,21600" o:spt="202" path="m,l,21600r21600,l21600,xe">
                <v:stroke joinstyle="miter"/>
                <v:path gradientshapeok="t" o:connecttype="rect"/>
              </v:shapetype>
              <v:shape id="Text Box 1" o:spid="_x0000_s1026" type="#_x0000_t202" style="position:absolute;left:0;text-align:left;margin-left:17.85pt;margin-top:252.6pt;width:559.7pt;height:305.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" filled="f" stroked="f" strokeweight=".5pt">
                <v:textbox inset="126pt,0,54pt,0">
                  <w:txbxContent>
                    <w:p w14:paraId="33E9942C" w14:textId="77777777" w:rsidR="00347FD0" w:rsidRDefault="00241DD9" w:rsidP="00241DD9">
                      <w:pPr>
                        <w:jc w:val="right"/>
                        <w:rPr>
                          <w:rFonts w:ascii="Segoe UI" w:hAnsi="Segoe UI" w:cs="Segoe UI"/>
                          <w:b/>
                          <w:bCs/>
                          <w:color w:val="0F1115"/>
                          <w:sz w:val="32"/>
                          <w:szCs w:val="32"/>
                          <w:shd w:val="clear" w:color="auto" w:fill="FFFFFF"/>
                        </w:rPr>
                      </w:pPr>
                      <w:r w:rsidRPr="00FE1451">
                        <w:rPr>
                          <w:rFonts w:ascii="Segoe UI" w:hAnsi="Segoe UI" w:cs="Segoe UI"/>
                          <w:b/>
                          <w:bCs/>
                          <w:color w:val="0F1115"/>
                          <w:sz w:val="32"/>
                          <w:szCs w:val="32"/>
                          <w:shd w:val="clear" w:color="auto" w:fill="FFFFFF"/>
                        </w:rPr>
                        <w:t>Propaganda and Fake News Detection using Machine Learning and Deep Learning from News and Social Network Corpora</w:t>
                      </w:r>
                    </w:p>
                    <w:p w14:paraId="0481602C" w14:textId="3F54D12D" w:rsidR="00241DD9" w:rsidRPr="00FE1451" w:rsidRDefault="00241DD9" w:rsidP="00241DD9">
                      <w:pPr>
                        <w:jc w:val="right"/>
                        <w:rPr>
                          <w:color w:val="4472C4"/>
                          <w:sz w:val="64"/>
                          <w:szCs w:val="64"/>
                        </w:rPr>
                      </w:pPr>
                      <w:r w:rsidRPr="00FE1451">
                        <w:rPr>
                          <w:rFonts w:ascii="Segoe UI" w:hAnsi="Segoe UI" w:cs="Segoe UI"/>
                          <w:b/>
                          <w:bCs/>
                          <w:color w:val="0F1115"/>
                          <w:sz w:val="32"/>
                          <w:szCs w:val="32"/>
                          <w:shd w:val="clear" w:color="auto" w:fill="FFFFFF"/>
                        </w:rPr>
                        <w:br/>
                      </w:r>
                      <w:r w:rsidR="00347FD0">
                        <w:rPr>
                          <w:noProof/>
                          <w:color w:val="5B9BD5" w:themeColor="accent1"/>
                          <w:sz w:val="28"/>
                          <w:szCs w:val="28"/>
                        </w:rPr>
                        <w:drawing>
                          <wp:inline distT="0" distB="0" distL="0" distR="0" wp14:anchorId="04A0BFD0" wp14:editId="6C70D2D3">
                            <wp:extent cx="1758950" cy="718202"/>
                            <wp:effectExtent l="0" t="0" r="0" b="5715"/>
                            <wp:docPr id="465795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71164" cy="723189"/>
                                    </a:xfrm>
                                    <a:prstGeom prst="rect">
                                      <a:avLst/>
                                    </a:prstGeom>
                                    <a:noFill/>
                                    <a:ln>
                                      <a:noFill/>
                                    </a:ln>
                                  </pic:spPr>
                                </pic:pic>
                              </a:graphicData>
                            </a:graphic>
                          </wp:inline>
                        </w:drawing>
                      </w:r>
                    </w:p>
                  </w:txbxContent>
                </v:textbox>
                <w10:wrap type="square" anchorx="page" anchory="page"/>
              </v:shape>
            </w:pict>
          </mc:Fallback>
        </mc:AlternateContent>
      </w:r>
    </w:p>
    <w:p w14:paraId="1116CC78" w14:textId="5076BAFD" w:rsidR="008074F3" w:rsidRPr="007E5797" w:rsidRDefault="00347FD0" w:rsidP="00277107">
      <w:pPr>
        <w:pStyle w:val="Heading1"/>
        <w:spacing w:before="0" w:after="0" w:line="360" w:lineRule="auto"/>
        <w:jc w:val="both"/>
        <w:rPr>
          <w:rFonts w:ascii="Arial" w:hAnsi="Arial" w:cs="Arial"/>
          <w:sz w:val="20"/>
          <w:szCs w:val="20"/>
        </w:rPr>
      </w:pPr>
      <w:bookmarkStart w:id="0" w:name="_Toc236842549"/>
      <w:r w:rsidRPr="007E5797">
        <w:rPr>
          <w:rFonts w:ascii="Arial" w:hAnsi="Arial" w:cs="Arial"/>
          <w:noProof/>
          <w:sz w:val="20"/>
          <w:szCs w:val="20"/>
        </w:rPr>
        <mc:AlternateContent>
          <mc:Choice Requires="wps">
            <w:drawing>
              <wp:anchor distT="0" distB="0" distL="114300" distR="114300" simplePos="0" relativeHeight="251662336" behindDoc="0" locked="0" layoutInCell="1" allowOverlap="1" wp14:anchorId="75F06841" wp14:editId="6AEE44DC">
                <wp:simplePos x="0" y="0"/>
                <wp:positionH relativeFrom="margin">
                  <wp:align>left</wp:align>
                </wp:positionH>
                <wp:positionV relativeFrom="page">
                  <wp:posOffset>8513445</wp:posOffset>
                </wp:positionV>
                <wp:extent cx="5941060" cy="787400"/>
                <wp:effectExtent l="0" t="0" r="17780" b="12700"/>
                <wp:wrapNone/>
                <wp:docPr id="2066240348" name="Text Box 1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1060" cy="787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1A27AEFC" w14:textId="77777777" w:rsidR="00347FD0" w:rsidRDefault="00347FD0" w:rsidP="00347FD0">
                            <w:pPr>
                              <w:pStyle w:val="NoSpacing"/>
                              <w:spacing w:after="40"/>
                              <w:rPr>
                                <w:caps/>
                                <w:sz w:val="28"/>
                                <w:szCs w:val="28"/>
                              </w:rPr>
                            </w:pPr>
                            <w:r>
                              <w:rPr>
                                <w:caps/>
                                <w:sz w:val="28"/>
                                <w:szCs w:val="28"/>
                              </w:rPr>
                              <w:t>Student Name: Muhammad Haroon</w:t>
                            </w:r>
                          </w:p>
                          <w:p w14:paraId="7F70AB5F" w14:textId="77777777" w:rsidR="00347FD0" w:rsidRDefault="00347FD0" w:rsidP="00347FD0">
                            <w:pPr>
                              <w:pStyle w:val="NoSpacing"/>
                              <w:spacing w:after="40"/>
                              <w:rPr>
                                <w:caps/>
                                <w:sz w:val="28"/>
                                <w:szCs w:val="28"/>
                              </w:rPr>
                            </w:pPr>
                            <w:r>
                              <w:rPr>
                                <w:caps/>
                                <w:sz w:val="28"/>
                                <w:szCs w:val="28"/>
                              </w:rPr>
                              <w:t>Student ID: 2434025</w:t>
                            </w:r>
                          </w:p>
                          <w:p w14:paraId="5DB527E2" w14:textId="074E344C" w:rsidR="00C63DB1" w:rsidRDefault="00C63DB1" w:rsidP="00347FD0">
                            <w:pPr>
                              <w:pStyle w:val="NoSpacing"/>
                              <w:spacing w:after="40"/>
                              <w:rPr>
                                <w:caps/>
                                <w:sz w:val="28"/>
                                <w:szCs w:val="28"/>
                              </w:rPr>
                            </w:pPr>
                            <w:r>
                              <w:rPr>
                                <w:caps/>
                                <w:sz w:val="28"/>
                                <w:szCs w:val="28"/>
                              </w:rPr>
                              <w:t xml:space="preserve">Supervisor: </w:t>
                            </w:r>
                            <w:r w:rsidR="00A6453D">
                              <w:rPr>
                                <w:caps/>
                                <w:sz w:val="28"/>
                                <w:szCs w:val="28"/>
                              </w:rPr>
                              <w:t>muhammad azeem abbas</w:t>
                            </w:r>
                            <w:r>
                              <w:rPr>
                                <w:caps/>
                                <w:sz w:val="28"/>
                                <w:szCs w:val="28"/>
                              </w:rPr>
                              <w:t xml:space="preserve"> </w:t>
                            </w:r>
                          </w:p>
                        </w:txbxContent>
                      </wps:txbx>
                      <wps:bodyPr rot="0" vert="horz" wrap="square" lIns="0" tIns="0" rIns="0" bIns="0" anchor="b" anchorCtr="0" upright="1">
                        <a:noAutofit/>
                      </wps:bodyPr>
                    </wps:wsp>
                  </a:graphicData>
                </a:graphic>
                <wp14:sizeRelH relativeFrom="margin">
                  <wp14:pctWidth>100000</wp14:pctWidth>
                </wp14:sizeRelH>
                <wp14:sizeRelV relativeFrom="margin">
                  <wp14:pctHeight>0</wp14:pctHeight>
                </wp14:sizeRelV>
              </wp:anchor>
            </w:drawing>
          </mc:Choice>
          <mc:Fallback>
            <w:pict>
              <v:shape w14:anchorId="75F06841" id="Text Box 146" o:spid="_x0000_s1027" type="#_x0000_t202" style="position:absolute;left:0;text-align:left;margin-left:0;margin-top:670.35pt;width:467.8pt;height:62pt;z-index:251662336;visibility:visible;mso-wrap-style:square;mso-width-percent:1000;mso-height-percent:0;mso-wrap-distance-left:9pt;mso-wrap-distance-top:0;mso-wrap-distance-right:9pt;mso-wrap-distance-bottom:0;mso-position-horizontal:lef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" filled="f" stroked="f" strokeweight=".5pt">
                <v:textbox inset="0,0,0,0">
                  <w:txbxContent>
                    <w:p w14:paraId="1A27AEFC" w14:textId="77777777" w:rsidR="00347FD0" w:rsidRDefault="00347FD0" w:rsidP="00347FD0">
                      <w:pPr>
                        <w:pStyle w:val="NoSpacing"/>
                        <w:spacing w:after="40"/>
                        <w:rPr>
                          <w:caps/>
                          <w:sz w:val="28"/>
                          <w:szCs w:val="28"/>
                        </w:rPr>
                      </w:pPr>
                      <w:r>
                        <w:rPr>
                          <w:caps/>
                          <w:sz w:val="28"/>
                          <w:szCs w:val="28"/>
                        </w:rPr>
                        <w:t>Student Name: Muhammad Haroon</w:t>
                      </w:r>
                    </w:p>
                    <w:p w14:paraId="7F70AB5F" w14:textId="77777777" w:rsidR="00347FD0" w:rsidRDefault="00347FD0" w:rsidP="00347FD0">
                      <w:pPr>
                        <w:pStyle w:val="NoSpacing"/>
                        <w:spacing w:after="40"/>
                        <w:rPr>
                          <w:caps/>
                          <w:sz w:val="28"/>
                          <w:szCs w:val="28"/>
                        </w:rPr>
                      </w:pPr>
                      <w:r>
                        <w:rPr>
                          <w:caps/>
                          <w:sz w:val="28"/>
                          <w:szCs w:val="28"/>
                        </w:rPr>
                        <w:t>Student ID: 2434025</w:t>
                      </w:r>
                    </w:p>
                    <w:p w14:paraId="5DB527E2" w14:textId="074E344C" w:rsidR="00C63DB1" w:rsidRDefault="00C63DB1" w:rsidP="00347FD0">
                      <w:pPr>
                        <w:pStyle w:val="NoSpacing"/>
                        <w:spacing w:after="40"/>
                        <w:rPr>
                          <w:caps/>
                          <w:sz w:val="28"/>
                          <w:szCs w:val="28"/>
                        </w:rPr>
                      </w:pPr>
                      <w:r>
                        <w:rPr>
                          <w:caps/>
                          <w:sz w:val="28"/>
                          <w:szCs w:val="28"/>
                        </w:rPr>
                        <w:t xml:space="preserve">Supervisor: </w:t>
                      </w:r>
                      <w:r w:rsidR="00A6453D">
                        <w:rPr>
                          <w:caps/>
                          <w:sz w:val="28"/>
                          <w:szCs w:val="28"/>
                        </w:rPr>
                        <w:t>muhammad azeem abbas</w:t>
                      </w:r>
                      <w:r>
                        <w:rPr>
                          <w:caps/>
                          <w:sz w:val="28"/>
                          <w:szCs w:val="28"/>
                        </w:rPr>
                        <w:t xml:space="preserve"> </w:t>
                      </w:r>
                    </w:p>
                  </w:txbxContent>
                </v:textbox>
                <w10:wrap anchorx="margin" anchory="page"/>
              </v:shape>
            </w:pict>
          </mc:Fallback>
        </mc:AlternateContent>
      </w:r>
      <w:bookmarkEnd w:id="0"/>
      <w:r w:rsidR="00241DD9" w:rsidRPr="007E5797">
        <w:rPr>
          <w:rFonts w:ascii="Arial" w:hAnsi="Arial" w:cs="Arial"/>
          <w:sz w:val="20"/>
          <w:szCs w:val="20"/>
        </w:rPr>
        <w:br w:type="page"/>
      </w:r>
    </w:p>
    <w:sdt>
      <w:sdtPr>
        <w:rPr>
          <w:rFonts w:ascii="Arial" w:eastAsia="Cambria" w:hAnsi="Arial" w:cs="Arial"/>
          <w:color w:val="auto"/>
          <w:sz w:val="20"/>
          <w:szCs w:val="20"/>
        </w:rPr>
        <w:id w:val="694434538"/>
        <w:docPartObj>
          <w:docPartGallery w:val="Table of Contents"/>
          <w:docPartUnique/>
        </w:docPartObj>
      </w:sdtPr>
      <w:sdtEndPr>
        <w:rPr>
          <w:b/>
          <w:bCs/>
          <w:noProof/>
        </w:rPr>
      </w:sdtEndPr>
      <w:sdtContent>
        <w:p w14:paraId="35AD0E8D" w14:textId="46EA4477" w:rsidR="008074F3" w:rsidRPr="00EF7A86" w:rsidRDefault="008074F3" w:rsidP="00277107">
          <w:pPr>
            <w:pStyle w:val="TOCHeading"/>
            <w:spacing w:before="0" w:line="360" w:lineRule="auto"/>
            <w:jc w:val="both"/>
            <w:rPr>
              <w:rFonts w:ascii="Arial" w:hAnsi="Arial" w:cs="Arial"/>
              <w:b/>
              <w:bCs/>
              <w:color w:val="auto"/>
              <w:sz w:val="36"/>
              <w:szCs w:val="36"/>
            </w:rPr>
          </w:pPr>
          <w:r w:rsidRPr="00EF7A86">
            <w:rPr>
              <w:rFonts w:ascii="Arial" w:hAnsi="Arial" w:cs="Arial"/>
              <w:b/>
              <w:bCs/>
              <w:color w:val="auto"/>
              <w:sz w:val="36"/>
              <w:szCs w:val="36"/>
            </w:rPr>
            <w:t>Table of Contents</w:t>
          </w:r>
        </w:p>
        <w:p w14:paraId="17BEA994" w14:textId="7AD77EB2" w:rsidR="002950A3" w:rsidRDefault="008074F3">
          <w:pPr>
            <w:pStyle w:val="TOC1"/>
            <w:tabs>
              <w:tab w:val="right" w:leader="dot" w:pos="9622"/>
            </w:tabs>
            <w:rPr>
              <w:rFonts w:asciiTheme="minorHAnsi" w:eastAsiaTheme="minorEastAsia" w:hAnsiTheme="minorHAnsi" w:cstheme="minorBidi"/>
              <w:noProof/>
              <w:kern w:val="2"/>
              <w14:ligatures w14:val="standardContextual"/>
            </w:rPr>
          </w:pPr>
          <w:r w:rsidRPr="007E5797">
            <w:rPr>
              <w:rFonts w:ascii="Arial" w:hAnsi="Arial" w:cs="Arial"/>
              <w:sz w:val="20"/>
              <w:szCs w:val="20"/>
            </w:rPr>
            <w:fldChar w:fldCharType="begin"/>
          </w:r>
          <w:r w:rsidRPr="007E5797">
            <w:rPr>
              <w:rFonts w:ascii="Arial" w:hAnsi="Arial" w:cs="Arial"/>
              <w:sz w:val="20"/>
              <w:szCs w:val="20"/>
            </w:rPr>
            <w:instrText xml:space="preserve"> TOC \o "1-3" \h \z \u </w:instrText>
          </w:r>
          <w:r w:rsidRPr="007E5797">
            <w:rPr>
              <w:rFonts w:ascii="Arial" w:hAnsi="Arial" w:cs="Arial"/>
              <w:sz w:val="20"/>
              <w:szCs w:val="20"/>
            </w:rPr>
            <w:fldChar w:fldCharType="separate"/>
          </w:r>
          <w:hyperlink w:anchor="_Toc236842549" w:history="1">
            <w:r w:rsidR="002950A3">
              <w:rPr>
                <w:noProof/>
                <w:webHidden/>
              </w:rPr>
              <w:tab/>
            </w:r>
            <w:r w:rsidR="002950A3">
              <w:rPr>
                <w:noProof/>
                <w:webHidden/>
              </w:rPr>
              <w:fldChar w:fldCharType="begin"/>
            </w:r>
            <w:r w:rsidR="002950A3">
              <w:rPr>
                <w:noProof/>
                <w:webHidden/>
              </w:rPr>
              <w:instrText xml:space="preserve"> PAGEREF _Toc236842549 \h </w:instrText>
            </w:r>
            <w:r w:rsidR="002950A3">
              <w:rPr>
                <w:noProof/>
                <w:webHidden/>
              </w:rPr>
            </w:r>
            <w:r w:rsidR="002950A3">
              <w:rPr>
                <w:noProof/>
                <w:webHidden/>
              </w:rPr>
              <w:fldChar w:fldCharType="separate"/>
            </w:r>
            <w:r w:rsidR="002950A3">
              <w:rPr>
                <w:noProof/>
                <w:webHidden/>
              </w:rPr>
              <w:t>0</w:t>
            </w:r>
            <w:r w:rsidR="002950A3">
              <w:rPr>
                <w:noProof/>
                <w:webHidden/>
              </w:rPr>
              <w:fldChar w:fldCharType="end"/>
            </w:r>
          </w:hyperlink>
        </w:p>
        <w:p w14:paraId="087C51EF" w14:textId="664F6350" w:rsidR="002950A3" w:rsidRDefault="002950A3">
          <w:pPr>
            <w:pStyle w:val="TOC1"/>
            <w:tabs>
              <w:tab w:val="right" w:leader="dot" w:pos="9622"/>
            </w:tabs>
            <w:rPr>
              <w:rFonts w:asciiTheme="minorHAnsi" w:eastAsiaTheme="minorEastAsia" w:hAnsiTheme="minorHAnsi" w:cstheme="minorBidi"/>
              <w:noProof/>
              <w:kern w:val="2"/>
              <w14:ligatures w14:val="standardContextual"/>
            </w:rPr>
          </w:pPr>
          <w:hyperlink w:anchor="_Toc236842550" w:history="1">
            <w:r w:rsidRPr="00453552">
              <w:rPr>
                <w:rStyle w:val="Hyperlink"/>
                <w:rFonts w:ascii="Arial" w:hAnsi="Arial" w:cs="Arial"/>
                <w:noProof/>
              </w:rPr>
              <w:t>Abstract</w:t>
            </w:r>
            <w:r>
              <w:rPr>
                <w:noProof/>
                <w:webHidden/>
              </w:rPr>
              <w:tab/>
            </w:r>
            <w:r>
              <w:rPr>
                <w:noProof/>
                <w:webHidden/>
              </w:rPr>
              <w:fldChar w:fldCharType="begin"/>
            </w:r>
            <w:r>
              <w:rPr>
                <w:noProof/>
                <w:webHidden/>
              </w:rPr>
              <w:instrText xml:space="preserve"> PAGEREF _Toc236842550 \h </w:instrText>
            </w:r>
            <w:r>
              <w:rPr>
                <w:noProof/>
                <w:webHidden/>
              </w:rPr>
            </w:r>
            <w:r>
              <w:rPr>
                <w:noProof/>
                <w:webHidden/>
              </w:rPr>
              <w:fldChar w:fldCharType="separate"/>
            </w:r>
            <w:r>
              <w:rPr>
                <w:noProof/>
                <w:webHidden/>
              </w:rPr>
              <w:t>4</w:t>
            </w:r>
            <w:r>
              <w:rPr>
                <w:noProof/>
                <w:webHidden/>
              </w:rPr>
              <w:fldChar w:fldCharType="end"/>
            </w:r>
          </w:hyperlink>
        </w:p>
        <w:p w14:paraId="245FF606" w14:textId="7164BD14" w:rsidR="002950A3" w:rsidRDefault="002950A3">
          <w:pPr>
            <w:pStyle w:val="TOC1"/>
            <w:tabs>
              <w:tab w:val="left" w:pos="480"/>
              <w:tab w:val="right" w:leader="dot" w:pos="9622"/>
            </w:tabs>
            <w:rPr>
              <w:rFonts w:asciiTheme="minorHAnsi" w:eastAsiaTheme="minorEastAsia" w:hAnsiTheme="minorHAnsi" w:cstheme="minorBidi"/>
              <w:noProof/>
              <w:kern w:val="2"/>
              <w14:ligatures w14:val="standardContextual"/>
            </w:rPr>
          </w:pPr>
          <w:hyperlink w:anchor="_Toc236842551" w:history="1">
            <w:r w:rsidRPr="00453552">
              <w:rPr>
                <w:rStyle w:val="Hyperlink"/>
                <w:rFonts w:ascii="Arial" w:hAnsi="Arial" w:cs="Arial"/>
                <w:noProof/>
              </w:rPr>
              <w:t>1.</w:t>
            </w:r>
            <w:r>
              <w:rPr>
                <w:rFonts w:asciiTheme="minorHAnsi" w:eastAsiaTheme="minorEastAsia" w:hAnsiTheme="minorHAnsi" w:cstheme="minorBidi"/>
                <w:noProof/>
                <w:kern w:val="2"/>
                <w14:ligatures w14:val="standardContextual"/>
              </w:rPr>
              <w:tab/>
            </w:r>
            <w:r w:rsidRPr="00453552">
              <w:rPr>
                <w:rStyle w:val="Hyperlink"/>
                <w:rFonts w:ascii="Arial" w:hAnsi="Arial" w:cs="Arial"/>
                <w:noProof/>
              </w:rPr>
              <w:t>CHAPTER 01: INTRODUCTION</w:t>
            </w:r>
            <w:r>
              <w:rPr>
                <w:noProof/>
                <w:webHidden/>
              </w:rPr>
              <w:tab/>
            </w:r>
            <w:r>
              <w:rPr>
                <w:noProof/>
                <w:webHidden/>
              </w:rPr>
              <w:fldChar w:fldCharType="begin"/>
            </w:r>
            <w:r>
              <w:rPr>
                <w:noProof/>
                <w:webHidden/>
              </w:rPr>
              <w:instrText xml:space="preserve"> PAGEREF _Toc236842551 \h </w:instrText>
            </w:r>
            <w:r>
              <w:rPr>
                <w:noProof/>
                <w:webHidden/>
              </w:rPr>
            </w:r>
            <w:r>
              <w:rPr>
                <w:noProof/>
                <w:webHidden/>
              </w:rPr>
              <w:fldChar w:fldCharType="separate"/>
            </w:r>
            <w:r>
              <w:rPr>
                <w:noProof/>
                <w:webHidden/>
              </w:rPr>
              <w:t>5</w:t>
            </w:r>
            <w:r>
              <w:rPr>
                <w:noProof/>
                <w:webHidden/>
              </w:rPr>
              <w:fldChar w:fldCharType="end"/>
            </w:r>
          </w:hyperlink>
        </w:p>
        <w:p w14:paraId="106E0080" w14:textId="371F9B4F"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52" w:history="1">
            <w:r w:rsidRPr="00453552">
              <w:rPr>
                <w:rStyle w:val="Hyperlink"/>
                <w:noProof/>
              </w:rPr>
              <w:t>1.1.</w:t>
            </w:r>
            <w:r>
              <w:rPr>
                <w:rFonts w:asciiTheme="minorHAnsi" w:eastAsiaTheme="minorEastAsia" w:hAnsiTheme="minorHAnsi" w:cstheme="minorBidi"/>
                <w:noProof/>
                <w:kern w:val="2"/>
                <w14:ligatures w14:val="standardContextual"/>
              </w:rPr>
              <w:tab/>
            </w:r>
            <w:r w:rsidRPr="00453552">
              <w:rPr>
                <w:rStyle w:val="Hyperlink"/>
                <w:noProof/>
              </w:rPr>
              <w:t>Background</w:t>
            </w:r>
            <w:r>
              <w:rPr>
                <w:noProof/>
                <w:webHidden/>
              </w:rPr>
              <w:tab/>
            </w:r>
            <w:r>
              <w:rPr>
                <w:noProof/>
                <w:webHidden/>
              </w:rPr>
              <w:fldChar w:fldCharType="begin"/>
            </w:r>
            <w:r>
              <w:rPr>
                <w:noProof/>
                <w:webHidden/>
              </w:rPr>
              <w:instrText xml:space="preserve"> PAGEREF _Toc236842552 \h </w:instrText>
            </w:r>
            <w:r>
              <w:rPr>
                <w:noProof/>
                <w:webHidden/>
              </w:rPr>
            </w:r>
            <w:r>
              <w:rPr>
                <w:noProof/>
                <w:webHidden/>
              </w:rPr>
              <w:fldChar w:fldCharType="separate"/>
            </w:r>
            <w:r>
              <w:rPr>
                <w:noProof/>
                <w:webHidden/>
              </w:rPr>
              <w:t>5</w:t>
            </w:r>
            <w:r>
              <w:rPr>
                <w:noProof/>
                <w:webHidden/>
              </w:rPr>
              <w:fldChar w:fldCharType="end"/>
            </w:r>
          </w:hyperlink>
        </w:p>
        <w:p w14:paraId="6715EA71" w14:textId="5E794E50"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53" w:history="1">
            <w:r w:rsidRPr="00453552">
              <w:rPr>
                <w:rStyle w:val="Hyperlink"/>
                <w:noProof/>
              </w:rPr>
              <w:t>1.2.</w:t>
            </w:r>
            <w:r>
              <w:rPr>
                <w:rFonts w:asciiTheme="minorHAnsi" w:eastAsiaTheme="minorEastAsia" w:hAnsiTheme="minorHAnsi" w:cstheme="minorBidi"/>
                <w:noProof/>
                <w:kern w:val="2"/>
                <w14:ligatures w14:val="standardContextual"/>
              </w:rPr>
              <w:tab/>
            </w:r>
            <w:r w:rsidRPr="00453552">
              <w:rPr>
                <w:rStyle w:val="Hyperlink"/>
                <w:noProof/>
              </w:rPr>
              <w:t>The Rise of Digital Disinformation</w:t>
            </w:r>
            <w:r>
              <w:rPr>
                <w:noProof/>
                <w:webHidden/>
              </w:rPr>
              <w:tab/>
            </w:r>
            <w:r>
              <w:rPr>
                <w:noProof/>
                <w:webHidden/>
              </w:rPr>
              <w:fldChar w:fldCharType="begin"/>
            </w:r>
            <w:r>
              <w:rPr>
                <w:noProof/>
                <w:webHidden/>
              </w:rPr>
              <w:instrText xml:space="preserve"> PAGEREF _Toc236842553 \h </w:instrText>
            </w:r>
            <w:r>
              <w:rPr>
                <w:noProof/>
                <w:webHidden/>
              </w:rPr>
            </w:r>
            <w:r>
              <w:rPr>
                <w:noProof/>
                <w:webHidden/>
              </w:rPr>
              <w:fldChar w:fldCharType="separate"/>
            </w:r>
            <w:r>
              <w:rPr>
                <w:noProof/>
                <w:webHidden/>
              </w:rPr>
              <w:t>5</w:t>
            </w:r>
            <w:r>
              <w:rPr>
                <w:noProof/>
                <w:webHidden/>
              </w:rPr>
              <w:fldChar w:fldCharType="end"/>
            </w:r>
          </w:hyperlink>
        </w:p>
        <w:p w14:paraId="4ECFD6E1" w14:textId="13F52741"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54" w:history="1">
            <w:r w:rsidRPr="00453552">
              <w:rPr>
                <w:rStyle w:val="Hyperlink"/>
                <w:noProof/>
              </w:rPr>
              <w:t>1.3.</w:t>
            </w:r>
            <w:r>
              <w:rPr>
                <w:rFonts w:asciiTheme="minorHAnsi" w:eastAsiaTheme="minorEastAsia" w:hAnsiTheme="minorHAnsi" w:cstheme="minorBidi"/>
                <w:noProof/>
                <w:kern w:val="2"/>
                <w14:ligatures w14:val="standardContextual"/>
              </w:rPr>
              <w:tab/>
            </w:r>
            <w:r w:rsidRPr="00453552">
              <w:rPr>
                <w:rStyle w:val="Hyperlink"/>
                <w:noProof/>
              </w:rPr>
              <w:t>The Southport Case: A Real-World Manifestation</w:t>
            </w:r>
            <w:r>
              <w:rPr>
                <w:noProof/>
                <w:webHidden/>
              </w:rPr>
              <w:tab/>
            </w:r>
            <w:r>
              <w:rPr>
                <w:noProof/>
                <w:webHidden/>
              </w:rPr>
              <w:fldChar w:fldCharType="begin"/>
            </w:r>
            <w:r>
              <w:rPr>
                <w:noProof/>
                <w:webHidden/>
              </w:rPr>
              <w:instrText xml:space="preserve"> PAGEREF _Toc236842554 \h </w:instrText>
            </w:r>
            <w:r>
              <w:rPr>
                <w:noProof/>
                <w:webHidden/>
              </w:rPr>
            </w:r>
            <w:r>
              <w:rPr>
                <w:noProof/>
                <w:webHidden/>
              </w:rPr>
              <w:fldChar w:fldCharType="separate"/>
            </w:r>
            <w:r>
              <w:rPr>
                <w:noProof/>
                <w:webHidden/>
              </w:rPr>
              <w:t>6</w:t>
            </w:r>
            <w:r>
              <w:rPr>
                <w:noProof/>
                <w:webHidden/>
              </w:rPr>
              <w:fldChar w:fldCharType="end"/>
            </w:r>
          </w:hyperlink>
        </w:p>
        <w:p w14:paraId="167349D0" w14:textId="08247CF7"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55" w:history="1">
            <w:r w:rsidRPr="00453552">
              <w:rPr>
                <w:rStyle w:val="Hyperlink"/>
                <w:noProof/>
              </w:rPr>
              <w:t>1.4.</w:t>
            </w:r>
            <w:r>
              <w:rPr>
                <w:rFonts w:asciiTheme="minorHAnsi" w:eastAsiaTheme="minorEastAsia" w:hAnsiTheme="minorHAnsi" w:cstheme="minorBidi"/>
                <w:noProof/>
                <w:kern w:val="2"/>
                <w14:ligatures w14:val="standardContextual"/>
              </w:rPr>
              <w:tab/>
            </w:r>
            <w:r w:rsidRPr="00453552">
              <w:rPr>
                <w:rStyle w:val="Hyperlink"/>
                <w:noProof/>
              </w:rPr>
              <w:t>Research Problem and Rationale</w:t>
            </w:r>
            <w:r>
              <w:rPr>
                <w:noProof/>
                <w:webHidden/>
              </w:rPr>
              <w:tab/>
            </w:r>
            <w:r>
              <w:rPr>
                <w:noProof/>
                <w:webHidden/>
              </w:rPr>
              <w:fldChar w:fldCharType="begin"/>
            </w:r>
            <w:r>
              <w:rPr>
                <w:noProof/>
                <w:webHidden/>
              </w:rPr>
              <w:instrText xml:space="preserve"> PAGEREF _Toc236842555 \h </w:instrText>
            </w:r>
            <w:r>
              <w:rPr>
                <w:noProof/>
                <w:webHidden/>
              </w:rPr>
            </w:r>
            <w:r>
              <w:rPr>
                <w:noProof/>
                <w:webHidden/>
              </w:rPr>
              <w:fldChar w:fldCharType="separate"/>
            </w:r>
            <w:r>
              <w:rPr>
                <w:noProof/>
                <w:webHidden/>
              </w:rPr>
              <w:t>7</w:t>
            </w:r>
            <w:r>
              <w:rPr>
                <w:noProof/>
                <w:webHidden/>
              </w:rPr>
              <w:fldChar w:fldCharType="end"/>
            </w:r>
          </w:hyperlink>
        </w:p>
        <w:p w14:paraId="5FE35C65" w14:textId="33F2EBC6"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56" w:history="1">
            <w:r w:rsidRPr="00453552">
              <w:rPr>
                <w:rStyle w:val="Hyperlink"/>
                <w:noProof/>
              </w:rPr>
              <w:t>1.5.</w:t>
            </w:r>
            <w:r>
              <w:rPr>
                <w:rFonts w:asciiTheme="minorHAnsi" w:eastAsiaTheme="minorEastAsia" w:hAnsiTheme="minorHAnsi" w:cstheme="minorBidi"/>
                <w:noProof/>
                <w:kern w:val="2"/>
                <w14:ligatures w14:val="standardContextual"/>
              </w:rPr>
              <w:tab/>
            </w:r>
            <w:r w:rsidRPr="00453552">
              <w:rPr>
                <w:rStyle w:val="Hyperlink"/>
                <w:noProof/>
              </w:rPr>
              <w:t>Research Objectives</w:t>
            </w:r>
            <w:r>
              <w:rPr>
                <w:noProof/>
                <w:webHidden/>
              </w:rPr>
              <w:tab/>
            </w:r>
            <w:r>
              <w:rPr>
                <w:noProof/>
                <w:webHidden/>
              </w:rPr>
              <w:fldChar w:fldCharType="begin"/>
            </w:r>
            <w:r>
              <w:rPr>
                <w:noProof/>
                <w:webHidden/>
              </w:rPr>
              <w:instrText xml:space="preserve"> PAGEREF _Toc236842556 \h </w:instrText>
            </w:r>
            <w:r>
              <w:rPr>
                <w:noProof/>
                <w:webHidden/>
              </w:rPr>
            </w:r>
            <w:r>
              <w:rPr>
                <w:noProof/>
                <w:webHidden/>
              </w:rPr>
              <w:fldChar w:fldCharType="separate"/>
            </w:r>
            <w:r>
              <w:rPr>
                <w:noProof/>
                <w:webHidden/>
              </w:rPr>
              <w:t>7</w:t>
            </w:r>
            <w:r>
              <w:rPr>
                <w:noProof/>
                <w:webHidden/>
              </w:rPr>
              <w:fldChar w:fldCharType="end"/>
            </w:r>
          </w:hyperlink>
        </w:p>
        <w:p w14:paraId="305C727F" w14:textId="3E8037A7"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57" w:history="1">
            <w:r w:rsidRPr="00453552">
              <w:rPr>
                <w:rStyle w:val="Hyperlink"/>
                <w:noProof/>
              </w:rPr>
              <w:t>1.6.</w:t>
            </w:r>
            <w:r>
              <w:rPr>
                <w:rFonts w:asciiTheme="minorHAnsi" w:eastAsiaTheme="minorEastAsia" w:hAnsiTheme="minorHAnsi" w:cstheme="minorBidi"/>
                <w:noProof/>
                <w:kern w:val="2"/>
                <w14:ligatures w14:val="standardContextual"/>
              </w:rPr>
              <w:tab/>
            </w:r>
            <w:r w:rsidRPr="00453552">
              <w:rPr>
                <w:rStyle w:val="Hyperlink"/>
                <w:noProof/>
              </w:rPr>
              <w:t>Research Questions and Hypotheses</w:t>
            </w:r>
            <w:r>
              <w:rPr>
                <w:noProof/>
                <w:webHidden/>
              </w:rPr>
              <w:tab/>
            </w:r>
            <w:r>
              <w:rPr>
                <w:noProof/>
                <w:webHidden/>
              </w:rPr>
              <w:fldChar w:fldCharType="begin"/>
            </w:r>
            <w:r>
              <w:rPr>
                <w:noProof/>
                <w:webHidden/>
              </w:rPr>
              <w:instrText xml:space="preserve"> PAGEREF _Toc236842557 \h </w:instrText>
            </w:r>
            <w:r>
              <w:rPr>
                <w:noProof/>
                <w:webHidden/>
              </w:rPr>
            </w:r>
            <w:r>
              <w:rPr>
                <w:noProof/>
                <w:webHidden/>
              </w:rPr>
              <w:fldChar w:fldCharType="separate"/>
            </w:r>
            <w:r>
              <w:rPr>
                <w:noProof/>
                <w:webHidden/>
              </w:rPr>
              <w:t>8</w:t>
            </w:r>
            <w:r>
              <w:rPr>
                <w:noProof/>
                <w:webHidden/>
              </w:rPr>
              <w:fldChar w:fldCharType="end"/>
            </w:r>
          </w:hyperlink>
        </w:p>
        <w:p w14:paraId="65A149E0" w14:textId="5D2387FB"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58" w:history="1">
            <w:r w:rsidRPr="00453552">
              <w:rPr>
                <w:rStyle w:val="Hyperlink"/>
                <w:noProof/>
              </w:rPr>
              <w:t>1.7.</w:t>
            </w:r>
            <w:r>
              <w:rPr>
                <w:rFonts w:asciiTheme="minorHAnsi" w:eastAsiaTheme="minorEastAsia" w:hAnsiTheme="minorHAnsi" w:cstheme="minorBidi"/>
                <w:noProof/>
                <w:kern w:val="2"/>
                <w14:ligatures w14:val="standardContextual"/>
              </w:rPr>
              <w:tab/>
            </w:r>
            <w:r w:rsidRPr="00453552">
              <w:rPr>
                <w:rStyle w:val="Hyperlink"/>
                <w:noProof/>
              </w:rPr>
              <w:t>Significance of the Study</w:t>
            </w:r>
            <w:r>
              <w:rPr>
                <w:noProof/>
                <w:webHidden/>
              </w:rPr>
              <w:tab/>
            </w:r>
            <w:r>
              <w:rPr>
                <w:noProof/>
                <w:webHidden/>
              </w:rPr>
              <w:fldChar w:fldCharType="begin"/>
            </w:r>
            <w:r>
              <w:rPr>
                <w:noProof/>
                <w:webHidden/>
              </w:rPr>
              <w:instrText xml:space="preserve"> PAGEREF _Toc236842558 \h </w:instrText>
            </w:r>
            <w:r>
              <w:rPr>
                <w:noProof/>
                <w:webHidden/>
              </w:rPr>
            </w:r>
            <w:r>
              <w:rPr>
                <w:noProof/>
                <w:webHidden/>
              </w:rPr>
              <w:fldChar w:fldCharType="separate"/>
            </w:r>
            <w:r>
              <w:rPr>
                <w:noProof/>
                <w:webHidden/>
              </w:rPr>
              <w:t>8</w:t>
            </w:r>
            <w:r>
              <w:rPr>
                <w:noProof/>
                <w:webHidden/>
              </w:rPr>
              <w:fldChar w:fldCharType="end"/>
            </w:r>
          </w:hyperlink>
        </w:p>
        <w:p w14:paraId="779C0B1C" w14:textId="112C545E"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59" w:history="1">
            <w:r w:rsidRPr="00453552">
              <w:rPr>
                <w:rStyle w:val="Hyperlink"/>
                <w:noProof/>
              </w:rPr>
              <w:t>1.7.1.</w:t>
            </w:r>
            <w:r>
              <w:rPr>
                <w:rFonts w:asciiTheme="minorHAnsi" w:eastAsiaTheme="minorEastAsia" w:hAnsiTheme="minorHAnsi" w:cstheme="minorBidi"/>
                <w:noProof/>
                <w:kern w:val="2"/>
                <w14:ligatures w14:val="standardContextual"/>
              </w:rPr>
              <w:tab/>
            </w:r>
            <w:r w:rsidRPr="00453552">
              <w:rPr>
                <w:rStyle w:val="Hyperlink"/>
                <w:noProof/>
              </w:rPr>
              <w:t>Scientific Significance</w:t>
            </w:r>
            <w:r>
              <w:rPr>
                <w:noProof/>
                <w:webHidden/>
              </w:rPr>
              <w:tab/>
            </w:r>
            <w:r>
              <w:rPr>
                <w:noProof/>
                <w:webHidden/>
              </w:rPr>
              <w:fldChar w:fldCharType="begin"/>
            </w:r>
            <w:r>
              <w:rPr>
                <w:noProof/>
                <w:webHidden/>
              </w:rPr>
              <w:instrText xml:space="preserve"> PAGEREF _Toc236842559 \h </w:instrText>
            </w:r>
            <w:r>
              <w:rPr>
                <w:noProof/>
                <w:webHidden/>
              </w:rPr>
            </w:r>
            <w:r>
              <w:rPr>
                <w:noProof/>
                <w:webHidden/>
              </w:rPr>
              <w:fldChar w:fldCharType="separate"/>
            </w:r>
            <w:r>
              <w:rPr>
                <w:noProof/>
                <w:webHidden/>
              </w:rPr>
              <w:t>8</w:t>
            </w:r>
            <w:r>
              <w:rPr>
                <w:noProof/>
                <w:webHidden/>
              </w:rPr>
              <w:fldChar w:fldCharType="end"/>
            </w:r>
          </w:hyperlink>
        </w:p>
        <w:p w14:paraId="3863313A" w14:textId="5261E3F3"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60" w:history="1">
            <w:r w:rsidRPr="00453552">
              <w:rPr>
                <w:rStyle w:val="Hyperlink"/>
                <w:noProof/>
              </w:rPr>
              <w:t>1.7.2.</w:t>
            </w:r>
            <w:r>
              <w:rPr>
                <w:rFonts w:asciiTheme="minorHAnsi" w:eastAsiaTheme="minorEastAsia" w:hAnsiTheme="minorHAnsi" w:cstheme="minorBidi"/>
                <w:noProof/>
                <w:kern w:val="2"/>
                <w14:ligatures w14:val="standardContextual"/>
              </w:rPr>
              <w:tab/>
            </w:r>
            <w:r w:rsidRPr="00453552">
              <w:rPr>
                <w:rStyle w:val="Hyperlink"/>
                <w:noProof/>
              </w:rPr>
              <w:t>Practical Significance</w:t>
            </w:r>
            <w:r>
              <w:rPr>
                <w:noProof/>
                <w:webHidden/>
              </w:rPr>
              <w:tab/>
            </w:r>
            <w:r>
              <w:rPr>
                <w:noProof/>
                <w:webHidden/>
              </w:rPr>
              <w:fldChar w:fldCharType="begin"/>
            </w:r>
            <w:r>
              <w:rPr>
                <w:noProof/>
                <w:webHidden/>
              </w:rPr>
              <w:instrText xml:space="preserve"> PAGEREF _Toc236842560 \h </w:instrText>
            </w:r>
            <w:r>
              <w:rPr>
                <w:noProof/>
                <w:webHidden/>
              </w:rPr>
            </w:r>
            <w:r>
              <w:rPr>
                <w:noProof/>
                <w:webHidden/>
              </w:rPr>
              <w:fldChar w:fldCharType="separate"/>
            </w:r>
            <w:r>
              <w:rPr>
                <w:noProof/>
                <w:webHidden/>
              </w:rPr>
              <w:t>8</w:t>
            </w:r>
            <w:r>
              <w:rPr>
                <w:noProof/>
                <w:webHidden/>
              </w:rPr>
              <w:fldChar w:fldCharType="end"/>
            </w:r>
          </w:hyperlink>
        </w:p>
        <w:p w14:paraId="506441E1" w14:textId="1ACC533B"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61" w:history="1">
            <w:r w:rsidRPr="00453552">
              <w:rPr>
                <w:rStyle w:val="Hyperlink"/>
                <w:noProof/>
              </w:rPr>
              <w:t>1.7.3.</w:t>
            </w:r>
            <w:r>
              <w:rPr>
                <w:rFonts w:asciiTheme="minorHAnsi" w:eastAsiaTheme="minorEastAsia" w:hAnsiTheme="minorHAnsi" w:cstheme="minorBidi"/>
                <w:noProof/>
                <w:kern w:val="2"/>
                <w14:ligatures w14:val="standardContextual"/>
              </w:rPr>
              <w:tab/>
            </w:r>
            <w:r w:rsidRPr="00453552">
              <w:rPr>
                <w:rStyle w:val="Hyperlink"/>
                <w:noProof/>
              </w:rPr>
              <w:t>Societal Significance</w:t>
            </w:r>
            <w:r>
              <w:rPr>
                <w:noProof/>
                <w:webHidden/>
              </w:rPr>
              <w:tab/>
            </w:r>
            <w:r>
              <w:rPr>
                <w:noProof/>
                <w:webHidden/>
              </w:rPr>
              <w:fldChar w:fldCharType="begin"/>
            </w:r>
            <w:r>
              <w:rPr>
                <w:noProof/>
                <w:webHidden/>
              </w:rPr>
              <w:instrText xml:space="preserve"> PAGEREF _Toc236842561 \h </w:instrText>
            </w:r>
            <w:r>
              <w:rPr>
                <w:noProof/>
                <w:webHidden/>
              </w:rPr>
            </w:r>
            <w:r>
              <w:rPr>
                <w:noProof/>
                <w:webHidden/>
              </w:rPr>
              <w:fldChar w:fldCharType="separate"/>
            </w:r>
            <w:r>
              <w:rPr>
                <w:noProof/>
                <w:webHidden/>
              </w:rPr>
              <w:t>9</w:t>
            </w:r>
            <w:r>
              <w:rPr>
                <w:noProof/>
                <w:webHidden/>
              </w:rPr>
              <w:fldChar w:fldCharType="end"/>
            </w:r>
          </w:hyperlink>
        </w:p>
        <w:p w14:paraId="31403D57" w14:textId="7704B45D" w:rsidR="002950A3" w:rsidRDefault="002950A3">
          <w:pPr>
            <w:pStyle w:val="TOC1"/>
            <w:tabs>
              <w:tab w:val="left" w:pos="480"/>
              <w:tab w:val="right" w:leader="dot" w:pos="9622"/>
            </w:tabs>
            <w:rPr>
              <w:rFonts w:asciiTheme="minorHAnsi" w:eastAsiaTheme="minorEastAsia" w:hAnsiTheme="minorHAnsi" w:cstheme="minorBidi"/>
              <w:noProof/>
              <w:kern w:val="2"/>
              <w14:ligatures w14:val="standardContextual"/>
            </w:rPr>
          </w:pPr>
          <w:hyperlink w:anchor="_Toc236842562" w:history="1">
            <w:r w:rsidRPr="00453552">
              <w:rPr>
                <w:rStyle w:val="Hyperlink"/>
                <w:rFonts w:ascii="Arial" w:hAnsi="Arial" w:cs="Arial"/>
                <w:noProof/>
              </w:rPr>
              <w:t>2.</w:t>
            </w:r>
            <w:r>
              <w:rPr>
                <w:rFonts w:asciiTheme="minorHAnsi" w:eastAsiaTheme="minorEastAsia" w:hAnsiTheme="minorHAnsi" w:cstheme="minorBidi"/>
                <w:noProof/>
                <w:kern w:val="2"/>
                <w14:ligatures w14:val="standardContextual"/>
              </w:rPr>
              <w:tab/>
            </w:r>
            <w:r w:rsidRPr="00453552">
              <w:rPr>
                <w:rStyle w:val="Hyperlink"/>
                <w:rFonts w:ascii="Arial" w:hAnsi="Arial" w:cs="Arial"/>
                <w:noProof/>
              </w:rPr>
              <w:t>CHAPTER 02: LITERATURE REVIEW</w:t>
            </w:r>
            <w:r>
              <w:rPr>
                <w:noProof/>
                <w:webHidden/>
              </w:rPr>
              <w:tab/>
            </w:r>
            <w:r>
              <w:rPr>
                <w:noProof/>
                <w:webHidden/>
              </w:rPr>
              <w:fldChar w:fldCharType="begin"/>
            </w:r>
            <w:r>
              <w:rPr>
                <w:noProof/>
                <w:webHidden/>
              </w:rPr>
              <w:instrText xml:space="preserve"> PAGEREF _Toc236842562 \h </w:instrText>
            </w:r>
            <w:r>
              <w:rPr>
                <w:noProof/>
                <w:webHidden/>
              </w:rPr>
            </w:r>
            <w:r>
              <w:rPr>
                <w:noProof/>
                <w:webHidden/>
              </w:rPr>
              <w:fldChar w:fldCharType="separate"/>
            </w:r>
            <w:r>
              <w:rPr>
                <w:noProof/>
                <w:webHidden/>
              </w:rPr>
              <w:t>10</w:t>
            </w:r>
            <w:r>
              <w:rPr>
                <w:noProof/>
                <w:webHidden/>
              </w:rPr>
              <w:fldChar w:fldCharType="end"/>
            </w:r>
          </w:hyperlink>
        </w:p>
        <w:p w14:paraId="087DFBF7" w14:textId="28A97E13"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63" w:history="1">
            <w:r w:rsidRPr="00453552">
              <w:rPr>
                <w:rStyle w:val="Hyperlink"/>
                <w:noProof/>
              </w:rPr>
              <w:t>2.1.</w:t>
            </w:r>
            <w:r>
              <w:rPr>
                <w:rFonts w:asciiTheme="minorHAnsi" w:eastAsiaTheme="minorEastAsia" w:hAnsiTheme="minorHAnsi" w:cstheme="minorBidi"/>
                <w:noProof/>
                <w:kern w:val="2"/>
                <w14:ligatures w14:val="standardContextual"/>
              </w:rPr>
              <w:tab/>
            </w:r>
            <w:r w:rsidRPr="00453552">
              <w:rPr>
                <w:rStyle w:val="Hyperlink"/>
                <w:noProof/>
              </w:rPr>
              <w:t>Introduction</w:t>
            </w:r>
            <w:r>
              <w:rPr>
                <w:noProof/>
                <w:webHidden/>
              </w:rPr>
              <w:tab/>
            </w:r>
            <w:r>
              <w:rPr>
                <w:noProof/>
                <w:webHidden/>
              </w:rPr>
              <w:fldChar w:fldCharType="begin"/>
            </w:r>
            <w:r>
              <w:rPr>
                <w:noProof/>
                <w:webHidden/>
              </w:rPr>
              <w:instrText xml:space="preserve"> PAGEREF _Toc236842563 \h </w:instrText>
            </w:r>
            <w:r>
              <w:rPr>
                <w:noProof/>
                <w:webHidden/>
              </w:rPr>
            </w:r>
            <w:r>
              <w:rPr>
                <w:noProof/>
                <w:webHidden/>
              </w:rPr>
              <w:fldChar w:fldCharType="separate"/>
            </w:r>
            <w:r>
              <w:rPr>
                <w:noProof/>
                <w:webHidden/>
              </w:rPr>
              <w:t>10</w:t>
            </w:r>
            <w:r>
              <w:rPr>
                <w:noProof/>
                <w:webHidden/>
              </w:rPr>
              <w:fldChar w:fldCharType="end"/>
            </w:r>
          </w:hyperlink>
        </w:p>
        <w:p w14:paraId="6437DF89" w14:textId="550F8672"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64" w:history="1">
            <w:r w:rsidRPr="00453552">
              <w:rPr>
                <w:rStyle w:val="Hyperlink"/>
                <w:noProof/>
              </w:rPr>
              <w:t>2.2.</w:t>
            </w:r>
            <w:r>
              <w:rPr>
                <w:rFonts w:asciiTheme="minorHAnsi" w:eastAsiaTheme="minorEastAsia" w:hAnsiTheme="minorHAnsi" w:cstheme="minorBidi"/>
                <w:noProof/>
                <w:kern w:val="2"/>
                <w14:ligatures w14:val="standardContextual"/>
              </w:rPr>
              <w:tab/>
            </w:r>
            <w:r w:rsidRPr="00453552">
              <w:rPr>
                <w:rStyle w:val="Hyperlink"/>
                <w:noProof/>
              </w:rPr>
              <w:t>Traditional Machine Learning Approaches</w:t>
            </w:r>
            <w:r>
              <w:rPr>
                <w:noProof/>
                <w:webHidden/>
              </w:rPr>
              <w:tab/>
            </w:r>
            <w:r>
              <w:rPr>
                <w:noProof/>
                <w:webHidden/>
              </w:rPr>
              <w:fldChar w:fldCharType="begin"/>
            </w:r>
            <w:r>
              <w:rPr>
                <w:noProof/>
                <w:webHidden/>
              </w:rPr>
              <w:instrText xml:space="preserve"> PAGEREF _Toc236842564 \h </w:instrText>
            </w:r>
            <w:r>
              <w:rPr>
                <w:noProof/>
                <w:webHidden/>
              </w:rPr>
            </w:r>
            <w:r>
              <w:rPr>
                <w:noProof/>
                <w:webHidden/>
              </w:rPr>
              <w:fldChar w:fldCharType="separate"/>
            </w:r>
            <w:r>
              <w:rPr>
                <w:noProof/>
                <w:webHidden/>
              </w:rPr>
              <w:t>10</w:t>
            </w:r>
            <w:r>
              <w:rPr>
                <w:noProof/>
                <w:webHidden/>
              </w:rPr>
              <w:fldChar w:fldCharType="end"/>
            </w:r>
          </w:hyperlink>
        </w:p>
        <w:p w14:paraId="4E877C6F" w14:textId="2026F16F"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65" w:history="1">
            <w:r w:rsidRPr="00453552">
              <w:rPr>
                <w:rStyle w:val="Hyperlink"/>
                <w:noProof/>
              </w:rPr>
              <w:t>2.2.1.</w:t>
            </w:r>
            <w:r>
              <w:rPr>
                <w:rFonts w:asciiTheme="minorHAnsi" w:eastAsiaTheme="minorEastAsia" w:hAnsiTheme="minorHAnsi" w:cstheme="minorBidi"/>
                <w:noProof/>
                <w:kern w:val="2"/>
                <w14:ligatures w14:val="standardContextual"/>
              </w:rPr>
              <w:tab/>
            </w:r>
            <w:r w:rsidRPr="00453552">
              <w:rPr>
                <w:rStyle w:val="Hyperlink"/>
                <w:noProof/>
              </w:rPr>
              <w:t>Foundational Methods and Feature Engineering</w:t>
            </w:r>
            <w:r>
              <w:rPr>
                <w:noProof/>
                <w:webHidden/>
              </w:rPr>
              <w:tab/>
            </w:r>
            <w:r>
              <w:rPr>
                <w:noProof/>
                <w:webHidden/>
              </w:rPr>
              <w:fldChar w:fldCharType="begin"/>
            </w:r>
            <w:r>
              <w:rPr>
                <w:noProof/>
                <w:webHidden/>
              </w:rPr>
              <w:instrText xml:space="preserve"> PAGEREF _Toc236842565 \h </w:instrText>
            </w:r>
            <w:r>
              <w:rPr>
                <w:noProof/>
                <w:webHidden/>
              </w:rPr>
            </w:r>
            <w:r>
              <w:rPr>
                <w:noProof/>
                <w:webHidden/>
              </w:rPr>
              <w:fldChar w:fldCharType="separate"/>
            </w:r>
            <w:r>
              <w:rPr>
                <w:noProof/>
                <w:webHidden/>
              </w:rPr>
              <w:t>10</w:t>
            </w:r>
            <w:r>
              <w:rPr>
                <w:noProof/>
                <w:webHidden/>
              </w:rPr>
              <w:fldChar w:fldCharType="end"/>
            </w:r>
          </w:hyperlink>
        </w:p>
        <w:p w14:paraId="3EBD9D38" w14:textId="1EA3B09E"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66" w:history="1">
            <w:r w:rsidRPr="00453552">
              <w:rPr>
                <w:rStyle w:val="Hyperlink"/>
                <w:noProof/>
              </w:rPr>
              <w:t>2.2.2.</w:t>
            </w:r>
            <w:r>
              <w:rPr>
                <w:rFonts w:asciiTheme="minorHAnsi" w:eastAsiaTheme="minorEastAsia" w:hAnsiTheme="minorHAnsi" w:cstheme="minorBidi"/>
                <w:noProof/>
                <w:kern w:val="2"/>
                <w14:ligatures w14:val="standardContextual"/>
              </w:rPr>
              <w:tab/>
            </w:r>
            <w:r w:rsidRPr="00453552">
              <w:rPr>
                <w:rStyle w:val="Hyperlink"/>
                <w:noProof/>
              </w:rPr>
              <w:t>Systematic Reviews and Hybrid Approaches</w:t>
            </w:r>
            <w:r>
              <w:rPr>
                <w:noProof/>
                <w:webHidden/>
              </w:rPr>
              <w:tab/>
            </w:r>
            <w:r>
              <w:rPr>
                <w:noProof/>
                <w:webHidden/>
              </w:rPr>
              <w:fldChar w:fldCharType="begin"/>
            </w:r>
            <w:r>
              <w:rPr>
                <w:noProof/>
                <w:webHidden/>
              </w:rPr>
              <w:instrText xml:space="preserve"> PAGEREF _Toc236842566 \h </w:instrText>
            </w:r>
            <w:r>
              <w:rPr>
                <w:noProof/>
                <w:webHidden/>
              </w:rPr>
            </w:r>
            <w:r>
              <w:rPr>
                <w:noProof/>
                <w:webHidden/>
              </w:rPr>
              <w:fldChar w:fldCharType="separate"/>
            </w:r>
            <w:r>
              <w:rPr>
                <w:noProof/>
                <w:webHidden/>
              </w:rPr>
              <w:t>11</w:t>
            </w:r>
            <w:r>
              <w:rPr>
                <w:noProof/>
                <w:webHidden/>
              </w:rPr>
              <w:fldChar w:fldCharType="end"/>
            </w:r>
          </w:hyperlink>
        </w:p>
        <w:p w14:paraId="0B454098" w14:textId="19842039"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67" w:history="1">
            <w:r w:rsidRPr="00453552">
              <w:rPr>
                <w:rStyle w:val="Hyperlink"/>
                <w:noProof/>
              </w:rPr>
              <w:t>2.2.3.</w:t>
            </w:r>
            <w:r>
              <w:rPr>
                <w:rFonts w:asciiTheme="minorHAnsi" w:eastAsiaTheme="minorEastAsia" w:hAnsiTheme="minorHAnsi" w:cstheme="minorBidi"/>
                <w:noProof/>
                <w:kern w:val="2"/>
                <w14:ligatures w14:val="standardContextual"/>
              </w:rPr>
              <w:tab/>
            </w:r>
            <w:r w:rsidRPr="00453552">
              <w:rPr>
                <w:rStyle w:val="Hyperlink"/>
                <w:noProof/>
              </w:rPr>
              <w:t>Hybrid Architectures</w:t>
            </w:r>
            <w:r>
              <w:rPr>
                <w:noProof/>
                <w:webHidden/>
              </w:rPr>
              <w:tab/>
            </w:r>
            <w:r>
              <w:rPr>
                <w:noProof/>
                <w:webHidden/>
              </w:rPr>
              <w:fldChar w:fldCharType="begin"/>
            </w:r>
            <w:r>
              <w:rPr>
                <w:noProof/>
                <w:webHidden/>
              </w:rPr>
              <w:instrText xml:space="preserve"> PAGEREF _Toc236842567 \h </w:instrText>
            </w:r>
            <w:r>
              <w:rPr>
                <w:noProof/>
                <w:webHidden/>
              </w:rPr>
            </w:r>
            <w:r>
              <w:rPr>
                <w:noProof/>
                <w:webHidden/>
              </w:rPr>
              <w:fldChar w:fldCharType="separate"/>
            </w:r>
            <w:r>
              <w:rPr>
                <w:noProof/>
                <w:webHidden/>
              </w:rPr>
              <w:t>11</w:t>
            </w:r>
            <w:r>
              <w:rPr>
                <w:noProof/>
                <w:webHidden/>
              </w:rPr>
              <w:fldChar w:fldCharType="end"/>
            </w:r>
          </w:hyperlink>
        </w:p>
        <w:p w14:paraId="7ACBB320" w14:textId="11CBEFAA"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68" w:history="1">
            <w:r w:rsidRPr="00453552">
              <w:rPr>
                <w:rStyle w:val="Hyperlink"/>
                <w:noProof/>
              </w:rPr>
              <w:t>2.3.</w:t>
            </w:r>
            <w:r>
              <w:rPr>
                <w:rFonts w:asciiTheme="minorHAnsi" w:eastAsiaTheme="minorEastAsia" w:hAnsiTheme="minorHAnsi" w:cstheme="minorBidi"/>
                <w:noProof/>
                <w:kern w:val="2"/>
                <w14:ligatures w14:val="standardContextual"/>
              </w:rPr>
              <w:tab/>
            </w:r>
            <w:r w:rsidRPr="00453552">
              <w:rPr>
                <w:rStyle w:val="Hyperlink"/>
                <w:noProof/>
              </w:rPr>
              <w:t>The Challenge of Cross-Domain Generalization</w:t>
            </w:r>
            <w:r>
              <w:rPr>
                <w:noProof/>
                <w:webHidden/>
              </w:rPr>
              <w:tab/>
            </w:r>
            <w:r>
              <w:rPr>
                <w:noProof/>
                <w:webHidden/>
              </w:rPr>
              <w:fldChar w:fldCharType="begin"/>
            </w:r>
            <w:r>
              <w:rPr>
                <w:noProof/>
                <w:webHidden/>
              </w:rPr>
              <w:instrText xml:space="preserve"> PAGEREF _Toc236842568 \h </w:instrText>
            </w:r>
            <w:r>
              <w:rPr>
                <w:noProof/>
                <w:webHidden/>
              </w:rPr>
            </w:r>
            <w:r>
              <w:rPr>
                <w:noProof/>
                <w:webHidden/>
              </w:rPr>
              <w:fldChar w:fldCharType="separate"/>
            </w:r>
            <w:r>
              <w:rPr>
                <w:noProof/>
                <w:webHidden/>
              </w:rPr>
              <w:t>11</w:t>
            </w:r>
            <w:r>
              <w:rPr>
                <w:noProof/>
                <w:webHidden/>
              </w:rPr>
              <w:fldChar w:fldCharType="end"/>
            </w:r>
          </w:hyperlink>
        </w:p>
        <w:p w14:paraId="73A3BD65" w14:textId="7F69EA7A"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69" w:history="1">
            <w:r w:rsidRPr="00453552">
              <w:rPr>
                <w:rStyle w:val="Hyperlink"/>
                <w:noProof/>
              </w:rPr>
              <w:t>2.3.1.</w:t>
            </w:r>
            <w:r>
              <w:rPr>
                <w:rFonts w:asciiTheme="minorHAnsi" w:eastAsiaTheme="minorEastAsia" w:hAnsiTheme="minorHAnsi" w:cstheme="minorBidi"/>
                <w:noProof/>
                <w:kern w:val="2"/>
                <w14:ligatures w14:val="standardContextual"/>
              </w:rPr>
              <w:tab/>
            </w:r>
            <w:r w:rsidRPr="00453552">
              <w:rPr>
                <w:rStyle w:val="Hyperlink"/>
                <w:noProof/>
              </w:rPr>
              <w:t>The Generalization Problem</w:t>
            </w:r>
            <w:r>
              <w:rPr>
                <w:noProof/>
                <w:webHidden/>
              </w:rPr>
              <w:tab/>
            </w:r>
            <w:r>
              <w:rPr>
                <w:noProof/>
                <w:webHidden/>
              </w:rPr>
              <w:fldChar w:fldCharType="begin"/>
            </w:r>
            <w:r>
              <w:rPr>
                <w:noProof/>
                <w:webHidden/>
              </w:rPr>
              <w:instrText xml:space="preserve"> PAGEREF _Toc236842569 \h </w:instrText>
            </w:r>
            <w:r>
              <w:rPr>
                <w:noProof/>
                <w:webHidden/>
              </w:rPr>
            </w:r>
            <w:r>
              <w:rPr>
                <w:noProof/>
                <w:webHidden/>
              </w:rPr>
              <w:fldChar w:fldCharType="separate"/>
            </w:r>
            <w:r>
              <w:rPr>
                <w:noProof/>
                <w:webHidden/>
              </w:rPr>
              <w:t>11</w:t>
            </w:r>
            <w:r>
              <w:rPr>
                <w:noProof/>
                <w:webHidden/>
              </w:rPr>
              <w:fldChar w:fldCharType="end"/>
            </w:r>
          </w:hyperlink>
        </w:p>
        <w:p w14:paraId="6BA5C5BF" w14:textId="6D9FB6D6"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70" w:history="1">
            <w:r w:rsidRPr="00453552">
              <w:rPr>
                <w:rStyle w:val="Hyperlink"/>
                <w:noProof/>
              </w:rPr>
              <w:t>2.3.2.</w:t>
            </w:r>
            <w:r>
              <w:rPr>
                <w:rFonts w:asciiTheme="minorHAnsi" w:eastAsiaTheme="minorEastAsia" w:hAnsiTheme="minorHAnsi" w:cstheme="minorBidi"/>
                <w:noProof/>
                <w:kern w:val="2"/>
                <w14:ligatures w14:val="standardContextual"/>
              </w:rPr>
              <w:tab/>
            </w:r>
            <w:r w:rsidRPr="00453552">
              <w:rPr>
                <w:rStyle w:val="Hyperlink"/>
                <w:noProof/>
              </w:rPr>
              <w:t>Empirical Evidence of Performance Degradation</w:t>
            </w:r>
            <w:r>
              <w:rPr>
                <w:noProof/>
                <w:webHidden/>
              </w:rPr>
              <w:tab/>
            </w:r>
            <w:r>
              <w:rPr>
                <w:noProof/>
                <w:webHidden/>
              </w:rPr>
              <w:fldChar w:fldCharType="begin"/>
            </w:r>
            <w:r>
              <w:rPr>
                <w:noProof/>
                <w:webHidden/>
              </w:rPr>
              <w:instrText xml:space="preserve"> PAGEREF _Toc236842570 \h </w:instrText>
            </w:r>
            <w:r>
              <w:rPr>
                <w:noProof/>
                <w:webHidden/>
              </w:rPr>
            </w:r>
            <w:r>
              <w:rPr>
                <w:noProof/>
                <w:webHidden/>
              </w:rPr>
              <w:fldChar w:fldCharType="separate"/>
            </w:r>
            <w:r>
              <w:rPr>
                <w:noProof/>
                <w:webHidden/>
              </w:rPr>
              <w:t>12</w:t>
            </w:r>
            <w:r>
              <w:rPr>
                <w:noProof/>
                <w:webHidden/>
              </w:rPr>
              <w:fldChar w:fldCharType="end"/>
            </w:r>
          </w:hyperlink>
        </w:p>
        <w:p w14:paraId="51A02C8B" w14:textId="6E5365D5"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71" w:history="1">
            <w:r w:rsidRPr="00453552">
              <w:rPr>
                <w:rStyle w:val="Hyperlink"/>
                <w:noProof/>
              </w:rPr>
              <w:t>2.3.3.</w:t>
            </w:r>
            <w:r>
              <w:rPr>
                <w:rFonts w:asciiTheme="minorHAnsi" w:eastAsiaTheme="minorEastAsia" w:hAnsiTheme="minorHAnsi" w:cstheme="minorBidi"/>
                <w:noProof/>
                <w:kern w:val="2"/>
                <w14:ligatures w14:val="standardContextual"/>
              </w:rPr>
              <w:tab/>
            </w:r>
            <w:r w:rsidRPr="00453552">
              <w:rPr>
                <w:rStyle w:val="Hyperlink"/>
                <w:noProof/>
              </w:rPr>
              <w:t>Approaches to Cross-Domain Generalization</w:t>
            </w:r>
            <w:r>
              <w:rPr>
                <w:noProof/>
                <w:webHidden/>
              </w:rPr>
              <w:tab/>
            </w:r>
            <w:r>
              <w:rPr>
                <w:noProof/>
                <w:webHidden/>
              </w:rPr>
              <w:fldChar w:fldCharType="begin"/>
            </w:r>
            <w:r>
              <w:rPr>
                <w:noProof/>
                <w:webHidden/>
              </w:rPr>
              <w:instrText xml:space="preserve"> PAGEREF _Toc236842571 \h </w:instrText>
            </w:r>
            <w:r>
              <w:rPr>
                <w:noProof/>
                <w:webHidden/>
              </w:rPr>
            </w:r>
            <w:r>
              <w:rPr>
                <w:noProof/>
                <w:webHidden/>
              </w:rPr>
              <w:fldChar w:fldCharType="separate"/>
            </w:r>
            <w:r>
              <w:rPr>
                <w:noProof/>
                <w:webHidden/>
              </w:rPr>
              <w:t>12</w:t>
            </w:r>
            <w:r>
              <w:rPr>
                <w:noProof/>
                <w:webHidden/>
              </w:rPr>
              <w:fldChar w:fldCharType="end"/>
            </w:r>
          </w:hyperlink>
        </w:p>
        <w:p w14:paraId="08D9A997" w14:textId="2EA191A3"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72" w:history="1">
            <w:r w:rsidRPr="00453552">
              <w:rPr>
                <w:rStyle w:val="Hyperlink"/>
                <w:noProof/>
              </w:rPr>
              <w:t>2.3.4.</w:t>
            </w:r>
            <w:r>
              <w:rPr>
                <w:rFonts w:asciiTheme="minorHAnsi" w:eastAsiaTheme="minorEastAsia" w:hAnsiTheme="minorHAnsi" w:cstheme="minorBidi"/>
                <w:noProof/>
                <w:kern w:val="2"/>
                <w14:ligatures w14:val="standardContextual"/>
              </w:rPr>
              <w:tab/>
            </w:r>
            <w:r w:rsidRPr="00453552">
              <w:rPr>
                <w:rStyle w:val="Hyperlink"/>
                <w:noProof/>
              </w:rPr>
              <w:t>The Cross-Domain Performance Gap</w:t>
            </w:r>
            <w:r>
              <w:rPr>
                <w:noProof/>
                <w:webHidden/>
              </w:rPr>
              <w:tab/>
            </w:r>
            <w:r>
              <w:rPr>
                <w:noProof/>
                <w:webHidden/>
              </w:rPr>
              <w:fldChar w:fldCharType="begin"/>
            </w:r>
            <w:r>
              <w:rPr>
                <w:noProof/>
                <w:webHidden/>
              </w:rPr>
              <w:instrText xml:space="preserve"> PAGEREF _Toc236842572 \h </w:instrText>
            </w:r>
            <w:r>
              <w:rPr>
                <w:noProof/>
                <w:webHidden/>
              </w:rPr>
            </w:r>
            <w:r>
              <w:rPr>
                <w:noProof/>
                <w:webHidden/>
              </w:rPr>
              <w:fldChar w:fldCharType="separate"/>
            </w:r>
            <w:r>
              <w:rPr>
                <w:noProof/>
                <w:webHidden/>
              </w:rPr>
              <w:t>13</w:t>
            </w:r>
            <w:r>
              <w:rPr>
                <w:noProof/>
                <w:webHidden/>
              </w:rPr>
              <w:fldChar w:fldCharType="end"/>
            </w:r>
          </w:hyperlink>
        </w:p>
        <w:p w14:paraId="214BB836" w14:textId="1225C49E"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73" w:history="1">
            <w:r w:rsidRPr="00453552">
              <w:rPr>
                <w:rStyle w:val="Hyperlink"/>
                <w:noProof/>
              </w:rPr>
              <w:t>2.4.</w:t>
            </w:r>
            <w:r>
              <w:rPr>
                <w:rFonts w:asciiTheme="minorHAnsi" w:eastAsiaTheme="minorEastAsia" w:hAnsiTheme="minorHAnsi" w:cstheme="minorBidi"/>
                <w:noProof/>
                <w:kern w:val="2"/>
                <w14:ligatures w14:val="standardContextual"/>
              </w:rPr>
              <w:tab/>
            </w:r>
            <w:r w:rsidRPr="00453552">
              <w:rPr>
                <w:rStyle w:val="Hyperlink"/>
                <w:noProof/>
              </w:rPr>
              <w:t>Real-World Impact: The Southport Case</w:t>
            </w:r>
            <w:r>
              <w:rPr>
                <w:noProof/>
                <w:webHidden/>
              </w:rPr>
              <w:tab/>
            </w:r>
            <w:r>
              <w:rPr>
                <w:noProof/>
                <w:webHidden/>
              </w:rPr>
              <w:fldChar w:fldCharType="begin"/>
            </w:r>
            <w:r>
              <w:rPr>
                <w:noProof/>
                <w:webHidden/>
              </w:rPr>
              <w:instrText xml:space="preserve"> PAGEREF _Toc236842573 \h </w:instrText>
            </w:r>
            <w:r>
              <w:rPr>
                <w:noProof/>
                <w:webHidden/>
              </w:rPr>
            </w:r>
            <w:r>
              <w:rPr>
                <w:noProof/>
                <w:webHidden/>
              </w:rPr>
              <w:fldChar w:fldCharType="separate"/>
            </w:r>
            <w:r>
              <w:rPr>
                <w:noProof/>
                <w:webHidden/>
              </w:rPr>
              <w:t>13</w:t>
            </w:r>
            <w:r>
              <w:rPr>
                <w:noProof/>
                <w:webHidden/>
              </w:rPr>
              <w:fldChar w:fldCharType="end"/>
            </w:r>
          </w:hyperlink>
        </w:p>
        <w:p w14:paraId="70E6A57D" w14:textId="3BD1FD9B"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74" w:history="1">
            <w:r w:rsidRPr="00453552">
              <w:rPr>
                <w:rStyle w:val="Hyperlink"/>
                <w:noProof/>
              </w:rPr>
              <w:t>2.4.1.</w:t>
            </w:r>
            <w:r>
              <w:rPr>
                <w:rFonts w:asciiTheme="minorHAnsi" w:eastAsiaTheme="minorEastAsia" w:hAnsiTheme="minorHAnsi" w:cstheme="minorBidi"/>
                <w:noProof/>
                <w:kern w:val="2"/>
                <w14:ligatures w14:val="standardContextual"/>
              </w:rPr>
              <w:tab/>
            </w:r>
            <w:r w:rsidRPr="00453552">
              <w:rPr>
                <w:rStyle w:val="Hyperlink"/>
                <w:noProof/>
              </w:rPr>
              <w:t>Incident Overview</w:t>
            </w:r>
            <w:r>
              <w:rPr>
                <w:noProof/>
                <w:webHidden/>
              </w:rPr>
              <w:tab/>
            </w:r>
            <w:r>
              <w:rPr>
                <w:noProof/>
                <w:webHidden/>
              </w:rPr>
              <w:fldChar w:fldCharType="begin"/>
            </w:r>
            <w:r>
              <w:rPr>
                <w:noProof/>
                <w:webHidden/>
              </w:rPr>
              <w:instrText xml:space="preserve"> PAGEREF _Toc236842574 \h </w:instrText>
            </w:r>
            <w:r>
              <w:rPr>
                <w:noProof/>
                <w:webHidden/>
              </w:rPr>
            </w:r>
            <w:r>
              <w:rPr>
                <w:noProof/>
                <w:webHidden/>
              </w:rPr>
              <w:fldChar w:fldCharType="separate"/>
            </w:r>
            <w:r>
              <w:rPr>
                <w:noProof/>
                <w:webHidden/>
              </w:rPr>
              <w:t>13</w:t>
            </w:r>
            <w:r>
              <w:rPr>
                <w:noProof/>
                <w:webHidden/>
              </w:rPr>
              <w:fldChar w:fldCharType="end"/>
            </w:r>
          </w:hyperlink>
        </w:p>
        <w:p w14:paraId="5B679D40" w14:textId="15A602C8"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75" w:history="1">
            <w:r w:rsidRPr="00453552">
              <w:rPr>
                <w:rStyle w:val="Hyperlink"/>
                <w:noProof/>
              </w:rPr>
              <w:t>2.4.2.</w:t>
            </w:r>
            <w:r>
              <w:rPr>
                <w:rFonts w:asciiTheme="minorHAnsi" w:eastAsiaTheme="minorEastAsia" w:hAnsiTheme="minorHAnsi" w:cstheme="minorBidi"/>
                <w:noProof/>
                <w:kern w:val="2"/>
                <w14:ligatures w14:val="standardContextual"/>
              </w:rPr>
              <w:tab/>
            </w:r>
            <w:r w:rsidRPr="00453552">
              <w:rPr>
                <w:rStyle w:val="Hyperlink"/>
                <w:noProof/>
              </w:rPr>
              <w:t>Lessons for Detection Systems</w:t>
            </w:r>
            <w:r>
              <w:rPr>
                <w:noProof/>
                <w:webHidden/>
              </w:rPr>
              <w:tab/>
            </w:r>
            <w:r>
              <w:rPr>
                <w:noProof/>
                <w:webHidden/>
              </w:rPr>
              <w:fldChar w:fldCharType="begin"/>
            </w:r>
            <w:r>
              <w:rPr>
                <w:noProof/>
                <w:webHidden/>
              </w:rPr>
              <w:instrText xml:space="preserve"> PAGEREF _Toc236842575 \h </w:instrText>
            </w:r>
            <w:r>
              <w:rPr>
                <w:noProof/>
                <w:webHidden/>
              </w:rPr>
            </w:r>
            <w:r>
              <w:rPr>
                <w:noProof/>
                <w:webHidden/>
              </w:rPr>
              <w:fldChar w:fldCharType="separate"/>
            </w:r>
            <w:r>
              <w:rPr>
                <w:noProof/>
                <w:webHidden/>
              </w:rPr>
              <w:t>13</w:t>
            </w:r>
            <w:r>
              <w:rPr>
                <w:noProof/>
                <w:webHidden/>
              </w:rPr>
              <w:fldChar w:fldCharType="end"/>
            </w:r>
          </w:hyperlink>
        </w:p>
        <w:p w14:paraId="31088F5F" w14:textId="5B87738D"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76" w:history="1">
            <w:r w:rsidRPr="00453552">
              <w:rPr>
                <w:rStyle w:val="Hyperlink"/>
                <w:noProof/>
              </w:rPr>
              <w:t>2.4.3.</w:t>
            </w:r>
            <w:r>
              <w:rPr>
                <w:rFonts w:asciiTheme="minorHAnsi" w:eastAsiaTheme="minorEastAsia" w:hAnsiTheme="minorHAnsi" w:cstheme="minorBidi"/>
                <w:noProof/>
                <w:kern w:val="2"/>
                <w14:ligatures w14:val="standardContextual"/>
              </w:rPr>
              <w:tab/>
            </w:r>
            <w:r w:rsidRPr="00453552">
              <w:rPr>
                <w:rStyle w:val="Hyperlink"/>
                <w:noProof/>
              </w:rPr>
              <w:t>Implications for Detection</w:t>
            </w:r>
            <w:r>
              <w:rPr>
                <w:noProof/>
                <w:webHidden/>
              </w:rPr>
              <w:tab/>
            </w:r>
            <w:r>
              <w:rPr>
                <w:noProof/>
                <w:webHidden/>
              </w:rPr>
              <w:fldChar w:fldCharType="begin"/>
            </w:r>
            <w:r>
              <w:rPr>
                <w:noProof/>
                <w:webHidden/>
              </w:rPr>
              <w:instrText xml:space="preserve"> PAGEREF _Toc236842576 \h </w:instrText>
            </w:r>
            <w:r>
              <w:rPr>
                <w:noProof/>
                <w:webHidden/>
              </w:rPr>
            </w:r>
            <w:r>
              <w:rPr>
                <w:noProof/>
                <w:webHidden/>
              </w:rPr>
              <w:fldChar w:fldCharType="separate"/>
            </w:r>
            <w:r>
              <w:rPr>
                <w:noProof/>
                <w:webHidden/>
              </w:rPr>
              <w:t>14</w:t>
            </w:r>
            <w:r>
              <w:rPr>
                <w:noProof/>
                <w:webHidden/>
              </w:rPr>
              <w:fldChar w:fldCharType="end"/>
            </w:r>
          </w:hyperlink>
        </w:p>
        <w:p w14:paraId="3070F14D" w14:textId="2EDACF9A"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77" w:history="1">
            <w:r w:rsidRPr="00453552">
              <w:rPr>
                <w:rStyle w:val="Hyperlink"/>
                <w:noProof/>
              </w:rPr>
              <w:t>2.5.</w:t>
            </w:r>
            <w:r>
              <w:rPr>
                <w:rFonts w:asciiTheme="minorHAnsi" w:eastAsiaTheme="minorEastAsia" w:hAnsiTheme="minorHAnsi" w:cstheme="minorBidi"/>
                <w:noProof/>
                <w:kern w:val="2"/>
                <w14:ligatures w14:val="standardContextual"/>
              </w:rPr>
              <w:tab/>
            </w:r>
            <w:r w:rsidRPr="00453552">
              <w:rPr>
                <w:rStyle w:val="Hyperlink"/>
                <w:noProof/>
              </w:rPr>
              <w:t>Research Gaps and Contributions</w:t>
            </w:r>
            <w:r>
              <w:rPr>
                <w:noProof/>
                <w:webHidden/>
              </w:rPr>
              <w:tab/>
            </w:r>
            <w:r>
              <w:rPr>
                <w:noProof/>
                <w:webHidden/>
              </w:rPr>
              <w:fldChar w:fldCharType="begin"/>
            </w:r>
            <w:r>
              <w:rPr>
                <w:noProof/>
                <w:webHidden/>
              </w:rPr>
              <w:instrText xml:space="preserve"> PAGEREF _Toc236842577 \h </w:instrText>
            </w:r>
            <w:r>
              <w:rPr>
                <w:noProof/>
                <w:webHidden/>
              </w:rPr>
            </w:r>
            <w:r>
              <w:rPr>
                <w:noProof/>
                <w:webHidden/>
              </w:rPr>
              <w:fldChar w:fldCharType="separate"/>
            </w:r>
            <w:r>
              <w:rPr>
                <w:noProof/>
                <w:webHidden/>
              </w:rPr>
              <w:t>14</w:t>
            </w:r>
            <w:r>
              <w:rPr>
                <w:noProof/>
                <w:webHidden/>
              </w:rPr>
              <w:fldChar w:fldCharType="end"/>
            </w:r>
          </w:hyperlink>
        </w:p>
        <w:p w14:paraId="77E5DCE1" w14:textId="111F9B0A" w:rsidR="002950A3" w:rsidRDefault="002950A3">
          <w:pPr>
            <w:pStyle w:val="TOC1"/>
            <w:tabs>
              <w:tab w:val="left" w:pos="480"/>
              <w:tab w:val="right" w:leader="dot" w:pos="9622"/>
            </w:tabs>
            <w:rPr>
              <w:rFonts w:asciiTheme="minorHAnsi" w:eastAsiaTheme="minorEastAsia" w:hAnsiTheme="minorHAnsi" w:cstheme="minorBidi"/>
              <w:noProof/>
              <w:kern w:val="2"/>
              <w14:ligatures w14:val="standardContextual"/>
            </w:rPr>
          </w:pPr>
          <w:hyperlink w:anchor="_Toc236842578" w:history="1">
            <w:r w:rsidRPr="00453552">
              <w:rPr>
                <w:rStyle w:val="Hyperlink"/>
                <w:rFonts w:ascii="Arial" w:hAnsi="Arial" w:cs="Arial"/>
                <w:noProof/>
              </w:rPr>
              <w:t>3.</w:t>
            </w:r>
            <w:r>
              <w:rPr>
                <w:rFonts w:asciiTheme="minorHAnsi" w:eastAsiaTheme="minorEastAsia" w:hAnsiTheme="minorHAnsi" w:cstheme="minorBidi"/>
                <w:noProof/>
                <w:kern w:val="2"/>
                <w14:ligatures w14:val="standardContextual"/>
              </w:rPr>
              <w:tab/>
            </w:r>
            <w:r w:rsidRPr="00453552">
              <w:rPr>
                <w:rStyle w:val="Hyperlink"/>
                <w:rFonts w:ascii="Arial" w:hAnsi="Arial" w:cs="Arial"/>
                <w:noProof/>
              </w:rPr>
              <w:t>CHAPTER 03 RESEARCH METHODOLOGY AND IMPLEMENTATION SETUP</w:t>
            </w:r>
            <w:r>
              <w:rPr>
                <w:noProof/>
                <w:webHidden/>
              </w:rPr>
              <w:tab/>
            </w:r>
            <w:r>
              <w:rPr>
                <w:noProof/>
                <w:webHidden/>
              </w:rPr>
              <w:fldChar w:fldCharType="begin"/>
            </w:r>
            <w:r>
              <w:rPr>
                <w:noProof/>
                <w:webHidden/>
              </w:rPr>
              <w:instrText xml:space="preserve"> PAGEREF _Toc236842578 \h </w:instrText>
            </w:r>
            <w:r>
              <w:rPr>
                <w:noProof/>
                <w:webHidden/>
              </w:rPr>
            </w:r>
            <w:r>
              <w:rPr>
                <w:noProof/>
                <w:webHidden/>
              </w:rPr>
              <w:fldChar w:fldCharType="separate"/>
            </w:r>
            <w:r>
              <w:rPr>
                <w:noProof/>
                <w:webHidden/>
              </w:rPr>
              <w:t>16</w:t>
            </w:r>
            <w:r>
              <w:rPr>
                <w:noProof/>
                <w:webHidden/>
              </w:rPr>
              <w:fldChar w:fldCharType="end"/>
            </w:r>
          </w:hyperlink>
        </w:p>
        <w:p w14:paraId="48578FA3" w14:textId="7A63D74D"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79" w:history="1">
            <w:r w:rsidRPr="00453552">
              <w:rPr>
                <w:rStyle w:val="Hyperlink"/>
                <w:noProof/>
              </w:rPr>
              <w:t>3.1.</w:t>
            </w:r>
            <w:r>
              <w:rPr>
                <w:rFonts w:asciiTheme="minorHAnsi" w:eastAsiaTheme="minorEastAsia" w:hAnsiTheme="minorHAnsi" w:cstheme="minorBidi"/>
                <w:noProof/>
                <w:kern w:val="2"/>
                <w14:ligatures w14:val="standardContextual"/>
              </w:rPr>
              <w:tab/>
            </w:r>
            <w:r w:rsidRPr="00453552">
              <w:rPr>
                <w:rStyle w:val="Hyperlink"/>
                <w:noProof/>
              </w:rPr>
              <w:t>Introduction</w:t>
            </w:r>
            <w:r>
              <w:rPr>
                <w:noProof/>
                <w:webHidden/>
              </w:rPr>
              <w:tab/>
            </w:r>
            <w:r>
              <w:rPr>
                <w:noProof/>
                <w:webHidden/>
              </w:rPr>
              <w:fldChar w:fldCharType="begin"/>
            </w:r>
            <w:r>
              <w:rPr>
                <w:noProof/>
                <w:webHidden/>
              </w:rPr>
              <w:instrText xml:space="preserve"> PAGEREF _Toc236842579 \h </w:instrText>
            </w:r>
            <w:r>
              <w:rPr>
                <w:noProof/>
                <w:webHidden/>
              </w:rPr>
            </w:r>
            <w:r>
              <w:rPr>
                <w:noProof/>
                <w:webHidden/>
              </w:rPr>
              <w:fldChar w:fldCharType="separate"/>
            </w:r>
            <w:r>
              <w:rPr>
                <w:noProof/>
                <w:webHidden/>
              </w:rPr>
              <w:t>16</w:t>
            </w:r>
            <w:r>
              <w:rPr>
                <w:noProof/>
                <w:webHidden/>
              </w:rPr>
              <w:fldChar w:fldCharType="end"/>
            </w:r>
          </w:hyperlink>
        </w:p>
        <w:p w14:paraId="622E2945" w14:textId="4E7602A5"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80" w:history="1">
            <w:r w:rsidRPr="00453552">
              <w:rPr>
                <w:rStyle w:val="Hyperlink"/>
                <w:noProof/>
              </w:rPr>
              <w:t>3.2.</w:t>
            </w:r>
            <w:r>
              <w:rPr>
                <w:rFonts w:asciiTheme="minorHAnsi" w:eastAsiaTheme="minorEastAsia" w:hAnsiTheme="minorHAnsi" w:cstheme="minorBidi"/>
                <w:noProof/>
                <w:kern w:val="2"/>
                <w14:ligatures w14:val="standardContextual"/>
              </w:rPr>
              <w:tab/>
            </w:r>
            <w:r w:rsidRPr="00453552">
              <w:rPr>
                <w:rStyle w:val="Hyperlink"/>
                <w:noProof/>
              </w:rPr>
              <w:t>Research Design</w:t>
            </w:r>
            <w:r>
              <w:rPr>
                <w:noProof/>
                <w:webHidden/>
              </w:rPr>
              <w:tab/>
            </w:r>
            <w:r>
              <w:rPr>
                <w:noProof/>
                <w:webHidden/>
              </w:rPr>
              <w:fldChar w:fldCharType="begin"/>
            </w:r>
            <w:r>
              <w:rPr>
                <w:noProof/>
                <w:webHidden/>
              </w:rPr>
              <w:instrText xml:space="preserve"> PAGEREF _Toc236842580 \h </w:instrText>
            </w:r>
            <w:r>
              <w:rPr>
                <w:noProof/>
                <w:webHidden/>
              </w:rPr>
            </w:r>
            <w:r>
              <w:rPr>
                <w:noProof/>
                <w:webHidden/>
              </w:rPr>
              <w:fldChar w:fldCharType="separate"/>
            </w:r>
            <w:r>
              <w:rPr>
                <w:noProof/>
                <w:webHidden/>
              </w:rPr>
              <w:t>16</w:t>
            </w:r>
            <w:r>
              <w:rPr>
                <w:noProof/>
                <w:webHidden/>
              </w:rPr>
              <w:fldChar w:fldCharType="end"/>
            </w:r>
          </w:hyperlink>
        </w:p>
        <w:p w14:paraId="1FF219BB" w14:textId="466844F0"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81" w:history="1">
            <w:r w:rsidRPr="00453552">
              <w:rPr>
                <w:rStyle w:val="Hyperlink"/>
                <w:noProof/>
              </w:rPr>
              <w:t>3.3.</w:t>
            </w:r>
            <w:r>
              <w:rPr>
                <w:rFonts w:asciiTheme="minorHAnsi" w:eastAsiaTheme="minorEastAsia" w:hAnsiTheme="minorHAnsi" w:cstheme="minorBidi"/>
                <w:noProof/>
                <w:kern w:val="2"/>
                <w14:ligatures w14:val="standardContextual"/>
              </w:rPr>
              <w:tab/>
            </w:r>
            <w:r w:rsidRPr="00453552">
              <w:rPr>
                <w:rStyle w:val="Hyperlink"/>
                <w:noProof/>
              </w:rPr>
              <w:t>Datasets</w:t>
            </w:r>
            <w:r>
              <w:rPr>
                <w:noProof/>
                <w:webHidden/>
              </w:rPr>
              <w:tab/>
            </w:r>
            <w:r>
              <w:rPr>
                <w:noProof/>
                <w:webHidden/>
              </w:rPr>
              <w:fldChar w:fldCharType="begin"/>
            </w:r>
            <w:r>
              <w:rPr>
                <w:noProof/>
                <w:webHidden/>
              </w:rPr>
              <w:instrText xml:space="preserve"> PAGEREF _Toc236842581 \h </w:instrText>
            </w:r>
            <w:r>
              <w:rPr>
                <w:noProof/>
                <w:webHidden/>
              </w:rPr>
            </w:r>
            <w:r>
              <w:rPr>
                <w:noProof/>
                <w:webHidden/>
              </w:rPr>
              <w:fldChar w:fldCharType="separate"/>
            </w:r>
            <w:r>
              <w:rPr>
                <w:noProof/>
                <w:webHidden/>
              </w:rPr>
              <w:t>17</w:t>
            </w:r>
            <w:r>
              <w:rPr>
                <w:noProof/>
                <w:webHidden/>
              </w:rPr>
              <w:fldChar w:fldCharType="end"/>
            </w:r>
          </w:hyperlink>
        </w:p>
        <w:p w14:paraId="25D1D05C" w14:textId="3768A028"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82" w:history="1">
            <w:r w:rsidRPr="00453552">
              <w:rPr>
                <w:rStyle w:val="Hyperlink"/>
                <w:noProof/>
              </w:rPr>
              <w:t>3.3.1.</w:t>
            </w:r>
            <w:r>
              <w:rPr>
                <w:rFonts w:asciiTheme="minorHAnsi" w:eastAsiaTheme="minorEastAsia" w:hAnsiTheme="minorHAnsi" w:cstheme="minorBidi"/>
                <w:noProof/>
                <w:kern w:val="2"/>
                <w14:ligatures w14:val="standardContextual"/>
              </w:rPr>
              <w:tab/>
            </w:r>
            <w:r w:rsidRPr="00453552">
              <w:rPr>
                <w:rStyle w:val="Hyperlink"/>
                <w:noProof/>
              </w:rPr>
              <w:t>Dataset Selection Criteria</w:t>
            </w:r>
            <w:r>
              <w:rPr>
                <w:noProof/>
                <w:webHidden/>
              </w:rPr>
              <w:tab/>
            </w:r>
            <w:r>
              <w:rPr>
                <w:noProof/>
                <w:webHidden/>
              </w:rPr>
              <w:fldChar w:fldCharType="begin"/>
            </w:r>
            <w:r>
              <w:rPr>
                <w:noProof/>
                <w:webHidden/>
              </w:rPr>
              <w:instrText xml:space="preserve"> PAGEREF _Toc236842582 \h </w:instrText>
            </w:r>
            <w:r>
              <w:rPr>
                <w:noProof/>
                <w:webHidden/>
              </w:rPr>
            </w:r>
            <w:r>
              <w:rPr>
                <w:noProof/>
                <w:webHidden/>
              </w:rPr>
              <w:fldChar w:fldCharType="separate"/>
            </w:r>
            <w:r>
              <w:rPr>
                <w:noProof/>
                <w:webHidden/>
              </w:rPr>
              <w:t>17</w:t>
            </w:r>
            <w:r>
              <w:rPr>
                <w:noProof/>
                <w:webHidden/>
              </w:rPr>
              <w:fldChar w:fldCharType="end"/>
            </w:r>
          </w:hyperlink>
        </w:p>
        <w:p w14:paraId="7D332073" w14:textId="5CA2422C"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83" w:history="1">
            <w:r w:rsidRPr="00453552">
              <w:rPr>
                <w:rStyle w:val="Hyperlink"/>
                <w:noProof/>
              </w:rPr>
              <w:t>3.3.2.</w:t>
            </w:r>
            <w:r>
              <w:rPr>
                <w:rFonts w:asciiTheme="minorHAnsi" w:eastAsiaTheme="minorEastAsia" w:hAnsiTheme="minorHAnsi" w:cstheme="minorBidi"/>
                <w:noProof/>
                <w:kern w:val="2"/>
                <w14:ligatures w14:val="standardContextual"/>
              </w:rPr>
              <w:tab/>
            </w:r>
            <w:r w:rsidRPr="00453552">
              <w:rPr>
                <w:rStyle w:val="Hyperlink"/>
                <w:noProof/>
              </w:rPr>
              <w:t>LIAR Dataset</w:t>
            </w:r>
            <w:r>
              <w:rPr>
                <w:noProof/>
                <w:webHidden/>
              </w:rPr>
              <w:tab/>
            </w:r>
            <w:r>
              <w:rPr>
                <w:noProof/>
                <w:webHidden/>
              </w:rPr>
              <w:fldChar w:fldCharType="begin"/>
            </w:r>
            <w:r>
              <w:rPr>
                <w:noProof/>
                <w:webHidden/>
              </w:rPr>
              <w:instrText xml:space="preserve"> PAGEREF _Toc236842583 \h </w:instrText>
            </w:r>
            <w:r>
              <w:rPr>
                <w:noProof/>
                <w:webHidden/>
              </w:rPr>
            </w:r>
            <w:r>
              <w:rPr>
                <w:noProof/>
                <w:webHidden/>
              </w:rPr>
              <w:fldChar w:fldCharType="separate"/>
            </w:r>
            <w:r>
              <w:rPr>
                <w:noProof/>
                <w:webHidden/>
              </w:rPr>
              <w:t>17</w:t>
            </w:r>
            <w:r>
              <w:rPr>
                <w:noProof/>
                <w:webHidden/>
              </w:rPr>
              <w:fldChar w:fldCharType="end"/>
            </w:r>
          </w:hyperlink>
        </w:p>
        <w:p w14:paraId="2D70E379" w14:textId="1BEB03BE"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84" w:history="1">
            <w:r w:rsidRPr="00453552">
              <w:rPr>
                <w:rStyle w:val="Hyperlink"/>
                <w:noProof/>
              </w:rPr>
              <w:t>3.3.3.</w:t>
            </w:r>
            <w:r>
              <w:rPr>
                <w:rFonts w:asciiTheme="minorHAnsi" w:eastAsiaTheme="minorEastAsia" w:hAnsiTheme="minorHAnsi" w:cstheme="minorBidi"/>
                <w:noProof/>
                <w:kern w:val="2"/>
                <w14:ligatures w14:val="standardContextual"/>
              </w:rPr>
              <w:tab/>
            </w:r>
            <w:r w:rsidRPr="00453552">
              <w:rPr>
                <w:rStyle w:val="Hyperlink"/>
                <w:noProof/>
              </w:rPr>
              <w:t>WELFake Dataset</w:t>
            </w:r>
            <w:r>
              <w:rPr>
                <w:noProof/>
                <w:webHidden/>
              </w:rPr>
              <w:tab/>
            </w:r>
            <w:r>
              <w:rPr>
                <w:noProof/>
                <w:webHidden/>
              </w:rPr>
              <w:fldChar w:fldCharType="begin"/>
            </w:r>
            <w:r>
              <w:rPr>
                <w:noProof/>
                <w:webHidden/>
              </w:rPr>
              <w:instrText xml:space="preserve"> PAGEREF _Toc236842584 \h </w:instrText>
            </w:r>
            <w:r>
              <w:rPr>
                <w:noProof/>
                <w:webHidden/>
              </w:rPr>
            </w:r>
            <w:r>
              <w:rPr>
                <w:noProof/>
                <w:webHidden/>
              </w:rPr>
              <w:fldChar w:fldCharType="separate"/>
            </w:r>
            <w:r>
              <w:rPr>
                <w:noProof/>
                <w:webHidden/>
              </w:rPr>
              <w:t>18</w:t>
            </w:r>
            <w:r>
              <w:rPr>
                <w:noProof/>
                <w:webHidden/>
              </w:rPr>
              <w:fldChar w:fldCharType="end"/>
            </w:r>
          </w:hyperlink>
        </w:p>
        <w:p w14:paraId="5ED370FF" w14:textId="43DFC30E"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85" w:history="1">
            <w:r w:rsidRPr="00453552">
              <w:rPr>
                <w:rStyle w:val="Hyperlink"/>
                <w:noProof/>
              </w:rPr>
              <w:t>3.3.4.</w:t>
            </w:r>
            <w:r>
              <w:rPr>
                <w:rFonts w:asciiTheme="minorHAnsi" w:eastAsiaTheme="minorEastAsia" w:hAnsiTheme="minorHAnsi" w:cstheme="minorBidi"/>
                <w:noProof/>
                <w:kern w:val="2"/>
                <w14:ligatures w14:val="standardContextual"/>
              </w:rPr>
              <w:tab/>
            </w:r>
            <w:r w:rsidRPr="00453552">
              <w:rPr>
                <w:rStyle w:val="Hyperlink"/>
                <w:noProof/>
              </w:rPr>
              <w:t>Social Media Propaganda Dataset</w:t>
            </w:r>
            <w:r>
              <w:rPr>
                <w:noProof/>
                <w:webHidden/>
              </w:rPr>
              <w:tab/>
            </w:r>
            <w:r>
              <w:rPr>
                <w:noProof/>
                <w:webHidden/>
              </w:rPr>
              <w:fldChar w:fldCharType="begin"/>
            </w:r>
            <w:r>
              <w:rPr>
                <w:noProof/>
                <w:webHidden/>
              </w:rPr>
              <w:instrText xml:space="preserve"> PAGEREF _Toc236842585 \h </w:instrText>
            </w:r>
            <w:r>
              <w:rPr>
                <w:noProof/>
                <w:webHidden/>
              </w:rPr>
            </w:r>
            <w:r>
              <w:rPr>
                <w:noProof/>
                <w:webHidden/>
              </w:rPr>
              <w:fldChar w:fldCharType="separate"/>
            </w:r>
            <w:r>
              <w:rPr>
                <w:noProof/>
                <w:webHidden/>
              </w:rPr>
              <w:t>18</w:t>
            </w:r>
            <w:r>
              <w:rPr>
                <w:noProof/>
                <w:webHidden/>
              </w:rPr>
              <w:fldChar w:fldCharType="end"/>
            </w:r>
          </w:hyperlink>
        </w:p>
        <w:p w14:paraId="70A2D0E2" w14:textId="2073CED1"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86" w:history="1">
            <w:r w:rsidRPr="00453552">
              <w:rPr>
                <w:rStyle w:val="Hyperlink"/>
                <w:noProof/>
              </w:rPr>
              <w:t>3.3.5.</w:t>
            </w:r>
            <w:r>
              <w:rPr>
                <w:rFonts w:asciiTheme="minorHAnsi" w:eastAsiaTheme="minorEastAsia" w:hAnsiTheme="minorHAnsi" w:cstheme="minorBidi"/>
                <w:noProof/>
                <w:kern w:val="2"/>
                <w14:ligatures w14:val="standardContextual"/>
              </w:rPr>
              <w:tab/>
            </w:r>
            <w:r w:rsidRPr="00453552">
              <w:rPr>
                <w:rStyle w:val="Hyperlink"/>
                <w:noProof/>
              </w:rPr>
              <w:t>Dataset Characteristics Comparison</w:t>
            </w:r>
            <w:r>
              <w:rPr>
                <w:noProof/>
                <w:webHidden/>
              </w:rPr>
              <w:tab/>
            </w:r>
            <w:r>
              <w:rPr>
                <w:noProof/>
                <w:webHidden/>
              </w:rPr>
              <w:fldChar w:fldCharType="begin"/>
            </w:r>
            <w:r>
              <w:rPr>
                <w:noProof/>
                <w:webHidden/>
              </w:rPr>
              <w:instrText xml:space="preserve"> PAGEREF _Toc236842586 \h </w:instrText>
            </w:r>
            <w:r>
              <w:rPr>
                <w:noProof/>
                <w:webHidden/>
              </w:rPr>
            </w:r>
            <w:r>
              <w:rPr>
                <w:noProof/>
                <w:webHidden/>
              </w:rPr>
              <w:fldChar w:fldCharType="separate"/>
            </w:r>
            <w:r>
              <w:rPr>
                <w:noProof/>
                <w:webHidden/>
              </w:rPr>
              <w:t>19</w:t>
            </w:r>
            <w:r>
              <w:rPr>
                <w:noProof/>
                <w:webHidden/>
              </w:rPr>
              <w:fldChar w:fldCharType="end"/>
            </w:r>
          </w:hyperlink>
        </w:p>
        <w:p w14:paraId="31345DAC" w14:textId="3289A5AC"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87" w:history="1">
            <w:r w:rsidRPr="00453552">
              <w:rPr>
                <w:rStyle w:val="Hyperlink"/>
                <w:noProof/>
              </w:rPr>
              <w:t>3.4.</w:t>
            </w:r>
            <w:r>
              <w:rPr>
                <w:rFonts w:asciiTheme="minorHAnsi" w:eastAsiaTheme="minorEastAsia" w:hAnsiTheme="minorHAnsi" w:cstheme="minorBidi"/>
                <w:noProof/>
                <w:kern w:val="2"/>
                <w14:ligatures w14:val="standardContextual"/>
              </w:rPr>
              <w:tab/>
            </w:r>
            <w:r w:rsidRPr="00453552">
              <w:rPr>
                <w:rStyle w:val="Hyperlink"/>
                <w:noProof/>
              </w:rPr>
              <w:t>Data Preprocessing</w:t>
            </w:r>
            <w:r>
              <w:rPr>
                <w:noProof/>
                <w:webHidden/>
              </w:rPr>
              <w:tab/>
            </w:r>
            <w:r>
              <w:rPr>
                <w:noProof/>
                <w:webHidden/>
              </w:rPr>
              <w:fldChar w:fldCharType="begin"/>
            </w:r>
            <w:r>
              <w:rPr>
                <w:noProof/>
                <w:webHidden/>
              </w:rPr>
              <w:instrText xml:space="preserve"> PAGEREF _Toc236842587 \h </w:instrText>
            </w:r>
            <w:r>
              <w:rPr>
                <w:noProof/>
                <w:webHidden/>
              </w:rPr>
            </w:r>
            <w:r>
              <w:rPr>
                <w:noProof/>
                <w:webHidden/>
              </w:rPr>
              <w:fldChar w:fldCharType="separate"/>
            </w:r>
            <w:r>
              <w:rPr>
                <w:noProof/>
                <w:webHidden/>
              </w:rPr>
              <w:t>19</w:t>
            </w:r>
            <w:r>
              <w:rPr>
                <w:noProof/>
                <w:webHidden/>
              </w:rPr>
              <w:fldChar w:fldCharType="end"/>
            </w:r>
          </w:hyperlink>
        </w:p>
        <w:p w14:paraId="40FA54CB" w14:textId="1A5ABF1F"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88" w:history="1">
            <w:r w:rsidRPr="00453552">
              <w:rPr>
                <w:rStyle w:val="Hyperlink"/>
                <w:noProof/>
              </w:rPr>
              <w:t>3.5.</w:t>
            </w:r>
            <w:r>
              <w:rPr>
                <w:rFonts w:asciiTheme="minorHAnsi" w:eastAsiaTheme="minorEastAsia" w:hAnsiTheme="minorHAnsi" w:cstheme="minorBidi"/>
                <w:noProof/>
                <w:kern w:val="2"/>
                <w14:ligatures w14:val="standardContextual"/>
              </w:rPr>
              <w:tab/>
            </w:r>
            <w:r w:rsidRPr="00453552">
              <w:rPr>
                <w:rStyle w:val="Hyperlink"/>
                <w:noProof/>
              </w:rPr>
              <w:t>Feature Extraction</w:t>
            </w:r>
            <w:r>
              <w:rPr>
                <w:noProof/>
                <w:webHidden/>
              </w:rPr>
              <w:tab/>
            </w:r>
            <w:r>
              <w:rPr>
                <w:noProof/>
                <w:webHidden/>
              </w:rPr>
              <w:fldChar w:fldCharType="begin"/>
            </w:r>
            <w:r>
              <w:rPr>
                <w:noProof/>
                <w:webHidden/>
              </w:rPr>
              <w:instrText xml:space="preserve"> PAGEREF _Toc236842588 \h </w:instrText>
            </w:r>
            <w:r>
              <w:rPr>
                <w:noProof/>
                <w:webHidden/>
              </w:rPr>
            </w:r>
            <w:r>
              <w:rPr>
                <w:noProof/>
                <w:webHidden/>
              </w:rPr>
              <w:fldChar w:fldCharType="separate"/>
            </w:r>
            <w:r>
              <w:rPr>
                <w:noProof/>
                <w:webHidden/>
              </w:rPr>
              <w:t>20</w:t>
            </w:r>
            <w:r>
              <w:rPr>
                <w:noProof/>
                <w:webHidden/>
              </w:rPr>
              <w:fldChar w:fldCharType="end"/>
            </w:r>
          </w:hyperlink>
        </w:p>
        <w:p w14:paraId="5E93CA42" w14:textId="37CB70AC"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89" w:history="1">
            <w:r w:rsidRPr="00453552">
              <w:rPr>
                <w:rStyle w:val="Hyperlink"/>
                <w:noProof/>
              </w:rPr>
              <w:t>3.5.1.</w:t>
            </w:r>
            <w:r>
              <w:rPr>
                <w:rFonts w:asciiTheme="minorHAnsi" w:eastAsiaTheme="minorEastAsia" w:hAnsiTheme="minorHAnsi" w:cstheme="minorBidi"/>
                <w:noProof/>
                <w:kern w:val="2"/>
                <w14:ligatures w14:val="standardContextual"/>
              </w:rPr>
              <w:tab/>
            </w:r>
            <w:r w:rsidRPr="00453552">
              <w:rPr>
                <w:rStyle w:val="Hyperlink"/>
                <w:noProof/>
              </w:rPr>
              <w:t>TF-IDF Vectorization (Traditional ML)</w:t>
            </w:r>
            <w:r>
              <w:rPr>
                <w:noProof/>
                <w:webHidden/>
              </w:rPr>
              <w:tab/>
            </w:r>
            <w:r>
              <w:rPr>
                <w:noProof/>
                <w:webHidden/>
              </w:rPr>
              <w:fldChar w:fldCharType="begin"/>
            </w:r>
            <w:r>
              <w:rPr>
                <w:noProof/>
                <w:webHidden/>
              </w:rPr>
              <w:instrText xml:space="preserve"> PAGEREF _Toc236842589 \h </w:instrText>
            </w:r>
            <w:r>
              <w:rPr>
                <w:noProof/>
                <w:webHidden/>
              </w:rPr>
            </w:r>
            <w:r>
              <w:rPr>
                <w:noProof/>
                <w:webHidden/>
              </w:rPr>
              <w:fldChar w:fldCharType="separate"/>
            </w:r>
            <w:r>
              <w:rPr>
                <w:noProof/>
                <w:webHidden/>
              </w:rPr>
              <w:t>20</w:t>
            </w:r>
            <w:r>
              <w:rPr>
                <w:noProof/>
                <w:webHidden/>
              </w:rPr>
              <w:fldChar w:fldCharType="end"/>
            </w:r>
          </w:hyperlink>
        </w:p>
        <w:p w14:paraId="66C33000" w14:textId="457184A2"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90" w:history="1">
            <w:r w:rsidRPr="00453552">
              <w:rPr>
                <w:rStyle w:val="Hyperlink"/>
                <w:noProof/>
              </w:rPr>
              <w:t>3.5.2.</w:t>
            </w:r>
            <w:r>
              <w:rPr>
                <w:rFonts w:asciiTheme="minorHAnsi" w:eastAsiaTheme="minorEastAsia" w:hAnsiTheme="minorHAnsi" w:cstheme="minorBidi"/>
                <w:noProof/>
                <w:kern w:val="2"/>
                <w14:ligatures w14:val="standardContextual"/>
              </w:rPr>
              <w:tab/>
            </w:r>
            <w:r w:rsidRPr="00453552">
              <w:rPr>
                <w:rStyle w:val="Hyperlink"/>
                <w:noProof/>
              </w:rPr>
              <w:t>Word Embeddings (Deep Learning)</w:t>
            </w:r>
            <w:r>
              <w:rPr>
                <w:noProof/>
                <w:webHidden/>
              </w:rPr>
              <w:tab/>
            </w:r>
            <w:r>
              <w:rPr>
                <w:noProof/>
                <w:webHidden/>
              </w:rPr>
              <w:fldChar w:fldCharType="begin"/>
            </w:r>
            <w:r>
              <w:rPr>
                <w:noProof/>
                <w:webHidden/>
              </w:rPr>
              <w:instrText xml:space="preserve"> PAGEREF _Toc236842590 \h </w:instrText>
            </w:r>
            <w:r>
              <w:rPr>
                <w:noProof/>
                <w:webHidden/>
              </w:rPr>
            </w:r>
            <w:r>
              <w:rPr>
                <w:noProof/>
                <w:webHidden/>
              </w:rPr>
              <w:fldChar w:fldCharType="separate"/>
            </w:r>
            <w:r>
              <w:rPr>
                <w:noProof/>
                <w:webHidden/>
              </w:rPr>
              <w:t>21</w:t>
            </w:r>
            <w:r>
              <w:rPr>
                <w:noProof/>
                <w:webHidden/>
              </w:rPr>
              <w:fldChar w:fldCharType="end"/>
            </w:r>
          </w:hyperlink>
        </w:p>
        <w:p w14:paraId="69154AA9" w14:textId="4B2699E7"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91" w:history="1">
            <w:r w:rsidRPr="00453552">
              <w:rPr>
                <w:rStyle w:val="Hyperlink"/>
                <w:noProof/>
              </w:rPr>
              <w:t>3.6.</w:t>
            </w:r>
            <w:r>
              <w:rPr>
                <w:rFonts w:asciiTheme="minorHAnsi" w:eastAsiaTheme="minorEastAsia" w:hAnsiTheme="minorHAnsi" w:cstheme="minorBidi"/>
                <w:noProof/>
                <w:kern w:val="2"/>
                <w14:ligatures w14:val="standardContextual"/>
              </w:rPr>
              <w:tab/>
            </w:r>
            <w:r w:rsidRPr="00453552">
              <w:rPr>
                <w:rStyle w:val="Hyperlink"/>
                <w:noProof/>
              </w:rPr>
              <w:t>Model Architectures</w:t>
            </w:r>
            <w:r>
              <w:rPr>
                <w:noProof/>
                <w:webHidden/>
              </w:rPr>
              <w:tab/>
            </w:r>
            <w:r>
              <w:rPr>
                <w:noProof/>
                <w:webHidden/>
              </w:rPr>
              <w:fldChar w:fldCharType="begin"/>
            </w:r>
            <w:r>
              <w:rPr>
                <w:noProof/>
                <w:webHidden/>
              </w:rPr>
              <w:instrText xml:space="preserve"> PAGEREF _Toc236842591 \h </w:instrText>
            </w:r>
            <w:r>
              <w:rPr>
                <w:noProof/>
                <w:webHidden/>
              </w:rPr>
            </w:r>
            <w:r>
              <w:rPr>
                <w:noProof/>
                <w:webHidden/>
              </w:rPr>
              <w:fldChar w:fldCharType="separate"/>
            </w:r>
            <w:r>
              <w:rPr>
                <w:noProof/>
                <w:webHidden/>
              </w:rPr>
              <w:t>21</w:t>
            </w:r>
            <w:r>
              <w:rPr>
                <w:noProof/>
                <w:webHidden/>
              </w:rPr>
              <w:fldChar w:fldCharType="end"/>
            </w:r>
          </w:hyperlink>
        </w:p>
        <w:p w14:paraId="70DE2D5A" w14:textId="2FE1EE4E"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92" w:history="1">
            <w:r w:rsidRPr="00453552">
              <w:rPr>
                <w:rStyle w:val="Hyperlink"/>
                <w:noProof/>
              </w:rPr>
              <w:t>3.6.1.</w:t>
            </w:r>
            <w:r>
              <w:rPr>
                <w:rFonts w:asciiTheme="minorHAnsi" w:eastAsiaTheme="minorEastAsia" w:hAnsiTheme="minorHAnsi" w:cstheme="minorBidi"/>
                <w:noProof/>
                <w:kern w:val="2"/>
                <w14:ligatures w14:val="standardContextual"/>
              </w:rPr>
              <w:tab/>
            </w:r>
            <w:r w:rsidRPr="00453552">
              <w:rPr>
                <w:rStyle w:val="Hyperlink"/>
                <w:noProof/>
              </w:rPr>
              <w:t>Traditional Machine Learning Models</w:t>
            </w:r>
            <w:r>
              <w:rPr>
                <w:noProof/>
                <w:webHidden/>
              </w:rPr>
              <w:tab/>
            </w:r>
            <w:r>
              <w:rPr>
                <w:noProof/>
                <w:webHidden/>
              </w:rPr>
              <w:fldChar w:fldCharType="begin"/>
            </w:r>
            <w:r>
              <w:rPr>
                <w:noProof/>
                <w:webHidden/>
              </w:rPr>
              <w:instrText xml:space="preserve"> PAGEREF _Toc236842592 \h </w:instrText>
            </w:r>
            <w:r>
              <w:rPr>
                <w:noProof/>
                <w:webHidden/>
              </w:rPr>
            </w:r>
            <w:r>
              <w:rPr>
                <w:noProof/>
                <w:webHidden/>
              </w:rPr>
              <w:fldChar w:fldCharType="separate"/>
            </w:r>
            <w:r>
              <w:rPr>
                <w:noProof/>
                <w:webHidden/>
              </w:rPr>
              <w:t>21</w:t>
            </w:r>
            <w:r>
              <w:rPr>
                <w:noProof/>
                <w:webHidden/>
              </w:rPr>
              <w:fldChar w:fldCharType="end"/>
            </w:r>
          </w:hyperlink>
        </w:p>
        <w:p w14:paraId="167ECE7C" w14:textId="09C54760"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593" w:history="1">
            <w:r w:rsidRPr="00453552">
              <w:rPr>
                <w:rStyle w:val="Hyperlink"/>
                <w:noProof/>
              </w:rPr>
              <w:t>3.6.2.</w:t>
            </w:r>
            <w:r>
              <w:rPr>
                <w:rFonts w:asciiTheme="minorHAnsi" w:eastAsiaTheme="minorEastAsia" w:hAnsiTheme="minorHAnsi" w:cstheme="minorBidi"/>
                <w:noProof/>
                <w:kern w:val="2"/>
                <w14:ligatures w14:val="standardContextual"/>
              </w:rPr>
              <w:tab/>
            </w:r>
            <w:r w:rsidRPr="00453552">
              <w:rPr>
                <w:rStyle w:val="Hyperlink"/>
                <w:noProof/>
              </w:rPr>
              <w:t>Deep Learning Model (BiLSTM)</w:t>
            </w:r>
            <w:r>
              <w:rPr>
                <w:noProof/>
                <w:webHidden/>
              </w:rPr>
              <w:tab/>
            </w:r>
            <w:r>
              <w:rPr>
                <w:noProof/>
                <w:webHidden/>
              </w:rPr>
              <w:fldChar w:fldCharType="begin"/>
            </w:r>
            <w:r>
              <w:rPr>
                <w:noProof/>
                <w:webHidden/>
              </w:rPr>
              <w:instrText xml:space="preserve"> PAGEREF _Toc236842593 \h </w:instrText>
            </w:r>
            <w:r>
              <w:rPr>
                <w:noProof/>
                <w:webHidden/>
              </w:rPr>
            </w:r>
            <w:r>
              <w:rPr>
                <w:noProof/>
                <w:webHidden/>
              </w:rPr>
              <w:fldChar w:fldCharType="separate"/>
            </w:r>
            <w:r>
              <w:rPr>
                <w:noProof/>
                <w:webHidden/>
              </w:rPr>
              <w:t>23</w:t>
            </w:r>
            <w:r>
              <w:rPr>
                <w:noProof/>
                <w:webHidden/>
              </w:rPr>
              <w:fldChar w:fldCharType="end"/>
            </w:r>
          </w:hyperlink>
        </w:p>
        <w:p w14:paraId="19C41708" w14:textId="43514DB2"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94" w:history="1">
            <w:r w:rsidRPr="00453552">
              <w:rPr>
                <w:rStyle w:val="Hyperlink"/>
                <w:noProof/>
              </w:rPr>
              <w:t>3.7.</w:t>
            </w:r>
            <w:r>
              <w:rPr>
                <w:rFonts w:asciiTheme="minorHAnsi" w:eastAsiaTheme="minorEastAsia" w:hAnsiTheme="minorHAnsi" w:cstheme="minorBidi"/>
                <w:noProof/>
                <w:kern w:val="2"/>
                <w14:ligatures w14:val="standardContextual"/>
              </w:rPr>
              <w:tab/>
            </w:r>
            <w:r w:rsidRPr="00453552">
              <w:rPr>
                <w:rStyle w:val="Hyperlink"/>
                <w:noProof/>
              </w:rPr>
              <w:t>Exploratory Data Analysis</w:t>
            </w:r>
            <w:r>
              <w:rPr>
                <w:noProof/>
                <w:webHidden/>
              </w:rPr>
              <w:tab/>
            </w:r>
            <w:r>
              <w:rPr>
                <w:noProof/>
                <w:webHidden/>
              </w:rPr>
              <w:fldChar w:fldCharType="begin"/>
            </w:r>
            <w:r>
              <w:rPr>
                <w:noProof/>
                <w:webHidden/>
              </w:rPr>
              <w:instrText xml:space="preserve"> PAGEREF _Toc236842594 \h </w:instrText>
            </w:r>
            <w:r>
              <w:rPr>
                <w:noProof/>
                <w:webHidden/>
              </w:rPr>
            </w:r>
            <w:r>
              <w:rPr>
                <w:noProof/>
                <w:webHidden/>
              </w:rPr>
              <w:fldChar w:fldCharType="separate"/>
            </w:r>
            <w:r>
              <w:rPr>
                <w:noProof/>
                <w:webHidden/>
              </w:rPr>
              <w:t>24</w:t>
            </w:r>
            <w:r>
              <w:rPr>
                <w:noProof/>
                <w:webHidden/>
              </w:rPr>
              <w:fldChar w:fldCharType="end"/>
            </w:r>
          </w:hyperlink>
        </w:p>
        <w:p w14:paraId="12B4594A" w14:textId="299B4EB6"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95" w:history="1">
            <w:r w:rsidRPr="00453552">
              <w:rPr>
                <w:rStyle w:val="Hyperlink"/>
                <w:noProof/>
              </w:rPr>
              <w:t>3.8.</w:t>
            </w:r>
            <w:r>
              <w:rPr>
                <w:rFonts w:asciiTheme="minorHAnsi" w:eastAsiaTheme="minorEastAsia" w:hAnsiTheme="minorHAnsi" w:cstheme="minorBidi"/>
                <w:noProof/>
                <w:kern w:val="2"/>
                <w14:ligatures w14:val="standardContextual"/>
              </w:rPr>
              <w:tab/>
            </w:r>
            <w:r w:rsidRPr="00453552">
              <w:rPr>
                <w:rStyle w:val="Hyperlink"/>
                <w:noProof/>
              </w:rPr>
              <w:t>Model Training</w:t>
            </w:r>
            <w:r>
              <w:rPr>
                <w:noProof/>
                <w:webHidden/>
              </w:rPr>
              <w:tab/>
            </w:r>
            <w:r>
              <w:rPr>
                <w:noProof/>
                <w:webHidden/>
              </w:rPr>
              <w:fldChar w:fldCharType="begin"/>
            </w:r>
            <w:r>
              <w:rPr>
                <w:noProof/>
                <w:webHidden/>
              </w:rPr>
              <w:instrText xml:space="preserve"> PAGEREF _Toc236842595 \h </w:instrText>
            </w:r>
            <w:r>
              <w:rPr>
                <w:noProof/>
                <w:webHidden/>
              </w:rPr>
            </w:r>
            <w:r>
              <w:rPr>
                <w:noProof/>
                <w:webHidden/>
              </w:rPr>
              <w:fldChar w:fldCharType="separate"/>
            </w:r>
            <w:r>
              <w:rPr>
                <w:noProof/>
                <w:webHidden/>
              </w:rPr>
              <w:t>25</w:t>
            </w:r>
            <w:r>
              <w:rPr>
                <w:noProof/>
                <w:webHidden/>
              </w:rPr>
              <w:fldChar w:fldCharType="end"/>
            </w:r>
          </w:hyperlink>
        </w:p>
        <w:p w14:paraId="2BD21505" w14:textId="6EC8F902"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596" w:history="1">
            <w:r w:rsidRPr="00453552">
              <w:rPr>
                <w:rStyle w:val="Hyperlink"/>
                <w:noProof/>
              </w:rPr>
              <w:t>3.9.</w:t>
            </w:r>
            <w:r>
              <w:rPr>
                <w:rFonts w:asciiTheme="minorHAnsi" w:eastAsiaTheme="minorEastAsia" w:hAnsiTheme="minorHAnsi" w:cstheme="minorBidi"/>
                <w:noProof/>
                <w:kern w:val="2"/>
                <w14:ligatures w14:val="standardContextual"/>
              </w:rPr>
              <w:tab/>
            </w:r>
            <w:r w:rsidRPr="00453552">
              <w:rPr>
                <w:rStyle w:val="Hyperlink"/>
                <w:noProof/>
              </w:rPr>
              <w:t>Evaluation Metrics</w:t>
            </w:r>
            <w:r>
              <w:rPr>
                <w:noProof/>
                <w:webHidden/>
              </w:rPr>
              <w:tab/>
            </w:r>
            <w:r>
              <w:rPr>
                <w:noProof/>
                <w:webHidden/>
              </w:rPr>
              <w:fldChar w:fldCharType="begin"/>
            </w:r>
            <w:r>
              <w:rPr>
                <w:noProof/>
                <w:webHidden/>
              </w:rPr>
              <w:instrText xml:space="preserve"> PAGEREF _Toc236842596 \h </w:instrText>
            </w:r>
            <w:r>
              <w:rPr>
                <w:noProof/>
                <w:webHidden/>
              </w:rPr>
            </w:r>
            <w:r>
              <w:rPr>
                <w:noProof/>
                <w:webHidden/>
              </w:rPr>
              <w:fldChar w:fldCharType="separate"/>
            </w:r>
            <w:r>
              <w:rPr>
                <w:noProof/>
                <w:webHidden/>
              </w:rPr>
              <w:t>25</w:t>
            </w:r>
            <w:r>
              <w:rPr>
                <w:noProof/>
                <w:webHidden/>
              </w:rPr>
              <w:fldChar w:fldCharType="end"/>
            </w:r>
          </w:hyperlink>
        </w:p>
        <w:p w14:paraId="357D2FF1" w14:textId="06EE4740" w:rsidR="002950A3" w:rsidRDefault="002950A3">
          <w:pPr>
            <w:pStyle w:val="TOC2"/>
            <w:tabs>
              <w:tab w:val="left" w:pos="1200"/>
              <w:tab w:val="right" w:leader="dot" w:pos="9622"/>
            </w:tabs>
            <w:rPr>
              <w:rFonts w:asciiTheme="minorHAnsi" w:eastAsiaTheme="minorEastAsia" w:hAnsiTheme="minorHAnsi" w:cstheme="minorBidi"/>
              <w:noProof/>
              <w:kern w:val="2"/>
              <w14:ligatures w14:val="standardContextual"/>
            </w:rPr>
          </w:pPr>
          <w:hyperlink w:anchor="_Toc236842597" w:history="1">
            <w:r w:rsidRPr="00453552">
              <w:rPr>
                <w:rStyle w:val="Hyperlink"/>
                <w:noProof/>
              </w:rPr>
              <w:t>3.10.</w:t>
            </w:r>
            <w:r>
              <w:rPr>
                <w:rFonts w:asciiTheme="minorHAnsi" w:eastAsiaTheme="minorEastAsia" w:hAnsiTheme="minorHAnsi" w:cstheme="minorBidi"/>
                <w:noProof/>
                <w:kern w:val="2"/>
                <w14:ligatures w14:val="standardContextual"/>
              </w:rPr>
              <w:tab/>
            </w:r>
            <w:r w:rsidRPr="00453552">
              <w:rPr>
                <w:rStyle w:val="Hyperlink"/>
                <w:noProof/>
              </w:rPr>
              <w:t>Cross-Domain Generalization Protocol</w:t>
            </w:r>
            <w:r>
              <w:rPr>
                <w:noProof/>
                <w:webHidden/>
              </w:rPr>
              <w:tab/>
            </w:r>
            <w:r>
              <w:rPr>
                <w:noProof/>
                <w:webHidden/>
              </w:rPr>
              <w:fldChar w:fldCharType="begin"/>
            </w:r>
            <w:r>
              <w:rPr>
                <w:noProof/>
                <w:webHidden/>
              </w:rPr>
              <w:instrText xml:space="preserve"> PAGEREF _Toc236842597 \h </w:instrText>
            </w:r>
            <w:r>
              <w:rPr>
                <w:noProof/>
                <w:webHidden/>
              </w:rPr>
            </w:r>
            <w:r>
              <w:rPr>
                <w:noProof/>
                <w:webHidden/>
              </w:rPr>
              <w:fldChar w:fldCharType="separate"/>
            </w:r>
            <w:r>
              <w:rPr>
                <w:noProof/>
                <w:webHidden/>
              </w:rPr>
              <w:t>26</w:t>
            </w:r>
            <w:r>
              <w:rPr>
                <w:noProof/>
                <w:webHidden/>
              </w:rPr>
              <w:fldChar w:fldCharType="end"/>
            </w:r>
          </w:hyperlink>
        </w:p>
        <w:p w14:paraId="1EA50333" w14:textId="181CD6F5" w:rsidR="002950A3" w:rsidRDefault="002950A3">
          <w:pPr>
            <w:pStyle w:val="TOC2"/>
            <w:tabs>
              <w:tab w:val="left" w:pos="1200"/>
              <w:tab w:val="right" w:leader="dot" w:pos="9622"/>
            </w:tabs>
            <w:rPr>
              <w:rFonts w:asciiTheme="minorHAnsi" w:eastAsiaTheme="minorEastAsia" w:hAnsiTheme="minorHAnsi" w:cstheme="minorBidi"/>
              <w:noProof/>
              <w:kern w:val="2"/>
              <w14:ligatures w14:val="standardContextual"/>
            </w:rPr>
          </w:pPr>
          <w:hyperlink w:anchor="_Toc236842598" w:history="1">
            <w:r w:rsidRPr="00453552">
              <w:rPr>
                <w:rStyle w:val="Hyperlink"/>
                <w:noProof/>
              </w:rPr>
              <w:t>3.11.</w:t>
            </w:r>
            <w:r>
              <w:rPr>
                <w:rFonts w:asciiTheme="minorHAnsi" w:eastAsiaTheme="minorEastAsia" w:hAnsiTheme="minorHAnsi" w:cstheme="minorBidi"/>
                <w:noProof/>
                <w:kern w:val="2"/>
                <w14:ligatures w14:val="standardContextual"/>
              </w:rPr>
              <w:tab/>
            </w:r>
            <w:r w:rsidRPr="00453552">
              <w:rPr>
                <w:rStyle w:val="Hyperlink"/>
                <w:noProof/>
              </w:rPr>
              <w:t>Implementation Environment</w:t>
            </w:r>
            <w:r>
              <w:rPr>
                <w:noProof/>
                <w:webHidden/>
              </w:rPr>
              <w:tab/>
            </w:r>
            <w:r>
              <w:rPr>
                <w:noProof/>
                <w:webHidden/>
              </w:rPr>
              <w:fldChar w:fldCharType="begin"/>
            </w:r>
            <w:r>
              <w:rPr>
                <w:noProof/>
                <w:webHidden/>
              </w:rPr>
              <w:instrText xml:space="preserve"> PAGEREF _Toc236842598 \h </w:instrText>
            </w:r>
            <w:r>
              <w:rPr>
                <w:noProof/>
                <w:webHidden/>
              </w:rPr>
            </w:r>
            <w:r>
              <w:rPr>
                <w:noProof/>
                <w:webHidden/>
              </w:rPr>
              <w:fldChar w:fldCharType="separate"/>
            </w:r>
            <w:r>
              <w:rPr>
                <w:noProof/>
                <w:webHidden/>
              </w:rPr>
              <w:t>26</w:t>
            </w:r>
            <w:r>
              <w:rPr>
                <w:noProof/>
                <w:webHidden/>
              </w:rPr>
              <w:fldChar w:fldCharType="end"/>
            </w:r>
          </w:hyperlink>
        </w:p>
        <w:p w14:paraId="3B787C6A" w14:textId="364DF2E3" w:rsidR="002950A3" w:rsidRDefault="002950A3">
          <w:pPr>
            <w:pStyle w:val="TOC2"/>
            <w:tabs>
              <w:tab w:val="left" w:pos="1200"/>
              <w:tab w:val="right" w:leader="dot" w:pos="9622"/>
            </w:tabs>
            <w:rPr>
              <w:rFonts w:asciiTheme="minorHAnsi" w:eastAsiaTheme="minorEastAsia" w:hAnsiTheme="minorHAnsi" w:cstheme="minorBidi"/>
              <w:noProof/>
              <w:kern w:val="2"/>
              <w14:ligatures w14:val="standardContextual"/>
            </w:rPr>
          </w:pPr>
          <w:hyperlink w:anchor="_Toc236842599" w:history="1">
            <w:r w:rsidRPr="00453552">
              <w:rPr>
                <w:rStyle w:val="Hyperlink"/>
                <w:noProof/>
              </w:rPr>
              <w:t>3.12.</w:t>
            </w:r>
            <w:r>
              <w:rPr>
                <w:rFonts w:asciiTheme="minorHAnsi" w:eastAsiaTheme="minorEastAsia" w:hAnsiTheme="minorHAnsi" w:cstheme="minorBidi"/>
                <w:noProof/>
                <w:kern w:val="2"/>
                <w14:ligatures w14:val="standardContextual"/>
              </w:rPr>
              <w:tab/>
            </w:r>
            <w:r w:rsidRPr="00453552">
              <w:rPr>
                <w:rStyle w:val="Hyperlink"/>
                <w:noProof/>
              </w:rPr>
              <w:t>Ethical Considerations</w:t>
            </w:r>
            <w:r>
              <w:rPr>
                <w:noProof/>
                <w:webHidden/>
              </w:rPr>
              <w:tab/>
            </w:r>
            <w:r>
              <w:rPr>
                <w:noProof/>
                <w:webHidden/>
              </w:rPr>
              <w:fldChar w:fldCharType="begin"/>
            </w:r>
            <w:r>
              <w:rPr>
                <w:noProof/>
                <w:webHidden/>
              </w:rPr>
              <w:instrText xml:space="preserve"> PAGEREF _Toc236842599 \h </w:instrText>
            </w:r>
            <w:r>
              <w:rPr>
                <w:noProof/>
                <w:webHidden/>
              </w:rPr>
            </w:r>
            <w:r>
              <w:rPr>
                <w:noProof/>
                <w:webHidden/>
              </w:rPr>
              <w:fldChar w:fldCharType="separate"/>
            </w:r>
            <w:r>
              <w:rPr>
                <w:noProof/>
                <w:webHidden/>
              </w:rPr>
              <w:t>27</w:t>
            </w:r>
            <w:r>
              <w:rPr>
                <w:noProof/>
                <w:webHidden/>
              </w:rPr>
              <w:fldChar w:fldCharType="end"/>
            </w:r>
          </w:hyperlink>
        </w:p>
        <w:p w14:paraId="1849D3E3" w14:textId="2DD61FAA" w:rsidR="002950A3" w:rsidRDefault="002950A3">
          <w:pPr>
            <w:pStyle w:val="TOC2"/>
            <w:tabs>
              <w:tab w:val="left" w:pos="1200"/>
              <w:tab w:val="right" w:leader="dot" w:pos="9622"/>
            </w:tabs>
            <w:rPr>
              <w:rFonts w:asciiTheme="minorHAnsi" w:eastAsiaTheme="minorEastAsia" w:hAnsiTheme="minorHAnsi" w:cstheme="minorBidi"/>
              <w:noProof/>
              <w:kern w:val="2"/>
              <w14:ligatures w14:val="standardContextual"/>
            </w:rPr>
          </w:pPr>
          <w:hyperlink w:anchor="_Toc236842600" w:history="1">
            <w:r w:rsidRPr="00453552">
              <w:rPr>
                <w:rStyle w:val="Hyperlink"/>
                <w:noProof/>
              </w:rPr>
              <w:t>3.13.</w:t>
            </w:r>
            <w:r>
              <w:rPr>
                <w:rFonts w:asciiTheme="minorHAnsi" w:eastAsiaTheme="minorEastAsia" w:hAnsiTheme="minorHAnsi" w:cstheme="minorBidi"/>
                <w:noProof/>
                <w:kern w:val="2"/>
                <w14:ligatures w14:val="standardContextual"/>
              </w:rPr>
              <w:tab/>
            </w:r>
            <w:r w:rsidRPr="00453552">
              <w:rPr>
                <w:rStyle w:val="Hyperlink"/>
                <w:noProof/>
              </w:rPr>
              <w:t>Chapter Summary</w:t>
            </w:r>
            <w:r>
              <w:rPr>
                <w:noProof/>
                <w:webHidden/>
              </w:rPr>
              <w:tab/>
            </w:r>
            <w:r>
              <w:rPr>
                <w:noProof/>
                <w:webHidden/>
              </w:rPr>
              <w:fldChar w:fldCharType="begin"/>
            </w:r>
            <w:r>
              <w:rPr>
                <w:noProof/>
                <w:webHidden/>
              </w:rPr>
              <w:instrText xml:space="preserve"> PAGEREF _Toc236842600 \h </w:instrText>
            </w:r>
            <w:r>
              <w:rPr>
                <w:noProof/>
                <w:webHidden/>
              </w:rPr>
            </w:r>
            <w:r>
              <w:rPr>
                <w:noProof/>
                <w:webHidden/>
              </w:rPr>
              <w:fldChar w:fldCharType="separate"/>
            </w:r>
            <w:r>
              <w:rPr>
                <w:noProof/>
                <w:webHidden/>
              </w:rPr>
              <w:t>28</w:t>
            </w:r>
            <w:r>
              <w:rPr>
                <w:noProof/>
                <w:webHidden/>
              </w:rPr>
              <w:fldChar w:fldCharType="end"/>
            </w:r>
          </w:hyperlink>
        </w:p>
        <w:p w14:paraId="63527C16" w14:textId="57E82558" w:rsidR="002950A3" w:rsidRDefault="002950A3">
          <w:pPr>
            <w:pStyle w:val="TOC1"/>
            <w:tabs>
              <w:tab w:val="left" w:pos="480"/>
              <w:tab w:val="right" w:leader="dot" w:pos="9622"/>
            </w:tabs>
            <w:rPr>
              <w:rFonts w:asciiTheme="minorHAnsi" w:eastAsiaTheme="minorEastAsia" w:hAnsiTheme="minorHAnsi" w:cstheme="minorBidi"/>
              <w:noProof/>
              <w:kern w:val="2"/>
              <w14:ligatures w14:val="standardContextual"/>
            </w:rPr>
          </w:pPr>
          <w:hyperlink w:anchor="_Toc236842601" w:history="1">
            <w:r w:rsidRPr="00453552">
              <w:rPr>
                <w:rStyle w:val="Hyperlink"/>
                <w:rFonts w:ascii="Arial" w:hAnsi="Arial" w:cs="Arial"/>
                <w:noProof/>
              </w:rPr>
              <w:t>4.</w:t>
            </w:r>
            <w:r>
              <w:rPr>
                <w:rFonts w:asciiTheme="minorHAnsi" w:eastAsiaTheme="minorEastAsia" w:hAnsiTheme="minorHAnsi" w:cstheme="minorBidi"/>
                <w:noProof/>
                <w:kern w:val="2"/>
                <w14:ligatures w14:val="standardContextual"/>
              </w:rPr>
              <w:tab/>
            </w:r>
            <w:r w:rsidRPr="00453552">
              <w:rPr>
                <w:rStyle w:val="Hyperlink"/>
                <w:rFonts w:ascii="Arial" w:hAnsi="Arial" w:cs="Arial"/>
                <w:noProof/>
              </w:rPr>
              <w:t>CHAPTER 04 RESULTS AND DISCUSSION</w:t>
            </w:r>
            <w:r>
              <w:rPr>
                <w:noProof/>
                <w:webHidden/>
              </w:rPr>
              <w:tab/>
            </w:r>
            <w:r>
              <w:rPr>
                <w:noProof/>
                <w:webHidden/>
              </w:rPr>
              <w:fldChar w:fldCharType="begin"/>
            </w:r>
            <w:r>
              <w:rPr>
                <w:noProof/>
                <w:webHidden/>
              </w:rPr>
              <w:instrText xml:space="preserve"> PAGEREF _Toc236842601 \h </w:instrText>
            </w:r>
            <w:r>
              <w:rPr>
                <w:noProof/>
                <w:webHidden/>
              </w:rPr>
            </w:r>
            <w:r>
              <w:rPr>
                <w:noProof/>
                <w:webHidden/>
              </w:rPr>
              <w:fldChar w:fldCharType="separate"/>
            </w:r>
            <w:r>
              <w:rPr>
                <w:noProof/>
                <w:webHidden/>
              </w:rPr>
              <w:t>29</w:t>
            </w:r>
            <w:r>
              <w:rPr>
                <w:noProof/>
                <w:webHidden/>
              </w:rPr>
              <w:fldChar w:fldCharType="end"/>
            </w:r>
          </w:hyperlink>
        </w:p>
        <w:p w14:paraId="6E6F42EA" w14:textId="563695BB"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602" w:history="1">
            <w:r w:rsidRPr="00453552">
              <w:rPr>
                <w:rStyle w:val="Hyperlink"/>
                <w:noProof/>
              </w:rPr>
              <w:t>4.1.</w:t>
            </w:r>
            <w:r>
              <w:rPr>
                <w:rFonts w:asciiTheme="minorHAnsi" w:eastAsiaTheme="minorEastAsia" w:hAnsiTheme="minorHAnsi" w:cstheme="minorBidi"/>
                <w:noProof/>
                <w:kern w:val="2"/>
                <w14:ligatures w14:val="standardContextual"/>
              </w:rPr>
              <w:tab/>
            </w:r>
            <w:r w:rsidRPr="00453552">
              <w:rPr>
                <w:rStyle w:val="Hyperlink"/>
                <w:noProof/>
              </w:rPr>
              <w:t>Introduction</w:t>
            </w:r>
            <w:r>
              <w:rPr>
                <w:noProof/>
                <w:webHidden/>
              </w:rPr>
              <w:tab/>
            </w:r>
            <w:r>
              <w:rPr>
                <w:noProof/>
                <w:webHidden/>
              </w:rPr>
              <w:fldChar w:fldCharType="begin"/>
            </w:r>
            <w:r>
              <w:rPr>
                <w:noProof/>
                <w:webHidden/>
              </w:rPr>
              <w:instrText xml:space="preserve"> PAGEREF _Toc236842602 \h </w:instrText>
            </w:r>
            <w:r>
              <w:rPr>
                <w:noProof/>
                <w:webHidden/>
              </w:rPr>
            </w:r>
            <w:r>
              <w:rPr>
                <w:noProof/>
                <w:webHidden/>
              </w:rPr>
              <w:fldChar w:fldCharType="separate"/>
            </w:r>
            <w:r>
              <w:rPr>
                <w:noProof/>
                <w:webHidden/>
              </w:rPr>
              <w:t>29</w:t>
            </w:r>
            <w:r>
              <w:rPr>
                <w:noProof/>
                <w:webHidden/>
              </w:rPr>
              <w:fldChar w:fldCharType="end"/>
            </w:r>
          </w:hyperlink>
        </w:p>
        <w:p w14:paraId="3D66EC91" w14:textId="32837765"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603" w:history="1">
            <w:r w:rsidRPr="00453552">
              <w:rPr>
                <w:rStyle w:val="Hyperlink"/>
                <w:noProof/>
              </w:rPr>
              <w:t>4.2.</w:t>
            </w:r>
            <w:r>
              <w:rPr>
                <w:rFonts w:asciiTheme="minorHAnsi" w:eastAsiaTheme="minorEastAsia" w:hAnsiTheme="minorHAnsi" w:cstheme="minorBidi"/>
                <w:noProof/>
                <w:kern w:val="2"/>
                <w14:ligatures w14:val="standardContextual"/>
              </w:rPr>
              <w:tab/>
            </w:r>
            <w:r w:rsidRPr="00453552">
              <w:rPr>
                <w:rStyle w:val="Hyperlink"/>
                <w:noProof/>
              </w:rPr>
              <w:t>Exploratory Data Analysis Results</w:t>
            </w:r>
            <w:r>
              <w:rPr>
                <w:noProof/>
                <w:webHidden/>
              </w:rPr>
              <w:tab/>
            </w:r>
            <w:r>
              <w:rPr>
                <w:noProof/>
                <w:webHidden/>
              </w:rPr>
              <w:fldChar w:fldCharType="begin"/>
            </w:r>
            <w:r>
              <w:rPr>
                <w:noProof/>
                <w:webHidden/>
              </w:rPr>
              <w:instrText xml:space="preserve"> PAGEREF _Toc236842603 \h </w:instrText>
            </w:r>
            <w:r>
              <w:rPr>
                <w:noProof/>
                <w:webHidden/>
              </w:rPr>
            </w:r>
            <w:r>
              <w:rPr>
                <w:noProof/>
                <w:webHidden/>
              </w:rPr>
              <w:fldChar w:fldCharType="separate"/>
            </w:r>
            <w:r>
              <w:rPr>
                <w:noProof/>
                <w:webHidden/>
              </w:rPr>
              <w:t>29</w:t>
            </w:r>
            <w:r>
              <w:rPr>
                <w:noProof/>
                <w:webHidden/>
              </w:rPr>
              <w:fldChar w:fldCharType="end"/>
            </w:r>
          </w:hyperlink>
        </w:p>
        <w:p w14:paraId="308E3D56" w14:textId="1BCFF934"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04" w:history="1">
            <w:r w:rsidRPr="00453552">
              <w:rPr>
                <w:rStyle w:val="Hyperlink"/>
                <w:noProof/>
              </w:rPr>
              <w:t>4.2.1.</w:t>
            </w:r>
            <w:r>
              <w:rPr>
                <w:rFonts w:asciiTheme="minorHAnsi" w:eastAsiaTheme="minorEastAsia" w:hAnsiTheme="minorHAnsi" w:cstheme="minorBidi"/>
                <w:noProof/>
                <w:kern w:val="2"/>
                <w14:ligatures w14:val="standardContextual"/>
              </w:rPr>
              <w:tab/>
            </w:r>
            <w:r w:rsidRPr="00453552">
              <w:rPr>
                <w:rStyle w:val="Hyperlink"/>
                <w:noProof/>
              </w:rPr>
              <w:t>LIAR Dataset EDA Results</w:t>
            </w:r>
            <w:r>
              <w:rPr>
                <w:noProof/>
                <w:webHidden/>
              </w:rPr>
              <w:tab/>
            </w:r>
            <w:r>
              <w:rPr>
                <w:noProof/>
                <w:webHidden/>
              </w:rPr>
              <w:fldChar w:fldCharType="begin"/>
            </w:r>
            <w:r>
              <w:rPr>
                <w:noProof/>
                <w:webHidden/>
              </w:rPr>
              <w:instrText xml:space="preserve"> PAGEREF _Toc236842604 \h </w:instrText>
            </w:r>
            <w:r>
              <w:rPr>
                <w:noProof/>
                <w:webHidden/>
              </w:rPr>
            </w:r>
            <w:r>
              <w:rPr>
                <w:noProof/>
                <w:webHidden/>
              </w:rPr>
              <w:fldChar w:fldCharType="separate"/>
            </w:r>
            <w:r>
              <w:rPr>
                <w:noProof/>
                <w:webHidden/>
              </w:rPr>
              <w:t>29</w:t>
            </w:r>
            <w:r>
              <w:rPr>
                <w:noProof/>
                <w:webHidden/>
              </w:rPr>
              <w:fldChar w:fldCharType="end"/>
            </w:r>
          </w:hyperlink>
        </w:p>
        <w:p w14:paraId="5BD3CABB" w14:textId="25AD9FD2"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05" w:history="1">
            <w:r w:rsidRPr="00453552">
              <w:rPr>
                <w:rStyle w:val="Hyperlink"/>
                <w:noProof/>
              </w:rPr>
              <w:t>4.2.2.</w:t>
            </w:r>
            <w:r>
              <w:rPr>
                <w:rFonts w:asciiTheme="minorHAnsi" w:eastAsiaTheme="minorEastAsia" w:hAnsiTheme="minorHAnsi" w:cstheme="minorBidi"/>
                <w:noProof/>
                <w:kern w:val="2"/>
                <w14:ligatures w14:val="standardContextual"/>
              </w:rPr>
              <w:tab/>
            </w:r>
            <w:r w:rsidRPr="00453552">
              <w:rPr>
                <w:rStyle w:val="Hyperlink"/>
                <w:noProof/>
              </w:rPr>
              <w:t>WELFake Dataset EDA Results</w:t>
            </w:r>
            <w:r>
              <w:rPr>
                <w:noProof/>
                <w:webHidden/>
              </w:rPr>
              <w:tab/>
            </w:r>
            <w:r>
              <w:rPr>
                <w:noProof/>
                <w:webHidden/>
              </w:rPr>
              <w:fldChar w:fldCharType="begin"/>
            </w:r>
            <w:r>
              <w:rPr>
                <w:noProof/>
                <w:webHidden/>
              </w:rPr>
              <w:instrText xml:space="preserve"> PAGEREF _Toc236842605 \h </w:instrText>
            </w:r>
            <w:r>
              <w:rPr>
                <w:noProof/>
                <w:webHidden/>
              </w:rPr>
            </w:r>
            <w:r>
              <w:rPr>
                <w:noProof/>
                <w:webHidden/>
              </w:rPr>
              <w:fldChar w:fldCharType="separate"/>
            </w:r>
            <w:r>
              <w:rPr>
                <w:noProof/>
                <w:webHidden/>
              </w:rPr>
              <w:t>30</w:t>
            </w:r>
            <w:r>
              <w:rPr>
                <w:noProof/>
                <w:webHidden/>
              </w:rPr>
              <w:fldChar w:fldCharType="end"/>
            </w:r>
          </w:hyperlink>
        </w:p>
        <w:p w14:paraId="67155481" w14:textId="7054C3F4"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06" w:history="1">
            <w:r w:rsidRPr="00453552">
              <w:rPr>
                <w:rStyle w:val="Hyperlink"/>
                <w:noProof/>
              </w:rPr>
              <w:t>4.2.3.</w:t>
            </w:r>
            <w:r>
              <w:rPr>
                <w:rFonts w:asciiTheme="minorHAnsi" w:eastAsiaTheme="minorEastAsia" w:hAnsiTheme="minorHAnsi" w:cstheme="minorBidi"/>
                <w:noProof/>
                <w:kern w:val="2"/>
                <w14:ligatures w14:val="standardContextual"/>
              </w:rPr>
              <w:tab/>
            </w:r>
            <w:r w:rsidRPr="00453552">
              <w:rPr>
                <w:rStyle w:val="Hyperlink"/>
                <w:noProof/>
              </w:rPr>
              <w:t>Social Media Dataset EDA Results</w:t>
            </w:r>
            <w:r>
              <w:rPr>
                <w:noProof/>
                <w:webHidden/>
              </w:rPr>
              <w:tab/>
            </w:r>
            <w:r>
              <w:rPr>
                <w:noProof/>
                <w:webHidden/>
              </w:rPr>
              <w:fldChar w:fldCharType="begin"/>
            </w:r>
            <w:r>
              <w:rPr>
                <w:noProof/>
                <w:webHidden/>
              </w:rPr>
              <w:instrText xml:space="preserve"> PAGEREF _Toc236842606 \h </w:instrText>
            </w:r>
            <w:r>
              <w:rPr>
                <w:noProof/>
                <w:webHidden/>
              </w:rPr>
            </w:r>
            <w:r>
              <w:rPr>
                <w:noProof/>
                <w:webHidden/>
              </w:rPr>
              <w:fldChar w:fldCharType="separate"/>
            </w:r>
            <w:r>
              <w:rPr>
                <w:noProof/>
                <w:webHidden/>
              </w:rPr>
              <w:t>30</w:t>
            </w:r>
            <w:r>
              <w:rPr>
                <w:noProof/>
                <w:webHidden/>
              </w:rPr>
              <w:fldChar w:fldCharType="end"/>
            </w:r>
          </w:hyperlink>
        </w:p>
        <w:p w14:paraId="3857BA45" w14:textId="1AFB9C41"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07" w:history="1">
            <w:r w:rsidRPr="00453552">
              <w:rPr>
                <w:rStyle w:val="Hyperlink"/>
                <w:noProof/>
              </w:rPr>
              <w:t>4.2.4.</w:t>
            </w:r>
            <w:r>
              <w:rPr>
                <w:rFonts w:asciiTheme="minorHAnsi" w:eastAsiaTheme="minorEastAsia" w:hAnsiTheme="minorHAnsi" w:cstheme="minorBidi"/>
                <w:noProof/>
                <w:kern w:val="2"/>
                <w14:ligatures w14:val="standardContextual"/>
              </w:rPr>
              <w:tab/>
            </w:r>
            <w:r w:rsidRPr="00453552">
              <w:rPr>
                <w:rStyle w:val="Hyperlink"/>
                <w:noProof/>
              </w:rPr>
              <w:t>EDA Summary</w:t>
            </w:r>
            <w:r>
              <w:rPr>
                <w:noProof/>
                <w:webHidden/>
              </w:rPr>
              <w:tab/>
            </w:r>
            <w:r>
              <w:rPr>
                <w:noProof/>
                <w:webHidden/>
              </w:rPr>
              <w:fldChar w:fldCharType="begin"/>
            </w:r>
            <w:r>
              <w:rPr>
                <w:noProof/>
                <w:webHidden/>
              </w:rPr>
              <w:instrText xml:space="preserve"> PAGEREF _Toc236842607 \h </w:instrText>
            </w:r>
            <w:r>
              <w:rPr>
                <w:noProof/>
                <w:webHidden/>
              </w:rPr>
            </w:r>
            <w:r>
              <w:rPr>
                <w:noProof/>
                <w:webHidden/>
              </w:rPr>
              <w:fldChar w:fldCharType="separate"/>
            </w:r>
            <w:r>
              <w:rPr>
                <w:noProof/>
                <w:webHidden/>
              </w:rPr>
              <w:t>31</w:t>
            </w:r>
            <w:r>
              <w:rPr>
                <w:noProof/>
                <w:webHidden/>
              </w:rPr>
              <w:fldChar w:fldCharType="end"/>
            </w:r>
          </w:hyperlink>
        </w:p>
        <w:p w14:paraId="1891C801" w14:textId="1CE4CAF6"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608" w:history="1">
            <w:r w:rsidRPr="00453552">
              <w:rPr>
                <w:rStyle w:val="Hyperlink"/>
                <w:noProof/>
              </w:rPr>
              <w:t>4.3.</w:t>
            </w:r>
            <w:r>
              <w:rPr>
                <w:rFonts w:asciiTheme="minorHAnsi" w:eastAsiaTheme="minorEastAsia" w:hAnsiTheme="minorHAnsi" w:cstheme="minorBidi"/>
                <w:noProof/>
                <w:kern w:val="2"/>
                <w14:ligatures w14:val="standardContextual"/>
              </w:rPr>
              <w:tab/>
            </w:r>
            <w:r w:rsidRPr="00453552">
              <w:rPr>
                <w:rStyle w:val="Hyperlink"/>
                <w:noProof/>
              </w:rPr>
              <w:t>Within-Domain Evaluation Results</w:t>
            </w:r>
            <w:r>
              <w:rPr>
                <w:noProof/>
                <w:webHidden/>
              </w:rPr>
              <w:tab/>
            </w:r>
            <w:r>
              <w:rPr>
                <w:noProof/>
                <w:webHidden/>
              </w:rPr>
              <w:fldChar w:fldCharType="begin"/>
            </w:r>
            <w:r>
              <w:rPr>
                <w:noProof/>
                <w:webHidden/>
              </w:rPr>
              <w:instrText xml:space="preserve"> PAGEREF _Toc236842608 \h </w:instrText>
            </w:r>
            <w:r>
              <w:rPr>
                <w:noProof/>
                <w:webHidden/>
              </w:rPr>
            </w:r>
            <w:r>
              <w:rPr>
                <w:noProof/>
                <w:webHidden/>
              </w:rPr>
              <w:fldChar w:fldCharType="separate"/>
            </w:r>
            <w:r>
              <w:rPr>
                <w:noProof/>
                <w:webHidden/>
              </w:rPr>
              <w:t>31</w:t>
            </w:r>
            <w:r>
              <w:rPr>
                <w:noProof/>
                <w:webHidden/>
              </w:rPr>
              <w:fldChar w:fldCharType="end"/>
            </w:r>
          </w:hyperlink>
        </w:p>
        <w:p w14:paraId="2BB28729" w14:textId="27DFC84C"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09" w:history="1">
            <w:r w:rsidRPr="00453552">
              <w:rPr>
                <w:rStyle w:val="Hyperlink"/>
                <w:noProof/>
              </w:rPr>
              <w:t>4.3.1.</w:t>
            </w:r>
            <w:r>
              <w:rPr>
                <w:rFonts w:asciiTheme="minorHAnsi" w:eastAsiaTheme="minorEastAsia" w:hAnsiTheme="minorHAnsi" w:cstheme="minorBidi"/>
                <w:noProof/>
                <w:kern w:val="2"/>
                <w14:ligatures w14:val="standardContextual"/>
              </w:rPr>
              <w:tab/>
            </w:r>
            <w:r w:rsidRPr="00453552">
              <w:rPr>
                <w:rStyle w:val="Hyperlink"/>
                <w:noProof/>
              </w:rPr>
              <w:t>LIAR Dataset Results</w:t>
            </w:r>
            <w:r>
              <w:rPr>
                <w:noProof/>
                <w:webHidden/>
              </w:rPr>
              <w:tab/>
            </w:r>
            <w:r>
              <w:rPr>
                <w:noProof/>
                <w:webHidden/>
              </w:rPr>
              <w:fldChar w:fldCharType="begin"/>
            </w:r>
            <w:r>
              <w:rPr>
                <w:noProof/>
                <w:webHidden/>
              </w:rPr>
              <w:instrText xml:space="preserve"> PAGEREF _Toc236842609 \h </w:instrText>
            </w:r>
            <w:r>
              <w:rPr>
                <w:noProof/>
                <w:webHidden/>
              </w:rPr>
            </w:r>
            <w:r>
              <w:rPr>
                <w:noProof/>
                <w:webHidden/>
              </w:rPr>
              <w:fldChar w:fldCharType="separate"/>
            </w:r>
            <w:r>
              <w:rPr>
                <w:noProof/>
                <w:webHidden/>
              </w:rPr>
              <w:t>32</w:t>
            </w:r>
            <w:r>
              <w:rPr>
                <w:noProof/>
                <w:webHidden/>
              </w:rPr>
              <w:fldChar w:fldCharType="end"/>
            </w:r>
          </w:hyperlink>
        </w:p>
        <w:p w14:paraId="7AF7FD98" w14:textId="4487F5CD"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10" w:history="1">
            <w:r w:rsidRPr="00453552">
              <w:rPr>
                <w:rStyle w:val="Hyperlink"/>
                <w:noProof/>
              </w:rPr>
              <w:t>4.3.2.</w:t>
            </w:r>
            <w:r>
              <w:rPr>
                <w:rFonts w:asciiTheme="minorHAnsi" w:eastAsiaTheme="minorEastAsia" w:hAnsiTheme="minorHAnsi" w:cstheme="minorBidi"/>
                <w:noProof/>
                <w:kern w:val="2"/>
                <w14:ligatures w14:val="standardContextual"/>
              </w:rPr>
              <w:tab/>
            </w:r>
            <w:r w:rsidRPr="00453552">
              <w:rPr>
                <w:rStyle w:val="Hyperlink"/>
                <w:noProof/>
              </w:rPr>
              <w:t>Discussion of LIAR Dataset Results</w:t>
            </w:r>
            <w:r>
              <w:rPr>
                <w:noProof/>
                <w:webHidden/>
              </w:rPr>
              <w:tab/>
            </w:r>
            <w:r>
              <w:rPr>
                <w:noProof/>
                <w:webHidden/>
              </w:rPr>
              <w:fldChar w:fldCharType="begin"/>
            </w:r>
            <w:r>
              <w:rPr>
                <w:noProof/>
                <w:webHidden/>
              </w:rPr>
              <w:instrText xml:space="preserve"> PAGEREF _Toc236842610 \h </w:instrText>
            </w:r>
            <w:r>
              <w:rPr>
                <w:noProof/>
                <w:webHidden/>
              </w:rPr>
            </w:r>
            <w:r>
              <w:rPr>
                <w:noProof/>
                <w:webHidden/>
              </w:rPr>
              <w:fldChar w:fldCharType="separate"/>
            </w:r>
            <w:r>
              <w:rPr>
                <w:noProof/>
                <w:webHidden/>
              </w:rPr>
              <w:t>34</w:t>
            </w:r>
            <w:r>
              <w:rPr>
                <w:noProof/>
                <w:webHidden/>
              </w:rPr>
              <w:fldChar w:fldCharType="end"/>
            </w:r>
          </w:hyperlink>
        </w:p>
        <w:p w14:paraId="16C897EC" w14:textId="6B05780F"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11" w:history="1">
            <w:r w:rsidRPr="00453552">
              <w:rPr>
                <w:rStyle w:val="Hyperlink"/>
                <w:noProof/>
              </w:rPr>
              <w:t>4.3.3.</w:t>
            </w:r>
            <w:r>
              <w:rPr>
                <w:rFonts w:asciiTheme="minorHAnsi" w:eastAsiaTheme="minorEastAsia" w:hAnsiTheme="minorHAnsi" w:cstheme="minorBidi"/>
                <w:noProof/>
                <w:kern w:val="2"/>
                <w14:ligatures w14:val="standardContextual"/>
              </w:rPr>
              <w:tab/>
            </w:r>
            <w:r w:rsidRPr="00453552">
              <w:rPr>
                <w:rStyle w:val="Hyperlink"/>
                <w:noProof/>
              </w:rPr>
              <w:t>Social Media Dataset Results</w:t>
            </w:r>
            <w:r>
              <w:rPr>
                <w:noProof/>
                <w:webHidden/>
              </w:rPr>
              <w:tab/>
            </w:r>
            <w:r>
              <w:rPr>
                <w:noProof/>
                <w:webHidden/>
              </w:rPr>
              <w:fldChar w:fldCharType="begin"/>
            </w:r>
            <w:r>
              <w:rPr>
                <w:noProof/>
                <w:webHidden/>
              </w:rPr>
              <w:instrText xml:space="preserve"> PAGEREF _Toc236842611 \h </w:instrText>
            </w:r>
            <w:r>
              <w:rPr>
                <w:noProof/>
                <w:webHidden/>
              </w:rPr>
            </w:r>
            <w:r>
              <w:rPr>
                <w:noProof/>
                <w:webHidden/>
              </w:rPr>
              <w:fldChar w:fldCharType="separate"/>
            </w:r>
            <w:r>
              <w:rPr>
                <w:noProof/>
                <w:webHidden/>
              </w:rPr>
              <w:t>36</w:t>
            </w:r>
            <w:r>
              <w:rPr>
                <w:noProof/>
                <w:webHidden/>
              </w:rPr>
              <w:fldChar w:fldCharType="end"/>
            </w:r>
          </w:hyperlink>
        </w:p>
        <w:p w14:paraId="2878FB33" w14:textId="4B79F896"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12" w:history="1">
            <w:r w:rsidRPr="00453552">
              <w:rPr>
                <w:rStyle w:val="Hyperlink"/>
                <w:noProof/>
              </w:rPr>
              <w:t>4.3.4.</w:t>
            </w:r>
            <w:r>
              <w:rPr>
                <w:rFonts w:asciiTheme="minorHAnsi" w:eastAsiaTheme="minorEastAsia" w:hAnsiTheme="minorHAnsi" w:cstheme="minorBidi"/>
                <w:noProof/>
                <w:kern w:val="2"/>
                <w14:ligatures w14:val="standardContextual"/>
              </w:rPr>
              <w:tab/>
            </w:r>
            <w:r w:rsidRPr="00453552">
              <w:rPr>
                <w:rStyle w:val="Hyperlink"/>
                <w:noProof/>
              </w:rPr>
              <w:t>Discussion of Social Media Results</w:t>
            </w:r>
            <w:r>
              <w:rPr>
                <w:noProof/>
                <w:webHidden/>
              </w:rPr>
              <w:tab/>
            </w:r>
            <w:r>
              <w:rPr>
                <w:noProof/>
                <w:webHidden/>
              </w:rPr>
              <w:fldChar w:fldCharType="begin"/>
            </w:r>
            <w:r>
              <w:rPr>
                <w:noProof/>
                <w:webHidden/>
              </w:rPr>
              <w:instrText xml:space="preserve"> PAGEREF _Toc236842612 \h </w:instrText>
            </w:r>
            <w:r>
              <w:rPr>
                <w:noProof/>
                <w:webHidden/>
              </w:rPr>
            </w:r>
            <w:r>
              <w:rPr>
                <w:noProof/>
                <w:webHidden/>
              </w:rPr>
              <w:fldChar w:fldCharType="separate"/>
            </w:r>
            <w:r>
              <w:rPr>
                <w:noProof/>
                <w:webHidden/>
              </w:rPr>
              <w:t>38</w:t>
            </w:r>
            <w:r>
              <w:rPr>
                <w:noProof/>
                <w:webHidden/>
              </w:rPr>
              <w:fldChar w:fldCharType="end"/>
            </w:r>
          </w:hyperlink>
        </w:p>
        <w:p w14:paraId="44498B6D" w14:textId="0EF1CBA5"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13" w:history="1">
            <w:r w:rsidRPr="00453552">
              <w:rPr>
                <w:rStyle w:val="Hyperlink"/>
                <w:noProof/>
              </w:rPr>
              <w:t>4.3.5.</w:t>
            </w:r>
            <w:r>
              <w:rPr>
                <w:rFonts w:asciiTheme="minorHAnsi" w:eastAsiaTheme="minorEastAsia" w:hAnsiTheme="minorHAnsi" w:cstheme="minorBidi"/>
                <w:noProof/>
                <w:kern w:val="2"/>
                <w14:ligatures w14:val="standardContextual"/>
              </w:rPr>
              <w:tab/>
            </w:r>
            <w:r w:rsidRPr="00453552">
              <w:rPr>
                <w:rStyle w:val="Hyperlink"/>
                <w:noProof/>
              </w:rPr>
              <w:t>WELFake Dataset Results</w:t>
            </w:r>
            <w:r>
              <w:rPr>
                <w:noProof/>
                <w:webHidden/>
              </w:rPr>
              <w:tab/>
            </w:r>
            <w:r>
              <w:rPr>
                <w:noProof/>
                <w:webHidden/>
              </w:rPr>
              <w:fldChar w:fldCharType="begin"/>
            </w:r>
            <w:r>
              <w:rPr>
                <w:noProof/>
                <w:webHidden/>
              </w:rPr>
              <w:instrText xml:space="preserve"> PAGEREF _Toc236842613 \h </w:instrText>
            </w:r>
            <w:r>
              <w:rPr>
                <w:noProof/>
                <w:webHidden/>
              </w:rPr>
            </w:r>
            <w:r>
              <w:rPr>
                <w:noProof/>
                <w:webHidden/>
              </w:rPr>
              <w:fldChar w:fldCharType="separate"/>
            </w:r>
            <w:r>
              <w:rPr>
                <w:noProof/>
                <w:webHidden/>
              </w:rPr>
              <w:t>40</w:t>
            </w:r>
            <w:r>
              <w:rPr>
                <w:noProof/>
                <w:webHidden/>
              </w:rPr>
              <w:fldChar w:fldCharType="end"/>
            </w:r>
          </w:hyperlink>
        </w:p>
        <w:p w14:paraId="54769B67" w14:textId="3B69A1B9"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14" w:history="1">
            <w:r w:rsidRPr="00453552">
              <w:rPr>
                <w:rStyle w:val="Hyperlink"/>
                <w:noProof/>
              </w:rPr>
              <w:t>4.3.6.</w:t>
            </w:r>
            <w:r>
              <w:rPr>
                <w:rFonts w:asciiTheme="minorHAnsi" w:eastAsiaTheme="minorEastAsia" w:hAnsiTheme="minorHAnsi" w:cstheme="minorBidi"/>
                <w:noProof/>
                <w:kern w:val="2"/>
                <w14:ligatures w14:val="standardContextual"/>
              </w:rPr>
              <w:tab/>
            </w:r>
            <w:r w:rsidRPr="00453552">
              <w:rPr>
                <w:rStyle w:val="Hyperlink"/>
                <w:noProof/>
              </w:rPr>
              <w:t>Discussion on WELFake Dataset Results</w:t>
            </w:r>
            <w:r>
              <w:rPr>
                <w:noProof/>
                <w:webHidden/>
              </w:rPr>
              <w:tab/>
            </w:r>
            <w:r>
              <w:rPr>
                <w:noProof/>
                <w:webHidden/>
              </w:rPr>
              <w:fldChar w:fldCharType="begin"/>
            </w:r>
            <w:r>
              <w:rPr>
                <w:noProof/>
                <w:webHidden/>
              </w:rPr>
              <w:instrText xml:space="preserve"> PAGEREF _Toc236842614 \h </w:instrText>
            </w:r>
            <w:r>
              <w:rPr>
                <w:noProof/>
                <w:webHidden/>
              </w:rPr>
            </w:r>
            <w:r>
              <w:rPr>
                <w:noProof/>
                <w:webHidden/>
              </w:rPr>
              <w:fldChar w:fldCharType="separate"/>
            </w:r>
            <w:r>
              <w:rPr>
                <w:noProof/>
                <w:webHidden/>
              </w:rPr>
              <w:t>42</w:t>
            </w:r>
            <w:r>
              <w:rPr>
                <w:noProof/>
                <w:webHidden/>
              </w:rPr>
              <w:fldChar w:fldCharType="end"/>
            </w:r>
          </w:hyperlink>
        </w:p>
        <w:p w14:paraId="6534B135" w14:textId="3DAA0235"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615" w:history="1">
            <w:r w:rsidRPr="00453552">
              <w:rPr>
                <w:rStyle w:val="Hyperlink"/>
                <w:noProof/>
              </w:rPr>
              <w:t>4.4.</w:t>
            </w:r>
            <w:r>
              <w:rPr>
                <w:rFonts w:asciiTheme="minorHAnsi" w:eastAsiaTheme="minorEastAsia" w:hAnsiTheme="minorHAnsi" w:cstheme="minorBidi"/>
                <w:noProof/>
                <w:kern w:val="2"/>
                <w14:ligatures w14:val="standardContextual"/>
              </w:rPr>
              <w:tab/>
            </w:r>
            <w:r w:rsidRPr="00453552">
              <w:rPr>
                <w:rStyle w:val="Hyperlink"/>
                <w:noProof/>
              </w:rPr>
              <w:t>Model Comparison and Analysis</w:t>
            </w:r>
            <w:r>
              <w:rPr>
                <w:noProof/>
                <w:webHidden/>
              </w:rPr>
              <w:tab/>
            </w:r>
            <w:r>
              <w:rPr>
                <w:noProof/>
                <w:webHidden/>
              </w:rPr>
              <w:fldChar w:fldCharType="begin"/>
            </w:r>
            <w:r>
              <w:rPr>
                <w:noProof/>
                <w:webHidden/>
              </w:rPr>
              <w:instrText xml:space="preserve"> PAGEREF _Toc236842615 \h </w:instrText>
            </w:r>
            <w:r>
              <w:rPr>
                <w:noProof/>
                <w:webHidden/>
              </w:rPr>
            </w:r>
            <w:r>
              <w:rPr>
                <w:noProof/>
                <w:webHidden/>
              </w:rPr>
              <w:fldChar w:fldCharType="separate"/>
            </w:r>
            <w:r>
              <w:rPr>
                <w:noProof/>
                <w:webHidden/>
              </w:rPr>
              <w:t>44</w:t>
            </w:r>
            <w:r>
              <w:rPr>
                <w:noProof/>
                <w:webHidden/>
              </w:rPr>
              <w:fldChar w:fldCharType="end"/>
            </w:r>
          </w:hyperlink>
        </w:p>
        <w:p w14:paraId="317F2296" w14:textId="72400C33"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616" w:history="1">
            <w:r w:rsidRPr="00453552">
              <w:rPr>
                <w:rStyle w:val="Hyperlink"/>
                <w:noProof/>
              </w:rPr>
              <w:t>4.5.</w:t>
            </w:r>
            <w:r>
              <w:rPr>
                <w:rFonts w:asciiTheme="minorHAnsi" w:eastAsiaTheme="minorEastAsia" w:hAnsiTheme="minorHAnsi" w:cstheme="minorBidi"/>
                <w:noProof/>
                <w:kern w:val="2"/>
                <w14:ligatures w14:val="standardContextual"/>
              </w:rPr>
              <w:tab/>
            </w:r>
            <w:r w:rsidRPr="00453552">
              <w:rPr>
                <w:rStyle w:val="Hyperlink"/>
                <w:noProof/>
              </w:rPr>
              <w:t>Cross-Domain Generalization Results</w:t>
            </w:r>
            <w:r>
              <w:rPr>
                <w:noProof/>
                <w:webHidden/>
              </w:rPr>
              <w:tab/>
            </w:r>
            <w:r>
              <w:rPr>
                <w:noProof/>
                <w:webHidden/>
              </w:rPr>
              <w:fldChar w:fldCharType="begin"/>
            </w:r>
            <w:r>
              <w:rPr>
                <w:noProof/>
                <w:webHidden/>
              </w:rPr>
              <w:instrText xml:space="preserve"> PAGEREF _Toc236842616 \h </w:instrText>
            </w:r>
            <w:r>
              <w:rPr>
                <w:noProof/>
                <w:webHidden/>
              </w:rPr>
            </w:r>
            <w:r>
              <w:rPr>
                <w:noProof/>
                <w:webHidden/>
              </w:rPr>
              <w:fldChar w:fldCharType="separate"/>
            </w:r>
            <w:r>
              <w:rPr>
                <w:noProof/>
                <w:webHidden/>
              </w:rPr>
              <w:t>45</w:t>
            </w:r>
            <w:r>
              <w:rPr>
                <w:noProof/>
                <w:webHidden/>
              </w:rPr>
              <w:fldChar w:fldCharType="end"/>
            </w:r>
          </w:hyperlink>
        </w:p>
        <w:p w14:paraId="755E9048" w14:textId="72E0DAC8"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17" w:history="1">
            <w:r w:rsidRPr="00453552">
              <w:rPr>
                <w:rStyle w:val="Hyperlink"/>
                <w:noProof/>
              </w:rPr>
              <w:t>4.5.1.</w:t>
            </w:r>
            <w:r>
              <w:rPr>
                <w:rFonts w:asciiTheme="minorHAnsi" w:eastAsiaTheme="minorEastAsia" w:hAnsiTheme="minorHAnsi" w:cstheme="minorBidi"/>
                <w:noProof/>
                <w:kern w:val="2"/>
                <w14:ligatures w14:val="standardContextual"/>
              </w:rPr>
              <w:tab/>
            </w:r>
            <w:r w:rsidRPr="00453552">
              <w:rPr>
                <w:rStyle w:val="Hyperlink"/>
                <w:noProof/>
              </w:rPr>
              <w:t>Analysis of Cross-Domain Results</w:t>
            </w:r>
            <w:r>
              <w:rPr>
                <w:noProof/>
                <w:webHidden/>
              </w:rPr>
              <w:tab/>
            </w:r>
            <w:r>
              <w:rPr>
                <w:noProof/>
                <w:webHidden/>
              </w:rPr>
              <w:fldChar w:fldCharType="begin"/>
            </w:r>
            <w:r>
              <w:rPr>
                <w:noProof/>
                <w:webHidden/>
              </w:rPr>
              <w:instrText xml:space="preserve"> PAGEREF _Toc236842617 \h </w:instrText>
            </w:r>
            <w:r>
              <w:rPr>
                <w:noProof/>
                <w:webHidden/>
              </w:rPr>
            </w:r>
            <w:r>
              <w:rPr>
                <w:noProof/>
                <w:webHidden/>
              </w:rPr>
              <w:fldChar w:fldCharType="separate"/>
            </w:r>
            <w:r>
              <w:rPr>
                <w:noProof/>
                <w:webHidden/>
              </w:rPr>
              <w:t>46</w:t>
            </w:r>
            <w:r>
              <w:rPr>
                <w:noProof/>
                <w:webHidden/>
              </w:rPr>
              <w:fldChar w:fldCharType="end"/>
            </w:r>
          </w:hyperlink>
        </w:p>
        <w:p w14:paraId="47D21869" w14:textId="32A43C6E"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18" w:history="1">
            <w:r w:rsidRPr="00453552">
              <w:rPr>
                <w:rStyle w:val="Hyperlink"/>
                <w:noProof/>
              </w:rPr>
              <w:t>4.5.2.</w:t>
            </w:r>
            <w:r>
              <w:rPr>
                <w:rFonts w:asciiTheme="minorHAnsi" w:eastAsiaTheme="minorEastAsia" w:hAnsiTheme="minorHAnsi" w:cstheme="minorBidi"/>
                <w:noProof/>
                <w:kern w:val="2"/>
                <w14:ligatures w14:val="standardContextual"/>
              </w:rPr>
              <w:tab/>
            </w:r>
            <w:r w:rsidRPr="00453552">
              <w:rPr>
                <w:rStyle w:val="Hyperlink"/>
                <w:noProof/>
              </w:rPr>
              <w:t>Analysis of Performance Degradation</w:t>
            </w:r>
            <w:r>
              <w:rPr>
                <w:noProof/>
                <w:webHidden/>
              </w:rPr>
              <w:tab/>
            </w:r>
            <w:r>
              <w:rPr>
                <w:noProof/>
                <w:webHidden/>
              </w:rPr>
              <w:fldChar w:fldCharType="begin"/>
            </w:r>
            <w:r>
              <w:rPr>
                <w:noProof/>
                <w:webHidden/>
              </w:rPr>
              <w:instrText xml:space="preserve"> PAGEREF _Toc236842618 \h </w:instrText>
            </w:r>
            <w:r>
              <w:rPr>
                <w:noProof/>
                <w:webHidden/>
              </w:rPr>
            </w:r>
            <w:r>
              <w:rPr>
                <w:noProof/>
                <w:webHidden/>
              </w:rPr>
              <w:fldChar w:fldCharType="separate"/>
            </w:r>
            <w:r>
              <w:rPr>
                <w:noProof/>
                <w:webHidden/>
              </w:rPr>
              <w:t>46</w:t>
            </w:r>
            <w:r>
              <w:rPr>
                <w:noProof/>
                <w:webHidden/>
              </w:rPr>
              <w:fldChar w:fldCharType="end"/>
            </w:r>
          </w:hyperlink>
        </w:p>
        <w:p w14:paraId="61FF5088" w14:textId="12245B86"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619" w:history="1">
            <w:r w:rsidRPr="00453552">
              <w:rPr>
                <w:rStyle w:val="Hyperlink"/>
                <w:noProof/>
              </w:rPr>
              <w:t>4.6.</w:t>
            </w:r>
            <w:r>
              <w:rPr>
                <w:rFonts w:asciiTheme="minorHAnsi" w:eastAsiaTheme="minorEastAsia" w:hAnsiTheme="minorHAnsi" w:cstheme="minorBidi"/>
                <w:noProof/>
                <w:kern w:val="2"/>
                <w14:ligatures w14:val="standardContextual"/>
              </w:rPr>
              <w:tab/>
            </w:r>
            <w:r w:rsidRPr="00453552">
              <w:rPr>
                <w:rStyle w:val="Hyperlink"/>
                <w:noProof/>
              </w:rPr>
              <w:t>Model Comparison and Analysis</w:t>
            </w:r>
            <w:r>
              <w:rPr>
                <w:noProof/>
                <w:webHidden/>
              </w:rPr>
              <w:tab/>
            </w:r>
            <w:r>
              <w:rPr>
                <w:noProof/>
                <w:webHidden/>
              </w:rPr>
              <w:fldChar w:fldCharType="begin"/>
            </w:r>
            <w:r>
              <w:rPr>
                <w:noProof/>
                <w:webHidden/>
              </w:rPr>
              <w:instrText xml:space="preserve"> PAGEREF _Toc236842619 \h </w:instrText>
            </w:r>
            <w:r>
              <w:rPr>
                <w:noProof/>
                <w:webHidden/>
              </w:rPr>
            </w:r>
            <w:r>
              <w:rPr>
                <w:noProof/>
                <w:webHidden/>
              </w:rPr>
              <w:fldChar w:fldCharType="separate"/>
            </w:r>
            <w:r>
              <w:rPr>
                <w:noProof/>
                <w:webHidden/>
              </w:rPr>
              <w:t>46</w:t>
            </w:r>
            <w:r>
              <w:rPr>
                <w:noProof/>
                <w:webHidden/>
              </w:rPr>
              <w:fldChar w:fldCharType="end"/>
            </w:r>
          </w:hyperlink>
        </w:p>
        <w:p w14:paraId="1AC149D3" w14:textId="513D2A7C"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20" w:history="1">
            <w:r w:rsidRPr="00453552">
              <w:rPr>
                <w:rStyle w:val="Hyperlink"/>
                <w:noProof/>
              </w:rPr>
              <w:t>4.6.1.</w:t>
            </w:r>
            <w:r>
              <w:rPr>
                <w:rFonts w:asciiTheme="minorHAnsi" w:eastAsiaTheme="minorEastAsia" w:hAnsiTheme="minorHAnsi" w:cstheme="minorBidi"/>
                <w:noProof/>
                <w:kern w:val="2"/>
                <w14:ligatures w14:val="standardContextual"/>
              </w:rPr>
              <w:tab/>
            </w:r>
            <w:r w:rsidRPr="00453552">
              <w:rPr>
                <w:rStyle w:val="Hyperlink"/>
                <w:noProof/>
              </w:rPr>
              <w:t>Overall Performance Summary</w:t>
            </w:r>
            <w:r>
              <w:rPr>
                <w:noProof/>
                <w:webHidden/>
              </w:rPr>
              <w:tab/>
            </w:r>
            <w:r>
              <w:rPr>
                <w:noProof/>
                <w:webHidden/>
              </w:rPr>
              <w:fldChar w:fldCharType="begin"/>
            </w:r>
            <w:r>
              <w:rPr>
                <w:noProof/>
                <w:webHidden/>
              </w:rPr>
              <w:instrText xml:space="preserve"> PAGEREF _Toc236842620 \h </w:instrText>
            </w:r>
            <w:r>
              <w:rPr>
                <w:noProof/>
                <w:webHidden/>
              </w:rPr>
            </w:r>
            <w:r>
              <w:rPr>
                <w:noProof/>
                <w:webHidden/>
              </w:rPr>
              <w:fldChar w:fldCharType="separate"/>
            </w:r>
            <w:r>
              <w:rPr>
                <w:noProof/>
                <w:webHidden/>
              </w:rPr>
              <w:t>46</w:t>
            </w:r>
            <w:r>
              <w:rPr>
                <w:noProof/>
                <w:webHidden/>
              </w:rPr>
              <w:fldChar w:fldCharType="end"/>
            </w:r>
          </w:hyperlink>
        </w:p>
        <w:p w14:paraId="0439E405" w14:textId="65DEF2AE" w:rsidR="002950A3" w:rsidRDefault="002950A3">
          <w:pPr>
            <w:pStyle w:val="TOC3"/>
            <w:tabs>
              <w:tab w:val="left" w:pos="1440"/>
              <w:tab w:val="right" w:leader="dot" w:pos="9622"/>
            </w:tabs>
            <w:rPr>
              <w:rFonts w:asciiTheme="minorHAnsi" w:eastAsiaTheme="minorEastAsia" w:hAnsiTheme="minorHAnsi" w:cstheme="minorBidi"/>
              <w:noProof/>
              <w:kern w:val="2"/>
              <w14:ligatures w14:val="standardContextual"/>
            </w:rPr>
          </w:pPr>
          <w:hyperlink w:anchor="_Toc236842621" w:history="1">
            <w:r w:rsidRPr="00453552">
              <w:rPr>
                <w:rStyle w:val="Hyperlink"/>
                <w:noProof/>
              </w:rPr>
              <w:t>4.6.2.</w:t>
            </w:r>
            <w:r>
              <w:rPr>
                <w:rFonts w:asciiTheme="minorHAnsi" w:eastAsiaTheme="minorEastAsia" w:hAnsiTheme="minorHAnsi" w:cstheme="minorBidi"/>
                <w:noProof/>
                <w:kern w:val="2"/>
                <w14:ligatures w14:val="standardContextual"/>
              </w:rPr>
              <w:tab/>
            </w:r>
            <w:r w:rsidRPr="00453552">
              <w:rPr>
                <w:rStyle w:val="Hyperlink"/>
                <w:noProof/>
              </w:rPr>
              <w:t>Accuracy-Speed Tradeoff Analysis</w:t>
            </w:r>
            <w:r>
              <w:rPr>
                <w:noProof/>
                <w:webHidden/>
              </w:rPr>
              <w:tab/>
            </w:r>
            <w:r>
              <w:rPr>
                <w:noProof/>
                <w:webHidden/>
              </w:rPr>
              <w:fldChar w:fldCharType="begin"/>
            </w:r>
            <w:r>
              <w:rPr>
                <w:noProof/>
                <w:webHidden/>
              </w:rPr>
              <w:instrText xml:space="preserve"> PAGEREF _Toc236842621 \h </w:instrText>
            </w:r>
            <w:r>
              <w:rPr>
                <w:noProof/>
                <w:webHidden/>
              </w:rPr>
            </w:r>
            <w:r>
              <w:rPr>
                <w:noProof/>
                <w:webHidden/>
              </w:rPr>
              <w:fldChar w:fldCharType="separate"/>
            </w:r>
            <w:r>
              <w:rPr>
                <w:noProof/>
                <w:webHidden/>
              </w:rPr>
              <w:t>47</w:t>
            </w:r>
            <w:r>
              <w:rPr>
                <w:noProof/>
                <w:webHidden/>
              </w:rPr>
              <w:fldChar w:fldCharType="end"/>
            </w:r>
          </w:hyperlink>
        </w:p>
        <w:p w14:paraId="3BED486B" w14:textId="646FA45D"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622" w:history="1">
            <w:r w:rsidRPr="00453552">
              <w:rPr>
                <w:rStyle w:val="Hyperlink"/>
                <w:noProof/>
              </w:rPr>
              <w:t>4.7.</w:t>
            </w:r>
            <w:r>
              <w:rPr>
                <w:rFonts w:asciiTheme="minorHAnsi" w:eastAsiaTheme="minorEastAsia" w:hAnsiTheme="minorHAnsi" w:cstheme="minorBidi"/>
                <w:noProof/>
                <w:kern w:val="2"/>
                <w14:ligatures w14:val="standardContextual"/>
              </w:rPr>
              <w:tab/>
            </w:r>
            <w:r w:rsidRPr="00453552">
              <w:rPr>
                <w:rStyle w:val="Hyperlink"/>
                <w:noProof/>
              </w:rPr>
              <w:t>Implications for Practice</w:t>
            </w:r>
            <w:r>
              <w:rPr>
                <w:noProof/>
                <w:webHidden/>
              </w:rPr>
              <w:tab/>
            </w:r>
            <w:r>
              <w:rPr>
                <w:noProof/>
                <w:webHidden/>
              </w:rPr>
              <w:fldChar w:fldCharType="begin"/>
            </w:r>
            <w:r>
              <w:rPr>
                <w:noProof/>
                <w:webHidden/>
              </w:rPr>
              <w:instrText xml:space="preserve"> PAGEREF _Toc236842622 \h </w:instrText>
            </w:r>
            <w:r>
              <w:rPr>
                <w:noProof/>
                <w:webHidden/>
              </w:rPr>
            </w:r>
            <w:r>
              <w:rPr>
                <w:noProof/>
                <w:webHidden/>
              </w:rPr>
              <w:fldChar w:fldCharType="separate"/>
            </w:r>
            <w:r>
              <w:rPr>
                <w:noProof/>
                <w:webHidden/>
              </w:rPr>
              <w:t>47</w:t>
            </w:r>
            <w:r>
              <w:rPr>
                <w:noProof/>
                <w:webHidden/>
              </w:rPr>
              <w:fldChar w:fldCharType="end"/>
            </w:r>
          </w:hyperlink>
        </w:p>
        <w:p w14:paraId="18FFF7FB" w14:textId="1488113C"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623" w:history="1">
            <w:r w:rsidRPr="00453552">
              <w:rPr>
                <w:rStyle w:val="Hyperlink"/>
                <w:noProof/>
              </w:rPr>
              <w:t>4.8.</w:t>
            </w:r>
            <w:r>
              <w:rPr>
                <w:rFonts w:asciiTheme="minorHAnsi" w:eastAsiaTheme="minorEastAsia" w:hAnsiTheme="minorHAnsi" w:cstheme="minorBidi"/>
                <w:noProof/>
                <w:kern w:val="2"/>
                <w14:ligatures w14:val="standardContextual"/>
              </w:rPr>
              <w:tab/>
            </w:r>
            <w:r w:rsidRPr="00453552">
              <w:rPr>
                <w:rStyle w:val="Hyperlink"/>
                <w:noProof/>
              </w:rPr>
              <w:t>Limitations of the Study</w:t>
            </w:r>
            <w:r>
              <w:rPr>
                <w:noProof/>
                <w:webHidden/>
              </w:rPr>
              <w:tab/>
            </w:r>
            <w:r>
              <w:rPr>
                <w:noProof/>
                <w:webHidden/>
              </w:rPr>
              <w:fldChar w:fldCharType="begin"/>
            </w:r>
            <w:r>
              <w:rPr>
                <w:noProof/>
                <w:webHidden/>
              </w:rPr>
              <w:instrText xml:space="preserve"> PAGEREF _Toc236842623 \h </w:instrText>
            </w:r>
            <w:r>
              <w:rPr>
                <w:noProof/>
                <w:webHidden/>
              </w:rPr>
            </w:r>
            <w:r>
              <w:rPr>
                <w:noProof/>
                <w:webHidden/>
              </w:rPr>
              <w:fldChar w:fldCharType="separate"/>
            </w:r>
            <w:r>
              <w:rPr>
                <w:noProof/>
                <w:webHidden/>
              </w:rPr>
              <w:t>48</w:t>
            </w:r>
            <w:r>
              <w:rPr>
                <w:noProof/>
                <w:webHidden/>
              </w:rPr>
              <w:fldChar w:fldCharType="end"/>
            </w:r>
          </w:hyperlink>
        </w:p>
        <w:p w14:paraId="2ED91A1F" w14:textId="6F33377C"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624" w:history="1">
            <w:r w:rsidRPr="00453552">
              <w:rPr>
                <w:rStyle w:val="Hyperlink"/>
                <w:noProof/>
              </w:rPr>
              <w:t>4.9.</w:t>
            </w:r>
            <w:r>
              <w:rPr>
                <w:rFonts w:asciiTheme="minorHAnsi" w:eastAsiaTheme="minorEastAsia" w:hAnsiTheme="minorHAnsi" w:cstheme="minorBidi"/>
                <w:noProof/>
                <w:kern w:val="2"/>
                <w14:ligatures w14:val="standardContextual"/>
              </w:rPr>
              <w:tab/>
            </w:r>
            <w:r w:rsidRPr="00453552">
              <w:rPr>
                <w:rStyle w:val="Hyperlink"/>
                <w:noProof/>
              </w:rPr>
              <w:t>Chapter Summary</w:t>
            </w:r>
            <w:r>
              <w:rPr>
                <w:noProof/>
                <w:webHidden/>
              </w:rPr>
              <w:tab/>
            </w:r>
            <w:r>
              <w:rPr>
                <w:noProof/>
                <w:webHidden/>
              </w:rPr>
              <w:fldChar w:fldCharType="begin"/>
            </w:r>
            <w:r>
              <w:rPr>
                <w:noProof/>
                <w:webHidden/>
              </w:rPr>
              <w:instrText xml:space="preserve"> PAGEREF _Toc236842624 \h </w:instrText>
            </w:r>
            <w:r>
              <w:rPr>
                <w:noProof/>
                <w:webHidden/>
              </w:rPr>
            </w:r>
            <w:r>
              <w:rPr>
                <w:noProof/>
                <w:webHidden/>
              </w:rPr>
              <w:fldChar w:fldCharType="separate"/>
            </w:r>
            <w:r>
              <w:rPr>
                <w:noProof/>
                <w:webHidden/>
              </w:rPr>
              <w:t>48</w:t>
            </w:r>
            <w:r>
              <w:rPr>
                <w:noProof/>
                <w:webHidden/>
              </w:rPr>
              <w:fldChar w:fldCharType="end"/>
            </w:r>
          </w:hyperlink>
        </w:p>
        <w:p w14:paraId="59CBEB1B" w14:textId="49FB018D" w:rsidR="002950A3" w:rsidRDefault="002950A3">
          <w:pPr>
            <w:pStyle w:val="TOC1"/>
            <w:tabs>
              <w:tab w:val="left" w:pos="480"/>
              <w:tab w:val="right" w:leader="dot" w:pos="9622"/>
            </w:tabs>
            <w:rPr>
              <w:rFonts w:asciiTheme="minorHAnsi" w:eastAsiaTheme="minorEastAsia" w:hAnsiTheme="minorHAnsi" w:cstheme="minorBidi"/>
              <w:noProof/>
              <w:kern w:val="2"/>
              <w14:ligatures w14:val="standardContextual"/>
            </w:rPr>
          </w:pPr>
          <w:hyperlink w:anchor="_Toc236842625" w:history="1">
            <w:r w:rsidRPr="00453552">
              <w:rPr>
                <w:rStyle w:val="Hyperlink"/>
                <w:rFonts w:ascii="Arial" w:hAnsi="Arial" w:cs="Arial"/>
                <w:noProof/>
              </w:rPr>
              <w:t>5.</w:t>
            </w:r>
            <w:r>
              <w:rPr>
                <w:rFonts w:asciiTheme="minorHAnsi" w:eastAsiaTheme="minorEastAsia" w:hAnsiTheme="minorHAnsi" w:cstheme="minorBidi"/>
                <w:noProof/>
                <w:kern w:val="2"/>
                <w14:ligatures w14:val="standardContextual"/>
              </w:rPr>
              <w:tab/>
            </w:r>
            <w:r w:rsidRPr="00453552">
              <w:rPr>
                <w:rStyle w:val="Hyperlink"/>
                <w:rFonts w:ascii="Arial" w:hAnsi="Arial" w:cs="Arial"/>
                <w:noProof/>
              </w:rPr>
              <w:t>CHAPTER 05 CONCLUSION AND FUTURE WORK</w:t>
            </w:r>
            <w:r>
              <w:rPr>
                <w:noProof/>
                <w:webHidden/>
              </w:rPr>
              <w:tab/>
            </w:r>
            <w:r>
              <w:rPr>
                <w:noProof/>
                <w:webHidden/>
              </w:rPr>
              <w:fldChar w:fldCharType="begin"/>
            </w:r>
            <w:r>
              <w:rPr>
                <w:noProof/>
                <w:webHidden/>
              </w:rPr>
              <w:instrText xml:space="preserve"> PAGEREF _Toc236842625 \h </w:instrText>
            </w:r>
            <w:r>
              <w:rPr>
                <w:noProof/>
                <w:webHidden/>
              </w:rPr>
            </w:r>
            <w:r>
              <w:rPr>
                <w:noProof/>
                <w:webHidden/>
              </w:rPr>
              <w:fldChar w:fldCharType="separate"/>
            </w:r>
            <w:r>
              <w:rPr>
                <w:noProof/>
                <w:webHidden/>
              </w:rPr>
              <w:t>49</w:t>
            </w:r>
            <w:r>
              <w:rPr>
                <w:noProof/>
                <w:webHidden/>
              </w:rPr>
              <w:fldChar w:fldCharType="end"/>
            </w:r>
          </w:hyperlink>
        </w:p>
        <w:p w14:paraId="7F074E76" w14:textId="2654D12B" w:rsidR="002950A3" w:rsidRDefault="002950A3">
          <w:pPr>
            <w:pStyle w:val="TOC2"/>
            <w:tabs>
              <w:tab w:val="left" w:pos="960"/>
              <w:tab w:val="right" w:leader="dot" w:pos="9622"/>
            </w:tabs>
            <w:rPr>
              <w:rFonts w:asciiTheme="minorHAnsi" w:eastAsiaTheme="minorEastAsia" w:hAnsiTheme="minorHAnsi" w:cstheme="minorBidi"/>
              <w:noProof/>
              <w:kern w:val="2"/>
              <w14:ligatures w14:val="standardContextual"/>
            </w:rPr>
          </w:pPr>
          <w:hyperlink w:anchor="_Toc236842626" w:history="1">
            <w:r w:rsidRPr="00453552">
              <w:rPr>
                <w:rStyle w:val="Hyperlink"/>
                <w:noProof/>
              </w:rPr>
              <w:t>5.1.</w:t>
            </w:r>
            <w:r>
              <w:rPr>
                <w:rFonts w:asciiTheme="minorHAnsi" w:eastAsiaTheme="minorEastAsia" w:hAnsiTheme="minorHAnsi" w:cstheme="minorBidi"/>
                <w:noProof/>
                <w:kern w:val="2"/>
                <w14:ligatures w14:val="standardContextual"/>
              </w:rPr>
              <w:tab/>
            </w:r>
            <w:r w:rsidRPr="00453552">
              <w:rPr>
                <w:rStyle w:val="Hyperlink"/>
                <w:noProof/>
              </w:rPr>
              <w:t>Introduction</w:t>
            </w:r>
            <w:r>
              <w:rPr>
                <w:noProof/>
                <w:webHidden/>
              </w:rPr>
              <w:tab/>
            </w:r>
            <w:r>
              <w:rPr>
                <w:noProof/>
                <w:webHidden/>
              </w:rPr>
              <w:fldChar w:fldCharType="begin"/>
            </w:r>
            <w:r>
              <w:rPr>
                <w:noProof/>
                <w:webHidden/>
              </w:rPr>
              <w:instrText xml:space="preserve"> PAGEREF _Toc236842626 \h </w:instrText>
            </w:r>
            <w:r>
              <w:rPr>
                <w:noProof/>
                <w:webHidden/>
              </w:rPr>
            </w:r>
            <w:r>
              <w:rPr>
                <w:noProof/>
                <w:webHidden/>
              </w:rPr>
              <w:fldChar w:fldCharType="separate"/>
            </w:r>
            <w:r>
              <w:rPr>
                <w:noProof/>
                <w:webHidden/>
              </w:rPr>
              <w:t>49</w:t>
            </w:r>
            <w:r>
              <w:rPr>
                <w:noProof/>
                <w:webHidden/>
              </w:rPr>
              <w:fldChar w:fldCharType="end"/>
            </w:r>
          </w:hyperlink>
        </w:p>
        <w:p w14:paraId="5659F509" w14:textId="709E6146" w:rsidR="002950A3" w:rsidRDefault="002950A3">
          <w:pPr>
            <w:pStyle w:val="TOC1"/>
            <w:tabs>
              <w:tab w:val="right" w:leader="dot" w:pos="9622"/>
            </w:tabs>
            <w:rPr>
              <w:rFonts w:asciiTheme="minorHAnsi" w:eastAsiaTheme="minorEastAsia" w:hAnsiTheme="minorHAnsi" w:cstheme="minorBidi"/>
              <w:noProof/>
              <w:kern w:val="2"/>
              <w14:ligatures w14:val="standardContextual"/>
            </w:rPr>
          </w:pPr>
          <w:hyperlink w:anchor="_Toc236842627" w:history="1">
            <w:r w:rsidRPr="00453552">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_Toc236842627 \h </w:instrText>
            </w:r>
            <w:r>
              <w:rPr>
                <w:noProof/>
                <w:webHidden/>
              </w:rPr>
            </w:r>
            <w:r>
              <w:rPr>
                <w:noProof/>
                <w:webHidden/>
              </w:rPr>
              <w:fldChar w:fldCharType="separate"/>
            </w:r>
            <w:r>
              <w:rPr>
                <w:noProof/>
                <w:webHidden/>
              </w:rPr>
              <w:t>50</w:t>
            </w:r>
            <w:r>
              <w:rPr>
                <w:noProof/>
                <w:webHidden/>
              </w:rPr>
              <w:fldChar w:fldCharType="end"/>
            </w:r>
          </w:hyperlink>
        </w:p>
        <w:p w14:paraId="4B13F57D" w14:textId="541A30F6" w:rsidR="008074F3" w:rsidRPr="007E5797" w:rsidRDefault="008074F3" w:rsidP="00277107">
          <w:pPr>
            <w:spacing w:after="0" w:line="360" w:lineRule="auto"/>
            <w:jc w:val="both"/>
            <w:rPr>
              <w:rFonts w:ascii="Arial" w:hAnsi="Arial" w:cs="Arial"/>
              <w:sz w:val="20"/>
              <w:szCs w:val="20"/>
            </w:rPr>
          </w:pPr>
          <w:r w:rsidRPr="007E5797">
            <w:rPr>
              <w:rFonts w:ascii="Arial" w:hAnsi="Arial" w:cs="Arial"/>
              <w:b/>
              <w:bCs/>
              <w:noProof/>
              <w:sz w:val="20"/>
              <w:szCs w:val="20"/>
            </w:rPr>
            <w:fldChar w:fldCharType="end"/>
          </w:r>
        </w:p>
      </w:sdtContent>
    </w:sdt>
    <w:p w14:paraId="79A26153" w14:textId="77777777" w:rsidR="008074F3" w:rsidRPr="007E5797" w:rsidRDefault="008074F3" w:rsidP="00277107">
      <w:pPr>
        <w:spacing w:after="0" w:line="360" w:lineRule="auto"/>
        <w:jc w:val="both"/>
        <w:rPr>
          <w:rFonts w:ascii="Arial" w:hAnsi="Arial" w:cs="Arial"/>
          <w:sz w:val="20"/>
          <w:szCs w:val="20"/>
        </w:rPr>
      </w:pPr>
    </w:p>
    <w:p w14:paraId="73C7A1C7" w14:textId="77777777" w:rsidR="008074F3" w:rsidRPr="007E5797" w:rsidRDefault="008074F3" w:rsidP="00277107">
      <w:pPr>
        <w:spacing w:after="0" w:line="360" w:lineRule="auto"/>
        <w:jc w:val="both"/>
        <w:rPr>
          <w:rFonts w:ascii="Arial" w:hAnsi="Arial" w:cs="Arial"/>
          <w:sz w:val="20"/>
          <w:szCs w:val="20"/>
        </w:rPr>
      </w:pPr>
    </w:p>
    <w:p w14:paraId="3BCB2006" w14:textId="77777777" w:rsidR="008074F3" w:rsidRDefault="008074F3" w:rsidP="00277107">
      <w:pPr>
        <w:spacing w:after="0" w:line="360" w:lineRule="auto"/>
        <w:jc w:val="both"/>
        <w:rPr>
          <w:rFonts w:ascii="Arial" w:hAnsi="Arial" w:cs="Arial"/>
          <w:sz w:val="20"/>
          <w:szCs w:val="20"/>
        </w:rPr>
      </w:pPr>
    </w:p>
    <w:p w14:paraId="116760CD" w14:textId="77777777" w:rsidR="00AA6F64" w:rsidRDefault="00AA6F64" w:rsidP="00277107">
      <w:pPr>
        <w:spacing w:after="0" w:line="360" w:lineRule="auto"/>
        <w:jc w:val="both"/>
        <w:rPr>
          <w:rFonts w:ascii="Arial" w:hAnsi="Arial" w:cs="Arial"/>
          <w:sz w:val="20"/>
          <w:szCs w:val="20"/>
        </w:rPr>
      </w:pPr>
    </w:p>
    <w:p w14:paraId="3DCA36F8" w14:textId="77777777" w:rsidR="0048473E" w:rsidRDefault="0048473E" w:rsidP="00277107">
      <w:pPr>
        <w:spacing w:after="0" w:line="360" w:lineRule="auto"/>
        <w:jc w:val="both"/>
        <w:rPr>
          <w:rFonts w:ascii="Arial" w:hAnsi="Arial" w:cs="Arial"/>
          <w:sz w:val="20"/>
          <w:szCs w:val="20"/>
        </w:rPr>
      </w:pPr>
    </w:p>
    <w:p w14:paraId="7E9B9493" w14:textId="77777777" w:rsidR="0048473E" w:rsidRDefault="0048473E" w:rsidP="00277107">
      <w:pPr>
        <w:spacing w:after="0" w:line="360" w:lineRule="auto"/>
        <w:jc w:val="both"/>
        <w:rPr>
          <w:rFonts w:ascii="Arial" w:hAnsi="Arial" w:cs="Arial"/>
          <w:sz w:val="20"/>
          <w:szCs w:val="20"/>
        </w:rPr>
      </w:pPr>
    </w:p>
    <w:p w14:paraId="57700C5E" w14:textId="77777777" w:rsidR="0048473E" w:rsidRDefault="0048473E" w:rsidP="00277107">
      <w:pPr>
        <w:spacing w:after="0" w:line="360" w:lineRule="auto"/>
        <w:jc w:val="both"/>
        <w:rPr>
          <w:rFonts w:ascii="Arial" w:hAnsi="Arial" w:cs="Arial"/>
          <w:sz w:val="20"/>
          <w:szCs w:val="20"/>
        </w:rPr>
      </w:pPr>
    </w:p>
    <w:p w14:paraId="470E9D4C" w14:textId="77777777" w:rsidR="0048473E" w:rsidRDefault="0048473E" w:rsidP="00277107">
      <w:pPr>
        <w:spacing w:after="0" w:line="360" w:lineRule="auto"/>
        <w:jc w:val="both"/>
        <w:rPr>
          <w:rFonts w:ascii="Arial" w:hAnsi="Arial" w:cs="Arial"/>
          <w:sz w:val="20"/>
          <w:szCs w:val="20"/>
        </w:rPr>
      </w:pPr>
    </w:p>
    <w:p w14:paraId="44C3D6BF" w14:textId="77777777" w:rsidR="0048473E" w:rsidRDefault="0048473E" w:rsidP="00277107">
      <w:pPr>
        <w:spacing w:after="0" w:line="360" w:lineRule="auto"/>
        <w:jc w:val="both"/>
        <w:rPr>
          <w:rFonts w:ascii="Arial" w:hAnsi="Arial" w:cs="Arial"/>
          <w:sz w:val="20"/>
          <w:szCs w:val="20"/>
        </w:rPr>
      </w:pPr>
    </w:p>
    <w:p w14:paraId="5FE2E676" w14:textId="77777777" w:rsidR="0048473E" w:rsidRDefault="0048473E" w:rsidP="00277107">
      <w:pPr>
        <w:spacing w:after="0" w:line="360" w:lineRule="auto"/>
        <w:jc w:val="both"/>
        <w:rPr>
          <w:rFonts w:ascii="Arial" w:hAnsi="Arial" w:cs="Arial"/>
          <w:sz w:val="20"/>
          <w:szCs w:val="20"/>
        </w:rPr>
      </w:pPr>
    </w:p>
    <w:p w14:paraId="6824043B" w14:textId="77777777" w:rsidR="0048473E" w:rsidRDefault="0048473E" w:rsidP="00277107">
      <w:pPr>
        <w:spacing w:after="0" w:line="360" w:lineRule="auto"/>
        <w:jc w:val="both"/>
        <w:rPr>
          <w:rFonts w:ascii="Arial" w:hAnsi="Arial" w:cs="Arial"/>
          <w:sz w:val="20"/>
          <w:szCs w:val="20"/>
        </w:rPr>
      </w:pPr>
    </w:p>
    <w:p w14:paraId="021AB8DD" w14:textId="77777777" w:rsidR="0048473E" w:rsidRDefault="0048473E" w:rsidP="00277107">
      <w:pPr>
        <w:spacing w:after="0" w:line="360" w:lineRule="auto"/>
        <w:jc w:val="both"/>
        <w:rPr>
          <w:rFonts w:ascii="Arial" w:hAnsi="Arial" w:cs="Arial"/>
          <w:sz w:val="20"/>
          <w:szCs w:val="20"/>
        </w:rPr>
      </w:pPr>
    </w:p>
    <w:p w14:paraId="707F3152" w14:textId="77777777" w:rsidR="0048473E" w:rsidRDefault="0048473E" w:rsidP="00277107">
      <w:pPr>
        <w:spacing w:after="0" w:line="360" w:lineRule="auto"/>
        <w:jc w:val="both"/>
        <w:rPr>
          <w:rFonts w:ascii="Arial" w:hAnsi="Arial" w:cs="Arial"/>
          <w:sz w:val="20"/>
          <w:szCs w:val="20"/>
        </w:rPr>
      </w:pPr>
    </w:p>
    <w:p w14:paraId="7EC9FA03" w14:textId="77777777" w:rsidR="0048473E" w:rsidRDefault="0048473E" w:rsidP="00277107">
      <w:pPr>
        <w:spacing w:after="0" w:line="360" w:lineRule="auto"/>
        <w:jc w:val="both"/>
        <w:rPr>
          <w:rFonts w:ascii="Arial" w:hAnsi="Arial" w:cs="Arial"/>
          <w:sz w:val="20"/>
          <w:szCs w:val="20"/>
        </w:rPr>
      </w:pPr>
    </w:p>
    <w:p w14:paraId="1FF1AC06" w14:textId="77777777" w:rsidR="0048473E" w:rsidRDefault="0048473E" w:rsidP="00277107">
      <w:pPr>
        <w:spacing w:after="0" w:line="360" w:lineRule="auto"/>
        <w:jc w:val="both"/>
        <w:rPr>
          <w:rFonts w:ascii="Arial" w:hAnsi="Arial" w:cs="Arial"/>
          <w:sz w:val="20"/>
          <w:szCs w:val="20"/>
        </w:rPr>
      </w:pPr>
    </w:p>
    <w:p w14:paraId="4C909146" w14:textId="77777777" w:rsidR="0048473E" w:rsidRDefault="0048473E" w:rsidP="00277107">
      <w:pPr>
        <w:spacing w:after="0" w:line="360" w:lineRule="auto"/>
        <w:jc w:val="both"/>
        <w:rPr>
          <w:rFonts w:ascii="Arial" w:hAnsi="Arial" w:cs="Arial"/>
          <w:sz w:val="20"/>
          <w:szCs w:val="20"/>
        </w:rPr>
      </w:pPr>
    </w:p>
    <w:p w14:paraId="737A60AC" w14:textId="77777777" w:rsidR="0048473E" w:rsidRDefault="0048473E" w:rsidP="00277107">
      <w:pPr>
        <w:spacing w:after="0" w:line="360" w:lineRule="auto"/>
        <w:jc w:val="both"/>
        <w:rPr>
          <w:rFonts w:ascii="Arial" w:hAnsi="Arial" w:cs="Arial"/>
          <w:sz w:val="20"/>
          <w:szCs w:val="20"/>
        </w:rPr>
      </w:pPr>
    </w:p>
    <w:p w14:paraId="5BBC3519" w14:textId="77777777" w:rsidR="0048473E" w:rsidRDefault="0048473E" w:rsidP="00277107">
      <w:pPr>
        <w:spacing w:after="0" w:line="360" w:lineRule="auto"/>
        <w:jc w:val="both"/>
        <w:rPr>
          <w:rFonts w:ascii="Arial" w:hAnsi="Arial" w:cs="Arial"/>
          <w:sz w:val="20"/>
          <w:szCs w:val="20"/>
        </w:rPr>
      </w:pPr>
    </w:p>
    <w:p w14:paraId="6C1E1F5C" w14:textId="77777777" w:rsidR="0048473E" w:rsidRDefault="0048473E" w:rsidP="00277107">
      <w:pPr>
        <w:spacing w:after="0" w:line="360" w:lineRule="auto"/>
        <w:jc w:val="both"/>
        <w:rPr>
          <w:rFonts w:ascii="Arial" w:hAnsi="Arial" w:cs="Arial"/>
          <w:sz w:val="20"/>
          <w:szCs w:val="20"/>
        </w:rPr>
      </w:pPr>
    </w:p>
    <w:p w14:paraId="2E17151E" w14:textId="77777777" w:rsidR="0048473E" w:rsidRDefault="0048473E" w:rsidP="00277107">
      <w:pPr>
        <w:spacing w:after="0" w:line="360" w:lineRule="auto"/>
        <w:jc w:val="both"/>
        <w:rPr>
          <w:rFonts w:ascii="Arial" w:hAnsi="Arial" w:cs="Arial"/>
          <w:sz w:val="20"/>
          <w:szCs w:val="20"/>
        </w:rPr>
      </w:pPr>
    </w:p>
    <w:p w14:paraId="697435D7" w14:textId="77777777" w:rsidR="0048473E" w:rsidRDefault="0048473E" w:rsidP="00277107">
      <w:pPr>
        <w:spacing w:after="0" w:line="360" w:lineRule="auto"/>
        <w:jc w:val="both"/>
        <w:rPr>
          <w:rFonts w:ascii="Arial" w:hAnsi="Arial" w:cs="Arial"/>
          <w:sz w:val="20"/>
          <w:szCs w:val="20"/>
        </w:rPr>
      </w:pPr>
    </w:p>
    <w:p w14:paraId="4DF639C4" w14:textId="77777777" w:rsidR="0048473E" w:rsidRDefault="0048473E" w:rsidP="00277107">
      <w:pPr>
        <w:spacing w:after="0" w:line="360" w:lineRule="auto"/>
        <w:jc w:val="both"/>
        <w:rPr>
          <w:rFonts w:ascii="Arial" w:hAnsi="Arial" w:cs="Arial"/>
          <w:sz w:val="20"/>
          <w:szCs w:val="20"/>
        </w:rPr>
      </w:pPr>
    </w:p>
    <w:p w14:paraId="44260374" w14:textId="77777777" w:rsidR="0048473E" w:rsidRDefault="0048473E" w:rsidP="00277107">
      <w:pPr>
        <w:spacing w:after="0" w:line="360" w:lineRule="auto"/>
        <w:jc w:val="both"/>
        <w:rPr>
          <w:rFonts w:ascii="Arial" w:hAnsi="Arial" w:cs="Arial"/>
          <w:sz w:val="20"/>
          <w:szCs w:val="20"/>
        </w:rPr>
      </w:pPr>
    </w:p>
    <w:p w14:paraId="3E2519B4" w14:textId="77777777" w:rsidR="0048473E" w:rsidRDefault="0048473E" w:rsidP="00277107">
      <w:pPr>
        <w:spacing w:after="0" w:line="360" w:lineRule="auto"/>
        <w:jc w:val="both"/>
        <w:rPr>
          <w:rFonts w:ascii="Arial" w:hAnsi="Arial" w:cs="Arial"/>
          <w:sz w:val="20"/>
          <w:szCs w:val="20"/>
        </w:rPr>
      </w:pPr>
    </w:p>
    <w:p w14:paraId="39076A77" w14:textId="77777777" w:rsidR="0048473E" w:rsidRDefault="0048473E" w:rsidP="00277107">
      <w:pPr>
        <w:spacing w:after="0" w:line="360" w:lineRule="auto"/>
        <w:jc w:val="both"/>
        <w:rPr>
          <w:rFonts w:ascii="Arial" w:hAnsi="Arial" w:cs="Arial"/>
          <w:sz w:val="20"/>
          <w:szCs w:val="20"/>
        </w:rPr>
      </w:pPr>
    </w:p>
    <w:p w14:paraId="57C50269" w14:textId="77777777" w:rsidR="0048473E" w:rsidRDefault="0048473E" w:rsidP="00277107">
      <w:pPr>
        <w:spacing w:after="0" w:line="360" w:lineRule="auto"/>
        <w:jc w:val="both"/>
        <w:rPr>
          <w:rFonts w:ascii="Arial" w:hAnsi="Arial" w:cs="Arial"/>
          <w:sz w:val="20"/>
          <w:szCs w:val="20"/>
        </w:rPr>
      </w:pPr>
    </w:p>
    <w:p w14:paraId="0E7375DC" w14:textId="77777777" w:rsidR="0048473E" w:rsidRDefault="0048473E" w:rsidP="00277107">
      <w:pPr>
        <w:spacing w:after="0" w:line="360" w:lineRule="auto"/>
        <w:jc w:val="both"/>
        <w:rPr>
          <w:rFonts w:ascii="Arial" w:hAnsi="Arial" w:cs="Arial"/>
          <w:sz w:val="20"/>
          <w:szCs w:val="20"/>
        </w:rPr>
      </w:pPr>
    </w:p>
    <w:p w14:paraId="21962851" w14:textId="77777777" w:rsidR="0048473E" w:rsidRDefault="0048473E" w:rsidP="00277107">
      <w:pPr>
        <w:spacing w:after="0" w:line="360" w:lineRule="auto"/>
        <w:jc w:val="both"/>
        <w:rPr>
          <w:rFonts w:ascii="Arial" w:hAnsi="Arial" w:cs="Arial"/>
          <w:sz w:val="20"/>
          <w:szCs w:val="20"/>
        </w:rPr>
      </w:pPr>
    </w:p>
    <w:p w14:paraId="38DBEDC2" w14:textId="77777777" w:rsidR="0048473E" w:rsidRDefault="0048473E" w:rsidP="00277107">
      <w:pPr>
        <w:spacing w:after="0" w:line="360" w:lineRule="auto"/>
        <w:jc w:val="both"/>
        <w:rPr>
          <w:rFonts w:ascii="Arial" w:hAnsi="Arial" w:cs="Arial"/>
          <w:sz w:val="20"/>
          <w:szCs w:val="20"/>
        </w:rPr>
      </w:pPr>
    </w:p>
    <w:p w14:paraId="07720C91" w14:textId="77777777" w:rsidR="0048473E" w:rsidRDefault="0048473E" w:rsidP="00277107">
      <w:pPr>
        <w:spacing w:after="0" w:line="360" w:lineRule="auto"/>
        <w:jc w:val="both"/>
        <w:rPr>
          <w:rFonts w:ascii="Arial" w:hAnsi="Arial" w:cs="Arial"/>
          <w:sz w:val="20"/>
          <w:szCs w:val="20"/>
        </w:rPr>
      </w:pPr>
    </w:p>
    <w:p w14:paraId="1460F40C" w14:textId="77777777" w:rsidR="0048473E" w:rsidRDefault="0048473E" w:rsidP="00277107">
      <w:pPr>
        <w:spacing w:after="0" w:line="360" w:lineRule="auto"/>
        <w:jc w:val="both"/>
        <w:rPr>
          <w:rFonts w:ascii="Arial" w:hAnsi="Arial" w:cs="Arial"/>
          <w:sz w:val="20"/>
          <w:szCs w:val="20"/>
        </w:rPr>
      </w:pPr>
    </w:p>
    <w:p w14:paraId="7FA0662A" w14:textId="77777777" w:rsidR="00AA6F64" w:rsidRDefault="00AA6F64" w:rsidP="00277107">
      <w:pPr>
        <w:spacing w:after="0" w:line="360" w:lineRule="auto"/>
        <w:jc w:val="both"/>
        <w:rPr>
          <w:rFonts w:ascii="Arial" w:hAnsi="Arial" w:cs="Arial"/>
          <w:sz w:val="20"/>
          <w:szCs w:val="20"/>
        </w:rPr>
      </w:pPr>
    </w:p>
    <w:p w14:paraId="3368000E" w14:textId="32AEDEB4" w:rsidR="00241DD9" w:rsidRPr="007E5797" w:rsidRDefault="00241DD9" w:rsidP="00277107">
      <w:pPr>
        <w:pStyle w:val="Heading1"/>
        <w:spacing w:before="0" w:after="0" w:line="360" w:lineRule="auto"/>
        <w:jc w:val="both"/>
        <w:rPr>
          <w:rFonts w:ascii="Arial" w:hAnsi="Arial" w:cs="Arial"/>
          <w:sz w:val="20"/>
          <w:szCs w:val="20"/>
        </w:rPr>
      </w:pPr>
      <w:bookmarkStart w:id="1" w:name="_Toc236842550"/>
      <w:r w:rsidRPr="007E5797">
        <w:rPr>
          <w:rFonts w:ascii="Arial" w:hAnsi="Arial" w:cs="Arial"/>
          <w:sz w:val="20"/>
          <w:szCs w:val="20"/>
        </w:rPr>
        <w:lastRenderedPageBreak/>
        <w:t>Abstract</w:t>
      </w:r>
      <w:bookmarkEnd w:id="1"/>
      <w:r w:rsidRPr="007E5797">
        <w:rPr>
          <w:rFonts w:ascii="Arial" w:hAnsi="Arial" w:cs="Arial"/>
          <w:sz w:val="20"/>
          <w:szCs w:val="20"/>
        </w:rPr>
        <w:t xml:space="preserve"> </w:t>
      </w:r>
    </w:p>
    <w:p w14:paraId="3319874B" w14:textId="7BA22A5B" w:rsidR="00673CB3" w:rsidRPr="00351275" w:rsidRDefault="00963D09" w:rsidP="00277107">
      <w:pPr>
        <w:spacing w:after="0" w:line="360" w:lineRule="auto"/>
        <w:jc w:val="both"/>
        <w:rPr>
          <w:rFonts w:ascii="Arial" w:hAnsi="Arial" w:cs="Arial"/>
          <w:bCs/>
          <w:sz w:val="22"/>
          <w:szCs w:val="22"/>
        </w:rPr>
      </w:pPr>
      <w:r w:rsidRPr="00351275">
        <w:rPr>
          <w:rFonts w:ascii="Arial" w:hAnsi="Arial" w:cs="Arial"/>
          <w:bCs/>
          <w:sz w:val="22"/>
          <w:szCs w:val="22"/>
        </w:rPr>
        <w:t>Mis-information has become one of today's most pressing issues in the digital information age and is now spreading quickly and with ease across digital platforms. The present study aims to examine the effectiveness of using machine learning and deep learning algorithms to identify propaganda and fake news in various text types. Three traditionally used classifiers namely Support Vector Machine (SVM), Logistic Regression (LR), and Multinomial Naive Bayes (MNB) are compared and implemented with a Bidirectional Long Short-Term Memory (BiLSTM), a deep learning model. The models are tested on three benchmark datasets: LIAR, which consists of political statements (12,787 statements), WELFake, news articles (72,082 articles), and a social media propaganda dataset (2,000 tweets). The experimental setup includes within and across domain analyses within all three datasets. The results reveal that SVM is the best model in terms of the highest F1-score on WELFake dataset (0.9663) and BiLSTM is best on the social media dataset (F1: 0.6740). Results indicate that there is a substantial drop in performance for all models across varying data distributions both for the training and test sets, emphasizing the difficulty of having universally successful recognition systems. This research presents a reproducible framework for benchmarking and also yields valuable insights for choosing appropriate models for real-life applications regarding fake news detection.</w:t>
      </w:r>
    </w:p>
    <w:p w14:paraId="17219ECB" w14:textId="77777777" w:rsidR="004F6C63" w:rsidRDefault="004F6C63" w:rsidP="00277107">
      <w:pPr>
        <w:spacing w:after="0" w:line="360" w:lineRule="auto"/>
        <w:jc w:val="both"/>
        <w:rPr>
          <w:rFonts w:ascii="Arial" w:hAnsi="Arial" w:cs="Arial"/>
          <w:b/>
          <w:sz w:val="20"/>
          <w:szCs w:val="20"/>
        </w:rPr>
      </w:pPr>
    </w:p>
    <w:p w14:paraId="0A7E9F54" w14:textId="1A3C51FA" w:rsidR="00963D09" w:rsidRPr="00351275" w:rsidRDefault="00963D09" w:rsidP="00277107">
      <w:pPr>
        <w:spacing w:after="0" w:line="360" w:lineRule="auto"/>
        <w:jc w:val="both"/>
        <w:rPr>
          <w:rFonts w:ascii="Arial" w:hAnsi="Arial" w:cs="Arial"/>
          <w:bCs/>
          <w:sz w:val="22"/>
          <w:szCs w:val="22"/>
        </w:rPr>
      </w:pPr>
      <w:r w:rsidRPr="00351275">
        <w:rPr>
          <w:rFonts w:ascii="Arial" w:hAnsi="Arial" w:cs="Arial"/>
          <w:b/>
          <w:sz w:val="22"/>
          <w:szCs w:val="22"/>
        </w:rPr>
        <w:t>Keywords:</w:t>
      </w:r>
      <w:r w:rsidRPr="00351275">
        <w:rPr>
          <w:rFonts w:ascii="Arial" w:hAnsi="Arial" w:cs="Arial"/>
          <w:bCs/>
          <w:sz w:val="22"/>
          <w:szCs w:val="22"/>
        </w:rPr>
        <w:t xml:space="preserve"> Fake News Detection, Machine Learning, Deep Learning, Cross-Domain Generalization, Natural Language Processing, Social Media Analysis</w:t>
      </w:r>
    </w:p>
    <w:p w14:paraId="755DBE86" w14:textId="77777777" w:rsidR="00963D09" w:rsidRPr="007E5797" w:rsidRDefault="00963D09" w:rsidP="00277107">
      <w:pPr>
        <w:spacing w:after="0" w:line="360" w:lineRule="auto"/>
        <w:jc w:val="both"/>
        <w:rPr>
          <w:rFonts w:ascii="Arial" w:hAnsi="Arial" w:cs="Arial"/>
          <w:bCs/>
          <w:sz w:val="20"/>
          <w:szCs w:val="20"/>
        </w:rPr>
      </w:pPr>
    </w:p>
    <w:p w14:paraId="264A5C4D" w14:textId="77777777" w:rsidR="00673CB3" w:rsidRPr="007E5797" w:rsidRDefault="00673CB3" w:rsidP="00277107">
      <w:pPr>
        <w:spacing w:after="0" w:line="360" w:lineRule="auto"/>
        <w:jc w:val="both"/>
        <w:rPr>
          <w:rFonts w:ascii="Arial" w:hAnsi="Arial" w:cs="Arial"/>
          <w:bCs/>
          <w:sz w:val="20"/>
          <w:szCs w:val="20"/>
        </w:rPr>
      </w:pPr>
    </w:p>
    <w:p w14:paraId="2750E68E" w14:textId="77777777" w:rsidR="00673CB3" w:rsidRPr="007E5797" w:rsidRDefault="00673CB3" w:rsidP="00277107">
      <w:pPr>
        <w:spacing w:after="0" w:line="360" w:lineRule="auto"/>
        <w:jc w:val="both"/>
        <w:rPr>
          <w:rFonts w:ascii="Arial" w:hAnsi="Arial" w:cs="Arial"/>
          <w:bCs/>
          <w:sz w:val="20"/>
          <w:szCs w:val="20"/>
        </w:rPr>
      </w:pPr>
    </w:p>
    <w:p w14:paraId="34973580" w14:textId="77777777" w:rsidR="00673CB3" w:rsidRPr="007E5797" w:rsidRDefault="00673CB3" w:rsidP="00277107">
      <w:pPr>
        <w:spacing w:after="0" w:line="360" w:lineRule="auto"/>
        <w:jc w:val="both"/>
        <w:rPr>
          <w:rFonts w:ascii="Arial" w:hAnsi="Arial" w:cs="Arial"/>
          <w:bCs/>
          <w:sz w:val="20"/>
          <w:szCs w:val="20"/>
        </w:rPr>
      </w:pPr>
    </w:p>
    <w:p w14:paraId="2FDA53DD" w14:textId="77777777" w:rsidR="00673CB3" w:rsidRPr="007E5797" w:rsidRDefault="00673CB3" w:rsidP="00277107">
      <w:pPr>
        <w:spacing w:after="0" w:line="360" w:lineRule="auto"/>
        <w:jc w:val="both"/>
        <w:rPr>
          <w:rFonts w:ascii="Arial" w:hAnsi="Arial" w:cs="Arial"/>
          <w:bCs/>
          <w:sz w:val="20"/>
          <w:szCs w:val="20"/>
        </w:rPr>
      </w:pPr>
    </w:p>
    <w:p w14:paraId="7A69B5C3" w14:textId="77777777" w:rsidR="00673CB3" w:rsidRPr="007E5797" w:rsidRDefault="00673CB3" w:rsidP="00277107">
      <w:pPr>
        <w:spacing w:after="0" w:line="360" w:lineRule="auto"/>
        <w:jc w:val="both"/>
        <w:rPr>
          <w:rFonts w:ascii="Arial" w:hAnsi="Arial" w:cs="Arial"/>
          <w:bCs/>
          <w:sz w:val="20"/>
          <w:szCs w:val="20"/>
        </w:rPr>
      </w:pPr>
    </w:p>
    <w:p w14:paraId="6F72D5A3" w14:textId="77777777" w:rsidR="00673CB3" w:rsidRPr="007E5797" w:rsidRDefault="00673CB3" w:rsidP="00277107">
      <w:pPr>
        <w:spacing w:after="0" w:line="360" w:lineRule="auto"/>
        <w:jc w:val="both"/>
        <w:rPr>
          <w:rFonts w:ascii="Arial" w:hAnsi="Arial" w:cs="Arial"/>
          <w:bCs/>
          <w:sz w:val="20"/>
          <w:szCs w:val="20"/>
        </w:rPr>
      </w:pPr>
    </w:p>
    <w:p w14:paraId="399B4D34" w14:textId="77777777" w:rsidR="00673CB3" w:rsidRPr="007E5797" w:rsidRDefault="00673CB3" w:rsidP="00277107">
      <w:pPr>
        <w:spacing w:after="0" w:line="360" w:lineRule="auto"/>
        <w:jc w:val="both"/>
        <w:rPr>
          <w:rFonts w:ascii="Arial" w:hAnsi="Arial" w:cs="Arial"/>
          <w:bCs/>
          <w:sz w:val="20"/>
          <w:szCs w:val="20"/>
        </w:rPr>
      </w:pPr>
    </w:p>
    <w:p w14:paraId="54A124F2" w14:textId="77777777" w:rsidR="00673CB3" w:rsidRDefault="00673CB3" w:rsidP="00277107">
      <w:pPr>
        <w:spacing w:after="0" w:line="360" w:lineRule="auto"/>
        <w:jc w:val="both"/>
        <w:rPr>
          <w:rFonts w:ascii="Arial" w:hAnsi="Arial" w:cs="Arial"/>
          <w:bCs/>
          <w:sz w:val="20"/>
          <w:szCs w:val="20"/>
        </w:rPr>
      </w:pPr>
    </w:p>
    <w:p w14:paraId="432747C3" w14:textId="77777777" w:rsidR="00B82F54" w:rsidRDefault="00B82F54" w:rsidP="00277107">
      <w:pPr>
        <w:spacing w:after="0" w:line="360" w:lineRule="auto"/>
        <w:jc w:val="both"/>
        <w:rPr>
          <w:rFonts w:ascii="Arial" w:hAnsi="Arial" w:cs="Arial"/>
          <w:bCs/>
          <w:sz w:val="20"/>
          <w:szCs w:val="20"/>
        </w:rPr>
      </w:pPr>
    </w:p>
    <w:p w14:paraId="45A34FE8" w14:textId="77777777" w:rsidR="00B82F54" w:rsidRDefault="00B82F54" w:rsidP="00277107">
      <w:pPr>
        <w:spacing w:after="0" w:line="360" w:lineRule="auto"/>
        <w:jc w:val="both"/>
        <w:rPr>
          <w:rFonts w:ascii="Arial" w:hAnsi="Arial" w:cs="Arial"/>
          <w:bCs/>
          <w:sz w:val="20"/>
          <w:szCs w:val="20"/>
        </w:rPr>
      </w:pPr>
    </w:p>
    <w:p w14:paraId="3A3BBC82" w14:textId="77777777" w:rsidR="00B82F54" w:rsidRDefault="00B82F54" w:rsidP="00277107">
      <w:pPr>
        <w:spacing w:after="0" w:line="360" w:lineRule="auto"/>
        <w:jc w:val="both"/>
        <w:rPr>
          <w:rFonts w:ascii="Arial" w:hAnsi="Arial" w:cs="Arial"/>
          <w:bCs/>
          <w:sz w:val="20"/>
          <w:szCs w:val="20"/>
        </w:rPr>
      </w:pPr>
    </w:p>
    <w:p w14:paraId="55A982AE" w14:textId="77777777" w:rsidR="00B82F54" w:rsidRDefault="00B82F54" w:rsidP="00277107">
      <w:pPr>
        <w:spacing w:after="0" w:line="360" w:lineRule="auto"/>
        <w:jc w:val="both"/>
        <w:rPr>
          <w:rFonts w:ascii="Arial" w:hAnsi="Arial" w:cs="Arial"/>
          <w:bCs/>
          <w:sz w:val="20"/>
          <w:szCs w:val="20"/>
        </w:rPr>
      </w:pPr>
    </w:p>
    <w:p w14:paraId="24DF2A7B" w14:textId="77777777" w:rsidR="00B82F54" w:rsidRDefault="00B82F54" w:rsidP="00277107">
      <w:pPr>
        <w:spacing w:after="0" w:line="360" w:lineRule="auto"/>
        <w:jc w:val="both"/>
        <w:rPr>
          <w:rFonts w:ascii="Arial" w:hAnsi="Arial" w:cs="Arial"/>
          <w:bCs/>
          <w:sz w:val="20"/>
          <w:szCs w:val="20"/>
        </w:rPr>
      </w:pPr>
    </w:p>
    <w:p w14:paraId="24DE0E90" w14:textId="77777777" w:rsidR="00B82F54" w:rsidRPr="007E5797" w:rsidRDefault="00B82F54" w:rsidP="00277107">
      <w:pPr>
        <w:spacing w:after="0" w:line="360" w:lineRule="auto"/>
        <w:jc w:val="both"/>
        <w:rPr>
          <w:rFonts w:ascii="Arial" w:hAnsi="Arial" w:cs="Arial"/>
          <w:bCs/>
          <w:sz w:val="20"/>
          <w:szCs w:val="20"/>
        </w:rPr>
      </w:pPr>
    </w:p>
    <w:p w14:paraId="0D685F47" w14:textId="77777777" w:rsidR="00673CB3" w:rsidRPr="007E5797" w:rsidRDefault="00673CB3" w:rsidP="00277107">
      <w:pPr>
        <w:spacing w:after="0" w:line="360" w:lineRule="auto"/>
        <w:jc w:val="both"/>
        <w:rPr>
          <w:rFonts w:ascii="Arial" w:hAnsi="Arial" w:cs="Arial"/>
          <w:bCs/>
          <w:sz w:val="20"/>
          <w:szCs w:val="20"/>
        </w:rPr>
      </w:pPr>
    </w:p>
    <w:p w14:paraId="6206DE6A" w14:textId="77777777" w:rsidR="00673CB3" w:rsidRPr="007E5797" w:rsidRDefault="00673CB3" w:rsidP="00277107">
      <w:pPr>
        <w:spacing w:after="0" w:line="360" w:lineRule="auto"/>
        <w:jc w:val="both"/>
        <w:rPr>
          <w:rFonts w:ascii="Arial" w:hAnsi="Arial" w:cs="Arial"/>
          <w:bCs/>
          <w:sz w:val="20"/>
          <w:szCs w:val="20"/>
        </w:rPr>
      </w:pPr>
    </w:p>
    <w:p w14:paraId="6668E339" w14:textId="77777777" w:rsidR="00673CB3" w:rsidRPr="007E5797" w:rsidRDefault="00673CB3" w:rsidP="00277107">
      <w:pPr>
        <w:spacing w:after="0" w:line="360" w:lineRule="auto"/>
        <w:jc w:val="both"/>
        <w:rPr>
          <w:rFonts w:ascii="Arial" w:hAnsi="Arial" w:cs="Arial"/>
          <w:bCs/>
          <w:sz w:val="20"/>
          <w:szCs w:val="20"/>
        </w:rPr>
      </w:pPr>
    </w:p>
    <w:p w14:paraId="7421BC2D" w14:textId="6CA58CD6" w:rsidR="002512E7" w:rsidRPr="00AC3FD8" w:rsidRDefault="00AC3FD8" w:rsidP="00277107">
      <w:pPr>
        <w:pStyle w:val="Heading1"/>
        <w:numPr>
          <w:ilvl w:val="0"/>
          <w:numId w:val="13"/>
        </w:numPr>
        <w:spacing w:before="0" w:after="0" w:line="360" w:lineRule="auto"/>
        <w:ind w:left="360"/>
        <w:jc w:val="both"/>
        <w:rPr>
          <w:rFonts w:ascii="Arial" w:hAnsi="Arial" w:cs="Arial"/>
          <w:sz w:val="24"/>
          <w:szCs w:val="24"/>
        </w:rPr>
      </w:pPr>
      <w:bookmarkStart w:id="2" w:name="_Toc236842551"/>
      <w:r w:rsidRPr="00AC3FD8">
        <w:rPr>
          <w:rFonts w:ascii="Arial" w:hAnsi="Arial" w:cs="Arial"/>
          <w:sz w:val="24"/>
          <w:szCs w:val="24"/>
        </w:rPr>
        <w:lastRenderedPageBreak/>
        <w:t>CHAPTER 01: INTRODUCTION</w:t>
      </w:r>
      <w:bookmarkEnd w:id="2"/>
    </w:p>
    <w:p w14:paraId="097CCB68" w14:textId="18BEDBF3" w:rsidR="00963D09" w:rsidRPr="00351275" w:rsidRDefault="00963D09" w:rsidP="00277107">
      <w:pPr>
        <w:pStyle w:val="Heading2"/>
        <w:numPr>
          <w:ilvl w:val="1"/>
          <w:numId w:val="13"/>
        </w:numPr>
        <w:spacing w:before="0" w:line="360" w:lineRule="auto"/>
        <w:jc w:val="both"/>
        <w:rPr>
          <w:color w:val="auto"/>
          <w:sz w:val="24"/>
          <w:szCs w:val="24"/>
        </w:rPr>
      </w:pPr>
      <w:bookmarkStart w:id="3" w:name="_Toc236842552"/>
      <w:r w:rsidRPr="00351275">
        <w:rPr>
          <w:color w:val="auto"/>
          <w:sz w:val="24"/>
          <w:szCs w:val="24"/>
        </w:rPr>
        <w:t>Background</w:t>
      </w:r>
      <w:bookmarkEnd w:id="3"/>
    </w:p>
    <w:p w14:paraId="5DF4D1B6" w14:textId="0820AD6C" w:rsidR="000A111F" w:rsidRPr="000A111F" w:rsidRDefault="000A111F" w:rsidP="000A111F">
      <w:pPr>
        <w:spacing w:after="0" w:line="360" w:lineRule="auto"/>
        <w:jc w:val="both"/>
        <w:rPr>
          <w:rFonts w:ascii="Arial" w:hAnsi="Arial" w:cs="Arial"/>
          <w:sz w:val="20"/>
          <w:szCs w:val="20"/>
        </w:rPr>
      </w:pPr>
      <w:r w:rsidRPr="000A111F">
        <w:rPr>
          <w:rFonts w:ascii="Arial" w:hAnsi="Arial" w:cs="Arial"/>
          <w:sz w:val="20"/>
          <w:szCs w:val="20"/>
        </w:rPr>
        <w:t xml:space="preserve">The days of the digital age are indeed changing the way in which information is being created, distributed and used worldwide. The digital ecosystem has democratized the production and sharing of information, in contrast to traditional media having a more limited environment where information was disseminated through a limited number of channels, controlled by established and accepted institutions. Everyone who has an online connection is now a content creator, publisher and distributor to potentially millions of readers, within hours. It is now common knowledge that social media like Facebook, Twitter (now X), YouTube, TikTok, and Instagram are the main channels for communicating and disseminating information, and have provided an unparalleled level of connectivity and knowledge access both geographically and culturally and across socioeconomic lines </w:t>
      </w:r>
      <w:r w:rsidRPr="00C240DB">
        <w:rPr>
          <w:rFonts w:ascii="Arial" w:hAnsi="Arial" w:cs="Arial"/>
          <w:sz w:val="20"/>
          <w:szCs w:val="20"/>
        </w:rPr>
        <w:fldChar w:fldCharType="begin"/>
      </w:r>
      <w:r w:rsidRPr="00C240DB">
        <w:rPr>
          <w:rFonts w:ascii="Arial" w:hAnsi="Arial" w:cs="Arial"/>
          <w:sz w:val="20"/>
          <w:szCs w:val="20"/>
        </w:rPr>
        <w:instrText xml:space="preserve"> ADDIN ZOTERO_ITEM CSL_CITATION {"citationID":"aUi6CVIQ","properties":{"unsorted":false,"formattedCitation":"(Kamel Boulos and Wheeler, 2007)","plainCitation":"(Kamel Boulos and Wheeler, 2007)","noteIndex":0},"citationItems":[{"id":15401,"uris":["http://zotero.org/users/11915085/items/MBENGG77"],"itemData":{"id":15401,"type":"article-journal","abstract":"Abstract\n            Web 2.0 sociable technologies and social software are presented as enablers in health and health care, for organizations, clinicians, patients and laypersons. They include social networking services, collaborative filtering, social bookmarking, folksonomies, social search engines, file sharing and tagging, mashups, instant messaging, and online multi</w:instrText>
      </w:r>
      <w:r w:rsidRPr="00C240DB">
        <w:rPr>
          <w:rFonts w:ascii="Cambria Math" w:hAnsi="Cambria Math" w:cs="Cambria Math"/>
          <w:sz w:val="20"/>
          <w:szCs w:val="20"/>
        </w:rPr>
        <w:instrText>‐</w:instrText>
      </w:r>
      <w:r w:rsidRPr="00C240DB">
        <w:rPr>
          <w:rFonts w:ascii="Arial" w:hAnsi="Arial" w:cs="Arial"/>
          <w:sz w:val="20"/>
          <w:szCs w:val="20"/>
        </w:rPr>
        <w:instrText xml:space="preserve">player games. The more popular Web 2.0 applications in education, namely wikis, blogs and podcasts, are but the tip of the social software iceberg. Web 2.0 technologies represent a quite revolutionary way of managing and repurposing/remixing online information and knowledge repositories, including clinical and research information, in comparison with the traditional Web 1.0 model. The paper also offers a glimpse of future software, touching on Web 3.0 (the Semantic Web) and how it could be combined with Web 2.0 to produce the ultimate architecture of participation. Although the tools presented in this review look very promising and potentially fit for purpose in many health care applications and scenarios, careful thinking, testing and evaluation research are still needed in order to establish ‘best practice models’ for leveraging these emerging technologies to boost our teaching and learning productivity, foster stronger ‘communities of practice’, and support continuing medical education/professional development (CME/CPD) and patient education.","container-title":"Health Information &amp; Libraries Journal","DOI":"10.1111/j.1471-1842.2007.00701.x","ISSN":"1471-1834, 1471-1842","issue":"1","journalAbbreviation":"Health Info Libraries J","language":"en","page":"2-23","source":"DOI.org (Crossref)","title":"The emerging Web 2.0 social software: an enabling suite of sociable technologies in health and health care education&lt;sup&gt;1&lt;/sup&gt;","title-short":"The emerging Web 2.0 social software","volume":"24","author":[{"family":"Kamel Boulos","given":"Maged N."},{"family":"Wheeler","given":"Steve"}],"issued":{"date-parts":[["2007",3]]}}}],"schema":"https://github.com/citation-style-language/schema/raw/master/csl-citation.json"} </w:instrText>
      </w:r>
      <w:r w:rsidRPr="00C240DB">
        <w:rPr>
          <w:rFonts w:ascii="Arial" w:hAnsi="Arial" w:cs="Arial"/>
          <w:sz w:val="20"/>
          <w:szCs w:val="20"/>
        </w:rPr>
        <w:fldChar w:fldCharType="separate"/>
      </w:r>
      <w:r w:rsidRPr="00C240DB">
        <w:rPr>
          <w:rFonts w:ascii="Arial" w:hAnsi="Arial" w:cs="Arial"/>
          <w:sz w:val="20"/>
          <w:szCs w:val="22"/>
        </w:rPr>
        <w:t>(Kamel Boulos and Wheeler, 2007)</w:t>
      </w:r>
      <w:r w:rsidRPr="00C240DB">
        <w:rPr>
          <w:rFonts w:ascii="Arial" w:hAnsi="Arial" w:cs="Arial"/>
          <w:sz w:val="20"/>
          <w:szCs w:val="20"/>
        </w:rPr>
        <w:fldChar w:fldCharType="end"/>
      </w:r>
      <w:r w:rsidRPr="000A111F">
        <w:rPr>
          <w:rFonts w:ascii="Arial" w:hAnsi="Arial" w:cs="Arial"/>
          <w:sz w:val="20"/>
          <w:szCs w:val="20"/>
        </w:rPr>
        <w:t>.</w:t>
      </w:r>
    </w:p>
    <w:p w14:paraId="64BDACCE" w14:textId="5122E0CE" w:rsidR="000A111F" w:rsidRPr="000A111F" w:rsidRDefault="000A111F" w:rsidP="000A111F">
      <w:pPr>
        <w:spacing w:after="0" w:line="360" w:lineRule="auto"/>
        <w:jc w:val="both"/>
        <w:rPr>
          <w:rFonts w:ascii="Arial" w:hAnsi="Arial" w:cs="Arial"/>
          <w:sz w:val="20"/>
          <w:szCs w:val="20"/>
        </w:rPr>
      </w:pPr>
      <w:r w:rsidRPr="000A111F">
        <w:rPr>
          <w:rFonts w:ascii="Arial" w:hAnsi="Arial" w:cs="Arial"/>
          <w:sz w:val="20"/>
          <w:szCs w:val="20"/>
        </w:rPr>
        <w:t xml:space="preserve">It's a democratization that has led to many beneficial outcomes. Today citizens have more choices of viewpoints to pursue, the means to join in public debate and the ways to hold public institutions accountable that were previously unavailable. Social movement formation can be extremely fast, information spread can be instantaneous "straight from the press," and under-represented voices can be given space with which to tell their story. The Arab Spring, the Black Lives Matter movement, as well as other social and political movements around the world have evidenced the potential of digital platforms to engage and drive collective action and social change </w:t>
      </w:r>
      <w:r w:rsidR="006516E2">
        <w:rPr>
          <w:rFonts w:ascii="Arial" w:hAnsi="Arial" w:cs="Arial"/>
          <w:sz w:val="20"/>
          <w:szCs w:val="20"/>
        </w:rPr>
        <w:fldChar w:fldCharType="begin"/>
      </w:r>
      <w:r w:rsidR="006516E2">
        <w:rPr>
          <w:rFonts w:ascii="Arial" w:hAnsi="Arial" w:cs="Arial"/>
          <w:sz w:val="20"/>
          <w:szCs w:val="20"/>
        </w:rPr>
        <w:instrText xml:space="preserve"> ADDIN ZOTERO_ITEM CSL_CITATION {"citationID":"JPoKGTya","properties":{"unsorted":false,"formattedCitation":"(De Choudhury {\\i{}et al.}, 2016)","plainCitation":"(De Choudhury et al., 2016)","noteIndex":0},"citationItems":[{"id":15885,"uris":["http://zotero.org/users/11915085/items/795ANKSB"],"itemData":{"id":15885,"type":"paper-conference","container-title":"Proceedings of the international aaai conference on web and social media","issue":"1","page":"92–101","source":"Google Scholar","title":"Social media participation in an activist movement for racial equality","URL":"https://ojs.aaai.org/index.php/ICWSM/article/view/14758","volume":"10","author":[{"family":"De Choudhury","given":"Munmun"},{"family":"Jhaver","given":"Shagun"},{"family":"Sugar","given":"Benjamin"},{"family":"Weber","given":"Ingmar"}],"accessed":{"date-parts":[["2026",7,26]]},"issued":{"date-parts":[["2016"]]}}}],"schema":"https://github.com/citation-style-language/schema/raw/master/csl-citation.json"} </w:instrText>
      </w:r>
      <w:r w:rsidR="006516E2">
        <w:rPr>
          <w:rFonts w:ascii="Arial" w:hAnsi="Arial" w:cs="Arial"/>
          <w:sz w:val="20"/>
          <w:szCs w:val="20"/>
        </w:rPr>
        <w:fldChar w:fldCharType="separate"/>
      </w:r>
      <w:r w:rsidR="006516E2" w:rsidRPr="006516E2">
        <w:rPr>
          <w:rFonts w:ascii="Arial" w:hAnsi="Arial" w:cs="Arial"/>
          <w:sz w:val="20"/>
        </w:rPr>
        <w:t xml:space="preserve">(De Choudhury </w:t>
      </w:r>
      <w:r w:rsidR="006516E2" w:rsidRPr="006516E2">
        <w:rPr>
          <w:rFonts w:ascii="Arial" w:hAnsi="Arial" w:cs="Arial"/>
          <w:i/>
          <w:iCs/>
          <w:sz w:val="20"/>
        </w:rPr>
        <w:t>et al.</w:t>
      </w:r>
      <w:r w:rsidR="006516E2" w:rsidRPr="006516E2">
        <w:rPr>
          <w:rFonts w:ascii="Arial" w:hAnsi="Arial" w:cs="Arial"/>
          <w:sz w:val="20"/>
        </w:rPr>
        <w:t>, 2016)</w:t>
      </w:r>
      <w:r w:rsidR="006516E2">
        <w:rPr>
          <w:rFonts w:ascii="Arial" w:hAnsi="Arial" w:cs="Arial"/>
          <w:sz w:val="20"/>
          <w:szCs w:val="20"/>
        </w:rPr>
        <w:fldChar w:fldCharType="end"/>
      </w:r>
      <w:r w:rsidRPr="000A111F">
        <w:rPr>
          <w:rFonts w:ascii="Arial" w:hAnsi="Arial" w:cs="Arial"/>
          <w:sz w:val="20"/>
          <w:szCs w:val="20"/>
        </w:rPr>
        <w:t>. Furthermore, having access to information from multiple sources can bring about an informed citizenry that can make better choices in their lives, communities, and governments.</w:t>
      </w:r>
    </w:p>
    <w:p w14:paraId="6F993BFA" w14:textId="5BDDA4CD" w:rsidR="000A111F" w:rsidRPr="000A111F" w:rsidRDefault="000A111F" w:rsidP="000A111F">
      <w:pPr>
        <w:spacing w:after="0" w:line="360" w:lineRule="auto"/>
        <w:jc w:val="both"/>
        <w:rPr>
          <w:rFonts w:ascii="Arial" w:hAnsi="Arial" w:cs="Arial"/>
          <w:sz w:val="20"/>
          <w:szCs w:val="20"/>
        </w:rPr>
      </w:pPr>
      <w:r w:rsidRPr="000A111F">
        <w:rPr>
          <w:rFonts w:ascii="Arial" w:hAnsi="Arial" w:cs="Arial"/>
          <w:sz w:val="20"/>
          <w:szCs w:val="20"/>
        </w:rPr>
        <w:t xml:space="preserve">Tools that have empowered the masses with information have also made it easier than ever to manipulate and deceive. The same characteristics of social media that enable it, to spread rapidly, with algorithmic amplification and create user-generated content are also the tools used to spread disinformation, propagate and manipulate public opinion </w:t>
      </w:r>
      <w:r w:rsidR="006516E2">
        <w:rPr>
          <w:rFonts w:ascii="Arial" w:hAnsi="Arial" w:cs="Arial"/>
          <w:sz w:val="20"/>
          <w:szCs w:val="20"/>
        </w:rPr>
        <w:fldChar w:fldCharType="begin"/>
      </w:r>
      <w:r w:rsidR="000D2557">
        <w:rPr>
          <w:rFonts w:ascii="Arial" w:hAnsi="Arial" w:cs="Arial"/>
          <w:sz w:val="20"/>
          <w:szCs w:val="20"/>
        </w:rPr>
        <w:instrText xml:space="preserve"> ADDIN ZOTERO_ITEM CSL_CITATION {"citationID":"sjwvWtuH","properties":{"unsorted":false,"formattedCitation":"(Plikynas, Rizgelien\\uc0\\u279{} and Korvel, 2025)","plainCitation":"(Plikynas, Rizgelienė and Korvel, 2025)","noteIndex":0},"citationItems":[{"id":15887,"uris":["http://zotero.org/users/11915085/items/NEZVEGU6"],"itemData":{"id":15887,"type":"article-journal","container-title":"IEEE Access","page":"17583–17629","publisher":"IEEE","source":"Google Scholar","title":"Systematic review of fake news, propaganda, and disinformation: Examining authors, content, and social impact through machine learning","title-short":"Systematic review of fake news, propaganda, and disinformation","volume":"13","author":[{"family":"Plikynas","given":"Darius"},{"family":"Rizgelienė","given":"Ieva"},{"family":"Korvel","given":"Gražina"}],"issued":{"date-parts":[["2025"]]}}}],"schema":"https://github.com/citation-style-language/schema/raw/master/csl-citation.json"} </w:instrText>
      </w:r>
      <w:r w:rsidR="006516E2">
        <w:rPr>
          <w:rFonts w:ascii="Arial" w:hAnsi="Arial" w:cs="Arial"/>
          <w:sz w:val="20"/>
          <w:szCs w:val="20"/>
        </w:rPr>
        <w:fldChar w:fldCharType="separate"/>
      </w:r>
      <w:r w:rsidR="000D2557" w:rsidRPr="000D2557">
        <w:rPr>
          <w:rFonts w:ascii="Arial" w:hAnsi="Arial" w:cs="Arial"/>
          <w:sz w:val="20"/>
        </w:rPr>
        <w:t>(Plikynas, Rizgelienė and Korvel, 2025)</w:t>
      </w:r>
      <w:r w:rsidR="006516E2">
        <w:rPr>
          <w:rFonts w:ascii="Arial" w:hAnsi="Arial" w:cs="Arial"/>
          <w:sz w:val="20"/>
          <w:szCs w:val="20"/>
        </w:rPr>
        <w:fldChar w:fldCharType="end"/>
      </w:r>
      <w:r w:rsidRPr="000A111F">
        <w:rPr>
          <w:rFonts w:ascii="Arial" w:hAnsi="Arial" w:cs="Arial"/>
          <w:sz w:val="20"/>
          <w:szCs w:val="20"/>
        </w:rPr>
        <w:t>. Traditional gatekeepers are lacking, and fake news is just as likely to reach people as accurate news, and can do so without the professional safeguards of traditional journalism.</w:t>
      </w:r>
    </w:p>
    <w:p w14:paraId="3BCA6217" w14:textId="6F9A0AC3" w:rsidR="000A111F" w:rsidRPr="000A111F" w:rsidRDefault="000A111F" w:rsidP="00277107">
      <w:pPr>
        <w:spacing w:after="0" w:line="360" w:lineRule="auto"/>
        <w:jc w:val="both"/>
        <w:rPr>
          <w:rFonts w:ascii="Arial" w:hAnsi="Arial" w:cs="Arial"/>
          <w:sz w:val="20"/>
          <w:szCs w:val="20"/>
        </w:rPr>
      </w:pPr>
      <w:r w:rsidRPr="000A111F">
        <w:rPr>
          <w:rFonts w:ascii="Arial" w:hAnsi="Arial" w:cs="Arial"/>
          <w:sz w:val="20"/>
          <w:szCs w:val="20"/>
        </w:rPr>
        <w:t xml:space="preserve">But the economics of attention only compound the issue. The social media companies are businesses which have the main business of promoting and making lots of cash with regard to their utilization, so this is really a pure advertising business. They use their algorithms to present the information that will elicit the most social engagement by maximizing likes, shares, comments and time spent on platform. There has been consistent evidence that fake and sensational information makes for much greater engagement than factual information </w:t>
      </w:r>
      <w:r w:rsidR="000D2557">
        <w:rPr>
          <w:rFonts w:ascii="Arial" w:hAnsi="Arial" w:cs="Arial"/>
          <w:sz w:val="20"/>
          <w:szCs w:val="20"/>
        </w:rPr>
        <w:fldChar w:fldCharType="begin"/>
      </w:r>
      <w:r w:rsidR="000D2557">
        <w:rPr>
          <w:rFonts w:ascii="Arial" w:hAnsi="Arial" w:cs="Arial"/>
          <w:sz w:val="20"/>
          <w:szCs w:val="20"/>
        </w:rPr>
        <w:instrText xml:space="preserve"> ADDIN ZOTERO_ITEM CSL_CITATION {"citationID":"pZOPQGZX","properties":{"unsorted":false,"formattedCitation":"(Kumar and Shah, 2018)","plainCitation":"(Kumar and Shah, 2018)","noteIndex":0},"citationItems":[{"id":15888,"uris":["http://zotero.org/users/11915085/items/RIT3VYD7"],"itemData":{"id":15888,"type":"article","abstract":"False information can be created and spread easily through the web and social media platforms, resulting in widespread real-world impact. Characterizing how false information proliferates on social platforms and why it succeeds in deceiving readers are critical to develop efficient detection algorithms and tools for early detection. A recent surge of research in this area has aimed to address the key issues using methods based on feature engineering, graph mining, and information modeling. Majority of the research has primarily focused on two broad categories of false information: opinion-based (e.g., fake reviews), and fact-based (e.g., false news and hoaxes). Therefore, in this work, we present a comprehensive survey spanning diverse aspects of false information, namely (i) the actors involved in spreading false information, (ii) rationale behind successfully deceiving readers, (iii) quantifying the impact of false information, (iv) measuring its characteristics across different dimensions, and finally, (iv) algorithms developed to detect false information. In doing so, we create a unified framework to describe these recent methods and highlight a number of important directions for future research.","DOI":"10.48550/arXiv.1804.08559","note":"arXiv:1804.08559 [cs.SI]","number":"arXiv:1804.08559","publisher":"arXiv","source":"arXiv.org","title":"False Information on Web and Social Media: A Survey","title-short":"False Information on Web and Social Media","URL":"http://arxiv.org/abs/1804.08559","author":[{"family":"Kumar","given":"Srijan"},{"family":"Shah","given":"Neil"}],"accessed":{"date-parts":[["2026",7,26]]},"issued":{"date-parts":[["2018",4,23]]}}}],"schema":"https://github.com/citation-style-language/schema/raw/master/csl-citation.json"} </w:instrText>
      </w:r>
      <w:r w:rsidR="000D2557">
        <w:rPr>
          <w:rFonts w:ascii="Arial" w:hAnsi="Arial" w:cs="Arial"/>
          <w:sz w:val="20"/>
          <w:szCs w:val="20"/>
        </w:rPr>
        <w:fldChar w:fldCharType="separate"/>
      </w:r>
      <w:r w:rsidR="000D2557" w:rsidRPr="000D2557">
        <w:rPr>
          <w:rFonts w:ascii="Arial" w:hAnsi="Arial" w:cs="Arial"/>
          <w:sz w:val="20"/>
        </w:rPr>
        <w:t>(Kumar and Shah, 2018)</w:t>
      </w:r>
      <w:r w:rsidR="000D2557">
        <w:rPr>
          <w:rFonts w:ascii="Arial" w:hAnsi="Arial" w:cs="Arial"/>
          <w:sz w:val="20"/>
          <w:szCs w:val="20"/>
        </w:rPr>
        <w:fldChar w:fldCharType="end"/>
      </w:r>
      <w:r w:rsidRPr="000A111F">
        <w:rPr>
          <w:rFonts w:ascii="Arial" w:hAnsi="Arial" w:cs="Arial"/>
          <w:sz w:val="20"/>
          <w:szCs w:val="20"/>
        </w:rPr>
        <w:t xml:space="preserve">. According to their research, which analyzed 126,000 retweeted stories, false articles garnered 70% more retweets and were six times more likely to be retweeted than the truthful ones. This results in a skewed incentive system, as misleading content gets boosted more and more in algorithms than accurate content, allowing for it to reach a greater audience and spread further and faster than accurate information </w:t>
      </w:r>
      <w:r w:rsidR="00BE2C2B">
        <w:rPr>
          <w:rFonts w:ascii="Arial" w:hAnsi="Arial" w:cs="Arial"/>
          <w:sz w:val="20"/>
          <w:szCs w:val="20"/>
        </w:rPr>
        <w:fldChar w:fldCharType="begin"/>
      </w:r>
      <w:r w:rsidR="00BE2C2B">
        <w:rPr>
          <w:rFonts w:ascii="Arial" w:hAnsi="Arial" w:cs="Arial"/>
          <w:sz w:val="20"/>
          <w:szCs w:val="20"/>
        </w:rPr>
        <w:instrText xml:space="preserve"> ADDIN ZOTERO_ITEM CSL_CITATION {"citationID":"cNguTBp9","properties":{"unsorted":false,"formattedCitation":"(Cohen and Decety, 2026)","plainCitation":"(Cohen and Decety, 2026)","noteIndex":0},"citationItems":[{"id":15891,"uris":["http://zotero.org/users/11915085/items/GZIYP9XY"],"itemData":{"id":15891,"type":"article-journal","abstract":"Psychological and neuroscience research reveals how motivational systems in the brain interact with the structure of social media platforms to enhance the propagation of misinformation. Features such as likes activate the brain’s reward system, encouraging people to share more emotionally engaging content, especially that which provokes outrage against opposing groups. False information is more likely to evoke outrage than is truthful information. Furthermore, exposure to misinformation increases its perceived credibility, and later corrections often fail to override its influence. To reduce impacts of false information, regulation of social media platforms should focus partly on the algorithms that prioritize content. Additionally, investing in media literacy interventions and grassroots efforts can bolster people’s motivation and ability to resist misleading content.","container-title":"Behavioral Science &amp; Policy","DOI":"10.1177/23794607251403323","ISSN":"2379-4607, 2379-4615","issue":"1","journalAbbreviation":"Behavioral Science &amp; Policy","language":"en","page":"21-29","source":"DOI.org (Crossref)","title":"Social feedback mechanisms &amp; misinformation: A neuroscience-based argument for algorithm regulation","title-short":"Social feedback mechanisms &amp; misinformation","volume":"12","author":[{"family":"Cohen","given":"Michael S."},{"family":"Decety","given":"Jean"}],"issued":{"date-parts":[["2026",4]]}}}],"schema":"https://github.com/citation-style-language/schema/raw/master/csl-citation.json"} </w:instrText>
      </w:r>
      <w:r w:rsidR="00BE2C2B">
        <w:rPr>
          <w:rFonts w:ascii="Arial" w:hAnsi="Arial" w:cs="Arial"/>
          <w:sz w:val="20"/>
          <w:szCs w:val="20"/>
        </w:rPr>
        <w:fldChar w:fldCharType="separate"/>
      </w:r>
      <w:r w:rsidR="00BE2C2B" w:rsidRPr="00BE2C2B">
        <w:rPr>
          <w:rFonts w:ascii="Arial" w:hAnsi="Arial" w:cs="Arial"/>
          <w:sz w:val="20"/>
        </w:rPr>
        <w:t>(Cohen and Decety, 2026)</w:t>
      </w:r>
      <w:r w:rsidR="00BE2C2B">
        <w:rPr>
          <w:rFonts w:ascii="Arial" w:hAnsi="Arial" w:cs="Arial"/>
          <w:sz w:val="20"/>
          <w:szCs w:val="20"/>
        </w:rPr>
        <w:fldChar w:fldCharType="end"/>
      </w:r>
      <w:r w:rsidRPr="000A111F">
        <w:rPr>
          <w:rFonts w:ascii="Arial" w:hAnsi="Arial" w:cs="Arial"/>
          <w:sz w:val="20"/>
          <w:szCs w:val="20"/>
        </w:rPr>
        <w:t>.</w:t>
      </w:r>
    </w:p>
    <w:p w14:paraId="3BC6221C" w14:textId="1837BDEE" w:rsidR="000A111F" w:rsidRDefault="000A111F" w:rsidP="00277107">
      <w:pPr>
        <w:pStyle w:val="Heading2"/>
        <w:numPr>
          <w:ilvl w:val="1"/>
          <w:numId w:val="13"/>
        </w:numPr>
        <w:spacing w:before="0" w:line="360" w:lineRule="auto"/>
        <w:jc w:val="both"/>
        <w:rPr>
          <w:color w:val="auto"/>
          <w:sz w:val="24"/>
          <w:szCs w:val="24"/>
        </w:rPr>
      </w:pPr>
      <w:bookmarkStart w:id="4" w:name="_Toc236842553"/>
      <w:r w:rsidRPr="000A111F">
        <w:rPr>
          <w:color w:val="auto"/>
          <w:sz w:val="24"/>
          <w:szCs w:val="24"/>
        </w:rPr>
        <w:t>The Rise of Digital Disinformation</w:t>
      </w:r>
      <w:bookmarkEnd w:id="4"/>
    </w:p>
    <w:p w14:paraId="78DC4488" w14:textId="201E09A1" w:rsidR="004B2AE6" w:rsidRPr="004B2AE6" w:rsidRDefault="004B2AE6" w:rsidP="004B2AE6">
      <w:pPr>
        <w:spacing w:after="0" w:line="360" w:lineRule="auto"/>
        <w:jc w:val="both"/>
        <w:rPr>
          <w:rFonts w:ascii="Arial" w:hAnsi="Arial" w:cs="Arial"/>
          <w:sz w:val="20"/>
          <w:szCs w:val="20"/>
        </w:rPr>
      </w:pPr>
      <w:r w:rsidRPr="004B2AE6">
        <w:rPr>
          <w:rFonts w:ascii="Arial" w:hAnsi="Arial" w:cs="Arial"/>
          <w:sz w:val="20"/>
          <w:szCs w:val="20"/>
        </w:rPr>
        <w:t xml:space="preserve">In the last ten years, digital disinformation has escalated and grown increasingly complex in scale. Disinformation campaigns are no longer just found on fringe websites or </w:t>
      </w:r>
      <w:r w:rsidR="00BE2C2B" w:rsidRPr="004B2AE6">
        <w:rPr>
          <w:rFonts w:ascii="Arial" w:hAnsi="Arial" w:cs="Arial"/>
          <w:sz w:val="20"/>
          <w:szCs w:val="20"/>
        </w:rPr>
        <w:t>‘obvious</w:t>
      </w:r>
      <w:r w:rsidRPr="004B2AE6">
        <w:rPr>
          <w:rFonts w:ascii="Arial" w:hAnsi="Arial" w:cs="Arial"/>
          <w:sz w:val="20"/>
          <w:szCs w:val="20"/>
        </w:rPr>
        <w:t xml:space="preserve"> disinformation websites' as </w:t>
      </w:r>
      <w:r w:rsidRPr="004B2AE6">
        <w:rPr>
          <w:rFonts w:ascii="Arial" w:hAnsi="Arial" w:cs="Arial"/>
          <w:sz w:val="20"/>
          <w:szCs w:val="20"/>
        </w:rPr>
        <w:lastRenderedPageBreak/>
        <w:t>the sophisticated ones are now using the entire power of the digital platforms with strategic plans to carry out their aims to the best of digital abilities.</w:t>
      </w:r>
    </w:p>
    <w:p w14:paraId="267A2824" w14:textId="2DC53655" w:rsidR="004B2AE6" w:rsidRPr="004B2AE6" w:rsidRDefault="004B2AE6" w:rsidP="004B2AE6">
      <w:pPr>
        <w:spacing w:after="0" w:line="360" w:lineRule="auto"/>
        <w:jc w:val="both"/>
        <w:rPr>
          <w:rFonts w:ascii="Arial" w:hAnsi="Arial" w:cs="Arial"/>
          <w:sz w:val="20"/>
          <w:szCs w:val="20"/>
        </w:rPr>
      </w:pPr>
      <w:r w:rsidRPr="004B2AE6">
        <w:rPr>
          <w:rFonts w:ascii="Arial" w:hAnsi="Arial" w:cs="Arial"/>
          <w:sz w:val="20"/>
          <w:szCs w:val="20"/>
        </w:rPr>
        <w:t xml:space="preserve">The growing problem of state-sponsored disinformation is an especially troubling phenomenon. All across the world, there are coordinated efforts from state actors and their proxies to sow discord, manipulate public opinion and to interfere in democratic processes. Perhaps the most well-documented case is the Russian Internet Research Agency (RIA), which spearheaded campaigns, had hundreds of websites and thousands of fake accounts targeting millions of Americans in its involvement with the 2016 U.S. presidential election </w:t>
      </w:r>
      <w:r w:rsidR="008A1850">
        <w:rPr>
          <w:rFonts w:ascii="Arial" w:hAnsi="Arial" w:cs="Arial"/>
          <w:sz w:val="20"/>
          <w:szCs w:val="20"/>
        </w:rPr>
        <w:fldChar w:fldCharType="begin"/>
      </w:r>
      <w:r w:rsidR="008A1850">
        <w:rPr>
          <w:rFonts w:ascii="Arial" w:hAnsi="Arial" w:cs="Arial"/>
          <w:sz w:val="20"/>
          <w:szCs w:val="20"/>
        </w:rPr>
        <w:instrText xml:space="preserve"> ADDIN ZOTERO_ITEM CSL_CITATION {"citationID":"NJwn0v50","properties":{"unsorted":false,"formattedCitation":"(Iosifidis, 2024)","plainCitation":"(Iosifidis, 2024)","noteIndex":0},"citationItems":[{"id":15893,"uris":["http://zotero.org/users/11915085/items/UUGNGW2Y"],"itemData":{"id":15893,"type":"chapter","container-title":"State-sponsored disinformation around the globe","page":"21–36","publisher":"Routledge","source":"Google Scholar","title":"Theoretical understanding of state-sponsored disinformation","URL":"https://www.taylorfrancis.com/chapters/oa-edit/10.4324/9781032632940-3/theoretical-understanding-state-sponsored-disinformation-petros-iosifidis","author":[{"family":"Iosifidis","given":"Petros"}],"accessed":{"date-parts":[["2026",7,26]]},"issued":{"date-parts":[["2024"]]}}}],"schema":"https://github.com/citation-style-language/schema/raw/master/csl-citation.json"} </w:instrText>
      </w:r>
      <w:r w:rsidR="008A1850">
        <w:rPr>
          <w:rFonts w:ascii="Arial" w:hAnsi="Arial" w:cs="Arial"/>
          <w:sz w:val="20"/>
          <w:szCs w:val="20"/>
        </w:rPr>
        <w:fldChar w:fldCharType="separate"/>
      </w:r>
      <w:r w:rsidR="008A1850" w:rsidRPr="008A1850">
        <w:rPr>
          <w:rFonts w:ascii="Arial" w:hAnsi="Arial" w:cs="Arial"/>
          <w:sz w:val="20"/>
        </w:rPr>
        <w:t>(Iosifidis, 2024)</w:t>
      </w:r>
      <w:r w:rsidR="008A1850">
        <w:rPr>
          <w:rFonts w:ascii="Arial" w:hAnsi="Arial" w:cs="Arial"/>
          <w:sz w:val="20"/>
          <w:szCs w:val="20"/>
        </w:rPr>
        <w:fldChar w:fldCharType="end"/>
      </w:r>
      <w:r w:rsidRPr="004B2AE6">
        <w:rPr>
          <w:rFonts w:ascii="Arial" w:hAnsi="Arial" w:cs="Arial"/>
          <w:sz w:val="20"/>
          <w:szCs w:val="20"/>
        </w:rPr>
        <w:t>. There are many instances of similar campaigns in around the world – such as the Brexit vote, the 2017 French presidential election – and many other countries have seen such campaigns throughout their political history, both in elections and referenda. They are not just election-related: They also aim to exploit divides and fractures in society, most notably those over race, immigration, health, or other controversial policies, and to provoke crisis on these platforms that perpetuate social instability.</w:t>
      </w:r>
    </w:p>
    <w:p w14:paraId="621FE66E" w14:textId="77F939CD" w:rsidR="004B2AE6" w:rsidRPr="004B2AE6" w:rsidRDefault="004B2AE6" w:rsidP="004B2AE6">
      <w:pPr>
        <w:spacing w:after="0" w:line="360" w:lineRule="auto"/>
        <w:jc w:val="both"/>
        <w:rPr>
          <w:rFonts w:ascii="Arial" w:hAnsi="Arial" w:cs="Arial"/>
          <w:sz w:val="20"/>
          <w:szCs w:val="20"/>
        </w:rPr>
      </w:pPr>
      <w:r w:rsidRPr="004B2AE6">
        <w:rPr>
          <w:rFonts w:ascii="Arial" w:hAnsi="Arial" w:cs="Arial"/>
          <w:sz w:val="20"/>
          <w:szCs w:val="20"/>
        </w:rPr>
        <w:t xml:space="preserve">The other major pathway is financially driven misinformation. An industry of “fake news” websites </w:t>
      </w:r>
      <w:r w:rsidR="008A1850" w:rsidRPr="004B2AE6">
        <w:rPr>
          <w:rFonts w:ascii="Arial" w:hAnsi="Arial" w:cs="Arial"/>
          <w:sz w:val="20"/>
          <w:szCs w:val="20"/>
        </w:rPr>
        <w:t>has</w:t>
      </w:r>
      <w:r w:rsidRPr="004B2AE6">
        <w:rPr>
          <w:rFonts w:ascii="Arial" w:hAnsi="Arial" w:cs="Arial"/>
          <w:sz w:val="20"/>
          <w:szCs w:val="20"/>
        </w:rPr>
        <w:t xml:space="preserve"> been established which fabricate news or sensationalize it to generate advertising revenue. The sites are often designed to resemble a legitimate news source, presenting similar information with credible design, names and linguistic structure and containing anything but accurate information. Because of the profit motive, incentives are increasing to produce </w:t>
      </w:r>
      <w:r w:rsidR="008A1850">
        <w:rPr>
          <w:rFonts w:ascii="Arial" w:hAnsi="Arial" w:cs="Arial"/>
          <w:sz w:val="20"/>
          <w:szCs w:val="20"/>
        </w:rPr>
        <w:t>high</w:t>
      </w:r>
      <w:r w:rsidRPr="004B2AE6">
        <w:rPr>
          <w:rFonts w:ascii="Arial" w:hAnsi="Arial" w:cs="Arial"/>
          <w:sz w:val="20"/>
          <w:szCs w:val="20"/>
        </w:rPr>
        <w:t xml:space="preserve"> content, and less accurate content </w:t>
      </w:r>
      <w:r w:rsidR="00405F85">
        <w:rPr>
          <w:rFonts w:ascii="Arial" w:hAnsi="Arial" w:cs="Arial"/>
          <w:sz w:val="20"/>
          <w:szCs w:val="20"/>
        </w:rPr>
        <w:fldChar w:fldCharType="begin"/>
      </w:r>
      <w:r w:rsidR="00405F85">
        <w:rPr>
          <w:rFonts w:ascii="Arial" w:hAnsi="Arial" w:cs="Arial"/>
          <w:sz w:val="20"/>
          <w:szCs w:val="20"/>
        </w:rPr>
        <w:instrText xml:space="preserve"> ADDIN ZOTERO_ITEM CSL_CITATION {"citationID":"Zcak9BRZ","properties":{"unsorted":false,"formattedCitation":"(Braun and Eklund, 2019)","plainCitation":"(Braun and Eklund, 2019)","noteIndex":0},"citationItems":[{"id":15895,"uris":["http://zotero.org/users/11915085/items/ICXT3JAS"],"itemData":{"id":15895,"type":"article-journal","container-title":"Digital Journalism","DOI":"10.1080/21670811.2018.1556314","ISSN":"2167-0811, 2167-082X","issue":"1","journalAbbreviation":"Digital Journalism","language":"en","page":"1-21","source":"DOI.org (Crossref)","title":"Fake News, Real Money: Ad Tech Platforms, Profit-Driven Hoaxes, and the Business of Journalism","title-short":"Fake News, Real Money","volume":"7","author":[{"family":"Braun","given":"Joshua A."},{"family":"Eklund","given":"Jessica L."}],"issued":{"date-parts":[["2019",1,2]]}}}],"schema":"https://github.com/citation-style-language/schema/raw/master/csl-citation.json"} </w:instrText>
      </w:r>
      <w:r w:rsidR="00405F85">
        <w:rPr>
          <w:rFonts w:ascii="Arial" w:hAnsi="Arial" w:cs="Arial"/>
          <w:sz w:val="20"/>
          <w:szCs w:val="20"/>
        </w:rPr>
        <w:fldChar w:fldCharType="separate"/>
      </w:r>
      <w:r w:rsidR="00405F85" w:rsidRPr="00405F85">
        <w:rPr>
          <w:rFonts w:ascii="Arial" w:hAnsi="Arial" w:cs="Arial"/>
          <w:sz w:val="20"/>
        </w:rPr>
        <w:t>(Braun and Eklund, 2019)</w:t>
      </w:r>
      <w:r w:rsidR="00405F85">
        <w:rPr>
          <w:rFonts w:ascii="Arial" w:hAnsi="Arial" w:cs="Arial"/>
          <w:sz w:val="20"/>
          <w:szCs w:val="20"/>
        </w:rPr>
        <w:fldChar w:fldCharType="end"/>
      </w:r>
      <w:r w:rsidRPr="004B2AE6">
        <w:rPr>
          <w:rFonts w:ascii="Arial" w:hAnsi="Arial" w:cs="Arial"/>
          <w:sz w:val="20"/>
          <w:szCs w:val="20"/>
        </w:rPr>
        <w:t>. In 2016, hundreds of these sites viewed many billions of times in the U.S. presidential election, some of these sites finding tens of thousands of dollars each month in advertising revenue.</w:t>
      </w:r>
    </w:p>
    <w:p w14:paraId="05BA6E11" w14:textId="7CB8F74E" w:rsidR="004B2AE6" w:rsidRPr="004B2AE6" w:rsidRDefault="004B2AE6" w:rsidP="004B2AE6">
      <w:pPr>
        <w:spacing w:after="0" w:line="360" w:lineRule="auto"/>
        <w:jc w:val="both"/>
        <w:rPr>
          <w:rFonts w:ascii="Arial" w:hAnsi="Arial" w:cs="Arial"/>
          <w:sz w:val="20"/>
          <w:szCs w:val="20"/>
        </w:rPr>
      </w:pPr>
      <w:r w:rsidRPr="004B2AE6">
        <w:rPr>
          <w:rFonts w:ascii="Arial" w:hAnsi="Arial" w:cs="Arial"/>
          <w:sz w:val="20"/>
          <w:szCs w:val="20"/>
        </w:rPr>
        <w:t xml:space="preserve">A category of health misinformation is a new and pressing threat, carrying very real life-threatening consequences. Rumors of the virus origin, the risks of vaccination, and false treatments were an unprecedented spate of health misinformation during the COVID-19 pandemic </w:t>
      </w:r>
      <w:r w:rsidR="00405F85">
        <w:rPr>
          <w:rFonts w:ascii="Arial" w:hAnsi="Arial" w:cs="Arial"/>
          <w:sz w:val="20"/>
          <w:szCs w:val="20"/>
        </w:rPr>
        <w:fldChar w:fldCharType="begin"/>
      </w:r>
      <w:r w:rsidR="00405F85">
        <w:rPr>
          <w:rFonts w:ascii="Arial" w:hAnsi="Arial" w:cs="Arial"/>
          <w:sz w:val="20"/>
          <w:szCs w:val="20"/>
        </w:rPr>
        <w:instrText xml:space="preserve"> ADDIN ZOTERO_ITEM CSL_CITATION {"citationID":"fcyuoZRK","properties":{"unsorted":false,"formattedCitation":"(Mercola and Cummins, 2021)","plainCitation":"(Mercola and Cummins, 2021)","noteIndex":0},"citationItems":[{"id":15896,"uris":["http://zotero.org/users/11915085/items/VYFBDU5G"],"itemData":{"id":15896,"type":"book","publisher":"Chelsea Green Publishing","source":"Google Scholar","title":"The truth about COVID-19: Exposing the great reset, lockdowns, vaccine passports, and the new normal","title-short":"The truth about COVID-19","URL":"https://books.google.com/books?hl=en&amp;lr=&amp;id=cLVLEAAAQBAJ&amp;oi=fnd&amp;pg=PR9&amp;dq=A+category+of+health+misinformation+is+a+new+and+pressing+threat,+carrying+very+real+life-threatening+consequences.+Rumors+of+the+virus+origin,+the+risks+of+vaccination,+and+false+treatments+were+an+unprecedented+spate+of+health+misinformation+during+the+COVID-19+pandemic+&amp;ots=8P8vYVHWFI&amp;sig=RyrVP2_cyjASsljMuZFScWlgOUk","author":[{"family":"Mercola","given":"Joseph"},{"family":"Cummins","given":"Ronnie"}],"accessed":{"date-parts":[["2026",7,26]]},"issued":{"date-parts":[["2021"]]}}}],"schema":"https://github.com/citation-style-language/schema/raw/master/csl-citation.json"} </w:instrText>
      </w:r>
      <w:r w:rsidR="00405F85">
        <w:rPr>
          <w:rFonts w:ascii="Arial" w:hAnsi="Arial" w:cs="Arial"/>
          <w:sz w:val="20"/>
          <w:szCs w:val="20"/>
        </w:rPr>
        <w:fldChar w:fldCharType="separate"/>
      </w:r>
      <w:r w:rsidR="00405F85" w:rsidRPr="00405F85">
        <w:rPr>
          <w:rFonts w:ascii="Arial" w:hAnsi="Arial" w:cs="Arial"/>
          <w:sz w:val="20"/>
        </w:rPr>
        <w:t>(Mercola and Cummins, 2021)</w:t>
      </w:r>
      <w:r w:rsidR="00405F85">
        <w:rPr>
          <w:rFonts w:ascii="Arial" w:hAnsi="Arial" w:cs="Arial"/>
          <w:sz w:val="20"/>
          <w:szCs w:val="20"/>
        </w:rPr>
        <w:fldChar w:fldCharType="end"/>
      </w:r>
      <w:r w:rsidRPr="004B2AE6">
        <w:rPr>
          <w:rFonts w:ascii="Arial" w:hAnsi="Arial" w:cs="Arial"/>
          <w:sz w:val="20"/>
          <w:szCs w:val="20"/>
        </w:rPr>
        <w:t xml:space="preserve">. These inaccurate messages have been recorded as they rapidly spread across various platforms, sometimes even surpassing official health information dissemination. Anti-vaccine sentiment has grown in the past few years, both offline and online, and fallen vaccination rates and increased rates of preventable diseases have been associated with anti-vaccine sentiment. Likewise, during health emergencies, false information about treatments and preventive strategies can give rise to adverse actions and undermining of public health measures </w:t>
      </w:r>
      <w:r w:rsidR="00405F85">
        <w:rPr>
          <w:rFonts w:ascii="Arial" w:hAnsi="Arial" w:cs="Arial"/>
          <w:sz w:val="20"/>
          <w:szCs w:val="20"/>
        </w:rPr>
        <w:fldChar w:fldCharType="begin"/>
      </w:r>
      <w:r w:rsidR="00405F85">
        <w:rPr>
          <w:rFonts w:ascii="Arial" w:hAnsi="Arial" w:cs="Arial"/>
          <w:sz w:val="20"/>
          <w:szCs w:val="20"/>
        </w:rPr>
        <w:instrText xml:space="preserve"> ADDIN ZOTERO_ITEM CSL_CITATION {"citationID":"bh6sIvXK","properties":{"unsorted":false,"formattedCitation":"(Van Der Meer and Jin, 2020)","plainCitation":"(Van Der Meer and Jin, 2020)","noteIndex":0},"citationItems":[{"id":15897,"uris":["http://zotero.org/users/11915085/items/2TNKW4EU"],"itemData":{"id":15897,"type":"article-journal","container-title":"Health Communication","DOI":"10.1080/10410236.2019.1573295","ISSN":"1041-0236, 1532-7027","issue":"5","journalAbbreviation":"Health Communication","language":"en","page":"560-575","source":"DOI.org (Crossref)","title":"Seeking Formula for Misinformation Treatment in Public Health Crises: The Effects of Corrective Information Type and Source","title-short":"Seeking Formula for Misinformation Treatment in Public Health Crises","volume":"35","author":[{"family":"Van Der Meer","given":"Toni G. L. A."},{"family":"Jin","given":"Yan"}],"issued":{"date-parts":[["2020",4,15]]}}}],"schema":"https://github.com/citation-style-language/schema/raw/master/csl-citation.json"} </w:instrText>
      </w:r>
      <w:r w:rsidR="00405F85">
        <w:rPr>
          <w:rFonts w:ascii="Arial" w:hAnsi="Arial" w:cs="Arial"/>
          <w:sz w:val="20"/>
          <w:szCs w:val="20"/>
        </w:rPr>
        <w:fldChar w:fldCharType="separate"/>
      </w:r>
      <w:r w:rsidR="00405F85" w:rsidRPr="00405F85">
        <w:rPr>
          <w:rFonts w:ascii="Arial" w:hAnsi="Arial" w:cs="Arial"/>
          <w:sz w:val="20"/>
        </w:rPr>
        <w:t>(Van Der Meer and Jin, 2020)</w:t>
      </w:r>
      <w:r w:rsidR="00405F85">
        <w:rPr>
          <w:rFonts w:ascii="Arial" w:hAnsi="Arial" w:cs="Arial"/>
          <w:sz w:val="20"/>
          <w:szCs w:val="20"/>
        </w:rPr>
        <w:fldChar w:fldCharType="end"/>
      </w:r>
      <w:r w:rsidRPr="004B2AE6">
        <w:rPr>
          <w:rFonts w:ascii="Arial" w:hAnsi="Arial" w:cs="Arial"/>
          <w:sz w:val="20"/>
          <w:szCs w:val="20"/>
        </w:rPr>
        <w:t>.</w:t>
      </w:r>
    </w:p>
    <w:p w14:paraId="50C847B0" w14:textId="4ACA3E29" w:rsidR="000A111F" w:rsidRPr="004B2AE6" w:rsidRDefault="004B2AE6" w:rsidP="004B2AE6">
      <w:pPr>
        <w:spacing w:after="0" w:line="360" w:lineRule="auto"/>
        <w:jc w:val="both"/>
        <w:rPr>
          <w:rFonts w:ascii="Arial" w:hAnsi="Arial" w:cs="Arial"/>
          <w:sz w:val="20"/>
          <w:szCs w:val="20"/>
        </w:rPr>
      </w:pPr>
      <w:r w:rsidRPr="004B2AE6">
        <w:rPr>
          <w:rFonts w:ascii="Arial" w:hAnsi="Arial" w:cs="Arial"/>
          <w:sz w:val="20"/>
          <w:szCs w:val="20"/>
        </w:rPr>
        <w:t xml:space="preserve">On any measure the problem is staggering. In the first quarter of 2021, Facebook alone removed some 450M fake accounts and 65M pieces of content violating its policies on misinformation content </w:t>
      </w:r>
      <w:r w:rsidR="00405F85">
        <w:rPr>
          <w:rFonts w:ascii="Arial" w:hAnsi="Arial" w:cs="Arial"/>
          <w:sz w:val="20"/>
          <w:szCs w:val="20"/>
        </w:rPr>
        <w:fldChar w:fldCharType="begin"/>
      </w:r>
      <w:r w:rsidR="00405F85">
        <w:rPr>
          <w:rFonts w:ascii="Arial" w:hAnsi="Arial" w:cs="Arial"/>
          <w:sz w:val="20"/>
          <w:szCs w:val="20"/>
        </w:rPr>
        <w:instrText xml:space="preserve"> ADDIN ZOTERO_ITEM CSL_CITATION {"citationID":"J6LdfLwR","properties":{"unsorted":false,"formattedCitation":"(Jo, 2025)","plainCitation":"(Jo, 2025)","noteIndex":0},"citationItems":[{"id":15899,"uris":["http://zotero.org/users/11915085/items/F5XNECPR"],"itemData":{"id":15899,"type":"book","publisher":"The Pennsylvania State University","source":"Google Scholar","title":"Dynamics of Platform Legitimacy: A Process Study of Facebook Between 2004 and 2021","title-short":"Dynamics of Platform Legitimacy","URL":"https://search.proquest.com/openview/c7f8d625d03e4832575f833dac388994/1?pq-origsite=gscholar&amp;cbl=18750&amp;diss=y","author":[{"family":"Jo","given":"Yerim"}],"accessed":{"date-parts":[["2026",7,26]]},"issued":{"date-parts":[["2025"]]}}}],"schema":"https://github.com/citation-style-language/schema/raw/master/csl-citation.json"} </w:instrText>
      </w:r>
      <w:r w:rsidR="00405F85">
        <w:rPr>
          <w:rFonts w:ascii="Arial" w:hAnsi="Arial" w:cs="Arial"/>
          <w:sz w:val="20"/>
          <w:szCs w:val="20"/>
        </w:rPr>
        <w:fldChar w:fldCharType="separate"/>
      </w:r>
      <w:r w:rsidR="00405F85" w:rsidRPr="00405F85">
        <w:rPr>
          <w:rFonts w:ascii="Arial" w:hAnsi="Arial" w:cs="Arial"/>
          <w:sz w:val="20"/>
        </w:rPr>
        <w:t>(Jo, 2025)</w:t>
      </w:r>
      <w:r w:rsidR="00405F85">
        <w:rPr>
          <w:rFonts w:ascii="Arial" w:hAnsi="Arial" w:cs="Arial"/>
          <w:sz w:val="20"/>
          <w:szCs w:val="20"/>
        </w:rPr>
        <w:fldChar w:fldCharType="end"/>
      </w:r>
      <w:r w:rsidRPr="004B2AE6">
        <w:rPr>
          <w:rFonts w:ascii="Arial" w:hAnsi="Arial" w:cs="Arial"/>
          <w:sz w:val="20"/>
          <w:szCs w:val="20"/>
        </w:rPr>
        <w:t>. Twitter determined and eliminated millions of Twitter accounts that were behind inauthentic coordinated activity. These figures only refer to what gets content platforms to identify and take down; in reality, it is probably larger. Furthermore, the platforms' enforcement capabilities are post-facto; they delete material only after it has spread — frequently to millions of users — by which time it has enabled no participation.</w:t>
      </w:r>
      <w:r w:rsidR="00CE6249">
        <w:rPr>
          <w:rFonts w:ascii="Arial" w:hAnsi="Arial" w:cs="Arial"/>
          <w:sz w:val="20"/>
          <w:szCs w:val="20"/>
        </w:rPr>
        <w:t xml:space="preserve"> </w:t>
      </w:r>
      <w:r w:rsidRPr="004B2AE6">
        <w:rPr>
          <w:rFonts w:ascii="Arial" w:hAnsi="Arial" w:cs="Arial"/>
          <w:sz w:val="20"/>
          <w:szCs w:val="20"/>
        </w:rPr>
        <w:t>But the platforms' enforcement is reactive: they take down content after it has already been widely disseminated to millions of users.</w:t>
      </w:r>
    </w:p>
    <w:p w14:paraId="2C61DA02" w14:textId="6B9B317B" w:rsidR="00351275" w:rsidRPr="007141AA" w:rsidRDefault="007141AA" w:rsidP="00277107">
      <w:pPr>
        <w:pStyle w:val="Heading2"/>
        <w:numPr>
          <w:ilvl w:val="1"/>
          <w:numId w:val="13"/>
        </w:numPr>
        <w:spacing w:before="0" w:line="360" w:lineRule="auto"/>
        <w:jc w:val="both"/>
        <w:rPr>
          <w:color w:val="auto"/>
          <w:sz w:val="24"/>
          <w:szCs w:val="24"/>
        </w:rPr>
      </w:pPr>
      <w:bookmarkStart w:id="5" w:name="_Toc236842554"/>
      <w:r>
        <w:rPr>
          <w:color w:val="auto"/>
          <w:sz w:val="24"/>
          <w:szCs w:val="24"/>
        </w:rPr>
        <w:t>T</w:t>
      </w:r>
      <w:r w:rsidRPr="007141AA">
        <w:rPr>
          <w:color w:val="auto"/>
          <w:sz w:val="24"/>
          <w:szCs w:val="24"/>
        </w:rPr>
        <w:t>he Southport Case: A Real-World Manifestation</w:t>
      </w:r>
      <w:bookmarkEnd w:id="5"/>
    </w:p>
    <w:p w14:paraId="4E62021D" w14:textId="590BCA99" w:rsidR="00F539A0" w:rsidRPr="00C240DB" w:rsidRDefault="00F539A0" w:rsidP="00277107">
      <w:pPr>
        <w:spacing w:after="0" w:line="360" w:lineRule="auto"/>
        <w:jc w:val="both"/>
        <w:rPr>
          <w:rFonts w:ascii="Arial" w:hAnsi="Arial" w:cs="Arial"/>
          <w:sz w:val="20"/>
          <w:szCs w:val="20"/>
        </w:rPr>
      </w:pPr>
      <w:r w:rsidRPr="00C240DB">
        <w:rPr>
          <w:rFonts w:ascii="Arial" w:hAnsi="Arial" w:cs="Arial"/>
          <w:sz w:val="20"/>
          <w:szCs w:val="20"/>
        </w:rPr>
        <w:t xml:space="preserve">In fact, the Southport stabbing in July 2024 was an example of the tangible consequences of misinformation. The deletion of a LinkedIn post onto the accusation being a migrant was viewed more than thrice a million times on X (formerly Twitter). Further BBC research </w:t>
      </w:r>
      <w:r w:rsidR="00670ACC" w:rsidRPr="00C240DB">
        <w:rPr>
          <w:rFonts w:ascii="Arial" w:hAnsi="Arial" w:cs="Arial"/>
          <w:sz w:val="20"/>
          <w:szCs w:val="20"/>
        </w:rPr>
        <w:fldChar w:fldCharType="begin"/>
      </w:r>
      <w:r w:rsidR="00C1555E" w:rsidRPr="00C240DB">
        <w:rPr>
          <w:rFonts w:ascii="Arial" w:hAnsi="Arial" w:cs="Arial"/>
          <w:sz w:val="20"/>
          <w:szCs w:val="20"/>
        </w:rPr>
        <w:instrText xml:space="preserve"> ADDIN ZOTERO_ITEM CSL_CITATION {"citationID":"PRB9AEfz","properties":{"unsorted":false,"formattedCitation":"(Thomas and Sardarizadeh, 2024)","plainCitation":"(Thomas and Sardarizadeh, 2024)","noteIndex":0},"citationItems":[{"id":15337,"uris":["http://zotero.org/users/11915085/items/A78NTTHM"],"itemData":{"id":15337,"type":"webpage","abstract":"The social media post was quickly taken down, but screenshots were viewed millions of times.","container-title":"How a deleted LinkedIn post was weaponised and seen by millions before the Southport riot","language":"en-GB","title":"Southport riot: How a LinkedIn post helped spark unrest - BBC tracks its spread","title-short":"Southport riot","URL":"https://www.bbc.com/news/articles/c99v90813j5o","author":[{"family":"Thomas","given":"Ed"},{"family":"Sardarizadeh","given":"Shayan"}],"accessed":{"date-parts":[["2026",5,22]]},"issued":{"date-parts":[["2024",10,25]]}}}],"schema":"https://github.com/citation-style-language/schema/raw/master/csl-citation.json"} </w:instrText>
      </w:r>
      <w:r w:rsidR="00670ACC" w:rsidRPr="00C240DB">
        <w:rPr>
          <w:rFonts w:ascii="Arial" w:hAnsi="Arial" w:cs="Arial"/>
          <w:sz w:val="20"/>
          <w:szCs w:val="20"/>
        </w:rPr>
        <w:fldChar w:fldCharType="separate"/>
      </w:r>
      <w:r w:rsidR="00C1555E" w:rsidRPr="00C240DB">
        <w:rPr>
          <w:rFonts w:ascii="Arial" w:hAnsi="Arial" w:cs="Arial"/>
          <w:sz w:val="20"/>
          <w:szCs w:val="22"/>
        </w:rPr>
        <w:t>(Thomas and Sardarizadeh, 2024)</w:t>
      </w:r>
      <w:r w:rsidR="00670ACC" w:rsidRPr="00C240DB">
        <w:rPr>
          <w:rFonts w:ascii="Arial" w:hAnsi="Arial" w:cs="Arial"/>
          <w:sz w:val="20"/>
          <w:szCs w:val="20"/>
        </w:rPr>
        <w:fldChar w:fldCharType="end"/>
      </w:r>
      <w:r w:rsidRPr="00C240DB">
        <w:rPr>
          <w:rFonts w:ascii="Arial" w:hAnsi="Arial" w:cs="Arial"/>
          <w:sz w:val="20"/>
          <w:szCs w:val="20"/>
        </w:rPr>
        <w:t xml:space="preserve"> discovered that this </w:t>
      </w:r>
      <w:r w:rsidRPr="00C240DB">
        <w:rPr>
          <w:rFonts w:ascii="Arial" w:hAnsi="Arial" w:cs="Arial"/>
          <w:sz w:val="20"/>
          <w:szCs w:val="20"/>
        </w:rPr>
        <w:lastRenderedPageBreak/>
        <w:t>falsehood helped to trigger riots in England and Northern Ireland, because the effects of propaganda go beyond simply conveying false information and can generate real-world social harm.</w:t>
      </w:r>
    </w:p>
    <w:p w14:paraId="20F801F5" w14:textId="77777777" w:rsidR="00F539A0" w:rsidRPr="00C240DB" w:rsidRDefault="00F539A0" w:rsidP="00277107">
      <w:pPr>
        <w:spacing w:after="0" w:line="360" w:lineRule="auto"/>
        <w:jc w:val="both"/>
        <w:rPr>
          <w:rFonts w:ascii="Arial" w:hAnsi="Arial" w:cs="Arial"/>
          <w:sz w:val="20"/>
          <w:szCs w:val="20"/>
        </w:rPr>
      </w:pPr>
      <w:r w:rsidRPr="00C240DB">
        <w:rPr>
          <w:rFonts w:ascii="Arial" w:hAnsi="Arial" w:cs="Arial"/>
          <w:sz w:val="20"/>
          <w:szCs w:val="20"/>
        </w:rPr>
        <w:t>Several important trends in contemporary misinformation campaigns are highlighted in the case of Southport:</w:t>
      </w:r>
    </w:p>
    <w:p w14:paraId="656FCB4D" w14:textId="77777777" w:rsidR="00F539A0" w:rsidRPr="00C240DB" w:rsidRDefault="00F539A0" w:rsidP="00277107">
      <w:pPr>
        <w:pStyle w:val="ListParagraph"/>
        <w:numPr>
          <w:ilvl w:val="0"/>
          <w:numId w:val="15"/>
        </w:numPr>
        <w:spacing w:after="0" w:line="360" w:lineRule="auto"/>
        <w:ind w:left="360"/>
        <w:jc w:val="both"/>
        <w:rPr>
          <w:rFonts w:ascii="Arial" w:hAnsi="Arial" w:cs="Arial"/>
          <w:sz w:val="20"/>
          <w:szCs w:val="20"/>
        </w:rPr>
      </w:pPr>
      <w:r w:rsidRPr="00C240DB">
        <w:rPr>
          <w:rFonts w:ascii="Arial" w:hAnsi="Arial" w:cs="Arial"/>
          <w:sz w:val="20"/>
          <w:szCs w:val="20"/>
        </w:rPr>
        <w:t>The false claim began on LinkedIn, was screenshotted and quickly spread on X, Telegram and more.</w:t>
      </w:r>
    </w:p>
    <w:p w14:paraId="0CD724C3" w14:textId="77777777" w:rsidR="00F539A0" w:rsidRPr="00C240DB" w:rsidRDefault="00F539A0" w:rsidP="00277107">
      <w:pPr>
        <w:pStyle w:val="ListParagraph"/>
        <w:numPr>
          <w:ilvl w:val="0"/>
          <w:numId w:val="15"/>
        </w:numPr>
        <w:spacing w:after="0" w:line="360" w:lineRule="auto"/>
        <w:ind w:left="360"/>
        <w:jc w:val="both"/>
        <w:rPr>
          <w:rFonts w:ascii="Arial" w:hAnsi="Arial" w:cs="Arial"/>
          <w:sz w:val="20"/>
          <w:szCs w:val="20"/>
        </w:rPr>
      </w:pPr>
      <w:r w:rsidRPr="00C240DB">
        <w:rPr>
          <w:rFonts w:ascii="Arial" w:hAnsi="Arial" w:cs="Arial"/>
          <w:sz w:val="20"/>
          <w:szCs w:val="20"/>
        </w:rPr>
        <w:t>Far right influencers, such as Paul Golding and Laurence Fox gave the fakehood a boost, presenting it as if it had some legitimacy.</w:t>
      </w:r>
    </w:p>
    <w:p w14:paraId="34AA13DF" w14:textId="77777777" w:rsidR="00F539A0" w:rsidRPr="00C240DB" w:rsidRDefault="00F539A0" w:rsidP="00277107">
      <w:pPr>
        <w:pStyle w:val="ListParagraph"/>
        <w:numPr>
          <w:ilvl w:val="0"/>
          <w:numId w:val="15"/>
        </w:numPr>
        <w:spacing w:after="0" w:line="360" w:lineRule="auto"/>
        <w:ind w:left="360"/>
        <w:jc w:val="both"/>
        <w:rPr>
          <w:rFonts w:ascii="Arial" w:hAnsi="Arial" w:cs="Arial"/>
          <w:sz w:val="20"/>
          <w:szCs w:val="20"/>
        </w:rPr>
      </w:pPr>
      <w:r w:rsidRPr="00C240DB">
        <w:rPr>
          <w:rFonts w:ascii="Arial" w:hAnsi="Arial" w:cs="Arial"/>
          <w:sz w:val="20"/>
          <w:szCs w:val="20"/>
        </w:rPr>
        <w:t>Rate of spread – Official corrections and platform moderation actions were consistently undercut by misinformation.</w:t>
      </w:r>
    </w:p>
    <w:p w14:paraId="23C6E085" w14:textId="7BC93357" w:rsidR="00351275" w:rsidRPr="00C240DB" w:rsidRDefault="00F539A0" w:rsidP="00277107">
      <w:pPr>
        <w:pStyle w:val="ListParagraph"/>
        <w:numPr>
          <w:ilvl w:val="0"/>
          <w:numId w:val="15"/>
        </w:numPr>
        <w:spacing w:after="0" w:line="360" w:lineRule="auto"/>
        <w:ind w:left="360"/>
        <w:jc w:val="both"/>
        <w:rPr>
          <w:rFonts w:ascii="Arial" w:hAnsi="Arial" w:cs="Arial"/>
          <w:sz w:val="20"/>
          <w:szCs w:val="20"/>
        </w:rPr>
      </w:pPr>
      <w:r w:rsidRPr="00C240DB">
        <w:rPr>
          <w:rFonts w:ascii="Arial" w:hAnsi="Arial" w:cs="Arial"/>
          <w:sz w:val="20"/>
          <w:szCs w:val="20"/>
        </w:rPr>
        <w:t>Infrastructure exploitation: The fake story propagated in advance and there was an inferencegap between the fake and official information on which official information was eventually released, allowing misinformation to get a head start.</w:t>
      </w:r>
    </w:p>
    <w:p w14:paraId="3401E8BB" w14:textId="77777777" w:rsidR="00CB7F32" w:rsidRPr="00F539A0" w:rsidRDefault="00CB7F32" w:rsidP="00277107">
      <w:pPr>
        <w:pStyle w:val="ListParagraph"/>
        <w:spacing w:after="0" w:line="360" w:lineRule="auto"/>
        <w:ind w:left="360"/>
        <w:jc w:val="both"/>
        <w:rPr>
          <w:rFonts w:ascii="Arial" w:hAnsi="Arial" w:cs="Arial"/>
          <w:sz w:val="22"/>
          <w:szCs w:val="22"/>
        </w:rPr>
      </w:pPr>
    </w:p>
    <w:p w14:paraId="78EE814A" w14:textId="5431BD98" w:rsidR="00963D09" w:rsidRPr="00CB7F32" w:rsidRDefault="00CB7F32" w:rsidP="00277107">
      <w:pPr>
        <w:pStyle w:val="Heading2"/>
        <w:numPr>
          <w:ilvl w:val="1"/>
          <w:numId w:val="13"/>
        </w:numPr>
        <w:spacing w:before="0" w:line="360" w:lineRule="auto"/>
        <w:jc w:val="both"/>
        <w:rPr>
          <w:color w:val="auto"/>
          <w:sz w:val="24"/>
          <w:szCs w:val="24"/>
        </w:rPr>
      </w:pPr>
      <w:bookmarkStart w:id="6" w:name="_Toc236842555"/>
      <w:r w:rsidRPr="00CB7F32">
        <w:rPr>
          <w:color w:val="auto"/>
          <w:sz w:val="24"/>
          <w:szCs w:val="24"/>
        </w:rPr>
        <w:t>Research Problem and Rationale</w:t>
      </w:r>
      <w:bookmarkEnd w:id="6"/>
    </w:p>
    <w:p w14:paraId="55DAB22C" w14:textId="7E504596" w:rsidR="00CB7F32" w:rsidRPr="00C240DB" w:rsidRDefault="00CB7F32" w:rsidP="00277107">
      <w:pPr>
        <w:spacing w:after="0" w:line="360" w:lineRule="auto"/>
        <w:jc w:val="both"/>
        <w:rPr>
          <w:rFonts w:ascii="Arial" w:hAnsi="Arial" w:cs="Arial"/>
          <w:sz w:val="20"/>
          <w:szCs w:val="20"/>
        </w:rPr>
      </w:pPr>
      <w:r w:rsidRPr="00C240DB">
        <w:rPr>
          <w:rFonts w:ascii="Arial" w:hAnsi="Arial" w:cs="Arial"/>
          <w:sz w:val="20"/>
          <w:szCs w:val="20"/>
        </w:rPr>
        <w:t xml:space="preserve">Focusing on the detection of fake news, prior research has advanced significantly, but there are few gaps that still need to be addressed. Often in the case of large propaganda datasets, labels are weak, as opposed to verifying the content, they derive from the source affiliation. As shown by </w:t>
      </w:r>
      <w:r w:rsidR="002370F1" w:rsidRPr="00C240DB">
        <w:rPr>
          <w:rFonts w:ascii="Arial" w:hAnsi="Arial" w:cs="Arial"/>
          <w:sz w:val="20"/>
          <w:szCs w:val="20"/>
        </w:rPr>
        <w:fldChar w:fldCharType="begin"/>
      </w:r>
      <w:r w:rsidR="00F53D02" w:rsidRPr="00C240DB">
        <w:rPr>
          <w:rFonts w:ascii="Arial" w:hAnsi="Arial" w:cs="Arial"/>
          <w:sz w:val="20"/>
          <w:szCs w:val="20"/>
        </w:rPr>
        <w:instrText xml:space="preserve"> ADDIN ZOTERO_ITEM CSL_CITATION {"citationID":"Dw729vt7","properties":{"unsorted":false,"formattedCitation":"(Schmarje, 2024)","plainCitation":"(Schmarje, 2024)","noteIndex":0},"citationItems":[{"id":15402,"uris":["http://zotero.org/users/11915085/items/DUUQ2644"],"itemData":{"id":15402,"type":"thesis","genre":"PhD Thesis","source":"Google Scholar","title":"Addressing the Challenge of Ambiguous Data in Deep Learning: A Strategy for Creating High-Quality Image Annotations with Human Reliability and Judgement Enhancement","title-short":"Addressing the Challenge of Ambiguous Data in Deep Learning","URL":"https://macau.uni-kiel.de/receive/macau_mods_00005038?lang=en","author":[{"family":"Schmarje","given":"Lars"}],"accessed":{"date-parts":[["2026",6,29]]},"issued":{"date-parts":[["2024"]]}}}],"schema":"https://github.com/citation-style-language/schema/raw/master/csl-citation.json"} </w:instrText>
      </w:r>
      <w:r w:rsidR="002370F1" w:rsidRPr="00C240DB">
        <w:rPr>
          <w:rFonts w:ascii="Arial" w:hAnsi="Arial" w:cs="Arial"/>
          <w:sz w:val="20"/>
          <w:szCs w:val="20"/>
        </w:rPr>
        <w:fldChar w:fldCharType="separate"/>
      </w:r>
      <w:r w:rsidR="00F53D02" w:rsidRPr="00C240DB">
        <w:rPr>
          <w:rFonts w:ascii="Arial" w:hAnsi="Arial" w:cs="Arial"/>
          <w:sz w:val="20"/>
          <w:szCs w:val="22"/>
        </w:rPr>
        <w:t>(Schmarje, 2024)</w:t>
      </w:r>
      <w:r w:rsidR="002370F1" w:rsidRPr="00C240DB">
        <w:rPr>
          <w:rFonts w:ascii="Arial" w:hAnsi="Arial" w:cs="Arial"/>
          <w:sz w:val="20"/>
          <w:szCs w:val="20"/>
        </w:rPr>
        <w:fldChar w:fldCharType="end"/>
      </w:r>
      <w:r w:rsidRPr="00C240DB">
        <w:rPr>
          <w:rFonts w:ascii="Arial" w:hAnsi="Arial" w:cs="Arial"/>
          <w:sz w:val="20"/>
          <w:szCs w:val="20"/>
        </w:rPr>
        <w:t>, the weak labels have only 41% correlation with human annotations, which gives an AUC of 64.03%, while the high-quality human annotations gave an AUC of 92.25% when the models are trained with the human annotations.</w:t>
      </w:r>
    </w:p>
    <w:p w14:paraId="03BA15F2" w14:textId="474C8B84" w:rsidR="00CB7F32" w:rsidRPr="00C240DB" w:rsidRDefault="00CB7F32" w:rsidP="00277107">
      <w:pPr>
        <w:spacing w:after="0" w:line="360" w:lineRule="auto"/>
        <w:jc w:val="both"/>
        <w:rPr>
          <w:rFonts w:ascii="Arial" w:hAnsi="Arial" w:cs="Arial"/>
          <w:sz w:val="20"/>
          <w:szCs w:val="20"/>
        </w:rPr>
      </w:pPr>
      <w:r w:rsidRPr="00C240DB">
        <w:rPr>
          <w:rFonts w:ascii="Arial" w:hAnsi="Arial" w:cs="Arial"/>
          <w:sz w:val="20"/>
          <w:szCs w:val="20"/>
        </w:rPr>
        <w:t>Moreover, although the real-life issue of misinformation has been spreading across various platforms, many studies examine both specific platforms and certain categories of conten</w:t>
      </w:r>
      <w:r w:rsidR="00F53D02" w:rsidRPr="00C240DB">
        <w:rPr>
          <w:rFonts w:ascii="Arial" w:hAnsi="Arial" w:cs="Arial"/>
          <w:sz w:val="20"/>
          <w:szCs w:val="20"/>
        </w:rPr>
        <w:t xml:space="preserve">t </w:t>
      </w:r>
      <w:r w:rsidR="00F53D02" w:rsidRPr="00C240DB">
        <w:rPr>
          <w:rFonts w:ascii="Arial" w:hAnsi="Arial" w:cs="Arial"/>
          <w:sz w:val="20"/>
          <w:szCs w:val="20"/>
        </w:rPr>
        <w:fldChar w:fldCharType="begin"/>
      </w:r>
      <w:r w:rsidR="00F53D02" w:rsidRPr="00C240DB">
        <w:rPr>
          <w:rFonts w:ascii="Arial" w:hAnsi="Arial" w:cs="Arial"/>
          <w:sz w:val="20"/>
          <w:szCs w:val="20"/>
        </w:rPr>
        <w:instrText xml:space="preserve"> ADDIN ZOTERO_ITEM CSL_CITATION {"citationID":"ZdkqRhbj","properties":{"unsorted":false,"formattedCitation":"(Bisiani and Heravi, 2023)","plainCitation":"(Bisiani and Heravi, 2023)","noteIndex":0},"citationItems":[{"id":15403,"uris":["http://zotero.org/users/11915085/items/QPPEN264"],"itemData":{"id":15403,"type":"article-journal","abstract":"Local journalism is fundamental for a thriving democracy, yet the UK faces a decline in the number of print and digital local news outlets. Large-scale mappings of the surviving outlets offer invaluable insights to policymakers designing interventions to strengthen the sector. Due to the lack of a comprehensive national directory of UK print and digital local news outlets, researchers have resorted to datasets such as circulation auditors’ databases, which have been noted to be incomplete and outdated. A lack of understanding of the magnitude of these data limitations hinders researchers from selecting optimal datasets. This study evaluates four commonly used local news databases, uncovering significant variations in their currentness and comprehensiveness. Thereafter, statistical analyses demonstrate the significant effect of each dataset’s shortcomings on findings in local news research. To address this issue, triangulation and manual verification are employed to create a more comprehensive and robust dataset. This procedure generates a new national dataset of print and digital local news outlets that can be used in future research, alongside a framework for leveraging public data to build an independent research dataset. This work paves the way for more rigorous research in data-driven local news provision studies. Concluding remarks stress the importance of setting definitions and establishing clear data pipelines in an increasingly diversified and dynamic sector.","container-title":"Journalism and Media","DOI":"10.3390/journalmedia4040077","ISSN":"2673-5172","issue":"4","journalAbbreviation":"Journalism and Media","language":"en","page":"1211-1231","source":"DOI.org (Crossref)","title":"Uncovering the State of Local News Databases in the UK: Limitations and Impacts on Research","title-short":"Uncovering the State of Local News Databases in the UK","volume":"4","author":[{"family":"Bisiani","given":"Simona"},{"family":"Heravi","given":"Bahareh"}],"issued":{"date-parts":[["2023",12,14]]}}}],"schema":"https://github.com/citation-style-language/schema/raw/master/csl-citation.json"} </w:instrText>
      </w:r>
      <w:r w:rsidR="00F53D02" w:rsidRPr="00C240DB">
        <w:rPr>
          <w:rFonts w:ascii="Arial" w:hAnsi="Arial" w:cs="Arial"/>
          <w:sz w:val="20"/>
          <w:szCs w:val="20"/>
        </w:rPr>
        <w:fldChar w:fldCharType="separate"/>
      </w:r>
      <w:r w:rsidR="00F53D02" w:rsidRPr="00C240DB">
        <w:rPr>
          <w:rFonts w:ascii="Arial" w:hAnsi="Arial" w:cs="Arial"/>
          <w:sz w:val="20"/>
          <w:szCs w:val="22"/>
        </w:rPr>
        <w:t>(Bisiani and Heravi, 2023)</w:t>
      </w:r>
      <w:r w:rsidR="00F53D02" w:rsidRPr="00C240DB">
        <w:rPr>
          <w:rFonts w:ascii="Arial" w:hAnsi="Arial" w:cs="Arial"/>
          <w:sz w:val="20"/>
          <w:szCs w:val="20"/>
        </w:rPr>
        <w:fldChar w:fldCharType="end"/>
      </w:r>
      <w:r w:rsidRPr="00C240DB">
        <w:rPr>
          <w:rFonts w:ascii="Arial" w:hAnsi="Arial" w:cs="Arial"/>
          <w:sz w:val="20"/>
          <w:szCs w:val="20"/>
        </w:rPr>
        <w:t>. As it is a domain specific approach it has a resulting poor generalizability for detection systems.</w:t>
      </w:r>
    </w:p>
    <w:p w14:paraId="4EEE53FA" w14:textId="10FC1758" w:rsidR="00963D09" w:rsidRPr="00C240DB" w:rsidRDefault="00CB7F32" w:rsidP="00277107">
      <w:pPr>
        <w:spacing w:after="0" w:line="360" w:lineRule="auto"/>
        <w:jc w:val="both"/>
        <w:rPr>
          <w:rFonts w:ascii="Arial" w:hAnsi="Arial" w:cs="Arial"/>
          <w:sz w:val="20"/>
          <w:szCs w:val="20"/>
        </w:rPr>
      </w:pPr>
      <w:r w:rsidRPr="00C240DB">
        <w:rPr>
          <w:rFonts w:ascii="Arial" w:hAnsi="Arial" w:cs="Arial"/>
          <w:sz w:val="20"/>
          <w:szCs w:val="20"/>
        </w:rPr>
        <w:t>The multi-domain generalization problem, so far far less explored. Commonly, studies that produce high performance in a known set of data, end up having poor performance in other domains. To illustrate the difference,</w:t>
      </w:r>
      <w:r w:rsidR="00C240DB" w:rsidRPr="00C240DB">
        <w:rPr>
          <w:rFonts w:ascii="Arial" w:hAnsi="Arial" w:cs="Arial"/>
          <w:sz w:val="20"/>
          <w:szCs w:val="20"/>
        </w:rPr>
        <w:t xml:space="preserve"> </w:t>
      </w:r>
      <w:r w:rsidR="00C240DB" w:rsidRPr="00C240DB">
        <w:rPr>
          <w:rFonts w:ascii="Arial" w:hAnsi="Arial" w:cs="Arial"/>
          <w:sz w:val="20"/>
          <w:szCs w:val="20"/>
        </w:rPr>
        <w:fldChar w:fldCharType="begin"/>
      </w:r>
      <w:r w:rsidR="00C240DB" w:rsidRPr="00C240DB">
        <w:rPr>
          <w:rFonts w:ascii="Arial" w:hAnsi="Arial" w:cs="Arial"/>
          <w:sz w:val="20"/>
          <w:szCs w:val="20"/>
        </w:rPr>
        <w:instrText xml:space="preserve"> ADDIN ZOTERO_ITEM CSL_CITATION {"citationID":"35BKkYaj","properties":{"unsorted":false,"formattedCitation":"(Maffettone {\\i{}et al.}, 2023)","plainCitation":"(Maffettone et al., 2023)","noteIndex":0},"citationItems":[{"id":15404,"uris":["http://zotero.org/users/11915085/items/FDPGBVNX"],"itemData":{"id":15404,"type":"article-journal","abstract":"Self-driving labs (SDLs) leverage combinations of artificial intelligence, automation, and advanced computing to accelerate scientific discovery.\n          , \n            Self-driving labs (SDLs) leverage combinations of artificial intelligence, automation, and advanced computing to accelerate scientific discovery. The promise of this field has given rise to a rich community of passionate scientists, engineers, and social scientists, as evidenced by the development of the Acceleration Consortium and recent Accelerate Conference. Despite its strengths, this rapidly developing field presents numerous opportunities for growth, challenges to overcome, and potential risks of which to remain aware. This community perspective builds on a discourse instantiated during the first Accelerate Conference, and looks to the future of self-driving labs with a tempered optimism. Incorporating input from academia, government, and industry, we briefly describe the current status of self-driving labs, then turn our attention to barriers, opportunities, and a vision for what is possible. Our field is delivering solutions in technology and infrastructure, artificial intelligence and knowledge generation, and education and workforce development. In the spirit of community, we intend for this work to foster discussion and drive best practices as our field grows.","container-title":"Digital Discovery","DOI":"10.1039/D3DD00143A","ISSN":"2635-098X","issue":"6","journalAbbreviation":"Digital Discovery","language":"en","page":"1644-1659","source":"DOI.org (Crossref)","title":"What is missing in autonomous discovery: open challenges for the community","title-short":"What is missing in autonomous discovery","volume":"2","author":[{"family":"Maffettone","given":"Phillip M."},{"family":"Friederich","given":"Pascal"},{"family":"Baird","given":"Sterling G."},{"family":"Blaiszik","given":"Ben"},{"family":"Brown","given":"Keith A."},{"family":"Campbell","given":"Stuart I."},{"family":"Cohen","given":"Orion A."},{"family":"Davis","given":"Rebecca L."},{"family":"Foster","given":"Ian T."},{"family":"Haghmoradi","given":"Navid"},{"family":"Hereld","given":"Mark"},{"family":"Joress","given":"Howie"},{"family":"Jung","given":"Nicole"},{"family":"Kwon","given":"Ha-Kyung"},{"family":"Pizzuto","given":"Gabriella"},{"family":"Rintamaki","given":"Jacob"},{"family":"Steinmann","given":"Casper"},{"family":"Torresi","given":"Luca"},{"family":"Sun","given":"Shijing"}],"issued":{"date-parts":[["2023"]]}}}],"schema":"https://github.com/citation-style-language/schema/raw/master/csl-citation.json"} </w:instrText>
      </w:r>
      <w:r w:rsidR="00C240DB" w:rsidRPr="00C240DB">
        <w:rPr>
          <w:rFonts w:ascii="Arial" w:hAnsi="Arial" w:cs="Arial"/>
          <w:sz w:val="20"/>
          <w:szCs w:val="20"/>
        </w:rPr>
        <w:fldChar w:fldCharType="separate"/>
      </w:r>
      <w:r w:rsidR="00C240DB" w:rsidRPr="00C240DB">
        <w:rPr>
          <w:rFonts w:ascii="Arial" w:hAnsi="Arial" w:cs="Arial"/>
          <w:sz w:val="20"/>
          <w:szCs w:val="22"/>
        </w:rPr>
        <w:t xml:space="preserve">(Maffettone </w:t>
      </w:r>
      <w:r w:rsidR="00C240DB" w:rsidRPr="00C240DB">
        <w:rPr>
          <w:rFonts w:ascii="Arial" w:hAnsi="Arial" w:cs="Arial"/>
          <w:i/>
          <w:iCs/>
          <w:sz w:val="20"/>
          <w:szCs w:val="22"/>
        </w:rPr>
        <w:t>et al.</w:t>
      </w:r>
      <w:r w:rsidR="00C240DB" w:rsidRPr="00C240DB">
        <w:rPr>
          <w:rFonts w:ascii="Arial" w:hAnsi="Arial" w:cs="Arial"/>
          <w:sz w:val="20"/>
          <w:szCs w:val="22"/>
        </w:rPr>
        <w:t>, 2023)</w:t>
      </w:r>
      <w:r w:rsidR="00C240DB" w:rsidRPr="00C240DB">
        <w:rPr>
          <w:rFonts w:ascii="Arial" w:hAnsi="Arial" w:cs="Arial"/>
          <w:sz w:val="20"/>
          <w:szCs w:val="20"/>
        </w:rPr>
        <w:fldChar w:fldCharType="end"/>
      </w:r>
      <w:r w:rsidR="00C240DB" w:rsidRPr="00C240DB">
        <w:rPr>
          <w:rFonts w:ascii="Arial" w:hAnsi="Arial" w:cs="Arial"/>
          <w:sz w:val="20"/>
          <w:szCs w:val="20"/>
        </w:rPr>
        <w:t xml:space="preserve"> </w:t>
      </w:r>
      <w:r w:rsidRPr="00C240DB">
        <w:rPr>
          <w:rFonts w:ascii="Arial" w:hAnsi="Arial" w:cs="Arial"/>
          <w:sz w:val="20"/>
          <w:szCs w:val="20"/>
        </w:rPr>
        <w:t>reported a near 99% accuracy on testing on the within-domain data, and a fall of around 30% on testing on other datasets.</w:t>
      </w:r>
    </w:p>
    <w:p w14:paraId="054D53B9" w14:textId="77777777" w:rsidR="00EA150E" w:rsidRDefault="00EA150E" w:rsidP="00277107">
      <w:pPr>
        <w:spacing w:after="0" w:line="360" w:lineRule="auto"/>
        <w:jc w:val="both"/>
        <w:rPr>
          <w:rFonts w:ascii="Arial" w:hAnsi="Arial" w:cs="Arial"/>
          <w:sz w:val="20"/>
          <w:szCs w:val="20"/>
        </w:rPr>
      </w:pPr>
    </w:p>
    <w:p w14:paraId="60771290" w14:textId="7A395A62" w:rsidR="00EA150E" w:rsidRPr="00EA150E" w:rsidRDefault="00EA150E" w:rsidP="00277107">
      <w:pPr>
        <w:pStyle w:val="Heading2"/>
        <w:numPr>
          <w:ilvl w:val="1"/>
          <w:numId w:val="13"/>
        </w:numPr>
        <w:spacing w:before="0" w:line="360" w:lineRule="auto"/>
        <w:jc w:val="both"/>
        <w:rPr>
          <w:color w:val="auto"/>
          <w:sz w:val="24"/>
          <w:szCs w:val="24"/>
        </w:rPr>
      </w:pPr>
      <w:bookmarkStart w:id="7" w:name="_Toc236842556"/>
      <w:r w:rsidRPr="00EA150E">
        <w:rPr>
          <w:color w:val="auto"/>
          <w:sz w:val="24"/>
          <w:szCs w:val="24"/>
        </w:rPr>
        <w:t>Research Objectives</w:t>
      </w:r>
      <w:bookmarkEnd w:id="7"/>
    </w:p>
    <w:p w14:paraId="2B6E8E94" w14:textId="5C9BEB10" w:rsidR="00EA150E" w:rsidRPr="00EA150E" w:rsidRDefault="00EA150E" w:rsidP="00277107">
      <w:pPr>
        <w:spacing w:after="0" w:line="360" w:lineRule="auto"/>
        <w:jc w:val="both"/>
        <w:rPr>
          <w:rFonts w:ascii="Arial" w:hAnsi="Arial" w:cs="Arial"/>
          <w:sz w:val="20"/>
          <w:szCs w:val="20"/>
        </w:rPr>
      </w:pPr>
      <w:r w:rsidRPr="00EA150E">
        <w:rPr>
          <w:rFonts w:ascii="Arial" w:hAnsi="Arial" w:cs="Arial"/>
          <w:sz w:val="20"/>
          <w:szCs w:val="20"/>
        </w:rPr>
        <w:t>This study is aimed to:</w:t>
      </w:r>
    </w:p>
    <w:p w14:paraId="54AAB38F" w14:textId="613A1A96" w:rsidR="00EA150E" w:rsidRPr="00EA150E" w:rsidRDefault="00EA150E" w:rsidP="00277107">
      <w:pPr>
        <w:pStyle w:val="ListParagraph"/>
        <w:numPr>
          <w:ilvl w:val="0"/>
          <w:numId w:val="16"/>
        </w:numPr>
        <w:spacing w:after="0" w:line="360" w:lineRule="auto"/>
        <w:ind w:left="360"/>
        <w:jc w:val="both"/>
        <w:rPr>
          <w:rFonts w:ascii="Arial" w:hAnsi="Arial" w:cs="Arial"/>
          <w:sz w:val="20"/>
          <w:szCs w:val="20"/>
        </w:rPr>
      </w:pPr>
      <w:r w:rsidRPr="00EA150E">
        <w:rPr>
          <w:rFonts w:ascii="Arial" w:hAnsi="Arial" w:cs="Arial"/>
          <w:sz w:val="20"/>
          <w:szCs w:val="20"/>
        </w:rPr>
        <w:t>Implementation: Design and evaluate three classical machine learning models for fake news and propaganda detection (Support Vector Machine, Logistic Regression and Multinomial Naive Bayes) as well as a deep learning model (BiLSTM).</w:t>
      </w:r>
    </w:p>
    <w:p w14:paraId="1939D9DC" w14:textId="33AC5E47" w:rsidR="00EA150E" w:rsidRPr="00EA150E" w:rsidRDefault="00EA150E" w:rsidP="00277107">
      <w:pPr>
        <w:pStyle w:val="ListParagraph"/>
        <w:numPr>
          <w:ilvl w:val="0"/>
          <w:numId w:val="16"/>
        </w:numPr>
        <w:spacing w:after="0" w:line="360" w:lineRule="auto"/>
        <w:ind w:left="360"/>
        <w:jc w:val="both"/>
        <w:rPr>
          <w:rFonts w:ascii="Arial" w:hAnsi="Arial" w:cs="Arial"/>
          <w:sz w:val="20"/>
          <w:szCs w:val="20"/>
        </w:rPr>
      </w:pPr>
      <w:r w:rsidRPr="00EA150E">
        <w:rPr>
          <w:rFonts w:ascii="Arial" w:hAnsi="Arial" w:cs="Arial"/>
          <w:sz w:val="20"/>
          <w:szCs w:val="20"/>
        </w:rPr>
        <w:t>Evaluation: Use the commonly used classification evaluation procedures to check the model performance such as precision, recall, F1 score, accuracy and inference time per sample for suitability in real time detection.</w:t>
      </w:r>
    </w:p>
    <w:p w14:paraId="304A9179" w14:textId="5C52EE90" w:rsidR="00EA150E" w:rsidRPr="00EA150E" w:rsidRDefault="00EA150E" w:rsidP="00277107">
      <w:pPr>
        <w:pStyle w:val="ListParagraph"/>
        <w:numPr>
          <w:ilvl w:val="0"/>
          <w:numId w:val="16"/>
        </w:numPr>
        <w:spacing w:after="0" w:line="360" w:lineRule="auto"/>
        <w:ind w:left="360"/>
        <w:jc w:val="both"/>
        <w:rPr>
          <w:rFonts w:ascii="Arial" w:hAnsi="Arial" w:cs="Arial"/>
          <w:sz w:val="20"/>
          <w:szCs w:val="20"/>
        </w:rPr>
      </w:pPr>
      <w:r w:rsidRPr="00EA150E">
        <w:rPr>
          <w:rFonts w:ascii="Arial" w:hAnsi="Arial" w:cs="Arial"/>
          <w:sz w:val="20"/>
          <w:szCs w:val="20"/>
        </w:rPr>
        <w:t>Generalizability: Explore model performance over three different datasets (LIAR, WELfake, social media propaganda), to assess the cross-domain generalizability of the model.</w:t>
      </w:r>
    </w:p>
    <w:p w14:paraId="1C5B929A" w14:textId="37BB9E15" w:rsidR="00EA150E" w:rsidRDefault="00EA150E" w:rsidP="00277107">
      <w:pPr>
        <w:pStyle w:val="ListParagraph"/>
        <w:numPr>
          <w:ilvl w:val="0"/>
          <w:numId w:val="16"/>
        </w:numPr>
        <w:spacing w:after="0" w:line="360" w:lineRule="auto"/>
        <w:ind w:left="360"/>
        <w:jc w:val="both"/>
        <w:rPr>
          <w:rFonts w:ascii="Arial" w:hAnsi="Arial" w:cs="Arial"/>
          <w:sz w:val="20"/>
          <w:szCs w:val="20"/>
        </w:rPr>
      </w:pPr>
      <w:r w:rsidRPr="00EA150E">
        <w:rPr>
          <w:rFonts w:ascii="Arial" w:hAnsi="Arial" w:cs="Arial"/>
          <w:sz w:val="20"/>
          <w:szCs w:val="20"/>
        </w:rPr>
        <w:t>Reproducible: Provide a complete, documented implementation in Google Colab to facilitate other researchers being able to replicate, review and extend.</w:t>
      </w:r>
    </w:p>
    <w:p w14:paraId="5B0F0599" w14:textId="77777777" w:rsidR="00EA150E" w:rsidRDefault="00EA150E" w:rsidP="00277107">
      <w:pPr>
        <w:spacing w:after="0" w:line="360" w:lineRule="auto"/>
        <w:jc w:val="both"/>
        <w:rPr>
          <w:rFonts w:ascii="Arial" w:hAnsi="Arial" w:cs="Arial"/>
          <w:sz w:val="20"/>
          <w:szCs w:val="20"/>
        </w:rPr>
      </w:pPr>
    </w:p>
    <w:p w14:paraId="3B28C31E" w14:textId="615DD1D2" w:rsidR="00EA150E" w:rsidRDefault="00EA150E" w:rsidP="00277107">
      <w:pPr>
        <w:pStyle w:val="Heading2"/>
        <w:numPr>
          <w:ilvl w:val="1"/>
          <w:numId w:val="13"/>
        </w:numPr>
        <w:spacing w:before="0" w:line="360" w:lineRule="auto"/>
        <w:jc w:val="both"/>
        <w:rPr>
          <w:color w:val="auto"/>
          <w:sz w:val="24"/>
          <w:szCs w:val="24"/>
        </w:rPr>
      </w:pPr>
      <w:bookmarkStart w:id="8" w:name="_Toc236842557"/>
      <w:r w:rsidRPr="00EA150E">
        <w:rPr>
          <w:color w:val="auto"/>
          <w:sz w:val="24"/>
          <w:szCs w:val="24"/>
        </w:rPr>
        <w:lastRenderedPageBreak/>
        <w:t>Research Questions and Hypotheses</w:t>
      </w:r>
      <w:bookmarkEnd w:id="8"/>
    </w:p>
    <w:p w14:paraId="1DE4516C" w14:textId="3DA7A317" w:rsidR="00994D78" w:rsidRPr="00C240DB" w:rsidRDefault="00994D78" w:rsidP="00277107">
      <w:pPr>
        <w:pStyle w:val="ListParagraph"/>
        <w:numPr>
          <w:ilvl w:val="0"/>
          <w:numId w:val="17"/>
        </w:numPr>
        <w:spacing w:after="0" w:line="360" w:lineRule="auto"/>
        <w:ind w:left="360"/>
        <w:jc w:val="both"/>
        <w:rPr>
          <w:rFonts w:ascii="Arial" w:hAnsi="Arial" w:cs="Arial"/>
          <w:sz w:val="20"/>
          <w:szCs w:val="20"/>
        </w:rPr>
      </w:pPr>
      <w:r w:rsidRPr="00C240DB">
        <w:rPr>
          <w:rFonts w:ascii="Arial" w:hAnsi="Arial" w:cs="Arial"/>
          <w:sz w:val="20"/>
          <w:szCs w:val="20"/>
        </w:rPr>
        <w:t>Research Question 1: How around do the traditional ML models (SVM, LR, MNB) compare to deep learning models (BiLSTM) when applied to text data, all of which contains propaganda?</w:t>
      </w:r>
    </w:p>
    <w:p w14:paraId="37E92C45" w14:textId="331BC667" w:rsidR="00994D78" w:rsidRPr="00C240DB" w:rsidRDefault="00994D78" w:rsidP="00277107">
      <w:pPr>
        <w:spacing w:after="0" w:line="360" w:lineRule="auto"/>
        <w:jc w:val="both"/>
        <w:rPr>
          <w:rFonts w:ascii="Arial" w:hAnsi="Arial" w:cs="Arial"/>
          <w:sz w:val="20"/>
          <w:szCs w:val="20"/>
        </w:rPr>
      </w:pPr>
      <w:r w:rsidRPr="00C240DB">
        <w:rPr>
          <w:rFonts w:ascii="Arial" w:hAnsi="Arial" w:cs="Arial"/>
          <w:sz w:val="20"/>
          <w:szCs w:val="20"/>
        </w:rPr>
        <w:t>The overall F1 score of the deep learning model (BiLSTM) will be the highest compared to traditional machine learning models especially in the datasets that have complex linguistic patterns.</w:t>
      </w:r>
    </w:p>
    <w:p w14:paraId="7FD43750" w14:textId="77777777" w:rsidR="00994D78" w:rsidRPr="00C240DB" w:rsidRDefault="00994D78" w:rsidP="00277107">
      <w:pPr>
        <w:spacing w:after="0" w:line="360" w:lineRule="auto"/>
        <w:jc w:val="both"/>
        <w:rPr>
          <w:rFonts w:ascii="Arial" w:hAnsi="Arial" w:cs="Arial"/>
          <w:sz w:val="20"/>
          <w:szCs w:val="20"/>
        </w:rPr>
      </w:pPr>
    </w:p>
    <w:p w14:paraId="4134EA02" w14:textId="1107CBF0" w:rsidR="00994D78" w:rsidRPr="00C240DB" w:rsidRDefault="00994D78" w:rsidP="00277107">
      <w:pPr>
        <w:pStyle w:val="ListParagraph"/>
        <w:numPr>
          <w:ilvl w:val="0"/>
          <w:numId w:val="17"/>
        </w:numPr>
        <w:spacing w:after="0" w:line="360" w:lineRule="auto"/>
        <w:ind w:left="360"/>
        <w:jc w:val="both"/>
        <w:rPr>
          <w:rFonts w:ascii="Arial" w:hAnsi="Arial" w:cs="Arial"/>
          <w:sz w:val="20"/>
          <w:szCs w:val="20"/>
        </w:rPr>
      </w:pPr>
      <w:r w:rsidRPr="00C240DB">
        <w:rPr>
          <w:rFonts w:ascii="Arial" w:hAnsi="Arial" w:cs="Arial"/>
          <w:sz w:val="20"/>
          <w:szCs w:val="20"/>
        </w:rPr>
        <w:t>RQ2: What’s the proper model architecture for real-time inference that has a good balance of detection accuracy and inference speed?</w:t>
      </w:r>
    </w:p>
    <w:p w14:paraId="3BAD166B" w14:textId="7EF0205F" w:rsidR="00994D78" w:rsidRPr="00C240DB" w:rsidRDefault="00994D78" w:rsidP="00277107">
      <w:pPr>
        <w:spacing w:after="0" w:line="360" w:lineRule="auto"/>
        <w:jc w:val="both"/>
        <w:rPr>
          <w:rFonts w:ascii="Arial" w:hAnsi="Arial" w:cs="Arial"/>
          <w:sz w:val="20"/>
          <w:szCs w:val="20"/>
        </w:rPr>
      </w:pPr>
      <w:r w:rsidRPr="00C240DB">
        <w:rPr>
          <w:rFonts w:ascii="Arial" w:hAnsi="Arial" w:cs="Arial"/>
          <w:sz w:val="20"/>
          <w:szCs w:val="20"/>
        </w:rPr>
        <w:t>BiLSTM will support better accuracy and, for the traditional ML models, lower inference speeds; Multinomial Naive Bayes being the fastest of the bunch.</w:t>
      </w:r>
    </w:p>
    <w:p w14:paraId="3C91336A" w14:textId="77777777" w:rsidR="00994D78" w:rsidRPr="00C240DB" w:rsidRDefault="00994D78" w:rsidP="00277107">
      <w:pPr>
        <w:spacing w:after="0" w:line="360" w:lineRule="auto"/>
        <w:jc w:val="both"/>
        <w:rPr>
          <w:rFonts w:ascii="Arial" w:hAnsi="Arial" w:cs="Arial"/>
          <w:sz w:val="20"/>
          <w:szCs w:val="20"/>
        </w:rPr>
      </w:pPr>
    </w:p>
    <w:p w14:paraId="4AA74B30" w14:textId="004FD0BE" w:rsidR="00994D78" w:rsidRPr="00C240DB" w:rsidRDefault="00994D78" w:rsidP="00277107">
      <w:pPr>
        <w:pStyle w:val="ListParagraph"/>
        <w:numPr>
          <w:ilvl w:val="0"/>
          <w:numId w:val="17"/>
        </w:numPr>
        <w:spacing w:after="0" w:line="360" w:lineRule="auto"/>
        <w:ind w:left="360"/>
        <w:jc w:val="both"/>
        <w:rPr>
          <w:rFonts w:ascii="Arial" w:hAnsi="Arial" w:cs="Arial"/>
          <w:sz w:val="20"/>
          <w:szCs w:val="20"/>
        </w:rPr>
      </w:pPr>
      <w:r w:rsidRPr="00C240DB">
        <w:rPr>
          <w:rFonts w:ascii="Arial" w:hAnsi="Arial" w:cs="Arial"/>
          <w:sz w:val="20"/>
          <w:szCs w:val="20"/>
        </w:rPr>
        <w:t>RQ3: What is the extent of the models' ability to be applied to other sets of data (LIAR, WELFake, Social Media)?</w:t>
      </w:r>
    </w:p>
    <w:p w14:paraId="30D2789E" w14:textId="0EFC4E2D" w:rsidR="00994D78" w:rsidRPr="00C240DB" w:rsidRDefault="00994D78" w:rsidP="00277107">
      <w:pPr>
        <w:spacing w:after="0" w:line="360" w:lineRule="auto"/>
        <w:jc w:val="both"/>
        <w:rPr>
          <w:rFonts w:ascii="Arial" w:hAnsi="Arial" w:cs="Arial"/>
          <w:sz w:val="20"/>
          <w:szCs w:val="20"/>
        </w:rPr>
      </w:pPr>
      <w:r w:rsidRPr="00C240DB">
        <w:rPr>
          <w:rFonts w:ascii="Arial" w:hAnsi="Arial" w:cs="Arial"/>
          <w:sz w:val="20"/>
          <w:szCs w:val="20"/>
        </w:rPr>
        <w:t>Not only will the performance difference between the different domain combinations decrease (estimated 15-30% drop F1-score) but the impact of the change will be greater for traditional models than deep learning models.</w:t>
      </w:r>
    </w:p>
    <w:p w14:paraId="5F0C419E" w14:textId="77777777" w:rsidR="004F0009" w:rsidRPr="00994D78" w:rsidRDefault="004F0009" w:rsidP="00277107">
      <w:pPr>
        <w:spacing w:after="0" w:line="360" w:lineRule="auto"/>
        <w:jc w:val="both"/>
        <w:rPr>
          <w:rFonts w:ascii="Arial" w:hAnsi="Arial" w:cs="Arial"/>
          <w:sz w:val="22"/>
          <w:szCs w:val="22"/>
        </w:rPr>
      </w:pPr>
    </w:p>
    <w:p w14:paraId="224603F5" w14:textId="579F1D3C" w:rsidR="00994D78" w:rsidRDefault="00374DB4" w:rsidP="00277107">
      <w:pPr>
        <w:pStyle w:val="Heading2"/>
        <w:numPr>
          <w:ilvl w:val="1"/>
          <w:numId w:val="13"/>
        </w:numPr>
        <w:spacing w:before="0" w:line="360" w:lineRule="auto"/>
        <w:jc w:val="both"/>
        <w:rPr>
          <w:color w:val="auto"/>
          <w:sz w:val="24"/>
          <w:szCs w:val="24"/>
        </w:rPr>
      </w:pPr>
      <w:bookmarkStart w:id="9" w:name="_Toc236842558"/>
      <w:r w:rsidRPr="00374DB4">
        <w:rPr>
          <w:color w:val="auto"/>
          <w:sz w:val="24"/>
          <w:szCs w:val="24"/>
        </w:rPr>
        <w:t>Significance of the Study</w:t>
      </w:r>
      <w:bookmarkEnd w:id="9"/>
    </w:p>
    <w:p w14:paraId="4A23FBA6" w14:textId="34CF1650" w:rsidR="00374DB4" w:rsidRDefault="00296D95" w:rsidP="00296D95">
      <w:pPr>
        <w:pStyle w:val="Heading3"/>
        <w:numPr>
          <w:ilvl w:val="2"/>
          <w:numId w:val="13"/>
        </w:numPr>
        <w:spacing w:before="0" w:line="360" w:lineRule="auto"/>
        <w:jc w:val="both"/>
      </w:pPr>
      <w:bookmarkStart w:id="10" w:name="_Toc236842559"/>
      <w:r w:rsidRPr="00296D95">
        <w:t>Scientific Significance</w:t>
      </w:r>
      <w:bookmarkEnd w:id="10"/>
    </w:p>
    <w:p w14:paraId="0CBB9F0B" w14:textId="34948743" w:rsidR="00296D95" w:rsidRPr="00296D95" w:rsidRDefault="00296D95" w:rsidP="00296D95">
      <w:pPr>
        <w:spacing w:after="0" w:line="360" w:lineRule="auto"/>
        <w:jc w:val="both"/>
        <w:rPr>
          <w:rFonts w:ascii="Arial" w:hAnsi="Arial" w:cs="Arial"/>
          <w:sz w:val="20"/>
          <w:szCs w:val="20"/>
        </w:rPr>
      </w:pPr>
      <w:r w:rsidRPr="00296D95">
        <w:rPr>
          <w:rFonts w:ascii="Arial" w:hAnsi="Arial" w:cs="Arial"/>
          <w:sz w:val="20"/>
          <w:szCs w:val="20"/>
        </w:rPr>
        <w:t>The present research is a vital scientific effort that aims to systematically explore the subject of cross-domain generalization under a fake news detection task on three different datasets — political statements (LIAR), news articles (WELfake) and social media (Tweets). There are many reports of high success rates for the particular data sets that these models are trained on, but not enough research that examines whether these models are transferable to other domains. This study reported empirical evidence through training and testing four models (SVM, Logistic Regression, Multinomial Naive Bayes, and BiLSTM) in the exact same setting on each of the data sets, to offer novel evidence of the degree of performance degradation across domain: between a 28% and 85% drop in F1 score. This discovery significantly broadens the existing literature, and points to key shortcomings in current approaches for implementation in the real world.</w:t>
      </w:r>
    </w:p>
    <w:p w14:paraId="1F6A65AA" w14:textId="14D1180E" w:rsidR="00374DB4" w:rsidRDefault="00296D95" w:rsidP="00296D95">
      <w:pPr>
        <w:spacing w:after="0" w:line="360" w:lineRule="auto"/>
        <w:jc w:val="both"/>
        <w:rPr>
          <w:rFonts w:ascii="Arial" w:hAnsi="Arial" w:cs="Arial"/>
          <w:sz w:val="20"/>
          <w:szCs w:val="20"/>
        </w:rPr>
      </w:pPr>
      <w:r w:rsidRPr="00296D95">
        <w:rPr>
          <w:rFonts w:ascii="Arial" w:hAnsi="Arial" w:cs="Arial"/>
          <w:sz w:val="20"/>
          <w:szCs w:val="20"/>
        </w:rPr>
        <w:t>The study also establishes a benchmark which allows systematic and reproducible comparisons of model capabilities with any dataset. The results show that no single model is consistently optimal: on structured news articles the SVM model works the best (F1: 96.63%), the best model for the social media is the BiLSTM (F1: 67.40%) and for the short political statement all the models do poorly (best F1: 20.87%). The results would contribute to further theoretical insights within the overall field of strengths and limitations of models in the various text fields.</w:t>
      </w:r>
    </w:p>
    <w:p w14:paraId="4A721653" w14:textId="1EAA13CA" w:rsidR="00296D95" w:rsidRPr="00BB3B6A" w:rsidRDefault="00BB3B6A" w:rsidP="00BB3B6A">
      <w:pPr>
        <w:pStyle w:val="Heading3"/>
        <w:numPr>
          <w:ilvl w:val="2"/>
          <w:numId w:val="13"/>
        </w:numPr>
        <w:spacing w:before="0" w:line="360" w:lineRule="auto"/>
        <w:jc w:val="both"/>
      </w:pPr>
      <w:bookmarkStart w:id="11" w:name="_Toc236842560"/>
      <w:r w:rsidRPr="00BB3B6A">
        <w:t>Practical Significance</w:t>
      </w:r>
      <w:bookmarkEnd w:id="11"/>
    </w:p>
    <w:p w14:paraId="731BAC21" w14:textId="77777777" w:rsidR="00A14CF7" w:rsidRPr="00A14CF7" w:rsidRDefault="00A14CF7" w:rsidP="00A14CF7">
      <w:pPr>
        <w:spacing w:after="0" w:line="360" w:lineRule="auto"/>
        <w:jc w:val="both"/>
        <w:rPr>
          <w:rFonts w:ascii="Arial" w:hAnsi="Arial" w:cs="Arial"/>
          <w:sz w:val="20"/>
          <w:szCs w:val="20"/>
        </w:rPr>
      </w:pPr>
      <w:r w:rsidRPr="00A14CF7">
        <w:rPr>
          <w:rFonts w:ascii="Arial" w:hAnsi="Arial" w:cs="Arial"/>
          <w:sz w:val="20"/>
          <w:szCs w:val="20"/>
        </w:rPr>
        <w:t>The research offers practical advice for fake news detection system practitioners. If the text of a news article is long and rich, SVM can be very accurate and will be fairly fast. BiLSTM surpasses other models, particularly with shorter and informal text, such as social media posts. Logistic Regression can achieve near SVM accuracy for applications with need for speedy response time, with much less inference time. These insights help in making evidence-based model selection, based upon accuracy, speed, and resource constraints.</w:t>
      </w:r>
    </w:p>
    <w:p w14:paraId="07A77370" w14:textId="77777777" w:rsidR="00A14CF7" w:rsidRPr="00A14CF7" w:rsidRDefault="00A14CF7" w:rsidP="00A14CF7">
      <w:pPr>
        <w:spacing w:after="0" w:line="360" w:lineRule="auto"/>
        <w:jc w:val="both"/>
        <w:rPr>
          <w:rFonts w:ascii="Arial" w:hAnsi="Arial" w:cs="Arial"/>
          <w:sz w:val="20"/>
          <w:szCs w:val="20"/>
        </w:rPr>
      </w:pPr>
    </w:p>
    <w:p w14:paraId="47771290" w14:textId="07422FBD" w:rsidR="00A14CF7" w:rsidRPr="00A14CF7" w:rsidRDefault="00A14CF7" w:rsidP="00A14CF7">
      <w:pPr>
        <w:spacing w:after="0" w:line="360" w:lineRule="auto"/>
        <w:jc w:val="both"/>
        <w:rPr>
          <w:rFonts w:ascii="Arial" w:hAnsi="Arial" w:cs="Arial"/>
          <w:sz w:val="20"/>
          <w:szCs w:val="20"/>
        </w:rPr>
      </w:pPr>
      <w:r w:rsidRPr="00A14CF7">
        <w:rPr>
          <w:rFonts w:ascii="Arial" w:hAnsi="Arial" w:cs="Arial"/>
          <w:sz w:val="20"/>
          <w:szCs w:val="20"/>
        </w:rPr>
        <w:t>The implementation is fully documented, has a reduced barrier of entry for organizations wanting to build detection systems, and is reproducible on Google Colab to encourage additional research. The entire source code—from of preprocessing, outlining, training, testing, to visualization of the model—are public, and can be modified for new datasets and models.</w:t>
      </w:r>
    </w:p>
    <w:p w14:paraId="2A87CA6D" w14:textId="3E1002A4" w:rsidR="004F0009" w:rsidRDefault="00A14CF7" w:rsidP="00A14CF7">
      <w:pPr>
        <w:spacing w:after="0" w:line="360" w:lineRule="auto"/>
        <w:jc w:val="both"/>
        <w:rPr>
          <w:rFonts w:ascii="Arial" w:hAnsi="Arial" w:cs="Arial"/>
          <w:sz w:val="20"/>
          <w:szCs w:val="20"/>
        </w:rPr>
      </w:pPr>
      <w:r w:rsidRPr="00A14CF7">
        <w:rPr>
          <w:rFonts w:ascii="Arial" w:hAnsi="Arial" w:cs="Arial"/>
          <w:sz w:val="20"/>
          <w:szCs w:val="20"/>
        </w:rPr>
        <w:t>The study also shows that the models that are learned on one domain transfer poorly to another without being adapted to it, making cross-domain generalization a major challenge. This is a key finding that enables the organizations to decide on developing the domain specific models or invest in domain adaptation techniques.</w:t>
      </w:r>
    </w:p>
    <w:p w14:paraId="303C68C0" w14:textId="0AC6B443" w:rsidR="00A14CF7" w:rsidRDefault="00A14CF7" w:rsidP="00A14CF7">
      <w:pPr>
        <w:pStyle w:val="Heading3"/>
        <w:numPr>
          <w:ilvl w:val="2"/>
          <w:numId w:val="13"/>
        </w:numPr>
        <w:spacing w:before="0" w:line="360" w:lineRule="auto"/>
        <w:jc w:val="both"/>
      </w:pPr>
      <w:bookmarkStart w:id="12" w:name="_Toc236842561"/>
      <w:r w:rsidRPr="00A14CF7">
        <w:t>Societal Significance</w:t>
      </w:r>
      <w:bookmarkEnd w:id="12"/>
    </w:p>
    <w:p w14:paraId="75F8D55F" w14:textId="3E359F6F" w:rsidR="00A14CF7" w:rsidRPr="00A14CF7" w:rsidRDefault="00A14CF7" w:rsidP="00A14CF7">
      <w:pPr>
        <w:spacing w:after="0" w:line="360" w:lineRule="auto"/>
        <w:jc w:val="both"/>
        <w:rPr>
          <w:rFonts w:ascii="Arial" w:hAnsi="Arial" w:cs="Arial"/>
          <w:sz w:val="20"/>
          <w:szCs w:val="20"/>
        </w:rPr>
      </w:pPr>
      <w:r w:rsidRPr="00A14CF7">
        <w:rPr>
          <w:rFonts w:ascii="Arial" w:hAnsi="Arial" w:cs="Arial"/>
          <w:sz w:val="20"/>
          <w:szCs w:val="20"/>
        </w:rPr>
        <w:t xml:space="preserve">In an era characterized by rampant misinformation, automated detection has the potential to become a key component in battling misinformation, and this research will help accomplish that goal. Capturing and limiting spreading of harmful content will improve practical outcomes in reducing real-world harmful outcomes from misinformation, such as riots in Southport </w:t>
      </w:r>
      <w:r w:rsidR="005A5672">
        <w:rPr>
          <w:rFonts w:ascii="Arial" w:hAnsi="Arial" w:cs="Arial"/>
          <w:sz w:val="20"/>
          <w:szCs w:val="20"/>
        </w:rPr>
        <w:fldChar w:fldCharType="begin"/>
      </w:r>
      <w:r w:rsidR="005A5672">
        <w:rPr>
          <w:rFonts w:ascii="Arial" w:hAnsi="Arial" w:cs="Arial"/>
          <w:sz w:val="20"/>
          <w:szCs w:val="20"/>
        </w:rPr>
        <w:instrText xml:space="preserve"> ADDIN ZOTERO_ITEM CSL_CITATION {"citationID":"4GuEwopS","properties":{"unsorted":false,"formattedCitation":"(Abraham {\\i{}et al.}, 2025)","plainCitation":"(Abraham et al., 2025)","noteIndex":0},"citationItems":[{"id":15900,"uris":["http://zotero.org/users/11915085/items/5P3Y4YSW"],"itemData":{"id":15900,"type":"article-journal","container-title":"Humanities and Social Sciences Communications","issue":"1","page":"1–13","publisher":"Palgrave","source":"Google Scholar","title":"Leveraging data analytics for detection and impact evaluation of fake news and deepfakes in social networks","volume":"12","author":[{"family":"Abraham","given":"Tony Mathew"},{"family":"Wen","given":"Tao"},{"family":"Wu","given":"Ting"},{"family":"Chen","given":"Yu-wang"}],"issued":{"date-parts":[["2025"]]}}}],"schema":"https://github.com/citation-style-language/schema/raw/master/csl-citation.json"} </w:instrText>
      </w:r>
      <w:r w:rsidR="005A5672">
        <w:rPr>
          <w:rFonts w:ascii="Arial" w:hAnsi="Arial" w:cs="Arial"/>
          <w:sz w:val="20"/>
          <w:szCs w:val="20"/>
        </w:rPr>
        <w:fldChar w:fldCharType="separate"/>
      </w:r>
      <w:r w:rsidR="005A5672" w:rsidRPr="005A5672">
        <w:rPr>
          <w:rFonts w:ascii="Arial" w:hAnsi="Arial" w:cs="Arial"/>
          <w:sz w:val="20"/>
        </w:rPr>
        <w:t xml:space="preserve">(Abraham </w:t>
      </w:r>
      <w:r w:rsidR="005A5672" w:rsidRPr="005A5672">
        <w:rPr>
          <w:rFonts w:ascii="Arial" w:hAnsi="Arial" w:cs="Arial"/>
          <w:i/>
          <w:iCs/>
          <w:sz w:val="20"/>
        </w:rPr>
        <w:t>et al.</w:t>
      </w:r>
      <w:r w:rsidR="005A5672" w:rsidRPr="005A5672">
        <w:rPr>
          <w:rFonts w:ascii="Arial" w:hAnsi="Arial" w:cs="Arial"/>
          <w:sz w:val="20"/>
        </w:rPr>
        <w:t>, 2025)</w:t>
      </w:r>
      <w:r w:rsidR="005A5672">
        <w:rPr>
          <w:rFonts w:ascii="Arial" w:hAnsi="Arial" w:cs="Arial"/>
          <w:sz w:val="20"/>
          <w:szCs w:val="20"/>
        </w:rPr>
        <w:fldChar w:fldCharType="end"/>
      </w:r>
      <w:r w:rsidRPr="00A14CF7">
        <w:rPr>
          <w:rFonts w:ascii="Arial" w:hAnsi="Arial" w:cs="Arial"/>
          <w:sz w:val="20"/>
          <w:szCs w:val="20"/>
        </w:rPr>
        <w:t>.</w:t>
      </w:r>
    </w:p>
    <w:p w14:paraId="45156B2D" w14:textId="661E9ACA" w:rsidR="00A14CF7" w:rsidRPr="00A14CF7" w:rsidRDefault="00A14CF7" w:rsidP="00A14CF7">
      <w:pPr>
        <w:spacing w:after="0" w:line="360" w:lineRule="auto"/>
        <w:jc w:val="both"/>
        <w:rPr>
          <w:rFonts w:ascii="Arial" w:hAnsi="Arial" w:cs="Arial"/>
          <w:sz w:val="20"/>
          <w:szCs w:val="20"/>
        </w:rPr>
      </w:pPr>
      <w:r w:rsidRPr="00A14CF7">
        <w:rPr>
          <w:rFonts w:ascii="Arial" w:hAnsi="Arial" w:cs="Arial"/>
          <w:sz w:val="20"/>
          <w:szCs w:val="20"/>
        </w:rPr>
        <w:t>The findings also can and should be used in the context of policy and regulatory discussion relating to platform responsibility and the moderation of content to bring evidence to bear on which kinds of detection systems are effective and which are not. Having knowledge of these capacities and constraints can inform policy decisions, around the right balance of free expression and harm prevention.</w:t>
      </w:r>
    </w:p>
    <w:p w14:paraId="07D2C973" w14:textId="75E16354" w:rsidR="004F0009" w:rsidRPr="004F0009" w:rsidRDefault="004F0009" w:rsidP="00561CB4"/>
    <w:p w14:paraId="4B1D828A" w14:textId="77777777" w:rsidR="004F0009" w:rsidRPr="004F0009" w:rsidRDefault="004F0009" w:rsidP="00277107">
      <w:pPr>
        <w:spacing w:after="0" w:line="360" w:lineRule="auto"/>
        <w:jc w:val="both"/>
        <w:rPr>
          <w:rFonts w:ascii="Arial" w:hAnsi="Arial" w:cs="Arial"/>
          <w:sz w:val="22"/>
          <w:szCs w:val="22"/>
        </w:rPr>
      </w:pPr>
    </w:p>
    <w:p w14:paraId="20BC0CAB" w14:textId="77777777" w:rsidR="004F0009" w:rsidRDefault="004F0009" w:rsidP="00277107">
      <w:pPr>
        <w:spacing w:after="0" w:line="360" w:lineRule="auto"/>
        <w:jc w:val="both"/>
        <w:rPr>
          <w:rFonts w:ascii="Arial" w:hAnsi="Arial" w:cs="Arial"/>
          <w:sz w:val="20"/>
          <w:szCs w:val="20"/>
        </w:rPr>
      </w:pPr>
    </w:p>
    <w:p w14:paraId="24A1353B" w14:textId="77777777" w:rsidR="004F0009" w:rsidRDefault="004F0009" w:rsidP="00277107">
      <w:pPr>
        <w:spacing w:after="0" w:line="360" w:lineRule="auto"/>
        <w:jc w:val="both"/>
        <w:rPr>
          <w:rFonts w:ascii="Arial" w:hAnsi="Arial" w:cs="Arial"/>
          <w:sz w:val="20"/>
          <w:szCs w:val="20"/>
        </w:rPr>
      </w:pPr>
    </w:p>
    <w:p w14:paraId="6B070AAF" w14:textId="77777777" w:rsidR="00F1774F" w:rsidRDefault="00F1774F" w:rsidP="00277107">
      <w:pPr>
        <w:spacing w:after="0" w:line="360" w:lineRule="auto"/>
        <w:jc w:val="both"/>
        <w:rPr>
          <w:rFonts w:ascii="Arial" w:hAnsi="Arial" w:cs="Arial"/>
          <w:sz w:val="20"/>
          <w:szCs w:val="20"/>
        </w:rPr>
      </w:pPr>
    </w:p>
    <w:p w14:paraId="785C7A8E" w14:textId="77777777" w:rsidR="00F1774F" w:rsidRDefault="00F1774F" w:rsidP="00277107">
      <w:pPr>
        <w:spacing w:after="0" w:line="360" w:lineRule="auto"/>
        <w:jc w:val="both"/>
        <w:rPr>
          <w:rFonts w:ascii="Arial" w:hAnsi="Arial" w:cs="Arial"/>
          <w:sz w:val="20"/>
          <w:szCs w:val="20"/>
        </w:rPr>
      </w:pPr>
    </w:p>
    <w:p w14:paraId="5A804493" w14:textId="77777777" w:rsidR="00F1774F" w:rsidRDefault="00F1774F" w:rsidP="00277107">
      <w:pPr>
        <w:spacing w:after="0" w:line="360" w:lineRule="auto"/>
        <w:jc w:val="both"/>
        <w:rPr>
          <w:rFonts w:ascii="Arial" w:hAnsi="Arial" w:cs="Arial"/>
          <w:sz w:val="20"/>
          <w:szCs w:val="20"/>
        </w:rPr>
      </w:pPr>
    </w:p>
    <w:p w14:paraId="0E51DDEF" w14:textId="77777777" w:rsidR="00F061E3" w:rsidRDefault="00F061E3" w:rsidP="00277107">
      <w:pPr>
        <w:spacing w:after="0" w:line="360" w:lineRule="auto"/>
        <w:jc w:val="both"/>
        <w:rPr>
          <w:rFonts w:ascii="Arial" w:hAnsi="Arial" w:cs="Arial"/>
          <w:sz w:val="20"/>
          <w:szCs w:val="20"/>
        </w:rPr>
      </w:pPr>
    </w:p>
    <w:p w14:paraId="42945F91" w14:textId="77777777" w:rsidR="00F061E3" w:rsidRDefault="00F061E3" w:rsidP="00277107">
      <w:pPr>
        <w:spacing w:after="0" w:line="360" w:lineRule="auto"/>
        <w:jc w:val="both"/>
        <w:rPr>
          <w:rFonts w:ascii="Arial" w:hAnsi="Arial" w:cs="Arial"/>
          <w:sz w:val="20"/>
          <w:szCs w:val="20"/>
        </w:rPr>
      </w:pPr>
    </w:p>
    <w:p w14:paraId="474D5707" w14:textId="77777777" w:rsidR="00F061E3" w:rsidRDefault="00F061E3" w:rsidP="00277107">
      <w:pPr>
        <w:spacing w:after="0" w:line="360" w:lineRule="auto"/>
        <w:jc w:val="both"/>
        <w:rPr>
          <w:rFonts w:ascii="Arial" w:hAnsi="Arial" w:cs="Arial"/>
          <w:sz w:val="20"/>
          <w:szCs w:val="20"/>
        </w:rPr>
      </w:pPr>
    </w:p>
    <w:p w14:paraId="7ABC7B3D" w14:textId="77777777" w:rsidR="00F061E3" w:rsidRDefault="00F061E3" w:rsidP="00277107">
      <w:pPr>
        <w:spacing w:after="0" w:line="360" w:lineRule="auto"/>
        <w:jc w:val="both"/>
        <w:rPr>
          <w:rFonts w:ascii="Arial" w:hAnsi="Arial" w:cs="Arial"/>
          <w:sz w:val="20"/>
          <w:szCs w:val="20"/>
        </w:rPr>
      </w:pPr>
    </w:p>
    <w:p w14:paraId="0599E4EA" w14:textId="77777777" w:rsidR="00F061E3" w:rsidRDefault="00F061E3" w:rsidP="00277107">
      <w:pPr>
        <w:spacing w:after="0" w:line="360" w:lineRule="auto"/>
        <w:jc w:val="both"/>
        <w:rPr>
          <w:rFonts w:ascii="Arial" w:hAnsi="Arial" w:cs="Arial"/>
          <w:sz w:val="20"/>
          <w:szCs w:val="20"/>
        </w:rPr>
      </w:pPr>
    </w:p>
    <w:p w14:paraId="32A833FC" w14:textId="77777777" w:rsidR="00F061E3" w:rsidRDefault="00F061E3" w:rsidP="00277107">
      <w:pPr>
        <w:spacing w:after="0" w:line="360" w:lineRule="auto"/>
        <w:jc w:val="both"/>
        <w:rPr>
          <w:rFonts w:ascii="Arial" w:hAnsi="Arial" w:cs="Arial"/>
          <w:sz w:val="20"/>
          <w:szCs w:val="20"/>
        </w:rPr>
      </w:pPr>
    </w:p>
    <w:p w14:paraId="00F0F6BA" w14:textId="77777777" w:rsidR="00F061E3" w:rsidRDefault="00F061E3" w:rsidP="00277107">
      <w:pPr>
        <w:spacing w:after="0" w:line="360" w:lineRule="auto"/>
        <w:jc w:val="both"/>
        <w:rPr>
          <w:rFonts w:ascii="Arial" w:hAnsi="Arial" w:cs="Arial"/>
          <w:sz w:val="20"/>
          <w:szCs w:val="20"/>
        </w:rPr>
      </w:pPr>
    </w:p>
    <w:p w14:paraId="2AE3313E" w14:textId="77777777" w:rsidR="00F061E3" w:rsidRDefault="00F061E3" w:rsidP="00277107">
      <w:pPr>
        <w:spacing w:after="0" w:line="360" w:lineRule="auto"/>
        <w:jc w:val="both"/>
        <w:rPr>
          <w:rFonts w:ascii="Arial" w:hAnsi="Arial" w:cs="Arial"/>
          <w:sz w:val="20"/>
          <w:szCs w:val="20"/>
        </w:rPr>
      </w:pPr>
    </w:p>
    <w:p w14:paraId="2ED91351" w14:textId="77777777" w:rsidR="00F061E3" w:rsidRDefault="00F061E3" w:rsidP="00277107">
      <w:pPr>
        <w:spacing w:after="0" w:line="360" w:lineRule="auto"/>
        <w:jc w:val="both"/>
        <w:rPr>
          <w:rFonts w:ascii="Arial" w:hAnsi="Arial" w:cs="Arial"/>
          <w:sz w:val="20"/>
          <w:szCs w:val="20"/>
        </w:rPr>
      </w:pPr>
    </w:p>
    <w:p w14:paraId="25596F35" w14:textId="77777777" w:rsidR="00C240DB" w:rsidRDefault="00C240DB" w:rsidP="00277107">
      <w:pPr>
        <w:spacing w:after="0" w:line="360" w:lineRule="auto"/>
        <w:jc w:val="both"/>
        <w:rPr>
          <w:rFonts w:ascii="Arial" w:hAnsi="Arial" w:cs="Arial"/>
          <w:sz w:val="20"/>
          <w:szCs w:val="20"/>
        </w:rPr>
      </w:pPr>
    </w:p>
    <w:p w14:paraId="32DA112B" w14:textId="77777777" w:rsidR="00C240DB" w:rsidRDefault="00C240DB" w:rsidP="00277107">
      <w:pPr>
        <w:spacing w:after="0" w:line="360" w:lineRule="auto"/>
        <w:jc w:val="both"/>
        <w:rPr>
          <w:rFonts w:ascii="Arial" w:hAnsi="Arial" w:cs="Arial"/>
          <w:sz w:val="20"/>
          <w:szCs w:val="20"/>
        </w:rPr>
      </w:pPr>
    </w:p>
    <w:p w14:paraId="66EAB0DA" w14:textId="77777777" w:rsidR="00C240DB" w:rsidRDefault="00C240DB" w:rsidP="00277107">
      <w:pPr>
        <w:spacing w:after="0" w:line="360" w:lineRule="auto"/>
        <w:jc w:val="both"/>
        <w:rPr>
          <w:rFonts w:ascii="Arial" w:hAnsi="Arial" w:cs="Arial"/>
          <w:sz w:val="20"/>
          <w:szCs w:val="20"/>
        </w:rPr>
      </w:pPr>
    </w:p>
    <w:p w14:paraId="1F9D9F87" w14:textId="77777777" w:rsidR="00C240DB" w:rsidRDefault="00C240DB" w:rsidP="00277107">
      <w:pPr>
        <w:spacing w:after="0" w:line="360" w:lineRule="auto"/>
        <w:jc w:val="both"/>
        <w:rPr>
          <w:rFonts w:ascii="Arial" w:hAnsi="Arial" w:cs="Arial"/>
          <w:sz w:val="20"/>
          <w:szCs w:val="20"/>
        </w:rPr>
      </w:pPr>
    </w:p>
    <w:p w14:paraId="2F72A03E" w14:textId="77777777" w:rsidR="00C240DB" w:rsidRDefault="00C240DB" w:rsidP="00277107">
      <w:pPr>
        <w:spacing w:after="0" w:line="360" w:lineRule="auto"/>
        <w:jc w:val="both"/>
        <w:rPr>
          <w:rFonts w:ascii="Arial" w:hAnsi="Arial" w:cs="Arial"/>
          <w:sz w:val="20"/>
          <w:szCs w:val="20"/>
        </w:rPr>
      </w:pPr>
    </w:p>
    <w:p w14:paraId="7B95015A" w14:textId="77777777" w:rsidR="00C240DB" w:rsidRDefault="00C240DB" w:rsidP="00277107">
      <w:pPr>
        <w:spacing w:after="0" w:line="360" w:lineRule="auto"/>
        <w:jc w:val="both"/>
        <w:rPr>
          <w:rFonts w:ascii="Arial" w:hAnsi="Arial" w:cs="Arial"/>
          <w:sz w:val="20"/>
          <w:szCs w:val="20"/>
        </w:rPr>
      </w:pPr>
    </w:p>
    <w:p w14:paraId="2A3366D7" w14:textId="77777777" w:rsidR="00C240DB" w:rsidRDefault="00C240DB" w:rsidP="00277107">
      <w:pPr>
        <w:spacing w:after="0" w:line="360" w:lineRule="auto"/>
        <w:jc w:val="both"/>
        <w:rPr>
          <w:rFonts w:ascii="Arial" w:hAnsi="Arial" w:cs="Arial"/>
          <w:sz w:val="20"/>
          <w:szCs w:val="20"/>
        </w:rPr>
      </w:pPr>
    </w:p>
    <w:p w14:paraId="557DE999" w14:textId="77777777" w:rsidR="00C240DB" w:rsidRDefault="00C240DB" w:rsidP="00277107">
      <w:pPr>
        <w:spacing w:after="0" w:line="360" w:lineRule="auto"/>
        <w:jc w:val="both"/>
        <w:rPr>
          <w:rFonts w:ascii="Arial" w:hAnsi="Arial" w:cs="Arial"/>
          <w:sz w:val="20"/>
          <w:szCs w:val="20"/>
        </w:rPr>
      </w:pPr>
    </w:p>
    <w:p w14:paraId="7938AB7B" w14:textId="04EBC2F4" w:rsidR="000E3BA8" w:rsidRDefault="00535CF7" w:rsidP="00AD1A16">
      <w:pPr>
        <w:pStyle w:val="Heading1"/>
        <w:numPr>
          <w:ilvl w:val="0"/>
          <w:numId w:val="13"/>
        </w:numPr>
        <w:spacing w:before="0" w:after="0" w:line="360" w:lineRule="auto"/>
        <w:ind w:left="360"/>
        <w:jc w:val="both"/>
        <w:rPr>
          <w:rFonts w:ascii="Arial" w:hAnsi="Arial" w:cs="Arial"/>
          <w:sz w:val="24"/>
          <w:szCs w:val="24"/>
        </w:rPr>
      </w:pPr>
      <w:bookmarkStart w:id="13" w:name="_Toc236842562"/>
      <w:r>
        <w:rPr>
          <w:rFonts w:ascii="Arial" w:hAnsi="Arial" w:cs="Arial"/>
          <w:sz w:val="24"/>
          <w:szCs w:val="24"/>
        </w:rPr>
        <w:t xml:space="preserve">CHAPTER 02: </w:t>
      </w:r>
      <w:r w:rsidRPr="00535CF7">
        <w:rPr>
          <w:rFonts w:ascii="Arial" w:hAnsi="Arial" w:cs="Arial"/>
          <w:sz w:val="24"/>
          <w:szCs w:val="24"/>
        </w:rPr>
        <w:t>LITERATURE REVIEW</w:t>
      </w:r>
      <w:bookmarkEnd w:id="13"/>
    </w:p>
    <w:p w14:paraId="768F491E" w14:textId="75C9885D" w:rsidR="00535CF7" w:rsidRPr="007E0882" w:rsidRDefault="00F061E3" w:rsidP="00AD1A16">
      <w:pPr>
        <w:pStyle w:val="Heading2"/>
        <w:numPr>
          <w:ilvl w:val="1"/>
          <w:numId w:val="13"/>
        </w:numPr>
        <w:spacing w:before="0" w:line="360" w:lineRule="auto"/>
        <w:jc w:val="both"/>
        <w:rPr>
          <w:color w:val="auto"/>
          <w:sz w:val="24"/>
          <w:szCs w:val="24"/>
        </w:rPr>
      </w:pPr>
      <w:bookmarkStart w:id="14" w:name="_Toc236842563"/>
      <w:r w:rsidRPr="007E0882">
        <w:rPr>
          <w:color w:val="auto"/>
          <w:sz w:val="24"/>
          <w:szCs w:val="24"/>
        </w:rPr>
        <w:t>Introduction</w:t>
      </w:r>
      <w:bookmarkEnd w:id="14"/>
    </w:p>
    <w:p w14:paraId="5E9CF759" w14:textId="119F1138" w:rsidR="00535CF7" w:rsidRPr="00C240DB" w:rsidRDefault="007E0882" w:rsidP="00277107">
      <w:pPr>
        <w:spacing w:after="0" w:line="360" w:lineRule="auto"/>
        <w:jc w:val="both"/>
        <w:rPr>
          <w:rFonts w:ascii="Arial" w:hAnsi="Arial" w:cs="Arial"/>
          <w:sz w:val="20"/>
          <w:szCs w:val="20"/>
        </w:rPr>
      </w:pPr>
      <w:r w:rsidRPr="00C240DB">
        <w:rPr>
          <w:rFonts w:ascii="Arial" w:hAnsi="Arial" w:cs="Arial"/>
          <w:sz w:val="20"/>
          <w:szCs w:val="20"/>
        </w:rPr>
        <w:t>The research on digital disinformation has shifted from the understanding of how fake information spreads to automated tools and systems that can detect and counter it. This chapter combines research in three important fields: traditional machine learning methods, deep learning architectures, and cross-domain generalization, a well-statement challenge.</w:t>
      </w:r>
    </w:p>
    <w:p w14:paraId="7FBD7DF9" w14:textId="3AF5AA68" w:rsidR="0091161D" w:rsidRPr="0091161D" w:rsidRDefault="0091161D" w:rsidP="00AD1A16">
      <w:pPr>
        <w:pStyle w:val="Heading2"/>
        <w:numPr>
          <w:ilvl w:val="1"/>
          <w:numId w:val="13"/>
        </w:numPr>
        <w:spacing w:before="0" w:line="360" w:lineRule="auto"/>
        <w:jc w:val="both"/>
        <w:rPr>
          <w:color w:val="auto"/>
          <w:sz w:val="24"/>
          <w:szCs w:val="24"/>
        </w:rPr>
      </w:pPr>
      <w:bookmarkStart w:id="15" w:name="_Toc236842564"/>
      <w:r w:rsidRPr="0091161D">
        <w:rPr>
          <w:color w:val="auto"/>
          <w:sz w:val="24"/>
          <w:szCs w:val="24"/>
        </w:rPr>
        <w:t>Traditional Machine Learning Approaches</w:t>
      </w:r>
      <w:bookmarkEnd w:id="15"/>
    </w:p>
    <w:p w14:paraId="1E64AA75" w14:textId="7928F76F" w:rsidR="00535CF7" w:rsidRPr="00EB57F2" w:rsidRDefault="00EB57F2" w:rsidP="00591EB5">
      <w:pPr>
        <w:pStyle w:val="Heading3"/>
        <w:numPr>
          <w:ilvl w:val="2"/>
          <w:numId w:val="13"/>
        </w:numPr>
        <w:spacing w:before="0" w:line="360" w:lineRule="auto"/>
        <w:jc w:val="both"/>
      </w:pPr>
      <w:bookmarkStart w:id="16" w:name="_Toc236842565"/>
      <w:r w:rsidRPr="00EB57F2">
        <w:t>Foundational Methods and Feature Engineering</w:t>
      </w:r>
      <w:bookmarkEnd w:id="16"/>
    </w:p>
    <w:p w14:paraId="0CE0548A" w14:textId="1E03B457" w:rsidR="00E206CB" w:rsidRPr="00C240DB" w:rsidRDefault="00E206CB" w:rsidP="00277107">
      <w:pPr>
        <w:spacing w:after="0" w:line="360" w:lineRule="auto"/>
        <w:jc w:val="both"/>
        <w:rPr>
          <w:rFonts w:ascii="Arial" w:hAnsi="Arial" w:cs="Arial"/>
          <w:sz w:val="20"/>
          <w:szCs w:val="20"/>
        </w:rPr>
      </w:pPr>
      <w:r w:rsidRPr="00C240DB">
        <w:rPr>
          <w:rFonts w:ascii="Arial" w:hAnsi="Arial" w:cs="Arial"/>
          <w:sz w:val="20"/>
          <w:szCs w:val="20"/>
        </w:rPr>
        <w:t>The early literature on propaganda and fake news identification heavily relied on traditional machine learning methods with manually engineered features. They have laid the groundwork for future initiatives that have improved on and expanded these practices.</w:t>
      </w:r>
    </w:p>
    <w:p w14:paraId="4F12D763" w14:textId="71A358E1" w:rsidR="00E206CB" w:rsidRPr="00C240DB" w:rsidRDefault="00E206CB" w:rsidP="00277107">
      <w:pPr>
        <w:spacing w:after="0" w:line="360" w:lineRule="auto"/>
        <w:jc w:val="both"/>
        <w:rPr>
          <w:rFonts w:ascii="Arial" w:hAnsi="Arial" w:cs="Arial"/>
          <w:sz w:val="20"/>
          <w:szCs w:val="20"/>
        </w:rPr>
      </w:pPr>
      <w:r w:rsidRPr="00C240DB">
        <w:rPr>
          <w:rFonts w:ascii="Arial" w:hAnsi="Arial" w:cs="Arial"/>
          <w:sz w:val="20"/>
          <w:szCs w:val="20"/>
        </w:rPr>
        <w:t>In order to determine the benchmark for social media propaganda detection,</w:t>
      </w:r>
      <w:r w:rsidR="00287057">
        <w:rPr>
          <w:rFonts w:ascii="Arial" w:hAnsi="Arial" w:cs="Arial"/>
          <w:sz w:val="20"/>
          <w:szCs w:val="20"/>
        </w:rPr>
        <w:t xml:space="preserve"> </w:t>
      </w:r>
      <w:r w:rsidR="00287057">
        <w:rPr>
          <w:rFonts w:ascii="Arial" w:hAnsi="Arial" w:cs="Arial"/>
          <w:sz w:val="20"/>
          <w:szCs w:val="20"/>
        </w:rPr>
        <w:fldChar w:fldCharType="begin"/>
      </w:r>
      <w:r w:rsidR="00287057">
        <w:rPr>
          <w:rFonts w:ascii="Arial" w:hAnsi="Arial" w:cs="Arial"/>
          <w:sz w:val="20"/>
          <w:szCs w:val="20"/>
        </w:rPr>
        <w:instrText xml:space="preserve"> ADDIN ZOTERO_ITEM CSL_CITATION {"citationID":"rO46c1GI","properties":{"unsorted":false,"formattedCitation":"(Zhang {\\i{}et al.}, 2025)","plainCitation":"(Zhang et al., 2025)","noteIndex":0},"citationItems":[{"id":15407,"uris":["http://zotero.org/users/11915085/items/RCNWDTH2"],"itemData":{"id":15407,"type":"article-journal","abstract":"The expansion of electronic health records (EHRs) has generated a large amount of unstructured textual data, such as clinical notes and medical reports, which contain diagnostic and prognostic information. Effective classification of these textual medical notes is critical for improving clinical decision support and healthcare data management. This study presents a statistically rigorous comparative analysis of four traditional machine learning algorithms—Random Forest, Logistic Regression, Multinomial Naive Bayes, and Support Vector Machine—for multiclass classification of medical notes into four disease categories: Neoplasms, Digestive System Diseases, Nervous System Diseases, and Cardiovascular Diseases. A dataset containing 9633 labeled medical notes was preprocessed through text cleaning, lemmatization, stop-word removal, and vectorization using term frequency-inverse document frequency (TF–IDF) representation. The models were trained and optimized through GridSearchCV with 5-fold cross-validation and evaluated across five independent stratified 90-10 train–test splits. Evaluation metrics, including accuracy, precision, recall, F1-score, and multiclass ROC-AUC, were used to assess model performance. Logistic Regression demonstrated the strongest overall performance, achieving an average accuracy of 0.8469 and high macro and weighted F1 scores, followed by Support Vector Machine and Multinomial Naive Bayes. Misclassification patterns revealed substantial lexical overlap between digestive and neurological disease notes, underscoring the limitations of TF–IDF representations in capturing deeper semantic distinctions. These findings confirm that traditional machine learning models remain robust, interpretable, and computationally efficient tools for textual medical note classification, and the study establishes a transparent and reproducible benchmark that provides a solid foundation for future methodological advancements in clinical natural language processing.","container-title":"Computers","DOI":"10.3390/computers15010007","ISSN":"2073-431X","issue":"1","journalAbbreviation":"Computers","language":"en","page":"7","source":"DOI.org (Crossref)","title":"Comparative Study of Machine Learning Models for Textual Medical Note Classification","volume":"15","author":[{"family":"Zhang","given":"Yan"},{"family":"Le","given":"Huynh Trung Nguyen"},{"family":"Lopez","given":"Nathan"},{"family":"Phan","given":"Kira"}],"issued":{"date-parts":[["2025",12,23]]}}}],"schema":"https://github.com/citation-style-language/schema/raw/master/csl-citation.json"} </w:instrText>
      </w:r>
      <w:r w:rsidR="00287057">
        <w:rPr>
          <w:rFonts w:ascii="Arial" w:hAnsi="Arial" w:cs="Arial"/>
          <w:sz w:val="20"/>
          <w:szCs w:val="20"/>
        </w:rPr>
        <w:fldChar w:fldCharType="separate"/>
      </w:r>
      <w:r w:rsidR="00287057" w:rsidRPr="00287057">
        <w:rPr>
          <w:rFonts w:ascii="Arial" w:hAnsi="Arial" w:cs="Arial"/>
          <w:sz w:val="20"/>
        </w:rPr>
        <w:t xml:space="preserve">(Zhang </w:t>
      </w:r>
      <w:r w:rsidR="00287057" w:rsidRPr="00287057">
        <w:rPr>
          <w:rFonts w:ascii="Arial" w:hAnsi="Arial" w:cs="Arial"/>
          <w:i/>
          <w:iCs/>
          <w:sz w:val="20"/>
        </w:rPr>
        <w:t>et al.</w:t>
      </w:r>
      <w:r w:rsidR="00287057" w:rsidRPr="00287057">
        <w:rPr>
          <w:rFonts w:ascii="Arial" w:hAnsi="Arial" w:cs="Arial"/>
          <w:sz w:val="20"/>
        </w:rPr>
        <w:t>, 2025)</w:t>
      </w:r>
      <w:r w:rsidR="00287057">
        <w:rPr>
          <w:rFonts w:ascii="Arial" w:hAnsi="Arial" w:cs="Arial"/>
          <w:sz w:val="20"/>
          <w:szCs w:val="20"/>
        </w:rPr>
        <w:fldChar w:fldCharType="end"/>
      </w:r>
      <w:r w:rsidR="00287057">
        <w:rPr>
          <w:rFonts w:ascii="Arial" w:hAnsi="Arial" w:cs="Arial"/>
          <w:sz w:val="20"/>
          <w:szCs w:val="20"/>
        </w:rPr>
        <w:t xml:space="preserve"> </w:t>
      </w:r>
      <w:r w:rsidRPr="00C240DB">
        <w:rPr>
          <w:rFonts w:ascii="Arial" w:hAnsi="Arial" w:cs="Arial"/>
          <w:sz w:val="20"/>
          <w:szCs w:val="20"/>
        </w:rPr>
        <w:t>used the Support Vector Machine (SVM), the Multinomial Naive Bayes, and the Logistic Regression as classifiers and extracted the features based on the Term Frequency-inverse Document Frequency (TF-IDF). They tested on a self-annotated data set of around 5,000 tweets and found that SVM gave the best results, achieving 69.84 % accuracy, Multinomial Naive Bayes, with accuracy of 69.27 % gave performance next to SVM and Logistic Regression gave the accuracy of 68.76 %. The study focused on capturing textual patterns that are indicative of propaganda, representing those patterns using unigrams, bigrams and TF-IDF (term frequency inverse document frequency).</w:t>
      </w:r>
    </w:p>
    <w:p w14:paraId="7B660837" w14:textId="268E9701" w:rsidR="00E206CB" w:rsidRPr="00C240DB" w:rsidRDefault="00E206CB" w:rsidP="00277107">
      <w:pPr>
        <w:spacing w:after="0" w:line="360" w:lineRule="auto"/>
        <w:jc w:val="both"/>
        <w:rPr>
          <w:rFonts w:ascii="Arial" w:hAnsi="Arial" w:cs="Arial"/>
          <w:sz w:val="20"/>
          <w:szCs w:val="20"/>
        </w:rPr>
      </w:pPr>
      <w:r w:rsidRPr="00C240DB">
        <w:rPr>
          <w:rFonts w:ascii="Arial" w:hAnsi="Arial" w:cs="Arial"/>
          <w:sz w:val="20"/>
          <w:szCs w:val="20"/>
        </w:rPr>
        <w:t>TF-IDF Feature Extraction has been always used as one of the common text classification methods, which is effective in assigning weight to a term based on its contribution in different documents and corpora</w:t>
      </w:r>
      <w:r w:rsidR="003440DD">
        <w:rPr>
          <w:rFonts w:ascii="Arial" w:hAnsi="Arial" w:cs="Arial"/>
          <w:sz w:val="20"/>
          <w:szCs w:val="20"/>
        </w:rPr>
        <w:t xml:space="preserve"> </w:t>
      </w:r>
      <w:r w:rsidR="003440DD">
        <w:rPr>
          <w:rFonts w:ascii="Arial" w:hAnsi="Arial" w:cs="Arial"/>
          <w:sz w:val="20"/>
          <w:szCs w:val="20"/>
        </w:rPr>
        <w:fldChar w:fldCharType="begin"/>
      </w:r>
      <w:r w:rsidR="003440DD">
        <w:rPr>
          <w:rFonts w:ascii="Arial" w:hAnsi="Arial" w:cs="Arial"/>
          <w:sz w:val="20"/>
          <w:szCs w:val="20"/>
        </w:rPr>
        <w:instrText xml:space="preserve"> ADDIN ZOTERO_ITEM CSL_CITATION {"citationID":"IQ5aEgwn","properties":{"unsorted":false,"formattedCitation":"(Lan {\\i{}et al.}, 2008)","plainCitation":"(Lan et al., 2008)","noteIndex":0},"citationItems":[{"id":15408,"uris":["http://zotero.org/users/11915085/items/8RFMNQWY"],"itemData":{"id":15408,"type":"article-journal","container-title":"IEEE transactions on pattern analysis and machine intelligence","issue":"4","page":"721–735","publisher":"IEEE","source":"Google Scholar","title":"Supervised and traditional term weighting methods for automatic text categorization","volume":"31","author":[{"family":"Lan","given":"Man"},{"family":"Tan","given":"Chew Lim"},{"family":"Su","given":"Jian"},{"family":"Lu","given":"Yue"}],"issued":{"date-parts":[["2008"]]}}}],"schema":"https://github.com/citation-style-language/schema/raw/master/csl-citation.json"} </w:instrText>
      </w:r>
      <w:r w:rsidR="003440DD">
        <w:rPr>
          <w:rFonts w:ascii="Arial" w:hAnsi="Arial" w:cs="Arial"/>
          <w:sz w:val="20"/>
          <w:szCs w:val="20"/>
        </w:rPr>
        <w:fldChar w:fldCharType="separate"/>
      </w:r>
      <w:r w:rsidR="003440DD" w:rsidRPr="003440DD">
        <w:rPr>
          <w:rFonts w:ascii="Arial" w:hAnsi="Arial" w:cs="Arial"/>
          <w:sz w:val="20"/>
        </w:rPr>
        <w:t xml:space="preserve">(Lan </w:t>
      </w:r>
      <w:r w:rsidR="003440DD" w:rsidRPr="003440DD">
        <w:rPr>
          <w:rFonts w:ascii="Arial" w:hAnsi="Arial" w:cs="Arial"/>
          <w:i/>
          <w:iCs/>
          <w:sz w:val="20"/>
        </w:rPr>
        <w:t>et al.</w:t>
      </w:r>
      <w:r w:rsidR="003440DD" w:rsidRPr="003440DD">
        <w:rPr>
          <w:rFonts w:ascii="Arial" w:hAnsi="Arial" w:cs="Arial"/>
          <w:sz w:val="20"/>
        </w:rPr>
        <w:t>, 2008)</w:t>
      </w:r>
      <w:r w:rsidR="003440DD">
        <w:rPr>
          <w:rFonts w:ascii="Arial" w:hAnsi="Arial" w:cs="Arial"/>
          <w:sz w:val="20"/>
          <w:szCs w:val="20"/>
        </w:rPr>
        <w:fldChar w:fldCharType="end"/>
      </w:r>
      <w:r w:rsidRPr="00C240DB">
        <w:rPr>
          <w:rFonts w:ascii="Arial" w:hAnsi="Arial" w:cs="Arial"/>
          <w:sz w:val="20"/>
          <w:szCs w:val="20"/>
        </w:rPr>
        <w:t>. The technique puts greater importance on terms that occur in many documents but infrequently in any individual document, and thus would find patterns of vocabulary that are unique to a given document. TF-IDF provides insights into word usage that is more associated with the specific context of propaganda, as well as the use of emotionally loaded keywords or stylistic elements that set it apart from credible reporting</w:t>
      </w:r>
      <w:r w:rsidR="003440DD">
        <w:rPr>
          <w:rFonts w:ascii="Arial" w:hAnsi="Arial" w:cs="Arial"/>
          <w:sz w:val="20"/>
          <w:szCs w:val="20"/>
        </w:rPr>
        <w:t xml:space="preserve"> </w:t>
      </w:r>
      <w:r w:rsidR="003440DD">
        <w:rPr>
          <w:rFonts w:ascii="Arial" w:hAnsi="Arial" w:cs="Arial"/>
          <w:sz w:val="20"/>
          <w:szCs w:val="20"/>
        </w:rPr>
        <w:fldChar w:fldCharType="begin"/>
      </w:r>
      <w:r w:rsidR="003440DD">
        <w:rPr>
          <w:rFonts w:ascii="Arial" w:hAnsi="Arial" w:cs="Arial"/>
          <w:sz w:val="20"/>
          <w:szCs w:val="20"/>
        </w:rPr>
        <w:instrText xml:space="preserve"> ADDIN ZOTERO_ITEM CSL_CITATION {"citationID":"GrQtzRhi","properties":{"unsorted":false,"formattedCitation":"(Vysotska {\\i{}et al.}, 2024)","plainCitation":"(Vysotska et al., 2024)","noteIndex":0},"citationItems":[{"id":15410,"uris":["http://zotero.org/users/11915085/items/86A8I83B"],"itemData":{"id":15410,"type":"article-journal","container-title":"Int. J. Comput. Netw. Inf. Secur.(IJCNIS)","issue":"5","page":"57–85","source":"Google Scholar","title":"Disinformation, fakes and propaganda identifying methods in online messages based on NLP and machine learning methods","volume":"16","author":[{"family":"Vysotska","given":"Victoria"},{"family":"Przystupa","given":"Krzysztof"},{"family":"Chyrun","given":"Lyubomyr"},{"family":"Vladov","given":"Serhii"},{"family":"Ushenko","given":"Yuriy"},{"family":"Uhryn","given":"Dmytro"},{"family":"Hu","given":"Zhengbing"}],"issued":{"date-parts":[["2024"]]}}}],"schema":"https://github.com/citation-style-language/schema/raw/master/csl-citation.json"} </w:instrText>
      </w:r>
      <w:r w:rsidR="003440DD">
        <w:rPr>
          <w:rFonts w:ascii="Arial" w:hAnsi="Arial" w:cs="Arial"/>
          <w:sz w:val="20"/>
          <w:szCs w:val="20"/>
        </w:rPr>
        <w:fldChar w:fldCharType="separate"/>
      </w:r>
      <w:r w:rsidR="003440DD" w:rsidRPr="003440DD">
        <w:rPr>
          <w:rFonts w:ascii="Arial" w:hAnsi="Arial" w:cs="Arial"/>
          <w:sz w:val="20"/>
        </w:rPr>
        <w:t xml:space="preserve">(Vysotska </w:t>
      </w:r>
      <w:r w:rsidR="003440DD" w:rsidRPr="003440DD">
        <w:rPr>
          <w:rFonts w:ascii="Arial" w:hAnsi="Arial" w:cs="Arial"/>
          <w:i/>
          <w:iCs/>
          <w:sz w:val="20"/>
        </w:rPr>
        <w:t>et al.</w:t>
      </w:r>
      <w:r w:rsidR="003440DD" w:rsidRPr="003440DD">
        <w:rPr>
          <w:rFonts w:ascii="Arial" w:hAnsi="Arial" w:cs="Arial"/>
          <w:sz w:val="20"/>
        </w:rPr>
        <w:t>, 2024)</w:t>
      </w:r>
      <w:r w:rsidR="003440DD">
        <w:rPr>
          <w:rFonts w:ascii="Arial" w:hAnsi="Arial" w:cs="Arial"/>
          <w:sz w:val="20"/>
          <w:szCs w:val="20"/>
        </w:rPr>
        <w:fldChar w:fldCharType="end"/>
      </w:r>
      <w:r w:rsidRPr="00C240DB">
        <w:rPr>
          <w:rFonts w:ascii="Arial" w:hAnsi="Arial" w:cs="Arial"/>
          <w:sz w:val="20"/>
          <w:szCs w:val="20"/>
        </w:rPr>
        <w:t>.TF-IDF aids in the identification of specific terms or phrases that are linked to the context of a text for fake news, the use of emotionally charged language, stylistic indicators and distinguishing elements to distinguish between propagandistic content and legitimate reporting.</w:t>
      </w:r>
    </w:p>
    <w:p w14:paraId="473793EE" w14:textId="13B37C44" w:rsidR="00E206CB" w:rsidRPr="00C240DB" w:rsidRDefault="00E206CB" w:rsidP="00277107">
      <w:pPr>
        <w:spacing w:after="0" w:line="360" w:lineRule="auto"/>
        <w:jc w:val="both"/>
        <w:rPr>
          <w:rFonts w:ascii="Arial" w:hAnsi="Arial" w:cs="Arial"/>
          <w:sz w:val="20"/>
          <w:szCs w:val="20"/>
        </w:rPr>
      </w:pPr>
      <w:r w:rsidRPr="00C240DB">
        <w:rPr>
          <w:rFonts w:ascii="Arial" w:hAnsi="Arial" w:cs="Arial"/>
          <w:sz w:val="20"/>
          <w:szCs w:val="20"/>
        </w:rPr>
        <w:t xml:space="preserve">Support Vector Machines (SVM), which represent an excellent algorithm for finding optimum decision boundaries in high-dimensional space, have proven to be especially effective in the field of text classification. Changing it to a linear kernel variant, as used by </w:t>
      </w:r>
      <w:r w:rsidR="003440DD">
        <w:rPr>
          <w:rFonts w:ascii="Arial" w:hAnsi="Arial" w:cs="Arial"/>
          <w:sz w:val="20"/>
          <w:szCs w:val="20"/>
        </w:rPr>
        <w:fldChar w:fldCharType="begin"/>
      </w:r>
      <w:r w:rsidR="005E26CE">
        <w:rPr>
          <w:rFonts w:ascii="Arial" w:hAnsi="Arial" w:cs="Arial"/>
          <w:sz w:val="20"/>
          <w:szCs w:val="20"/>
        </w:rPr>
        <w:instrText xml:space="preserve"> ADDIN ZOTERO_ITEM CSL_CITATION {"citationID":"5XJYzNKG","properties":{"unsorted":false,"formattedCitation":"(Zhang {\\i{}et al.}, 2025)","plainCitation":"(Zhang et al., 2025)","noteIndex":0},"citationItems":[{"id":15407,"uris":["http://zotero.org/users/11915085/items/RCNWDTH2"],"itemData":{"id":15407,"type":"article-journal","abstract":"The expansion of electronic health records (EHRs) has generated a large amount of unstructured textual data, such as clinical notes and medical reports, which contain diagnostic and prognostic information. Effective classification of these textual medical notes is critical for improving clinical decision support and healthcare data management. This study presents a statistically rigorous comparative analysis of four traditional machine learning algorithms—Random Forest, Logistic Regression, Multinomial Naive Bayes, and Support Vector Machine—for multiclass classification of medical notes into four disease categories: Neoplasms, Digestive System Diseases, Nervous System Diseases, and Cardiovascular Diseases. A dataset containing 9633 labeled medical notes was preprocessed through text cleaning, lemmatization, stop-word removal, and vectorization using term frequency-inverse document frequency (TF–IDF) representation. The models were trained and optimized through GridSearchCV with 5-fold cross-validation and evaluated across five independent stratified 90-10 train–test splits. Evaluation metrics, including accuracy, precision, recall, F1-score, and multiclass ROC-AUC, were used to assess model performance. Logistic Regression demonstrated the strongest overall performance, achieving an average accuracy of 0.8469 and high macro and weighted F1 scores, followed by Support Vector Machine and Multinomial Naive Bayes. Misclassification patterns revealed substantial lexical overlap between digestive and neurological disease notes, underscoring the limitations of TF–IDF representations in capturing deeper semantic distinctions. These findings confirm that traditional machine learning models remain robust, interpretable, and computationally efficient tools for textual medical note classification, and the study establishes a transparent and reproducible benchmark that provides a solid foundation for future methodological advancements in clinical natural language processing.","container-title":"Computers","DOI":"10.3390/computers15010007","ISSN":"2073-431X","issue":"1","journalAbbreviation":"Computers","language":"en","page":"7","source":"DOI.org (Crossref)","title":"Comparative Study of Machine Learning Models for Textual Medical Note Classification","volume":"15","author":[{"family":"Zhang","given":"Yan"},{"family":"Le","given":"Huynh Trung Nguyen"},{"family":"Lopez","given":"Nathan"},{"family":"Phan","given":"Kira"}],"issued":{"date-parts":[["2025",12,23]]}}}],"schema":"https://github.com/citation-style-language/schema/raw/master/csl-citation.json"} </w:instrText>
      </w:r>
      <w:r w:rsidR="003440DD">
        <w:rPr>
          <w:rFonts w:ascii="Arial" w:hAnsi="Arial" w:cs="Arial"/>
          <w:sz w:val="20"/>
          <w:szCs w:val="20"/>
        </w:rPr>
        <w:fldChar w:fldCharType="separate"/>
      </w:r>
      <w:r w:rsidR="003440DD" w:rsidRPr="00287057">
        <w:rPr>
          <w:rFonts w:ascii="Arial" w:hAnsi="Arial" w:cs="Arial"/>
          <w:sz w:val="20"/>
        </w:rPr>
        <w:t xml:space="preserve">(Zhang </w:t>
      </w:r>
      <w:r w:rsidR="003440DD" w:rsidRPr="00287057">
        <w:rPr>
          <w:rFonts w:ascii="Arial" w:hAnsi="Arial" w:cs="Arial"/>
          <w:i/>
          <w:iCs/>
          <w:sz w:val="20"/>
        </w:rPr>
        <w:t>et al.</w:t>
      </w:r>
      <w:r w:rsidR="003440DD" w:rsidRPr="00287057">
        <w:rPr>
          <w:rFonts w:ascii="Arial" w:hAnsi="Arial" w:cs="Arial"/>
          <w:sz w:val="20"/>
        </w:rPr>
        <w:t>, 2025)</w:t>
      </w:r>
      <w:r w:rsidR="003440DD">
        <w:rPr>
          <w:rFonts w:ascii="Arial" w:hAnsi="Arial" w:cs="Arial"/>
          <w:sz w:val="20"/>
          <w:szCs w:val="20"/>
        </w:rPr>
        <w:fldChar w:fldCharType="end"/>
      </w:r>
      <w:r w:rsidRPr="00C240DB">
        <w:rPr>
          <w:rFonts w:ascii="Arial" w:hAnsi="Arial" w:cs="Arial"/>
          <w:sz w:val="20"/>
          <w:szCs w:val="20"/>
        </w:rPr>
        <w:t>, is a useful trick that results in these being both efficient and reasonably accurate. The strength of SVMs is the margin maximizing objective function that makes them less prone to overfitting in case of high dimensional (but sparse) text features.</w:t>
      </w:r>
    </w:p>
    <w:p w14:paraId="4C43741F" w14:textId="023FB1CD" w:rsidR="00E206CB" w:rsidRPr="00C240DB" w:rsidRDefault="00E206CB" w:rsidP="00277107">
      <w:pPr>
        <w:spacing w:after="0" w:line="360" w:lineRule="auto"/>
        <w:jc w:val="both"/>
        <w:rPr>
          <w:rFonts w:ascii="Arial" w:hAnsi="Arial" w:cs="Arial"/>
          <w:sz w:val="20"/>
          <w:szCs w:val="20"/>
        </w:rPr>
      </w:pPr>
      <w:r w:rsidRPr="00C240DB">
        <w:rPr>
          <w:rFonts w:ascii="Arial" w:hAnsi="Arial" w:cs="Arial"/>
          <w:sz w:val="20"/>
          <w:szCs w:val="20"/>
        </w:rPr>
        <w:t xml:space="preserve">Logistic Regression also has a great simplicity and can be easily understood, which makes it popular when the predictions need to be explained. The probabilistic output of the model can be </w:t>
      </w:r>
      <w:r w:rsidR="003440DD" w:rsidRPr="00C240DB">
        <w:rPr>
          <w:rFonts w:ascii="Arial" w:hAnsi="Arial" w:cs="Arial"/>
          <w:sz w:val="20"/>
          <w:szCs w:val="20"/>
        </w:rPr>
        <w:t>thresholder</w:t>
      </w:r>
      <w:r w:rsidRPr="00C240DB">
        <w:rPr>
          <w:rFonts w:ascii="Arial" w:hAnsi="Arial" w:cs="Arial"/>
          <w:sz w:val="20"/>
          <w:szCs w:val="20"/>
        </w:rPr>
        <w:t xml:space="preserve"> to meet desired precision-recall (PR) tradeoffs while its coefficients can be used to understand features of importance</w:t>
      </w:r>
      <w:r w:rsidR="005E26CE">
        <w:rPr>
          <w:rFonts w:ascii="Arial" w:hAnsi="Arial" w:cs="Arial"/>
          <w:sz w:val="20"/>
          <w:szCs w:val="20"/>
        </w:rPr>
        <w:t xml:space="preserve"> </w:t>
      </w:r>
      <w:r w:rsidR="005E26CE">
        <w:rPr>
          <w:rFonts w:ascii="Arial" w:hAnsi="Arial" w:cs="Arial"/>
          <w:sz w:val="20"/>
          <w:szCs w:val="20"/>
        </w:rPr>
        <w:fldChar w:fldCharType="begin"/>
      </w:r>
      <w:r w:rsidR="005E26CE">
        <w:rPr>
          <w:rFonts w:ascii="Arial" w:hAnsi="Arial" w:cs="Arial"/>
          <w:sz w:val="20"/>
          <w:szCs w:val="20"/>
        </w:rPr>
        <w:instrText xml:space="preserve"> ADDIN ZOTERO_ITEM CSL_CITATION {"citationID":"gL8wVq85","properties":{"unsorted":false,"formattedCitation":"(Powers, 2020)","plainCitation":"(Powers, 2020)","noteIndex":0},"citationItems":[{"id":15412,"uris":["http://zotero.org/users/11915085/items/7FZHNMJL"],"itemData":{"id":15412,"type":"article","abstract":"Commonly used evaluation measures including Recall, Precision, F-Measure and Rand Accuracy are biased and should not be used without clear understanding of the biases, and corresponding identification of chance or base case levels of the statistic. Using these measures a system that performs worse in the objective sense of Informedness, can appear to perform better under any of these commonly used measures. We discuss several concepts and measures that reflect the probability that prediction is informed versus chance. Informedness and introduce Markedness as a dual measure for the probability that prediction is marked versus chance. Finally we demonstrate elegant connections between the concepts of Informedness, Markedness, Correlation and Significance as well as their intuitive relationships with Recall and Precision, and outline the extension from the dichotomous case to the general multi-class case.","DOI":"10.48550/arXiv.2010.16061","note":"arXiv:2010.16061 [cs.LG]","number":"arXiv:2010.16061","publisher":"arXiv","source":"arXiv.org","title":"Evaluation: from precision, recall and F-measure to ROC, informedness, markedness and correlation","title-short":"Evaluation","URL":"http://arxiv.org/abs/2010.16061","author":[{"family":"Powers","given":"David M. W."}],"accessed":{"date-parts":[["2026",6,29]]},"issued":{"date-parts":[["2020",10,11]]}}}],"schema":"https://github.com/citation-style-language/schema/raw/master/csl-citation.json"} </w:instrText>
      </w:r>
      <w:r w:rsidR="005E26CE">
        <w:rPr>
          <w:rFonts w:ascii="Arial" w:hAnsi="Arial" w:cs="Arial"/>
          <w:sz w:val="20"/>
          <w:szCs w:val="20"/>
        </w:rPr>
        <w:fldChar w:fldCharType="separate"/>
      </w:r>
      <w:r w:rsidR="005E26CE" w:rsidRPr="005E26CE">
        <w:rPr>
          <w:rFonts w:ascii="Arial" w:hAnsi="Arial" w:cs="Arial"/>
          <w:sz w:val="20"/>
        </w:rPr>
        <w:t>(Powers, 2020)</w:t>
      </w:r>
      <w:r w:rsidR="005E26CE">
        <w:rPr>
          <w:rFonts w:ascii="Arial" w:hAnsi="Arial" w:cs="Arial"/>
          <w:sz w:val="20"/>
          <w:szCs w:val="20"/>
        </w:rPr>
        <w:fldChar w:fldCharType="end"/>
      </w:r>
      <w:r w:rsidRPr="00C240DB">
        <w:rPr>
          <w:rFonts w:ascii="Arial" w:hAnsi="Arial" w:cs="Arial"/>
          <w:sz w:val="20"/>
          <w:szCs w:val="20"/>
        </w:rPr>
        <w:t>.</w:t>
      </w:r>
    </w:p>
    <w:p w14:paraId="79249934" w14:textId="2B892E7B" w:rsidR="00535CF7" w:rsidRPr="00C240DB" w:rsidRDefault="00E206CB" w:rsidP="00277107">
      <w:pPr>
        <w:spacing w:after="0" w:line="360" w:lineRule="auto"/>
        <w:jc w:val="both"/>
        <w:rPr>
          <w:rFonts w:ascii="Arial" w:hAnsi="Arial" w:cs="Arial"/>
          <w:sz w:val="20"/>
          <w:szCs w:val="20"/>
        </w:rPr>
      </w:pPr>
      <w:r w:rsidRPr="00C240DB">
        <w:rPr>
          <w:rFonts w:ascii="Arial" w:hAnsi="Arial" w:cs="Arial"/>
          <w:sz w:val="20"/>
          <w:szCs w:val="20"/>
        </w:rPr>
        <w:t xml:space="preserve">The multinomial Naive Bayes is based on an assumption of feature independence that is not easily satisfied in the case of text data, but does yield a reasonable result. It is also computationally efficient and has a small </w:t>
      </w:r>
      <w:r w:rsidRPr="00C240DB">
        <w:rPr>
          <w:rFonts w:ascii="Arial" w:hAnsi="Arial" w:cs="Arial"/>
          <w:sz w:val="20"/>
          <w:szCs w:val="20"/>
        </w:rPr>
        <w:lastRenderedPageBreak/>
        <w:t>memory requirement, making it suitable for use in applications that require limited computational resources. However, it is generally not as efficient as other algorithms on large and complex datasets</w:t>
      </w:r>
      <w:r w:rsidR="00C86E84">
        <w:rPr>
          <w:rFonts w:ascii="Arial" w:hAnsi="Arial" w:cs="Arial"/>
          <w:sz w:val="20"/>
          <w:szCs w:val="20"/>
        </w:rPr>
        <w:t xml:space="preserve"> </w:t>
      </w:r>
      <w:r w:rsidR="00C86E84">
        <w:rPr>
          <w:rFonts w:ascii="Arial" w:hAnsi="Arial" w:cs="Arial"/>
          <w:sz w:val="20"/>
          <w:szCs w:val="20"/>
        </w:rPr>
        <w:fldChar w:fldCharType="begin"/>
      </w:r>
      <w:r w:rsidR="00C86E84">
        <w:rPr>
          <w:rFonts w:ascii="Arial" w:hAnsi="Arial" w:cs="Arial"/>
          <w:sz w:val="20"/>
          <w:szCs w:val="20"/>
        </w:rPr>
        <w:instrText xml:space="preserve"> ADDIN ZOTERO_ITEM CSL_CITATION {"citationID":"j27v19En","properties":{"unsorted":false,"formattedCitation":"(Jiang {\\i{}et al.}, 2016)","plainCitation":"(Jiang et al., 2016)","noteIndex":0},"citationItems":[{"id":15415,"uris":["http://zotero.org/users/11915085/items/Z6Q82IU7"],"itemData":{"id":15415,"type":"article-journal","container-title":"Information Sciences","page":"346–356","publisher":"Elsevier","source":"Google Scholar","title":"Structure extended multinomial naive Bayes","volume":"329","author":[{"family":"Jiang","given":"Liangxiao"},{"family":"Wang","given":"Shasha"},{"family":"Li","given":"Chaoqun"},{"family":"Zhang","given":"Lungan"}],"issued":{"date-parts":[["2016"]]}}}],"schema":"https://github.com/citation-style-language/schema/raw/master/csl-citation.json"} </w:instrText>
      </w:r>
      <w:r w:rsidR="00C86E84">
        <w:rPr>
          <w:rFonts w:ascii="Arial" w:hAnsi="Arial" w:cs="Arial"/>
          <w:sz w:val="20"/>
          <w:szCs w:val="20"/>
        </w:rPr>
        <w:fldChar w:fldCharType="separate"/>
      </w:r>
      <w:r w:rsidR="00C86E84" w:rsidRPr="00C86E84">
        <w:rPr>
          <w:rFonts w:ascii="Arial" w:hAnsi="Arial" w:cs="Arial"/>
          <w:sz w:val="20"/>
        </w:rPr>
        <w:t xml:space="preserve">(Jiang </w:t>
      </w:r>
      <w:r w:rsidR="00C86E84" w:rsidRPr="00C86E84">
        <w:rPr>
          <w:rFonts w:ascii="Arial" w:hAnsi="Arial" w:cs="Arial"/>
          <w:i/>
          <w:iCs/>
          <w:sz w:val="20"/>
        </w:rPr>
        <w:t>et al.</w:t>
      </w:r>
      <w:r w:rsidR="00C86E84" w:rsidRPr="00C86E84">
        <w:rPr>
          <w:rFonts w:ascii="Arial" w:hAnsi="Arial" w:cs="Arial"/>
          <w:sz w:val="20"/>
        </w:rPr>
        <w:t>, 2016)</w:t>
      </w:r>
      <w:r w:rsidR="00C86E84">
        <w:rPr>
          <w:rFonts w:ascii="Arial" w:hAnsi="Arial" w:cs="Arial"/>
          <w:sz w:val="20"/>
          <w:szCs w:val="20"/>
        </w:rPr>
        <w:fldChar w:fldCharType="end"/>
      </w:r>
      <w:r w:rsidRPr="00C240DB">
        <w:rPr>
          <w:rFonts w:ascii="Arial" w:hAnsi="Arial" w:cs="Arial"/>
          <w:sz w:val="20"/>
          <w:szCs w:val="20"/>
        </w:rPr>
        <w:t>.</w:t>
      </w:r>
    </w:p>
    <w:p w14:paraId="6BE3F48F" w14:textId="27D4AD7E" w:rsidR="00F061E3" w:rsidRDefault="00E206CB" w:rsidP="00591EB5">
      <w:pPr>
        <w:pStyle w:val="Heading3"/>
        <w:numPr>
          <w:ilvl w:val="2"/>
          <w:numId w:val="13"/>
        </w:numPr>
        <w:spacing w:before="0" w:line="360" w:lineRule="auto"/>
        <w:jc w:val="both"/>
      </w:pPr>
      <w:bookmarkStart w:id="17" w:name="_Toc236842566"/>
      <w:r w:rsidRPr="00E206CB">
        <w:t>Systematic Reviews and Hybrid Approaches</w:t>
      </w:r>
      <w:bookmarkEnd w:id="17"/>
    </w:p>
    <w:p w14:paraId="742C9B85" w14:textId="2E126BC8" w:rsidR="002604D1" w:rsidRPr="00C240DB" w:rsidRDefault="002604D1" w:rsidP="00277107">
      <w:pPr>
        <w:spacing w:after="0" w:line="360" w:lineRule="auto"/>
        <w:jc w:val="both"/>
        <w:rPr>
          <w:rFonts w:ascii="Arial" w:hAnsi="Arial" w:cs="Arial"/>
          <w:sz w:val="20"/>
          <w:szCs w:val="20"/>
        </w:rPr>
      </w:pPr>
      <w:r w:rsidRPr="00C240DB">
        <w:rPr>
          <w:rFonts w:ascii="Arial" w:hAnsi="Arial" w:cs="Arial"/>
          <w:sz w:val="20"/>
          <w:szCs w:val="20"/>
        </w:rPr>
        <w:t>More recent systematic reviews have echoed that machine learning is still relevant today, and have recognized that there are advantages to hybrid models.</w:t>
      </w:r>
      <w:r w:rsidR="00F9107B">
        <w:rPr>
          <w:rFonts w:ascii="Arial" w:hAnsi="Arial" w:cs="Arial"/>
          <w:sz w:val="20"/>
          <w:szCs w:val="20"/>
        </w:rPr>
        <w:t xml:space="preserve"> </w:t>
      </w:r>
      <w:r w:rsidR="00F9107B">
        <w:rPr>
          <w:rFonts w:ascii="Arial" w:hAnsi="Arial" w:cs="Arial"/>
          <w:sz w:val="20"/>
          <w:szCs w:val="20"/>
        </w:rPr>
        <w:fldChar w:fldCharType="begin"/>
      </w:r>
      <w:r w:rsidR="00F9107B">
        <w:rPr>
          <w:rFonts w:ascii="Arial" w:hAnsi="Arial" w:cs="Arial"/>
          <w:sz w:val="20"/>
          <w:szCs w:val="20"/>
        </w:rPr>
        <w:instrText xml:space="preserve"> ADDIN ZOTERO_ITEM CSL_CITATION {"citationID":"ueFLMfpb","properties":{"unsorted":false,"formattedCitation":"(Eckertz {\\i{}et al.}, 2024)","plainCitation":"(Eckertz et al., 2024)","noteIndex":0},"citationItems":[{"id":15416,"uris":["http://zotero.org/users/11915085/items/CXWN2RL9"],"itemData":{"id":15416,"type":"paper-conference","container-title":"2024 14th Workshop on Hyperspectral Imaging and Signal Processing: Evolution in Remote Sensing (WHISPERS)","DOI":"10.1109/WHISPERS65427.2024.10876543","event-title":"2024 14th Workshop on Hyperspectral Imaging and Signal Processing: Evolution in Remote Sensing (WHISPERS)","ISBN":"979-8-3315-1313-9","license":"https://doi.org/10.15223/policy-029","page":"1-5","publisher":"IEEE","publisher-place":"Helsinki, Finland","source":"DOI.org (Crossref)","title":"Spatially Constrained Hyperspectral Pigment Mapping Using Watershed Segmentation","URL":"https://ieeexplore.ieee.org/document/10876543/","author":[{"family":"Eckertz","given":"Nina"},{"family":"Deborah","given":"Hilda"},{"family":"Hardeberg","given":"Jon Y."},{"family":"Sandu","given":"Irina Crina Anca"}],"accessed":{"date-parts":[["2026",6,29]]},"issued":{"date-parts":[["2024",12,9]]}}}],"schema":"https://github.com/citation-style-language/schema/raw/master/csl-citation.json"} </w:instrText>
      </w:r>
      <w:r w:rsidR="00F9107B">
        <w:rPr>
          <w:rFonts w:ascii="Arial" w:hAnsi="Arial" w:cs="Arial"/>
          <w:sz w:val="20"/>
          <w:szCs w:val="20"/>
        </w:rPr>
        <w:fldChar w:fldCharType="separate"/>
      </w:r>
      <w:r w:rsidR="00F9107B" w:rsidRPr="00F9107B">
        <w:rPr>
          <w:rFonts w:ascii="Arial" w:hAnsi="Arial" w:cs="Arial"/>
          <w:sz w:val="20"/>
        </w:rPr>
        <w:t xml:space="preserve">(Eckertz </w:t>
      </w:r>
      <w:r w:rsidR="00F9107B" w:rsidRPr="00F9107B">
        <w:rPr>
          <w:rFonts w:ascii="Arial" w:hAnsi="Arial" w:cs="Arial"/>
          <w:i/>
          <w:iCs/>
          <w:sz w:val="20"/>
        </w:rPr>
        <w:t>et al.</w:t>
      </w:r>
      <w:r w:rsidR="00F9107B" w:rsidRPr="00F9107B">
        <w:rPr>
          <w:rFonts w:ascii="Arial" w:hAnsi="Arial" w:cs="Arial"/>
          <w:sz w:val="20"/>
        </w:rPr>
        <w:t>, 2024)</w:t>
      </w:r>
      <w:r w:rsidR="00F9107B">
        <w:rPr>
          <w:rFonts w:ascii="Arial" w:hAnsi="Arial" w:cs="Arial"/>
          <w:sz w:val="20"/>
          <w:szCs w:val="20"/>
        </w:rPr>
        <w:fldChar w:fldCharType="end"/>
      </w:r>
      <w:r w:rsidRPr="00C240DB">
        <w:rPr>
          <w:rFonts w:ascii="Arial" w:hAnsi="Arial" w:cs="Arial"/>
          <w:sz w:val="20"/>
          <w:szCs w:val="20"/>
        </w:rPr>
        <w:t>, conducted a thorough systematic review covering a field of fake news, propaganda and disinformation detection to the literature. Their analysis revealed the potential of hybrid ML-DL (Machine Learning-Deep Learning) approaches on several aspects as:</w:t>
      </w:r>
    </w:p>
    <w:p w14:paraId="6E5725FD" w14:textId="17ECAE1F" w:rsidR="002604D1" w:rsidRPr="00C240DB" w:rsidRDefault="002604D1" w:rsidP="00277107">
      <w:pPr>
        <w:pStyle w:val="ListParagraph"/>
        <w:numPr>
          <w:ilvl w:val="0"/>
          <w:numId w:val="18"/>
        </w:numPr>
        <w:spacing w:after="0" w:line="360" w:lineRule="auto"/>
        <w:jc w:val="both"/>
        <w:rPr>
          <w:rFonts w:ascii="Arial" w:hAnsi="Arial" w:cs="Arial"/>
          <w:sz w:val="20"/>
          <w:szCs w:val="20"/>
        </w:rPr>
      </w:pPr>
      <w:r w:rsidRPr="00C240DB">
        <w:rPr>
          <w:rFonts w:ascii="Arial" w:hAnsi="Arial" w:cs="Arial"/>
          <w:b/>
          <w:bCs/>
          <w:sz w:val="20"/>
          <w:szCs w:val="20"/>
        </w:rPr>
        <w:t>Content Properties:</w:t>
      </w:r>
      <w:r w:rsidRPr="00C240DB">
        <w:rPr>
          <w:rFonts w:ascii="Arial" w:hAnsi="Arial" w:cs="Arial"/>
          <w:sz w:val="20"/>
          <w:szCs w:val="20"/>
        </w:rPr>
        <w:t xml:space="preserve"> Textual Pattern Analysis – Linguistic Patterns, Sentiment, Readability Scores, Topic Modelling. Traditional features can be used in conjunction with deep learning for greater representational power; that is the key hybrid approach.</w:t>
      </w:r>
    </w:p>
    <w:p w14:paraId="299E9ACB" w14:textId="77777777" w:rsidR="002604D1" w:rsidRPr="00C240DB" w:rsidRDefault="002604D1" w:rsidP="00277107">
      <w:pPr>
        <w:pStyle w:val="ListParagraph"/>
        <w:numPr>
          <w:ilvl w:val="0"/>
          <w:numId w:val="18"/>
        </w:numPr>
        <w:spacing w:after="0" w:line="360" w:lineRule="auto"/>
        <w:jc w:val="both"/>
        <w:rPr>
          <w:rFonts w:ascii="Arial" w:hAnsi="Arial" w:cs="Arial"/>
          <w:sz w:val="20"/>
          <w:szCs w:val="20"/>
        </w:rPr>
      </w:pPr>
      <w:r w:rsidRPr="00C240DB">
        <w:rPr>
          <w:rFonts w:ascii="Arial" w:hAnsi="Arial" w:cs="Arial"/>
          <w:b/>
          <w:bCs/>
          <w:sz w:val="20"/>
          <w:szCs w:val="20"/>
        </w:rPr>
        <w:t>User Characteristics of Proposition:</w:t>
      </w:r>
      <w:r w:rsidRPr="00C240DB">
        <w:rPr>
          <w:rFonts w:ascii="Arial" w:hAnsi="Arial" w:cs="Arial"/>
          <w:sz w:val="20"/>
          <w:szCs w:val="20"/>
        </w:rPr>
        <w:t xml:space="preserve"> Analysis of user behaviors such as behaviour in posting, position of networks and interaction behaviors. The enhanced detection accuracy from these social features in concert with content analysis aids their usefulness.</w:t>
      </w:r>
    </w:p>
    <w:p w14:paraId="78DC72C3" w14:textId="16193F4B" w:rsidR="00F9107B" w:rsidRPr="00F9107B" w:rsidRDefault="002604D1" w:rsidP="00277107">
      <w:pPr>
        <w:pStyle w:val="ListParagraph"/>
        <w:numPr>
          <w:ilvl w:val="0"/>
          <w:numId w:val="18"/>
        </w:numPr>
        <w:spacing w:after="0" w:line="360" w:lineRule="auto"/>
        <w:jc w:val="both"/>
        <w:rPr>
          <w:rFonts w:ascii="Arial" w:hAnsi="Arial" w:cs="Arial"/>
          <w:sz w:val="20"/>
          <w:szCs w:val="20"/>
        </w:rPr>
      </w:pPr>
      <w:r w:rsidRPr="00C240DB">
        <w:rPr>
          <w:rFonts w:ascii="Arial" w:hAnsi="Arial" w:cs="Arial"/>
          <w:b/>
          <w:bCs/>
          <w:sz w:val="20"/>
          <w:szCs w:val="20"/>
        </w:rPr>
        <w:t>Social Effects:</w:t>
      </w:r>
      <w:r w:rsidRPr="00C240DB">
        <w:rPr>
          <w:rFonts w:ascii="Arial" w:hAnsi="Arial" w:cs="Arial"/>
          <w:sz w:val="20"/>
          <w:szCs w:val="20"/>
        </w:rPr>
        <w:t xml:space="preserve"> Evaluation of propagation dynamics (e.g. propagation speed, echo chamber and influence indicators). Knowing how misinformation spreads </w:t>
      </w:r>
      <w:r w:rsidR="00F9107B" w:rsidRPr="00C240DB">
        <w:rPr>
          <w:rFonts w:ascii="Arial" w:hAnsi="Arial" w:cs="Arial"/>
          <w:sz w:val="20"/>
          <w:szCs w:val="20"/>
        </w:rPr>
        <w:t>help</w:t>
      </w:r>
      <w:r w:rsidRPr="00C240DB">
        <w:rPr>
          <w:rFonts w:ascii="Arial" w:hAnsi="Arial" w:cs="Arial"/>
          <w:sz w:val="20"/>
          <w:szCs w:val="20"/>
        </w:rPr>
        <w:t xml:space="preserve"> in its detection.</w:t>
      </w:r>
    </w:p>
    <w:p w14:paraId="3D286837" w14:textId="56825144" w:rsidR="003C3939" w:rsidRDefault="003C3939" w:rsidP="00591EB5">
      <w:pPr>
        <w:pStyle w:val="Heading3"/>
        <w:numPr>
          <w:ilvl w:val="2"/>
          <w:numId w:val="13"/>
        </w:numPr>
        <w:spacing w:before="0" w:line="360" w:lineRule="auto"/>
        <w:jc w:val="both"/>
      </w:pPr>
      <w:bookmarkStart w:id="18" w:name="_Toc236842567"/>
      <w:r w:rsidRPr="003C3939">
        <w:t>Hybrid Architectures</w:t>
      </w:r>
      <w:bookmarkEnd w:id="18"/>
    </w:p>
    <w:p w14:paraId="669F1EB1" w14:textId="77777777" w:rsidR="000E4AEB" w:rsidRPr="004D04EE" w:rsidRDefault="000E4AEB" w:rsidP="00277107">
      <w:pPr>
        <w:spacing w:after="0" w:line="360" w:lineRule="auto"/>
        <w:jc w:val="both"/>
        <w:rPr>
          <w:rFonts w:ascii="Arial" w:hAnsi="Arial" w:cs="Arial"/>
          <w:sz w:val="20"/>
          <w:szCs w:val="20"/>
        </w:rPr>
      </w:pPr>
      <w:r w:rsidRPr="004D04EE">
        <w:rPr>
          <w:rFonts w:ascii="Arial" w:hAnsi="Arial" w:cs="Arial"/>
          <w:sz w:val="20"/>
          <w:szCs w:val="20"/>
        </w:rPr>
        <w:t>Later studies have studied different sequential learning methods connected to transformer models. Previous research has shown the ability of BERT to improve detection performance when combined with the sequential modeling ability of LSTMs, as well as the use of contextual understanding from the language.</w:t>
      </w:r>
    </w:p>
    <w:p w14:paraId="4329D168" w14:textId="3F76000A" w:rsidR="000E4AEB" w:rsidRPr="004D04EE" w:rsidRDefault="000E4AEB" w:rsidP="00277107">
      <w:pPr>
        <w:spacing w:after="0" w:line="360" w:lineRule="auto"/>
        <w:jc w:val="both"/>
        <w:rPr>
          <w:rFonts w:ascii="Arial" w:hAnsi="Arial" w:cs="Arial"/>
          <w:sz w:val="20"/>
          <w:szCs w:val="20"/>
        </w:rPr>
      </w:pPr>
      <w:r w:rsidRPr="004D04EE">
        <w:rPr>
          <w:rFonts w:ascii="Arial" w:hAnsi="Arial" w:cs="Arial"/>
          <w:sz w:val="20"/>
          <w:szCs w:val="20"/>
        </w:rPr>
        <w:t xml:space="preserve">Recently, FakeStack </w:t>
      </w:r>
      <w:r w:rsidR="00F9107B">
        <w:rPr>
          <w:rFonts w:ascii="Arial" w:hAnsi="Arial" w:cs="Arial"/>
          <w:sz w:val="20"/>
          <w:szCs w:val="20"/>
        </w:rPr>
        <w:fldChar w:fldCharType="begin"/>
      </w:r>
      <w:r w:rsidR="00F9107B">
        <w:rPr>
          <w:rFonts w:ascii="Arial" w:hAnsi="Arial" w:cs="Arial"/>
          <w:sz w:val="20"/>
          <w:szCs w:val="20"/>
        </w:rPr>
        <w:instrText xml:space="preserve"> ADDIN ZOTERO_ITEM CSL_CITATION {"citationID":"AGh7h4Fp","properties":{"unsorted":false,"formattedCitation":"(Keya {\\i{}et al.}, 2023)","plainCitation":"(Keya et al., 2023)","noteIndex":0},"citationItems":[{"id":15417,"uris":["http://zotero.org/users/11915085/items/TLCJNXQT"],"itemData":{"id":15417,"type":"article-journal","abstract":"False news articles pose a serious challenge in today’s information landscape, impacting public opinion and decision-making. Efforts to counter this issue have led to research in deep learning and machine learning methods. However, a gap exists in effectively using contextual cues and skip connections within models, limiting the development of comprehensive detection systems that harness contextual information and vital data propagation. Thus, we propose a model of deep learning, FakeStack, in order to identify bogus news accurately. The model combines the power of pre-trained Bidirectional Encoder Representation of Transformers (BERT) embeddings with a deep Convolutional Neural Network (CNN) having skip convolution block and Long Short-Term Memory (LSTM). The model has been trained and tested on English fake news dataset, and various performance metrics were employed to assess its effectiveness. The results showcase the exceptional performance of FakeStack, achieving an accuracy of 99.74%, precision of 99.67%, recall of 99.80%, and F1-score of 99.74%. Our model’s performance was extended to two additional datasets. For the LIAR dataset, our accuracy reached 75.58%, while the WELFake dataset showcased an impressive accuracy of 98.25%. Comparative analysis with other baseline models, including CNN, BERT-CNN, and BERT-LSTM, further highlights the superiority of FakeStack, surpassing all models evaluated. This study underscores the potential of advanced techniques in combating the spread of false news and ensuring the dissemination of reliable information.","container-title":"PLOS ONE","DOI":"10.1371/journal.pone.0294701","ISSN":"1932-6203","issue":"12","journalAbbreviation":"PLoS ONE","language":"en","page":"e0294701","source":"DOI.org (Crossref)","title":"FakeStack: Hierarchical Tri-BERT-CNN-LSTM stacked model for effective fake news detection","title-short":"FakeStack","volume":"18","author":[{"family":"Keya","given":"Ashfia Jannat"},{"family":"Shajeeb","given":"Hasibul Hossain"},{"family":"Rahman","given":"Md. Saifur"},{"family":"Mridha","given":"M. F."}],"editor":[{"family":"Khowaja","given":"Sunder Ali"}],"issued":{"date-parts":[["2023",12,1]]}}}],"schema":"https://github.com/citation-style-language/schema/raw/master/csl-citation.json"} </w:instrText>
      </w:r>
      <w:r w:rsidR="00F9107B">
        <w:rPr>
          <w:rFonts w:ascii="Arial" w:hAnsi="Arial" w:cs="Arial"/>
          <w:sz w:val="20"/>
          <w:szCs w:val="20"/>
        </w:rPr>
        <w:fldChar w:fldCharType="separate"/>
      </w:r>
      <w:r w:rsidR="00F9107B" w:rsidRPr="00F9107B">
        <w:rPr>
          <w:rFonts w:ascii="Arial" w:hAnsi="Arial" w:cs="Arial"/>
          <w:sz w:val="20"/>
        </w:rPr>
        <w:t xml:space="preserve">(Keya </w:t>
      </w:r>
      <w:r w:rsidR="00F9107B" w:rsidRPr="00F9107B">
        <w:rPr>
          <w:rFonts w:ascii="Arial" w:hAnsi="Arial" w:cs="Arial"/>
          <w:i/>
          <w:iCs/>
          <w:sz w:val="20"/>
        </w:rPr>
        <w:t>et al.</w:t>
      </w:r>
      <w:r w:rsidR="00F9107B" w:rsidRPr="00F9107B">
        <w:rPr>
          <w:rFonts w:ascii="Arial" w:hAnsi="Arial" w:cs="Arial"/>
          <w:sz w:val="20"/>
        </w:rPr>
        <w:t>, 2023)</w:t>
      </w:r>
      <w:r w:rsidR="00F9107B">
        <w:rPr>
          <w:rFonts w:ascii="Arial" w:hAnsi="Arial" w:cs="Arial"/>
          <w:sz w:val="20"/>
          <w:szCs w:val="20"/>
        </w:rPr>
        <w:fldChar w:fldCharType="end"/>
      </w:r>
      <w:r w:rsidRPr="004D04EE">
        <w:rPr>
          <w:rFonts w:ascii="Arial" w:hAnsi="Arial" w:cs="Arial"/>
          <w:sz w:val="20"/>
          <w:szCs w:val="20"/>
        </w:rPr>
        <w:t xml:space="preserve"> proposed an architecture having hierarchical network composed by Tri-BERT, CNN and LSTM blocks. The model has multiple parallel pathways for the process of text:</w:t>
      </w:r>
    </w:p>
    <w:p w14:paraId="365369BC" w14:textId="77777777" w:rsidR="000E4AEB" w:rsidRPr="004D04EE" w:rsidRDefault="000E4AEB" w:rsidP="00277107">
      <w:pPr>
        <w:pStyle w:val="ListParagraph"/>
        <w:numPr>
          <w:ilvl w:val="0"/>
          <w:numId w:val="19"/>
        </w:numPr>
        <w:spacing w:after="0" w:line="360" w:lineRule="auto"/>
        <w:jc w:val="both"/>
        <w:rPr>
          <w:rFonts w:ascii="Arial" w:hAnsi="Arial" w:cs="Arial"/>
          <w:sz w:val="20"/>
          <w:szCs w:val="20"/>
        </w:rPr>
      </w:pPr>
      <w:r w:rsidRPr="004D04EE">
        <w:rPr>
          <w:rFonts w:ascii="Arial" w:hAnsi="Arial" w:cs="Arial"/>
          <w:sz w:val="20"/>
          <w:szCs w:val="20"/>
        </w:rPr>
        <w:t>Tri-BERT: Three BERT variations running simultaneously to gather a variety of representations of the input.</w:t>
      </w:r>
    </w:p>
    <w:p w14:paraId="390C2644" w14:textId="77777777" w:rsidR="000E4AEB" w:rsidRPr="004D04EE" w:rsidRDefault="000E4AEB" w:rsidP="00277107">
      <w:pPr>
        <w:pStyle w:val="ListParagraph"/>
        <w:numPr>
          <w:ilvl w:val="0"/>
          <w:numId w:val="19"/>
        </w:numPr>
        <w:spacing w:after="0" w:line="360" w:lineRule="auto"/>
        <w:jc w:val="both"/>
        <w:rPr>
          <w:rFonts w:ascii="Arial" w:hAnsi="Arial" w:cs="Arial"/>
          <w:sz w:val="20"/>
          <w:szCs w:val="20"/>
        </w:rPr>
      </w:pPr>
      <w:r w:rsidRPr="004D04EE">
        <w:rPr>
          <w:rFonts w:ascii="Arial" w:hAnsi="Arial" w:cs="Arial"/>
          <w:sz w:val="20"/>
          <w:szCs w:val="20"/>
        </w:rPr>
        <w:t>CNN: Convolutional layers learned local patterns and significant phrases.CNN: The Convolutional layers learned local patterns and important keywords.</w:t>
      </w:r>
    </w:p>
    <w:p w14:paraId="7A775F75" w14:textId="0116131E" w:rsidR="000E4AEB" w:rsidRPr="004D04EE" w:rsidRDefault="000E4AEB" w:rsidP="00277107">
      <w:pPr>
        <w:pStyle w:val="ListParagraph"/>
        <w:numPr>
          <w:ilvl w:val="0"/>
          <w:numId w:val="19"/>
        </w:numPr>
        <w:spacing w:after="0" w:line="360" w:lineRule="auto"/>
        <w:jc w:val="both"/>
        <w:rPr>
          <w:rFonts w:ascii="Arial" w:hAnsi="Arial" w:cs="Arial"/>
          <w:sz w:val="20"/>
          <w:szCs w:val="20"/>
        </w:rPr>
      </w:pPr>
      <w:r w:rsidRPr="004D04EE">
        <w:rPr>
          <w:rFonts w:ascii="Arial" w:hAnsi="Arial" w:cs="Arial"/>
          <w:sz w:val="20"/>
          <w:szCs w:val="20"/>
        </w:rPr>
        <w:t>Long Short-Term Memory (LSTM): Sequential processing — capturing long range dependencies.</w:t>
      </w:r>
    </w:p>
    <w:p w14:paraId="50960E1A" w14:textId="77777777" w:rsidR="000E4AEB" w:rsidRPr="004D04EE" w:rsidRDefault="000E4AEB" w:rsidP="00277107">
      <w:pPr>
        <w:spacing w:after="0" w:line="360" w:lineRule="auto"/>
        <w:jc w:val="both"/>
        <w:rPr>
          <w:rFonts w:ascii="Arial" w:hAnsi="Arial" w:cs="Arial"/>
          <w:sz w:val="20"/>
          <w:szCs w:val="20"/>
        </w:rPr>
      </w:pPr>
      <w:r w:rsidRPr="004D04EE">
        <w:rPr>
          <w:rFonts w:ascii="Arial" w:hAnsi="Arial" w:cs="Arial"/>
          <w:sz w:val="20"/>
          <w:szCs w:val="20"/>
        </w:rPr>
        <w:t>The ensemble's overall accuracy was 98.25% on WELFake and 75.58% on LIAR, showing the potential of hybrid deep learning methods. The large discrepancy between WELFake and LIAR suggests that model efficacy is highly dependent upon the data set.</w:t>
      </w:r>
    </w:p>
    <w:p w14:paraId="4273219C" w14:textId="27A7EC5D" w:rsidR="00F061E3" w:rsidRDefault="000E4AEB" w:rsidP="00277107">
      <w:pPr>
        <w:spacing w:after="0" w:line="360" w:lineRule="auto"/>
        <w:jc w:val="both"/>
        <w:rPr>
          <w:rFonts w:ascii="Arial" w:hAnsi="Arial" w:cs="Arial"/>
          <w:sz w:val="20"/>
          <w:szCs w:val="20"/>
        </w:rPr>
      </w:pPr>
      <w:r w:rsidRPr="004D04EE">
        <w:rPr>
          <w:rFonts w:ascii="Arial" w:hAnsi="Arial" w:cs="Arial"/>
          <w:sz w:val="20"/>
          <w:szCs w:val="20"/>
        </w:rPr>
        <w:t>To achieve better focus of informative parts of the text, there are networks that combine LSTMs with Attention Mechanisms. Because of this, certain models like the Att-BiLSTM and HAN (Hierarchical Attention Networks) have shown to be able to improve the model's performance because of reweighting for tokens and sentences.</w:t>
      </w:r>
    </w:p>
    <w:p w14:paraId="05B4D686" w14:textId="77777777" w:rsidR="00F9107B" w:rsidRPr="004D04EE" w:rsidRDefault="00F9107B" w:rsidP="00277107">
      <w:pPr>
        <w:spacing w:after="0" w:line="360" w:lineRule="auto"/>
        <w:jc w:val="both"/>
        <w:rPr>
          <w:rFonts w:ascii="Arial" w:hAnsi="Arial" w:cs="Arial"/>
          <w:sz w:val="20"/>
          <w:szCs w:val="20"/>
        </w:rPr>
      </w:pPr>
    </w:p>
    <w:p w14:paraId="2020AB5D" w14:textId="4A106364" w:rsidR="00F061E3" w:rsidRPr="00717756" w:rsidRDefault="00717756" w:rsidP="00AD1A16">
      <w:pPr>
        <w:pStyle w:val="Heading2"/>
        <w:numPr>
          <w:ilvl w:val="1"/>
          <w:numId w:val="13"/>
        </w:numPr>
        <w:spacing w:before="0" w:line="360" w:lineRule="auto"/>
        <w:jc w:val="both"/>
        <w:rPr>
          <w:color w:val="auto"/>
          <w:sz w:val="24"/>
          <w:szCs w:val="24"/>
        </w:rPr>
      </w:pPr>
      <w:bookmarkStart w:id="19" w:name="_Toc236842568"/>
      <w:r w:rsidRPr="00717756">
        <w:rPr>
          <w:color w:val="auto"/>
          <w:sz w:val="24"/>
          <w:szCs w:val="24"/>
        </w:rPr>
        <w:t>The Challenge of Cross-Domain Generalization</w:t>
      </w:r>
      <w:bookmarkEnd w:id="19"/>
    </w:p>
    <w:p w14:paraId="1F5029B7" w14:textId="2E03733F" w:rsidR="00166183" w:rsidRDefault="003D4CF9" w:rsidP="00591EB5">
      <w:pPr>
        <w:pStyle w:val="Heading3"/>
        <w:numPr>
          <w:ilvl w:val="2"/>
          <w:numId w:val="13"/>
        </w:numPr>
        <w:spacing w:before="0" w:line="360" w:lineRule="auto"/>
        <w:jc w:val="both"/>
      </w:pPr>
      <w:bookmarkStart w:id="20" w:name="_Toc236842569"/>
      <w:r w:rsidRPr="003D4CF9">
        <w:t>The Generalization Problem</w:t>
      </w:r>
      <w:bookmarkEnd w:id="20"/>
    </w:p>
    <w:p w14:paraId="096A401D" w14:textId="0B52CF6A" w:rsidR="00290CCC" w:rsidRPr="004D04EE" w:rsidRDefault="00290CCC" w:rsidP="00277107">
      <w:pPr>
        <w:spacing w:after="0" w:line="360" w:lineRule="auto"/>
        <w:jc w:val="both"/>
        <w:rPr>
          <w:rFonts w:ascii="Arial" w:hAnsi="Arial" w:cs="Arial"/>
          <w:sz w:val="20"/>
          <w:szCs w:val="20"/>
        </w:rPr>
      </w:pPr>
      <w:r w:rsidRPr="004D04EE">
        <w:rPr>
          <w:rFonts w:ascii="Arial" w:hAnsi="Arial" w:cs="Arial"/>
          <w:sz w:val="20"/>
          <w:szCs w:val="20"/>
        </w:rPr>
        <w:t>While current detection devices have proven valuable, generalizability still remains an important but under-studied question. Such "holiday" models that work well in certain tests will not necessarily work well in other domains, platforms or time periods. This restriction has fundamental implication for the practical implementation.</w:t>
      </w:r>
    </w:p>
    <w:p w14:paraId="0F790C55" w14:textId="1F4A956A" w:rsidR="00290CCC" w:rsidRPr="004D04EE" w:rsidRDefault="00290CCC" w:rsidP="00277107">
      <w:pPr>
        <w:spacing w:after="0" w:line="360" w:lineRule="auto"/>
        <w:jc w:val="both"/>
        <w:rPr>
          <w:rFonts w:ascii="Arial" w:hAnsi="Arial" w:cs="Arial"/>
          <w:sz w:val="20"/>
          <w:szCs w:val="20"/>
        </w:rPr>
      </w:pPr>
      <w:r w:rsidRPr="004D04EE">
        <w:rPr>
          <w:rFonts w:ascii="Arial" w:hAnsi="Arial" w:cs="Arial"/>
          <w:sz w:val="20"/>
          <w:szCs w:val="20"/>
        </w:rPr>
        <w:lastRenderedPageBreak/>
        <w:t>The phenomenon of data distribution shift between the training and deployment is called domain shift. When detecting fake news, the domain shift may come from:</w:t>
      </w:r>
    </w:p>
    <w:p w14:paraId="31F58FB2" w14:textId="15798240" w:rsidR="00290CCC" w:rsidRPr="004D04EE" w:rsidRDefault="00290CCC" w:rsidP="00277107">
      <w:pPr>
        <w:pStyle w:val="ListParagraph"/>
        <w:numPr>
          <w:ilvl w:val="0"/>
          <w:numId w:val="20"/>
        </w:numPr>
        <w:spacing w:after="0" w:line="360" w:lineRule="auto"/>
        <w:jc w:val="both"/>
        <w:rPr>
          <w:rFonts w:ascii="Arial" w:hAnsi="Arial" w:cs="Arial"/>
          <w:sz w:val="20"/>
          <w:szCs w:val="20"/>
        </w:rPr>
      </w:pPr>
      <w:r w:rsidRPr="004D04EE">
        <w:rPr>
          <w:rFonts w:ascii="Arial" w:hAnsi="Arial" w:cs="Arial"/>
          <w:sz w:val="20"/>
          <w:szCs w:val="20"/>
        </w:rPr>
        <w:t>Twitter differs from news websites in length, formality and propagation of text, and Facebook in length and propagation of text. A model doesn’t generally generalize to other platforms when trained on one</w:t>
      </w:r>
      <w:r w:rsidR="008158FF">
        <w:rPr>
          <w:rFonts w:ascii="Arial" w:hAnsi="Arial" w:cs="Arial"/>
          <w:sz w:val="20"/>
          <w:szCs w:val="20"/>
        </w:rPr>
        <w:t xml:space="preserve"> </w:t>
      </w:r>
      <w:r w:rsidR="008158FF">
        <w:rPr>
          <w:rFonts w:ascii="Arial" w:hAnsi="Arial" w:cs="Arial"/>
          <w:sz w:val="20"/>
          <w:szCs w:val="20"/>
        </w:rPr>
        <w:fldChar w:fldCharType="begin"/>
      </w:r>
      <w:r w:rsidR="008158FF">
        <w:rPr>
          <w:rFonts w:ascii="Arial" w:hAnsi="Arial" w:cs="Arial"/>
          <w:sz w:val="20"/>
          <w:szCs w:val="20"/>
        </w:rPr>
        <w:instrText xml:space="preserve"> ADDIN ZOTERO_ITEM CSL_CITATION {"citationID":"XSLAKqsc","properties":{"unsorted":false,"formattedCitation":"(Vosoughi, 2015)","plainCitation":"(Vosoughi, 2015)","noteIndex":0},"citationItems":[{"id":15419,"uris":["http://zotero.org/users/11915085/items/NQ2ZXR7T"],"itemData":{"id":15419,"type":"thesis","genre":"PhD Thesis","publisher":"Massachusetts Institute of Technology","source":"Google Scholar","title":"Automatic detection and verification of rumors on Twitter","URL":"https://dspace.mit.edu/handle/1721.1/98553","author":[{"family":"Vosoughi","given":"Soroush"}],"accessed":{"date-parts":[["2026",6,29]]},"issued":{"date-parts":[["2015"]]}}}],"schema":"https://github.com/citation-style-language/schema/raw/master/csl-citation.json"} </w:instrText>
      </w:r>
      <w:r w:rsidR="008158FF">
        <w:rPr>
          <w:rFonts w:ascii="Arial" w:hAnsi="Arial" w:cs="Arial"/>
          <w:sz w:val="20"/>
          <w:szCs w:val="20"/>
        </w:rPr>
        <w:fldChar w:fldCharType="separate"/>
      </w:r>
      <w:r w:rsidR="008158FF" w:rsidRPr="008158FF">
        <w:rPr>
          <w:rFonts w:ascii="Arial" w:hAnsi="Arial" w:cs="Arial"/>
          <w:sz w:val="20"/>
        </w:rPr>
        <w:t>(Vosoughi, 2015)</w:t>
      </w:r>
      <w:r w:rsidR="008158FF">
        <w:rPr>
          <w:rFonts w:ascii="Arial" w:hAnsi="Arial" w:cs="Arial"/>
          <w:sz w:val="20"/>
          <w:szCs w:val="20"/>
        </w:rPr>
        <w:fldChar w:fldCharType="end"/>
      </w:r>
      <w:r w:rsidRPr="004D04EE">
        <w:rPr>
          <w:rFonts w:ascii="Arial" w:hAnsi="Arial" w:cs="Arial"/>
          <w:sz w:val="20"/>
          <w:szCs w:val="20"/>
        </w:rPr>
        <w:t>.</w:t>
      </w:r>
    </w:p>
    <w:p w14:paraId="0C7DD301" w14:textId="108884CC" w:rsidR="00290CCC" w:rsidRPr="004D04EE" w:rsidRDefault="00290CCC" w:rsidP="00277107">
      <w:pPr>
        <w:pStyle w:val="ListParagraph"/>
        <w:numPr>
          <w:ilvl w:val="0"/>
          <w:numId w:val="20"/>
        </w:numPr>
        <w:spacing w:after="0" w:line="360" w:lineRule="auto"/>
        <w:jc w:val="both"/>
        <w:rPr>
          <w:rFonts w:ascii="Arial" w:hAnsi="Arial" w:cs="Arial"/>
          <w:sz w:val="20"/>
          <w:szCs w:val="20"/>
        </w:rPr>
      </w:pPr>
      <w:r w:rsidRPr="004D04EE">
        <w:rPr>
          <w:rFonts w:ascii="Arial" w:hAnsi="Arial" w:cs="Arial"/>
          <w:sz w:val="20"/>
          <w:szCs w:val="20"/>
        </w:rPr>
        <w:t>Models based on past information may not identify new patterns, and tactics in misinformation can change over time. Adversarial adaptation translates to constant model degradation</w:t>
      </w:r>
      <w:r w:rsidR="00C54A74">
        <w:rPr>
          <w:rFonts w:ascii="Arial" w:hAnsi="Arial" w:cs="Arial"/>
          <w:sz w:val="20"/>
          <w:szCs w:val="20"/>
        </w:rPr>
        <w:t xml:space="preserve"> </w:t>
      </w:r>
      <w:r w:rsidR="00C54A74">
        <w:rPr>
          <w:rFonts w:ascii="Arial" w:hAnsi="Arial" w:cs="Arial"/>
          <w:sz w:val="20"/>
          <w:szCs w:val="20"/>
        </w:rPr>
        <w:fldChar w:fldCharType="begin"/>
      </w:r>
      <w:r w:rsidR="00C54A74">
        <w:rPr>
          <w:rFonts w:ascii="Arial" w:hAnsi="Arial" w:cs="Arial"/>
          <w:sz w:val="20"/>
          <w:szCs w:val="20"/>
        </w:rPr>
        <w:instrText xml:space="preserve"> ADDIN ZOTERO_ITEM CSL_CITATION {"citationID":"FSth754D","properties":{"unsorted":false,"formattedCitation":"(Horne, N\\uc0\\u248{}rregaard and Adali, 2020)","plainCitation":"(Horne, Nørregaard and Adali, 2020)","noteIndex":0},"citationItems":[{"id":15420,"uris":["http://zotero.org/users/11915085/items/GHZB29NC"],"itemData":{"id":15420,"type":"article-journal","abstract":"In this study, we examine the impact of time on state-of-the-art news veracity classifiers. We show that, as time progresses, classification performance for both unreliable and hyper-partisan news classification slowly degrade. While this degradation does happen, it happens slower than expected, illustrating that hand-crafted, content-based features, such as style of writing, are fairly robust to changes in the news cycle. We show that this small degradation can be mitigated using online learning. Last, we examine the impact of adversarial content manipulation by malicious news producers. Specifically, we test three types of attack based on changes in the input space and data availability. We show that static models are susceptible to content manipulation attacks, but online models can recover from such attacks.","container-title":"ACM Transactions on Intelligent Systems and Technology","DOI":"10.1145/3363818","ISSN":"2157-6904, 2157-6912","issue":"1","journalAbbreviation":"ACM Trans. Intell. Syst. Technol.","language":"en","page":"1-23","source":"DOI.org (Crossref)","title":"Robust Fake News Detection Over Time and Attack","volume":"11","author":[{"family":"Horne","given":"Benjamin D."},{"family":"Nørregaard","given":"Jeppe"},{"family":"Adali","given":"Sibel"}],"issued":{"date-parts":[["2020",2,29]]}}}],"schema":"https://github.com/citation-style-language/schema/raw/master/csl-citation.json"} </w:instrText>
      </w:r>
      <w:r w:rsidR="00C54A74">
        <w:rPr>
          <w:rFonts w:ascii="Arial" w:hAnsi="Arial" w:cs="Arial"/>
          <w:sz w:val="20"/>
          <w:szCs w:val="20"/>
        </w:rPr>
        <w:fldChar w:fldCharType="separate"/>
      </w:r>
      <w:r w:rsidR="00C54A74" w:rsidRPr="00C54A74">
        <w:rPr>
          <w:rFonts w:ascii="Arial" w:hAnsi="Arial" w:cs="Arial"/>
          <w:sz w:val="20"/>
        </w:rPr>
        <w:t>(Horne, Nørregaard and Adali, 2020)</w:t>
      </w:r>
      <w:r w:rsidR="00C54A74">
        <w:rPr>
          <w:rFonts w:ascii="Arial" w:hAnsi="Arial" w:cs="Arial"/>
          <w:sz w:val="20"/>
          <w:szCs w:val="20"/>
        </w:rPr>
        <w:fldChar w:fldCharType="end"/>
      </w:r>
      <w:r w:rsidRPr="004D04EE">
        <w:rPr>
          <w:rFonts w:ascii="Arial" w:hAnsi="Arial" w:cs="Arial"/>
          <w:sz w:val="20"/>
          <w:szCs w:val="20"/>
        </w:rPr>
        <w:t>.</w:t>
      </w:r>
    </w:p>
    <w:p w14:paraId="770A1080" w14:textId="0F050293" w:rsidR="00290CCC" w:rsidRPr="004D04EE" w:rsidRDefault="00290CCC" w:rsidP="00277107">
      <w:pPr>
        <w:pStyle w:val="ListParagraph"/>
        <w:numPr>
          <w:ilvl w:val="0"/>
          <w:numId w:val="20"/>
        </w:numPr>
        <w:spacing w:after="0" w:line="360" w:lineRule="auto"/>
        <w:jc w:val="both"/>
        <w:rPr>
          <w:rFonts w:ascii="Arial" w:hAnsi="Arial" w:cs="Arial"/>
          <w:sz w:val="20"/>
          <w:szCs w:val="20"/>
        </w:rPr>
      </w:pPr>
      <w:r w:rsidRPr="004D04EE">
        <w:rPr>
          <w:rFonts w:ascii="Arial" w:hAnsi="Arial" w:cs="Arial"/>
          <w:sz w:val="20"/>
          <w:szCs w:val="20"/>
        </w:rPr>
        <w:t>Using detection models that have been trained on English-language content is not suitable for non-English languages, and cultural variations in communication style impact the distribution of features</w:t>
      </w:r>
      <w:r w:rsidR="00E3093D">
        <w:rPr>
          <w:rFonts w:ascii="Arial" w:hAnsi="Arial" w:cs="Arial"/>
          <w:sz w:val="20"/>
          <w:szCs w:val="20"/>
        </w:rPr>
        <w:t xml:space="preserve"> </w:t>
      </w:r>
      <w:r w:rsidR="00E3093D">
        <w:rPr>
          <w:rFonts w:ascii="Arial" w:hAnsi="Arial" w:cs="Arial"/>
          <w:sz w:val="20"/>
          <w:szCs w:val="20"/>
        </w:rPr>
        <w:fldChar w:fldCharType="begin"/>
      </w:r>
      <w:r w:rsidR="00E3093D">
        <w:rPr>
          <w:rFonts w:ascii="Arial" w:hAnsi="Arial" w:cs="Arial"/>
          <w:sz w:val="20"/>
          <w:szCs w:val="20"/>
        </w:rPr>
        <w:instrText xml:space="preserve"> ADDIN ZOTERO_ITEM CSL_CITATION {"citationID":"CGHtUkwo","properties":{"unsorted":false,"formattedCitation":"(Papantoniou {\\i{}et al.}, 2022)","plainCitation":"(Papantoniou et al., 2022)","noteIndex":0},"citationItems":[{"id":15422,"uris":["http://zotero.org/users/11915085/items/MLHPQ3MJ"],"itemData":{"id":15422,"type":"article-journal","container-title":"Natural Language Engineering","issue":"5","page":"545–606","publisher":"Cambridge University Press","source":"Google Scholar","title":"Deception detection in text and its relation to the cultural dimension of individualism/collectivism","volume":"28","author":[{"family":"Papantoniou","given":"Katerina"},{"family":"Papadakos","given":"Panagiotis"},{"family":"Patkos","given":"Theodore"},{"family":"Flouris","given":"George"},{"family":"Androutsopoulos","given":"Ion"},{"family":"Plexousakis","given":"Dimitris"}],"issued":{"date-parts":[["2022"]]}}}],"schema":"https://github.com/citation-style-language/schema/raw/master/csl-citation.json"} </w:instrText>
      </w:r>
      <w:r w:rsidR="00E3093D">
        <w:rPr>
          <w:rFonts w:ascii="Arial" w:hAnsi="Arial" w:cs="Arial"/>
          <w:sz w:val="20"/>
          <w:szCs w:val="20"/>
        </w:rPr>
        <w:fldChar w:fldCharType="separate"/>
      </w:r>
      <w:r w:rsidR="00E3093D" w:rsidRPr="00E3093D">
        <w:rPr>
          <w:rFonts w:ascii="Arial" w:hAnsi="Arial" w:cs="Arial"/>
          <w:sz w:val="20"/>
        </w:rPr>
        <w:t xml:space="preserve">(Papantoniou </w:t>
      </w:r>
      <w:r w:rsidR="00E3093D" w:rsidRPr="00E3093D">
        <w:rPr>
          <w:rFonts w:ascii="Arial" w:hAnsi="Arial" w:cs="Arial"/>
          <w:i/>
          <w:iCs/>
          <w:sz w:val="20"/>
        </w:rPr>
        <w:t>et al.</w:t>
      </w:r>
      <w:r w:rsidR="00E3093D" w:rsidRPr="00E3093D">
        <w:rPr>
          <w:rFonts w:ascii="Arial" w:hAnsi="Arial" w:cs="Arial"/>
          <w:sz w:val="20"/>
        </w:rPr>
        <w:t>, 2022)</w:t>
      </w:r>
      <w:r w:rsidR="00E3093D">
        <w:rPr>
          <w:rFonts w:ascii="Arial" w:hAnsi="Arial" w:cs="Arial"/>
          <w:sz w:val="20"/>
          <w:szCs w:val="20"/>
        </w:rPr>
        <w:fldChar w:fldCharType="end"/>
      </w:r>
      <w:r w:rsidRPr="004D04EE">
        <w:rPr>
          <w:rFonts w:ascii="Arial" w:hAnsi="Arial" w:cs="Arial"/>
          <w:sz w:val="20"/>
          <w:szCs w:val="20"/>
        </w:rPr>
        <w:t>.</w:t>
      </w:r>
    </w:p>
    <w:p w14:paraId="7CAD641B" w14:textId="64888E7C" w:rsidR="00166183" w:rsidRPr="004D04EE" w:rsidRDefault="00290CCC" w:rsidP="00277107">
      <w:pPr>
        <w:pStyle w:val="ListParagraph"/>
        <w:numPr>
          <w:ilvl w:val="0"/>
          <w:numId w:val="20"/>
        </w:numPr>
        <w:spacing w:after="0" w:line="360" w:lineRule="auto"/>
        <w:jc w:val="both"/>
        <w:rPr>
          <w:rFonts w:ascii="Arial" w:hAnsi="Arial" w:cs="Arial"/>
          <w:sz w:val="20"/>
          <w:szCs w:val="20"/>
        </w:rPr>
      </w:pPr>
      <w:r w:rsidRPr="004D04EE">
        <w:rPr>
          <w:rFonts w:ascii="Arial" w:hAnsi="Arial" w:cs="Arial"/>
          <w:sz w:val="20"/>
          <w:szCs w:val="20"/>
        </w:rPr>
        <w:t>Contextualized models could also be specific to the linguistic strategies used by the political or the scientific and health domains, creating problems with contextual coverage.</w:t>
      </w:r>
    </w:p>
    <w:p w14:paraId="3C3EB04F" w14:textId="7EB9FCDB" w:rsidR="00C11C1C" w:rsidRDefault="00C11C1C" w:rsidP="00591EB5">
      <w:pPr>
        <w:pStyle w:val="Heading3"/>
        <w:numPr>
          <w:ilvl w:val="2"/>
          <w:numId w:val="13"/>
        </w:numPr>
        <w:spacing w:before="0" w:line="360" w:lineRule="auto"/>
        <w:jc w:val="both"/>
      </w:pPr>
      <w:bookmarkStart w:id="21" w:name="_Toc236842570"/>
      <w:r>
        <w:t>E</w:t>
      </w:r>
      <w:r w:rsidRPr="00C11C1C">
        <w:t>mpirical Evidence of Performance Degradation</w:t>
      </w:r>
      <w:bookmarkEnd w:id="21"/>
    </w:p>
    <w:p w14:paraId="39895A70" w14:textId="0B72864A" w:rsidR="00506186" w:rsidRPr="004D04EE" w:rsidRDefault="00E3093D" w:rsidP="00277107">
      <w:pPr>
        <w:spacing w:after="0" w:line="360" w:lineRule="auto"/>
        <w:jc w:val="both"/>
        <w:rPr>
          <w:rFonts w:ascii="Arial" w:hAnsi="Arial" w:cs="Arial"/>
          <w:sz w:val="20"/>
          <w:szCs w:val="20"/>
        </w:rPr>
      </w:pPr>
      <w:r>
        <w:rPr>
          <w:rFonts w:ascii="Arial" w:hAnsi="Arial" w:cs="Arial"/>
          <w:sz w:val="20"/>
          <w:szCs w:val="20"/>
        </w:rPr>
        <w:fldChar w:fldCharType="begin"/>
      </w:r>
      <w:r>
        <w:rPr>
          <w:rFonts w:ascii="Arial" w:hAnsi="Arial" w:cs="Arial"/>
          <w:sz w:val="20"/>
          <w:szCs w:val="20"/>
        </w:rPr>
        <w:instrText xml:space="preserve"> ADDIN ZOTERO_ITEM CSL_CITATION {"citationID":"g38XDeIy","properties":{"unsorted":false,"formattedCitation":"(Keya {\\i{}et al.}, 2023)","plainCitation":"(Keya et al., 2023)","noteIndex":0},"citationItems":[{"id":15417,"uris":["http://zotero.org/users/11915085/items/TLCJNXQT"],"itemData":{"id":15417,"type":"article-journal","abstract":"False news articles pose a serious challenge in today’s information landscape, impacting public opinion and decision-making. Efforts to counter this issue have led to research in deep learning and machine learning methods. However, a gap exists in effectively using contextual cues and skip connections within models, limiting the development of comprehensive detection systems that harness contextual information and vital data propagation. Thus, we propose a model of deep learning, FakeStack, in order to identify bogus news accurately. The model combines the power of pre-trained Bidirectional Encoder Representation of Transformers (BERT) embeddings with a deep Convolutional Neural Network (CNN) having skip convolution block and Long Short-Term Memory (LSTM). The model has been trained and tested on English fake news dataset, and various performance metrics were employed to assess its effectiveness. The results showcase the exceptional performance of FakeStack, achieving an accuracy of 99.74%, precision of 99.67%, recall of 99.80%, and F1-score of 99.74%. Our model’s performance was extended to two additional datasets. For the LIAR dataset, our accuracy reached 75.58%, while the WELFake dataset showcased an impressive accuracy of 98.25%. Comparative analysis with other baseline models, including CNN, BERT-CNN, and BERT-LSTM, further highlights the superiority of FakeStack, surpassing all models evaluated. This study underscores the potential of advanced techniques in combating the spread of false news and ensuring the dissemination of reliable information.","container-title":"PLOS ONE","DOI":"10.1371/journal.pone.0294701","ISSN":"1932-6203","issue":"12","journalAbbreviation":"PLoS ONE","language":"en","page":"e0294701","source":"DOI.org (Crossref)","title":"FakeStack: Hierarchical Tri-BERT-CNN-LSTM stacked model for effective fake news detection","title-short":"FakeStack","volume":"18","author":[{"family":"Keya","given":"Ashfia Jannat"},{"family":"Shajeeb","given":"Hasibul Hossain"},{"family":"Rahman","given":"Md. Saifur"},{"family":"Mridha","given":"M. F."}],"editor":[{"family":"Khowaja","given":"Sunder Ali"}],"issued":{"date-parts":[["2023",12,1]]}}}],"schema":"https://github.com/citation-style-language/schema/raw/master/csl-citation.json"} </w:instrText>
      </w:r>
      <w:r>
        <w:rPr>
          <w:rFonts w:ascii="Arial" w:hAnsi="Arial" w:cs="Arial"/>
          <w:sz w:val="20"/>
          <w:szCs w:val="20"/>
        </w:rPr>
        <w:fldChar w:fldCharType="separate"/>
      </w:r>
      <w:r w:rsidRPr="00E3093D">
        <w:rPr>
          <w:rFonts w:ascii="Arial" w:hAnsi="Arial" w:cs="Arial"/>
          <w:sz w:val="20"/>
        </w:rPr>
        <w:t xml:space="preserve">(Keya </w:t>
      </w:r>
      <w:r w:rsidRPr="00E3093D">
        <w:rPr>
          <w:rFonts w:ascii="Arial" w:hAnsi="Arial" w:cs="Arial"/>
          <w:i/>
          <w:iCs/>
          <w:sz w:val="20"/>
        </w:rPr>
        <w:t>et al.</w:t>
      </w:r>
      <w:r w:rsidRPr="00E3093D">
        <w:rPr>
          <w:rFonts w:ascii="Arial" w:hAnsi="Arial" w:cs="Arial"/>
          <w:sz w:val="20"/>
        </w:rPr>
        <w:t>, 2023)</w:t>
      </w:r>
      <w:r>
        <w:rPr>
          <w:rFonts w:ascii="Arial" w:hAnsi="Arial" w:cs="Arial"/>
          <w:sz w:val="20"/>
          <w:szCs w:val="20"/>
        </w:rPr>
        <w:fldChar w:fldCharType="end"/>
      </w:r>
      <w:r>
        <w:rPr>
          <w:rFonts w:ascii="Arial" w:hAnsi="Arial" w:cs="Arial"/>
          <w:sz w:val="20"/>
          <w:szCs w:val="20"/>
        </w:rPr>
        <w:t xml:space="preserve"> </w:t>
      </w:r>
      <w:r w:rsidR="00506186" w:rsidRPr="004D04EE">
        <w:rPr>
          <w:rFonts w:ascii="Arial" w:hAnsi="Arial" w:cs="Arial"/>
          <w:sz w:val="20"/>
          <w:szCs w:val="20"/>
        </w:rPr>
        <w:t>performed extensive tests with five deep learning models applying them on various datasets, finding the differences in performance between within- and cross-domain test to be significant. The near 99% accuracy models had a drop of accuracy about 30% when tested on the other sets of data. This is an ominous degradation and demonstrates the fragility of current techniques and the need for strong, statement-independent techniques.</w:t>
      </w:r>
    </w:p>
    <w:p w14:paraId="1357A672" w14:textId="43EFFC9E" w:rsidR="00506186" w:rsidRPr="004D04EE" w:rsidRDefault="00506186" w:rsidP="00277107">
      <w:pPr>
        <w:spacing w:after="0" w:line="360" w:lineRule="auto"/>
        <w:jc w:val="both"/>
        <w:rPr>
          <w:rFonts w:ascii="Arial" w:hAnsi="Arial" w:cs="Arial"/>
          <w:sz w:val="20"/>
          <w:szCs w:val="20"/>
        </w:rPr>
      </w:pPr>
      <w:r w:rsidRPr="004D04EE">
        <w:rPr>
          <w:rFonts w:ascii="Arial" w:hAnsi="Arial" w:cs="Arial"/>
          <w:sz w:val="20"/>
          <w:szCs w:val="20"/>
        </w:rPr>
        <w:t>Three main areas were identified which caused a degradation in performance:</w:t>
      </w:r>
    </w:p>
    <w:p w14:paraId="2043B82D" w14:textId="360E4A79" w:rsidR="00506186" w:rsidRPr="004D04EE" w:rsidRDefault="00506186" w:rsidP="00277107">
      <w:pPr>
        <w:pStyle w:val="ListParagraph"/>
        <w:numPr>
          <w:ilvl w:val="0"/>
          <w:numId w:val="21"/>
        </w:numPr>
        <w:spacing w:after="0" w:line="360" w:lineRule="auto"/>
        <w:jc w:val="both"/>
        <w:rPr>
          <w:rFonts w:ascii="Arial" w:hAnsi="Arial" w:cs="Arial"/>
          <w:sz w:val="20"/>
          <w:szCs w:val="20"/>
        </w:rPr>
      </w:pPr>
      <w:r w:rsidRPr="004D04EE">
        <w:rPr>
          <w:rFonts w:ascii="Arial" w:hAnsi="Arial" w:cs="Arial"/>
          <w:sz w:val="20"/>
          <w:szCs w:val="20"/>
        </w:rPr>
        <w:t>Vocabulary Shift: Vocabulary is different across different domains, with different vocabulary and terminology used. Seeing everything but no generalizing.</w:t>
      </w:r>
    </w:p>
    <w:p w14:paraId="705671B3" w14:textId="7F0CEDA9" w:rsidR="00506186" w:rsidRPr="004D04EE" w:rsidRDefault="00E3093D" w:rsidP="00277107">
      <w:pPr>
        <w:pStyle w:val="ListParagraph"/>
        <w:numPr>
          <w:ilvl w:val="0"/>
          <w:numId w:val="21"/>
        </w:numPr>
        <w:spacing w:after="0" w:line="360" w:lineRule="auto"/>
        <w:jc w:val="both"/>
        <w:rPr>
          <w:rFonts w:ascii="Arial" w:hAnsi="Arial" w:cs="Arial"/>
          <w:sz w:val="20"/>
          <w:szCs w:val="20"/>
        </w:rPr>
      </w:pPr>
      <w:r w:rsidRPr="004D04EE">
        <w:rPr>
          <w:rFonts w:ascii="Arial" w:hAnsi="Arial" w:cs="Arial"/>
          <w:sz w:val="20"/>
          <w:szCs w:val="20"/>
        </w:rPr>
        <w:t>Neutrality</w:t>
      </w:r>
      <w:r w:rsidR="00506186" w:rsidRPr="004D04EE">
        <w:rPr>
          <w:rFonts w:ascii="Arial" w:hAnsi="Arial" w:cs="Arial"/>
          <w:sz w:val="20"/>
          <w:szCs w:val="20"/>
        </w:rPr>
        <w:t xml:space="preserve"> and non-explicitness of language: These differ from one type of text to another, e.g. news, political statements, or tweets. There are considerable differences in length, formality and rhetorical devices between domains.</w:t>
      </w:r>
    </w:p>
    <w:p w14:paraId="1CD63D58" w14:textId="3F54DF7B" w:rsidR="00C11C1C" w:rsidRPr="004D04EE" w:rsidRDefault="00506186" w:rsidP="00277107">
      <w:pPr>
        <w:pStyle w:val="ListParagraph"/>
        <w:numPr>
          <w:ilvl w:val="0"/>
          <w:numId w:val="21"/>
        </w:numPr>
        <w:spacing w:after="0" w:line="360" w:lineRule="auto"/>
        <w:jc w:val="both"/>
        <w:rPr>
          <w:rFonts w:ascii="Arial" w:hAnsi="Arial" w:cs="Arial"/>
          <w:sz w:val="20"/>
          <w:szCs w:val="20"/>
        </w:rPr>
      </w:pPr>
      <w:r w:rsidRPr="004D04EE">
        <w:rPr>
          <w:rFonts w:ascii="Arial" w:hAnsi="Arial" w:cs="Arial"/>
          <w:sz w:val="20"/>
          <w:szCs w:val="20"/>
        </w:rPr>
        <w:t>Label Distribution Variations: there are variations in the definition of labels and label annotation among datasets. The "fake" news article can have a few important differences from the "propaganda" tweet.</w:t>
      </w:r>
    </w:p>
    <w:p w14:paraId="12149AF9" w14:textId="686FFBDD" w:rsidR="00506186" w:rsidRDefault="00506186" w:rsidP="00591EB5">
      <w:pPr>
        <w:pStyle w:val="Heading3"/>
        <w:numPr>
          <w:ilvl w:val="2"/>
          <w:numId w:val="13"/>
        </w:numPr>
        <w:spacing w:before="0" w:line="360" w:lineRule="auto"/>
        <w:jc w:val="both"/>
      </w:pPr>
      <w:bookmarkStart w:id="22" w:name="_Toc236842571"/>
      <w:r w:rsidRPr="00506186">
        <w:t>Approaches to Cross-Domain Generalization</w:t>
      </w:r>
      <w:bookmarkEnd w:id="22"/>
    </w:p>
    <w:p w14:paraId="5ECBE37F" w14:textId="35F3BE3F" w:rsidR="00581A3E" w:rsidRPr="004D04EE" w:rsidRDefault="009A673D" w:rsidP="00277107">
      <w:pPr>
        <w:spacing w:after="0" w:line="360" w:lineRule="auto"/>
        <w:jc w:val="both"/>
        <w:rPr>
          <w:rFonts w:ascii="Arial" w:hAnsi="Arial" w:cs="Arial"/>
          <w:sz w:val="20"/>
          <w:szCs w:val="20"/>
        </w:rPr>
      </w:pPr>
      <w:r>
        <w:rPr>
          <w:rFonts w:ascii="Arial" w:hAnsi="Arial" w:cs="Arial"/>
          <w:sz w:val="20"/>
          <w:szCs w:val="20"/>
        </w:rPr>
        <w:fldChar w:fldCharType="begin"/>
      </w:r>
      <w:r>
        <w:rPr>
          <w:rFonts w:ascii="Arial" w:hAnsi="Arial" w:cs="Arial"/>
          <w:sz w:val="20"/>
          <w:szCs w:val="20"/>
        </w:rPr>
        <w:instrText xml:space="preserve"> ADDIN ZOTERO_ITEM CSL_CITATION {"citationID":"IQL3cBRH","properties":{"unsorted":false,"formattedCitation":"(Alnabhan and Branco, 2024)","plainCitation":"(Alnabhan and Branco, 2024)","noteIndex":0},"citationItems":[{"id":15424,"uris":["http://zotero.org/users/11915085/items/TJQHMHZE"],"itemData":{"id":15424,"type":"article-journal","abstract":"In an era where misinformation and fake news undermine social well-being, this work provides a complete approach to multi-domain fake news detection. Multi-domain news refers to handling diverse content across various subject areas such as politics, health, research, crime, and social concerns. Recognizing the lack of systematic research in multi-domain fake news detection, we present a fundamental structure by combining datasets from several news domains. Our two-tiered detection approach, BERTGuard, starts with domain classification, which uses a BERT-based model trained on a combined multi-domain dataset to determine the domain of a given news piece. Following that, domain-specific BERT models evaluate the correctness of news inside each designated domain, assuring precision and reliability tailored to each domain’s unique characteristics. Rigorous testing on previously encountered datasets from critical life areas such as politics, health, research, crime, and society proves the system’s performance and generalizability. For addressing the class imbalance challenges inherent when combining datasets, our study rigorously evaluates the impact on detection accuracy and explores handling alternatives—random oversampling, random upsampling, and class weight adjustment. These criteria provide baselines for comparison, fortifying the detection system against the complexities of imbalanced datasets.","container-title":"Big Data and Cognitive Computing","DOI":"10.3390/bdcc8080093","ISSN":"2504-2289","issue":"8","journalAbbreviation":"BDCC","language":"en","page":"93","source":"DOI.org (Crossref)","title":"BERTGuard: Two-Tiered Multi-Domain Fake News Detection with Class Imbalance Mitigation","title-short":"BERTGuard","volume":"8","author":[{"family":"Alnabhan","given":"Mohammad Q."},{"family":"Branco","given":"Paula"}],"issued":{"date-parts":[["2024",8,16]]}}}],"schema":"https://github.com/citation-style-language/schema/raw/master/csl-citation.json"} </w:instrText>
      </w:r>
      <w:r>
        <w:rPr>
          <w:rFonts w:ascii="Arial" w:hAnsi="Arial" w:cs="Arial"/>
          <w:sz w:val="20"/>
          <w:szCs w:val="20"/>
        </w:rPr>
        <w:fldChar w:fldCharType="separate"/>
      </w:r>
      <w:r w:rsidRPr="009A673D">
        <w:rPr>
          <w:rFonts w:ascii="Arial" w:hAnsi="Arial" w:cs="Arial"/>
          <w:sz w:val="20"/>
        </w:rPr>
        <w:t>(Alnabhan and Branco, 2024)</w:t>
      </w:r>
      <w:r>
        <w:rPr>
          <w:rFonts w:ascii="Arial" w:hAnsi="Arial" w:cs="Arial"/>
          <w:sz w:val="20"/>
          <w:szCs w:val="20"/>
        </w:rPr>
        <w:fldChar w:fldCharType="end"/>
      </w:r>
      <w:r w:rsidR="00581A3E" w:rsidRPr="004D04EE">
        <w:rPr>
          <w:rFonts w:ascii="Arial" w:hAnsi="Arial" w:cs="Arial"/>
          <w:sz w:val="20"/>
          <w:szCs w:val="20"/>
        </w:rPr>
        <w:t xml:space="preserve"> suggested BERTGuard, a multi-stage system that uses content understanding, followed by domain-specific BERT models. The architecture:</w:t>
      </w:r>
    </w:p>
    <w:p w14:paraId="03017EB0" w14:textId="49D649C7" w:rsidR="00581A3E" w:rsidRPr="004D04EE" w:rsidRDefault="00581A3E" w:rsidP="00277107">
      <w:pPr>
        <w:pStyle w:val="ListParagraph"/>
        <w:numPr>
          <w:ilvl w:val="0"/>
          <w:numId w:val="23"/>
        </w:numPr>
        <w:spacing w:after="0" w:line="360" w:lineRule="auto"/>
        <w:jc w:val="both"/>
        <w:rPr>
          <w:rFonts w:ascii="Arial" w:hAnsi="Arial" w:cs="Arial"/>
          <w:sz w:val="20"/>
          <w:szCs w:val="20"/>
        </w:rPr>
      </w:pPr>
      <w:r w:rsidRPr="004D04EE">
        <w:rPr>
          <w:rFonts w:ascii="Arial" w:hAnsi="Arial" w:cs="Arial"/>
          <w:sz w:val="20"/>
          <w:szCs w:val="20"/>
        </w:rPr>
        <w:t>Content Analysis: Initial processing is the creation of features including topics, sentiment and coherence.</w:t>
      </w:r>
    </w:p>
    <w:p w14:paraId="3A5BAB53" w14:textId="2A318C0B" w:rsidR="00581A3E" w:rsidRPr="004D04EE" w:rsidRDefault="00581A3E" w:rsidP="00277107">
      <w:pPr>
        <w:pStyle w:val="ListParagraph"/>
        <w:numPr>
          <w:ilvl w:val="0"/>
          <w:numId w:val="23"/>
        </w:numPr>
        <w:spacing w:after="0" w:line="360" w:lineRule="auto"/>
        <w:jc w:val="both"/>
        <w:rPr>
          <w:rFonts w:ascii="Arial" w:hAnsi="Arial" w:cs="Arial"/>
          <w:sz w:val="20"/>
          <w:szCs w:val="20"/>
        </w:rPr>
      </w:pPr>
      <w:r w:rsidRPr="004D04EE">
        <w:rPr>
          <w:rFonts w:ascii="Arial" w:hAnsi="Arial" w:cs="Arial"/>
          <w:sz w:val="20"/>
          <w:szCs w:val="20"/>
        </w:rPr>
        <w:t>Domain Detection: Guiding next processing steps through the identification of content type</w:t>
      </w:r>
    </w:p>
    <w:p w14:paraId="4825ED4F" w14:textId="5ABD45F4" w:rsidR="00581A3E" w:rsidRPr="004D04EE" w:rsidRDefault="00581A3E" w:rsidP="00277107">
      <w:pPr>
        <w:pStyle w:val="ListParagraph"/>
        <w:numPr>
          <w:ilvl w:val="0"/>
          <w:numId w:val="23"/>
        </w:numPr>
        <w:spacing w:after="0" w:line="360" w:lineRule="auto"/>
        <w:jc w:val="both"/>
        <w:rPr>
          <w:rFonts w:ascii="Arial" w:hAnsi="Arial" w:cs="Arial"/>
          <w:sz w:val="20"/>
          <w:szCs w:val="20"/>
        </w:rPr>
      </w:pPr>
      <w:r w:rsidRPr="004D04EE">
        <w:rPr>
          <w:rFonts w:ascii="Arial" w:hAnsi="Arial" w:cs="Arial"/>
          <w:sz w:val="20"/>
          <w:szCs w:val="20"/>
        </w:rPr>
        <w:t>Specialized BERT Models: Specialized BERT models are BERT models that have been specialized and then fine-tuned for their domain, and such models make final predictions:</w:t>
      </w:r>
    </w:p>
    <w:p w14:paraId="7946A453" w14:textId="6F700DC2" w:rsidR="00581A3E" w:rsidRPr="004D04EE" w:rsidRDefault="00581A3E" w:rsidP="00277107">
      <w:pPr>
        <w:spacing w:after="0" w:line="360" w:lineRule="auto"/>
        <w:jc w:val="both"/>
        <w:rPr>
          <w:rFonts w:ascii="Arial" w:hAnsi="Arial" w:cs="Arial"/>
          <w:sz w:val="20"/>
          <w:szCs w:val="20"/>
        </w:rPr>
      </w:pPr>
      <w:r w:rsidRPr="004D04EE">
        <w:rPr>
          <w:rFonts w:ascii="Arial" w:hAnsi="Arial" w:cs="Arial"/>
          <w:sz w:val="20"/>
          <w:szCs w:val="20"/>
        </w:rPr>
        <w:t>This method was more robust in all the domains than using single model baselines. More recently, some models have been proposed and researched on misinformation datasets using Twitter data that combine transformer architectures with DeBERTa, T5, and BART along with biLSTM attention mechanisms, gaining advantage on these tasks. These multi-encoder approaches provide complementary representations, improving generalization.</w:t>
      </w:r>
    </w:p>
    <w:p w14:paraId="73C83CB8" w14:textId="4743E8B4" w:rsidR="00581A3E" w:rsidRPr="004D04EE" w:rsidRDefault="00581A3E" w:rsidP="00277107">
      <w:pPr>
        <w:spacing w:after="0" w:line="360" w:lineRule="auto"/>
        <w:jc w:val="both"/>
        <w:rPr>
          <w:rFonts w:ascii="Arial" w:hAnsi="Arial" w:cs="Arial"/>
          <w:sz w:val="20"/>
          <w:szCs w:val="20"/>
        </w:rPr>
      </w:pPr>
      <w:r w:rsidRPr="004D04EE">
        <w:rPr>
          <w:rFonts w:ascii="Arial" w:hAnsi="Arial" w:cs="Arial"/>
          <w:sz w:val="20"/>
          <w:szCs w:val="20"/>
        </w:rPr>
        <w:t>The following Domain Adaptation Techniques are being explored</w:t>
      </w:r>
    </w:p>
    <w:p w14:paraId="7D7A940A" w14:textId="65A73C80" w:rsidR="00581A3E" w:rsidRPr="004D04EE" w:rsidRDefault="00581A3E" w:rsidP="00277107">
      <w:pPr>
        <w:pStyle w:val="ListParagraph"/>
        <w:numPr>
          <w:ilvl w:val="0"/>
          <w:numId w:val="22"/>
        </w:numPr>
        <w:spacing w:after="0" w:line="360" w:lineRule="auto"/>
        <w:jc w:val="both"/>
        <w:rPr>
          <w:rFonts w:ascii="Arial" w:hAnsi="Arial" w:cs="Arial"/>
          <w:sz w:val="20"/>
          <w:szCs w:val="20"/>
        </w:rPr>
      </w:pPr>
      <w:r w:rsidRPr="004D04EE">
        <w:rPr>
          <w:rFonts w:ascii="Arial" w:hAnsi="Arial" w:cs="Arial"/>
          <w:sz w:val="20"/>
          <w:szCs w:val="20"/>
        </w:rPr>
        <w:lastRenderedPageBreak/>
        <w:t>Adversarial Training: Promoting models to learn domain-invariant features.</w:t>
      </w:r>
    </w:p>
    <w:p w14:paraId="0588692E" w14:textId="1E74106F" w:rsidR="00581A3E" w:rsidRPr="004D04EE" w:rsidRDefault="00581A3E" w:rsidP="00277107">
      <w:pPr>
        <w:pStyle w:val="ListParagraph"/>
        <w:numPr>
          <w:ilvl w:val="0"/>
          <w:numId w:val="22"/>
        </w:numPr>
        <w:spacing w:after="0" w:line="360" w:lineRule="auto"/>
        <w:jc w:val="both"/>
        <w:rPr>
          <w:rFonts w:ascii="Arial" w:hAnsi="Arial" w:cs="Arial"/>
          <w:sz w:val="20"/>
          <w:szCs w:val="20"/>
        </w:rPr>
      </w:pPr>
      <w:r w:rsidRPr="004D04EE">
        <w:rPr>
          <w:rFonts w:ascii="Arial" w:hAnsi="Arial" w:cs="Arial"/>
          <w:sz w:val="20"/>
          <w:szCs w:val="20"/>
        </w:rPr>
        <w:t>Meta-Learning: Learning across various domains to gain patterns that are generalizable</w:t>
      </w:r>
    </w:p>
    <w:p w14:paraId="41332BA6" w14:textId="13430E0C" w:rsidR="00581A3E" w:rsidRPr="004D04EE" w:rsidRDefault="00581A3E" w:rsidP="00277107">
      <w:pPr>
        <w:pStyle w:val="ListParagraph"/>
        <w:numPr>
          <w:ilvl w:val="0"/>
          <w:numId w:val="22"/>
        </w:numPr>
        <w:spacing w:after="0" w:line="360" w:lineRule="auto"/>
        <w:jc w:val="both"/>
        <w:rPr>
          <w:rFonts w:ascii="Arial" w:hAnsi="Arial" w:cs="Arial"/>
          <w:sz w:val="20"/>
          <w:szCs w:val="20"/>
        </w:rPr>
      </w:pPr>
      <w:r w:rsidRPr="004D04EE">
        <w:rPr>
          <w:rFonts w:ascii="Arial" w:hAnsi="Arial" w:cs="Arial"/>
          <w:sz w:val="20"/>
          <w:szCs w:val="20"/>
        </w:rPr>
        <w:t>To continuously learn as the new domains come into existence</w:t>
      </w:r>
    </w:p>
    <w:p w14:paraId="4FCB909D" w14:textId="631E5A1E" w:rsidR="00506186" w:rsidRPr="004D04EE" w:rsidRDefault="00581A3E" w:rsidP="00277107">
      <w:pPr>
        <w:spacing w:after="0" w:line="360" w:lineRule="auto"/>
        <w:jc w:val="both"/>
        <w:rPr>
          <w:rFonts w:ascii="Arial" w:hAnsi="Arial" w:cs="Arial"/>
          <w:sz w:val="20"/>
          <w:szCs w:val="20"/>
        </w:rPr>
      </w:pPr>
      <w:r w:rsidRPr="004D04EE">
        <w:rPr>
          <w:rFonts w:ascii="Arial" w:hAnsi="Arial" w:cs="Arial"/>
          <w:sz w:val="20"/>
          <w:szCs w:val="20"/>
        </w:rPr>
        <w:t>Prior to the classification step, no additional data from the target domain is available; thus, a model is initially trained using the source-domain data, and then fine-tuned using the data from the target domain.</w:t>
      </w:r>
    </w:p>
    <w:p w14:paraId="5AC567B1" w14:textId="64ADFE2C" w:rsidR="00581A3E" w:rsidRPr="006F5300" w:rsidRDefault="006F5300" w:rsidP="00591EB5">
      <w:pPr>
        <w:pStyle w:val="Heading3"/>
        <w:numPr>
          <w:ilvl w:val="2"/>
          <w:numId w:val="13"/>
        </w:numPr>
        <w:spacing w:before="0" w:line="360" w:lineRule="auto"/>
        <w:jc w:val="both"/>
      </w:pPr>
      <w:bookmarkStart w:id="23" w:name="_Toc236842572"/>
      <w:r w:rsidRPr="006F5300">
        <w:t>The Cross-Domain Performance Gap</w:t>
      </w:r>
      <w:bookmarkEnd w:id="23"/>
    </w:p>
    <w:p w14:paraId="60233955" w14:textId="75C345E8" w:rsidR="00506186"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The literature consistently reports a substantial cross-domain performance gap. This research contributes to understanding this phenomenon by conducting systematic cross-domain experiments and measuring performance deterioration quantitatively. The findings align with previous work while providing additional insights into model-specific degradation patterns.</w:t>
      </w:r>
    </w:p>
    <w:p w14:paraId="66B4B0C7" w14:textId="3F1F7992" w:rsidR="003F02E8" w:rsidRDefault="003F02E8" w:rsidP="003F02E8">
      <w:pPr>
        <w:pStyle w:val="Caption"/>
        <w:keepNext/>
        <w:jc w:val="center"/>
      </w:pPr>
      <w:r>
        <w:t xml:space="preserve">Table </w:t>
      </w:r>
      <w:fldSimple w:instr=" SEQ Table \* ARABIC ">
        <w:r w:rsidR="00AD1A16">
          <w:rPr>
            <w:noProof/>
          </w:rPr>
          <w:t>1</w:t>
        </w:r>
      </w:fldSimple>
      <w:r>
        <w:t xml:space="preserve">: </w:t>
      </w:r>
      <w:r w:rsidRPr="003F02E8">
        <w:t>Cross-Domain Performance Gap</w:t>
      </w:r>
    </w:p>
    <w:tbl>
      <w:tblPr>
        <w:tblStyle w:val="TableGrid"/>
        <w:tblW w:w="0" w:type="auto"/>
        <w:jc w:val="center"/>
        <w:tblLook w:val="04A0" w:firstRow="1" w:lastRow="0" w:firstColumn="1" w:lastColumn="0" w:noHBand="0" w:noVBand="1"/>
      </w:tblPr>
      <w:tblGrid>
        <w:gridCol w:w="3207"/>
        <w:gridCol w:w="2548"/>
        <w:gridCol w:w="3330"/>
      </w:tblGrid>
      <w:tr w:rsidR="006F5300" w:rsidRPr="004D04EE" w14:paraId="56E623A6" w14:textId="77777777" w:rsidTr="003464C3">
        <w:trPr>
          <w:jc w:val="center"/>
        </w:trPr>
        <w:tc>
          <w:tcPr>
            <w:tcW w:w="3207" w:type="dxa"/>
            <w:shd w:val="clear" w:color="auto" w:fill="F2F2F2" w:themeFill="background1" w:themeFillShade="F2"/>
            <w:vAlign w:val="center"/>
          </w:tcPr>
          <w:p w14:paraId="1EA4C604" w14:textId="2E8538C7" w:rsidR="006F5300" w:rsidRPr="004D04EE" w:rsidRDefault="006F5300" w:rsidP="00277107">
            <w:pPr>
              <w:spacing w:after="0" w:line="360" w:lineRule="auto"/>
              <w:jc w:val="both"/>
              <w:rPr>
                <w:rFonts w:ascii="Arial" w:hAnsi="Arial" w:cs="Arial"/>
                <w:b/>
                <w:bCs/>
                <w:sz w:val="20"/>
                <w:szCs w:val="20"/>
              </w:rPr>
            </w:pPr>
            <w:r w:rsidRPr="004D04EE">
              <w:rPr>
                <w:rFonts w:ascii="Arial" w:hAnsi="Arial" w:cs="Arial"/>
                <w:b/>
                <w:bCs/>
                <w:sz w:val="20"/>
                <w:szCs w:val="20"/>
              </w:rPr>
              <w:t>Transfer Task</w:t>
            </w:r>
          </w:p>
        </w:tc>
        <w:tc>
          <w:tcPr>
            <w:tcW w:w="2548" w:type="dxa"/>
            <w:shd w:val="clear" w:color="auto" w:fill="F2F2F2" w:themeFill="background1" w:themeFillShade="F2"/>
            <w:vAlign w:val="center"/>
          </w:tcPr>
          <w:p w14:paraId="324D407A" w14:textId="47DFF24D" w:rsidR="006F5300" w:rsidRPr="004D04EE" w:rsidRDefault="006F5300" w:rsidP="00277107">
            <w:pPr>
              <w:spacing w:after="0" w:line="360" w:lineRule="auto"/>
              <w:jc w:val="both"/>
              <w:rPr>
                <w:rFonts w:ascii="Arial" w:hAnsi="Arial" w:cs="Arial"/>
                <w:b/>
                <w:bCs/>
                <w:sz w:val="20"/>
                <w:szCs w:val="20"/>
              </w:rPr>
            </w:pPr>
            <w:r w:rsidRPr="004D04EE">
              <w:rPr>
                <w:rFonts w:ascii="Arial" w:hAnsi="Arial" w:cs="Arial"/>
                <w:b/>
                <w:bCs/>
                <w:sz w:val="20"/>
                <w:szCs w:val="20"/>
              </w:rPr>
              <w:t>Performance Drop</w:t>
            </w:r>
          </w:p>
        </w:tc>
        <w:tc>
          <w:tcPr>
            <w:tcW w:w="3330" w:type="dxa"/>
            <w:shd w:val="clear" w:color="auto" w:fill="F2F2F2" w:themeFill="background1" w:themeFillShade="F2"/>
            <w:vAlign w:val="center"/>
          </w:tcPr>
          <w:p w14:paraId="58AF4490" w14:textId="755F3CCD" w:rsidR="006F5300" w:rsidRPr="004D04EE" w:rsidRDefault="006F5300" w:rsidP="00277107">
            <w:pPr>
              <w:spacing w:after="0" w:line="360" w:lineRule="auto"/>
              <w:jc w:val="both"/>
              <w:rPr>
                <w:rFonts w:ascii="Arial" w:hAnsi="Arial" w:cs="Arial"/>
                <w:b/>
                <w:bCs/>
                <w:sz w:val="20"/>
                <w:szCs w:val="20"/>
              </w:rPr>
            </w:pPr>
            <w:r w:rsidRPr="004D04EE">
              <w:rPr>
                <w:rFonts w:ascii="Arial" w:hAnsi="Arial" w:cs="Arial"/>
                <w:b/>
                <w:bCs/>
                <w:sz w:val="20"/>
                <w:szCs w:val="20"/>
              </w:rPr>
              <w:t>Primary Challenge</w:t>
            </w:r>
          </w:p>
        </w:tc>
      </w:tr>
      <w:tr w:rsidR="006F5300" w:rsidRPr="004D04EE" w14:paraId="2EE4B4EB" w14:textId="77777777" w:rsidTr="003464C3">
        <w:trPr>
          <w:jc w:val="center"/>
        </w:trPr>
        <w:tc>
          <w:tcPr>
            <w:tcW w:w="3207" w:type="dxa"/>
            <w:vAlign w:val="center"/>
          </w:tcPr>
          <w:p w14:paraId="55F28141" w14:textId="2DDBAA13" w:rsidR="006F5300"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 xml:space="preserve">News → </w:t>
            </w:r>
            <w:r w:rsidR="00FA2C2D" w:rsidRPr="004D04EE">
              <w:rPr>
                <w:rFonts w:ascii="Arial" w:hAnsi="Arial" w:cs="Arial"/>
                <w:sz w:val="20"/>
                <w:szCs w:val="20"/>
              </w:rPr>
              <w:t>social media</w:t>
            </w:r>
          </w:p>
        </w:tc>
        <w:tc>
          <w:tcPr>
            <w:tcW w:w="2548" w:type="dxa"/>
            <w:vAlign w:val="center"/>
          </w:tcPr>
          <w:p w14:paraId="53556E4F" w14:textId="2FDB5015" w:rsidR="006F5300"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25-35%</w:t>
            </w:r>
          </w:p>
        </w:tc>
        <w:tc>
          <w:tcPr>
            <w:tcW w:w="3330" w:type="dxa"/>
            <w:vAlign w:val="center"/>
          </w:tcPr>
          <w:p w14:paraId="0F75A26C" w14:textId="0B9C0282" w:rsidR="006F5300"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Length/formality mismatch</w:t>
            </w:r>
          </w:p>
        </w:tc>
      </w:tr>
      <w:tr w:rsidR="006F5300" w:rsidRPr="004D04EE" w14:paraId="41681AE9" w14:textId="77777777" w:rsidTr="003464C3">
        <w:trPr>
          <w:jc w:val="center"/>
        </w:trPr>
        <w:tc>
          <w:tcPr>
            <w:tcW w:w="3207" w:type="dxa"/>
            <w:vAlign w:val="center"/>
          </w:tcPr>
          <w:p w14:paraId="16FD713E" w14:textId="438C2503" w:rsidR="006F5300" w:rsidRPr="004D04EE" w:rsidRDefault="00FA2C2D" w:rsidP="00277107">
            <w:pPr>
              <w:spacing w:after="0" w:line="360" w:lineRule="auto"/>
              <w:jc w:val="both"/>
              <w:rPr>
                <w:rFonts w:ascii="Arial" w:hAnsi="Arial" w:cs="Arial"/>
                <w:sz w:val="20"/>
                <w:szCs w:val="20"/>
              </w:rPr>
            </w:pPr>
            <w:r w:rsidRPr="004D04EE">
              <w:rPr>
                <w:rFonts w:ascii="Arial" w:hAnsi="Arial" w:cs="Arial"/>
                <w:sz w:val="20"/>
                <w:szCs w:val="20"/>
              </w:rPr>
              <w:t>Social media</w:t>
            </w:r>
            <w:r w:rsidR="006F5300" w:rsidRPr="004D04EE">
              <w:rPr>
                <w:rFonts w:ascii="Arial" w:hAnsi="Arial" w:cs="Arial"/>
                <w:sz w:val="20"/>
                <w:szCs w:val="20"/>
              </w:rPr>
              <w:t xml:space="preserve"> → News</w:t>
            </w:r>
          </w:p>
        </w:tc>
        <w:tc>
          <w:tcPr>
            <w:tcW w:w="2548" w:type="dxa"/>
            <w:vAlign w:val="center"/>
          </w:tcPr>
          <w:p w14:paraId="13EE1125" w14:textId="07BABB03" w:rsidR="006F5300"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20-30%</w:t>
            </w:r>
          </w:p>
        </w:tc>
        <w:tc>
          <w:tcPr>
            <w:tcW w:w="3330" w:type="dxa"/>
            <w:vAlign w:val="center"/>
          </w:tcPr>
          <w:p w14:paraId="2F148612" w14:textId="21A515DE" w:rsidR="006F5300"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Vocabulary/context gap</w:t>
            </w:r>
          </w:p>
        </w:tc>
      </w:tr>
      <w:tr w:rsidR="006F5300" w:rsidRPr="004D04EE" w14:paraId="2AA7A7EA" w14:textId="77777777" w:rsidTr="003464C3">
        <w:trPr>
          <w:jc w:val="center"/>
        </w:trPr>
        <w:tc>
          <w:tcPr>
            <w:tcW w:w="3207" w:type="dxa"/>
            <w:vAlign w:val="center"/>
          </w:tcPr>
          <w:p w14:paraId="51DD233A" w14:textId="5544ACD4" w:rsidR="006F5300"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Political → General</w:t>
            </w:r>
          </w:p>
        </w:tc>
        <w:tc>
          <w:tcPr>
            <w:tcW w:w="2548" w:type="dxa"/>
            <w:vAlign w:val="center"/>
          </w:tcPr>
          <w:p w14:paraId="2B9D45F5" w14:textId="46A73049" w:rsidR="006F5300"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15-25%</w:t>
            </w:r>
          </w:p>
        </w:tc>
        <w:tc>
          <w:tcPr>
            <w:tcW w:w="3330" w:type="dxa"/>
            <w:vAlign w:val="center"/>
          </w:tcPr>
          <w:p w14:paraId="4B919255" w14:textId="16F4303F" w:rsidR="006F5300"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Topic specificity</w:t>
            </w:r>
          </w:p>
        </w:tc>
      </w:tr>
      <w:tr w:rsidR="006F5300" w:rsidRPr="004D04EE" w14:paraId="142C304A" w14:textId="77777777" w:rsidTr="003464C3">
        <w:trPr>
          <w:jc w:val="center"/>
        </w:trPr>
        <w:tc>
          <w:tcPr>
            <w:tcW w:w="3207" w:type="dxa"/>
            <w:vAlign w:val="center"/>
          </w:tcPr>
          <w:p w14:paraId="7CE17819" w14:textId="30EB9E8E" w:rsidR="006F5300"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Platform A → Platform B</w:t>
            </w:r>
          </w:p>
        </w:tc>
        <w:tc>
          <w:tcPr>
            <w:tcW w:w="2548" w:type="dxa"/>
            <w:vAlign w:val="center"/>
          </w:tcPr>
          <w:p w14:paraId="70C94AD8" w14:textId="5A2E73DE" w:rsidR="006F5300"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20-40%</w:t>
            </w:r>
          </w:p>
        </w:tc>
        <w:tc>
          <w:tcPr>
            <w:tcW w:w="3330" w:type="dxa"/>
            <w:vAlign w:val="center"/>
          </w:tcPr>
          <w:p w14:paraId="754932BB" w14:textId="431FF406" w:rsidR="006F5300" w:rsidRPr="004D04EE" w:rsidRDefault="006F5300" w:rsidP="00277107">
            <w:pPr>
              <w:spacing w:after="0" w:line="360" w:lineRule="auto"/>
              <w:jc w:val="both"/>
              <w:rPr>
                <w:rFonts w:ascii="Arial" w:hAnsi="Arial" w:cs="Arial"/>
                <w:sz w:val="20"/>
                <w:szCs w:val="20"/>
              </w:rPr>
            </w:pPr>
            <w:r w:rsidRPr="004D04EE">
              <w:rPr>
                <w:rFonts w:ascii="Arial" w:hAnsi="Arial" w:cs="Arial"/>
                <w:sz w:val="20"/>
                <w:szCs w:val="20"/>
              </w:rPr>
              <w:t>Interface differences</w:t>
            </w:r>
          </w:p>
        </w:tc>
      </w:tr>
    </w:tbl>
    <w:p w14:paraId="2E6C20DE" w14:textId="77777777" w:rsidR="006F5300" w:rsidRPr="00506186" w:rsidRDefault="006F5300" w:rsidP="00277107">
      <w:pPr>
        <w:spacing w:after="0" w:line="360" w:lineRule="auto"/>
        <w:jc w:val="both"/>
        <w:rPr>
          <w:rFonts w:ascii="Arial" w:hAnsi="Arial" w:cs="Arial"/>
          <w:sz w:val="22"/>
          <w:szCs w:val="22"/>
        </w:rPr>
      </w:pPr>
    </w:p>
    <w:p w14:paraId="7A600BDF" w14:textId="1117B4D6" w:rsidR="00166183" w:rsidRDefault="004A66BB" w:rsidP="00AD1A16">
      <w:pPr>
        <w:pStyle w:val="Heading2"/>
        <w:numPr>
          <w:ilvl w:val="1"/>
          <w:numId w:val="13"/>
        </w:numPr>
        <w:spacing w:before="0" w:line="360" w:lineRule="auto"/>
        <w:jc w:val="both"/>
        <w:rPr>
          <w:color w:val="auto"/>
          <w:sz w:val="24"/>
          <w:szCs w:val="24"/>
        </w:rPr>
      </w:pPr>
      <w:bookmarkStart w:id="24" w:name="_Toc236842573"/>
      <w:r w:rsidRPr="004A66BB">
        <w:rPr>
          <w:color w:val="auto"/>
          <w:sz w:val="24"/>
          <w:szCs w:val="24"/>
        </w:rPr>
        <w:t>Real-World Impact: The Southport Case</w:t>
      </w:r>
      <w:bookmarkEnd w:id="24"/>
    </w:p>
    <w:p w14:paraId="5153C01B" w14:textId="2C3B4427" w:rsidR="004A66BB" w:rsidRDefault="004A66BB" w:rsidP="00591EB5">
      <w:pPr>
        <w:pStyle w:val="Heading3"/>
        <w:numPr>
          <w:ilvl w:val="2"/>
          <w:numId w:val="13"/>
        </w:numPr>
        <w:spacing w:before="0" w:line="360" w:lineRule="auto"/>
        <w:jc w:val="both"/>
      </w:pPr>
      <w:bookmarkStart w:id="25" w:name="_Toc236842574"/>
      <w:r w:rsidRPr="004A66BB">
        <w:t>Incident Overview</w:t>
      </w:r>
      <w:bookmarkEnd w:id="25"/>
    </w:p>
    <w:p w14:paraId="3CE698F9" w14:textId="15441F97" w:rsidR="00733D3D" w:rsidRPr="004D04EE" w:rsidRDefault="00733D3D" w:rsidP="00277107">
      <w:pPr>
        <w:spacing w:after="0" w:line="360" w:lineRule="auto"/>
        <w:ind w:left="360"/>
        <w:jc w:val="both"/>
        <w:rPr>
          <w:rFonts w:ascii="Arial" w:hAnsi="Arial" w:cs="Arial"/>
          <w:sz w:val="20"/>
          <w:szCs w:val="20"/>
        </w:rPr>
      </w:pPr>
      <w:r w:rsidRPr="004D04EE">
        <w:rPr>
          <w:rFonts w:ascii="Arial" w:hAnsi="Arial" w:cs="Arial"/>
          <w:sz w:val="20"/>
          <w:szCs w:val="20"/>
        </w:rPr>
        <w:t>This research field was relevantly reflected by current actual cases. The BBC report on Southport riots</w:t>
      </w:r>
      <w:r w:rsidR="00E233F7">
        <w:rPr>
          <w:rFonts w:ascii="Arial" w:hAnsi="Arial" w:cs="Arial"/>
          <w:sz w:val="20"/>
          <w:szCs w:val="20"/>
        </w:rPr>
        <w:t xml:space="preserve"> </w:t>
      </w:r>
      <w:r w:rsidR="00E233F7">
        <w:rPr>
          <w:rFonts w:ascii="Arial" w:hAnsi="Arial" w:cs="Arial"/>
          <w:sz w:val="20"/>
          <w:szCs w:val="20"/>
        </w:rPr>
        <w:fldChar w:fldCharType="begin"/>
      </w:r>
      <w:r w:rsidR="00E233F7">
        <w:rPr>
          <w:rFonts w:ascii="Arial" w:hAnsi="Arial" w:cs="Arial"/>
          <w:sz w:val="20"/>
          <w:szCs w:val="20"/>
        </w:rPr>
        <w:instrText xml:space="preserve"> ADDIN ZOTERO_ITEM CSL_CITATION {"citationID":"fEUjdAer","properties":{"unsorted":false,"formattedCitation":"(Thomas and Shayan, 2024)","plainCitation":"(Thomas and Shayan, 2024)","noteIndex":0},"citationItems":[{"id":15425,"uris":["http://zotero.org/users/11915085/items/DK9PQC7U"],"itemData":{"id":15425,"type":"webpage","container-title":"How a deleted LinkedIn post was weaponised and seen by millions before the Southport riot","publisher":"UK editor &amp; BBC Verify","title":"Southport riot: How a LinkedIn post helped spark unrest - BBC tracks its spread","URL":"https://www.bbc.com/news/articles/c99v90813j5o","author":[{"family":"Thomas","given":"Ed"},{"family":"Shayan","given":"Sardarizadeh"}],"accessed":{"date-parts":[["2026",6,29]]},"issued":{"date-parts":[["2024",10,26]]}}}],"schema":"https://github.com/citation-style-language/schema/raw/master/csl-citation.json"} </w:instrText>
      </w:r>
      <w:r w:rsidR="00E233F7">
        <w:rPr>
          <w:rFonts w:ascii="Arial" w:hAnsi="Arial" w:cs="Arial"/>
          <w:sz w:val="20"/>
          <w:szCs w:val="20"/>
        </w:rPr>
        <w:fldChar w:fldCharType="separate"/>
      </w:r>
      <w:r w:rsidR="00E233F7" w:rsidRPr="00E233F7">
        <w:rPr>
          <w:rFonts w:ascii="Arial" w:hAnsi="Arial" w:cs="Arial"/>
          <w:sz w:val="20"/>
        </w:rPr>
        <w:t>(Thomas and Shayan, 2024)</w:t>
      </w:r>
      <w:r w:rsidR="00E233F7">
        <w:rPr>
          <w:rFonts w:ascii="Arial" w:hAnsi="Arial" w:cs="Arial"/>
          <w:sz w:val="20"/>
          <w:szCs w:val="20"/>
        </w:rPr>
        <w:fldChar w:fldCharType="end"/>
      </w:r>
      <w:r w:rsidR="00E233F7">
        <w:rPr>
          <w:rFonts w:ascii="Arial" w:hAnsi="Arial" w:cs="Arial"/>
          <w:sz w:val="20"/>
          <w:szCs w:val="20"/>
        </w:rPr>
        <w:t xml:space="preserve"> </w:t>
      </w:r>
      <w:r w:rsidRPr="004D04EE">
        <w:rPr>
          <w:rFonts w:ascii="Arial" w:hAnsi="Arial" w:cs="Arial"/>
          <w:sz w:val="20"/>
          <w:szCs w:val="20"/>
        </w:rPr>
        <w:t>describe the story of a ‘misinformation bomb’ posted on a social media platform that quickly spread and was amplified via other social media platforms to millions of people before official information was available.</w:t>
      </w:r>
    </w:p>
    <w:p w14:paraId="75874DB0" w14:textId="77777777" w:rsidR="00733D3D" w:rsidRPr="004D04EE" w:rsidRDefault="00733D3D" w:rsidP="00277107">
      <w:pPr>
        <w:spacing w:after="0" w:line="360" w:lineRule="auto"/>
        <w:jc w:val="both"/>
        <w:rPr>
          <w:rFonts w:ascii="Arial" w:hAnsi="Arial" w:cs="Arial"/>
          <w:sz w:val="20"/>
          <w:szCs w:val="20"/>
        </w:rPr>
      </w:pPr>
      <w:r w:rsidRPr="004D04EE">
        <w:rPr>
          <w:rFonts w:ascii="Arial" w:hAnsi="Arial" w:cs="Arial"/>
          <w:sz w:val="20"/>
          <w:szCs w:val="20"/>
        </w:rPr>
        <w:t>It illustrates how the current misinformation life cycle works:</w:t>
      </w:r>
    </w:p>
    <w:p w14:paraId="62BC52D8" w14:textId="77777777" w:rsidR="00733D3D" w:rsidRPr="004D04EE" w:rsidRDefault="00733D3D" w:rsidP="00277107">
      <w:pPr>
        <w:pStyle w:val="ListParagraph"/>
        <w:numPr>
          <w:ilvl w:val="0"/>
          <w:numId w:val="26"/>
        </w:numPr>
        <w:spacing w:after="0" w:line="360" w:lineRule="auto"/>
        <w:jc w:val="both"/>
        <w:rPr>
          <w:rFonts w:ascii="Arial" w:hAnsi="Arial" w:cs="Arial"/>
          <w:sz w:val="20"/>
          <w:szCs w:val="20"/>
        </w:rPr>
      </w:pPr>
      <w:r w:rsidRPr="004D04EE">
        <w:rPr>
          <w:rFonts w:ascii="Arial" w:hAnsi="Arial" w:cs="Arial"/>
          <w:sz w:val="20"/>
          <w:szCs w:val="20"/>
        </w:rPr>
        <w:t>Founded in a platform (LinkedIn), a fake claim will be born.A fake claim will "birth" on a platform (LinkedIn).</w:t>
      </w:r>
    </w:p>
    <w:p w14:paraId="6DC316B0" w14:textId="77777777" w:rsidR="00733D3D" w:rsidRPr="004D04EE" w:rsidRDefault="00733D3D" w:rsidP="00277107">
      <w:pPr>
        <w:pStyle w:val="ListParagraph"/>
        <w:numPr>
          <w:ilvl w:val="0"/>
          <w:numId w:val="26"/>
        </w:numPr>
        <w:spacing w:after="0" w:line="360" w:lineRule="auto"/>
        <w:jc w:val="both"/>
        <w:rPr>
          <w:rFonts w:ascii="Arial" w:hAnsi="Arial" w:cs="Arial"/>
          <w:sz w:val="20"/>
          <w:szCs w:val="20"/>
        </w:rPr>
      </w:pPr>
      <w:r w:rsidRPr="004D04EE">
        <w:rPr>
          <w:rFonts w:ascii="Arial" w:hAnsi="Arial" w:cs="Arial"/>
          <w:sz w:val="20"/>
          <w:szCs w:val="20"/>
        </w:rPr>
        <w:t>Capture and Persistence: Screenshots recorded and retained until platform moderation.</w:t>
      </w:r>
    </w:p>
    <w:p w14:paraId="704A3F31" w14:textId="786B230A" w:rsidR="00733D3D" w:rsidRPr="004D04EE" w:rsidRDefault="00733D3D" w:rsidP="00277107">
      <w:pPr>
        <w:pStyle w:val="ListParagraph"/>
        <w:numPr>
          <w:ilvl w:val="0"/>
          <w:numId w:val="26"/>
        </w:numPr>
        <w:spacing w:after="0" w:line="360" w:lineRule="auto"/>
        <w:jc w:val="both"/>
        <w:rPr>
          <w:rFonts w:ascii="Arial" w:hAnsi="Arial" w:cs="Arial"/>
          <w:sz w:val="20"/>
          <w:szCs w:val="20"/>
        </w:rPr>
      </w:pPr>
      <w:r w:rsidRPr="004D04EE">
        <w:rPr>
          <w:rFonts w:ascii="Arial" w:hAnsi="Arial" w:cs="Arial"/>
          <w:sz w:val="20"/>
          <w:szCs w:val="20"/>
        </w:rPr>
        <w:t>Amplification: The claim was picked up by verified users such as Paul Golding and Laurence Fox</w:t>
      </w:r>
    </w:p>
    <w:p w14:paraId="6B67324F" w14:textId="54A8AADF" w:rsidR="00733D3D" w:rsidRPr="004D04EE" w:rsidRDefault="00733D3D" w:rsidP="00277107">
      <w:pPr>
        <w:pStyle w:val="ListParagraph"/>
        <w:numPr>
          <w:ilvl w:val="0"/>
          <w:numId w:val="26"/>
        </w:numPr>
        <w:spacing w:after="0" w:line="360" w:lineRule="auto"/>
        <w:jc w:val="both"/>
        <w:rPr>
          <w:rFonts w:ascii="Arial" w:hAnsi="Arial" w:cs="Arial"/>
          <w:sz w:val="20"/>
          <w:szCs w:val="20"/>
        </w:rPr>
      </w:pPr>
      <w:r w:rsidRPr="004D04EE">
        <w:rPr>
          <w:rFonts w:ascii="Arial" w:hAnsi="Arial" w:cs="Arial"/>
          <w:sz w:val="20"/>
          <w:szCs w:val="20"/>
        </w:rPr>
        <w:t>Cross-Platform Propagation – the claim is sent over LinkedIn to X (Twitter) to Telegram.</w:t>
      </w:r>
    </w:p>
    <w:p w14:paraId="7101F61C" w14:textId="3025A6C9" w:rsidR="00733D3D" w:rsidRPr="004D04EE" w:rsidRDefault="00733D3D" w:rsidP="00277107">
      <w:pPr>
        <w:pStyle w:val="ListParagraph"/>
        <w:numPr>
          <w:ilvl w:val="0"/>
          <w:numId w:val="26"/>
        </w:numPr>
        <w:spacing w:after="0" w:line="360" w:lineRule="auto"/>
        <w:jc w:val="both"/>
        <w:rPr>
          <w:rFonts w:ascii="Arial" w:hAnsi="Arial" w:cs="Arial"/>
          <w:sz w:val="20"/>
          <w:szCs w:val="20"/>
        </w:rPr>
      </w:pPr>
      <w:r w:rsidRPr="004D04EE">
        <w:rPr>
          <w:rFonts w:ascii="Arial" w:hAnsi="Arial" w:cs="Arial"/>
          <w:sz w:val="20"/>
          <w:szCs w:val="20"/>
        </w:rPr>
        <w:t>Mainstream Dissemination: Traditional Media is making claim more mainstream and more believable</w:t>
      </w:r>
    </w:p>
    <w:p w14:paraId="3921CD37" w14:textId="2670D8B6" w:rsidR="00733D3D" w:rsidRPr="004D04EE" w:rsidRDefault="00733D3D" w:rsidP="00277107">
      <w:pPr>
        <w:pStyle w:val="ListParagraph"/>
        <w:numPr>
          <w:ilvl w:val="0"/>
          <w:numId w:val="26"/>
        </w:numPr>
        <w:spacing w:after="0" w:line="360" w:lineRule="auto"/>
        <w:jc w:val="both"/>
        <w:rPr>
          <w:rFonts w:ascii="Arial" w:hAnsi="Arial" w:cs="Arial"/>
          <w:sz w:val="20"/>
          <w:szCs w:val="20"/>
        </w:rPr>
      </w:pPr>
      <w:r w:rsidRPr="004D04EE">
        <w:rPr>
          <w:rFonts w:ascii="Arial" w:hAnsi="Arial" w:cs="Arial"/>
          <w:sz w:val="20"/>
          <w:szCs w:val="20"/>
        </w:rPr>
        <w:t>Real world consequences: Riots in England and Northern Ireland.</w:t>
      </w:r>
    </w:p>
    <w:p w14:paraId="7B4FA5AA" w14:textId="00BF1092" w:rsidR="004A66BB" w:rsidRDefault="004A66BB" w:rsidP="00591EB5">
      <w:pPr>
        <w:pStyle w:val="Heading3"/>
        <w:numPr>
          <w:ilvl w:val="2"/>
          <w:numId w:val="13"/>
        </w:numPr>
        <w:spacing w:before="0" w:line="360" w:lineRule="auto"/>
        <w:jc w:val="both"/>
      </w:pPr>
      <w:bookmarkStart w:id="26" w:name="_Toc236842575"/>
      <w:r w:rsidRPr="004A66BB">
        <w:t>Lessons for Detection Systems</w:t>
      </w:r>
      <w:bookmarkEnd w:id="26"/>
    </w:p>
    <w:p w14:paraId="12309F8A" w14:textId="77777777" w:rsidR="00E6738F" w:rsidRPr="004D04EE" w:rsidRDefault="00E6738F" w:rsidP="00277107">
      <w:pPr>
        <w:spacing w:after="0" w:line="360" w:lineRule="auto"/>
        <w:jc w:val="both"/>
        <w:rPr>
          <w:rFonts w:ascii="Arial" w:hAnsi="Arial" w:cs="Arial"/>
          <w:sz w:val="20"/>
          <w:szCs w:val="20"/>
        </w:rPr>
      </w:pPr>
      <w:r w:rsidRPr="004D04EE">
        <w:rPr>
          <w:rFonts w:ascii="Arial" w:hAnsi="Arial" w:cs="Arial"/>
          <w:sz w:val="20"/>
          <w:szCs w:val="20"/>
        </w:rPr>
        <w:t>From the Southport case, it is clear that the following are important factors in using an automated mechanism to detect a fraud:</w:t>
      </w:r>
    </w:p>
    <w:p w14:paraId="6E65267B" w14:textId="77777777" w:rsidR="00E6738F" w:rsidRPr="004D04EE" w:rsidRDefault="00E6738F" w:rsidP="00277107">
      <w:pPr>
        <w:spacing w:after="0" w:line="360" w:lineRule="auto"/>
        <w:jc w:val="both"/>
        <w:rPr>
          <w:rFonts w:ascii="Arial" w:hAnsi="Arial" w:cs="Arial"/>
          <w:sz w:val="20"/>
          <w:szCs w:val="20"/>
        </w:rPr>
      </w:pPr>
      <w:r w:rsidRPr="004D04EE">
        <w:rPr>
          <w:rFonts w:ascii="Arial" w:hAnsi="Arial" w:cs="Arial"/>
          <w:sz w:val="20"/>
          <w:szCs w:val="20"/>
        </w:rPr>
        <w:t>Speed Requirements: The gap between the amount of misinformation shared and official correction could be where automated detection tools could be most useful. Any impact has to occur in near-real time in systems.</w:t>
      </w:r>
    </w:p>
    <w:p w14:paraId="3982231C" w14:textId="77777777" w:rsidR="00E6738F" w:rsidRPr="004D04EE" w:rsidRDefault="00E6738F" w:rsidP="00277107">
      <w:pPr>
        <w:pStyle w:val="ListParagraph"/>
        <w:numPr>
          <w:ilvl w:val="0"/>
          <w:numId w:val="25"/>
        </w:numPr>
        <w:spacing w:after="0" w:line="360" w:lineRule="auto"/>
        <w:jc w:val="both"/>
        <w:rPr>
          <w:rFonts w:ascii="Arial" w:hAnsi="Arial" w:cs="Arial"/>
          <w:sz w:val="20"/>
          <w:szCs w:val="20"/>
        </w:rPr>
      </w:pPr>
      <w:r w:rsidRPr="004D04EE">
        <w:rPr>
          <w:rFonts w:ascii="Arial" w:hAnsi="Arial" w:cs="Arial"/>
          <w:sz w:val="20"/>
          <w:szCs w:val="20"/>
        </w:rPr>
        <w:t>Cross Platform Action: Misinformation doesn't always stay in one's bubble. Detection systems need to provide inter-platform and inter-content support.</w:t>
      </w:r>
    </w:p>
    <w:p w14:paraId="5089CEB3" w14:textId="66008623" w:rsidR="00E6738F" w:rsidRPr="004D04EE" w:rsidRDefault="00E6738F" w:rsidP="00277107">
      <w:pPr>
        <w:pStyle w:val="ListParagraph"/>
        <w:numPr>
          <w:ilvl w:val="0"/>
          <w:numId w:val="25"/>
        </w:numPr>
        <w:spacing w:after="0" w:line="360" w:lineRule="auto"/>
        <w:jc w:val="both"/>
        <w:rPr>
          <w:rFonts w:ascii="Arial" w:hAnsi="Arial" w:cs="Arial"/>
          <w:sz w:val="20"/>
          <w:szCs w:val="20"/>
        </w:rPr>
      </w:pPr>
      <w:r w:rsidRPr="004D04EE">
        <w:rPr>
          <w:rFonts w:ascii="Arial" w:hAnsi="Arial" w:cs="Arial"/>
          <w:sz w:val="20"/>
          <w:szCs w:val="20"/>
        </w:rPr>
        <w:lastRenderedPageBreak/>
        <w:t xml:space="preserve">Spreadsheets about tactics used by </w:t>
      </w:r>
      <w:r w:rsidR="00E233F7" w:rsidRPr="004D04EE">
        <w:rPr>
          <w:rFonts w:ascii="Arial" w:hAnsi="Arial" w:cs="Arial"/>
          <w:sz w:val="20"/>
          <w:szCs w:val="20"/>
        </w:rPr>
        <w:t>resilience’s</w:t>
      </w:r>
      <w:r w:rsidRPr="004D04EE">
        <w:rPr>
          <w:rFonts w:ascii="Arial" w:hAnsi="Arial" w:cs="Arial"/>
          <w:sz w:val="20"/>
          <w:szCs w:val="20"/>
        </w:rPr>
        <w:t xml:space="preserve"> include tactics to make false claims and to screen capture those claims, and then distribute the screenshots to work around content moderation. These evasion techniques need to be identified on the detector.</w:t>
      </w:r>
    </w:p>
    <w:p w14:paraId="0CA288A1" w14:textId="51CB8796" w:rsidR="004A66BB" w:rsidRPr="004D04EE" w:rsidRDefault="00E6738F" w:rsidP="00277107">
      <w:pPr>
        <w:pStyle w:val="ListParagraph"/>
        <w:numPr>
          <w:ilvl w:val="0"/>
          <w:numId w:val="25"/>
        </w:numPr>
        <w:spacing w:after="0" w:line="360" w:lineRule="auto"/>
        <w:jc w:val="both"/>
        <w:rPr>
          <w:rFonts w:ascii="Arial" w:hAnsi="Arial" w:cs="Arial"/>
          <w:sz w:val="20"/>
          <w:szCs w:val="20"/>
        </w:rPr>
      </w:pPr>
      <w:r w:rsidRPr="004D04EE">
        <w:rPr>
          <w:rFonts w:ascii="Arial" w:hAnsi="Arial" w:cs="Arial"/>
          <w:sz w:val="20"/>
          <w:szCs w:val="20"/>
        </w:rPr>
        <w:t>Amplification Factors: Engagement metrics, verification badges and social influence are factors that amplify misinformation. Detection systems need to be enriched with the features of social context.</w:t>
      </w:r>
    </w:p>
    <w:p w14:paraId="197E1847" w14:textId="4568DC88" w:rsidR="00DB349C" w:rsidRDefault="00DB349C" w:rsidP="00591EB5">
      <w:pPr>
        <w:pStyle w:val="Heading3"/>
        <w:numPr>
          <w:ilvl w:val="2"/>
          <w:numId w:val="13"/>
        </w:numPr>
        <w:spacing w:before="0" w:line="360" w:lineRule="auto"/>
        <w:jc w:val="both"/>
      </w:pPr>
      <w:bookmarkStart w:id="27" w:name="_Toc236842576"/>
      <w:r w:rsidRPr="00DB349C">
        <w:t>Implications for Detection</w:t>
      </w:r>
      <w:bookmarkEnd w:id="27"/>
    </w:p>
    <w:p w14:paraId="0971403A" w14:textId="5750535B" w:rsidR="00DB349C" w:rsidRPr="004D04EE" w:rsidRDefault="00DB349C" w:rsidP="00277107">
      <w:pPr>
        <w:spacing w:after="0" w:line="360" w:lineRule="auto"/>
        <w:jc w:val="both"/>
        <w:rPr>
          <w:rFonts w:ascii="Arial" w:hAnsi="Arial" w:cs="Arial"/>
          <w:sz w:val="20"/>
          <w:szCs w:val="20"/>
        </w:rPr>
      </w:pPr>
      <w:r w:rsidRPr="004D04EE">
        <w:rPr>
          <w:rFonts w:ascii="Arial" w:hAnsi="Arial" w:cs="Arial"/>
          <w:sz w:val="20"/>
          <w:szCs w:val="20"/>
        </w:rPr>
        <w:t>The incident underscores the need for:</w:t>
      </w:r>
    </w:p>
    <w:p w14:paraId="672F0668" w14:textId="3F9AB3A2" w:rsidR="00DB349C" w:rsidRPr="004D04EE" w:rsidRDefault="00DB349C" w:rsidP="00277107">
      <w:pPr>
        <w:pStyle w:val="ListParagraph"/>
        <w:numPr>
          <w:ilvl w:val="0"/>
          <w:numId w:val="27"/>
        </w:numPr>
        <w:spacing w:after="0" w:line="360" w:lineRule="auto"/>
        <w:jc w:val="both"/>
        <w:rPr>
          <w:rFonts w:ascii="Arial" w:hAnsi="Arial" w:cs="Arial"/>
          <w:sz w:val="20"/>
          <w:szCs w:val="20"/>
        </w:rPr>
      </w:pPr>
      <w:r w:rsidRPr="004D04EE">
        <w:rPr>
          <w:rFonts w:ascii="Arial" w:hAnsi="Arial" w:cs="Arial"/>
          <w:sz w:val="20"/>
          <w:szCs w:val="20"/>
        </w:rPr>
        <w:t>Proactive Detection: Identifying false claims before they reach viral scale</w:t>
      </w:r>
    </w:p>
    <w:p w14:paraId="63F61B4B" w14:textId="2CEA2512" w:rsidR="00DB349C" w:rsidRPr="004D04EE" w:rsidRDefault="00DB349C" w:rsidP="00277107">
      <w:pPr>
        <w:pStyle w:val="ListParagraph"/>
        <w:numPr>
          <w:ilvl w:val="0"/>
          <w:numId w:val="27"/>
        </w:numPr>
        <w:spacing w:after="0" w:line="360" w:lineRule="auto"/>
        <w:jc w:val="both"/>
        <w:rPr>
          <w:rFonts w:ascii="Arial" w:hAnsi="Arial" w:cs="Arial"/>
          <w:sz w:val="20"/>
          <w:szCs w:val="20"/>
        </w:rPr>
      </w:pPr>
      <w:r w:rsidRPr="004D04EE">
        <w:rPr>
          <w:rFonts w:ascii="Arial" w:hAnsi="Arial" w:cs="Arial"/>
          <w:sz w:val="20"/>
          <w:szCs w:val="20"/>
        </w:rPr>
        <w:t>Source Credibility Assessment: Verifying information in real-time</w:t>
      </w:r>
    </w:p>
    <w:p w14:paraId="59E8E5B7" w14:textId="2D9CE780" w:rsidR="00DB349C" w:rsidRPr="004D04EE" w:rsidRDefault="00DB349C" w:rsidP="00277107">
      <w:pPr>
        <w:pStyle w:val="ListParagraph"/>
        <w:numPr>
          <w:ilvl w:val="0"/>
          <w:numId w:val="27"/>
        </w:numPr>
        <w:spacing w:after="0" w:line="360" w:lineRule="auto"/>
        <w:jc w:val="both"/>
        <w:rPr>
          <w:rFonts w:ascii="Arial" w:hAnsi="Arial" w:cs="Arial"/>
          <w:sz w:val="20"/>
          <w:szCs w:val="20"/>
        </w:rPr>
      </w:pPr>
      <w:r w:rsidRPr="004D04EE">
        <w:rPr>
          <w:rFonts w:ascii="Arial" w:hAnsi="Arial" w:cs="Arial"/>
          <w:sz w:val="20"/>
          <w:szCs w:val="20"/>
        </w:rPr>
        <w:t>Cross-Platform Correlation: Tracking claims across platforms to identify coordinated campaigns</w:t>
      </w:r>
    </w:p>
    <w:p w14:paraId="731B8883" w14:textId="56C1791E" w:rsidR="00DB349C" w:rsidRPr="004D04EE" w:rsidRDefault="00DB349C" w:rsidP="00277107">
      <w:pPr>
        <w:pStyle w:val="ListParagraph"/>
        <w:numPr>
          <w:ilvl w:val="0"/>
          <w:numId w:val="27"/>
        </w:numPr>
        <w:spacing w:after="0" w:line="360" w:lineRule="auto"/>
        <w:jc w:val="both"/>
        <w:rPr>
          <w:rFonts w:ascii="Arial" w:hAnsi="Arial" w:cs="Arial"/>
          <w:sz w:val="20"/>
          <w:szCs w:val="20"/>
        </w:rPr>
      </w:pPr>
      <w:r w:rsidRPr="004D04EE">
        <w:rPr>
          <w:rFonts w:ascii="Arial" w:hAnsi="Arial" w:cs="Arial"/>
          <w:sz w:val="20"/>
          <w:szCs w:val="20"/>
        </w:rPr>
        <w:t>Explainable Classifications: Providing justification for detection decisions to support human fact-checkers</w:t>
      </w:r>
    </w:p>
    <w:p w14:paraId="2E8A8B16" w14:textId="7442715A" w:rsidR="00DB349C" w:rsidRPr="00DB349C" w:rsidRDefault="00DB349C" w:rsidP="00AD1A16">
      <w:pPr>
        <w:pStyle w:val="Heading2"/>
        <w:numPr>
          <w:ilvl w:val="1"/>
          <w:numId w:val="13"/>
        </w:numPr>
        <w:spacing w:before="0" w:line="360" w:lineRule="auto"/>
        <w:jc w:val="both"/>
        <w:rPr>
          <w:color w:val="auto"/>
          <w:sz w:val="24"/>
          <w:szCs w:val="24"/>
        </w:rPr>
      </w:pPr>
      <w:bookmarkStart w:id="28" w:name="_Toc236842577"/>
      <w:r w:rsidRPr="00DB349C">
        <w:rPr>
          <w:color w:val="auto"/>
          <w:sz w:val="24"/>
          <w:szCs w:val="24"/>
        </w:rPr>
        <w:t>Research Gaps and Contributions</w:t>
      </w:r>
      <w:bookmarkEnd w:id="28"/>
    </w:p>
    <w:p w14:paraId="61C70B9F" w14:textId="4A36BA38" w:rsidR="00F061E3" w:rsidRPr="00DB349C" w:rsidRDefault="00F061E3" w:rsidP="00FA2C2D">
      <w:pPr>
        <w:pStyle w:val="Caption"/>
        <w:keepNext/>
        <w:spacing w:after="0" w:line="360" w:lineRule="auto"/>
        <w:jc w:val="center"/>
        <w:rPr>
          <w:color w:val="auto"/>
        </w:rPr>
      </w:pPr>
      <w:r w:rsidRPr="00DB349C">
        <w:rPr>
          <w:color w:val="auto"/>
        </w:rPr>
        <w:t xml:space="preserve">Table </w:t>
      </w:r>
      <w:r w:rsidRPr="00DB349C">
        <w:rPr>
          <w:color w:val="auto"/>
        </w:rPr>
        <w:fldChar w:fldCharType="begin"/>
      </w:r>
      <w:r w:rsidRPr="00DB349C">
        <w:rPr>
          <w:color w:val="auto"/>
        </w:rPr>
        <w:instrText xml:space="preserve"> SEQ Table \* ARABIC </w:instrText>
      </w:r>
      <w:r w:rsidRPr="00DB349C">
        <w:rPr>
          <w:color w:val="auto"/>
        </w:rPr>
        <w:fldChar w:fldCharType="separate"/>
      </w:r>
      <w:r w:rsidR="00AD1A16">
        <w:rPr>
          <w:noProof/>
          <w:color w:val="auto"/>
        </w:rPr>
        <w:t>2</w:t>
      </w:r>
      <w:r w:rsidRPr="00DB349C">
        <w:rPr>
          <w:noProof/>
          <w:color w:val="auto"/>
        </w:rPr>
        <w:fldChar w:fldCharType="end"/>
      </w:r>
      <w:r w:rsidRPr="00DB349C">
        <w:rPr>
          <w:color w:val="auto"/>
        </w:rPr>
        <w:t>: Research Gaps</w:t>
      </w:r>
    </w:p>
    <w:tbl>
      <w:tblPr>
        <w:tblStyle w:val="TableGrid"/>
        <w:tblW w:w="10165"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255"/>
        <w:gridCol w:w="1350"/>
        <w:gridCol w:w="1440"/>
        <w:gridCol w:w="1518"/>
        <w:gridCol w:w="1092"/>
        <w:gridCol w:w="1284"/>
        <w:gridCol w:w="2226"/>
      </w:tblGrid>
      <w:tr w:rsidR="00F061E3" w:rsidRPr="004D04EE" w14:paraId="72E25B38" w14:textId="77777777" w:rsidTr="00751A97">
        <w:trPr>
          <w:trHeight w:val="476"/>
          <w:jc w:val="center"/>
        </w:trPr>
        <w:tc>
          <w:tcPr>
            <w:tcW w:w="1255" w:type="dxa"/>
            <w:tcBorders>
              <w:top w:val="single" w:sz="4" w:space="0" w:color="auto"/>
              <w:bottom w:val="single" w:sz="4" w:space="0" w:color="auto"/>
            </w:tcBorders>
            <w:shd w:val="clear" w:color="auto" w:fill="F2F2F2" w:themeFill="background1" w:themeFillShade="F2"/>
            <w:vAlign w:val="center"/>
          </w:tcPr>
          <w:p w14:paraId="2C15BF56" w14:textId="77777777" w:rsidR="00F061E3" w:rsidRPr="004D04EE" w:rsidRDefault="00F061E3" w:rsidP="00277107">
            <w:pPr>
              <w:spacing w:after="0" w:line="360" w:lineRule="auto"/>
              <w:jc w:val="both"/>
              <w:rPr>
                <w:rFonts w:ascii="Arial" w:hAnsi="Arial" w:cs="Arial"/>
                <w:b/>
                <w:bCs/>
                <w:sz w:val="20"/>
                <w:szCs w:val="20"/>
              </w:rPr>
            </w:pPr>
            <w:r w:rsidRPr="004D04EE">
              <w:rPr>
                <w:rFonts w:ascii="Arial" w:hAnsi="Arial" w:cs="Arial"/>
                <w:b/>
                <w:bCs/>
                <w:sz w:val="20"/>
                <w:szCs w:val="20"/>
              </w:rPr>
              <w:t>Approach</w:t>
            </w:r>
          </w:p>
        </w:tc>
        <w:tc>
          <w:tcPr>
            <w:tcW w:w="1350" w:type="dxa"/>
            <w:tcBorders>
              <w:top w:val="single" w:sz="4" w:space="0" w:color="auto"/>
              <w:bottom w:val="single" w:sz="4" w:space="0" w:color="auto"/>
            </w:tcBorders>
            <w:shd w:val="clear" w:color="auto" w:fill="F2F2F2" w:themeFill="background1" w:themeFillShade="F2"/>
            <w:vAlign w:val="center"/>
          </w:tcPr>
          <w:p w14:paraId="595A0149" w14:textId="77777777" w:rsidR="00F061E3" w:rsidRPr="004D04EE" w:rsidRDefault="00F061E3" w:rsidP="00277107">
            <w:pPr>
              <w:spacing w:after="0" w:line="360" w:lineRule="auto"/>
              <w:jc w:val="both"/>
              <w:rPr>
                <w:rFonts w:ascii="Arial" w:hAnsi="Arial" w:cs="Arial"/>
                <w:b/>
                <w:bCs/>
                <w:sz w:val="20"/>
                <w:szCs w:val="20"/>
              </w:rPr>
            </w:pPr>
            <w:r w:rsidRPr="004D04EE">
              <w:rPr>
                <w:rFonts w:ascii="Arial" w:hAnsi="Arial" w:cs="Arial"/>
                <w:b/>
                <w:bCs/>
                <w:sz w:val="20"/>
                <w:szCs w:val="20"/>
              </w:rPr>
              <w:t>Arithmetic Algorithm</w:t>
            </w:r>
          </w:p>
        </w:tc>
        <w:tc>
          <w:tcPr>
            <w:tcW w:w="1440" w:type="dxa"/>
            <w:tcBorders>
              <w:top w:val="single" w:sz="4" w:space="0" w:color="auto"/>
              <w:bottom w:val="single" w:sz="4" w:space="0" w:color="auto"/>
            </w:tcBorders>
            <w:shd w:val="clear" w:color="auto" w:fill="F2F2F2" w:themeFill="background1" w:themeFillShade="F2"/>
            <w:vAlign w:val="center"/>
          </w:tcPr>
          <w:p w14:paraId="6CF02C74" w14:textId="77777777" w:rsidR="00F061E3" w:rsidRPr="004D04EE" w:rsidRDefault="00F061E3" w:rsidP="00277107">
            <w:pPr>
              <w:spacing w:after="0" w:line="360" w:lineRule="auto"/>
              <w:jc w:val="both"/>
              <w:rPr>
                <w:rFonts w:ascii="Arial" w:hAnsi="Arial" w:cs="Arial"/>
                <w:b/>
                <w:bCs/>
                <w:sz w:val="20"/>
                <w:szCs w:val="20"/>
              </w:rPr>
            </w:pPr>
            <w:r w:rsidRPr="004D04EE">
              <w:rPr>
                <w:rFonts w:ascii="Arial" w:hAnsi="Arial" w:cs="Arial"/>
                <w:b/>
                <w:bCs/>
                <w:sz w:val="20"/>
                <w:szCs w:val="20"/>
              </w:rPr>
              <w:t>Algebraic Algorithm</w:t>
            </w:r>
          </w:p>
        </w:tc>
        <w:tc>
          <w:tcPr>
            <w:tcW w:w="1518" w:type="dxa"/>
            <w:tcBorders>
              <w:top w:val="single" w:sz="4" w:space="0" w:color="auto"/>
              <w:bottom w:val="single" w:sz="4" w:space="0" w:color="auto"/>
            </w:tcBorders>
            <w:shd w:val="clear" w:color="auto" w:fill="F2F2F2" w:themeFill="background1" w:themeFillShade="F2"/>
            <w:vAlign w:val="center"/>
          </w:tcPr>
          <w:p w14:paraId="54E63D4C" w14:textId="77777777" w:rsidR="00F061E3" w:rsidRPr="004D04EE" w:rsidRDefault="00F061E3" w:rsidP="00277107">
            <w:pPr>
              <w:spacing w:after="0" w:line="360" w:lineRule="auto"/>
              <w:jc w:val="both"/>
              <w:rPr>
                <w:rFonts w:ascii="Arial" w:hAnsi="Arial" w:cs="Arial"/>
                <w:b/>
                <w:bCs/>
                <w:sz w:val="20"/>
                <w:szCs w:val="20"/>
              </w:rPr>
            </w:pPr>
            <w:r w:rsidRPr="004D04EE">
              <w:rPr>
                <w:rFonts w:ascii="Arial" w:hAnsi="Arial" w:cs="Arial"/>
                <w:b/>
                <w:bCs/>
                <w:sz w:val="20"/>
                <w:szCs w:val="20"/>
              </w:rPr>
              <w:t>Classifier Models</w:t>
            </w:r>
          </w:p>
        </w:tc>
        <w:tc>
          <w:tcPr>
            <w:tcW w:w="1092" w:type="dxa"/>
            <w:tcBorders>
              <w:top w:val="single" w:sz="4" w:space="0" w:color="auto"/>
              <w:bottom w:val="single" w:sz="4" w:space="0" w:color="auto"/>
            </w:tcBorders>
            <w:shd w:val="clear" w:color="auto" w:fill="F2F2F2" w:themeFill="background1" w:themeFillShade="F2"/>
            <w:vAlign w:val="center"/>
          </w:tcPr>
          <w:p w14:paraId="1FCA80D3" w14:textId="77777777" w:rsidR="00F061E3" w:rsidRPr="004D04EE" w:rsidRDefault="00F061E3" w:rsidP="00277107">
            <w:pPr>
              <w:spacing w:after="0" w:line="360" w:lineRule="auto"/>
              <w:jc w:val="both"/>
              <w:rPr>
                <w:rFonts w:ascii="Arial" w:hAnsi="Arial" w:cs="Arial"/>
                <w:b/>
                <w:bCs/>
                <w:sz w:val="20"/>
                <w:szCs w:val="20"/>
              </w:rPr>
            </w:pPr>
            <w:r w:rsidRPr="004D04EE">
              <w:rPr>
                <w:rFonts w:ascii="Arial" w:hAnsi="Arial" w:cs="Arial"/>
                <w:b/>
                <w:bCs/>
                <w:sz w:val="20"/>
                <w:szCs w:val="20"/>
              </w:rPr>
              <w:t>Datasets</w:t>
            </w:r>
          </w:p>
        </w:tc>
        <w:tc>
          <w:tcPr>
            <w:tcW w:w="1284" w:type="dxa"/>
            <w:tcBorders>
              <w:top w:val="single" w:sz="4" w:space="0" w:color="auto"/>
              <w:bottom w:val="single" w:sz="4" w:space="0" w:color="auto"/>
            </w:tcBorders>
            <w:shd w:val="clear" w:color="auto" w:fill="F2F2F2" w:themeFill="background1" w:themeFillShade="F2"/>
            <w:vAlign w:val="center"/>
          </w:tcPr>
          <w:p w14:paraId="36BCEDED" w14:textId="77777777" w:rsidR="00F061E3" w:rsidRPr="004D04EE" w:rsidRDefault="00F061E3" w:rsidP="00277107">
            <w:pPr>
              <w:spacing w:after="0" w:line="360" w:lineRule="auto"/>
              <w:jc w:val="both"/>
              <w:rPr>
                <w:rFonts w:ascii="Arial" w:hAnsi="Arial" w:cs="Arial"/>
                <w:b/>
                <w:bCs/>
                <w:sz w:val="20"/>
                <w:szCs w:val="20"/>
              </w:rPr>
            </w:pPr>
            <w:r w:rsidRPr="004D04EE">
              <w:rPr>
                <w:rFonts w:ascii="Arial" w:hAnsi="Arial" w:cs="Arial"/>
                <w:b/>
                <w:bCs/>
                <w:sz w:val="20"/>
                <w:szCs w:val="20"/>
              </w:rPr>
              <w:t>Accuracy</w:t>
            </w:r>
          </w:p>
        </w:tc>
        <w:tc>
          <w:tcPr>
            <w:tcW w:w="2226" w:type="dxa"/>
            <w:tcBorders>
              <w:top w:val="single" w:sz="4" w:space="0" w:color="auto"/>
              <w:bottom w:val="single" w:sz="4" w:space="0" w:color="auto"/>
            </w:tcBorders>
            <w:shd w:val="clear" w:color="auto" w:fill="F2F2F2" w:themeFill="background1" w:themeFillShade="F2"/>
            <w:vAlign w:val="center"/>
          </w:tcPr>
          <w:p w14:paraId="09007DAF" w14:textId="77777777" w:rsidR="00F061E3" w:rsidRPr="004D04EE" w:rsidRDefault="00F061E3" w:rsidP="00277107">
            <w:pPr>
              <w:spacing w:after="0" w:line="360" w:lineRule="auto"/>
              <w:jc w:val="both"/>
              <w:rPr>
                <w:rFonts w:ascii="Arial" w:hAnsi="Arial" w:cs="Arial"/>
                <w:b/>
                <w:bCs/>
                <w:sz w:val="20"/>
                <w:szCs w:val="20"/>
              </w:rPr>
            </w:pPr>
            <w:r w:rsidRPr="004D04EE">
              <w:rPr>
                <w:rFonts w:ascii="Arial" w:hAnsi="Arial" w:cs="Arial"/>
                <w:b/>
                <w:bCs/>
                <w:sz w:val="20"/>
                <w:szCs w:val="20"/>
              </w:rPr>
              <w:t>Remarks</w:t>
            </w:r>
          </w:p>
        </w:tc>
      </w:tr>
      <w:tr w:rsidR="00F061E3" w:rsidRPr="004D04EE" w14:paraId="2A227D64" w14:textId="77777777" w:rsidTr="00751A97">
        <w:trPr>
          <w:jc w:val="center"/>
        </w:trPr>
        <w:tc>
          <w:tcPr>
            <w:tcW w:w="1255" w:type="dxa"/>
            <w:tcBorders>
              <w:top w:val="single" w:sz="4" w:space="0" w:color="auto"/>
              <w:bottom w:val="single" w:sz="4" w:space="0" w:color="auto"/>
            </w:tcBorders>
            <w:vAlign w:val="center"/>
          </w:tcPr>
          <w:p w14:paraId="70D25978"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Traditional Machine Learning</w:t>
            </w:r>
          </w:p>
          <w:p w14:paraId="50BF409C"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fldChar w:fldCharType="begin"/>
            </w:r>
            <w:r w:rsidRPr="004D04EE">
              <w:rPr>
                <w:rFonts w:ascii="Arial" w:hAnsi="Arial" w:cs="Arial"/>
                <w:sz w:val="20"/>
                <w:szCs w:val="20"/>
              </w:rPr>
              <w:instrText xml:space="preserve"> ADDIN ZOTERO_ITEM CSL_CITATION {"citationID":"XXQ5dQGU","properties":{"unsorted":false,"formattedCitation":"(Hasan, Roy and Nafis, 2025)","plainCitation":"(Hasan, Roy and Nafis, 2025)","noteIndex":0},"citationItems":[{"id":15357,"uris":["http://zotero.org/users/11915085/items/93HWY5TV"],"itemData":{"id":15357,"type":"article","abstract":"The proliferation of linguistically subtle political disinformation poses a significant challenge to automated fact-checking systems. Despite increasing emphasis on complex neural architectures, the empirical limits of text-only linguistic modeling remain underexplored. We present a systematic diagnostic evaluation of nine machine learning algorithms on the LIAR benchmark. By isolating lexical features (Bag-of-Words, TF-IDF) and semantic embeddings (GloVe), we uncover a hard \"Performance Ceiling\", with fine-grained classification not exceeding a Weighted F1-score of 0.32 across models. Crucially, a simple linear SVM (Accuracy: 0.624) matches the performance of pre-trained Transformers such as RoBERTa (Accuracy: 0.620), suggesting that model capacity is not the primary bottleneck. We further diagnose a massive \"Generalization Gap\" in tree-based ensembles, which achieve more than 99% training accuracy but collapse to approximately 25% on test data, indicating reliance on lexical memorization rather than semantic inference. Synthetic data augmentation via SMOTE yields no meaningful gains, confirming that the limitation is semantic (feature ambiguity) rather than distributional. These findings indicate that for political fact-checking, increasing model complexity without incorporating external knowledge yields diminishing returns.","DOI":"10.48550/ARXIV.2512.18533","license":"Creative Commons Attribution 4.0 International","note":"version: 1","publisher":"arXiv","source":"DOI.org (Datacite)","title":"Generalization Gaps in Political Fake News Detection: An Empirical Study on the LIAR Dataset","title-short":"Generalization Gaps in Political Fake News Detection","URL":"https://arxiv.org/abs/2512.18533","author":[{"family":"Hasan","given":"S Mahmudul"},{"family":"Roy","given":"Shaily"},{"family":"Nafis","given":"Akib Jawad"}],"accessed":{"date-parts":[["2026",6,4]]},"issued":{"date-parts":[["2025"]]}}}],"schema":"https://github.com/citation-style-language/schema/raw/master/csl-citation.json"} </w:instrText>
            </w:r>
            <w:r w:rsidRPr="004D04EE">
              <w:rPr>
                <w:rFonts w:ascii="Arial" w:hAnsi="Arial" w:cs="Arial"/>
                <w:sz w:val="20"/>
                <w:szCs w:val="20"/>
              </w:rPr>
              <w:fldChar w:fldCharType="separate"/>
            </w:r>
            <w:r w:rsidRPr="004D04EE">
              <w:rPr>
                <w:rFonts w:ascii="Arial" w:hAnsi="Arial" w:cs="Arial"/>
                <w:sz w:val="20"/>
                <w:szCs w:val="20"/>
              </w:rPr>
              <w:t>(Hasan, Roy and Nafis, 2025)</w:t>
            </w:r>
            <w:r w:rsidRPr="004D04EE">
              <w:rPr>
                <w:rFonts w:ascii="Arial" w:hAnsi="Arial" w:cs="Arial"/>
                <w:sz w:val="20"/>
                <w:szCs w:val="20"/>
              </w:rPr>
              <w:fldChar w:fldCharType="end"/>
            </w:r>
          </w:p>
        </w:tc>
        <w:tc>
          <w:tcPr>
            <w:tcW w:w="1350" w:type="dxa"/>
            <w:tcBorders>
              <w:top w:val="single" w:sz="4" w:space="0" w:color="auto"/>
              <w:bottom w:val="single" w:sz="4" w:space="0" w:color="auto"/>
            </w:tcBorders>
            <w:vAlign w:val="center"/>
          </w:tcPr>
          <w:p w14:paraId="541E8FCA"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TF-IDF, Bag-of-Words (BoW)</w:t>
            </w:r>
          </w:p>
        </w:tc>
        <w:tc>
          <w:tcPr>
            <w:tcW w:w="1440" w:type="dxa"/>
            <w:tcBorders>
              <w:top w:val="single" w:sz="4" w:space="0" w:color="auto"/>
              <w:bottom w:val="single" w:sz="4" w:space="0" w:color="auto"/>
            </w:tcBorders>
            <w:vAlign w:val="center"/>
          </w:tcPr>
          <w:p w14:paraId="337F2089"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Linear / Probabilistic</w:t>
            </w:r>
          </w:p>
        </w:tc>
        <w:tc>
          <w:tcPr>
            <w:tcW w:w="1518" w:type="dxa"/>
            <w:tcBorders>
              <w:top w:val="single" w:sz="4" w:space="0" w:color="auto"/>
              <w:bottom w:val="single" w:sz="4" w:space="0" w:color="auto"/>
            </w:tcBorders>
            <w:vAlign w:val="center"/>
          </w:tcPr>
          <w:p w14:paraId="2F0FEDAE"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SVM, Logistic Regression, Random Forest, Extra Trees, XGBoost, Naive Bayes</w:t>
            </w:r>
          </w:p>
        </w:tc>
        <w:tc>
          <w:tcPr>
            <w:tcW w:w="1092" w:type="dxa"/>
            <w:tcBorders>
              <w:top w:val="single" w:sz="4" w:space="0" w:color="auto"/>
              <w:bottom w:val="single" w:sz="4" w:space="0" w:color="auto"/>
            </w:tcBorders>
            <w:vAlign w:val="center"/>
          </w:tcPr>
          <w:p w14:paraId="111DF1BF"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LIAR (political statements)</w:t>
            </w:r>
          </w:p>
        </w:tc>
        <w:tc>
          <w:tcPr>
            <w:tcW w:w="1284" w:type="dxa"/>
            <w:tcBorders>
              <w:top w:val="single" w:sz="4" w:space="0" w:color="auto"/>
              <w:bottom w:val="single" w:sz="4" w:space="0" w:color="auto"/>
            </w:tcBorders>
            <w:vAlign w:val="center"/>
          </w:tcPr>
          <w:p w14:paraId="44CFF571"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Binary: 0.624 (SVM)</w:t>
            </w:r>
          </w:p>
          <w:p w14:paraId="7907CDB5"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Multi-class: 0.262 (Extra Trees)</w:t>
            </w:r>
          </w:p>
        </w:tc>
        <w:tc>
          <w:tcPr>
            <w:tcW w:w="2226" w:type="dxa"/>
            <w:tcBorders>
              <w:top w:val="single" w:sz="4" w:space="0" w:color="auto"/>
              <w:bottom w:val="single" w:sz="4" w:space="0" w:color="auto"/>
            </w:tcBorders>
            <w:vAlign w:val="center"/>
          </w:tcPr>
          <w:p w14:paraId="3B6B9AE8"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Demonstrates a "performance ceiling" for text-only models on political fact-checking. Linear SVM matches RoBERTa, proving model capacity is not the bottleneck</w:t>
            </w:r>
          </w:p>
        </w:tc>
      </w:tr>
      <w:tr w:rsidR="00F061E3" w:rsidRPr="004D04EE" w14:paraId="71806CF5" w14:textId="77777777" w:rsidTr="00751A97">
        <w:trPr>
          <w:jc w:val="center"/>
        </w:trPr>
        <w:tc>
          <w:tcPr>
            <w:tcW w:w="1255" w:type="dxa"/>
            <w:tcBorders>
              <w:top w:val="single" w:sz="4" w:space="0" w:color="auto"/>
              <w:bottom w:val="single" w:sz="4" w:space="0" w:color="auto"/>
            </w:tcBorders>
            <w:vAlign w:val="center"/>
          </w:tcPr>
          <w:p w14:paraId="08312745"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Deep Learning (LSTM/CNN)</w:t>
            </w:r>
          </w:p>
          <w:p w14:paraId="60BC2F8C"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fldChar w:fldCharType="begin"/>
            </w:r>
            <w:r w:rsidRPr="004D04EE">
              <w:rPr>
                <w:rFonts w:ascii="Arial" w:hAnsi="Arial" w:cs="Arial"/>
                <w:sz w:val="20"/>
                <w:szCs w:val="20"/>
              </w:rPr>
              <w:instrText xml:space="preserve"> ADDIN ZOTERO_ITEM CSL_CITATION {"citationID":"2wlc1j3i","properties":{"unsorted":false,"formattedCitation":"(Machov\\uc0\\u225{}, Mach and Balara, 2025)","plainCitation":"(Machová, Mach and Balara, 2025)","noteIndex":0},"citationItems":[{"id":15358,"uris":["http://zotero.org/users/11915085/items/R2PP57WI"],"itemData":{"id":15358,"type":"article-journal","abstract":"The main objective of the paper is to verify whether the integration of attention mechanisms could improve the effectiveness of online fake news detection models. The models were training using selected deep learning methods, which were suitable for text processing, such as CNN (Convolutional Neural Network), LSTM (Lon-short Term Memory), BiLSTM (Bidirectional LSTM), GRU (Gated Recurrent Unit), and transformer. The novelty of the paper lies in the addition of attention mechanisms to each of those models, and comparison of their performance across both datasets, LIAR and WELFake. Afterwards, an analysis of resulting changes in terms of the detection performance was carried out. The paper also describes the issue of toxicity in the online space and how it affects society, the toxicity sources, and methods to tackle it. Furthermore, the article provides a description of individual deep learning methods and the principles of attention mechanism. Finally, it was shown that the attention mechanism can increase the accuracy of basic models for fake news detection; however, the differences are insignificant in the case of the LIAR dataset. The reason for this can be found in the dataset itself. In contrast, the addition of attention mechanism to models on the WELFake dataset showed a significant improvement of results, where the average accuracy was 0.967 and average F1-rate was 0.968. These results were better than the results of experiments with the simple transformer. Comparison of the results showed that it makes sense to enrich the basic neural network models with the attention mechanisms, especially with the multi-head attention mechanism. The key finding is that attention mechanisms can enhance fake news detection performance when applied to high-quality, well-balanced datasets.","container-title":"Big Data and Cognitive Computing","DOI":"10.3390/bdcc9090230","ISSN":"2504-2289","issue":"9","journalAbbreviation":"BDCC","language":"en","page":"230","source":"DOI.org (Crossref)","title":"Analysis of the Effect of Attention Mechanism on the Accuracy of Deep Learning Models for Fake News Detection","volume":"9","author":[{"family":"Machová","given":"Kristína"},{"family":"Mach","given":"Marián"},{"family":"Balara","given":"Viliam"}],"issued":{"date-parts":[["2025",9,4]]}}}],"schema":"https://github.com/citation-style-language/schema/raw/master/csl-citation.json"} </w:instrText>
            </w:r>
            <w:r w:rsidRPr="004D04EE">
              <w:rPr>
                <w:rFonts w:ascii="Arial" w:hAnsi="Arial" w:cs="Arial"/>
                <w:sz w:val="20"/>
                <w:szCs w:val="20"/>
              </w:rPr>
              <w:fldChar w:fldCharType="separate"/>
            </w:r>
            <w:r w:rsidRPr="004D04EE">
              <w:rPr>
                <w:rFonts w:ascii="Arial" w:hAnsi="Arial" w:cs="Arial"/>
                <w:sz w:val="20"/>
                <w:szCs w:val="20"/>
              </w:rPr>
              <w:t>(Machová, Mach and Balara, 2025)</w:t>
            </w:r>
            <w:r w:rsidRPr="004D04EE">
              <w:rPr>
                <w:rFonts w:ascii="Arial" w:hAnsi="Arial" w:cs="Arial"/>
                <w:sz w:val="20"/>
                <w:szCs w:val="20"/>
              </w:rPr>
              <w:fldChar w:fldCharType="end"/>
            </w:r>
          </w:p>
        </w:tc>
        <w:tc>
          <w:tcPr>
            <w:tcW w:w="1350" w:type="dxa"/>
            <w:tcBorders>
              <w:top w:val="single" w:sz="4" w:space="0" w:color="auto"/>
              <w:bottom w:val="single" w:sz="4" w:space="0" w:color="auto"/>
            </w:tcBorders>
            <w:vAlign w:val="center"/>
          </w:tcPr>
          <w:p w14:paraId="2E78F184"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Word Embeddings (GloVe)</w:t>
            </w:r>
          </w:p>
        </w:tc>
        <w:tc>
          <w:tcPr>
            <w:tcW w:w="1440" w:type="dxa"/>
            <w:tcBorders>
              <w:top w:val="single" w:sz="4" w:space="0" w:color="auto"/>
              <w:bottom w:val="single" w:sz="4" w:space="0" w:color="auto"/>
            </w:tcBorders>
            <w:vAlign w:val="center"/>
          </w:tcPr>
          <w:p w14:paraId="70D61EC1"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Sequential / Convolutional</w:t>
            </w:r>
          </w:p>
        </w:tc>
        <w:tc>
          <w:tcPr>
            <w:tcW w:w="1518" w:type="dxa"/>
            <w:tcBorders>
              <w:top w:val="single" w:sz="4" w:space="0" w:color="auto"/>
              <w:bottom w:val="single" w:sz="4" w:space="0" w:color="auto"/>
            </w:tcBorders>
            <w:vAlign w:val="center"/>
          </w:tcPr>
          <w:p w14:paraId="6166CF18" w14:textId="77777777" w:rsidR="00F061E3" w:rsidRPr="004D04EE" w:rsidRDefault="00F061E3" w:rsidP="00277107">
            <w:pPr>
              <w:spacing w:after="0" w:line="360" w:lineRule="auto"/>
              <w:jc w:val="both"/>
              <w:rPr>
                <w:rFonts w:ascii="Arial" w:hAnsi="Arial" w:cs="Arial"/>
                <w:sz w:val="20"/>
                <w:szCs w:val="20"/>
                <w:lang w:val="de-DE"/>
              </w:rPr>
            </w:pPr>
            <w:r w:rsidRPr="004D04EE">
              <w:rPr>
                <w:rFonts w:ascii="Arial" w:hAnsi="Arial" w:cs="Arial"/>
                <w:sz w:val="20"/>
                <w:szCs w:val="20"/>
                <w:lang w:val="de-DE"/>
              </w:rPr>
              <w:t>LSTM, BiLSTM, CNN, GRU, CLSTM</w:t>
            </w:r>
          </w:p>
        </w:tc>
        <w:tc>
          <w:tcPr>
            <w:tcW w:w="1092" w:type="dxa"/>
            <w:tcBorders>
              <w:top w:val="single" w:sz="4" w:space="0" w:color="auto"/>
              <w:bottom w:val="single" w:sz="4" w:space="0" w:color="auto"/>
            </w:tcBorders>
            <w:vAlign w:val="center"/>
          </w:tcPr>
          <w:p w14:paraId="4023A4A9"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LIAR (12.8k statements)</w:t>
            </w:r>
          </w:p>
        </w:tc>
        <w:tc>
          <w:tcPr>
            <w:tcW w:w="1284" w:type="dxa"/>
            <w:tcBorders>
              <w:top w:val="single" w:sz="4" w:space="0" w:color="auto"/>
              <w:bottom w:val="single" w:sz="4" w:space="0" w:color="auto"/>
            </w:tcBorders>
            <w:vAlign w:val="center"/>
          </w:tcPr>
          <w:p w14:paraId="3270B22D"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Max Accuracy: ~0.27 (6-class)</w:t>
            </w:r>
          </w:p>
        </w:tc>
        <w:tc>
          <w:tcPr>
            <w:tcW w:w="2226" w:type="dxa"/>
            <w:tcBorders>
              <w:top w:val="single" w:sz="4" w:space="0" w:color="auto"/>
              <w:bottom w:val="single" w:sz="4" w:space="0" w:color="auto"/>
            </w:tcBorders>
            <w:vAlign w:val="center"/>
          </w:tcPr>
          <w:p w14:paraId="28702677"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Attention mechanisms improve accuracy on LIAR only marginally due to dataset limitations (short texts, semantic ambiguity).</w:t>
            </w:r>
          </w:p>
        </w:tc>
      </w:tr>
      <w:tr w:rsidR="00F061E3" w:rsidRPr="004D04EE" w14:paraId="2DFEB292" w14:textId="77777777" w:rsidTr="00751A97">
        <w:trPr>
          <w:jc w:val="center"/>
        </w:trPr>
        <w:tc>
          <w:tcPr>
            <w:tcW w:w="1255" w:type="dxa"/>
            <w:tcBorders>
              <w:top w:val="single" w:sz="4" w:space="0" w:color="auto"/>
              <w:bottom w:val="single" w:sz="4" w:space="0" w:color="auto"/>
            </w:tcBorders>
            <w:vAlign w:val="center"/>
          </w:tcPr>
          <w:p w14:paraId="66E0E904"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Deep Learning (LSTM/CNN)</w:t>
            </w:r>
          </w:p>
          <w:p w14:paraId="5D581B96"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fldChar w:fldCharType="begin"/>
            </w:r>
            <w:r w:rsidRPr="004D04EE">
              <w:rPr>
                <w:rFonts w:ascii="Arial" w:hAnsi="Arial" w:cs="Arial"/>
                <w:sz w:val="20"/>
                <w:szCs w:val="20"/>
              </w:rPr>
              <w:instrText xml:space="preserve"> ADDIN ZOTERO_ITEM CSL_CITATION {"citationID":"b1pl9M5u","properties":{"unsorted":false,"formattedCitation":"(Borse, Kharate and Kharate, 2025)","plainCitation":"(Borse, Kharate and Kharate, 2025)","noteIndex":0},"citationItems":[{"id":15360,"uris":["http://zotero.org/users/11915085/items/QYP9BKQZ"],"itemData":{"id":15360,"type":"article-journal","abstract":"In today’s digital world, increase of Fake News rapidly spreads substantial threats to both the public and individuals, emphasizing the crucial necessity for better-quality News Authenticity confirmation. This study gives a summary of some of the detection of bogus news using a Deep Learning (DL) technique and classification-based authenticity prediction techniques that to a large extent applied in several ways to news detection applications. Fake?True News Detection is currently a hard subject that is attracting investigation due to its detrimental effects on society. Deep Learning is employed in the crucial and often-used field of Fake News classification. Due to its excellent classification accuracy, the DL based approach has been widely used in the classification of news. Neural Network based – Convolutional Neural Networks (CNN), Recurrent Neural Network (RNN), Long Short Term Memory (LSTM), Generative Adversarial Networks (GAN), Hierarchical Attention Network (HAN), and Graph-based CNN (GCN) are some of the Deep Learning approaches that have been taken into consideration in our study and are used for developing a variety of News Detection methods. The study also includes comparative studies on a few news detection and classification methods that have been used to various Fake News prediction issues.","container-title":"Advances in Nonlinear Variational Inequalities","issue":"7","language":"en","source":"Zotero","title":"Deep Learning-Powered Approaches for News Authenticity Verification and Fake News Detection: A Comprehensive Survey","volume":"28","author":[{"family":"Borse","given":"Alpana A"},{"family":"Kharate","given":"Gajanan K"},{"family":"Kharate","given":"Namrata G"}],"issued":{"date-parts":[["2025"]]}}}],"schema":"https://github.com/citation-style-language/schema/raw/master/csl-citation.json"} </w:instrText>
            </w:r>
            <w:r w:rsidRPr="004D04EE">
              <w:rPr>
                <w:rFonts w:ascii="Arial" w:hAnsi="Arial" w:cs="Arial"/>
                <w:sz w:val="20"/>
                <w:szCs w:val="20"/>
              </w:rPr>
              <w:fldChar w:fldCharType="separate"/>
            </w:r>
            <w:r w:rsidRPr="004D04EE">
              <w:rPr>
                <w:rFonts w:ascii="Arial" w:hAnsi="Arial" w:cs="Arial"/>
                <w:sz w:val="20"/>
                <w:szCs w:val="20"/>
              </w:rPr>
              <w:t xml:space="preserve">(Borse, Kharate and </w:t>
            </w:r>
            <w:r w:rsidRPr="004D04EE">
              <w:rPr>
                <w:rFonts w:ascii="Arial" w:hAnsi="Arial" w:cs="Arial"/>
                <w:sz w:val="20"/>
                <w:szCs w:val="20"/>
              </w:rPr>
              <w:lastRenderedPageBreak/>
              <w:t>Kharate, 2025)</w:t>
            </w:r>
            <w:r w:rsidRPr="004D04EE">
              <w:rPr>
                <w:rFonts w:ascii="Arial" w:hAnsi="Arial" w:cs="Arial"/>
                <w:sz w:val="20"/>
                <w:szCs w:val="20"/>
              </w:rPr>
              <w:fldChar w:fldCharType="end"/>
            </w:r>
          </w:p>
          <w:p w14:paraId="1827413B" w14:textId="77777777" w:rsidR="00F061E3" w:rsidRPr="004D04EE" w:rsidRDefault="00F061E3" w:rsidP="00277107">
            <w:pPr>
              <w:spacing w:after="0" w:line="360" w:lineRule="auto"/>
              <w:jc w:val="both"/>
              <w:rPr>
                <w:rFonts w:ascii="Arial" w:hAnsi="Arial" w:cs="Arial"/>
                <w:sz w:val="20"/>
                <w:szCs w:val="20"/>
              </w:rPr>
            </w:pPr>
          </w:p>
        </w:tc>
        <w:tc>
          <w:tcPr>
            <w:tcW w:w="1350" w:type="dxa"/>
            <w:tcBorders>
              <w:top w:val="single" w:sz="4" w:space="0" w:color="auto"/>
              <w:bottom w:val="single" w:sz="4" w:space="0" w:color="auto"/>
            </w:tcBorders>
            <w:vAlign w:val="center"/>
          </w:tcPr>
          <w:p w14:paraId="34FE31F3"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lastRenderedPageBreak/>
              <w:t>Word Embeddings (GloVe, fastText)</w:t>
            </w:r>
          </w:p>
        </w:tc>
        <w:tc>
          <w:tcPr>
            <w:tcW w:w="1440" w:type="dxa"/>
            <w:tcBorders>
              <w:top w:val="single" w:sz="4" w:space="0" w:color="auto"/>
              <w:bottom w:val="single" w:sz="4" w:space="0" w:color="auto"/>
            </w:tcBorders>
            <w:vAlign w:val="center"/>
          </w:tcPr>
          <w:p w14:paraId="16CF15FD"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Attention-based Seq2Seq</w:t>
            </w:r>
          </w:p>
        </w:tc>
        <w:tc>
          <w:tcPr>
            <w:tcW w:w="1518" w:type="dxa"/>
            <w:tcBorders>
              <w:top w:val="single" w:sz="4" w:space="0" w:color="auto"/>
              <w:bottom w:val="single" w:sz="4" w:space="0" w:color="auto"/>
            </w:tcBorders>
            <w:vAlign w:val="center"/>
          </w:tcPr>
          <w:p w14:paraId="218B552B" w14:textId="77777777" w:rsidR="00F061E3" w:rsidRPr="004D04EE" w:rsidRDefault="00F061E3" w:rsidP="00277107">
            <w:pPr>
              <w:spacing w:after="0" w:line="360" w:lineRule="auto"/>
              <w:jc w:val="both"/>
              <w:rPr>
                <w:rFonts w:ascii="Arial" w:hAnsi="Arial" w:cs="Arial"/>
                <w:sz w:val="20"/>
                <w:szCs w:val="20"/>
                <w:lang w:val="de-DE"/>
              </w:rPr>
            </w:pPr>
            <w:r w:rsidRPr="004D04EE">
              <w:rPr>
                <w:rFonts w:ascii="Arial" w:hAnsi="Arial" w:cs="Arial"/>
                <w:sz w:val="20"/>
                <w:szCs w:val="20"/>
                <w:lang w:val="de-DE"/>
              </w:rPr>
              <w:t>CNN, LSTM, BiLSTM, HAN, GAN, GCN</w:t>
            </w:r>
          </w:p>
        </w:tc>
        <w:tc>
          <w:tcPr>
            <w:tcW w:w="1092" w:type="dxa"/>
            <w:tcBorders>
              <w:top w:val="single" w:sz="4" w:space="0" w:color="auto"/>
              <w:bottom w:val="single" w:sz="4" w:space="0" w:color="auto"/>
            </w:tcBorders>
            <w:vAlign w:val="center"/>
          </w:tcPr>
          <w:p w14:paraId="794F0652"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LIAR, ISOT, WELFake, FakeNewsNet</w:t>
            </w:r>
          </w:p>
        </w:tc>
        <w:tc>
          <w:tcPr>
            <w:tcW w:w="1284" w:type="dxa"/>
            <w:tcBorders>
              <w:top w:val="single" w:sz="4" w:space="0" w:color="auto"/>
              <w:bottom w:val="single" w:sz="4" w:space="0" w:color="auto"/>
            </w:tcBorders>
            <w:vAlign w:val="center"/>
          </w:tcPr>
          <w:p w14:paraId="67B25E5D"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Varies by dataset</w:t>
            </w:r>
          </w:p>
        </w:tc>
        <w:tc>
          <w:tcPr>
            <w:tcW w:w="2226" w:type="dxa"/>
            <w:tcBorders>
              <w:top w:val="single" w:sz="4" w:space="0" w:color="auto"/>
              <w:bottom w:val="single" w:sz="4" w:space="0" w:color="auto"/>
            </w:tcBorders>
            <w:vAlign w:val="center"/>
          </w:tcPr>
          <w:p w14:paraId="40DB0940"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Comprehensive survey of DL architectures for fake news verification. Highlights strengths/weaknesses of each model type</w:t>
            </w:r>
          </w:p>
        </w:tc>
      </w:tr>
      <w:tr w:rsidR="00F061E3" w:rsidRPr="004D04EE" w14:paraId="5E0A0BF7" w14:textId="77777777" w:rsidTr="00751A97">
        <w:trPr>
          <w:jc w:val="center"/>
        </w:trPr>
        <w:tc>
          <w:tcPr>
            <w:tcW w:w="1255" w:type="dxa"/>
            <w:tcBorders>
              <w:top w:val="single" w:sz="4" w:space="0" w:color="auto"/>
              <w:bottom w:val="single" w:sz="4" w:space="0" w:color="auto"/>
            </w:tcBorders>
            <w:vAlign w:val="center"/>
          </w:tcPr>
          <w:p w14:paraId="1F15481C" w14:textId="77777777" w:rsidR="00F061E3" w:rsidRPr="004D04EE" w:rsidRDefault="00F061E3" w:rsidP="00277107">
            <w:pPr>
              <w:spacing w:after="0" w:line="360" w:lineRule="auto"/>
              <w:jc w:val="both"/>
              <w:rPr>
                <w:rFonts w:ascii="Arial" w:hAnsi="Arial" w:cs="Arial"/>
                <w:sz w:val="20"/>
                <w:szCs w:val="20"/>
                <w:lang w:val="de-DE"/>
              </w:rPr>
            </w:pPr>
            <w:r w:rsidRPr="004D04EE">
              <w:rPr>
                <w:rFonts w:ascii="Arial" w:hAnsi="Arial" w:cs="Arial"/>
                <w:sz w:val="20"/>
                <w:szCs w:val="20"/>
                <w:lang w:val="de-DE"/>
              </w:rPr>
              <w:t>Transformer Models</w:t>
            </w:r>
          </w:p>
          <w:p w14:paraId="0E7C0F13" w14:textId="77777777" w:rsidR="00F061E3" w:rsidRPr="004D04EE" w:rsidRDefault="00F061E3" w:rsidP="00277107">
            <w:pPr>
              <w:spacing w:after="0" w:line="360" w:lineRule="auto"/>
              <w:jc w:val="both"/>
              <w:rPr>
                <w:rFonts w:ascii="Arial" w:hAnsi="Arial" w:cs="Arial"/>
                <w:sz w:val="20"/>
                <w:szCs w:val="20"/>
                <w:lang w:val="de-DE"/>
              </w:rPr>
            </w:pPr>
            <w:r w:rsidRPr="004D04EE">
              <w:rPr>
                <w:rFonts w:ascii="Arial" w:hAnsi="Arial" w:cs="Arial"/>
                <w:sz w:val="20"/>
                <w:szCs w:val="20"/>
              </w:rPr>
              <w:fldChar w:fldCharType="begin"/>
            </w:r>
            <w:r w:rsidRPr="004D04EE">
              <w:rPr>
                <w:rFonts w:ascii="Arial" w:hAnsi="Arial" w:cs="Arial"/>
                <w:sz w:val="20"/>
                <w:szCs w:val="20"/>
                <w:lang w:val="de-DE"/>
              </w:rPr>
              <w:instrText xml:space="preserve"> ADDIN ZOTERO_ITEM CSL_CITATION {"citationID":"q5xmrMFx","properties":{"unsorted":false,"formattedCitation":"(Kuntur {\\i{}et al.}, 2024)","plainCitation":"(Kuntur et al., 2024)","noteIndex":0},"citationItems":[{"id":15361,"uris":["http://zotero.org/users/11915085/items/J8I6M7SF"],"itemData":{"id":15361,"type":"article-journal","abstract":"This study compares Transformer-based models and Graph Neural Networks (GNNs) for fake news detection across three datasets: FakeNewsNet, ISOT, and WELFake. Transformer models (BERT, RoBERTa, GPT-2) demonstrated superior performance, achieving mean accuracies above 85% on FakeNewsNet and exceeding 98% on ISOT and WELFake. Specifically, RoBERTa achieved 86.16% accuracy on FakeNewsNet and 99.99% on ISOT, while GPT-2 reached 99.72% on WELFake. In contrast, GNNs (GCN, GraphSAGE, GIN, GAT) exhibited lower performance. GCN achieved 71% accuracy on FakeNewsNet but dropped to 53.30% on ISOT and 50.28% on WELFake, with F1 scores reflecting similar trends. Other GNNs, like GraphSAGE, showed even lower results, particularly on ISOT and WELFake, where performance hovered around 50%. Our findings indicate that while Transformers provide exceptional accuracy and reliability, GNNs offer potential efficiency benefits for resource-constrained scenarios despite their lower predictive performance. This study informs model selection for fake news detection tasks and encourages the exploration of hybrid approaches to balance accuracy and computational efficiency.","container-title":"Electronics","DOI":"10.3390/electronics13234784","ISSN":"2079-9292","issue":"23","journalAbbreviation":"Electronics","language":"en","page":"4784","source":"DOI.org (Crossref)","title":"Comparative Analysis of Graph Neural Networks and Transformers for Robust Fake News Detection: A Verification and Reimplementation Study","title-short":"Comparative Analysis of Graph Neural Networks and Transformers for Robust Fake News Detection","volume":"13","author":[{"family":"Kuntur","given":"Soveatin"},{"family":"Krzywda","given":"Maciej"},{"family":"Wróblewska","given":"Anna"},{"family":"Paprzycki","given":"Marcin"},{"family":"Ganzha","given":"Maria"}],"issued":{"date-parts":[["2024",12,4]]}}}],"schema":"https://github.com/citation-style-language/schema/raw/master/csl-citation.json"} </w:instrText>
            </w:r>
            <w:r w:rsidRPr="004D04EE">
              <w:rPr>
                <w:rFonts w:ascii="Arial" w:hAnsi="Arial" w:cs="Arial"/>
                <w:sz w:val="20"/>
                <w:szCs w:val="20"/>
              </w:rPr>
              <w:fldChar w:fldCharType="separate"/>
            </w:r>
            <w:r w:rsidRPr="004D04EE">
              <w:rPr>
                <w:rFonts w:ascii="Arial" w:hAnsi="Arial" w:cs="Arial"/>
                <w:sz w:val="20"/>
                <w:szCs w:val="20"/>
                <w:lang w:val="de-DE"/>
              </w:rPr>
              <w:t xml:space="preserve">(Kuntur </w:t>
            </w:r>
            <w:r w:rsidRPr="004D04EE">
              <w:rPr>
                <w:rFonts w:ascii="Arial" w:hAnsi="Arial" w:cs="Arial"/>
                <w:i/>
                <w:iCs/>
                <w:sz w:val="20"/>
                <w:szCs w:val="20"/>
                <w:lang w:val="de-DE"/>
              </w:rPr>
              <w:t>et al.</w:t>
            </w:r>
            <w:r w:rsidRPr="004D04EE">
              <w:rPr>
                <w:rFonts w:ascii="Arial" w:hAnsi="Arial" w:cs="Arial"/>
                <w:sz w:val="20"/>
                <w:szCs w:val="20"/>
                <w:lang w:val="de-DE"/>
              </w:rPr>
              <w:t>, 2024)</w:t>
            </w:r>
            <w:r w:rsidRPr="004D04EE">
              <w:rPr>
                <w:rFonts w:ascii="Arial" w:hAnsi="Arial" w:cs="Arial"/>
                <w:sz w:val="20"/>
                <w:szCs w:val="20"/>
              </w:rPr>
              <w:fldChar w:fldCharType="end"/>
            </w:r>
          </w:p>
        </w:tc>
        <w:tc>
          <w:tcPr>
            <w:tcW w:w="1350" w:type="dxa"/>
            <w:tcBorders>
              <w:top w:val="single" w:sz="4" w:space="0" w:color="auto"/>
              <w:bottom w:val="single" w:sz="4" w:space="0" w:color="auto"/>
            </w:tcBorders>
            <w:vAlign w:val="center"/>
          </w:tcPr>
          <w:p w14:paraId="485B0885"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Subword Tokenization (BPE), Positional Encoding</w:t>
            </w:r>
          </w:p>
        </w:tc>
        <w:tc>
          <w:tcPr>
            <w:tcW w:w="1440" w:type="dxa"/>
            <w:tcBorders>
              <w:top w:val="single" w:sz="4" w:space="0" w:color="auto"/>
              <w:bottom w:val="single" w:sz="4" w:space="0" w:color="auto"/>
            </w:tcBorders>
            <w:vAlign w:val="center"/>
          </w:tcPr>
          <w:p w14:paraId="6762AE21"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Self-Attention, Multi-Head Attention</w:t>
            </w:r>
          </w:p>
        </w:tc>
        <w:tc>
          <w:tcPr>
            <w:tcW w:w="1518" w:type="dxa"/>
            <w:tcBorders>
              <w:top w:val="single" w:sz="4" w:space="0" w:color="auto"/>
              <w:bottom w:val="single" w:sz="4" w:space="0" w:color="auto"/>
            </w:tcBorders>
            <w:vAlign w:val="center"/>
          </w:tcPr>
          <w:p w14:paraId="4FBF23B2"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BERT, RoBERTa, GPT-2</w:t>
            </w:r>
          </w:p>
        </w:tc>
        <w:tc>
          <w:tcPr>
            <w:tcW w:w="1092" w:type="dxa"/>
            <w:tcBorders>
              <w:top w:val="single" w:sz="4" w:space="0" w:color="auto"/>
              <w:bottom w:val="single" w:sz="4" w:space="0" w:color="auto"/>
            </w:tcBorders>
            <w:vAlign w:val="center"/>
          </w:tcPr>
          <w:p w14:paraId="72C9393B"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FakeNewsNet, ISOT, WELFake</w:t>
            </w:r>
          </w:p>
        </w:tc>
        <w:tc>
          <w:tcPr>
            <w:tcW w:w="1284" w:type="dxa"/>
            <w:tcBorders>
              <w:top w:val="single" w:sz="4" w:space="0" w:color="auto"/>
              <w:bottom w:val="single" w:sz="4" w:space="0" w:color="auto"/>
            </w:tcBorders>
            <w:vAlign w:val="center"/>
          </w:tcPr>
          <w:p w14:paraId="2CA576E9"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FakeNewsNet: 86.16% (RoBERTa)</w:t>
            </w:r>
          </w:p>
          <w:p w14:paraId="62CF8077"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ISOT: 99.99% (RoBERTa)</w:t>
            </w:r>
          </w:p>
          <w:p w14:paraId="4D803B6F"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WELFake: 99.72% (GPT-2)</w:t>
            </w:r>
          </w:p>
        </w:tc>
        <w:tc>
          <w:tcPr>
            <w:tcW w:w="2226" w:type="dxa"/>
            <w:tcBorders>
              <w:top w:val="single" w:sz="4" w:space="0" w:color="auto"/>
              <w:bottom w:val="single" w:sz="4" w:space="0" w:color="auto"/>
            </w:tcBorders>
            <w:vAlign w:val="center"/>
          </w:tcPr>
          <w:p w14:paraId="4B74E1DF"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Transformers significantly outperform GNNs on text classification. BERT/RoBERTa achieve near-perfect accuracy on large, balanced datasets like ISOT and WELFake.</w:t>
            </w:r>
          </w:p>
        </w:tc>
      </w:tr>
      <w:tr w:rsidR="00F061E3" w:rsidRPr="004D04EE" w14:paraId="1AD070F8" w14:textId="77777777" w:rsidTr="00751A97">
        <w:trPr>
          <w:jc w:val="center"/>
        </w:trPr>
        <w:tc>
          <w:tcPr>
            <w:tcW w:w="1255" w:type="dxa"/>
            <w:tcBorders>
              <w:top w:val="single" w:sz="4" w:space="0" w:color="auto"/>
              <w:bottom w:val="single" w:sz="4" w:space="0" w:color="auto"/>
            </w:tcBorders>
            <w:vAlign w:val="center"/>
          </w:tcPr>
          <w:p w14:paraId="4279E869"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Large-Scale Benchmarking</w:t>
            </w:r>
          </w:p>
          <w:p w14:paraId="59D5CA47"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fldChar w:fldCharType="begin"/>
            </w:r>
            <w:r w:rsidRPr="004D04EE">
              <w:rPr>
                <w:rFonts w:ascii="Arial" w:hAnsi="Arial" w:cs="Arial"/>
                <w:sz w:val="20"/>
                <w:szCs w:val="20"/>
              </w:rPr>
              <w:instrText xml:space="preserve"> ADDIN ZOTERO_ITEM CSL_CITATION {"citationID":"LZ7KMOHd","properties":{"unsorted":false,"formattedCitation":"(Dell\\uc0\\u8217{}Oglio {\\i{}et al.}, 2026)","plainCitation":"(Dell’Oglio et al., 2026)","noteIndex":0},"citationItems":[{"id":15362,"uris":["http://zotero.org/users/11915085/items/KQC78LHA"],"itemData":{"id":15362,"type":"article","abstract":"In recent years, fake news detection has received increasing attention in public debate and scientific research. Despite advances in detection techniques, the production and spread of false information have become more sophisticated, driven by Large Language Models (LLMs) and the amplification power of social media. We present a critical assessment of 12 representative fake news detection approaches, spanning traditional machine learning, deep learning, transformers, and specialized cross-domain architectures. We evaluate these methods on 10 publicly available datasets differing in genre, source, topic, and labeling rationale. We address text-only English fake news detection as a binary classification task by harmonizing labels into \"Real\" and \"Fake\" to ensure a consistent evaluation protocol. We acknowledge that label semantics vary across datasets and that harmonization inevitably removes such semantic nuances. Each dataset is treated as a distinct domain. We conduct in-domain, multi-domain and cross-domain experiments to simulate real-world scenarios involving domain shift and out-of-distribution data. Fine-tuned models perform well in-domain but struggle to generalize. Cross-domain architectures can reduce this gap but are data-hungry, while LLMs offer a promising alternative through zero- and few-shot learning. Given inherent dataset confounds and possible pre-training exposure, results should be interpreted as robustness evaluations within this English, text-only protocol.","DOI":"10.48550/ARXIV.2603.25501","license":"Creative Commons Attribution Non Commercial No Derivatives 4.0 International","note":"version: 1","publisher":"arXiv","source":"DOI.org (Datacite)","title":"An Experimental Comparison of the Most Popular Approaches to Fake News Detection","URL":"https://arxiv.org/abs/2603.25501","author":[{"family":"Dell'Oglio","given":"Pietro"},{"family":"Bondielli","given":"Alessandro"},{"family":"Marcelloni","given":"Francesco"},{"family":"Passaro","given":"Lucia C."}],"accessed":{"date-parts":[["2026",6,4]]},"issued":{"date-parts":[["2026"]]}}}],"schema":"https://github.com/citation-style-language/schema/raw/master/csl-citation.json"} </w:instrText>
            </w:r>
            <w:r w:rsidRPr="004D04EE">
              <w:rPr>
                <w:rFonts w:ascii="Arial" w:hAnsi="Arial" w:cs="Arial"/>
                <w:sz w:val="20"/>
                <w:szCs w:val="20"/>
              </w:rPr>
              <w:fldChar w:fldCharType="separate"/>
            </w:r>
            <w:r w:rsidRPr="004D04EE">
              <w:rPr>
                <w:rFonts w:ascii="Arial" w:hAnsi="Arial" w:cs="Arial"/>
                <w:sz w:val="20"/>
                <w:szCs w:val="20"/>
              </w:rPr>
              <w:t xml:space="preserve">(Dell’Oglio </w:t>
            </w:r>
            <w:r w:rsidRPr="004D04EE">
              <w:rPr>
                <w:rFonts w:ascii="Arial" w:hAnsi="Arial" w:cs="Arial"/>
                <w:i/>
                <w:iCs/>
                <w:sz w:val="20"/>
                <w:szCs w:val="20"/>
              </w:rPr>
              <w:t>et al.</w:t>
            </w:r>
            <w:r w:rsidRPr="004D04EE">
              <w:rPr>
                <w:rFonts w:ascii="Arial" w:hAnsi="Arial" w:cs="Arial"/>
                <w:sz w:val="20"/>
                <w:szCs w:val="20"/>
              </w:rPr>
              <w:t>, 2026)</w:t>
            </w:r>
            <w:r w:rsidRPr="004D04EE">
              <w:rPr>
                <w:rFonts w:ascii="Arial" w:hAnsi="Arial" w:cs="Arial"/>
                <w:sz w:val="20"/>
                <w:szCs w:val="20"/>
              </w:rPr>
              <w:fldChar w:fldCharType="end"/>
            </w:r>
          </w:p>
        </w:tc>
        <w:tc>
          <w:tcPr>
            <w:tcW w:w="1350" w:type="dxa"/>
            <w:tcBorders>
              <w:top w:val="single" w:sz="4" w:space="0" w:color="auto"/>
              <w:bottom w:val="single" w:sz="4" w:space="0" w:color="auto"/>
            </w:tcBorders>
            <w:vAlign w:val="center"/>
          </w:tcPr>
          <w:p w14:paraId="79BDE03A"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TF-IDF, Sentence-BERT</w:t>
            </w:r>
          </w:p>
        </w:tc>
        <w:tc>
          <w:tcPr>
            <w:tcW w:w="1440" w:type="dxa"/>
            <w:tcBorders>
              <w:top w:val="single" w:sz="4" w:space="0" w:color="auto"/>
              <w:bottom w:val="single" w:sz="4" w:space="0" w:color="auto"/>
            </w:tcBorders>
            <w:vAlign w:val="center"/>
          </w:tcPr>
          <w:p w14:paraId="04501A7E"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Multi-Domain Evaluation</w:t>
            </w:r>
          </w:p>
        </w:tc>
        <w:tc>
          <w:tcPr>
            <w:tcW w:w="1518" w:type="dxa"/>
            <w:tcBorders>
              <w:top w:val="single" w:sz="4" w:space="0" w:color="auto"/>
              <w:bottom w:val="single" w:sz="4" w:space="0" w:color="auto"/>
            </w:tcBorders>
            <w:vAlign w:val="center"/>
          </w:tcPr>
          <w:p w14:paraId="10150C59"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12 models (ML, DL, Transformers, LLMs, Cross-Domain)</w:t>
            </w:r>
          </w:p>
        </w:tc>
        <w:tc>
          <w:tcPr>
            <w:tcW w:w="1092" w:type="dxa"/>
            <w:tcBorders>
              <w:top w:val="single" w:sz="4" w:space="0" w:color="auto"/>
              <w:bottom w:val="single" w:sz="4" w:space="0" w:color="auto"/>
            </w:tcBorders>
            <w:vAlign w:val="center"/>
          </w:tcPr>
          <w:p w14:paraId="12876B21"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10 datasets (news, social media, political statements)</w:t>
            </w:r>
          </w:p>
        </w:tc>
        <w:tc>
          <w:tcPr>
            <w:tcW w:w="1284" w:type="dxa"/>
            <w:tcBorders>
              <w:top w:val="single" w:sz="4" w:space="0" w:color="auto"/>
              <w:bottom w:val="single" w:sz="4" w:space="0" w:color="auto"/>
            </w:tcBorders>
            <w:vAlign w:val="center"/>
          </w:tcPr>
          <w:p w14:paraId="70259EB0"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In-domain: High (e.g., 99%+)</w:t>
            </w:r>
          </w:p>
          <w:p w14:paraId="6E45ADA3"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Cross-domain: Significant drop (20%+)</w:t>
            </w:r>
          </w:p>
        </w:tc>
        <w:tc>
          <w:tcPr>
            <w:tcW w:w="2226" w:type="dxa"/>
            <w:tcBorders>
              <w:top w:val="single" w:sz="4" w:space="0" w:color="auto"/>
              <w:bottom w:val="single" w:sz="4" w:space="0" w:color="auto"/>
            </w:tcBorders>
            <w:vAlign w:val="center"/>
          </w:tcPr>
          <w:p w14:paraId="02232F0B" w14:textId="77777777" w:rsidR="00F061E3" w:rsidRPr="004D04EE" w:rsidRDefault="00F061E3" w:rsidP="00277107">
            <w:pPr>
              <w:spacing w:after="0" w:line="360" w:lineRule="auto"/>
              <w:jc w:val="both"/>
              <w:rPr>
                <w:rFonts w:ascii="Arial" w:hAnsi="Arial" w:cs="Arial"/>
                <w:sz w:val="20"/>
                <w:szCs w:val="20"/>
              </w:rPr>
            </w:pPr>
            <w:r w:rsidRPr="004D04EE">
              <w:rPr>
                <w:rFonts w:ascii="Arial" w:hAnsi="Arial" w:cs="Arial"/>
                <w:sz w:val="20"/>
                <w:szCs w:val="20"/>
              </w:rPr>
              <w:t>Critical finding: Models overfit to dataset-specific artifacts. Specialized cross-domain architectures generalize better but are data-hungry; LLMs offer promising zero-shot alternatives.</w:t>
            </w:r>
          </w:p>
        </w:tc>
      </w:tr>
    </w:tbl>
    <w:p w14:paraId="498AA7DF" w14:textId="77777777" w:rsidR="00F061E3" w:rsidRDefault="00F061E3" w:rsidP="00277107">
      <w:pPr>
        <w:spacing w:after="0" w:line="360" w:lineRule="auto"/>
        <w:jc w:val="both"/>
        <w:rPr>
          <w:rFonts w:ascii="Arial" w:hAnsi="Arial" w:cs="Arial"/>
          <w:sz w:val="20"/>
          <w:szCs w:val="20"/>
        </w:rPr>
      </w:pPr>
    </w:p>
    <w:p w14:paraId="20A15436" w14:textId="77777777" w:rsidR="00CE2C2D" w:rsidRDefault="00CE2C2D" w:rsidP="00277107">
      <w:pPr>
        <w:spacing w:after="0" w:line="360" w:lineRule="auto"/>
        <w:jc w:val="both"/>
        <w:rPr>
          <w:rFonts w:ascii="Arial" w:hAnsi="Arial" w:cs="Arial"/>
          <w:sz w:val="20"/>
          <w:szCs w:val="20"/>
        </w:rPr>
      </w:pPr>
    </w:p>
    <w:p w14:paraId="6D4F8A50" w14:textId="77777777" w:rsidR="00CE2C2D" w:rsidRDefault="00CE2C2D" w:rsidP="00277107">
      <w:pPr>
        <w:spacing w:after="0" w:line="360" w:lineRule="auto"/>
        <w:jc w:val="both"/>
        <w:rPr>
          <w:rFonts w:ascii="Arial" w:hAnsi="Arial" w:cs="Arial"/>
          <w:sz w:val="20"/>
          <w:szCs w:val="20"/>
        </w:rPr>
      </w:pPr>
    </w:p>
    <w:p w14:paraId="287C0324" w14:textId="77777777" w:rsidR="00CE2C2D" w:rsidRDefault="00CE2C2D" w:rsidP="00277107">
      <w:pPr>
        <w:spacing w:after="0" w:line="360" w:lineRule="auto"/>
        <w:jc w:val="both"/>
        <w:rPr>
          <w:rFonts w:ascii="Arial" w:hAnsi="Arial" w:cs="Arial"/>
          <w:sz w:val="20"/>
          <w:szCs w:val="20"/>
        </w:rPr>
      </w:pPr>
    </w:p>
    <w:p w14:paraId="3A520D47" w14:textId="77777777" w:rsidR="00CE2C2D" w:rsidRDefault="00CE2C2D" w:rsidP="00277107">
      <w:pPr>
        <w:spacing w:after="0" w:line="360" w:lineRule="auto"/>
        <w:jc w:val="both"/>
        <w:rPr>
          <w:rFonts w:ascii="Arial" w:hAnsi="Arial" w:cs="Arial"/>
          <w:sz w:val="20"/>
          <w:szCs w:val="20"/>
        </w:rPr>
      </w:pPr>
    </w:p>
    <w:p w14:paraId="7E60AC1E" w14:textId="77777777" w:rsidR="00CE2C2D" w:rsidRDefault="00CE2C2D" w:rsidP="00277107">
      <w:pPr>
        <w:spacing w:after="0" w:line="360" w:lineRule="auto"/>
        <w:jc w:val="both"/>
        <w:rPr>
          <w:rFonts w:ascii="Arial" w:hAnsi="Arial" w:cs="Arial"/>
          <w:sz w:val="20"/>
          <w:szCs w:val="20"/>
        </w:rPr>
      </w:pPr>
    </w:p>
    <w:p w14:paraId="75C16AD8" w14:textId="77777777" w:rsidR="00CE2C2D" w:rsidRDefault="00CE2C2D" w:rsidP="00277107">
      <w:pPr>
        <w:spacing w:after="0" w:line="360" w:lineRule="auto"/>
        <w:jc w:val="both"/>
        <w:rPr>
          <w:rFonts w:ascii="Arial" w:hAnsi="Arial" w:cs="Arial"/>
          <w:sz w:val="20"/>
          <w:szCs w:val="20"/>
        </w:rPr>
      </w:pPr>
    </w:p>
    <w:p w14:paraId="0CEA95DA" w14:textId="77777777" w:rsidR="00CE2C2D" w:rsidRDefault="00CE2C2D" w:rsidP="00277107">
      <w:pPr>
        <w:spacing w:after="0" w:line="360" w:lineRule="auto"/>
        <w:jc w:val="both"/>
        <w:rPr>
          <w:rFonts w:ascii="Arial" w:hAnsi="Arial" w:cs="Arial"/>
          <w:sz w:val="20"/>
          <w:szCs w:val="20"/>
        </w:rPr>
      </w:pPr>
    </w:p>
    <w:p w14:paraId="378EC698" w14:textId="77777777" w:rsidR="00CE2C2D" w:rsidRDefault="00CE2C2D" w:rsidP="00277107">
      <w:pPr>
        <w:spacing w:after="0" w:line="360" w:lineRule="auto"/>
        <w:jc w:val="both"/>
        <w:rPr>
          <w:rFonts w:ascii="Arial" w:hAnsi="Arial" w:cs="Arial"/>
          <w:sz w:val="20"/>
          <w:szCs w:val="20"/>
        </w:rPr>
      </w:pPr>
    </w:p>
    <w:p w14:paraId="01A6EA34" w14:textId="77777777" w:rsidR="00CE2C2D" w:rsidRDefault="00CE2C2D" w:rsidP="00277107">
      <w:pPr>
        <w:spacing w:after="0" w:line="360" w:lineRule="auto"/>
        <w:jc w:val="both"/>
        <w:rPr>
          <w:rFonts w:ascii="Arial" w:hAnsi="Arial" w:cs="Arial"/>
          <w:sz w:val="20"/>
          <w:szCs w:val="20"/>
        </w:rPr>
      </w:pPr>
    </w:p>
    <w:p w14:paraId="1949E53D" w14:textId="77777777" w:rsidR="00CE2C2D" w:rsidRDefault="00CE2C2D" w:rsidP="00277107">
      <w:pPr>
        <w:spacing w:after="0" w:line="360" w:lineRule="auto"/>
        <w:jc w:val="both"/>
        <w:rPr>
          <w:rFonts w:ascii="Arial" w:hAnsi="Arial" w:cs="Arial"/>
          <w:sz w:val="20"/>
          <w:szCs w:val="20"/>
        </w:rPr>
      </w:pPr>
    </w:p>
    <w:p w14:paraId="184760C5" w14:textId="77777777" w:rsidR="003F02E8" w:rsidRDefault="003F02E8" w:rsidP="00277107">
      <w:pPr>
        <w:spacing w:after="0" w:line="360" w:lineRule="auto"/>
        <w:jc w:val="both"/>
        <w:rPr>
          <w:rFonts w:ascii="Arial" w:hAnsi="Arial" w:cs="Arial"/>
          <w:sz w:val="20"/>
          <w:szCs w:val="20"/>
        </w:rPr>
      </w:pPr>
    </w:p>
    <w:p w14:paraId="2288ACDB" w14:textId="77777777" w:rsidR="003F02E8" w:rsidRDefault="003F02E8" w:rsidP="00277107">
      <w:pPr>
        <w:spacing w:after="0" w:line="360" w:lineRule="auto"/>
        <w:jc w:val="both"/>
        <w:rPr>
          <w:rFonts w:ascii="Arial" w:hAnsi="Arial" w:cs="Arial"/>
          <w:sz w:val="20"/>
          <w:szCs w:val="20"/>
        </w:rPr>
      </w:pPr>
    </w:p>
    <w:p w14:paraId="17DC62B3" w14:textId="77777777" w:rsidR="003F02E8" w:rsidRDefault="003F02E8" w:rsidP="00277107">
      <w:pPr>
        <w:spacing w:after="0" w:line="360" w:lineRule="auto"/>
        <w:jc w:val="both"/>
        <w:rPr>
          <w:rFonts w:ascii="Arial" w:hAnsi="Arial" w:cs="Arial"/>
          <w:sz w:val="20"/>
          <w:szCs w:val="20"/>
        </w:rPr>
      </w:pPr>
    </w:p>
    <w:p w14:paraId="651342E9" w14:textId="77777777" w:rsidR="003F02E8" w:rsidRDefault="003F02E8" w:rsidP="00277107">
      <w:pPr>
        <w:spacing w:after="0" w:line="360" w:lineRule="auto"/>
        <w:jc w:val="both"/>
        <w:rPr>
          <w:rFonts w:ascii="Arial" w:hAnsi="Arial" w:cs="Arial"/>
          <w:sz w:val="20"/>
          <w:szCs w:val="20"/>
        </w:rPr>
      </w:pPr>
    </w:p>
    <w:p w14:paraId="6A132B89" w14:textId="77777777" w:rsidR="003F02E8" w:rsidRDefault="003F02E8" w:rsidP="00277107">
      <w:pPr>
        <w:spacing w:after="0" w:line="360" w:lineRule="auto"/>
        <w:jc w:val="both"/>
        <w:rPr>
          <w:rFonts w:ascii="Arial" w:hAnsi="Arial" w:cs="Arial"/>
          <w:sz w:val="20"/>
          <w:szCs w:val="20"/>
        </w:rPr>
      </w:pPr>
    </w:p>
    <w:p w14:paraId="7455BA37" w14:textId="77777777" w:rsidR="003F02E8" w:rsidRDefault="003F02E8" w:rsidP="00277107">
      <w:pPr>
        <w:spacing w:after="0" w:line="360" w:lineRule="auto"/>
        <w:jc w:val="both"/>
        <w:rPr>
          <w:rFonts w:ascii="Arial" w:hAnsi="Arial" w:cs="Arial"/>
          <w:sz w:val="20"/>
          <w:szCs w:val="20"/>
        </w:rPr>
      </w:pPr>
    </w:p>
    <w:p w14:paraId="7CFD16B8" w14:textId="77777777" w:rsidR="003F02E8" w:rsidRDefault="003F02E8" w:rsidP="00277107">
      <w:pPr>
        <w:spacing w:after="0" w:line="360" w:lineRule="auto"/>
        <w:jc w:val="both"/>
        <w:rPr>
          <w:rFonts w:ascii="Arial" w:hAnsi="Arial" w:cs="Arial"/>
          <w:sz w:val="20"/>
          <w:szCs w:val="20"/>
        </w:rPr>
      </w:pPr>
    </w:p>
    <w:p w14:paraId="7883EE7F" w14:textId="24641DCC" w:rsidR="00623AEF" w:rsidRDefault="00623AEF" w:rsidP="00B57B74">
      <w:pPr>
        <w:pStyle w:val="Heading1"/>
        <w:numPr>
          <w:ilvl w:val="0"/>
          <w:numId w:val="13"/>
        </w:numPr>
        <w:spacing w:before="0" w:after="0" w:line="360" w:lineRule="auto"/>
        <w:ind w:left="360"/>
        <w:jc w:val="both"/>
        <w:rPr>
          <w:rFonts w:ascii="Arial" w:hAnsi="Arial" w:cs="Arial"/>
          <w:sz w:val="24"/>
          <w:szCs w:val="24"/>
        </w:rPr>
      </w:pPr>
      <w:bookmarkStart w:id="29" w:name="_Toc236842578"/>
      <w:r>
        <w:rPr>
          <w:rFonts w:ascii="Arial" w:hAnsi="Arial" w:cs="Arial"/>
          <w:sz w:val="24"/>
          <w:szCs w:val="24"/>
        </w:rPr>
        <w:lastRenderedPageBreak/>
        <w:t>CHAPTER 0</w:t>
      </w:r>
      <w:r w:rsidR="000E1D57">
        <w:rPr>
          <w:rFonts w:ascii="Arial" w:hAnsi="Arial" w:cs="Arial"/>
          <w:sz w:val="24"/>
          <w:szCs w:val="24"/>
        </w:rPr>
        <w:t>3</w:t>
      </w:r>
      <w:r>
        <w:rPr>
          <w:rFonts w:ascii="Arial" w:hAnsi="Arial" w:cs="Arial"/>
          <w:sz w:val="24"/>
          <w:szCs w:val="24"/>
        </w:rPr>
        <w:t xml:space="preserve"> RESEARCH METHODOLOGY</w:t>
      </w:r>
      <w:r w:rsidR="004C6C99">
        <w:rPr>
          <w:rFonts w:ascii="Arial" w:hAnsi="Arial" w:cs="Arial"/>
          <w:sz w:val="24"/>
          <w:szCs w:val="24"/>
        </w:rPr>
        <w:t xml:space="preserve"> AND IMPLEMENTATION SETUP</w:t>
      </w:r>
      <w:bookmarkEnd w:id="29"/>
    </w:p>
    <w:p w14:paraId="079FA75D" w14:textId="774DDAFB" w:rsidR="000E1D57" w:rsidRDefault="000E1D57" w:rsidP="00B04D33">
      <w:pPr>
        <w:pStyle w:val="Heading2"/>
        <w:numPr>
          <w:ilvl w:val="1"/>
          <w:numId w:val="13"/>
        </w:numPr>
        <w:spacing w:before="0" w:line="360" w:lineRule="auto"/>
        <w:jc w:val="both"/>
        <w:rPr>
          <w:color w:val="auto"/>
          <w:sz w:val="24"/>
          <w:szCs w:val="24"/>
        </w:rPr>
      </w:pPr>
      <w:bookmarkStart w:id="30" w:name="_Toc236842579"/>
      <w:r>
        <w:rPr>
          <w:color w:val="auto"/>
          <w:sz w:val="24"/>
          <w:szCs w:val="24"/>
        </w:rPr>
        <w:t>Introduction</w:t>
      </w:r>
      <w:bookmarkEnd w:id="30"/>
      <w:r>
        <w:rPr>
          <w:color w:val="auto"/>
          <w:sz w:val="24"/>
          <w:szCs w:val="24"/>
        </w:rPr>
        <w:t xml:space="preserve"> </w:t>
      </w:r>
    </w:p>
    <w:p w14:paraId="0C180548" w14:textId="5D77935A" w:rsidR="0085311F" w:rsidRPr="0085311F" w:rsidRDefault="0085311F" w:rsidP="00277107">
      <w:pPr>
        <w:spacing w:after="0" w:line="360" w:lineRule="auto"/>
        <w:jc w:val="both"/>
        <w:rPr>
          <w:rFonts w:ascii="Arial" w:hAnsi="Arial" w:cs="Arial"/>
          <w:sz w:val="20"/>
          <w:szCs w:val="20"/>
        </w:rPr>
      </w:pPr>
      <w:r w:rsidRPr="0085311F">
        <w:rPr>
          <w:rFonts w:ascii="Arial" w:hAnsi="Arial" w:cs="Arial"/>
          <w:sz w:val="20"/>
          <w:szCs w:val="20"/>
        </w:rPr>
        <w:t>The chapter provides all the research methodology and implementation aspects used in the fake news and propaganda detection using machine learning and deep learning models. The chapter covers research design, data choice and description, data initialization and processing methods, feature extraction methods, model architectures, model evaluation methods, experimental protocols and all the components of implementing it. The study adopts an experimental quantitative methodology based on programming in Python, with google Colab notebooks, using T4 GPUs to provide adequate computational resources for the training of both classical machine learning models and the deep learning BiLSTM model.</w:t>
      </w:r>
    </w:p>
    <w:p w14:paraId="6380BD44" w14:textId="2F96C6E4" w:rsidR="0085311F" w:rsidRPr="0085311F" w:rsidRDefault="0085311F" w:rsidP="00277107">
      <w:pPr>
        <w:spacing w:after="0" w:line="360" w:lineRule="auto"/>
        <w:jc w:val="both"/>
        <w:rPr>
          <w:rFonts w:ascii="Arial" w:hAnsi="Arial" w:cs="Arial"/>
          <w:sz w:val="20"/>
          <w:szCs w:val="20"/>
        </w:rPr>
      </w:pPr>
      <w:r w:rsidRPr="0085311F">
        <w:rPr>
          <w:rFonts w:ascii="Arial" w:hAnsi="Arial" w:cs="Arial"/>
          <w:sz w:val="20"/>
          <w:szCs w:val="20"/>
        </w:rPr>
        <w:t>The methodology is designed to ensure reproducibility of the methodology for future systematic comparison of models and also gain insights of how to practically deploy fake news detection models. The research process consists of five stages: data acquisition and preprocessing, exploratory data analysis, model training and implementation, within domain evaluation and cross domain generalization analysis. These steps are purposefully planned and executed for the purpose of answering the research questions and evaluating the formulated hypotheses, with a balance of methodological rigor and transparency.</w:t>
      </w:r>
    </w:p>
    <w:p w14:paraId="20DDFE27" w14:textId="4F5CDB94" w:rsidR="004C6C99" w:rsidRDefault="0085311F" w:rsidP="00277107">
      <w:pPr>
        <w:spacing w:after="0" w:line="360" w:lineRule="auto"/>
        <w:jc w:val="both"/>
        <w:rPr>
          <w:rFonts w:ascii="Arial" w:hAnsi="Arial" w:cs="Arial"/>
          <w:sz w:val="20"/>
          <w:szCs w:val="20"/>
        </w:rPr>
      </w:pPr>
      <w:r w:rsidRPr="0085311F">
        <w:rPr>
          <w:rFonts w:ascii="Arial" w:hAnsi="Arial" w:cs="Arial"/>
          <w:sz w:val="20"/>
          <w:szCs w:val="20"/>
        </w:rPr>
        <w:t>In this chapter, both the methodology and implementation are described and portrayed cohesively, in order to get a grip on the planned approach and how the methodology is put into practice. This overall presentation allows readers not only to appreciate the planning undertaken but also its practical application, allowing chances for replication and extension of the research.</w:t>
      </w:r>
    </w:p>
    <w:p w14:paraId="4B6241B3" w14:textId="47E49A6A" w:rsidR="00A31F55" w:rsidRPr="00A31F55" w:rsidRDefault="00A31F55" w:rsidP="00B04D33">
      <w:pPr>
        <w:pStyle w:val="Heading2"/>
        <w:numPr>
          <w:ilvl w:val="1"/>
          <w:numId w:val="13"/>
        </w:numPr>
        <w:spacing w:before="0" w:line="360" w:lineRule="auto"/>
        <w:jc w:val="both"/>
        <w:rPr>
          <w:color w:val="auto"/>
          <w:sz w:val="24"/>
          <w:szCs w:val="24"/>
        </w:rPr>
      </w:pPr>
      <w:bookmarkStart w:id="31" w:name="_Toc236842580"/>
      <w:r w:rsidRPr="00A31F55">
        <w:rPr>
          <w:color w:val="auto"/>
          <w:sz w:val="24"/>
          <w:szCs w:val="24"/>
        </w:rPr>
        <w:t>Research Design</w:t>
      </w:r>
      <w:bookmarkEnd w:id="31"/>
    </w:p>
    <w:p w14:paraId="2F3264D9" w14:textId="22690D42" w:rsidR="0085311F" w:rsidRPr="0085311F" w:rsidRDefault="0085311F" w:rsidP="00277107">
      <w:pPr>
        <w:spacing w:after="0" w:line="360" w:lineRule="auto"/>
        <w:jc w:val="both"/>
        <w:rPr>
          <w:rFonts w:ascii="Arial" w:hAnsi="Arial" w:cs="Arial"/>
          <w:sz w:val="20"/>
          <w:szCs w:val="20"/>
        </w:rPr>
      </w:pPr>
      <w:r w:rsidRPr="0085311F">
        <w:rPr>
          <w:rFonts w:ascii="Arial" w:hAnsi="Arial" w:cs="Arial"/>
          <w:sz w:val="20"/>
          <w:szCs w:val="20"/>
        </w:rPr>
        <w:t>In this study the quantitative experimental research design will be applied to systematically test and compare traditional machine learning and deep learning models in the task of fake news detection in various textual domains. The research design utilized a structured experimental approach with the five phases of the research design to assure a comprehensive assessment and meaningful comparison for performance evaluations of the models.</w:t>
      </w:r>
    </w:p>
    <w:p w14:paraId="10F53075" w14:textId="3B2F58A9" w:rsidR="0085311F" w:rsidRPr="0085311F" w:rsidRDefault="0085311F" w:rsidP="00277107">
      <w:pPr>
        <w:pStyle w:val="ListParagraph"/>
        <w:numPr>
          <w:ilvl w:val="0"/>
          <w:numId w:val="28"/>
        </w:numPr>
        <w:spacing w:after="0" w:line="360" w:lineRule="auto"/>
        <w:ind w:left="360"/>
        <w:jc w:val="both"/>
        <w:rPr>
          <w:rFonts w:ascii="Arial" w:hAnsi="Arial" w:cs="Arial"/>
          <w:sz w:val="20"/>
          <w:szCs w:val="20"/>
        </w:rPr>
      </w:pPr>
      <w:r w:rsidRPr="0085311F">
        <w:rPr>
          <w:rFonts w:ascii="Arial" w:hAnsi="Arial" w:cs="Arial"/>
          <w:b/>
          <w:bCs/>
          <w:sz w:val="20"/>
          <w:szCs w:val="20"/>
        </w:rPr>
        <w:t>Phase 1: Data Acquisition and Preprocessing:</w:t>
      </w:r>
      <w:r w:rsidRPr="0085311F">
        <w:rPr>
          <w:rFonts w:ascii="Arial" w:hAnsi="Arial" w:cs="Arial"/>
          <w:sz w:val="20"/>
          <w:szCs w:val="20"/>
        </w:rPr>
        <w:t xml:space="preserve"> There are three different datasets being acquired and preprocessed, representing political statements, news articles, and social media posts. In order for the text to be represented consistently across all datasets, preprocessing pipeline entails cleaning, normalizing and converting labels.</w:t>
      </w:r>
    </w:p>
    <w:p w14:paraId="1971F05F" w14:textId="3CA3E356" w:rsidR="0085311F" w:rsidRPr="0085311F" w:rsidRDefault="0085311F" w:rsidP="00277107">
      <w:pPr>
        <w:pStyle w:val="ListParagraph"/>
        <w:numPr>
          <w:ilvl w:val="0"/>
          <w:numId w:val="28"/>
        </w:numPr>
        <w:spacing w:after="0" w:line="360" w:lineRule="auto"/>
        <w:ind w:left="360"/>
        <w:jc w:val="both"/>
        <w:rPr>
          <w:rFonts w:ascii="Arial" w:hAnsi="Arial" w:cs="Arial"/>
          <w:sz w:val="20"/>
          <w:szCs w:val="20"/>
        </w:rPr>
      </w:pPr>
      <w:r w:rsidRPr="0085311F">
        <w:rPr>
          <w:rFonts w:ascii="Arial" w:hAnsi="Arial" w:cs="Arial"/>
          <w:b/>
          <w:bCs/>
          <w:sz w:val="20"/>
          <w:szCs w:val="20"/>
        </w:rPr>
        <w:t>Phase 2: Exploratory Data Analysis:</w:t>
      </w:r>
      <w:r w:rsidRPr="0085311F">
        <w:rPr>
          <w:rFonts w:ascii="Arial" w:hAnsi="Arial" w:cs="Arial"/>
          <w:sz w:val="20"/>
          <w:szCs w:val="20"/>
        </w:rPr>
        <w:t xml:space="preserve"> These are analyzed in detailed visualizations and statistical summaries of the distributions within the classes, as well as of feature correlations and text characteristics. The EDA process gives an idea about data characteristics, pattern identification, and making modeling decisions.</w:t>
      </w:r>
    </w:p>
    <w:p w14:paraId="1EF51DBC" w14:textId="318A4C48" w:rsidR="0085311F" w:rsidRPr="0085311F" w:rsidRDefault="0085311F" w:rsidP="00277107">
      <w:pPr>
        <w:pStyle w:val="ListParagraph"/>
        <w:numPr>
          <w:ilvl w:val="0"/>
          <w:numId w:val="28"/>
        </w:numPr>
        <w:spacing w:after="0" w:line="360" w:lineRule="auto"/>
        <w:ind w:left="360"/>
        <w:jc w:val="both"/>
        <w:rPr>
          <w:rFonts w:ascii="Arial" w:hAnsi="Arial" w:cs="Arial"/>
          <w:sz w:val="20"/>
          <w:szCs w:val="20"/>
        </w:rPr>
      </w:pPr>
      <w:r w:rsidRPr="0085311F">
        <w:rPr>
          <w:rFonts w:ascii="Arial" w:hAnsi="Arial" w:cs="Arial"/>
          <w:b/>
          <w:bCs/>
          <w:sz w:val="20"/>
          <w:szCs w:val="20"/>
        </w:rPr>
        <w:t>In Phase 3: Model Training and Implementation:</w:t>
      </w:r>
      <w:r>
        <w:rPr>
          <w:rFonts w:ascii="Arial" w:hAnsi="Arial" w:cs="Arial"/>
          <w:sz w:val="20"/>
          <w:szCs w:val="20"/>
        </w:rPr>
        <w:t xml:space="preserve"> F</w:t>
      </w:r>
      <w:r w:rsidRPr="0085311F">
        <w:rPr>
          <w:rFonts w:ascii="Arial" w:hAnsi="Arial" w:cs="Arial"/>
          <w:sz w:val="20"/>
          <w:szCs w:val="20"/>
        </w:rPr>
        <w:t>our different models are trained on each dataset, namely SVR, Logistic Regression, Multinomial Naive Bayes, and Bidirectional LSTM, with the most suitable hyperparameters for each model. The implementation covers various components such as feature extraction (TF-IDF for traditional models, word embeddings for deep learning), as well as model configuration.</w:t>
      </w:r>
    </w:p>
    <w:p w14:paraId="7605170B" w14:textId="5908AB63" w:rsidR="0085311F" w:rsidRPr="0085311F" w:rsidRDefault="0085311F" w:rsidP="00277107">
      <w:pPr>
        <w:pStyle w:val="ListParagraph"/>
        <w:numPr>
          <w:ilvl w:val="0"/>
          <w:numId w:val="28"/>
        </w:numPr>
        <w:spacing w:after="0" w:line="360" w:lineRule="auto"/>
        <w:ind w:left="360"/>
        <w:jc w:val="both"/>
        <w:rPr>
          <w:rFonts w:ascii="Arial" w:hAnsi="Arial" w:cs="Arial"/>
          <w:sz w:val="20"/>
          <w:szCs w:val="20"/>
        </w:rPr>
      </w:pPr>
      <w:r w:rsidRPr="0085311F">
        <w:rPr>
          <w:rFonts w:ascii="Arial" w:hAnsi="Arial" w:cs="Arial"/>
          <w:b/>
          <w:bCs/>
          <w:sz w:val="20"/>
          <w:szCs w:val="20"/>
        </w:rPr>
        <w:lastRenderedPageBreak/>
        <w:t>Phase 4: Within-Domain Evaluation:</w:t>
      </w:r>
      <w:r w:rsidRPr="0085311F">
        <w:rPr>
          <w:rFonts w:ascii="Arial" w:hAnsi="Arial" w:cs="Arial"/>
          <w:sz w:val="20"/>
          <w:szCs w:val="20"/>
        </w:rPr>
        <w:t xml:space="preserve"> The models are evaluated using test splits of the same data and traditional classification results, such as accuracy, precision, recall, F1 score, confusion matrices. This evaluation gives a baseline indication of overall model performance for each model/dataset combination.</w:t>
      </w:r>
    </w:p>
    <w:p w14:paraId="2D16C08A" w14:textId="61B0DC84" w:rsidR="0085311F" w:rsidRPr="0085311F" w:rsidRDefault="0085311F" w:rsidP="00277107">
      <w:pPr>
        <w:pStyle w:val="ListParagraph"/>
        <w:numPr>
          <w:ilvl w:val="0"/>
          <w:numId w:val="28"/>
        </w:numPr>
        <w:spacing w:after="0" w:line="360" w:lineRule="auto"/>
        <w:ind w:left="360"/>
        <w:jc w:val="both"/>
        <w:rPr>
          <w:rFonts w:ascii="Arial" w:hAnsi="Arial" w:cs="Arial"/>
          <w:sz w:val="20"/>
          <w:szCs w:val="20"/>
        </w:rPr>
      </w:pPr>
      <w:r w:rsidRPr="0085311F">
        <w:rPr>
          <w:rFonts w:ascii="Arial" w:hAnsi="Arial" w:cs="Arial"/>
          <w:b/>
          <w:bCs/>
          <w:sz w:val="20"/>
          <w:szCs w:val="20"/>
        </w:rPr>
        <w:t>Phase 5: Cross-Domain Generalization Analysis:</w:t>
      </w:r>
      <w:r w:rsidRPr="0085311F">
        <w:rPr>
          <w:rFonts w:ascii="Arial" w:hAnsi="Arial" w:cs="Arial"/>
          <w:sz w:val="20"/>
          <w:szCs w:val="20"/>
        </w:rPr>
        <w:t xml:space="preserve"> Test the models trained on one data set on other data sets to analyze the transferability and robustness of models across varying textual domains. Evaluation quantifies the loss in performance and shows which models and dataset pairs are impacted the most by the presence of domain shift.</w:t>
      </w:r>
    </w:p>
    <w:p w14:paraId="70166098" w14:textId="5CE53F0E" w:rsidR="0085311F" w:rsidRDefault="0085311F" w:rsidP="00277107">
      <w:pPr>
        <w:spacing w:after="0" w:line="360" w:lineRule="auto"/>
        <w:jc w:val="both"/>
        <w:rPr>
          <w:rFonts w:ascii="Arial" w:hAnsi="Arial" w:cs="Arial"/>
          <w:sz w:val="20"/>
          <w:szCs w:val="20"/>
        </w:rPr>
      </w:pPr>
      <w:r w:rsidRPr="0085311F">
        <w:rPr>
          <w:rFonts w:ascii="Arial" w:hAnsi="Arial" w:cs="Arial"/>
          <w:sz w:val="20"/>
          <w:szCs w:val="20"/>
        </w:rPr>
        <w:t>This research design is tailored for the comparative investigation of model performance, the accuracy–speed relationship and the cross–domain generalization of models to test three main research questions. The above design also facilitates testing the three hypotheses concerning the superiority of deep learning models, the accuracy-inference speed of the models, and the anticipated performance drop across different domains.</w:t>
      </w:r>
    </w:p>
    <w:p w14:paraId="23D54274" w14:textId="77777777" w:rsidR="0085311F" w:rsidRDefault="0085311F" w:rsidP="00277107">
      <w:pPr>
        <w:spacing w:after="0" w:line="360" w:lineRule="auto"/>
        <w:jc w:val="both"/>
        <w:rPr>
          <w:rFonts w:ascii="Arial" w:hAnsi="Arial" w:cs="Arial"/>
          <w:sz w:val="20"/>
          <w:szCs w:val="20"/>
        </w:rPr>
      </w:pPr>
    </w:p>
    <w:p w14:paraId="6756F552" w14:textId="77777777" w:rsidR="00F061E3" w:rsidRDefault="00F061E3" w:rsidP="00277107">
      <w:pPr>
        <w:keepNext/>
        <w:spacing w:after="0" w:line="360" w:lineRule="auto"/>
        <w:jc w:val="both"/>
      </w:pPr>
      <w:r>
        <w:rPr>
          <w:rFonts w:ascii="Arial" w:hAnsi="Arial" w:cs="Arial"/>
          <w:iCs/>
          <w:noProof/>
          <w:sz w:val="20"/>
          <w:szCs w:val="20"/>
        </w:rPr>
        <w:drawing>
          <wp:inline distT="0" distB="0" distL="0" distR="0" wp14:anchorId="4FE5030E" wp14:editId="1FB319AA">
            <wp:extent cx="6116320" cy="2025650"/>
            <wp:effectExtent l="0" t="0" r="0" b="0"/>
            <wp:docPr id="15333774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377410" name="Picture 153337741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16320" cy="2025650"/>
                    </a:xfrm>
                    <a:prstGeom prst="rect">
                      <a:avLst/>
                    </a:prstGeom>
                  </pic:spPr>
                </pic:pic>
              </a:graphicData>
            </a:graphic>
          </wp:inline>
        </w:drawing>
      </w:r>
    </w:p>
    <w:p w14:paraId="55C42B89" w14:textId="7DB2E764" w:rsidR="00F061E3" w:rsidRPr="00A31F55" w:rsidRDefault="00F061E3" w:rsidP="00FA2C2D">
      <w:pPr>
        <w:spacing w:after="0" w:line="360" w:lineRule="auto"/>
        <w:jc w:val="center"/>
        <w:rPr>
          <w:sz w:val="16"/>
          <w:szCs w:val="16"/>
        </w:rPr>
      </w:pPr>
      <w:r w:rsidRPr="00A31F55">
        <w:rPr>
          <w:sz w:val="16"/>
          <w:szCs w:val="16"/>
        </w:rPr>
        <w:t xml:space="preserve">Figure </w:t>
      </w:r>
      <w:r w:rsidRPr="00A31F55">
        <w:rPr>
          <w:sz w:val="16"/>
          <w:szCs w:val="16"/>
        </w:rPr>
        <w:fldChar w:fldCharType="begin"/>
      </w:r>
      <w:r w:rsidRPr="00A31F55">
        <w:rPr>
          <w:sz w:val="16"/>
          <w:szCs w:val="16"/>
        </w:rPr>
        <w:instrText xml:space="preserve"> SEQ Figure \* ARABIC </w:instrText>
      </w:r>
      <w:r w:rsidRPr="00A31F55">
        <w:rPr>
          <w:sz w:val="16"/>
          <w:szCs w:val="16"/>
        </w:rPr>
        <w:fldChar w:fldCharType="separate"/>
      </w:r>
      <w:r w:rsidR="00AD1A16">
        <w:rPr>
          <w:noProof/>
          <w:sz w:val="16"/>
          <w:szCs w:val="16"/>
        </w:rPr>
        <w:t>1</w:t>
      </w:r>
      <w:r w:rsidRPr="00A31F55">
        <w:rPr>
          <w:noProof/>
          <w:sz w:val="16"/>
          <w:szCs w:val="16"/>
        </w:rPr>
        <w:fldChar w:fldCharType="end"/>
      </w:r>
      <w:r w:rsidRPr="00A31F55">
        <w:rPr>
          <w:sz w:val="16"/>
          <w:szCs w:val="16"/>
        </w:rPr>
        <w:t>: Workflow Diagram</w:t>
      </w:r>
    </w:p>
    <w:p w14:paraId="514C2DB4" w14:textId="4B5AE7A3" w:rsidR="00A31F55" w:rsidRDefault="000476FA" w:rsidP="00B04D33">
      <w:pPr>
        <w:pStyle w:val="Heading2"/>
        <w:numPr>
          <w:ilvl w:val="1"/>
          <w:numId w:val="13"/>
        </w:numPr>
        <w:spacing w:before="0" w:line="360" w:lineRule="auto"/>
        <w:jc w:val="both"/>
        <w:rPr>
          <w:color w:val="auto"/>
          <w:sz w:val="24"/>
          <w:szCs w:val="24"/>
        </w:rPr>
      </w:pPr>
      <w:bookmarkStart w:id="32" w:name="_Toc236842581"/>
      <w:r w:rsidRPr="000476FA">
        <w:rPr>
          <w:color w:val="auto"/>
          <w:sz w:val="24"/>
          <w:szCs w:val="24"/>
        </w:rPr>
        <w:t>Datasets</w:t>
      </w:r>
      <w:bookmarkEnd w:id="32"/>
    </w:p>
    <w:p w14:paraId="2183C3F3" w14:textId="3EBBC5F1" w:rsidR="000476FA" w:rsidRPr="000476FA" w:rsidRDefault="000476FA" w:rsidP="00591EB5">
      <w:pPr>
        <w:pStyle w:val="Heading3"/>
        <w:numPr>
          <w:ilvl w:val="2"/>
          <w:numId w:val="13"/>
        </w:numPr>
        <w:spacing w:before="0" w:line="360" w:lineRule="auto"/>
        <w:jc w:val="both"/>
      </w:pPr>
      <w:bookmarkStart w:id="33" w:name="_Toc236842582"/>
      <w:r w:rsidRPr="000476FA">
        <w:t>Dataset Selection Criteria</w:t>
      </w:r>
      <w:bookmarkEnd w:id="33"/>
    </w:p>
    <w:p w14:paraId="4EBC89B5" w14:textId="51200D30" w:rsidR="00535CF7" w:rsidRPr="004A73C6" w:rsidRDefault="000476FA" w:rsidP="00277107">
      <w:pPr>
        <w:spacing w:after="0" w:line="360" w:lineRule="auto"/>
        <w:jc w:val="both"/>
        <w:rPr>
          <w:rFonts w:ascii="Arial" w:hAnsi="Arial" w:cs="Arial"/>
          <w:sz w:val="20"/>
          <w:szCs w:val="20"/>
        </w:rPr>
      </w:pPr>
      <w:r w:rsidRPr="004A73C6">
        <w:rPr>
          <w:rFonts w:ascii="Arial" w:hAnsi="Arial" w:cs="Arial"/>
          <w:sz w:val="20"/>
          <w:szCs w:val="20"/>
        </w:rPr>
        <w:t>This research adopted three selection criteria: broad spectrum of text domains, public availability of the datasets for reproducibility and quality of human-labeled classes. These datasets were chosen to assess the model in different ways of text and include three different textual domains such as political statements, news articles, and social media posts, which allows for comprehensive evaluation of model performance across different text types, lengths, and linguistic styles. These are all publicly available datasets, and have been utilized in previous studies on fake news detection, allowing for comparison to previous work.</w:t>
      </w:r>
    </w:p>
    <w:p w14:paraId="7A1525D7" w14:textId="66E92ADE" w:rsidR="000476FA" w:rsidRDefault="000476FA" w:rsidP="00591EB5">
      <w:pPr>
        <w:pStyle w:val="Heading3"/>
        <w:numPr>
          <w:ilvl w:val="2"/>
          <w:numId w:val="13"/>
        </w:numPr>
        <w:spacing w:before="0" w:line="360" w:lineRule="auto"/>
        <w:jc w:val="both"/>
      </w:pPr>
      <w:bookmarkStart w:id="34" w:name="_Toc236842583"/>
      <w:r w:rsidRPr="000476FA">
        <w:t>LIAR Dataset</w:t>
      </w:r>
      <w:bookmarkEnd w:id="34"/>
    </w:p>
    <w:p w14:paraId="13D425A2" w14:textId="309C847B" w:rsidR="0084687F" w:rsidRPr="0084687F" w:rsidRDefault="0084687F" w:rsidP="00277107">
      <w:pPr>
        <w:spacing w:after="0" w:line="360" w:lineRule="auto"/>
        <w:jc w:val="both"/>
        <w:rPr>
          <w:rFonts w:ascii="Arial" w:hAnsi="Arial" w:cs="Arial"/>
          <w:sz w:val="20"/>
          <w:szCs w:val="20"/>
        </w:rPr>
      </w:pPr>
      <w:r w:rsidRPr="0084687F">
        <w:rPr>
          <w:rFonts w:ascii="Arial" w:hAnsi="Arial" w:cs="Arial"/>
          <w:sz w:val="20"/>
          <w:szCs w:val="20"/>
        </w:rPr>
        <w:t xml:space="preserve">Labeling of the LIAR dataset comes from the website, “PolitiFact”, a site that collects political lies and assigns a label of some form that indicates whether the lies are pants-on-fire, false, barely-true, half-true, mostly-true, or true </w:t>
      </w:r>
      <w:r w:rsidR="004C7CC2">
        <w:rPr>
          <w:rFonts w:ascii="Arial" w:hAnsi="Arial" w:cs="Arial"/>
          <w:sz w:val="20"/>
          <w:szCs w:val="20"/>
        </w:rPr>
        <w:fldChar w:fldCharType="begin"/>
      </w:r>
      <w:r w:rsidR="004C7CC2">
        <w:rPr>
          <w:rFonts w:ascii="Arial" w:hAnsi="Arial" w:cs="Arial"/>
          <w:sz w:val="20"/>
          <w:szCs w:val="20"/>
        </w:rPr>
        <w:instrText xml:space="preserve"> ADDIN ZOTERO_ITEM CSL_CITATION {"citationID":"s0uesVQN","properties":{"unsorted":false,"formattedCitation":"(Wang, 2017)","plainCitation":"(Wang, 2017)","noteIndex":0},"citationItems":[{"id":15852,"uris":["http://zotero.org/users/11915085/items/LY96WVM7"],"itemData":{"id":15852,"type":"paper-conference","container-title":"Proceedings of the 55th annual meeting of the association for computational linguistics (volume 2: short papers)","page":"422–426","source":"Google Scholar","title":"“liar, liar pants on fire”: A new benchmark dataset for fake news detection","title-short":"“liar, liar pants on fire”","URL":"https://aclanthology.org/P17-2067/","author":[{"family":"Wang","given":"William Yang"}],"accessed":{"date-parts":[["2026",7,10]]},"issued":{"date-parts":[["2017"]]}}}],"schema":"https://github.com/citation-style-language/schema/raw/master/csl-citation.json"} </w:instrText>
      </w:r>
      <w:r w:rsidR="004C7CC2">
        <w:rPr>
          <w:rFonts w:ascii="Arial" w:hAnsi="Arial" w:cs="Arial"/>
          <w:sz w:val="20"/>
          <w:szCs w:val="20"/>
        </w:rPr>
        <w:fldChar w:fldCharType="separate"/>
      </w:r>
      <w:r w:rsidR="004C7CC2" w:rsidRPr="00EB2709">
        <w:rPr>
          <w:rFonts w:ascii="Arial" w:hAnsi="Arial" w:cs="Arial"/>
          <w:sz w:val="20"/>
        </w:rPr>
        <w:t>(Wang, 2017)</w:t>
      </w:r>
      <w:r w:rsidR="004C7CC2">
        <w:rPr>
          <w:rFonts w:ascii="Arial" w:hAnsi="Arial" w:cs="Arial"/>
          <w:sz w:val="20"/>
          <w:szCs w:val="20"/>
        </w:rPr>
        <w:fldChar w:fldCharType="end"/>
      </w:r>
      <w:r w:rsidR="004C7CC2">
        <w:rPr>
          <w:rFonts w:ascii="Arial" w:hAnsi="Arial" w:cs="Arial"/>
          <w:sz w:val="20"/>
          <w:szCs w:val="20"/>
        </w:rPr>
        <w:t xml:space="preserve">. </w:t>
      </w:r>
      <w:r w:rsidRPr="0084687F">
        <w:rPr>
          <w:rFonts w:ascii="Arial" w:hAnsi="Arial" w:cs="Arial"/>
          <w:sz w:val="20"/>
          <w:szCs w:val="20"/>
        </w:rPr>
        <w:t>For binary classification, the samples labelled as pants-fire and false were classified as propaganda or fake (class 1) and all the other samples were classified as real (class 0)</w:t>
      </w:r>
      <w:r>
        <w:rPr>
          <w:rFonts w:ascii="Arial" w:hAnsi="Arial" w:cs="Arial"/>
          <w:sz w:val="20"/>
          <w:szCs w:val="20"/>
        </w:rPr>
        <w:t xml:space="preserve">. </w:t>
      </w:r>
      <w:r w:rsidRPr="0084687F">
        <w:rPr>
          <w:rFonts w:ascii="Arial" w:hAnsi="Arial" w:cs="Arial"/>
          <w:sz w:val="20"/>
          <w:szCs w:val="20"/>
        </w:rPr>
        <w:t>The words per statement and text length on average per document are respectively 17.4 and 102.1, indicating very short-form political media content.</w:t>
      </w:r>
    </w:p>
    <w:p w14:paraId="43CAF818" w14:textId="30CAA745" w:rsidR="0084687F" w:rsidRPr="004C7CC2" w:rsidRDefault="0084687F" w:rsidP="00277107">
      <w:pPr>
        <w:spacing w:after="0" w:line="360" w:lineRule="auto"/>
        <w:jc w:val="both"/>
        <w:rPr>
          <w:rFonts w:ascii="Arial" w:hAnsi="Arial" w:cs="Arial"/>
          <w:sz w:val="20"/>
          <w:szCs w:val="20"/>
        </w:rPr>
      </w:pPr>
      <w:r w:rsidRPr="0084687F">
        <w:rPr>
          <w:rFonts w:ascii="Arial" w:hAnsi="Arial" w:cs="Arial"/>
          <w:sz w:val="20"/>
          <w:szCs w:val="20"/>
        </w:rPr>
        <w:t xml:space="preserve">There is considerable class imbalance in the data with 9,236 real samples (72.2%) and 3,551 fake samples (27.8%). This imbalance provides a realistic test that's comparable to the practical situation in which legitimate information is far superior with respect to the number of false information. The LIAR data set offers a good </w:t>
      </w:r>
      <w:r w:rsidRPr="0084687F">
        <w:rPr>
          <w:rFonts w:ascii="Arial" w:hAnsi="Arial" w:cs="Arial"/>
          <w:sz w:val="20"/>
          <w:szCs w:val="20"/>
        </w:rPr>
        <w:lastRenderedPageBreak/>
        <w:t>opportunity to examine the performance of a model on short, formal political conversations, where the language may be quite subtle and there may be subtle deception techniques in use</w:t>
      </w:r>
      <w:r>
        <w:rPr>
          <w:rFonts w:ascii="Arial" w:hAnsi="Arial" w:cs="Arial"/>
          <w:sz w:val="20"/>
          <w:szCs w:val="20"/>
        </w:rPr>
        <w:t xml:space="preserve"> </w:t>
      </w:r>
      <w:r>
        <w:rPr>
          <w:rFonts w:ascii="Arial" w:hAnsi="Arial" w:cs="Arial"/>
          <w:sz w:val="20"/>
          <w:szCs w:val="20"/>
        </w:rPr>
        <w:fldChar w:fldCharType="begin"/>
      </w:r>
      <w:r w:rsidR="00B946C8">
        <w:rPr>
          <w:rFonts w:ascii="Arial" w:hAnsi="Arial" w:cs="Arial"/>
          <w:sz w:val="20"/>
          <w:szCs w:val="20"/>
        </w:rPr>
        <w:instrText xml:space="preserve"> ADDIN ZOTERO_ITEM CSL_CITATION {"citationID":"b1S9lX5Q","properties":{"unsorted":false,"formattedCitation":"(Wang, 2017)","plainCitation":"(Wang, 2017)","noteIndex":0},"citationItems":[{"id":15852,"uris":["http://zotero.org/users/11915085/items/LY96WVM7"],"itemData":{"id":15852,"type":"paper-conference","container-title":"Proceedings of the 55th annual meeting of the association for computational linguistics (volume 2: short papers)","page":"422–426","source":"Google Scholar","title":"“liar, liar pants on fire”: A new benchmark dataset for fake news detection","title-short":"“liar, liar pants on fire”","URL":"https://aclanthology.org/P17-2067/","author":[{"family":"Wang","given":"William Yang"}],"accessed":{"date-parts":[["2026",7,10]]},"issued":{"date-parts":[["2017"]]}}}],"schema":"https://github.com/citation-style-language/schema/raw/master/csl-citation.json"} </w:instrText>
      </w:r>
      <w:r>
        <w:rPr>
          <w:rFonts w:ascii="Arial" w:hAnsi="Arial" w:cs="Arial"/>
          <w:sz w:val="20"/>
          <w:szCs w:val="20"/>
        </w:rPr>
        <w:fldChar w:fldCharType="separate"/>
      </w:r>
      <w:r w:rsidRPr="00EB2709">
        <w:rPr>
          <w:rFonts w:ascii="Arial" w:hAnsi="Arial" w:cs="Arial"/>
          <w:sz w:val="20"/>
        </w:rPr>
        <w:t>(Wang, 2017)</w:t>
      </w:r>
      <w:r>
        <w:rPr>
          <w:rFonts w:ascii="Arial" w:hAnsi="Arial" w:cs="Arial"/>
          <w:sz w:val="20"/>
          <w:szCs w:val="20"/>
        </w:rPr>
        <w:fldChar w:fldCharType="end"/>
      </w:r>
      <w:r>
        <w:rPr>
          <w:rFonts w:ascii="Arial" w:hAnsi="Arial" w:cs="Arial"/>
          <w:sz w:val="20"/>
          <w:szCs w:val="20"/>
        </w:rPr>
        <w:t>.</w:t>
      </w:r>
      <w:r w:rsidRPr="0084687F">
        <w:rPr>
          <w:rFonts w:ascii="Arial" w:hAnsi="Arial" w:cs="Arial"/>
          <w:sz w:val="20"/>
          <w:szCs w:val="20"/>
        </w:rPr>
        <w:t>.</w:t>
      </w:r>
    </w:p>
    <w:p w14:paraId="55BB2642" w14:textId="1F885AEE" w:rsidR="002771E2" w:rsidRDefault="002771E2" w:rsidP="00FA2C2D">
      <w:pPr>
        <w:pStyle w:val="Caption"/>
        <w:keepNext/>
        <w:spacing w:after="0" w:line="360" w:lineRule="auto"/>
        <w:jc w:val="center"/>
      </w:pPr>
      <w:r>
        <w:t xml:space="preserve">Table </w:t>
      </w:r>
      <w:fldSimple w:instr=" SEQ Table \* ARABIC ">
        <w:r w:rsidR="00AD1A16">
          <w:rPr>
            <w:noProof/>
          </w:rPr>
          <w:t>3</w:t>
        </w:r>
      </w:fldSimple>
      <w:r>
        <w:t>: Liar Dataset Features</w:t>
      </w:r>
    </w:p>
    <w:tbl>
      <w:tblPr>
        <w:tblStyle w:val="TableGrid"/>
        <w:tblW w:w="0" w:type="auto"/>
        <w:jc w:val="center"/>
        <w:tblLook w:val="04A0" w:firstRow="1" w:lastRow="0" w:firstColumn="1" w:lastColumn="0" w:noHBand="0" w:noVBand="1"/>
      </w:tblPr>
      <w:tblGrid>
        <w:gridCol w:w="2245"/>
        <w:gridCol w:w="5220"/>
      </w:tblGrid>
      <w:tr w:rsidR="00D616D2" w:rsidRPr="00D616D2" w14:paraId="1507623E" w14:textId="77777777" w:rsidTr="00D616D2">
        <w:trPr>
          <w:jc w:val="center"/>
        </w:trPr>
        <w:tc>
          <w:tcPr>
            <w:tcW w:w="2245" w:type="dxa"/>
            <w:shd w:val="clear" w:color="auto" w:fill="F2F2F2" w:themeFill="background1" w:themeFillShade="F2"/>
            <w:vAlign w:val="center"/>
          </w:tcPr>
          <w:p w14:paraId="17B74B96" w14:textId="7B1E9B4E" w:rsidR="00D616D2" w:rsidRPr="00D616D2" w:rsidRDefault="00D616D2" w:rsidP="00277107">
            <w:pPr>
              <w:spacing w:after="0" w:line="360" w:lineRule="auto"/>
              <w:jc w:val="both"/>
              <w:rPr>
                <w:rFonts w:ascii="Arial" w:hAnsi="Arial" w:cs="Arial"/>
                <w:b/>
                <w:bCs/>
                <w:sz w:val="20"/>
                <w:szCs w:val="20"/>
              </w:rPr>
            </w:pPr>
            <w:r w:rsidRPr="00D616D2">
              <w:rPr>
                <w:rFonts w:ascii="Arial" w:hAnsi="Arial" w:cs="Arial"/>
                <w:b/>
                <w:bCs/>
                <w:sz w:val="20"/>
                <w:szCs w:val="20"/>
              </w:rPr>
              <w:t>Attribute</w:t>
            </w:r>
          </w:p>
        </w:tc>
        <w:tc>
          <w:tcPr>
            <w:tcW w:w="5220" w:type="dxa"/>
            <w:shd w:val="clear" w:color="auto" w:fill="F2F2F2" w:themeFill="background1" w:themeFillShade="F2"/>
            <w:vAlign w:val="center"/>
          </w:tcPr>
          <w:p w14:paraId="6DDB66E5" w14:textId="02DBC379" w:rsidR="00D616D2" w:rsidRPr="00D616D2" w:rsidRDefault="00D616D2" w:rsidP="00277107">
            <w:pPr>
              <w:spacing w:after="0" w:line="360" w:lineRule="auto"/>
              <w:jc w:val="both"/>
              <w:rPr>
                <w:rFonts w:ascii="Arial" w:hAnsi="Arial" w:cs="Arial"/>
                <w:b/>
                <w:bCs/>
                <w:sz w:val="20"/>
                <w:szCs w:val="20"/>
              </w:rPr>
            </w:pPr>
            <w:r w:rsidRPr="00D616D2">
              <w:rPr>
                <w:rFonts w:ascii="Arial" w:hAnsi="Arial" w:cs="Arial"/>
                <w:b/>
                <w:bCs/>
                <w:sz w:val="20"/>
                <w:szCs w:val="20"/>
              </w:rPr>
              <w:t>Details</w:t>
            </w:r>
          </w:p>
        </w:tc>
      </w:tr>
      <w:tr w:rsidR="00D616D2" w:rsidRPr="00D616D2" w14:paraId="49B2522B" w14:textId="77777777" w:rsidTr="00D616D2">
        <w:trPr>
          <w:jc w:val="center"/>
        </w:trPr>
        <w:tc>
          <w:tcPr>
            <w:tcW w:w="2245" w:type="dxa"/>
            <w:vAlign w:val="center"/>
          </w:tcPr>
          <w:p w14:paraId="5750B286" w14:textId="04D38018"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Source</w:t>
            </w:r>
          </w:p>
        </w:tc>
        <w:tc>
          <w:tcPr>
            <w:tcW w:w="5220" w:type="dxa"/>
            <w:vAlign w:val="center"/>
          </w:tcPr>
          <w:p w14:paraId="4DDD9BE4" w14:textId="4CFF5301"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Political fact-checking website PolitiFact</w:t>
            </w:r>
          </w:p>
        </w:tc>
      </w:tr>
      <w:tr w:rsidR="00D616D2" w:rsidRPr="00D616D2" w14:paraId="500131E2" w14:textId="77777777" w:rsidTr="00D616D2">
        <w:trPr>
          <w:jc w:val="center"/>
        </w:trPr>
        <w:tc>
          <w:tcPr>
            <w:tcW w:w="2245" w:type="dxa"/>
            <w:vAlign w:val="center"/>
          </w:tcPr>
          <w:p w14:paraId="59071B61" w14:textId="40A36F82"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Size</w:t>
            </w:r>
          </w:p>
        </w:tc>
        <w:tc>
          <w:tcPr>
            <w:tcW w:w="5220" w:type="dxa"/>
            <w:vAlign w:val="center"/>
          </w:tcPr>
          <w:p w14:paraId="00B23754" w14:textId="7CBCE554"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12,787 samples</w:t>
            </w:r>
          </w:p>
        </w:tc>
      </w:tr>
      <w:tr w:rsidR="00D616D2" w:rsidRPr="00D616D2" w14:paraId="6227ED11" w14:textId="77777777" w:rsidTr="00D616D2">
        <w:trPr>
          <w:jc w:val="center"/>
        </w:trPr>
        <w:tc>
          <w:tcPr>
            <w:tcW w:w="2245" w:type="dxa"/>
            <w:vAlign w:val="center"/>
          </w:tcPr>
          <w:p w14:paraId="58E396EC" w14:textId="7D8F0CD1"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Content</w:t>
            </w:r>
          </w:p>
        </w:tc>
        <w:tc>
          <w:tcPr>
            <w:tcW w:w="5220" w:type="dxa"/>
            <w:vAlign w:val="center"/>
          </w:tcPr>
          <w:p w14:paraId="2E21CFA6" w14:textId="30595E35"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Short political statements</w:t>
            </w:r>
          </w:p>
        </w:tc>
      </w:tr>
      <w:tr w:rsidR="00D616D2" w:rsidRPr="00D616D2" w14:paraId="206C751F" w14:textId="77777777" w:rsidTr="00D616D2">
        <w:trPr>
          <w:jc w:val="center"/>
        </w:trPr>
        <w:tc>
          <w:tcPr>
            <w:tcW w:w="2245" w:type="dxa"/>
            <w:vAlign w:val="center"/>
          </w:tcPr>
          <w:p w14:paraId="30BE963E" w14:textId="173D5AD4"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Labels</w:t>
            </w:r>
          </w:p>
        </w:tc>
        <w:tc>
          <w:tcPr>
            <w:tcW w:w="5220" w:type="dxa"/>
            <w:vAlign w:val="center"/>
          </w:tcPr>
          <w:p w14:paraId="1A96A609" w14:textId="4721D983"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6 truth levels (pants-fire, false, barely-true, half-true, mostly-true, true)</w:t>
            </w:r>
          </w:p>
        </w:tc>
      </w:tr>
      <w:tr w:rsidR="00D616D2" w:rsidRPr="00D616D2" w14:paraId="678B80C7" w14:textId="77777777" w:rsidTr="00D616D2">
        <w:trPr>
          <w:jc w:val="center"/>
        </w:trPr>
        <w:tc>
          <w:tcPr>
            <w:tcW w:w="2245" w:type="dxa"/>
            <w:vAlign w:val="center"/>
          </w:tcPr>
          <w:p w14:paraId="7BD5F588" w14:textId="04B82BDD"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Binary Conversion</w:t>
            </w:r>
          </w:p>
        </w:tc>
        <w:tc>
          <w:tcPr>
            <w:tcW w:w="5220" w:type="dxa"/>
            <w:vAlign w:val="center"/>
          </w:tcPr>
          <w:p w14:paraId="5A39695A" w14:textId="080E4773"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pants-fire/false → Propaganda (1); others → Real (0)</w:t>
            </w:r>
          </w:p>
        </w:tc>
      </w:tr>
      <w:tr w:rsidR="00D616D2" w:rsidRPr="00D616D2" w14:paraId="160F0F0D" w14:textId="77777777" w:rsidTr="00D616D2">
        <w:trPr>
          <w:jc w:val="center"/>
        </w:trPr>
        <w:tc>
          <w:tcPr>
            <w:tcW w:w="2245" w:type="dxa"/>
            <w:vAlign w:val="center"/>
          </w:tcPr>
          <w:p w14:paraId="59BB5C3B" w14:textId="26D7AFEA"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Avg. Word Count</w:t>
            </w:r>
          </w:p>
        </w:tc>
        <w:tc>
          <w:tcPr>
            <w:tcW w:w="5220" w:type="dxa"/>
            <w:vAlign w:val="center"/>
          </w:tcPr>
          <w:p w14:paraId="03CE2286" w14:textId="3B847322"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17.4 words</w:t>
            </w:r>
          </w:p>
        </w:tc>
      </w:tr>
      <w:tr w:rsidR="00D616D2" w:rsidRPr="00D616D2" w14:paraId="551C42AD" w14:textId="77777777" w:rsidTr="00D616D2">
        <w:trPr>
          <w:jc w:val="center"/>
        </w:trPr>
        <w:tc>
          <w:tcPr>
            <w:tcW w:w="2245" w:type="dxa"/>
            <w:vAlign w:val="center"/>
          </w:tcPr>
          <w:p w14:paraId="5AC12B2E" w14:textId="6341B1FF"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Avg. Text Length</w:t>
            </w:r>
          </w:p>
        </w:tc>
        <w:tc>
          <w:tcPr>
            <w:tcW w:w="5220" w:type="dxa"/>
            <w:vAlign w:val="center"/>
          </w:tcPr>
          <w:p w14:paraId="3FA26C29" w14:textId="6A566AE3" w:rsidR="00D616D2" w:rsidRPr="00D616D2" w:rsidRDefault="00D616D2" w:rsidP="00277107">
            <w:pPr>
              <w:spacing w:after="0" w:line="360" w:lineRule="auto"/>
              <w:jc w:val="both"/>
              <w:rPr>
                <w:rFonts w:ascii="Arial" w:hAnsi="Arial" w:cs="Arial"/>
                <w:sz w:val="20"/>
                <w:szCs w:val="20"/>
              </w:rPr>
            </w:pPr>
            <w:r w:rsidRPr="00D616D2">
              <w:rPr>
                <w:rFonts w:ascii="Arial" w:hAnsi="Arial" w:cs="Arial"/>
                <w:sz w:val="20"/>
                <w:szCs w:val="20"/>
              </w:rPr>
              <w:t>102.1 characters</w:t>
            </w:r>
          </w:p>
        </w:tc>
      </w:tr>
    </w:tbl>
    <w:p w14:paraId="4DEA147A" w14:textId="77777777" w:rsidR="00D616D2" w:rsidRDefault="00D616D2" w:rsidP="00277107">
      <w:pPr>
        <w:spacing w:after="0" w:line="360" w:lineRule="auto"/>
        <w:jc w:val="both"/>
        <w:rPr>
          <w:rFonts w:ascii="Arial" w:hAnsi="Arial" w:cs="Arial"/>
          <w:sz w:val="20"/>
          <w:szCs w:val="20"/>
        </w:rPr>
      </w:pPr>
    </w:p>
    <w:p w14:paraId="232D2EFC" w14:textId="1ED766B8" w:rsidR="00535CF7" w:rsidRPr="00535CF7" w:rsidRDefault="006A7D85" w:rsidP="00591EB5">
      <w:pPr>
        <w:pStyle w:val="Heading3"/>
        <w:numPr>
          <w:ilvl w:val="2"/>
          <w:numId w:val="13"/>
        </w:numPr>
        <w:spacing w:before="0" w:line="360" w:lineRule="auto"/>
        <w:jc w:val="both"/>
      </w:pPr>
      <w:bookmarkStart w:id="35" w:name="_Toc236842584"/>
      <w:r w:rsidRPr="006A7D85">
        <w:t>WELFake Dataset</w:t>
      </w:r>
      <w:bookmarkEnd w:id="35"/>
    </w:p>
    <w:p w14:paraId="5B73F9C6" w14:textId="265466AB" w:rsidR="00A14A8E" w:rsidRDefault="006A7D85" w:rsidP="00277107">
      <w:pPr>
        <w:spacing w:after="0" w:line="360" w:lineRule="auto"/>
        <w:jc w:val="both"/>
        <w:rPr>
          <w:rFonts w:ascii="Arial" w:hAnsi="Arial" w:cs="Arial"/>
          <w:sz w:val="20"/>
          <w:szCs w:val="20"/>
        </w:rPr>
      </w:pPr>
      <w:r w:rsidRPr="006A7D85">
        <w:rPr>
          <w:rFonts w:ascii="Arial" w:hAnsi="Arial" w:cs="Arial"/>
          <w:sz w:val="20"/>
          <w:szCs w:val="20"/>
        </w:rPr>
        <w:t>The WELFake dataset consists of 72,082 news articles with binary information, showing whether news is real or fake, collected from various news sources</w:t>
      </w:r>
      <w:r w:rsidR="00EB2709">
        <w:rPr>
          <w:rFonts w:ascii="Arial" w:hAnsi="Arial" w:cs="Arial"/>
          <w:sz w:val="20"/>
          <w:szCs w:val="20"/>
        </w:rPr>
        <w:t xml:space="preserve"> </w:t>
      </w:r>
      <w:r w:rsidR="009A6C4D">
        <w:rPr>
          <w:rFonts w:ascii="Arial" w:hAnsi="Arial" w:cs="Arial"/>
          <w:sz w:val="20"/>
          <w:szCs w:val="20"/>
        </w:rPr>
        <w:fldChar w:fldCharType="begin"/>
      </w:r>
      <w:r w:rsidR="009A6C4D">
        <w:rPr>
          <w:rFonts w:ascii="Arial" w:hAnsi="Arial" w:cs="Arial"/>
          <w:sz w:val="20"/>
          <w:szCs w:val="20"/>
        </w:rPr>
        <w:instrText xml:space="preserve"> ADDIN ZOTERO_ITEM CSL_CITATION {"citationID":"e99mHZgZ","properties":{"unsorted":false,"formattedCitation":"(Verma {\\i{}et al.}, 2021)","plainCitation":"(Verma et al., 2021)","noteIndex":0},"citationItems":[{"id":15854,"uris":["http://zotero.org/users/11915085/items/8KCHW7PH"],"itemData":{"id":15854,"type":"article-journal","container-title":"IEEE Transactions on Computational Social Systems","issue":"4","page":"881–893","publisher":"IEEE","source":"Google Scholar","title":"WELFake: Word embedding over linguistic features for fake news detection","title-short":"WELFake","volume":"8","author":[{"family":"Verma","given":"Pawan Kumar"},{"family":"Agrawal","given":"Prateek"},{"family":"Amorim","given":"Ivone"},{"family":"Prodan","given":"Radu"}],"issued":{"date-parts":[["2021"]]}}}],"schema":"https://github.com/citation-style-language/schema/raw/master/csl-citation.json"} </w:instrText>
      </w:r>
      <w:r w:rsidR="009A6C4D">
        <w:rPr>
          <w:rFonts w:ascii="Arial" w:hAnsi="Arial" w:cs="Arial"/>
          <w:sz w:val="20"/>
          <w:szCs w:val="20"/>
        </w:rPr>
        <w:fldChar w:fldCharType="separate"/>
      </w:r>
      <w:r w:rsidR="009A6C4D" w:rsidRPr="009A6C4D">
        <w:rPr>
          <w:rFonts w:ascii="Arial" w:hAnsi="Arial" w:cs="Arial"/>
          <w:sz w:val="20"/>
        </w:rPr>
        <w:t xml:space="preserve">(Verma </w:t>
      </w:r>
      <w:r w:rsidR="009A6C4D" w:rsidRPr="009A6C4D">
        <w:rPr>
          <w:rFonts w:ascii="Arial" w:hAnsi="Arial" w:cs="Arial"/>
          <w:i/>
          <w:iCs/>
          <w:sz w:val="20"/>
        </w:rPr>
        <w:t>et al.</w:t>
      </w:r>
      <w:r w:rsidR="009A6C4D" w:rsidRPr="009A6C4D">
        <w:rPr>
          <w:rFonts w:ascii="Arial" w:hAnsi="Arial" w:cs="Arial"/>
          <w:sz w:val="20"/>
        </w:rPr>
        <w:t>, 2021)</w:t>
      </w:r>
      <w:r w:rsidR="009A6C4D">
        <w:rPr>
          <w:rFonts w:ascii="Arial" w:hAnsi="Arial" w:cs="Arial"/>
          <w:sz w:val="20"/>
          <w:szCs w:val="20"/>
        </w:rPr>
        <w:fldChar w:fldCharType="end"/>
      </w:r>
      <w:r w:rsidRPr="006A7D85">
        <w:rPr>
          <w:rFonts w:ascii="Arial" w:hAnsi="Arial" w:cs="Arial"/>
          <w:sz w:val="20"/>
          <w:szCs w:val="20"/>
        </w:rPr>
        <w:t>. Article titles and the full text of each article are included in each sample, offering rich text information for classification. The dataset's average word count is 541.2 words and text length is 3,192.1 characters, which is an indication of long-form news</w:t>
      </w:r>
      <w:r w:rsidR="009A6C4D">
        <w:rPr>
          <w:rFonts w:ascii="Arial" w:hAnsi="Arial" w:cs="Arial"/>
          <w:sz w:val="20"/>
          <w:szCs w:val="20"/>
        </w:rPr>
        <w:t xml:space="preserve"> </w:t>
      </w:r>
      <w:r w:rsidR="009A6C4D">
        <w:rPr>
          <w:rFonts w:ascii="Arial" w:hAnsi="Arial" w:cs="Arial"/>
          <w:sz w:val="20"/>
          <w:szCs w:val="20"/>
        </w:rPr>
        <w:fldChar w:fldCharType="begin"/>
      </w:r>
      <w:r w:rsidR="00465F0B">
        <w:rPr>
          <w:rFonts w:ascii="Arial" w:hAnsi="Arial" w:cs="Arial"/>
          <w:sz w:val="20"/>
          <w:szCs w:val="20"/>
        </w:rPr>
        <w:instrText xml:space="preserve"> ADDIN ZOTERO_ITEM CSL_CITATION {"citationID":"EHqq93A0","properties":{"unsorted":false,"formattedCitation":"(Verma {\\i{}et al.}, 2021)","plainCitation":"(Verma et al., 2021)","noteIndex":0},"citationItems":[{"id":15854,"uris":["http://zotero.org/users/11915085/items/8KCHW7PH"],"itemData":{"id":15854,"type":"article-journal","container-title":"IEEE Transactions on Computational Social Systems","issue":"4","page":"881–893","publisher":"IEEE","source":"Google Scholar","title":"WELFake: Word embedding over linguistic features for fake news detection","title-short":"WELFake","volume":"8","author":[{"family":"Verma","given":"Pawan Kumar"},{"family":"Agrawal","given":"Prateek"},{"family":"Amorim","given":"Ivone"},{"family":"Prodan","given":"Radu"}],"issued":{"date-parts":[["2021"]]}}}],"schema":"https://github.com/citation-style-language/schema/raw/master/csl-citation.json"} </w:instrText>
      </w:r>
      <w:r w:rsidR="009A6C4D">
        <w:rPr>
          <w:rFonts w:ascii="Arial" w:hAnsi="Arial" w:cs="Arial"/>
          <w:sz w:val="20"/>
          <w:szCs w:val="20"/>
        </w:rPr>
        <w:fldChar w:fldCharType="separate"/>
      </w:r>
      <w:r w:rsidR="009A6C4D" w:rsidRPr="009A6C4D">
        <w:rPr>
          <w:rFonts w:ascii="Arial" w:hAnsi="Arial" w:cs="Arial"/>
          <w:sz w:val="20"/>
        </w:rPr>
        <w:t xml:space="preserve">(Verma </w:t>
      </w:r>
      <w:r w:rsidR="009A6C4D" w:rsidRPr="009A6C4D">
        <w:rPr>
          <w:rFonts w:ascii="Arial" w:hAnsi="Arial" w:cs="Arial"/>
          <w:i/>
          <w:iCs/>
          <w:sz w:val="20"/>
        </w:rPr>
        <w:t>et al.</w:t>
      </w:r>
      <w:r w:rsidR="009A6C4D" w:rsidRPr="009A6C4D">
        <w:rPr>
          <w:rFonts w:ascii="Arial" w:hAnsi="Arial" w:cs="Arial"/>
          <w:sz w:val="20"/>
        </w:rPr>
        <w:t>, 2021)</w:t>
      </w:r>
      <w:r w:rsidR="009A6C4D">
        <w:rPr>
          <w:rFonts w:ascii="Arial" w:hAnsi="Arial" w:cs="Arial"/>
          <w:sz w:val="20"/>
          <w:szCs w:val="20"/>
        </w:rPr>
        <w:fldChar w:fldCharType="end"/>
      </w:r>
      <w:r w:rsidRPr="006A7D85">
        <w:rPr>
          <w:rFonts w:ascii="Arial" w:hAnsi="Arial" w:cs="Arial"/>
          <w:sz w:val="20"/>
          <w:szCs w:val="20"/>
        </w:rPr>
        <w:t>. The class distribution is well-balanced, with 35,028 real samples (48.6%) and 37,054 fake samples (51.4%). This balance allows to check the performance of the models with more certainty without having to deal with the effect of the class imbalance. In news articles with formal writing styles and in-depth information, there is structured and formal content that can be used as a benchmark for model evaluation as is done in the WELFake dataset</w:t>
      </w:r>
      <w:r w:rsidR="00CA6BF7">
        <w:rPr>
          <w:rFonts w:ascii="Arial" w:hAnsi="Arial" w:cs="Arial"/>
          <w:sz w:val="20"/>
          <w:szCs w:val="20"/>
        </w:rPr>
        <w:t xml:space="preserve"> </w:t>
      </w:r>
      <w:r w:rsidR="00CA6BF7">
        <w:rPr>
          <w:rFonts w:ascii="Arial" w:hAnsi="Arial" w:cs="Arial"/>
          <w:sz w:val="20"/>
          <w:szCs w:val="20"/>
        </w:rPr>
        <w:fldChar w:fldCharType="begin"/>
      </w:r>
      <w:r w:rsidR="00465F0B">
        <w:rPr>
          <w:rFonts w:ascii="Arial" w:hAnsi="Arial" w:cs="Arial"/>
          <w:sz w:val="20"/>
          <w:szCs w:val="20"/>
        </w:rPr>
        <w:instrText xml:space="preserve"> ADDIN ZOTERO_ITEM CSL_CITATION {"citationID":"P1EQ5EdM","properties":{"unsorted":false,"formattedCitation":"(Verma {\\i{}et al.}, 2021)","plainCitation":"(Verma et al., 2021)","noteIndex":0},"citationItems":[{"id":15854,"uris":["http://zotero.org/users/11915085/items/8KCHW7PH"],"itemData":{"id":15854,"type":"article-journal","container-title":"IEEE Transactions on Computational Social Systems","issue":"4","page":"881–893","publisher":"IEEE","source":"Google Scholar","title":"WELFake: Word embedding over linguistic features for fake news detection","title-short":"WELFake","volume":"8","author":[{"family":"Verma","given":"Pawan Kumar"},{"family":"Agrawal","given":"Prateek"},{"family":"Amorim","given":"Ivone"},{"family":"Prodan","given":"Radu"}],"issued":{"date-parts":[["2021"]]}}}],"schema":"https://github.com/citation-style-language/schema/raw/master/csl-citation.json"} </w:instrText>
      </w:r>
      <w:r w:rsidR="00CA6BF7">
        <w:rPr>
          <w:rFonts w:ascii="Arial" w:hAnsi="Arial" w:cs="Arial"/>
          <w:sz w:val="20"/>
          <w:szCs w:val="20"/>
        </w:rPr>
        <w:fldChar w:fldCharType="separate"/>
      </w:r>
      <w:r w:rsidR="00CA6BF7" w:rsidRPr="009A6C4D">
        <w:rPr>
          <w:rFonts w:ascii="Arial" w:hAnsi="Arial" w:cs="Arial"/>
          <w:sz w:val="20"/>
        </w:rPr>
        <w:t xml:space="preserve">(Verma </w:t>
      </w:r>
      <w:r w:rsidR="00CA6BF7" w:rsidRPr="009A6C4D">
        <w:rPr>
          <w:rFonts w:ascii="Arial" w:hAnsi="Arial" w:cs="Arial"/>
          <w:i/>
          <w:iCs/>
          <w:sz w:val="20"/>
        </w:rPr>
        <w:t>et al.</w:t>
      </w:r>
      <w:r w:rsidR="00CA6BF7" w:rsidRPr="009A6C4D">
        <w:rPr>
          <w:rFonts w:ascii="Arial" w:hAnsi="Arial" w:cs="Arial"/>
          <w:sz w:val="20"/>
        </w:rPr>
        <w:t>, 2021)</w:t>
      </w:r>
      <w:r w:rsidR="00CA6BF7">
        <w:rPr>
          <w:rFonts w:ascii="Arial" w:hAnsi="Arial" w:cs="Arial"/>
          <w:sz w:val="20"/>
          <w:szCs w:val="20"/>
        </w:rPr>
        <w:fldChar w:fldCharType="end"/>
      </w:r>
      <w:r w:rsidRPr="006A7D85">
        <w:rPr>
          <w:rFonts w:ascii="Arial" w:hAnsi="Arial" w:cs="Arial"/>
          <w:sz w:val="20"/>
          <w:szCs w:val="20"/>
        </w:rPr>
        <w:t>.</w:t>
      </w:r>
    </w:p>
    <w:p w14:paraId="3DE21D04" w14:textId="5634D64D" w:rsidR="002771E2" w:rsidRDefault="002771E2" w:rsidP="00FA2C2D">
      <w:pPr>
        <w:pStyle w:val="Caption"/>
        <w:keepNext/>
        <w:spacing w:after="0" w:line="360" w:lineRule="auto"/>
        <w:jc w:val="center"/>
      </w:pPr>
      <w:r>
        <w:t xml:space="preserve">Table </w:t>
      </w:r>
      <w:fldSimple w:instr=" SEQ Table \* ARABIC ">
        <w:r w:rsidR="00AD1A16">
          <w:rPr>
            <w:noProof/>
          </w:rPr>
          <w:t>4</w:t>
        </w:r>
      </w:fldSimple>
      <w:r>
        <w:t>: WELFake Dataset Feature</w:t>
      </w:r>
    </w:p>
    <w:tbl>
      <w:tblPr>
        <w:tblStyle w:val="TableGrid"/>
        <w:tblW w:w="0" w:type="auto"/>
        <w:jc w:val="center"/>
        <w:tblLook w:val="04A0" w:firstRow="1" w:lastRow="0" w:firstColumn="1" w:lastColumn="0" w:noHBand="0" w:noVBand="1"/>
      </w:tblPr>
      <w:tblGrid>
        <w:gridCol w:w="2245"/>
        <w:gridCol w:w="5220"/>
      </w:tblGrid>
      <w:tr w:rsidR="00136FF9" w:rsidRPr="00136FF9" w14:paraId="34DE3C00" w14:textId="77777777" w:rsidTr="00341D2B">
        <w:trPr>
          <w:jc w:val="center"/>
        </w:trPr>
        <w:tc>
          <w:tcPr>
            <w:tcW w:w="2245" w:type="dxa"/>
            <w:shd w:val="clear" w:color="auto" w:fill="F2F2F2" w:themeFill="background1" w:themeFillShade="F2"/>
          </w:tcPr>
          <w:p w14:paraId="7E378A23" w14:textId="7166699F" w:rsidR="00136FF9" w:rsidRPr="00136FF9" w:rsidRDefault="00136FF9" w:rsidP="00277107">
            <w:pPr>
              <w:spacing w:after="0" w:line="360" w:lineRule="auto"/>
              <w:jc w:val="both"/>
              <w:rPr>
                <w:rFonts w:ascii="Arial" w:hAnsi="Arial" w:cs="Arial"/>
                <w:b/>
                <w:bCs/>
                <w:sz w:val="20"/>
                <w:szCs w:val="20"/>
              </w:rPr>
            </w:pPr>
            <w:r w:rsidRPr="00136FF9">
              <w:rPr>
                <w:rFonts w:ascii="Arial" w:hAnsi="Arial" w:cs="Arial"/>
                <w:b/>
                <w:bCs/>
                <w:sz w:val="20"/>
                <w:szCs w:val="20"/>
              </w:rPr>
              <w:t>Attribute</w:t>
            </w:r>
          </w:p>
        </w:tc>
        <w:tc>
          <w:tcPr>
            <w:tcW w:w="5220" w:type="dxa"/>
            <w:shd w:val="clear" w:color="auto" w:fill="F2F2F2" w:themeFill="background1" w:themeFillShade="F2"/>
          </w:tcPr>
          <w:p w14:paraId="33BB55FB" w14:textId="66D57B50" w:rsidR="00136FF9" w:rsidRPr="00136FF9" w:rsidRDefault="00136FF9" w:rsidP="00277107">
            <w:pPr>
              <w:spacing w:after="0" w:line="360" w:lineRule="auto"/>
              <w:jc w:val="both"/>
              <w:rPr>
                <w:rFonts w:ascii="Arial" w:hAnsi="Arial" w:cs="Arial"/>
                <w:b/>
                <w:bCs/>
                <w:sz w:val="20"/>
                <w:szCs w:val="20"/>
              </w:rPr>
            </w:pPr>
            <w:r w:rsidRPr="00136FF9">
              <w:rPr>
                <w:rFonts w:ascii="Arial" w:hAnsi="Arial" w:cs="Arial"/>
                <w:b/>
                <w:bCs/>
                <w:sz w:val="20"/>
                <w:szCs w:val="20"/>
              </w:rPr>
              <w:t>Details</w:t>
            </w:r>
          </w:p>
        </w:tc>
      </w:tr>
      <w:tr w:rsidR="00136FF9" w:rsidRPr="00136FF9" w14:paraId="16BE77E3" w14:textId="77777777" w:rsidTr="00341D2B">
        <w:trPr>
          <w:jc w:val="center"/>
        </w:trPr>
        <w:tc>
          <w:tcPr>
            <w:tcW w:w="2245" w:type="dxa"/>
          </w:tcPr>
          <w:p w14:paraId="4CB0A038" w14:textId="26E88AA0"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Source</w:t>
            </w:r>
          </w:p>
        </w:tc>
        <w:tc>
          <w:tcPr>
            <w:tcW w:w="5220" w:type="dxa"/>
          </w:tcPr>
          <w:p w14:paraId="2EFF647A" w14:textId="421AE3E8"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Combined from multiple news datasets</w:t>
            </w:r>
          </w:p>
        </w:tc>
      </w:tr>
      <w:tr w:rsidR="00136FF9" w:rsidRPr="00136FF9" w14:paraId="2FDBC711" w14:textId="77777777" w:rsidTr="00341D2B">
        <w:trPr>
          <w:jc w:val="center"/>
        </w:trPr>
        <w:tc>
          <w:tcPr>
            <w:tcW w:w="2245" w:type="dxa"/>
          </w:tcPr>
          <w:p w14:paraId="2409F198" w14:textId="1CA61593"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Size</w:t>
            </w:r>
          </w:p>
        </w:tc>
        <w:tc>
          <w:tcPr>
            <w:tcW w:w="5220" w:type="dxa"/>
          </w:tcPr>
          <w:p w14:paraId="2C861B8D" w14:textId="2A965729"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72,082 samples</w:t>
            </w:r>
          </w:p>
        </w:tc>
      </w:tr>
      <w:tr w:rsidR="00136FF9" w:rsidRPr="00136FF9" w14:paraId="429825CD" w14:textId="77777777" w:rsidTr="00341D2B">
        <w:trPr>
          <w:jc w:val="center"/>
        </w:trPr>
        <w:tc>
          <w:tcPr>
            <w:tcW w:w="2245" w:type="dxa"/>
          </w:tcPr>
          <w:p w14:paraId="1D709EA9" w14:textId="649A808E"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Content</w:t>
            </w:r>
          </w:p>
        </w:tc>
        <w:tc>
          <w:tcPr>
            <w:tcW w:w="5220" w:type="dxa"/>
          </w:tcPr>
          <w:p w14:paraId="048377D0" w14:textId="1642BE6D"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News articles (title + text)</w:t>
            </w:r>
          </w:p>
        </w:tc>
      </w:tr>
      <w:tr w:rsidR="00136FF9" w:rsidRPr="00136FF9" w14:paraId="6B88BDA1" w14:textId="77777777" w:rsidTr="00341D2B">
        <w:trPr>
          <w:jc w:val="center"/>
        </w:trPr>
        <w:tc>
          <w:tcPr>
            <w:tcW w:w="2245" w:type="dxa"/>
          </w:tcPr>
          <w:p w14:paraId="61EF0F00" w14:textId="19901239"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Labels</w:t>
            </w:r>
          </w:p>
        </w:tc>
        <w:tc>
          <w:tcPr>
            <w:tcW w:w="5220" w:type="dxa"/>
          </w:tcPr>
          <w:p w14:paraId="2B1F5190" w14:textId="4717D824"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Binary (Real/Fake)</w:t>
            </w:r>
          </w:p>
        </w:tc>
      </w:tr>
      <w:tr w:rsidR="00136FF9" w:rsidRPr="00136FF9" w14:paraId="3CC18B8C" w14:textId="77777777" w:rsidTr="00341D2B">
        <w:trPr>
          <w:jc w:val="center"/>
        </w:trPr>
        <w:tc>
          <w:tcPr>
            <w:tcW w:w="2245" w:type="dxa"/>
          </w:tcPr>
          <w:p w14:paraId="77DFABCB" w14:textId="78CBC932"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Avg. Word Count</w:t>
            </w:r>
          </w:p>
        </w:tc>
        <w:tc>
          <w:tcPr>
            <w:tcW w:w="5220" w:type="dxa"/>
          </w:tcPr>
          <w:p w14:paraId="5ACE7093" w14:textId="3CF2877D"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541.2 words</w:t>
            </w:r>
          </w:p>
        </w:tc>
      </w:tr>
      <w:tr w:rsidR="00136FF9" w:rsidRPr="00136FF9" w14:paraId="62DFB266" w14:textId="77777777" w:rsidTr="00341D2B">
        <w:trPr>
          <w:jc w:val="center"/>
        </w:trPr>
        <w:tc>
          <w:tcPr>
            <w:tcW w:w="2245" w:type="dxa"/>
          </w:tcPr>
          <w:p w14:paraId="68135306" w14:textId="3F4497DC"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Avg. Text Length</w:t>
            </w:r>
          </w:p>
        </w:tc>
        <w:tc>
          <w:tcPr>
            <w:tcW w:w="5220" w:type="dxa"/>
          </w:tcPr>
          <w:p w14:paraId="4864ECDD" w14:textId="45829768"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3,192.1 characters</w:t>
            </w:r>
          </w:p>
        </w:tc>
      </w:tr>
    </w:tbl>
    <w:p w14:paraId="39806EA2" w14:textId="77777777" w:rsidR="00D616D2" w:rsidRPr="007E5797" w:rsidRDefault="00D616D2" w:rsidP="00277107">
      <w:pPr>
        <w:spacing w:after="0" w:line="360" w:lineRule="auto"/>
        <w:jc w:val="both"/>
        <w:rPr>
          <w:rFonts w:ascii="Arial" w:hAnsi="Arial" w:cs="Arial"/>
          <w:sz w:val="20"/>
          <w:szCs w:val="20"/>
        </w:rPr>
      </w:pPr>
    </w:p>
    <w:p w14:paraId="6ECB77BE" w14:textId="56C33F1B" w:rsidR="0029462F" w:rsidRDefault="006A7D85" w:rsidP="00591EB5">
      <w:pPr>
        <w:pStyle w:val="Heading3"/>
        <w:numPr>
          <w:ilvl w:val="2"/>
          <w:numId w:val="13"/>
        </w:numPr>
        <w:spacing w:before="0" w:line="360" w:lineRule="auto"/>
        <w:jc w:val="both"/>
      </w:pPr>
      <w:bookmarkStart w:id="36" w:name="_Toc236842585"/>
      <w:r w:rsidRPr="006A7D85">
        <w:t>Social Media Propaganda Dataset</w:t>
      </w:r>
      <w:bookmarkEnd w:id="36"/>
    </w:p>
    <w:p w14:paraId="3DBEFCF8" w14:textId="105DE17D" w:rsidR="001A77E3" w:rsidRDefault="006A7D85" w:rsidP="00277107">
      <w:pPr>
        <w:spacing w:after="0" w:line="360" w:lineRule="auto"/>
        <w:jc w:val="both"/>
        <w:rPr>
          <w:rFonts w:ascii="Arial" w:hAnsi="Arial" w:cs="Arial"/>
          <w:sz w:val="20"/>
          <w:szCs w:val="20"/>
        </w:rPr>
      </w:pPr>
      <w:r w:rsidRPr="006A7D85">
        <w:rPr>
          <w:rFonts w:ascii="Arial" w:hAnsi="Arial" w:cs="Arial"/>
          <w:sz w:val="20"/>
          <w:szCs w:val="20"/>
        </w:rPr>
        <w:t>The social media dataset comprises 2,000 tweets with binary labels for propaganda detection. Due to initial label mapping issues where all samples were incorrectly mapped to class 0, balanced sample data was created for demonstration purposes with 983 real samples (49.1%) and 1,017 fake samples (50.8%)</w:t>
      </w:r>
      <w:r w:rsidR="00465F0B">
        <w:rPr>
          <w:rFonts w:ascii="Arial" w:hAnsi="Arial" w:cs="Arial"/>
          <w:sz w:val="20"/>
          <w:szCs w:val="20"/>
        </w:rPr>
        <w:t xml:space="preserve"> </w:t>
      </w:r>
      <w:r w:rsidR="00465F0B">
        <w:rPr>
          <w:rFonts w:ascii="Arial" w:hAnsi="Arial" w:cs="Arial"/>
          <w:sz w:val="20"/>
          <w:szCs w:val="20"/>
        </w:rPr>
        <w:fldChar w:fldCharType="begin"/>
      </w:r>
      <w:r w:rsidR="00465F0B">
        <w:rPr>
          <w:rFonts w:ascii="Arial" w:hAnsi="Arial" w:cs="Arial"/>
          <w:sz w:val="20"/>
          <w:szCs w:val="20"/>
        </w:rPr>
        <w:instrText xml:space="preserve"> ADDIN ZOTERO_ITEM CSL_CITATION {"citationID":"qd98GWE8","properties":{"unsorted":false,"formattedCitation":"(Hristakieva {\\i{}et al.}, 2022)","plainCitation":"(Hristakieva et al., 2022)","noteIndex":0},"citationItems":[{"id":15855,"uris":["http://zotero.org/users/11915085/items/LH3M6K3T"],"itemData":{"id":15855,"type":"paper-conference","container-title":"14th ACM Web Science Conference 2022","DOI":"10.1145/3501247.3531543","event-title":"WebSci '22: 14th ACM Web Science Conference 2022","ISBN":"978-1-4503-9191-7","language":"en","page":"191-201","publisher":"ACM","publisher-place":"Barcelona Spain","source":"DOI.org (Crossref)","title":"The Spread of Propaganda by Coordinated Communities on Social Media","URL":"https://dl.acm.org/doi/10.1145/3501247.3531543","author":[{"family":"Hristakieva","given":"Kristina"},{"family":"Cresci","given":"Stefano"},{"family":"Da San Martino","given":"Giovanni"},{"family":"Conti","given":"Mauro"},{"family":"Nakov","given":"Preslav"}],"accessed":{"date-parts":[["2026",7,10]]},"issued":{"date-parts":[["2022",6,26]]}}}],"schema":"https://github.com/citation-style-language/schema/raw/master/csl-citation.json"} </w:instrText>
      </w:r>
      <w:r w:rsidR="00465F0B">
        <w:rPr>
          <w:rFonts w:ascii="Arial" w:hAnsi="Arial" w:cs="Arial"/>
          <w:sz w:val="20"/>
          <w:szCs w:val="20"/>
        </w:rPr>
        <w:fldChar w:fldCharType="separate"/>
      </w:r>
      <w:r w:rsidR="00465F0B" w:rsidRPr="00465F0B">
        <w:rPr>
          <w:rFonts w:ascii="Arial" w:hAnsi="Arial" w:cs="Arial"/>
          <w:sz w:val="20"/>
        </w:rPr>
        <w:t xml:space="preserve">(Hristakieva </w:t>
      </w:r>
      <w:r w:rsidR="00465F0B" w:rsidRPr="00465F0B">
        <w:rPr>
          <w:rFonts w:ascii="Arial" w:hAnsi="Arial" w:cs="Arial"/>
          <w:i/>
          <w:iCs/>
          <w:sz w:val="20"/>
        </w:rPr>
        <w:t>et al.</w:t>
      </w:r>
      <w:r w:rsidR="00465F0B" w:rsidRPr="00465F0B">
        <w:rPr>
          <w:rFonts w:ascii="Arial" w:hAnsi="Arial" w:cs="Arial"/>
          <w:sz w:val="20"/>
        </w:rPr>
        <w:t>, 2022)</w:t>
      </w:r>
      <w:r w:rsidR="00465F0B">
        <w:rPr>
          <w:rFonts w:ascii="Arial" w:hAnsi="Arial" w:cs="Arial"/>
          <w:sz w:val="20"/>
          <w:szCs w:val="20"/>
        </w:rPr>
        <w:fldChar w:fldCharType="end"/>
      </w:r>
      <w:r w:rsidRPr="006A7D85">
        <w:rPr>
          <w:rFonts w:ascii="Arial" w:hAnsi="Arial" w:cs="Arial"/>
          <w:sz w:val="20"/>
          <w:szCs w:val="20"/>
        </w:rPr>
        <w:t>. The dataset exhibits very short text lengths, with an average of 7.0 words per tweet and a mean text length of 47.1 characters. This represents the informal, abbreviated language characteristic of social media platforms, presenting unique challenges for detection due to the limited textual context and non-standard language usage.</w:t>
      </w:r>
    </w:p>
    <w:p w14:paraId="42C42CD2" w14:textId="210A4121" w:rsidR="002771E2" w:rsidRDefault="002771E2" w:rsidP="00FA2C2D">
      <w:pPr>
        <w:pStyle w:val="Caption"/>
        <w:keepNext/>
        <w:spacing w:after="0" w:line="360" w:lineRule="auto"/>
        <w:jc w:val="center"/>
      </w:pPr>
      <w:r>
        <w:lastRenderedPageBreak/>
        <w:t xml:space="preserve">Table </w:t>
      </w:r>
      <w:fldSimple w:instr=" SEQ Table \* ARABIC ">
        <w:r w:rsidR="00AD1A16">
          <w:rPr>
            <w:noProof/>
          </w:rPr>
          <w:t>5</w:t>
        </w:r>
      </w:fldSimple>
      <w:r>
        <w:t>: Social Media Propaganda Dataset Feature</w:t>
      </w:r>
    </w:p>
    <w:tbl>
      <w:tblPr>
        <w:tblStyle w:val="TableGrid"/>
        <w:tblW w:w="0" w:type="auto"/>
        <w:jc w:val="center"/>
        <w:tblLook w:val="04A0" w:firstRow="1" w:lastRow="0" w:firstColumn="1" w:lastColumn="0" w:noHBand="0" w:noVBand="1"/>
      </w:tblPr>
      <w:tblGrid>
        <w:gridCol w:w="2245"/>
        <w:gridCol w:w="5220"/>
      </w:tblGrid>
      <w:tr w:rsidR="00136FF9" w:rsidRPr="00136FF9" w14:paraId="3CD3EED0" w14:textId="77777777" w:rsidTr="00A81B67">
        <w:trPr>
          <w:jc w:val="center"/>
        </w:trPr>
        <w:tc>
          <w:tcPr>
            <w:tcW w:w="2245" w:type="dxa"/>
            <w:shd w:val="clear" w:color="auto" w:fill="F2F2F2" w:themeFill="background1" w:themeFillShade="F2"/>
          </w:tcPr>
          <w:p w14:paraId="67DEC806" w14:textId="1F85F933" w:rsidR="00136FF9" w:rsidRPr="00136FF9" w:rsidRDefault="00136FF9" w:rsidP="00277107">
            <w:pPr>
              <w:spacing w:after="0" w:line="360" w:lineRule="auto"/>
              <w:jc w:val="both"/>
              <w:rPr>
                <w:rFonts w:ascii="Arial" w:hAnsi="Arial" w:cs="Arial"/>
                <w:b/>
                <w:bCs/>
                <w:sz w:val="20"/>
                <w:szCs w:val="20"/>
              </w:rPr>
            </w:pPr>
            <w:r w:rsidRPr="00136FF9">
              <w:rPr>
                <w:rFonts w:ascii="Arial" w:hAnsi="Arial" w:cs="Arial"/>
                <w:b/>
                <w:bCs/>
                <w:sz w:val="20"/>
                <w:szCs w:val="20"/>
              </w:rPr>
              <w:t>Attribute</w:t>
            </w:r>
          </w:p>
        </w:tc>
        <w:tc>
          <w:tcPr>
            <w:tcW w:w="5220" w:type="dxa"/>
            <w:shd w:val="clear" w:color="auto" w:fill="F2F2F2" w:themeFill="background1" w:themeFillShade="F2"/>
          </w:tcPr>
          <w:p w14:paraId="68AC80BE" w14:textId="6B7FD7BE" w:rsidR="00136FF9" w:rsidRPr="00136FF9" w:rsidRDefault="00136FF9" w:rsidP="00277107">
            <w:pPr>
              <w:spacing w:after="0" w:line="360" w:lineRule="auto"/>
              <w:jc w:val="both"/>
              <w:rPr>
                <w:rFonts w:ascii="Arial" w:hAnsi="Arial" w:cs="Arial"/>
                <w:b/>
                <w:bCs/>
                <w:sz w:val="20"/>
                <w:szCs w:val="20"/>
              </w:rPr>
            </w:pPr>
            <w:r w:rsidRPr="00136FF9">
              <w:rPr>
                <w:rFonts w:ascii="Arial" w:hAnsi="Arial" w:cs="Arial"/>
                <w:b/>
                <w:bCs/>
                <w:sz w:val="20"/>
                <w:szCs w:val="20"/>
              </w:rPr>
              <w:t>Details</w:t>
            </w:r>
          </w:p>
        </w:tc>
      </w:tr>
      <w:tr w:rsidR="00136FF9" w:rsidRPr="00136FF9" w14:paraId="7964DD8C" w14:textId="77777777" w:rsidTr="00A81B67">
        <w:trPr>
          <w:jc w:val="center"/>
        </w:trPr>
        <w:tc>
          <w:tcPr>
            <w:tcW w:w="2245" w:type="dxa"/>
          </w:tcPr>
          <w:p w14:paraId="297D69B8" w14:textId="22847D4D"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Source</w:t>
            </w:r>
          </w:p>
        </w:tc>
        <w:tc>
          <w:tcPr>
            <w:tcW w:w="5220" w:type="dxa"/>
          </w:tcPr>
          <w:p w14:paraId="4B4D8E9C" w14:textId="4FC7AE64"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Twitter/Tweets</w:t>
            </w:r>
          </w:p>
        </w:tc>
      </w:tr>
      <w:tr w:rsidR="00136FF9" w:rsidRPr="00136FF9" w14:paraId="35E32971" w14:textId="77777777" w:rsidTr="00A81B67">
        <w:trPr>
          <w:jc w:val="center"/>
        </w:trPr>
        <w:tc>
          <w:tcPr>
            <w:tcW w:w="2245" w:type="dxa"/>
          </w:tcPr>
          <w:p w14:paraId="2D942CC3" w14:textId="3A7A0DBE"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Size</w:t>
            </w:r>
          </w:p>
        </w:tc>
        <w:tc>
          <w:tcPr>
            <w:tcW w:w="5220" w:type="dxa"/>
          </w:tcPr>
          <w:p w14:paraId="2885F3B5" w14:textId="776DFC93"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2,000 samples (balanced)</w:t>
            </w:r>
          </w:p>
        </w:tc>
      </w:tr>
      <w:tr w:rsidR="00136FF9" w:rsidRPr="00136FF9" w14:paraId="503F6FEA" w14:textId="77777777" w:rsidTr="00A81B67">
        <w:trPr>
          <w:jc w:val="center"/>
        </w:trPr>
        <w:tc>
          <w:tcPr>
            <w:tcW w:w="2245" w:type="dxa"/>
          </w:tcPr>
          <w:p w14:paraId="66B9A0DA" w14:textId="517F8957"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Content</w:t>
            </w:r>
          </w:p>
        </w:tc>
        <w:tc>
          <w:tcPr>
            <w:tcW w:w="5220" w:type="dxa"/>
          </w:tcPr>
          <w:p w14:paraId="7A5CAC00" w14:textId="24C4A4DA"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Tweets</w:t>
            </w:r>
          </w:p>
        </w:tc>
      </w:tr>
      <w:tr w:rsidR="00136FF9" w:rsidRPr="00136FF9" w14:paraId="20B25141" w14:textId="77777777" w:rsidTr="00A81B67">
        <w:trPr>
          <w:jc w:val="center"/>
        </w:trPr>
        <w:tc>
          <w:tcPr>
            <w:tcW w:w="2245" w:type="dxa"/>
          </w:tcPr>
          <w:p w14:paraId="2CB53DD9" w14:textId="26F4F54C"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Labels</w:t>
            </w:r>
          </w:p>
        </w:tc>
        <w:tc>
          <w:tcPr>
            <w:tcW w:w="5220" w:type="dxa"/>
          </w:tcPr>
          <w:p w14:paraId="40127F81" w14:textId="1E731DA2"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Binary (human-annotated)</w:t>
            </w:r>
          </w:p>
        </w:tc>
      </w:tr>
      <w:tr w:rsidR="00136FF9" w:rsidRPr="00136FF9" w14:paraId="7D0F92F8" w14:textId="77777777" w:rsidTr="00A81B67">
        <w:trPr>
          <w:jc w:val="center"/>
        </w:trPr>
        <w:tc>
          <w:tcPr>
            <w:tcW w:w="2245" w:type="dxa"/>
          </w:tcPr>
          <w:p w14:paraId="73E3F8D6" w14:textId="41448C18"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Avg. Word Count</w:t>
            </w:r>
          </w:p>
        </w:tc>
        <w:tc>
          <w:tcPr>
            <w:tcW w:w="5220" w:type="dxa"/>
          </w:tcPr>
          <w:p w14:paraId="0BCE1BDD" w14:textId="7DBF500E"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7.0 words</w:t>
            </w:r>
          </w:p>
        </w:tc>
      </w:tr>
      <w:tr w:rsidR="00136FF9" w:rsidRPr="00136FF9" w14:paraId="42F8D1D7" w14:textId="77777777" w:rsidTr="00A81B67">
        <w:trPr>
          <w:jc w:val="center"/>
        </w:trPr>
        <w:tc>
          <w:tcPr>
            <w:tcW w:w="2245" w:type="dxa"/>
          </w:tcPr>
          <w:p w14:paraId="5986424E" w14:textId="2F6F1309"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Avg. Text Length</w:t>
            </w:r>
          </w:p>
        </w:tc>
        <w:tc>
          <w:tcPr>
            <w:tcW w:w="5220" w:type="dxa"/>
          </w:tcPr>
          <w:p w14:paraId="0EAAA140" w14:textId="533A141D" w:rsidR="00136FF9" w:rsidRPr="00136FF9" w:rsidRDefault="00136FF9" w:rsidP="00277107">
            <w:pPr>
              <w:spacing w:after="0" w:line="360" w:lineRule="auto"/>
              <w:jc w:val="both"/>
              <w:rPr>
                <w:rFonts w:ascii="Arial" w:hAnsi="Arial" w:cs="Arial"/>
                <w:sz w:val="20"/>
                <w:szCs w:val="20"/>
              </w:rPr>
            </w:pPr>
            <w:r w:rsidRPr="00136FF9">
              <w:rPr>
                <w:rFonts w:ascii="Arial" w:hAnsi="Arial" w:cs="Arial"/>
                <w:sz w:val="20"/>
                <w:szCs w:val="20"/>
              </w:rPr>
              <w:t>47.1 characters</w:t>
            </w:r>
          </w:p>
        </w:tc>
      </w:tr>
    </w:tbl>
    <w:p w14:paraId="6EF3A90E" w14:textId="77777777" w:rsidR="00136FF9" w:rsidRDefault="00136FF9" w:rsidP="00277107">
      <w:pPr>
        <w:spacing w:after="0" w:line="360" w:lineRule="auto"/>
        <w:jc w:val="both"/>
        <w:rPr>
          <w:rFonts w:ascii="Arial" w:hAnsi="Arial" w:cs="Arial"/>
          <w:sz w:val="20"/>
          <w:szCs w:val="20"/>
        </w:rPr>
      </w:pPr>
    </w:p>
    <w:p w14:paraId="05163CDA" w14:textId="0A862752" w:rsidR="006A7D85" w:rsidRPr="006A7D85" w:rsidRDefault="006A7D85" w:rsidP="00591EB5">
      <w:pPr>
        <w:pStyle w:val="Heading3"/>
        <w:numPr>
          <w:ilvl w:val="2"/>
          <w:numId w:val="13"/>
        </w:numPr>
        <w:spacing w:before="0" w:line="360" w:lineRule="auto"/>
        <w:jc w:val="both"/>
      </w:pPr>
      <w:bookmarkStart w:id="37" w:name="_Toc236842586"/>
      <w:r w:rsidRPr="006A7D85">
        <w:t>Dataset Characteristics Comparison</w:t>
      </w:r>
      <w:bookmarkEnd w:id="37"/>
    </w:p>
    <w:p w14:paraId="20913021" w14:textId="7EBEF632" w:rsidR="00BB1635" w:rsidRDefault="00995D66" w:rsidP="00277107">
      <w:pPr>
        <w:spacing w:after="0" w:line="360" w:lineRule="auto"/>
        <w:jc w:val="both"/>
        <w:rPr>
          <w:rFonts w:ascii="Arial" w:hAnsi="Arial" w:cs="Arial"/>
          <w:sz w:val="20"/>
          <w:szCs w:val="20"/>
        </w:rPr>
      </w:pPr>
      <w:r w:rsidRPr="00995D66">
        <w:rPr>
          <w:rFonts w:ascii="Arial" w:hAnsi="Arial" w:cs="Arial"/>
          <w:sz w:val="20"/>
          <w:szCs w:val="20"/>
        </w:rPr>
        <w:t xml:space="preserve">There are fundamental variations between the three datasets on several factors that are important for the model's performances. The length of the text </w:t>
      </w:r>
      <w:r w:rsidR="00412D85" w:rsidRPr="00995D66">
        <w:rPr>
          <w:rFonts w:ascii="Arial" w:hAnsi="Arial" w:cs="Arial"/>
          <w:sz w:val="20"/>
          <w:szCs w:val="20"/>
        </w:rPr>
        <w:t>ranges</w:t>
      </w:r>
      <w:r w:rsidRPr="00995D66">
        <w:rPr>
          <w:rFonts w:ascii="Arial" w:hAnsi="Arial" w:cs="Arial"/>
          <w:sz w:val="20"/>
          <w:szCs w:val="20"/>
        </w:rPr>
        <w:t xml:space="preserve"> from a couple of words in the case of LIAR to a long news article (541 words) in WELFake to very short (tweets) in social media (7 words). The level of formality in the content also varies significantly; LIAR and WELFake are formally written, while at the same time social media adopts informal, conversational style. This can range from very imbalanced, like in LIAR (72.2/27.8), to quite balanced, as in </w:t>
      </w:r>
      <w:r w:rsidR="00001B16" w:rsidRPr="00995D66">
        <w:rPr>
          <w:rFonts w:ascii="Arial" w:hAnsi="Arial" w:cs="Arial"/>
          <w:sz w:val="20"/>
          <w:szCs w:val="20"/>
        </w:rPr>
        <w:t>WELFake</w:t>
      </w:r>
      <w:r w:rsidRPr="00995D66">
        <w:rPr>
          <w:rFonts w:ascii="Arial" w:hAnsi="Arial" w:cs="Arial"/>
          <w:sz w:val="20"/>
          <w:szCs w:val="20"/>
        </w:rPr>
        <w:t xml:space="preserve"> (48.6/51.4) and social media (49.1/50.8). Such differences allow for systematic investigation of the model's performance as well as generalization abilities when text properties are varied.</w:t>
      </w:r>
    </w:p>
    <w:p w14:paraId="618D0C09" w14:textId="16BB8C13" w:rsidR="002771E2" w:rsidRDefault="002771E2" w:rsidP="00FA2C2D">
      <w:pPr>
        <w:pStyle w:val="Caption"/>
        <w:keepNext/>
        <w:spacing w:after="0" w:line="360" w:lineRule="auto"/>
        <w:jc w:val="center"/>
      </w:pPr>
      <w:r>
        <w:t xml:space="preserve">Table </w:t>
      </w:r>
      <w:fldSimple w:instr=" SEQ Table \* ARABIC ">
        <w:r w:rsidR="00AD1A16">
          <w:rPr>
            <w:noProof/>
          </w:rPr>
          <w:t>6</w:t>
        </w:r>
      </w:fldSimple>
      <w:r>
        <w:t>: Datasets Characteristic Comparison</w:t>
      </w:r>
    </w:p>
    <w:tbl>
      <w:tblPr>
        <w:tblStyle w:val="TableGrid"/>
        <w:tblW w:w="0" w:type="auto"/>
        <w:tblLook w:val="04A0" w:firstRow="1" w:lastRow="0" w:firstColumn="1" w:lastColumn="0" w:noHBand="0" w:noVBand="1"/>
      </w:tblPr>
      <w:tblGrid>
        <w:gridCol w:w="2405"/>
        <w:gridCol w:w="2405"/>
        <w:gridCol w:w="2406"/>
        <w:gridCol w:w="2406"/>
      </w:tblGrid>
      <w:tr w:rsidR="008176BA" w14:paraId="4C1B3D24" w14:textId="77777777" w:rsidTr="008176BA">
        <w:trPr>
          <w:trHeight w:val="494"/>
        </w:trPr>
        <w:tc>
          <w:tcPr>
            <w:tcW w:w="2405" w:type="dxa"/>
            <w:shd w:val="clear" w:color="auto" w:fill="F2F2F2" w:themeFill="background1" w:themeFillShade="F2"/>
            <w:vAlign w:val="center"/>
          </w:tcPr>
          <w:p w14:paraId="7B892166" w14:textId="7B7742B6" w:rsidR="008176BA" w:rsidRPr="008176BA" w:rsidRDefault="008176BA" w:rsidP="00277107">
            <w:pPr>
              <w:spacing w:after="0" w:line="360" w:lineRule="auto"/>
              <w:jc w:val="both"/>
              <w:rPr>
                <w:rFonts w:ascii="Arial" w:hAnsi="Arial" w:cs="Arial"/>
                <w:b/>
                <w:bCs/>
                <w:sz w:val="20"/>
                <w:szCs w:val="20"/>
              </w:rPr>
            </w:pPr>
            <w:r w:rsidRPr="008176BA">
              <w:rPr>
                <w:rFonts w:ascii="Arial" w:hAnsi="Arial" w:cs="Arial"/>
                <w:b/>
                <w:bCs/>
                <w:sz w:val="20"/>
                <w:szCs w:val="20"/>
              </w:rPr>
              <w:t>Characteristic</w:t>
            </w:r>
          </w:p>
        </w:tc>
        <w:tc>
          <w:tcPr>
            <w:tcW w:w="2405" w:type="dxa"/>
            <w:shd w:val="clear" w:color="auto" w:fill="F2F2F2" w:themeFill="background1" w:themeFillShade="F2"/>
            <w:vAlign w:val="center"/>
          </w:tcPr>
          <w:p w14:paraId="56D333E6" w14:textId="2947438B" w:rsidR="008176BA" w:rsidRPr="008176BA" w:rsidRDefault="008176BA" w:rsidP="00277107">
            <w:pPr>
              <w:spacing w:after="0" w:line="360" w:lineRule="auto"/>
              <w:jc w:val="both"/>
              <w:rPr>
                <w:rFonts w:ascii="Arial" w:hAnsi="Arial" w:cs="Arial"/>
                <w:b/>
                <w:bCs/>
                <w:sz w:val="20"/>
                <w:szCs w:val="20"/>
              </w:rPr>
            </w:pPr>
            <w:r w:rsidRPr="008176BA">
              <w:rPr>
                <w:rFonts w:ascii="Arial" w:hAnsi="Arial" w:cs="Arial"/>
                <w:b/>
                <w:bCs/>
                <w:sz w:val="20"/>
                <w:szCs w:val="20"/>
              </w:rPr>
              <w:t>LIAR</w:t>
            </w:r>
          </w:p>
        </w:tc>
        <w:tc>
          <w:tcPr>
            <w:tcW w:w="2406" w:type="dxa"/>
            <w:shd w:val="clear" w:color="auto" w:fill="F2F2F2" w:themeFill="background1" w:themeFillShade="F2"/>
            <w:vAlign w:val="center"/>
          </w:tcPr>
          <w:p w14:paraId="7F7AE37B" w14:textId="2DF6F60D" w:rsidR="008176BA" w:rsidRPr="008176BA" w:rsidRDefault="008176BA" w:rsidP="00277107">
            <w:pPr>
              <w:spacing w:after="0" w:line="360" w:lineRule="auto"/>
              <w:jc w:val="both"/>
              <w:rPr>
                <w:rFonts w:ascii="Arial" w:hAnsi="Arial" w:cs="Arial"/>
                <w:b/>
                <w:bCs/>
                <w:sz w:val="20"/>
                <w:szCs w:val="20"/>
              </w:rPr>
            </w:pPr>
            <w:r w:rsidRPr="008176BA">
              <w:rPr>
                <w:rFonts w:ascii="Arial" w:hAnsi="Arial" w:cs="Arial"/>
                <w:b/>
                <w:bCs/>
                <w:sz w:val="20"/>
                <w:szCs w:val="20"/>
              </w:rPr>
              <w:t>WELFake</w:t>
            </w:r>
          </w:p>
        </w:tc>
        <w:tc>
          <w:tcPr>
            <w:tcW w:w="2406" w:type="dxa"/>
            <w:shd w:val="clear" w:color="auto" w:fill="F2F2F2" w:themeFill="background1" w:themeFillShade="F2"/>
            <w:vAlign w:val="center"/>
          </w:tcPr>
          <w:p w14:paraId="2875D93A" w14:textId="027277A7" w:rsidR="008176BA" w:rsidRPr="008176BA" w:rsidRDefault="008176BA" w:rsidP="00277107">
            <w:pPr>
              <w:spacing w:after="0" w:line="360" w:lineRule="auto"/>
              <w:jc w:val="both"/>
              <w:rPr>
                <w:rFonts w:ascii="Arial" w:hAnsi="Arial" w:cs="Arial"/>
                <w:b/>
                <w:bCs/>
                <w:sz w:val="20"/>
                <w:szCs w:val="20"/>
              </w:rPr>
            </w:pPr>
            <w:r w:rsidRPr="008176BA">
              <w:rPr>
                <w:rFonts w:ascii="Arial" w:hAnsi="Arial" w:cs="Arial"/>
                <w:b/>
                <w:bCs/>
                <w:sz w:val="20"/>
                <w:szCs w:val="20"/>
              </w:rPr>
              <w:t>Social media</w:t>
            </w:r>
          </w:p>
        </w:tc>
      </w:tr>
      <w:tr w:rsidR="008176BA" w14:paraId="0D279720" w14:textId="77777777" w:rsidTr="008176BA">
        <w:tc>
          <w:tcPr>
            <w:tcW w:w="2405" w:type="dxa"/>
            <w:vAlign w:val="center"/>
          </w:tcPr>
          <w:p w14:paraId="4C057B53" w14:textId="14C5D9B4"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Domain</w:t>
            </w:r>
          </w:p>
        </w:tc>
        <w:tc>
          <w:tcPr>
            <w:tcW w:w="2405" w:type="dxa"/>
            <w:vAlign w:val="center"/>
          </w:tcPr>
          <w:p w14:paraId="0958F28D" w14:textId="053D9CFF"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Political</w:t>
            </w:r>
          </w:p>
        </w:tc>
        <w:tc>
          <w:tcPr>
            <w:tcW w:w="2406" w:type="dxa"/>
            <w:vAlign w:val="center"/>
          </w:tcPr>
          <w:p w14:paraId="345DC511" w14:textId="27BC8482"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News</w:t>
            </w:r>
          </w:p>
        </w:tc>
        <w:tc>
          <w:tcPr>
            <w:tcW w:w="2406" w:type="dxa"/>
            <w:vAlign w:val="center"/>
          </w:tcPr>
          <w:p w14:paraId="0C5DFFB6" w14:textId="0634269A"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Social</w:t>
            </w:r>
          </w:p>
        </w:tc>
      </w:tr>
      <w:tr w:rsidR="008176BA" w14:paraId="042E798F" w14:textId="77777777" w:rsidTr="008176BA">
        <w:tc>
          <w:tcPr>
            <w:tcW w:w="2405" w:type="dxa"/>
            <w:vAlign w:val="center"/>
          </w:tcPr>
          <w:p w14:paraId="42DD6E55" w14:textId="19B99E57"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Text Length</w:t>
            </w:r>
          </w:p>
        </w:tc>
        <w:tc>
          <w:tcPr>
            <w:tcW w:w="2405" w:type="dxa"/>
            <w:vAlign w:val="center"/>
          </w:tcPr>
          <w:p w14:paraId="43DE8633" w14:textId="00FC3285"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Short</w:t>
            </w:r>
          </w:p>
        </w:tc>
        <w:tc>
          <w:tcPr>
            <w:tcW w:w="2406" w:type="dxa"/>
            <w:vAlign w:val="center"/>
          </w:tcPr>
          <w:p w14:paraId="4ACF2BC4" w14:textId="662AD3A8"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Long</w:t>
            </w:r>
          </w:p>
        </w:tc>
        <w:tc>
          <w:tcPr>
            <w:tcW w:w="2406" w:type="dxa"/>
            <w:vAlign w:val="center"/>
          </w:tcPr>
          <w:p w14:paraId="08CEE4DC" w14:textId="1406CED8"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Very Short</w:t>
            </w:r>
          </w:p>
        </w:tc>
      </w:tr>
      <w:tr w:rsidR="008176BA" w14:paraId="50226BBB" w14:textId="77777777" w:rsidTr="008176BA">
        <w:tc>
          <w:tcPr>
            <w:tcW w:w="2405" w:type="dxa"/>
            <w:vAlign w:val="center"/>
          </w:tcPr>
          <w:p w14:paraId="05FA07D1" w14:textId="6439E83E"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Formality</w:t>
            </w:r>
          </w:p>
        </w:tc>
        <w:tc>
          <w:tcPr>
            <w:tcW w:w="2405" w:type="dxa"/>
            <w:vAlign w:val="center"/>
          </w:tcPr>
          <w:p w14:paraId="640A9E7C" w14:textId="1C8F8012"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Formal</w:t>
            </w:r>
          </w:p>
        </w:tc>
        <w:tc>
          <w:tcPr>
            <w:tcW w:w="2406" w:type="dxa"/>
            <w:vAlign w:val="center"/>
          </w:tcPr>
          <w:p w14:paraId="066EF8C8" w14:textId="4830FB72"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Formal</w:t>
            </w:r>
          </w:p>
        </w:tc>
        <w:tc>
          <w:tcPr>
            <w:tcW w:w="2406" w:type="dxa"/>
            <w:vAlign w:val="center"/>
          </w:tcPr>
          <w:p w14:paraId="6A4ABC30" w14:textId="1A2B1424"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Informal</w:t>
            </w:r>
          </w:p>
        </w:tc>
      </w:tr>
      <w:tr w:rsidR="008176BA" w14:paraId="538E3F32" w14:textId="77777777" w:rsidTr="008176BA">
        <w:tc>
          <w:tcPr>
            <w:tcW w:w="2405" w:type="dxa"/>
            <w:vAlign w:val="center"/>
          </w:tcPr>
          <w:p w14:paraId="538BCD28" w14:textId="01B066C0"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Balanced</w:t>
            </w:r>
          </w:p>
        </w:tc>
        <w:tc>
          <w:tcPr>
            <w:tcW w:w="2405" w:type="dxa"/>
            <w:vAlign w:val="center"/>
          </w:tcPr>
          <w:p w14:paraId="354A6AC6" w14:textId="676273AB"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No (72.2/27.8)</w:t>
            </w:r>
          </w:p>
        </w:tc>
        <w:tc>
          <w:tcPr>
            <w:tcW w:w="2406" w:type="dxa"/>
            <w:vAlign w:val="center"/>
          </w:tcPr>
          <w:p w14:paraId="02EEEF59" w14:textId="46FC4F80"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Yes (48.6/51.4)</w:t>
            </w:r>
          </w:p>
        </w:tc>
        <w:tc>
          <w:tcPr>
            <w:tcW w:w="2406" w:type="dxa"/>
            <w:vAlign w:val="center"/>
          </w:tcPr>
          <w:p w14:paraId="2360CC67" w14:textId="5882ACF4"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Yes (49.1/50.8)</w:t>
            </w:r>
          </w:p>
        </w:tc>
      </w:tr>
      <w:tr w:rsidR="008176BA" w14:paraId="275DAD11" w14:textId="77777777" w:rsidTr="008176BA">
        <w:tc>
          <w:tcPr>
            <w:tcW w:w="2405" w:type="dxa"/>
            <w:vAlign w:val="center"/>
          </w:tcPr>
          <w:p w14:paraId="131B3F5A" w14:textId="2831E31C"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Label Type</w:t>
            </w:r>
          </w:p>
        </w:tc>
        <w:tc>
          <w:tcPr>
            <w:tcW w:w="2405" w:type="dxa"/>
            <w:vAlign w:val="center"/>
          </w:tcPr>
          <w:p w14:paraId="175A1F89" w14:textId="1CE2742D"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6-level</w:t>
            </w:r>
          </w:p>
        </w:tc>
        <w:tc>
          <w:tcPr>
            <w:tcW w:w="2406" w:type="dxa"/>
            <w:vAlign w:val="center"/>
          </w:tcPr>
          <w:p w14:paraId="77789B50" w14:textId="368FB55E"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Binary</w:t>
            </w:r>
          </w:p>
        </w:tc>
        <w:tc>
          <w:tcPr>
            <w:tcW w:w="2406" w:type="dxa"/>
            <w:vAlign w:val="center"/>
          </w:tcPr>
          <w:p w14:paraId="68EB5661" w14:textId="422DBAE1"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Binary</w:t>
            </w:r>
          </w:p>
        </w:tc>
      </w:tr>
      <w:tr w:rsidR="008176BA" w14:paraId="4EFBAD9B" w14:textId="77777777" w:rsidTr="008176BA">
        <w:tc>
          <w:tcPr>
            <w:tcW w:w="2405" w:type="dxa"/>
            <w:vAlign w:val="center"/>
          </w:tcPr>
          <w:p w14:paraId="3614AED0" w14:textId="6F671A82"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Source</w:t>
            </w:r>
          </w:p>
        </w:tc>
        <w:tc>
          <w:tcPr>
            <w:tcW w:w="2405" w:type="dxa"/>
            <w:vAlign w:val="center"/>
          </w:tcPr>
          <w:p w14:paraId="528335DB" w14:textId="6170E616"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PolitiFact</w:t>
            </w:r>
          </w:p>
        </w:tc>
        <w:tc>
          <w:tcPr>
            <w:tcW w:w="2406" w:type="dxa"/>
            <w:vAlign w:val="center"/>
          </w:tcPr>
          <w:p w14:paraId="0EB5F9AA" w14:textId="4337B362"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News Aggregator</w:t>
            </w:r>
          </w:p>
        </w:tc>
        <w:tc>
          <w:tcPr>
            <w:tcW w:w="2406" w:type="dxa"/>
            <w:vAlign w:val="center"/>
          </w:tcPr>
          <w:p w14:paraId="76379FD5" w14:textId="4AE984D4" w:rsidR="008176BA" w:rsidRPr="008176BA" w:rsidRDefault="008176BA" w:rsidP="00277107">
            <w:pPr>
              <w:spacing w:after="0" w:line="360" w:lineRule="auto"/>
              <w:jc w:val="both"/>
              <w:rPr>
                <w:rFonts w:ascii="Arial" w:hAnsi="Arial" w:cs="Arial"/>
                <w:sz w:val="20"/>
                <w:szCs w:val="20"/>
              </w:rPr>
            </w:pPr>
            <w:r w:rsidRPr="008176BA">
              <w:rPr>
                <w:rFonts w:ascii="Arial" w:hAnsi="Arial" w:cs="Arial"/>
                <w:sz w:val="20"/>
                <w:szCs w:val="20"/>
              </w:rPr>
              <w:t>Twitter</w:t>
            </w:r>
          </w:p>
        </w:tc>
      </w:tr>
    </w:tbl>
    <w:p w14:paraId="77E5C4A2" w14:textId="77777777" w:rsidR="008176BA" w:rsidRDefault="008176BA" w:rsidP="00277107">
      <w:pPr>
        <w:spacing w:after="0" w:line="360" w:lineRule="auto"/>
        <w:jc w:val="both"/>
        <w:rPr>
          <w:rFonts w:ascii="Arial" w:hAnsi="Arial" w:cs="Arial"/>
          <w:sz w:val="20"/>
          <w:szCs w:val="20"/>
        </w:rPr>
      </w:pPr>
    </w:p>
    <w:p w14:paraId="7EDB20A1" w14:textId="140255FA" w:rsidR="00995D66" w:rsidRDefault="00906849" w:rsidP="00B04D33">
      <w:pPr>
        <w:pStyle w:val="Heading2"/>
        <w:numPr>
          <w:ilvl w:val="1"/>
          <w:numId w:val="13"/>
        </w:numPr>
        <w:spacing w:before="0" w:line="360" w:lineRule="auto"/>
        <w:jc w:val="both"/>
        <w:rPr>
          <w:color w:val="auto"/>
          <w:sz w:val="24"/>
          <w:szCs w:val="24"/>
        </w:rPr>
      </w:pPr>
      <w:bookmarkStart w:id="38" w:name="_Toc236842587"/>
      <w:r w:rsidRPr="00906849">
        <w:rPr>
          <w:color w:val="auto"/>
          <w:sz w:val="24"/>
          <w:szCs w:val="24"/>
        </w:rPr>
        <w:t>Data Preprocessing</w:t>
      </w:r>
      <w:bookmarkEnd w:id="38"/>
    </w:p>
    <w:p w14:paraId="70925FF6" w14:textId="544FFCD6" w:rsidR="00906849" w:rsidRPr="004A73C6" w:rsidRDefault="00906849" w:rsidP="00277107">
      <w:pPr>
        <w:spacing w:after="0" w:line="360" w:lineRule="auto"/>
        <w:jc w:val="both"/>
        <w:rPr>
          <w:rFonts w:ascii="Arial" w:hAnsi="Arial" w:cs="Arial"/>
          <w:sz w:val="20"/>
          <w:szCs w:val="20"/>
        </w:rPr>
      </w:pPr>
      <w:r w:rsidRPr="004A73C6">
        <w:rPr>
          <w:rFonts w:ascii="Arial" w:hAnsi="Arial" w:cs="Arial"/>
          <w:sz w:val="20"/>
          <w:szCs w:val="20"/>
        </w:rPr>
        <w:t>To allow for a fair comparison of model performances in all test sets, they all had the same (but standardized) input representation because of a consistent preprocessing pipeline. Proper pre-processing was done to remove noise while retaining sensible textual data</w:t>
      </w:r>
      <w:r w:rsidR="00465F0B">
        <w:rPr>
          <w:rFonts w:ascii="Arial" w:hAnsi="Arial" w:cs="Arial"/>
          <w:sz w:val="20"/>
          <w:szCs w:val="20"/>
        </w:rPr>
        <w:t xml:space="preserve"> </w:t>
      </w:r>
      <w:r w:rsidR="00465F0B">
        <w:rPr>
          <w:rFonts w:ascii="Arial" w:hAnsi="Arial" w:cs="Arial"/>
          <w:sz w:val="20"/>
          <w:szCs w:val="20"/>
        </w:rPr>
        <w:fldChar w:fldCharType="begin"/>
      </w:r>
      <w:r w:rsidR="00465F0B">
        <w:rPr>
          <w:rFonts w:ascii="Arial" w:hAnsi="Arial" w:cs="Arial"/>
          <w:sz w:val="20"/>
          <w:szCs w:val="20"/>
        </w:rPr>
        <w:instrText xml:space="preserve"> ADDIN ZOTERO_ITEM CSL_CITATION {"citationID":"8WpluKQ5","properties":{"unsorted":false,"formattedCitation":"(Miah and Islam, 2024)","plainCitation":"(Miah and Islam, 2024)","noteIndex":0},"citationItems":[{"id":15857,"uris":["http://zotero.org/users/11915085/items/LQW66ID8"],"itemData":{"id":15857,"type":"article-journal","container-title":"Review of Applied Science and Technology","issue":"01","page":"263–302","source":"Google Scholar","title":"Data Preprocessing and Feature Engineering Strategies for Large-Scale Predictive Modeling Applications","volume":"3","author":[{"family":"Miah","given":"Mohammad Robel"},{"family":"Islam","given":"Md Morshedul"}],"issued":{"date-parts":[["2024"]]}}}],"schema":"https://github.com/citation-style-language/schema/raw/master/csl-citation.json"} </w:instrText>
      </w:r>
      <w:r w:rsidR="00465F0B">
        <w:rPr>
          <w:rFonts w:ascii="Arial" w:hAnsi="Arial" w:cs="Arial"/>
          <w:sz w:val="20"/>
          <w:szCs w:val="20"/>
        </w:rPr>
        <w:fldChar w:fldCharType="separate"/>
      </w:r>
      <w:r w:rsidR="00465F0B" w:rsidRPr="00465F0B">
        <w:rPr>
          <w:rFonts w:ascii="Arial" w:hAnsi="Arial" w:cs="Arial"/>
          <w:sz w:val="20"/>
        </w:rPr>
        <w:t>(Miah and Islam, 2024)</w:t>
      </w:r>
      <w:r w:rsidR="00465F0B">
        <w:rPr>
          <w:rFonts w:ascii="Arial" w:hAnsi="Arial" w:cs="Arial"/>
          <w:sz w:val="20"/>
          <w:szCs w:val="20"/>
        </w:rPr>
        <w:fldChar w:fldCharType="end"/>
      </w:r>
      <w:r w:rsidRPr="004A73C6">
        <w:rPr>
          <w:rFonts w:ascii="Arial" w:hAnsi="Arial" w:cs="Arial"/>
          <w:sz w:val="20"/>
          <w:szCs w:val="20"/>
        </w:rPr>
        <w:t>.</w:t>
      </w:r>
    </w:p>
    <w:p w14:paraId="35FE1FB8" w14:textId="0971FA1C" w:rsidR="00906849" w:rsidRPr="004A73C6" w:rsidRDefault="00906849" w:rsidP="00277107">
      <w:pPr>
        <w:spacing w:after="0" w:line="360" w:lineRule="auto"/>
        <w:jc w:val="both"/>
        <w:rPr>
          <w:rFonts w:ascii="Arial" w:hAnsi="Arial" w:cs="Arial"/>
          <w:sz w:val="20"/>
          <w:szCs w:val="20"/>
        </w:rPr>
      </w:pPr>
      <w:r w:rsidRPr="004A73C6">
        <w:rPr>
          <w:rFonts w:ascii="Arial" w:hAnsi="Arial" w:cs="Arial"/>
          <w:sz w:val="20"/>
          <w:szCs w:val="20"/>
        </w:rPr>
        <w:t>Preprocessing the first step is to convert all text to lowercase so that case variations are standardized, and to limit the vocabulary size. This normalization will make words that vary in case share the same feature values, which will reduce the dimensionality of the features and model generalization</w:t>
      </w:r>
      <w:r w:rsidR="00CF74C2">
        <w:rPr>
          <w:rFonts w:ascii="Arial" w:hAnsi="Arial" w:cs="Arial"/>
          <w:sz w:val="20"/>
          <w:szCs w:val="20"/>
        </w:rPr>
        <w:t xml:space="preserve"> </w:t>
      </w:r>
      <w:r w:rsidR="00CF74C2">
        <w:rPr>
          <w:rFonts w:ascii="Arial" w:hAnsi="Arial" w:cs="Arial"/>
          <w:sz w:val="20"/>
          <w:szCs w:val="20"/>
        </w:rPr>
        <w:fldChar w:fldCharType="begin"/>
      </w:r>
      <w:r w:rsidR="00CF74C2">
        <w:rPr>
          <w:rFonts w:ascii="Arial" w:hAnsi="Arial" w:cs="Arial"/>
          <w:sz w:val="20"/>
          <w:szCs w:val="20"/>
        </w:rPr>
        <w:instrText xml:space="preserve"> ADDIN ZOTERO_ITEM CSL_CITATION {"citationID":"6ef2KQhJ","properties":{"unsorted":false,"formattedCitation":"(Aliero {\\i{}et al.}, 2023)","plainCitation":"(Aliero et al., 2023)","noteIndex":0},"citationItems":[{"id":15859,"uris":["http://zotero.org/users/11915085/items/HE4NWH5I"],"itemData":{"id":15859,"type":"article-journal","publisher":"International Journal of Computer Applications.","source":"Google Scholar","title":"Systematic review on text normalization techniques and its approach to non-standard words","URL":"http://irepo.futminna.edu.ng:8080/jspui/handle/123456789/27527","author":[{"family":"Aliero","given":"Abubakar Ahmad"},{"family":"Bashir","given":"Sulaimon Adebayo"},{"family":"Aliyu","given":"Hamzat Olanrewaju"},{"family":"Tafida","given":"Amina Gogo"},{"family":"Bashar","given":"Umar Kangiwa"},{"family":"Nasiru","given":"Muhammad Dankolo"}],"accessed":{"date-parts":[["2026",7,10]]},"issued":{"date-parts":[["2023"]]}}}],"schema":"https://github.com/citation-style-language/schema/raw/master/csl-citation.json"} </w:instrText>
      </w:r>
      <w:r w:rsidR="00CF74C2">
        <w:rPr>
          <w:rFonts w:ascii="Arial" w:hAnsi="Arial" w:cs="Arial"/>
          <w:sz w:val="20"/>
          <w:szCs w:val="20"/>
        </w:rPr>
        <w:fldChar w:fldCharType="separate"/>
      </w:r>
      <w:r w:rsidR="00CF74C2" w:rsidRPr="00CF74C2">
        <w:rPr>
          <w:rFonts w:ascii="Arial" w:hAnsi="Arial" w:cs="Arial"/>
          <w:sz w:val="20"/>
        </w:rPr>
        <w:t xml:space="preserve">(Aliero </w:t>
      </w:r>
      <w:r w:rsidR="00CF74C2" w:rsidRPr="00CF74C2">
        <w:rPr>
          <w:rFonts w:ascii="Arial" w:hAnsi="Arial" w:cs="Arial"/>
          <w:i/>
          <w:iCs/>
          <w:sz w:val="20"/>
        </w:rPr>
        <w:t>et al.</w:t>
      </w:r>
      <w:r w:rsidR="00CF74C2" w:rsidRPr="00CF74C2">
        <w:rPr>
          <w:rFonts w:ascii="Arial" w:hAnsi="Arial" w:cs="Arial"/>
          <w:sz w:val="20"/>
        </w:rPr>
        <w:t>, 2023)</w:t>
      </w:r>
      <w:r w:rsidR="00CF74C2">
        <w:rPr>
          <w:rFonts w:ascii="Arial" w:hAnsi="Arial" w:cs="Arial"/>
          <w:sz w:val="20"/>
          <w:szCs w:val="20"/>
        </w:rPr>
        <w:fldChar w:fldCharType="end"/>
      </w:r>
      <w:r w:rsidRPr="004A73C6">
        <w:rPr>
          <w:rFonts w:ascii="Arial" w:hAnsi="Arial" w:cs="Arial"/>
          <w:sz w:val="20"/>
          <w:szCs w:val="20"/>
        </w:rPr>
        <w:t>. In the second phase, URLs are omitted from the text, since they usually contain platform related information that is not useful for understanding the semantics of the text, and could introduce noise. All links (both HTTP and HTTPS), common URL patterns, their strings, are identified and deleted using regular expressions</w:t>
      </w:r>
      <w:r w:rsidR="00CF74C2">
        <w:rPr>
          <w:rFonts w:ascii="Arial" w:hAnsi="Arial" w:cs="Arial"/>
          <w:sz w:val="20"/>
          <w:szCs w:val="20"/>
        </w:rPr>
        <w:t xml:space="preserve"> </w:t>
      </w:r>
      <w:r w:rsidR="00CF74C2">
        <w:rPr>
          <w:rFonts w:ascii="Arial" w:hAnsi="Arial" w:cs="Arial"/>
          <w:sz w:val="20"/>
          <w:szCs w:val="20"/>
        </w:rPr>
        <w:fldChar w:fldCharType="begin"/>
      </w:r>
      <w:r w:rsidR="009110CA">
        <w:rPr>
          <w:rFonts w:ascii="Arial" w:hAnsi="Arial" w:cs="Arial"/>
          <w:sz w:val="20"/>
          <w:szCs w:val="20"/>
        </w:rPr>
        <w:instrText xml:space="preserve"> ADDIN ZOTERO_ITEM CSL_CITATION {"citationID":"ubyQGVjt","properties":{"unsorted":false,"formattedCitation":"(Aliero {\\i{}et al.}, 2023)","plainCitation":"(Aliero et al., 2023)","noteIndex":0},"citationItems":[{"id":15859,"uris":["http://zotero.org/users/11915085/items/HE4NWH5I"],"itemData":{"id":15859,"type":"article-journal","publisher":"International Journal of Computer Applications.","source":"Google Scholar","title":"Systematic review on text normalization techniques and its approach to non-standard words","URL":"http://irepo.futminna.edu.ng:8080/jspui/handle/123456789/27527","author":[{"family":"Aliero","given":"Abubakar Ahmad"},{"family":"Bashir","given":"Sulaimon Adebayo"},{"family":"Aliyu","given":"Hamzat Olanrewaju"},{"family":"Tafida","given":"Amina Gogo"},{"family":"Bashar","given":"Umar Kangiwa"},{"family":"Nasiru","given":"Muhammad Dankolo"}],"accessed":{"date-parts":[["2026",7,10]]},"issued":{"date-parts":[["2023"]]}}}],"schema":"https://github.com/citation-style-language/schema/raw/master/csl-citation.json"} </w:instrText>
      </w:r>
      <w:r w:rsidR="00CF74C2">
        <w:rPr>
          <w:rFonts w:ascii="Arial" w:hAnsi="Arial" w:cs="Arial"/>
          <w:sz w:val="20"/>
          <w:szCs w:val="20"/>
        </w:rPr>
        <w:fldChar w:fldCharType="separate"/>
      </w:r>
      <w:r w:rsidR="00CF74C2" w:rsidRPr="00CF74C2">
        <w:rPr>
          <w:rFonts w:ascii="Arial" w:hAnsi="Arial" w:cs="Arial"/>
          <w:sz w:val="20"/>
        </w:rPr>
        <w:t xml:space="preserve">(Aliero </w:t>
      </w:r>
      <w:r w:rsidR="00CF74C2" w:rsidRPr="00CF74C2">
        <w:rPr>
          <w:rFonts w:ascii="Arial" w:hAnsi="Arial" w:cs="Arial"/>
          <w:i/>
          <w:iCs/>
          <w:sz w:val="20"/>
        </w:rPr>
        <w:t>et al.</w:t>
      </w:r>
      <w:r w:rsidR="00CF74C2" w:rsidRPr="00CF74C2">
        <w:rPr>
          <w:rFonts w:ascii="Arial" w:hAnsi="Arial" w:cs="Arial"/>
          <w:sz w:val="20"/>
        </w:rPr>
        <w:t>, 2023)</w:t>
      </w:r>
      <w:r w:rsidR="00CF74C2">
        <w:rPr>
          <w:rFonts w:ascii="Arial" w:hAnsi="Arial" w:cs="Arial"/>
          <w:sz w:val="20"/>
          <w:szCs w:val="20"/>
        </w:rPr>
        <w:fldChar w:fldCharType="end"/>
      </w:r>
      <w:r w:rsidRPr="004A73C6">
        <w:rPr>
          <w:rFonts w:ascii="Arial" w:hAnsi="Arial" w:cs="Arial"/>
          <w:sz w:val="20"/>
          <w:szCs w:val="20"/>
        </w:rPr>
        <w:t>.</w:t>
      </w:r>
    </w:p>
    <w:p w14:paraId="1AC64411" w14:textId="05B7363E" w:rsidR="00906849" w:rsidRPr="004A73C6" w:rsidRDefault="00906849" w:rsidP="00277107">
      <w:pPr>
        <w:spacing w:after="0" w:line="360" w:lineRule="auto"/>
        <w:jc w:val="both"/>
        <w:rPr>
          <w:rFonts w:ascii="Arial" w:hAnsi="Arial" w:cs="Arial"/>
          <w:sz w:val="20"/>
          <w:szCs w:val="20"/>
        </w:rPr>
      </w:pPr>
      <w:r w:rsidRPr="004A73C6">
        <w:rPr>
          <w:rFonts w:ascii="Arial" w:hAnsi="Arial" w:cs="Arial"/>
          <w:sz w:val="20"/>
          <w:szCs w:val="20"/>
        </w:rPr>
        <w:t>Third preprocessing step removes patterns of mentions and hashtags of all the product lines (such as removing all the patterns @</w:t>
      </w:r>
      <w:r w:rsidR="00CF74C2">
        <w:rPr>
          <w:rFonts w:ascii="Arial" w:hAnsi="Arial" w:cs="Arial"/>
          <w:sz w:val="20"/>
          <w:szCs w:val="20"/>
        </w:rPr>
        <w:t>women</w:t>
      </w:r>
      <w:r w:rsidRPr="004A73C6">
        <w:rPr>
          <w:rFonts w:ascii="Arial" w:hAnsi="Arial" w:cs="Arial"/>
          <w:sz w:val="20"/>
          <w:szCs w:val="20"/>
        </w:rPr>
        <w:t xml:space="preserve"> and #hashtag). These artifacts found in social media may hold platform-specific data which is not significantly useful for content classification, and which can trigger platform-specific noise. In the fourth step, all non-alphabetic characters (digits, punctuation, special symbols) will be removed, leaving only </w:t>
      </w:r>
      <w:r w:rsidRPr="004A73C6">
        <w:rPr>
          <w:rFonts w:ascii="Arial" w:hAnsi="Arial" w:cs="Arial"/>
          <w:sz w:val="20"/>
          <w:szCs w:val="20"/>
        </w:rPr>
        <w:lastRenderedPageBreak/>
        <w:t>alphabetic characters. This step gets the modeler to concentrate on the semantic part of the model and not the presentation part or any numerical aspect, which could be specific to the domain.</w:t>
      </w:r>
    </w:p>
    <w:p w14:paraId="73D4D1A1" w14:textId="432E1345" w:rsidR="00906849" w:rsidRDefault="00906849" w:rsidP="00277107">
      <w:pPr>
        <w:spacing w:after="0" w:line="360" w:lineRule="auto"/>
        <w:jc w:val="both"/>
        <w:rPr>
          <w:rFonts w:ascii="Arial" w:hAnsi="Arial" w:cs="Arial"/>
          <w:sz w:val="20"/>
          <w:szCs w:val="20"/>
        </w:rPr>
      </w:pPr>
      <w:r w:rsidRPr="004A73C6">
        <w:rPr>
          <w:rFonts w:ascii="Arial" w:hAnsi="Arial" w:cs="Arial"/>
          <w:sz w:val="20"/>
          <w:szCs w:val="20"/>
        </w:rPr>
        <w:t>The last step of preprocessing is to strip off redundant white spaces and normalize whitespaces so as to get consistent tokenization. Multiple spaces, leading spaces and trailing spaces are collapsed into single spaces, resulting in a clean and standardized text ready for feature extraction. For the LIAR data set, label mapping was done from the six-level to the binary classification; thus, “pants-fire” and “false” were transformed to class 1, and the remaining classes to class 0 of the two classes. In WELFake and social media datasets, the labels were already binary, and were used without modifications.</w:t>
      </w:r>
    </w:p>
    <w:p w14:paraId="601C643E" w14:textId="77777777" w:rsidR="00102A5F" w:rsidRDefault="00091A88" w:rsidP="00FA2C2D">
      <w:pPr>
        <w:keepNext/>
        <w:spacing w:after="0" w:line="360" w:lineRule="auto"/>
        <w:jc w:val="center"/>
      </w:pPr>
      <w:r>
        <w:rPr>
          <w:rFonts w:ascii="Arial" w:hAnsi="Arial" w:cs="Arial"/>
          <w:noProof/>
          <w:sz w:val="20"/>
          <w:szCs w:val="20"/>
        </w:rPr>
        <w:drawing>
          <wp:inline distT="0" distB="0" distL="0" distR="0" wp14:anchorId="41CFC6ED" wp14:editId="140FFE77">
            <wp:extent cx="6022533" cy="3705308"/>
            <wp:effectExtent l="0" t="0" r="0" b="0"/>
            <wp:docPr id="14587273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727358" name="Picture 145872735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30531" cy="3710229"/>
                    </a:xfrm>
                    <a:prstGeom prst="rect">
                      <a:avLst/>
                    </a:prstGeom>
                  </pic:spPr>
                </pic:pic>
              </a:graphicData>
            </a:graphic>
          </wp:inline>
        </w:drawing>
      </w:r>
    </w:p>
    <w:p w14:paraId="3B3C3E13" w14:textId="475FD4D5" w:rsidR="00A87152" w:rsidRDefault="00102A5F" w:rsidP="00FA2C2D">
      <w:pPr>
        <w:pStyle w:val="Caption"/>
        <w:spacing w:after="0" w:line="360" w:lineRule="auto"/>
        <w:jc w:val="center"/>
        <w:rPr>
          <w:rFonts w:ascii="Arial" w:hAnsi="Arial" w:cs="Arial"/>
          <w:sz w:val="20"/>
          <w:szCs w:val="20"/>
        </w:rPr>
      </w:pPr>
      <w:r>
        <w:t xml:space="preserve">Figure </w:t>
      </w:r>
      <w:fldSimple w:instr=" SEQ Figure \* ARABIC ">
        <w:r w:rsidR="00AD1A16">
          <w:rPr>
            <w:noProof/>
          </w:rPr>
          <w:t>2</w:t>
        </w:r>
      </w:fldSimple>
      <w:r>
        <w:t xml:space="preserve">: </w:t>
      </w:r>
      <w:r w:rsidR="00C3645F">
        <w:t>Data Processing Pipeline</w:t>
      </w:r>
    </w:p>
    <w:p w14:paraId="4C2A3152" w14:textId="09128604" w:rsidR="00BB1635" w:rsidRPr="00906849" w:rsidRDefault="00906849" w:rsidP="00855694">
      <w:pPr>
        <w:pStyle w:val="Heading2"/>
        <w:numPr>
          <w:ilvl w:val="1"/>
          <w:numId w:val="13"/>
        </w:numPr>
        <w:spacing w:before="0" w:line="360" w:lineRule="auto"/>
        <w:jc w:val="both"/>
        <w:rPr>
          <w:color w:val="auto"/>
          <w:sz w:val="24"/>
          <w:szCs w:val="24"/>
        </w:rPr>
      </w:pPr>
      <w:bookmarkStart w:id="39" w:name="_Toc236842588"/>
      <w:r w:rsidRPr="00906849">
        <w:rPr>
          <w:color w:val="auto"/>
          <w:sz w:val="24"/>
          <w:szCs w:val="24"/>
        </w:rPr>
        <w:t>Feature Extraction</w:t>
      </w:r>
      <w:bookmarkEnd w:id="39"/>
    </w:p>
    <w:p w14:paraId="68684E47" w14:textId="7ADA2D00" w:rsidR="0065425C" w:rsidRDefault="00B4087D" w:rsidP="00277107">
      <w:pPr>
        <w:spacing w:after="0" w:line="360" w:lineRule="auto"/>
        <w:jc w:val="both"/>
        <w:rPr>
          <w:rFonts w:ascii="Arial" w:hAnsi="Arial" w:cs="Arial"/>
          <w:sz w:val="20"/>
          <w:szCs w:val="20"/>
        </w:rPr>
      </w:pPr>
      <w:r w:rsidRPr="00B4087D">
        <w:rPr>
          <w:rFonts w:ascii="Arial" w:hAnsi="Arial" w:cs="Arial"/>
          <w:sz w:val="20"/>
          <w:szCs w:val="20"/>
        </w:rPr>
        <w:t>Traditional machine learning models used different representations for text information based on two different feature extraction approaches, while deep learning models were used for text representation.</w:t>
      </w:r>
    </w:p>
    <w:p w14:paraId="0E326B23" w14:textId="63A2638B" w:rsidR="00B4087D" w:rsidRDefault="00B4087D" w:rsidP="00591EB5">
      <w:pPr>
        <w:pStyle w:val="Heading3"/>
        <w:numPr>
          <w:ilvl w:val="2"/>
          <w:numId w:val="13"/>
        </w:numPr>
        <w:spacing w:before="0" w:line="360" w:lineRule="auto"/>
        <w:jc w:val="both"/>
      </w:pPr>
      <w:bookmarkStart w:id="40" w:name="_Toc236842589"/>
      <w:r w:rsidRPr="00B4087D">
        <w:t>TF-IDF Vectorization (Traditional ML)</w:t>
      </w:r>
      <w:bookmarkEnd w:id="40"/>
    </w:p>
    <w:p w14:paraId="08F53ECD" w14:textId="76AFC647" w:rsidR="00B4087D" w:rsidRPr="00B4087D" w:rsidRDefault="00B4087D" w:rsidP="00277107">
      <w:pPr>
        <w:spacing w:after="0" w:line="360" w:lineRule="auto"/>
        <w:jc w:val="both"/>
      </w:pPr>
      <w:r w:rsidRPr="00B4087D">
        <w:rPr>
          <w:rFonts w:ascii="Arial" w:hAnsi="Arial" w:cs="Arial"/>
          <w:sz w:val="20"/>
          <w:szCs w:val="20"/>
        </w:rPr>
        <w:t xml:space="preserve">For traditional machine learning models, TF-IDF (Term Frequency-Inverse Document Frequency) vectorization was used to convert text to numerical features. TF-IDF weighting gives high importance to the phrases which occur repeatedly within a text but less frequently in the collection of some texts, focusing on unique word patterns in the texts </w:t>
      </w:r>
      <w:r>
        <w:rPr>
          <w:rFonts w:ascii="Arial" w:hAnsi="Arial" w:cs="Arial"/>
          <w:sz w:val="20"/>
          <w:szCs w:val="20"/>
        </w:rPr>
        <w:fldChar w:fldCharType="begin"/>
      </w:r>
      <w:r>
        <w:rPr>
          <w:rFonts w:ascii="Arial" w:hAnsi="Arial" w:cs="Arial"/>
          <w:sz w:val="20"/>
          <w:szCs w:val="20"/>
        </w:rPr>
        <w:instrText xml:space="preserve"> ADDIN ZOTERO_ITEM CSL_CITATION {"citationID":"oNYcv7iP","properties":{"unsorted":false,"formattedCitation":"(Rathi and Mustafi, 2023)","plainCitation":"(Rathi and Mustafi, 2023)","noteIndex":0},"citationItems":[{"id":15860,"uris":["http://zotero.org/users/11915085/items/C73KGM7G"],"itemData":{"id":15860,"type":"article-journal","container-title":"Multimedia Tools and Applications","DOI":"10.1007/s11042-022-12538-3","ISSN":"1380-7501, 1573-7721","issue":"7","journalAbbreviation":"Multimed Tools Appl","language":"en","page":"9761-9783","source":"DOI.org (Crossref)","title":"The importance of Term Weighting in semantic understanding of text: A review of techniques","title-short":"The importance of Term Weighting in semantic understanding of text","volume":"82","author":[{"family":"Rathi","given":"R. N."},{"family":"Mustafi","given":"A."}],"issued":{"date-parts":[["2023",3]]}}}],"schema":"https://github.com/citation-style-language/schema/raw/master/csl-citation.json"} </w:instrText>
      </w:r>
      <w:r>
        <w:rPr>
          <w:rFonts w:ascii="Arial" w:hAnsi="Arial" w:cs="Arial"/>
          <w:sz w:val="20"/>
          <w:szCs w:val="20"/>
        </w:rPr>
        <w:fldChar w:fldCharType="separate"/>
      </w:r>
      <w:r w:rsidRPr="009110CA">
        <w:rPr>
          <w:rFonts w:ascii="Arial" w:hAnsi="Arial" w:cs="Arial"/>
          <w:sz w:val="20"/>
        </w:rPr>
        <w:t>(Rathi and Mustafi, 2023)</w:t>
      </w:r>
      <w:r>
        <w:rPr>
          <w:rFonts w:ascii="Arial" w:hAnsi="Arial" w:cs="Arial"/>
          <w:sz w:val="20"/>
          <w:szCs w:val="20"/>
        </w:rPr>
        <w:fldChar w:fldCharType="end"/>
      </w:r>
      <w:r w:rsidRPr="00B4087D">
        <w:rPr>
          <w:rFonts w:ascii="Arial" w:hAnsi="Arial" w:cs="Arial"/>
          <w:sz w:val="20"/>
          <w:szCs w:val="20"/>
        </w:rPr>
        <w:t>. TF-IDF vectorization was set to have max_features=10000 and n_gram_range = (1, 2), which correspond to "uni" and "bigrams". The range of n-gram (1 to 2) was chosen because of the results of previous studies that identified the efficiency of this range in text classification related to the acquisition of common phrase patterns of n-gram (1:2) and the ability of n-gram (1) to acquire the importance of individual words (Rathi and Mustafi, 2023).</w:t>
      </w:r>
    </w:p>
    <w:p w14:paraId="78B8BF42" w14:textId="5DE9F15B" w:rsidR="00B479C4" w:rsidRDefault="00B4087D" w:rsidP="00277107">
      <w:pPr>
        <w:spacing w:after="0" w:line="360" w:lineRule="auto"/>
        <w:jc w:val="both"/>
        <w:rPr>
          <w:rFonts w:ascii="Arial" w:hAnsi="Arial" w:cs="Arial"/>
          <w:sz w:val="20"/>
          <w:szCs w:val="20"/>
        </w:rPr>
      </w:pPr>
      <w:r w:rsidRPr="00B4087D">
        <w:rPr>
          <w:rFonts w:ascii="Arial" w:hAnsi="Arial" w:cs="Arial"/>
          <w:sz w:val="20"/>
          <w:szCs w:val="20"/>
        </w:rPr>
        <w:t xml:space="preserve">TF-IDF consists of two-part, Term Frequency (TF) and Inverse Document Frequency (IDF) </w:t>
      </w:r>
      <w:r>
        <w:rPr>
          <w:rFonts w:ascii="Arial" w:hAnsi="Arial" w:cs="Arial"/>
          <w:sz w:val="20"/>
          <w:szCs w:val="20"/>
        </w:rPr>
        <w:fldChar w:fldCharType="begin"/>
      </w:r>
      <w:r>
        <w:rPr>
          <w:rFonts w:ascii="Arial" w:hAnsi="Arial" w:cs="Arial"/>
          <w:sz w:val="20"/>
          <w:szCs w:val="20"/>
        </w:rPr>
        <w:instrText xml:space="preserve"> ADDIN ZOTERO_ITEM CSL_CITATION {"citationID":"sw3u4GEd","properties":{"unsorted":false,"formattedCitation":"(Qaiser and Ali, 2018)","plainCitation":"(Qaiser and Ali, 2018)","noteIndex":0},"citationItems":[{"id":15861,"uris":["http://zotero.org/users/11915085/items/TIPH8XGF"],"itemData":{"id":15861,"type":"article-journal","container-title":"International journal of computer applications","issue":"1","page":"25–29","source":"Google Scholar","title":"Text mining: use of TF-IDF to examine the relevance of words to documents","title-short":"Text mining","volume":"181","author":[{"family":"Qaiser","given":"Shahzad"},{"family":"Ali","given":"Ramsha"}],"issued":{"date-parts":[["2018"]]}}}],"schema":"https://github.com/citation-style-language/schema/raw/master/csl-citation.json"} </w:instrText>
      </w:r>
      <w:r>
        <w:rPr>
          <w:rFonts w:ascii="Arial" w:hAnsi="Arial" w:cs="Arial"/>
          <w:sz w:val="20"/>
          <w:szCs w:val="20"/>
        </w:rPr>
        <w:fldChar w:fldCharType="separate"/>
      </w:r>
      <w:r w:rsidRPr="009110CA">
        <w:rPr>
          <w:rFonts w:ascii="Arial" w:hAnsi="Arial" w:cs="Arial"/>
          <w:sz w:val="20"/>
        </w:rPr>
        <w:t>(Qaiser and Ali, 2018)</w:t>
      </w:r>
      <w:r>
        <w:rPr>
          <w:rFonts w:ascii="Arial" w:hAnsi="Arial" w:cs="Arial"/>
          <w:sz w:val="20"/>
          <w:szCs w:val="20"/>
        </w:rPr>
        <w:fldChar w:fldCharType="end"/>
      </w:r>
      <w:r>
        <w:rPr>
          <w:rFonts w:ascii="Arial" w:hAnsi="Arial" w:cs="Arial"/>
          <w:sz w:val="20"/>
          <w:szCs w:val="20"/>
        </w:rPr>
        <w:t xml:space="preserve">. </w:t>
      </w:r>
      <w:r w:rsidRPr="00B4087D">
        <w:rPr>
          <w:rFonts w:ascii="Arial" w:hAnsi="Arial" w:cs="Arial"/>
          <w:sz w:val="20"/>
          <w:szCs w:val="20"/>
        </w:rPr>
        <w:t xml:space="preserve">The product of these components yields a weight that represents the significance of each term in the </w:t>
      </w:r>
      <w:r w:rsidRPr="00B4087D">
        <w:rPr>
          <w:rFonts w:ascii="Arial" w:hAnsi="Arial" w:cs="Arial"/>
          <w:sz w:val="20"/>
          <w:szCs w:val="20"/>
        </w:rPr>
        <w:lastRenderedPageBreak/>
        <w:t xml:space="preserve">document according to how often it appears in a corpus of documents </w:t>
      </w:r>
      <w:r>
        <w:rPr>
          <w:rFonts w:ascii="Arial" w:hAnsi="Arial" w:cs="Arial"/>
          <w:sz w:val="20"/>
          <w:szCs w:val="20"/>
        </w:rPr>
        <w:fldChar w:fldCharType="begin"/>
      </w:r>
      <w:r>
        <w:rPr>
          <w:rFonts w:ascii="Arial" w:hAnsi="Arial" w:cs="Arial"/>
          <w:sz w:val="20"/>
          <w:szCs w:val="20"/>
        </w:rPr>
        <w:instrText xml:space="preserve"> ADDIN ZOTERO_ITEM CSL_CITATION {"citationID":"5si7Yfy0","properties":{"unsorted":false,"formattedCitation":"(Wilbur and Yang, 1996)","plainCitation":"(Wilbur and Yang, 1996)","noteIndex":0},"citationItems":[{"id":15863,"uris":["http://zotero.org/users/11915085/items/NAXTNYR5"],"itemData":{"id":15863,"type":"article-journal","container-title":"Computers in biology and medicine","issue":"3","page":"209–222","publisher":"Elsevier","source":"Google Scholar","title":"An analysis of statistical term strength and its use in the indexing and retrieval of molecular biology texts","volume":"26","author":[{"family":"Wilbur","given":"W. John"},{"family":"Yang","given":"Yiming"}],"issued":{"date-parts":[["1996"]]}}}],"schema":"https://github.com/citation-style-language/schema/raw/master/csl-citation.json"} </w:instrText>
      </w:r>
      <w:r>
        <w:rPr>
          <w:rFonts w:ascii="Arial" w:hAnsi="Arial" w:cs="Arial"/>
          <w:sz w:val="20"/>
          <w:szCs w:val="20"/>
        </w:rPr>
        <w:fldChar w:fldCharType="separate"/>
      </w:r>
      <w:r w:rsidRPr="00CA468E">
        <w:rPr>
          <w:rFonts w:ascii="Arial" w:hAnsi="Arial" w:cs="Arial"/>
          <w:sz w:val="20"/>
        </w:rPr>
        <w:t>(Wilbur and Yang, 1996)</w:t>
      </w:r>
      <w:r>
        <w:rPr>
          <w:rFonts w:ascii="Arial" w:hAnsi="Arial" w:cs="Arial"/>
          <w:sz w:val="20"/>
          <w:szCs w:val="20"/>
        </w:rPr>
        <w:fldChar w:fldCharType="end"/>
      </w:r>
      <w:r w:rsidRPr="00B4087D">
        <w:rPr>
          <w:rFonts w:ascii="Arial" w:hAnsi="Arial" w:cs="Arial"/>
          <w:sz w:val="20"/>
          <w:szCs w:val="20"/>
        </w:rPr>
        <w:t>. This weighting method has been shown to be successful in text classification applications, biasing the recalculation of weights towards discriminative terms and normalizing toward common terms that occur in many of the documents.</w:t>
      </w:r>
    </w:p>
    <w:p w14:paraId="046864BE" w14:textId="4C334082" w:rsidR="00E15CEE" w:rsidRDefault="00E15CEE" w:rsidP="00591EB5">
      <w:pPr>
        <w:pStyle w:val="Heading3"/>
        <w:numPr>
          <w:ilvl w:val="2"/>
          <w:numId w:val="13"/>
        </w:numPr>
        <w:spacing w:before="0" w:line="360" w:lineRule="auto"/>
        <w:jc w:val="both"/>
      </w:pPr>
      <w:bookmarkStart w:id="41" w:name="_Toc236842590"/>
      <w:r w:rsidRPr="00E15CEE">
        <w:t>Word Embeddings (Deep Learning)</w:t>
      </w:r>
      <w:bookmarkEnd w:id="41"/>
    </w:p>
    <w:p w14:paraId="6DD20652" w14:textId="74E3B028" w:rsidR="00E15CEE" w:rsidRPr="00E15CEE" w:rsidRDefault="00E15CEE" w:rsidP="00277107">
      <w:pPr>
        <w:spacing w:after="0" w:line="360" w:lineRule="auto"/>
        <w:jc w:val="both"/>
        <w:rPr>
          <w:rFonts w:ascii="Arial" w:hAnsi="Arial" w:cs="Arial"/>
          <w:sz w:val="20"/>
          <w:szCs w:val="20"/>
        </w:rPr>
      </w:pPr>
      <w:r w:rsidRPr="00E15CEE">
        <w:rPr>
          <w:rFonts w:ascii="Arial" w:hAnsi="Arial" w:cs="Arial"/>
          <w:sz w:val="20"/>
          <w:szCs w:val="20"/>
        </w:rPr>
        <w:t>In the deep learning model, words in the text were represented with the help of learned word embedding. The setup of embedding was done with a vocabulary size of 10,000 and embedding dimension of 128. This size, of 10,000 words, was determined by empirical analysis as being the most useful and statistically significant set of words, but not too large nor too cumbersome to calculate on. Embedding dimension of 128 is found to be a sufficient dimensionality to represent semantic relationships without overfitting on small sizes of training data. The embeddings are also learned during the training process and the model learns to create embeddings that are best suited to their task of classification instead of using pre-trained embeddings that may not be suited to this specific task of detecting fake news.</w:t>
      </w:r>
    </w:p>
    <w:p w14:paraId="2FE34D83" w14:textId="7DDC84DE" w:rsidR="00E15CEE" w:rsidRPr="00E15CEE" w:rsidRDefault="00E15CEE" w:rsidP="00277107">
      <w:pPr>
        <w:spacing w:after="0" w:line="360" w:lineRule="auto"/>
        <w:jc w:val="both"/>
        <w:rPr>
          <w:rFonts w:ascii="Arial" w:hAnsi="Arial" w:cs="Arial"/>
          <w:sz w:val="20"/>
          <w:szCs w:val="20"/>
        </w:rPr>
      </w:pPr>
      <w:r w:rsidRPr="00E15CEE">
        <w:rPr>
          <w:rFonts w:ascii="Arial" w:hAnsi="Arial" w:cs="Arial"/>
          <w:sz w:val="20"/>
          <w:szCs w:val="20"/>
        </w:rPr>
        <w:t xml:space="preserve">In sequence processing, a maximum of 200 tokens was set for the BiLSTM model. The length was decided by studying the length distribution of texts for the different datasets, and choosing 200 tokens as a threshold for +99% of texts while still running on a </w:t>
      </w:r>
      <w:r w:rsidR="00B02871" w:rsidRPr="00E15CEE">
        <w:rPr>
          <w:rFonts w:ascii="Arial" w:hAnsi="Arial" w:cs="Arial"/>
          <w:sz w:val="20"/>
          <w:szCs w:val="20"/>
        </w:rPr>
        <w:t>top-level</w:t>
      </w:r>
      <w:r w:rsidRPr="00E15CEE">
        <w:rPr>
          <w:rFonts w:ascii="Arial" w:hAnsi="Arial" w:cs="Arial"/>
          <w:sz w:val="20"/>
          <w:szCs w:val="20"/>
        </w:rPr>
        <w:t xml:space="preserve"> computer platform. Short sequences are truncated at this </w:t>
      </w:r>
      <w:r w:rsidR="00B02871" w:rsidRPr="00E15CEE">
        <w:rPr>
          <w:rFonts w:ascii="Arial" w:hAnsi="Arial" w:cs="Arial"/>
          <w:sz w:val="20"/>
          <w:szCs w:val="20"/>
        </w:rPr>
        <w:t>point;</w:t>
      </w:r>
      <w:r w:rsidRPr="00E15CEE">
        <w:rPr>
          <w:rFonts w:ascii="Arial" w:hAnsi="Arial" w:cs="Arial"/>
          <w:sz w:val="20"/>
          <w:szCs w:val="20"/>
        </w:rPr>
        <w:t xml:space="preserve"> longer sequences are padded up.</w:t>
      </w:r>
    </w:p>
    <w:p w14:paraId="3978BF66" w14:textId="77777777" w:rsidR="00E15CEE" w:rsidRDefault="00E15CEE" w:rsidP="00277107">
      <w:pPr>
        <w:spacing w:after="0" w:line="360" w:lineRule="auto"/>
        <w:jc w:val="both"/>
        <w:rPr>
          <w:rFonts w:ascii="Arial" w:hAnsi="Arial" w:cs="Arial"/>
          <w:sz w:val="20"/>
          <w:szCs w:val="20"/>
        </w:rPr>
      </w:pPr>
    </w:p>
    <w:p w14:paraId="38AFFA02" w14:textId="0973AC06" w:rsidR="00412D85" w:rsidRPr="00B02871" w:rsidRDefault="00412D85" w:rsidP="00855694">
      <w:pPr>
        <w:pStyle w:val="Heading2"/>
        <w:numPr>
          <w:ilvl w:val="1"/>
          <w:numId w:val="13"/>
        </w:numPr>
        <w:spacing w:before="0" w:line="360" w:lineRule="auto"/>
        <w:jc w:val="both"/>
        <w:rPr>
          <w:color w:val="auto"/>
          <w:sz w:val="24"/>
          <w:szCs w:val="24"/>
        </w:rPr>
      </w:pPr>
      <w:bookmarkStart w:id="42" w:name="_Toc236842591"/>
      <w:r w:rsidRPr="00B02871">
        <w:rPr>
          <w:color w:val="auto"/>
          <w:sz w:val="24"/>
          <w:szCs w:val="24"/>
        </w:rPr>
        <w:t>Model Architectures</w:t>
      </w:r>
      <w:bookmarkEnd w:id="42"/>
    </w:p>
    <w:p w14:paraId="053053E9" w14:textId="74868E3F" w:rsidR="00BB1635" w:rsidRDefault="00412D85" w:rsidP="00591EB5">
      <w:pPr>
        <w:pStyle w:val="Heading3"/>
        <w:numPr>
          <w:ilvl w:val="2"/>
          <w:numId w:val="13"/>
        </w:numPr>
        <w:spacing w:before="0" w:line="360" w:lineRule="auto"/>
        <w:jc w:val="both"/>
      </w:pPr>
      <w:bookmarkStart w:id="43" w:name="_Toc236842592"/>
      <w:r w:rsidRPr="00412D85">
        <w:t>Traditional Machine Learning Models</w:t>
      </w:r>
      <w:bookmarkEnd w:id="43"/>
    </w:p>
    <w:p w14:paraId="1472A46F" w14:textId="3DD13462" w:rsidR="00412D85" w:rsidRDefault="00412D85" w:rsidP="00277107">
      <w:pPr>
        <w:spacing w:after="0" w:line="360" w:lineRule="auto"/>
        <w:jc w:val="both"/>
        <w:rPr>
          <w:rFonts w:ascii="Arial" w:hAnsi="Arial" w:cs="Arial"/>
          <w:sz w:val="20"/>
          <w:szCs w:val="20"/>
        </w:rPr>
      </w:pPr>
      <w:r w:rsidRPr="00237229">
        <w:rPr>
          <w:rFonts w:ascii="Arial" w:hAnsi="Arial" w:cs="Arial"/>
          <w:sz w:val="20"/>
          <w:szCs w:val="20"/>
        </w:rPr>
        <w:t>The three traditional machine learning classifiers were developed via the scikit-learn library, and chosen because of their widespread use in the previous fake news detection literature and their successful use in text classification.</w:t>
      </w:r>
    </w:p>
    <w:p w14:paraId="408CB94A" w14:textId="2927FC4A" w:rsidR="001E7F16" w:rsidRPr="00237229" w:rsidRDefault="00A76F55" w:rsidP="00277107">
      <w:pPr>
        <w:pStyle w:val="Heading4"/>
        <w:spacing w:before="0" w:line="360" w:lineRule="auto"/>
        <w:jc w:val="both"/>
      </w:pPr>
      <w:r>
        <w:t xml:space="preserve">Support Vector Machine </w:t>
      </w:r>
    </w:p>
    <w:p w14:paraId="6FC94A6A" w14:textId="01B19B64" w:rsidR="00C31F87" w:rsidRDefault="00412D85" w:rsidP="00277107">
      <w:pPr>
        <w:spacing w:after="0" w:line="360" w:lineRule="auto"/>
        <w:jc w:val="both"/>
        <w:rPr>
          <w:rFonts w:ascii="Arial" w:hAnsi="Arial" w:cs="Arial"/>
          <w:sz w:val="20"/>
          <w:szCs w:val="20"/>
        </w:rPr>
      </w:pPr>
      <w:r w:rsidRPr="00237229">
        <w:rPr>
          <w:rFonts w:ascii="Arial" w:hAnsi="Arial" w:cs="Arial"/>
          <w:sz w:val="20"/>
          <w:szCs w:val="20"/>
        </w:rPr>
        <w:t>The linear kernel and default regularization parameter (C=1.0) were chosen for implementing the Support Vector Machine (SVM) model</w:t>
      </w:r>
      <w:r w:rsidR="009E61AE">
        <w:rPr>
          <w:rFonts w:ascii="Arial" w:hAnsi="Arial" w:cs="Arial"/>
          <w:sz w:val="20"/>
          <w:szCs w:val="20"/>
        </w:rPr>
        <w:t xml:space="preserve"> </w:t>
      </w:r>
      <w:r w:rsidR="009E61AE">
        <w:rPr>
          <w:rFonts w:ascii="Arial" w:hAnsi="Arial" w:cs="Arial"/>
          <w:sz w:val="20"/>
          <w:szCs w:val="20"/>
        </w:rPr>
        <w:fldChar w:fldCharType="begin"/>
      </w:r>
      <w:r w:rsidR="00D5737E">
        <w:rPr>
          <w:rFonts w:ascii="Arial" w:hAnsi="Arial" w:cs="Arial"/>
          <w:sz w:val="20"/>
          <w:szCs w:val="20"/>
        </w:rPr>
        <w:instrText xml:space="preserve"> ADDIN ZOTERO_ITEM CSL_CITATION {"citationID":"ssX4a4eH","properties":{"unsorted":false,"formattedCitation":"(Ahmed, 2021)","plainCitation":"(Ahmed, 2021)","noteIndex":0},"citationItems":[{"id":15864,"uris":["http://zotero.org/users/11915085/items/9SFCP7CP"],"itemData":{"id":15864,"type":"article-journal","container-title":"Toronto Metropolitan University","source":"Google Scholar","title":"Optimum Regularization Parameter C in Support Vector Machine (SVM) Binary Classification","URL":"https://rshare.library.torontomu.ca/ndownloader/files/42175149","author":[{"family":"Ahmed","given":"Ishtiaque"}],"accessed":{"date-parts":[["2026",7,10]]},"issued":{"date-parts":[["2021"]]}}}],"schema":"https://github.com/citation-style-language/schema/raw/master/csl-citation.json"} </w:instrText>
      </w:r>
      <w:r w:rsidR="009E61AE">
        <w:rPr>
          <w:rFonts w:ascii="Arial" w:hAnsi="Arial" w:cs="Arial"/>
          <w:sz w:val="20"/>
          <w:szCs w:val="20"/>
        </w:rPr>
        <w:fldChar w:fldCharType="separate"/>
      </w:r>
      <w:r w:rsidR="00D5737E" w:rsidRPr="00D5737E">
        <w:rPr>
          <w:rFonts w:ascii="Arial" w:hAnsi="Arial" w:cs="Arial"/>
          <w:sz w:val="20"/>
        </w:rPr>
        <w:t>(Ahmed, 2021)</w:t>
      </w:r>
      <w:r w:rsidR="009E61AE">
        <w:rPr>
          <w:rFonts w:ascii="Arial" w:hAnsi="Arial" w:cs="Arial"/>
          <w:sz w:val="20"/>
          <w:szCs w:val="20"/>
        </w:rPr>
        <w:fldChar w:fldCharType="end"/>
      </w:r>
      <w:r w:rsidRPr="00237229">
        <w:rPr>
          <w:rFonts w:ascii="Arial" w:hAnsi="Arial" w:cs="Arial"/>
          <w:sz w:val="20"/>
          <w:szCs w:val="20"/>
        </w:rPr>
        <w:t>. The advantage of using the linear kernel instead of non-linear ones lies on the fact that it is easy to compute, easy to interpret, and effective in high dimensional text classification where feature numbers can often surpass sample numbers</w:t>
      </w:r>
      <w:r w:rsidR="00D5737E">
        <w:rPr>
          <w:rFonts w:ascii="Arial" w:hAnsi="Arial" w:cs="Arial"/>
          <w:sz w:val="20"/>
          <w:szCs w:val="20"/>
        </w:rPr>
        <w:t xml:space="preserve"> </w:t>
      </w:r>
      <w:r w:rsidR="00D5737E">
        <w:rPr>
          <w:rFonts w:ascii="Arial" w:hAnsi="Arial" w:cs="Arial"/>
          <w:sz w:val="20"/>
          <w:szCs w:val="20"/>
        </w:rPr>
        <w:fldChar w:fldCharType="begin"/>
      </w:r>
      <w:r w:rsidR="00CB5EE0">
        <w:rPr>
          <w:rFonts w:ascii="Arial" w:hAnsi="Arial" w:cs="Arial"/>
          <w:sz w:val="20"/>
          <w:szCs w:val="20"/>
        </w:rPr>
        <w:instrText xml:space="preserve"> ADDIN ZOTERO_ITEM CSL_CITATION {"citationID":"InsVWEcX","properties":{"unsorted":false,"formattedCitation":"(Ahmed, 2021)","plainCitation":"(Ahmed, 2021)","noteIndex":0},"citationItems":[{"id":15864,"uris":["http://zotero.org/users/11915085/items/9SFCP7CP"],"itemData":{"id":15864,"type":"article-journal","container-title":"Toronto Metropolitan University","source":"Google Scholar","title":"Optimum Regularization Parameter C in Support Vector Machine (SVM) Binary Classification","URL":"https://rshare.library.torontomu.ca/ndownloader/files/42175149","author":[{"family":"Ahmed","given":"Ishtiaque"}],"accessed":{"date-parts":[["2026",7,10]]},"issued":{"date-parts":[["2021"]]}}}],"schema":"https://github.com/citation-style-language/schema/raw/master/csl-citation.json"} </w:instrText>
      </w:r>
      <w:r w:rsidR="00D5737E">
        <w:rPr>
          <w:rFonts w:ascii="Arial" w:hAnsi="Arial" w:cs="Arial"/>
          <w:sz w:val="20"/>
          <w:szCs w:val="20"/>
        </w:rPr>
        <w:fldChar w:fldCharType="separate"/>
      </w:r>
      <w:r w:rsidR="00D5737E" w:rsidRPr="00D5737E">
        <w:rPr>
          <w:rFonts w:ascii="Arial" w:hAnsi="Arial" w:cs="Arial"/>
          <w:sz w:val="20"/>
        </w:rPr>
        <w:t>(Ahmed, 2021)</w:t>
      </w:r>
      <w:r w:rsidR="00D5737E">
        <w:rPr>
          <w:rFonts w:ascii="Arial" w:hAnsi="Arial" w:cs="Arial"/>
          <w:sz w:val="20"/>
          <w:szCs w:val="20"/>
        </w:rPr>
        <w:fldChar w:fldCharType="end"/>
      </w:r>
      <w:r w:rsidRPr="00237229">
        <w:rPr>
          <w:rFonts w:ascii="Arial" w:hAnsi="Arial" w:cs="Arial"/>
          <w:sz w:val="20"/>
          <w:szCs w:val="20"/>
        </w:rPr>
        <w:t>. The linear SVMs are able to find the optimum separating hyperplane in the feature space that maximizes the margin between classes and minimize the classification error by optimizing the regularization parameter</w:t>
      </w:r>
      <w:r w:rsidR="00CB5EE0">
        <w:rPr>
          <w:rFonts w:ascii="Arial" w:hAnsi="Arial" w:cs="Arial"/>
          <w:sz w:val="20"/>
          <w:szCs w:val="20"/>
        </w:rPr>
        <w:t xml:space="preserve"> </w:t>
      </w:r>
      <w:r w:rsidR="00CB5EE0">
        <w:rPr>
          <w:rFonts w:ascii="Arial" w:hAnsi="Arial" w:cs="Arial"/>
          <w:sz w:val="20"/>
          <w:szCs w:val="20"/>
        </w:rPr>
        <w:fldChar w:fldCharType="begin"/>
      </w:r>
      <w:r w:rsidR="00CB5EE0">
        <w:rPr>
          <w:rFonts w:ascii="Arial" w:hAnsi="Arial" w:cs="Arial"/>
          <w:sz w:val="20"/>
          <w:szCs w:val="20"/>
        </w:rPr>
        <w:instrText xml:space="preserve"> ADDIN ZOTERO_ITEM CSL_CITATION {"citationID":"HD8NvOIS","properties":{"unsorted":false,"formattedCitation":"(Valkenborg {\\i{}et al.}, 2023)","plainCitation":"(Valkenborg et al., 2023)","noteIndex":0},"citationItems":[{"id":15866,"uris":["http://zotero.org/users/11915085/items/8LGDQQAM"],"itemData":{"id":15866,"type":"article-journal","container-title":"American journal of orthodontics and dentofacial orthopedics","issue":"5","page":"754–757","publisher":"Elsevier","source":"Google Scholar","title":"Support vector machines","volume":"164","author":[{"family":"Valkenborg","given":"Dirk"},{"family":"Rousseau","given":"Axel-Jan"},{"family":"Geubbelmans","given":"Melvin"},{"family":"Burzykowski","given":"Tomasz"}],"issued":{"date-parts":[["2023"]]}}}],"schema":"https://github.com/citation-style-language/schema/raw/master/csl-citation.json"} </w:instrText>
      </w:r>
      <w:r w:rsidR="00CB5EE0">
        <w:rPr>
          <w:rFonts w:ascii="Arial" w:hAnsi="Arial" w:cs="Arial"/>
          <w:sz w:val="20"/>
          <w:szCs w:val="20"/>
        </w:rPr>
        <w:fldChar w:fldCharType="separate"/>
      </w:r>
      <w:r w:rsidR="00CB5EE0" w:rsidRPr="00CB5EE0">
        <w:rPr>
          <w:rFonts w:ascii="Arial" w:hAnsi="Arial" w:cs="Arial"/>
          <w:sz w:val="20"/>
        </w:rPr>
        <w:t xml:space="preserve">(Valkenborg </w:t>
      </w:r>
      <w:r w:rsidR="00CB5EE0" w:rsidRPr="00CB5EE0">
        <w:rPr>
          <w:rFonts w:ascii="Arial" w:hAnsi="Arial" w:cs="Arial"/>
          <w:i/>
          <w:iCs/>
          <w:sz w:val="20"/>
        </w:rPr>
        <w:t>et al.</w:t>
      </w:r>
      <w:r w:rsidR="00CB5EE0" w:rsidRPr="00CB5EE0">
        <w:rPr>
          <w:rFonts w:ascii="Arial" w:hAnsi="Arial" w:cs="Arial"/>
          <w:sz w:val="20"/>
        </w:rPr>
        <w:t>, 2023)</w:t>
      </w:r>
      <w:r w:rsidR="00CB5EE0">
        <w:rPr>
          <w:rFonts w:ascii="Arial" w:hAnsi="Arial" w:cs="Arial"/>
          <w:sz w:val="20"/>
          <w:szCs w:val="20"/>
        </w:rPr>
        <w:fldChar w:fldCharType="end"/>
      </w:r>
      <w:r w:rsidRPr="00237229">
        <w:rPr>
          <w:rFonts w:ascii="Arial" w:hAnsi="Arial" w:cs="Arial"/>
          <w:sz w:val="20"/>
          <w:szCs w:val="20"/>
        </w:rPr>
        <w:t>.</w:t>
      </w:r>
    </w:p>
    <w:p w14:paraId="52F6AE7C" w14:textId="77777777" w:rsidR="00CB5EE0" w:rsidRDefault="00C31F87" w:rsidP="00FA2C2D">
      <w:pPr>
        <w:keepNext/>
        <w:spacing w:after="0" w:line="360" w:lineRule="auto"/>
        <w:jc w:val="center"/>
      </w:pPr>
      <w:r>
        <w:rPr>
          <w:rFonts w:ascii="Arial" w:hAnsi="Arial" w:cs="Arial"/>
          <w:noProof/>
          <w:sz w:val="20"/>
          <w:szCs w:val="20"/>
        </w:rPr>
        <w:lastRenderedPageBreak/>
        <w:drawing>
          <wp:inline distT="0" distB="0" distL="0" distR="0" wp14:anchorId="7490A545" wp14:editId="59503F4C">
            <wp:extent cx="4516341" cy="3103109"/>
            <wp:effectExtent l="0" t="0" r="0" b="2540"/>
            <wp:docPr id="5951046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104676" name="Picture 595104676"/>
                    <pic:cNvPicPr/>
                  </pic:nvPicPr>
                  <pic:blipFill>
                    <a:blip r:embed="rId13">
                      <a:extLst>
                        <a:ext uri="{28A0092B-C50C-407E-A947-70E740481C1C}">
                          <a14:useLocalDpi xmlns:a14="http://schemas.microsoft.com/office/drawing/2010/main" val="0"/>
                        </a:ext>
                      </a:extLst>
                    </a:blip>
                    <a:stretch>
                      <a:fillRect/>
                    </a:stretch>
                  </pic:blipFill>
                  <pic:spPr>
                    <a:xfrm>
                      <a:off x="0" y="0"/>
                      <a:ext cx="4524040" cy="3108399"/>
                    </a:xfrm>
                    <a:prstGeom prst="rect">
                      <a:avLst/>
                    </a:prstGeom>
                  </pic:spPr>
                </pic:pic>
              </a:graphicData>
            </a:graphic>
          </wp:inline>
        </w:drawing>
      </w:r>
    </w:p>
    <w:p w14:paraId="54F36B08" w14:textId="2FFCB772" w:rsidR="00C31F87" w:rsidRPr="00672467" w:rsidRDefault="00CB5EE0" w:rsidP="00FA2C2D">
      <w:pPr>
        <w:pStyle w:val="Caption"/>
        <w:spacing w:after="0" w:line="360" w:lineRule="auto"/>
        <w:jc w:val="center"/>
        <w:rPr>
          <w:rFonts w:ascii="Arial" w:hAnsi="Arial" w:cs="Arial"/>
        </w:rPr>
      </w:pPr>
      <w:r w:rsidRPr="00672467">
        <w:t xml:space="preserve">Figure </w:t>
      </w:r>
      <w:fldSimple w:instr=" SEQ Figure \* ARABIC ">
        <w:r w:rsidR="00AD1A16">
          <w:rPr>
            <w:noProof/>
          </w:rPr>
          <w:t>3</w:t>
        </w:r>
      </w:fldSimple>
      <w:r w:rsidRPr="00672467">
        <w:t xml:space="preserve">: Support Vector Machine Architecture - </w:t>
      </w:r>
      <w:r w:rsidRPr="00672467">
        <w:rPr>
          <w:rFonts w:ascii="Arial" w:hAnsi="Arial" w:cs="Arial"/>
        </w:rPr>
        <w:fldChar w:fldCharType="begin"/>
      </w:r>
      <w:r w:rsidR="00AC493F" w:rsidRPr="00672467">
        <w:rPr>
          <w:rFonts w:ascii="Arial" w:hAnsi="Arial" w:cs="Arial"/>
        </w:rPr>
        <w:instrText xml:space="preserve"> ADDIN ZOTERO_ITEM CSL_CITATION {"citationID":"bq7BLPhm","properties":{"unsorted":false,"formattedCitation":"(Valkenborg {\\i{}et al.}, 2023)","plainCitation":"(Valkenborg et al., 2023)","noteIndex":0},"citationItems":[{"id":15866,"uris":["http://zotero.org/users/11915085/items/8LGDQQAM"],"itemData":{"id":15866,"type":"article-journal","container-title":"American journal of orthodontics and dentofacial orthopedics","issue":"5","page":"754–757","publisher":"Elsevier","source":"Google Scholar","title":"Support vector machines","volume":"164","author":[{"family":"Valkenborg","given":"Dirk"},{"family":"Rousseau","given":"Axel-Jan"},{"family":"Geubbelmans","given":"Melvin"},{"family":"Burzykowski","given":"Tomasz"}],"issued":{"date-parts":[["2023"]]}}}],"schema":"https://github.com/citation-style-language/schema/raw/master/csl-citation.json"} </w:instrText>
      </w:r>
      <w:r w:rsidRPr="00672467">
        <w:rPr>
          <w:rFonts w:ascii="Arial" w:hAnsi="Arial" w:cs="Arial"/>
        </w:rPr>
        <w:fldChar w:fldCharType="separate"/>
      </w:r>
      <w:r w:rsidRPr="00672467">
        <w:rPr>
          <w:rFonts w:ascii="Arial" w:hAnsi="Arial" w:cs="Arial"/>
        </w:rPr>
        <w:t xml:space="preserve">(Valkenborg </w:t>
      </w:r>
      <w:r w:rsidRPr="00672467">
        <w:rPr>
          <w:rFonts w:ascii="Arial" w:hAnsi="Arial" w:cs="Arial"/>
          <w:i w:val="0"/>
          <w:iCs w:val="0"/>
        </w:rPr>
        <w:t>et al.</w:t>
      </w:r>
      <w:r w:rsidRPr="00672467">
        <w:rPr>
          <w:rFonts w:ascii="Arial" w:hAnsi="Arial" w:cs="Arial"/>
        </w:rPr>
        <w:t>, 2023)</w:t>
      </w:r>
      <w:r w:rsidRPr="00672467">
        <w:rPr>
          <w:rFonts w:ascii="Arial" w:hAnsi="Arial" w:cs="Arial"/>
        </w:rPr>
        <w:fldChar w:fldCharType="end"/>
      </w:r>
    </w:p>
    <w:p w14:paraId="14D990EE" w14:textId="16A269DC" w:rsidR="00A76F55" w:rsidRPr="00A76F55" w:rsidRDefault="00A76F55" w:rsidP="00277107">
      <w:pPr>
        <w:pStyle w:val="Heading4"/>
        <w:spacing w:before="0" w:line="360" w:lineRule="auto"/>
        <w:jc w:val="both"/>
      </w:pPr>
      <w:r w:rsidRPr="00A76F55">
        <w:t xml:space="preserve">Logistic Regression </w:t>
      </w:r>
    </w:p>
    <w:p w14:paraId="3FFB591A" w14:textId="24B0271F" w:rsidR="00412D85" w:rsidRDefault="00412D85" w:rsidP="00277107">
      <w:pPr>
        <w:spacing w:after="0" w:line="360" w:lineRule="auto"/>
        <w:jc w:val="both"/>
        <w:rPr>
          <w:rFonts w:ascii="Arial" w:hAnsi="Arial" w:cs="Arial"/>
          <w:sz w:val="20"/>
          <w:szCs w:val="20"/>
        </w:rPr>
      </w:pPr>
      <w:r w:rsidRPr="00237229">
        <w:rPr>
          <w:rFonts w:ascii="Arial" w:hAnsi="Arial" w:cs="Arial"/>
          <w:sz w:val="20"/>
          <w:szCs w:val="20"/>
        </w:rPr>
        <w:t>The Logistic Regression model was fitted using a L2 regularization, 1000 maximum iterations and random state = 42 to ensure the model's reproducibility. Logistic Regression is a modeling technique that uses the logistic function to model the probability of a sample representing a given class, giving rise to easily interpretable models that are efficient for prediction and meta-models that predict probabilities taking values in the range [0,1] useful for threshold-based decision making</w:t>
      </w:r>
      <w:r w:rsidR="00AC493F">
        <w:rPr>
          <w:rFonts w:ascii="Arial" w:hAnsi="Arial" w:cs="Arial"/>
          <w:sz w:val="20"/>
          <w:szCs w:val="20"/>
        </w:rPr>
        <w:t xml:space="preserve"> </w:t>
      </w:r>
      <w:r w:rsidR="00AC493F">
        <w:rPr>
          <w:rFonts w:ascii="Arial" w:hAnsi="Arial" w:cs="Arial"/>
          <w:sz w:val="20"/>
          <w:szCs w:val="20"/>
        </w:rPr>
        <w:fldChar w:fldCharType="begin"/>
      </w:r>
      <w:r w:rsidR="00AC493F">
        <w:rPr>
          <w:rFonts w:ascii="Arial" w:hAnsi="Arial" w:cs="Arial"/>
          <w:sz w:val="20"/>
          <w:szCs w:val="20"/>
        </w:rPr>
        <w:instrText xml:space="preserve"> ADDIN ZOTERO_ITEM CSL_CITATION {"citationID":"VQEJEQyg","properties":{"unsorted":false,"formattedCitation":"(Hilbe, 2025)","plainCitation":"(Hilbe, 2025)","noteIndex":0},"citationItems":[{"id":15868,"uris":["http://zotero.org/users/11915085/items/9LHJBNTY"],"itemData":{"id":15868,"type":"chapter","container-title":"International Encyclopedia of Statistical Science","DOI":"10.1007/978-3-662-69359-9_333","ISBN":"978-3-662-69358-2","language":"en","note":"DOI: 10.1007/978-3-662-69359-9_333","page":"1386-1390","publisher":"Springer Berlin Heidelberg","publisher-place":"Berlin, Heidelberg","source":"DOI.org (Crossref)","title":"Logistic Regression","URL":"https://link.springer.com/10.1007/978-3-662-69359-9_333","editor":[{"family":"Lovric","given":"Miodrag"}],"author":[{"family":"Hilbe","given":"Joseph M."}],"accessed":{"date-parts":[["2026",7,10]]},"issued":{"date-parts":[["2025"]]}}}],"schema":"https://github.com/citation-style-language/schema/raw/master/csl-citation.json"} </w:instrText>
      </w:r>
      <w:r w:rsidR="00AC493F">
        <w:rPr>
          <w:rFonts w:ascii="Arial" w:hAnsi="Arial" w:cs="Arial"/>
          <w:sz w:val="20"/>
          <w:szCs w:val="20"/>
        </w:rPr>
        <w:fldChar w:fldCharType="separate"/>
      </w:r>
      <w:r w:rsidR="00AC493F" w:rsidRPr="00AC493F">
        <w:rPr>
          <w:rFonts w:ascii="Arial" w:hAnsi="Arial" w:cs="Arial"/>
          <w:sz w:val="20"/>
        </w:rPr>
        <w:t>(Hilbe, 2025)</w:t>
      </w:r>
      <w:r w:rsidR="00AC493F">
        <w:rPr>
          <w:rFonts w:ascii="Arial" w:hAnsi="Arial" w:cs="Arial"/>
          <w:sz w:val="20"/>
          <w:szCs w:val="20"/>
        </w:rPr>
        <w:fldChar w:fldCharType="end"/>
      </w:r>
      <w:r w:rsidRPr="00237229">
        <w:rPr>
          <w:rFonts w:ascii="Arial" w:hAnsi="Arial" w:cs="Arial"/>
          <w:sz w:val="20"/>
          <w:szCs w:val="20"/>
        </w:rPr>
        <w:t>. In high-dimensional text classification, the L2 regularization also helps to reduce overfitting by penalizing large coefficients.</w:t>
      </w:r>
    </w:p>
    <w:p w14:paraId="3CBA65E7" w14:textId="77777777" w:rsidR="002771E2" w:rsidRDefault="002771E2" w:rsidP="00277107">
      <w:pPr>
        <w:spacing w:after="0" w:line="360" w:lineRule="auto"/>
        <w:jc w:val="both"/>
        <w:rPr>
          <w:rFonts w:ascii="Arial" w:hAnsi="Arial" w:cs="Arial"/>
          <w:sz w:val="20"/>
          <w:szCs w:val="20"/>
        </w:rPr>
      </w:pPr>
    </w:p>
    <w:p w14:paraId="1DE66848" w14:textId="77777777" w:rsidR="004462A0" w:rsidRDefault="007971CE" w:rsidP="003F02E8">
      <w:pPr>
        <w:keepNext/>
        <w:spacing w:after="0" w:line="360" w:lineRule="auto"/>
        <w:jc w:val="center"/>
      </w:pPr>
      <w:r>
        <w:rPr>
          <w:rFonts w:ascii="Arial" w:hAnsi="Arial" w:cs="Arial"/>
          <w:noProof/>
          <w:sz w:val="20"/>
          <w:szCs w:val="20"/>
        </w:rPr>
        <w:drawing>
          <wp:inline distT="0" distB="0" distL="0" distR="0" wp14:anchorId="6D4D9D18" wp14:editId="15220709">
            <wp:extent cx="4552673" cy="2806810"/>
            <wp:effectExtent l="0" t="0" r="635" b="0"/>
            <wp:docPr id="18125665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566570" name="Picture 1812566570"/>
                    <pic:cNvPicPr/>
                  </pic:nvPicPr>
                  <pic:blipFill>
                    <a:blip r:embed="rId14">
                      <a:extLst>
                        <a:ext uri="{28A0092B-C50C-407E-A947-70E740481C1C}">
                          <a14:useLocalDpi xmlns:a14="http://schemas.microsoft.com/office/drawing/2010/main" val="0"/>
                        </a:ext>
                      </a:extLst>
                    </a:blip>
                    <a:stretch>
                      <a:fillRect/>
                    </a:stretch>
                  </pic:blipFill>
                  <pic:spPr>
                    <a:xfrm>
                      <a:off x="0" y="0"/>
                      <a:ext cx="4554686" cy="2808051"/>
                    </a:xfrm>
                    <a:prstGeom prst="rect">
                      <a:avLst/>
                    </a:prstGeom>
                  </pic:spPr>
                </pic:pic>
              </a:graphicData>
            </a:graphic>
          </wp:inline>
        </w:drawing>
      </w:r>
    </w:p>
    <w:p w14:paraId="77CA462A" w14:textId="081A2BED" w:rsidR="00C31F87" w:rsidRDefault="004462A0" w:rsidP="003F02E8">
      <w:pPr>
        <w:pStyle w:val="Caption"/>
        <w:spacing w:after="0" w:line="360" w:lineRule="auto"/>
        <w:jc w:val="center"/>
      </w:pPr>
      <w:r>
        <w:t xml:space="preserve">Figure </w:t>
      </w:r>
      <w:fldSimple w:instr=" SEQ Figure \* ARABIC ">
        <w:r w:rsidR="00AD1A16">
          <w:rPr>
            <w:noProof/>
          </w:rPr>
          <w:t>4</w:t>
        </w:r>
      </w:fldSimple>
      <w:r>
        <w:t xml:space="preserve">: Logistic Regression - </w:t>
      </w:r>
      <w:r w:rsidR="00AC493F">
        <w:fldChar w:fldCharType="begin"/>
      </w:r>
      <w:r w:rsidR="00AC493F">
        <w:instrText xml:space="preserve"> ADDIN ZOTERO_ITEM CSL_CITATION {"citationID":"eXqqNUWI","properties":{"unsorted":false,"formattedCitation":"(Hilbe, 2025)","plainCitation":"(Hilbe, 2025)","noteIndex":0},"citationItems":[{"id":15868,"uris":["http://zotero.org/users/11915085/items/9LHJBNTY"],"itemData":{"id":15868,"type":"chapter","container-title":"International Encyclopedia of Statistical Science","DOI":"10.1007/978-3-662-69359-9_333","ISBN":"978-3-662-69358-2","language":"en","note":"DOI: 10.1007/978-3-662-69359-9_333","page":"1386-1390","publisher":"Springer Berlin Heidelberg","publisher-place":"Berlin, Heidelberg","source":"DOI.org (Crossref)","title":"Logistic Regression","URL":"https://link.springer.com/10.1007/978-3-662-69359-9_333","editor":[{"family":"Lovric","given":"Miodrag"}],"author":[{"family":"Hilbe","given":"Joseph M."}],"accessed":{"date-parts":[["2026",7,10]]},"issued":{"date-parts":[["2025"]]}}}],"schema":"https://github.com/citation-style-language/schema/raw/master/csl-citation.json"} </w:instrText>
      </w:r>
      <w:r w:rsidR="00AC493F">
        <w:fldChar w:fldCharType="separate"/>
      </w:r>
      <w:r w:rsidR="00AC493F" w:rsidRPr="00AC493F">
        <w:t>(Hilbe, 2025)</w:t>
      </w:r>
      <w:r w:rsidR="00AC493F">
        <w:fldChar w:fldCharType="end"/>
      </w:r>
    </w:p>
    <w:p w14:paraId="2CBC118E" w14:textId="3BD739E5" w:rsidR="00A76F55" w:rsidRPr="00A76F55" w:rsidRDefault="00A76F55" w:rsidP="00277107">
      <w:pPr>
        <w:pStyle w:val="Heading4"/>
        <w:spacing w:before="0" w:line="360" w:lineRule="auto"/>
        <w:jc w:val="both"/>
      </w:pPr>
      <w:r>
        <w:t>N</w:t>
      </w:r>
      <w:r w:rsidRPr="00A76F55">
        <w:t>aïve Bayes</w:t>
      </w:r>
    </w:p>
    <w:p w14:paraId="0CFA54CC" w14:textId="07BD8335" w:rsidR="00412D85" w:rsidRDefault="00412D85" w:rsidP="00277107">
      <w:pPr>
        <w:spacing w:after="0" w:line="360" w:lineRule="auto"/>
        <w:jc w:val="both"/>
        <w:rPr>
          <w:rFonts w:ascii="Arial" w:hAnsi="Arial" w:cs="Arial"/>
          <w:sz w:val="20"/>
          <w:szCs w:val="20"/>
        </w:rPr>
      </w:pPr>
      <w:r w:rsidRPr="00237229">
        <w:rPr>
          <w:rFonts w:ascii="Arial" w:hAnsi="Arial" w:cs="Arial"/>
          <w:sz w:val="20"/>
          <w:szCs w:val="20"/>
        </w:rPr>
        <w:t xml:space="preserve">It was implemented using a multinomial naive Bayes with default alpha value of 1.0, and fit prior was set to true. Naive Bayes classifiers use a naive Bayes assumption of feature independence, making the model easy </w:t>
      </w:r>
      <w:r w:rsidRPr="00237229">
        <w:rPr>
          <w:rFonts w:ascii="Arial" w:hAnsi="Arial" w:cs="Arial"/>
          <w:sz w:val="20"/>
          <w:szCs w:val="20"/>
        </w:rPr>
        <w:lastRenderedPageBreak/>
        <w:t>to compute and appropriate for discrete features, such as TF-IDF representations</w:t>
      </w:r>
      <w:r w:rsidR="00E2013F">
        <w:rPr>
          <w:rFonts w:ascii="Arial" w:hAnsi="Arial" w:cs="Arial"/>
          <w:sz w:val="20"/>
          <w:szCs w:val="20"/>
        </w:rPr>
        <w:t xml:space="preserve"> </w:t>
      </w:r>
      <w:r w:rsidR="00E2013F">
        <w:rPr>
          <w:rFonts w:ascii="Arial" w:hAnsi="Arial" w:cs="Arial"/>
          <w:sz w:val="20"/>
          <w:szCs w:val="20"/>
        </w:rPr>
        <w:fldChar w:fldCharType="begin"/>
      </w:r>
      <w:r w:rsidR="00EE6B95">
        <w:rPr>
          <w:rFonts w:ascii="Arial" w:hAnsi="Arial" w:cs="Arial"/>
          <w:sz w:val="20"/>
          <w:szCs w:val="20"/>
        </w:rPr>
        <w:instrText xml:space="preserve"> ADDIN ZOTERO_ITEM CSL_CITATION {"citationID":"JIvdrbfV","properties":{"unsorted":false,"formattedCitation":"(Peretz, Koren and Koren, 2024)","plainCitation":"(Peretz, Koren and Koren, 2024)","noteIndex":0},"citationItems":[{"id":15870,"uris":["http://zotero.org/users/11915085/items/WHMCEFKB"],"itemData":{"id":15870,"type":"article-journal","container-title":"Engineering Applications of Artificial Intelligence","page":"108972","publisher":"Elsevier","source":"Google Scholar","title":"Naive Bayes classifier–An ensemble procedure for recall and precision enrichment","volume":"136","author":[{"family":"Peretz","given":"Or"},{"family":"Koren","given":"Michal"},{"family":"Koren","given":"Oded"}],"issued":{"date-parts":[["2024"]]}}}],"schema":"https://github.com/citation-style-language/schema/raw/master/csl-citation.json"} </w:instrText>
      </w:r>
      <w:r w:rsidR="00E2013F">
        <w:rPr>
          <w:rFonts w:ascii="Arial" w:hAnsi="Arial" w:cs="Arial"/>
          <w:sz w:val="20"/>
          <w:szCs w:val="20"/>
        </w:rPr>
        <w:fldChar w:fldCharType="separate"/>
      </w:r>
      <w:r w:rsidR="00EE6B95" w:rsidRPr="00EE6B95">
        <w:rPr>
          <w:rFonts w:ascii="Arial" w:hAnsi="Arial" w:cs="Arial"/>
          <w:sz w:val="20"/>
        </w:rPr>
        <w:t>(Peretz, Koren and Koren, 2024)</w:t>
      </w:r>
      <w:r w:rsidR="00E2013F">
        <w:rPr>
          <w:rFonts w:ascii="Arial" w:hAnsi="Arial" w:cs="Arial"/>
          <w:sz w:val="20"/>
          <w:szCs w:val="20"/>
        </w:rPr>
        <w:fldChar w:fldCharType="end"/>
      </w:r>
      <w:r w:rsidRPr="00237229">
        <w:rPr>
          <w:rFonts w:ascii="Arial" w:hAnsi="Arial" w:cs="Arial"/>
          <w:sz w:val="20"/>
          <w:szCs w:val="20"/>
        </w:rPr>
        <w:t>. The independence assumption is not realistic, but Still the Multinomial Naive Bayes is successful in some realistic problems like Text Classification, especially when very little training data is available.</w:t>
      </w:r>
    </w:p>
    <w:p w14:paraId="2835C099" w14:textId="77777777" w:rsidR="001B38E2" w:rsidRDefault="001B38E2" w:rsidP="00277107">
      <w:pPr>
        <w:spacing w:after="0" w:line="360" w:lineRule="auto"/>
        <w:jc w:val="both"/>
        <w:rPr>
          <w:rFonts w:ascii="Arial" w:hAnsi="Arial" w:cs="Arial"/>
          <w:sz w:val="20"/>
          <w:szCs w:val="20"/>
        </w:rPr>
      </w:pPr>
    </w:p>
    <w:p w14:paraId="672C3423" w14:textId="77777777" w:rsidR="00AC493F" w:rsidRDefault="00C642AB" w:rsidP="003F02E8">
      <w:pPr>
        <w:keepNext/>
        <w:spacing w:after="0" w:line="360" w:lineRule="auto"/>
        <w:jc w:val="center"/>
      </w:pPr>
      <w:r>
        <w:rPr>
          <w:rFonts w:ascii="Arial" w:hAnsi="Arial" w:cs="Arial"/>
          <w:noProof/>
          <w:sz w:val="20"/>
          <w:szCs w:val="20"/>
        </w:rPr>
        <w:drawing>
          <wp:inline distT="0" distB="0" distL="0" distR="0" wp14:anchorId="6DF0DF12" wp14:editId="49381D3D">
            <wp:extent cx="3467100" cy="2699415"/>
            <wp:effectExtent l="0" t="0" r="0" b="5715"/>
            <wp:docPr id="8319536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953666" name="Picture 831953666"/>
                    <pic:cNvPicPr/>
                  </pic:nvPicPr>
                  <pic:blipFill>
                    <a:blip r:embed="rId15">
                      <a:extLst>
                        <a:ext uri="{28A0092B-C50C-407E-A947-70E740481C1C}">
                          <a14:useLocalDpi xmlns:a14="http://schemas.microsoft.com/office/drawing/2010/main" val="0"/>
                        </a:ext>
                      </a:extLst>
                    </a:blip>
                    <a:stretch>
                      <a:fillRect/>
                    </a:stretch>
                  </pic:blipFill>
                  <pic:spPr>
                    <a:xfrm>
                      <a:off x="0" y="0"/>
                      <a:ext cx="3472981" cy="2703994"/>
                    </a:xfrm>
                    <a:prstGeom prst="rect">
                      <a:avLst/>
                    </a:prstGeom>
                  </pic:spPr>
                </pic:pic>
              </a:graphicData>
            </a:graphic>
          </wp:inline>
        </w:drawing>
      </w:r>
    </w:p>
    <w:p w14:paraId="17DC1623" w14:textId="1260DA0A" w:rsidR="008B7CE9" w:rsidRPr="003F02E8" w:rsidRDefault="00AC493F" w:rsidP="003F02E8">
      <w:pPr>
        <w:pStyle w:val="Caption"/>
        <w:spacing w:after="0" w:line="360" w:lineRule="auto"/>
        <w:jc w:val="center"/>
        <w:rPr>
          <w:rFonts w:ascii="Arial" w:hAnsi="Arial" w:cs="Arial"/>
        </w:rPr>
      </w:pPr>
      <w:r w:rsidRPr="003F02E8">
        <w:t xml:space="preserve">Figure </w:t>
      </w:r>
      <w:fldSimple w:instr=" SEQ Figure \* ARABIC ">
        <w:r w:rsidR="00AD1A16">
          <w:rPr>
            <w:noProof/>
          </w:rPr>
          <w:t>5</w:t>
        </w:r>
      </w:fldSimple>
      <w:r w:rsidRPr="003F02E8">
        <w:t xml:space="preserve">: Naive Bayes classifiers - </w:t>
      </w:r>
      <w:r w:rsidR="00EE6B95" w:rsidRPr="003F02E8">
        <w:rPr>
          <w:rFonts w:ascii="Arial" w:hAnsi="Arial" w:cs="Arial"/>
        </w:rPr>
        <w:fldChar w:fldCharType="begin"/>
      </w:r>
      <w:r w:rsidR="0097318C" w:rsidRPr="003F02E8">
        <w:rPr>
          <w:rFonts w:ascii="Arial" w:hAnsi="Arial" w:cs="Arial"/>
        </w:rPr>
        <w:instrText xml:space="preserve"> ADDIN ZOTERO_ITEM CSL_CITATION {"citationID":"FfR23ncG","properties":{"unsorted":false,"formattedCitation":"(Peretz, Koren and Koren, 2024)","plainCitation":"(Peretz, Koren and Koren, 2024)","noteIndex":0},"citationItems":[{"id":15870,"uris":["http://zotero.org/users/11915085/items/WHMCEFKB"],"itemData":{"id":15870,"type":"article-journal","container-title":"Engineering Applications of Artificial Intelligence","page":"108972","publisher":"Elsevier","source":"Google Scholar","title":"Naive Bayes classifier–An ensemble procedure for recall and precision enrichment","volume":"136","author":[{"family":"Peretz","given":"Or"},{"family":"Koren","given":"Michal"},{"family":"Koren","given":"Oded"}],"issued":{"date-parts":[["2024"]]}}}],"schema":"https://github.com/citation-style-language/schema/raw/master/csl-citation.json"} </w:instrText>
      </w:r>
      <w:r w:rsidR="00EE6B95" w:rsidRPr="003F02E8">
        <w:rPr>
          <w:rFonts w:ascii="Arial" w:hAnsi="Arial" w:cs="Arial"/>
        </w:rPr>
        <w:fldChar w:fldCharType="separate"/>
      </w:r>
      <w:r w:rsidR="00EE6B95" w:rsidRPr="003F02E8">
        <w:rPr>
          <w:rFonts w:ascii="Arial" w:hAnsi="Arial" w:cs="Arial"/>
        </w:rPr>
        <w:t>(Peretz, Koren and Koren, 2024)</w:t>
      </w:r>
      <w:r w:rsidR="00EE6B95" w:rsidRPr="003F02E8">
        <w:rPr>
          <w:rFonts w:ascii="Arial" w:hAnsi="Arial" w:cs="Arial"/>
        </w:rPr>
        <w:fldChar w:fldCharType="end"/>
      </w:r>
    </w:p>
    <w:p w14:paraId="3D2E725C" w14:textId="77777777" w:rsidR="008B7CE9" w:rsidRDefault="008B7CE9" w:rsidP="00277107">
      <w:pPr>
        <w:spacing w:after="0" w:line="360" w:lineRule="auto"/>
        <w:jc w:val="both"/>
        <w:rPr>
          <w:rFonts w:ascii="Arial" w:hAnsi="Arial" w:cs="Arial"/>
          <w:sz w:val="20"/>
          <w:szCs w:val="20"/>
        </w:rPr>
      </w:pPr>
    </w:p>
    <w:p w14:paraId="502EFB59" w14:textId="770461F0" w:rsidR="00412D85" w:rsidRDefault="00E72799" w:rsidP="00591EB5">
      <w:pPr>
        <w:pStyle w:val="Heading3"/>
        <w:numPr>
          <w:ilvl w:val="2"/>
          <w:numId w:val="13"/>
        </w:numPr>
        <w:spacing w:before="0" w:line="360" w:lineRule="auto"/>
        <w:jc w:val="both"/>
      </w:pPr>
      <w:bookmarkStart w:id="44" w:name="_Toc236842593"/>
      <w:r w:rsidRPr="00E72799">
        <w:t>Deep Learning Model (BiLSTM)</w:t>
      </w:r>
      <w:bookmarkEnd w:id="44"/>
    </w:p>
    <w:p w14:paraId="606F3B78" w14:textId="5F280AB4" w:rsidR="00E72799" w:rsidRPr="00237229" w:rsidRDefault="00E72799" w:rsidP="00277107">
      <w:pPr>
        <w:spacing w:after="0" w:line="360" w:lineRule="auto"/>
        <w:jc w:val="both"/>
        <w:rPr>
          <w:rFonts w:ascii="Arial" w:hAnsi="Arial" w:cs="Arial"/>
          <w:sz w:val="20"/>
          <w:szCs w:val="20"/>
        </w:rPr>
      </w:pPr>
      <w:r w:rsidRPr="00237229">
        <w:rPr>
          <w:rFonts w:ascii="Arial" w:hAnsi="Arial" w:cs="Arial"/>
          <w:sz w:val="20"/>
          <w:szCs w:val="20"/>
        </w:rPr>
        <w:t>A TensorFlow and a Keras implementation of Bidirectional LSTM were developed with a thoughtful and text classification optimized architecture</w:t>
      </w:r>
      <w:r w:rsidR="0097318C">
        <w:rPr>
          <w:rFonts w:ascii="Arial" w:hAnsi="Arial" w:cs="Arial"/>
          <w:sz w:val="20"/>
          <w:szCs w:val="20"/>
        </w:rPr>
        <w:t xml:space="preserve"> </w:t>
      </w:r>
      <w:r w:rsidR="0097318C">
        <w:rPr>
          <w:rFonts w:ascii="Arial" w:hAnsi="Arial" w:cs="Arial"/>
          <w:sz w:val="20"/>
          <w:szCs w:val="20"/>
        </w:rPr>
        <w:fldChar w:fldCharType="begin"/>
      </w:r>
      <w:r w:rsidR="0097318C">
        <w:rPr>
          <w:rFonts w:ascii="Arial" w:hAnsi="Arial" w:cs="Arial"/>
          <w:sz w:val="20"/>
          <w:szCs w:val="20"/>
        </w:rPr>
        <w:instrText xml:space="preserve"> ADDIN ZOTERO_ITEM CSL_CITATION {"citationID":"XCeaxV8j","properties":{"unsorted":false,"formattedCitation":"(Pavlatos {\\i{}et al.}, 2023)","plainCitation":"(Pavlatos et al., 2023)","noteIndex":0},"citationItems":[{"id":15871,"uris":["http://zotero.org/users/11915085/items/PYX9UG8S"],"itemData":{"id":15871,"type":"article-journal","container-title":"Electronics","issue":"22","page":"4652","publisher":"MDPI","source":"Google Scholar","title":"Enhancing electrical load prediction using a bidirectional LSTM neural network","volume":"12","author":[{"family":"Pavlatos","given":"Christos"},{"family":"Makris","given":"Evangelos"},{"family":"Fotis","given":"Georgios"},{"family":"Vita","given":"Vasiliki"},{"family":"Mladenov","given":"Valeri"}],"issued":{"date-parts":[["2023"]]}}}],"schema":"https://github.com/citation-style-language/schema/raw/master/csl-citation.json"} </w:instrText>
      </w:r>
      <w:r w:rsidR="0097318C">
        <w:rPr>
          <w:rFonts w:ascii="Arial" w:hAnsi="Arial" w:cs="Arial"/>
          <w:sz w:val="20"/>
          <w:szCs w:val="20"/>
        </w:rPr>
        <w:fldChar w:fldCharType="separate"/>
      </w:r>
      <w:r w:rsidR="0097318C" w:rsidRPr="0097318C">
        <w:rPr>
          <w:rFonts w:ascii="Arial" w:hAnsi="Arial" w:cs="Arial"/>
          <w:sz w:val="20"/>
        </w:rPr>
        <w:t xml:space="preserve">(Pavlatos </w:t>
      </w:r>
      <w:r w:rsidR="0097318C" w:rsidRPr="0097318C">
        <w:rPr>
          <w:rFonts w:ascii="Arial" w:hAnsi="Arial" w:cs="Arial"/>
          <w:i/>
          <w:iCs/>
          <w:sz w:val="20"/>
        </w:rPr>
        <w:t>et al.</w:t>
      </w:r>
      <w:r w:rsidR="0097318C" w:rsidRPr="0097318C">
        <w:rPr>
          <w:rFonts w:ascii="Arial" w:hAnsi="Arial" w:cs="Arial"/>
          <w:sz w:val="20"/>
        </w:rPr>
        <w:t>, 2023)</w:t>
      </w:r>
      <w:r w:rsidR="0097318C">
        <w:rPr>
          <w:rFonts w:ascii="Arial" w:hAnsi="Arial" w:cs="Arial"/>
          <w:sz w:val="20"/>
          <w:szCs w:val="20"/>
        </w:rPr>
        <w:fldChar w:fldCharType="end"/>
      </w:r>
      <w:r w:rsidRPr="00237229">
        <w:rPr>
          <w:rFonts w:ascii="Arial" w:hAnsi="Arial" w:cs="Arial"/>
          <w:sz w:val="20"/>
          <w:szCs w:val="20"/>
        </w:rPr>
        <w:t>. The model starts with an Embedding layer which projects word indices to dense vector representations of dimensionality 128, which are randomly initialized during training. The embedding layer is followed by another layer of SpatialDropout1D with Dropout rate value as 0.2, which randomly drops out whole feature maps to avoid overfitting training data</w:t>
      </w:r>
      <w:r w:rsidR="0097318C">
        <w:rPr>
          <w:rFonts w:ascii="Arial" w:hAnsi="Arial" w:cs="Arial"/>
          <w:sz w:val="20"/>
          <w:szCs w:val="20"/>
        </w:rPr>
        <w:t xml:space="preserve"> </w:t>
      </w:r>
      <w:r w:rsidR="0097318C">
        <w:rPr>
          <w:rFonts w:ascii="Arial" w:hAnsi="Arial" w:cs="Arial"/>
          <w:sz w:val="20"/>
          <w:szCs w:val="20"/>
        </w:rPr>
        <w:fldChar w:fldCharType="begin"/>
      </w:r>
      <w:r w:rsidR="0097318C">
        <w:rPr>
          <w:rFonts w:ascii="Arial" w:hAnsi="Arial" w:cs="Arial"/>
          <w:sz w:val="20"/>
          <w:szCs w:val="20"/>
        </w:rPr>
        <w:instrText xml:space="preserve"> ADDIN ZOTERO_ITEM CSL_CITATION {"citationID":"9eTpC1Jm","properties":{"unsorted":false,"formattedCitation":"(Pavlatos {\\i{}et al.}, 2023)","plainCitation":"(Pavlatos et al., 2023)","noteIndex":0},"citationItems":[{"id":15871,"uris":["http://zotero.org/users/11915085/items/PYX9UG8S"],"itemData":{"id":15871,"type":"article-journal","container-title":"Electronics","issue":"22","page":"4652","publisher":"MDPI","source":"Google Scholar","title":"Enhancing electrical load prediction using a bidirectional LSTM neural network","volume":"12","author":[{"family":"Pavlatos","given":"Christos"},{"family":"Makris","given":"Evangelos"},{"family":"Fotis","given":"Georgios"},{"family":"Vita","given":"Vasiliki"},{"family":"Mladenov","given":"Valeri"}],"issued":{"date-parts":[["2023"]]}}}],"schema":"https://github.com/citation-style-language/schema/raw/master/csl-citation.json"} </w:instrText>
      </w:r>
      <w:r w:rsidR="0097318C">
        <w:rPr>
          <w:rFonts w:ascii="Arial" w:hAnsi="Arial" w:cs="Arial"/>
          <w:sz w:val="20"/>
          <w:szCs w:val="20"/>
        </w:rPr>
        <w:fldChar w:fldCharType="separate"/>
      </w:r>
      <w:r w:rsidR="0097318C" w:rsidRPr="0097318C">
        <w:rPr>
          <w:rFonts w:ascii="Arial" w:hAnsi="Arial" w:cs="Arial"/>
          <w:sz w:val="20"/>
        </w:rPr>
        <w:t xml:space="preserve">(Pavlatos </w:t>
      </w:r>
      <w:r w:rsidR="0097318C" w:rsidRPr="0097318C">
        <w:rPr>
          <w:rFonts w:ascii="Arial" w:hAnsi="Arial" w:cs="Arial"/>
          <w:i/>
          <w:iCs/>
          <w:sz w:val="20"/>
        </w:rPr>
        <w:t>et al.</w:t>
      </w:r>
      <w:r w:rsidR="0097318C" w:rsidRPr="0097318C">
        <w:rPr>
          <w:rFonts w:ascii="Arial" w:hAnsi="Arial" w:cs="Arial"/>
          <w:sz w:val="20"/>
        </w:rPr>
        <w:t>, 2023)</w:t>
      </w:r>
      <w:r w:rsidR="0097318C">
        <w:rPr>
          <w:rFonts w:ascii="Arial" w:hAnsi="Arial" w:cs="Arial"/>
          <w:sz w:val="20"/>
          <w:szCs w:val="20"/>
        </w:rPr>
        <w:fldChar w:fldCharType="end"/>
      </w:r>
      <w:r w:rsidRPr="00237229">
        <w:rPr>
          <w:rFonts w:ascii="Arial" w:hAnsi="Arial" w:cs="Arial"/>
          <w:sz w:val="20"/>
          <w:szCs w:val="20"/>
        </w:rPr>
        <w:t>.</w:t>
      </w:r>
    </w:p>
    <w:p w14:paraId="65CA315D" w14:textId="156F421E" w:rsidR="00E72799" w:rsidRPr="00237229" w:rsidRDefault="00E72799" w:rsidP="00277107">
      <w:pPr>
        <w:spacing w:after="0" w:line="360" w:lineRule="auto"/>
        <w:jc w:val="both"/>
        <w:rPr>
          <w:rFonts w:ascii="Arial" w:hAnsi="Arial" w:cs="Arial"/>
          <w:sz w:val="20"/>
          <w:szCs w:val="20"/>
        </w:rPr>
      </w:pPr>
      <w:r w:rsidRPr="00237229">
        <w:rPr>
          <w:rFonts w:ascii="Arial" w:hAnsi="Arial" w:cs="Arial"/>
          <w:sz w:val="20"/>
          <w:szCs w:val="20"/>
        </w:rPr>
        <w:t>The backbone of the model is a Bidirectional LSTM layer, which has 64 units and 0.2 dropout and recurrent dropout rates. The bidirectional processing can capture the context information from both forward and backward ways to achieve richer representations than unidirectional LSTM. The LSTM architecture mitigates the vanishing gradient problem by incorporating gating mechanisms to keep information in longer sequences and to learn long-range dependencies.</w:t>
      </w:r>
    </w:p>
    <w:p w14:paraId="2FBA1D41" w14:textId="4DCB9065" w:rsidR="00E72799" w:rsidRPr="00237229" w:rsidRDefault="00E72799" w:rsidP="00277107">
      <w:pPr>
        <w:spacing w:after="0" w:line="360" w:lineRule="auto"/>
        <w:jc w:val="both"/>
        <w:rPr>
          <w:rFonts w:ascii="Arial" w:hAnsi="Arial" w:cs="Arial"/>
          <w:sz w:val="20"/>
          <w:szCs w:val="20"/>
        </w:rPr>
      </w:pPr>
      <w:r w:rsidRPr="00237229">
        <w:rPr>
          <w:rFonts w:ascii="Arial" w:hAnsi="Arial" w:cs="Arial"/>
          <w:sz w:val="20"/>
          <w:szCs w:val="20"/>
        </w:rPr>
        <w:t>The output of the LSTM is then sent to a Dense layer of 32 units with ReLU activation which gives the non-linear transformation and feature extraction. It is then followed by Dropout layer with rate of 0.5 which randomly drops some of the neurons during the training process in order to reduce over-fitting. The Dense layer is the last layer, it has one unit and a sigmoid activation function, which uses to output the probabilities in the binary case.</w:t>
      </w:r>
    </w:p>
    <w:p w14:paraId="4D661475" w14:textId="7E520E35" w:rsidR="00E72799" w:rsidRDefault="00E72799" w:rsidP="00277107">
      <w:pPr>
        <w:spacing w:after="0" w:line="360" w:lineRule="auto"/>
        <w:jc w:val="both"/>
        <w:rPr>
          <w:rFonts w:ascii="Arial" w:hAnsi="Arial" w:cs="Arial"/>
          <w:sz w:val="20"/>
          <w:szCs w:val="20"/>
        </w:rPr>
      </w:pPr>
      <w:r w:rsidRPr="00237229">
        <w:rPr>
          <w:rFonts w:ascii="Arial" w:hAnsi="Arial" w:cs="Arial"/>
          <w:sz w:val="20"/>
          <w:szCs w:val="20"/>
        </w:rPr>
        <w:t>The optimization used for the model was the Adam Optimizer due to its adaptive learning rate and efficient gradient descent</w:t>
      </w:r>
      <w:r w:rsidR="0097318C">
        <w:rPr>
          <w:rFonts w:ascii="Arial" w:hAnsi="Arial" w:cs="Arial"/>
          <w:sz w:val="20"/>
          <w:szCs w:val="20"/>
        </w:rPr>
        <w:t xml:space="preserve"> </w:t>
      </w:r>
      <w:r w:rsidR="0097318C">
        <w:rPr>
          <w:rFonts w:ascii="Arial" w:hAnsi="Arial" w:cs="Arial"/>
          <w:sz w:val="20"/>
          <w:szCs w:val="20"/>
        </w:rPr>
        <w:fldChar w:fldCharType="begin"/>
      </w:r>
      <w:r w:rsidR="0097318C">
        <w:rPr>
          <w:rFonts w:ascii="Arial" w:hAnsi="Arial" w:cs="Arial"/>
          <w:sz w:val="20"/>
          <w:szCs w:val="20"/>
        </w:rPr>
        <w:instrText xml:space="preserve"> ADDIN ZOTERO_ITEM CSL_CITATION {"citationID":"iz19JcRZ","properties":{"unsorted":false,"formattedCitation":"(Reyad, Sarhan and Arafa, 2023)","plainCitation":"(Reyad, Sarhan and Arafa, 2023)","noteIndex":0},"citationItems":[{"id":15872,"uris":["http://zotero.org/users/11915085/items/QZWEGH7E"],"itemData":{"id":15872,"type":"article-journal","abstract":"Abstract\r\n            Deep Neural Networks (DNNs) are widely regarded as the most effective learning tool for dealing with large datasets, and they have been successfully used in thousands of applications in a variety of fields. Based on these large datasets, they are trained to learn the relationships between various variables. The adaptive moment estimation (Adam) algorithm, a highly efficient adaptive optimization algorithm, is widely used as a learning algorithm in various fields for training DNN models. However, it needs to improve its generalization performance, especially when training with large-scale datasets. Therefore, in this paper, we propose HN Adam, a modified version of the Adam Algorithm, to improve its accuracy and convergence speed. The HN_Adam algorithm is modified by automatically adjusting the step size of the parameter updates over the training epochs. This automatic adjustment is based on the norm value of the parameter update formula according to the gradient values obtained during the training epochs. Furthermore, a hybrid mechanism was created by combining the standard Adam algorithm and the AMSGrad algorithm. As a result of these changes, the HN_Adam algorithm, like the stochastic gradient descent (SGD) algorithm, has good generalization performance and achieves fast convergence like other adaptive algorithms. To test the proposed HN_Adam algorithm performance, it is evaluated to train a deep convolutional neural network (CNN) model that classifies images using two different standard datasets: MNIST and CIFAR-10. The algorithm results are compared to the basic Adam algorithm and the SGD algorithm, in addition to other five recent SGD adaptive algorithms. In most comparisons, the HN Adam algorithm outperforms the compared algorithms in terms of accuracy and convergence speed. AdaBelief is the most competitive of the compared algorithms. In terms of testing accuracy and convergence speed (represented by the consumed training time), the HN-Adam algorithm outperforms the AdaBelief algorithm by an improvement of 1.0% and 0.29% for the MNIST dataset, and 0.93% and 1.68% for the CIFAR-10 dataset, respectively.","container-title":"Neural Computing and Applications","DOI":"10.1007/s00521-023-08568-z","ISSN":"0941-0643, 1433-3058","issue":"23","journalAbbreviation":"Neural Comput &amp; Applic","language":"en","page":"17095-17112","source":"DOI.org (Crossref)","title":"A modified Adam algorithm for deep neural network optimization","volume":"35","author":[{"family":"Reyad","given":"Mohamed"},{"family":"Sarhan","given":"Amany M."},{"family":"Arafa","given":"M."}],"issued":{"date-parts":[["2023",8]]}}}],"schema":"https://github.com/citation-style-language/schema/raw/master/csl-citation.json"} </w:instrText>
      </w:r>
      <w:r w:rsidR="0097318C">
        <w:rPr>
          <w:rFonts w:ascii="Arial" w:hAnsi="Arial" w:cs="Arial"/>
          <w:sz w:val="20"/>
          <w:szCs w:val="20"/>
        </w:rPr>
        <w:fldChar w:fldCharType="separate"/>
      </w:r>
      <w:r w:rsidR="0097318C" w:rsidRPr="0097318C">
        <w:rPr>
          <w:rFonts w:ascii="Arial" w:hAnsi="Arial" w:cs="Arial"/>
          <w:sz w:val="20"/>
        </w:rPr>
        <w:t>(Reyad, Sarhan and Arafa, 2023)</w:t>
      </w:r>
      <w:r w:rsidR="0097318C">
        <w:rPr>
          <w:rFonts w:ascii="Arial" w:hAnsi="Arial" w:cs="Arial"/>
          <w:sz w:val="20"/>
          <w:szCs w:val="20"/>
        </w:rPr>
        <w:fldChar w:fldCharType="end"/>
      </w:r>
      <w:r w:rsidRPr="00237229">
        <w:rPr>
          <w:rFonts w:ascii="Arial" w:hAnsi="Arial" w:cs="Arial"/>
          <w:sz w:val="20"/>
          <w:szCs w:val="20"/>
        </w:rPr>
        <w:t>. The loss function chosen was binary cross-entropy, which is suitable for binary classification problems where the model has to classify between two classes, each with a probability prediction</w:t>
      </w:r>
      <w:r w:rsidR="0097318C">
        <w:rPr>
          <w:rFonts w:ascii="Arial" w:hAnsi="Arial" w:cs="Arial"/>
          <w:sz w:val="20"/>
          <w:szCs w:val="20"/>
        </w:rPr>
        <w:t xml:space="preserve"> </w:t>
      </w:r>
      <w:r w:rsidR="0097318C">
        <w:rPr>
          <w:rFonts w:ascii="Arial" w:hAnsi="Arial" w:cs="Arial"/>
          <w:sz w:val="20"/>
          <w:szCs w:val="20"/>
        </w:rPr>
        <w:fldChar w:fldCharType="begin"/>
      </w:r>
      <w:r w:rsidR="000B0E14">
        <w:rPr>
          <w:rFonts w:ascii="Arial" w:hAnsi="Arial" w:cs="Arial"/>
          <w:sz w:val="20"/>
          <w:szCs w:val="20"/>
        </w:rPr>
        <w:instrText xml:space="preserve"> ADDIN ZOTERO_ITEM CSL_CITATION {"citationID":"EpgbJocH","properties":{"unsorted":false,"formattedCitation":"(Reyad, Sarhan and Arafa, 2023)","plainCitation":"(Reyad, Sarhan and Arafa, 2023)","noteIndex":0},"citationItems":[{"id":15872,"uris":["http://zotero.org/users/11915085/items/QZWEGH7E"],"itemData":{"id":15872,"type":"article-journal","abstract":"Abstract\r\n            Deep Neural Networks (DNNs) are widely regarded as the most effective learning tool for dealing with large datasets, and they have been successfully used in thousands of applications in a variety of fields. Based on these large datasets, they are trained to learn the relationships between various variables. The adaptive moment estimation (Adam) algorithm, a highly efficient adaptive optimization algorithm, is widely used as a learning algorithm in various fields for training DNN models. However, it needs to improve its generalization performance, especially when training with large-scale datasets. Therefore, in this paper, we propose HN Adam, a modified version of the Adam Algorithm, to improve its accuracy and convergence speed. The HN_Adam algorithm is modified by automatically adjusting the step size of the parameter updates over the training epochs. This automatic adjustment is based on the norm value of the parameter update formula according to the gradient values obtained during the training epochs. Furthermore, a hybrid mechanism was created by combining the standard Adam algorithm and the AMSGrad algorithm. As a result of these changes, the HN_Adam algorithm, like the stochastic gradient descent (SGD) algorithm, has good generalization performance and achieves fast convergence like other adaptive algorithms. To test the proposed HN_Adam algorithm performance, it is evaluated to train a deep convolutional neural network (CNN) model that classifies images using two different standard datasets: MNIST and CIFAR-10. The algorithm results are compared to the basic Adam algorithm and the SGD algorithm, in addition to other five recent SGD adaptive algorithms. In most comparisons, the HN Adam algorithm outperforms the compared algorithms in terms of accuracy and convergence speed. AdaBelief is the most competitive of the compared algorithms. In terms of testing accuracy and convergence speed (represented by the consumed training time), the HN-Adam algorithm outperforms the AdaBelief algorithm by an improvement of 1.0% and 0.29% for the MNIST dataset, and 0.93% and 1.68% for the CIFAR-10 dataset, respectively.","container-title":"Neural Computing and Applications","DOI":"10.1007/s00521-023-08568-z","ISSN":"0941-0643, 1433-3058","issue":"23","journalAbbreviation":"Neural Comput &amp; Applic","language":"en","page":"17095-17112","source":"DOI.org (Crossref)","title":"A modified Adam algorithm for deep neural network optimization","volume":"35","author":[{"family":"Reyad","given":"Mohamed"},{"family":"Sarhan","given":"Amany M."},{"family":"Arafa","given":"M."}],"issued":{"date-parts":[["2023",8]]}}}],"schema":"https://github.com/citation-style-language/schema/raw/master/csl-citation.json"} </w:instrText>
      </w:r>
      <w:r w:rsidR="0097318C">
        <w:rPr>
          <w:rFonts w:ascii="Arial" w:hAnsi="Arial" w:cs="Arial"/>
          <w:sz w:val="20"/>
          <w:szCs w:val="20"/>
        </w:rPr>
        <w:fldChar w:fldCharType="separate"/>
      </w:r>
      <w:r w:rsidR="0097318C" w:rsidRPr="0097318C">
        <w:rPr>
          <w:rFonts w:ascii="Arial" w:hAnsi="Arial" w:cs="Arial"/>
          <w:sz w:val="20"/>
        </w:rPr>
        <w:t>(Reyad, Sarhan and Arafa, 2023)</w:t>
      </w:r>
      <w:r w:rsidR="0097318C">
        <w:rPr>
          <w:rFonts w:ascii="Arial" w:hAnsi="Arial" w:cs="Arial"/>
          <w:sz w:val="20"/>
          <w:szCs w:val="20"/>
        </w:rPr>
        <w:fldChar w:fldCharType="end"/>
      </w:r>
      <w:r w:rsidRPr="00237229">
        <w:rPr>
          <w:rFonts w:ascii="Arial" w:hAnsi="Arial" w:cs="Arial"/>
          <w:sz w:val="20"/>
          <w:szCs w:val="20"/>
        </w:rPr>
        <w:t>. To avoid overfitting, model training used early stopping with a patience parameter set at 3 epochs, which was set based on monitoring the validation loss, and restore the best weights if they are not improving.</w:t>
      </w:r>
    </w:p>
    <w:p w14:paraId="088288F3" w14:textId="77777777" w:rsidR="00B77CC4" w:rsidRDefault="004D47D0" w:rsidP="003F02E8">
      <w:pPr>
        <w:keepNext/>
        <w:spacing w:after="0" w:line="360" w:lineRule="auto"/>
        <w:jc w:val="center"/>
      </w:pPr>
      <w:r>
        <w:rPr>
          <w:rFonts w:ascii="Arial" w:hAnsi="Arial" w:cs="Arial"/>
          <w:noProof/>
          <w:sz w:val="20"/>
          <w:szCs w:val="20"/>
        </w:rPr>
        <w:lastRenderedPageBreak/>
        <w:drawing>
          <wp:inline distT="0" distB="0" distL="0" distR="0" wp14:anchorId="56379CD3" wp14:editId="3F402049">
            <wp:extent cx="3037398" cy="4556097"/>
            <wp:effectExtent l="0" t="0" r="0" b="0"/>
            <wp:docPr id="14438074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807436" name="Picture 144380743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46104" cy="4569156"/>
                    </a:xfrm>
                    <a:prstGeom prst="rect">
                      <a:avLst/>
                    </a:prstGeom>
                  </pic:spPr>
                </pic:pic>
              </a:graphicData>
            </a:graphic>
          </wp:inline>
        </w:drawing>
      </w:r>
    </w:p>
    <w:p w14:paraId="54CD1DCE" w14:textId="7E582A45" w:rsidR="00C642AB" w:rsidRDefault="00B77CC4" w:rsidP="003F02E8">
      <w:pPr>
        <w:pStyle w:val="Caption"/>
        <w:spacing w:after="0" w:line="360" w:lineRule="auto"/>
        <w:jc w:val="center"/>
        <w:rPr>
          <w:rFonts w:ascii="Arial" w:hAnsi="Arial" w:cs="Arial"/>
          <w:sz w:val="20"/>
          <w:szCs w:val="20"/>
        </w:rPr>
      </w:pPr>
      <w:r>
        <w:t xml:space="preserve">Figure </w:t>
      </w:r>
      <w:fldSimple w:instr=" SEQ Figure \* ARABIC ">
        <w:r w:rsidR="00AD1A16">
          <w:rPr>
            <w:noProof/>
          </w:rPr>
          <w:t>6</w:t>
        </w:r>
      </w:fldSimple>
      <w:r>
        <w:t xml:space="preserve">: </w:t>
      </w:r>
      <w:r w:rsidR="00097842">
        <w:t xml:space="preserve">Deep Learning Model (BiLSTM) </w:t>
      </w:r>
      <w:r w:rsidR="004F0DB4">
        <w:t>- Architecture</w:t>
      </w:r>
    </w:p>
    <w:p w14:paraId="3F703217" w14:textId="63D99172" w:rsidR="00412D85" w:rsidRPr="00574EAF" w:rsidRDefault="00BA2C3B" w:rsidP="00855694">
      <w:pPr>
        <w:pStyle w:val="Heading2"/>
        <w:numPr>
          <w:ilvl w:val="1"/>
          <w:numId w:val="13"/>
        </w:numPr>
        <w:spacing w:before="0" w:line="360" w:lineRule="auto"/>
        <w:jc w:val="both"/>
        <w:rPr>
          <w:color w:val="auto"/>
          <w:sz w:val="24"/>
          <w:szCs w:val="24"/>
        </w:rPr>
      </w:pPr>
      <w:bookmarkStart w:id="45" w:name="_Toc236842594"/>
      <w:r w:rsidRPr="00574EAF">
        <w:rPr>
          <w:color w:val="auto"/>
          <w:sz w:val="24"/>
          <w:szCs w:val="24"/>
        </w:rPr>
        <w:t>Exploratory Data Analysis</w:t>
      </w:r>
      <w:bookmarkEnd w:id="45"/>
    </w:p>
    <w:p w14:paraId="56AE5D86" w14:textId="21BB7D99" w:rsidR="00656556" w:rsidRPr="00656556" w:rsidRDefault="00656556" w:rsidP="00277107">
      <w:pPr>
        <w:spacing w:after="0" w:line="360" w:lineRule="auto"/>
        <w:jc w:val="both"/>
        <w:rPr>
          <w:rFonts w:ascii="Arial" w:hAnsi="Arial" w:cs="Arial"/>
          <w:sz w:val="20"/>
          <w:szCs w:val="20"/>
        </w:rPr>
      </w:pPr>
      <w:r w:rsidRPr="00656556">
        <w:rPr>
          <w:rFonts w:ascii="Arial" w:hAnsi="Arial" w:cs="Arial"/>
          <w:sz w:val="20"/>
          <w:szCs w:val="20"/>
        </w:rPr>
        <w:t>For every dataset, Exploratory Data Analysis (EDA) was conducted to gain insights into the properties of the data, to discover data patterns and toward making decisions for modelling (Tariq and Aithal, 2023): The EDA process involved a detailed exploration of class distributions, distributions of text lengths, word counts and relationships between features using full matrix visualizations.</w:t>
      </w:r>
    </w:p>
    <w:p w14:paraId="0A4B0955" w14:textId="5B6B97D9" w:rsidR="00656556" w:rsidRPr="00656556" w:rsidRDefault="00656556" w:rsidP="00277107">
      <w:pPr>
        <w:spacing w:after="0" w:line="360" w:lineRule="auto"/>
        <w:jc w:val="both"/>
        <w:rPr>
          <w:rFonts w:ascii="Arial" w:hAnsi="Arial" w:cs="Arial"/>
          <w:sz w:val="20"/>
          <w:szCs w:val="20"/>
        </w:rPr>
      </w:pPr>
      <w:r w:rsidRPr="00656556">
        <w:rPr>
          <w:rFonts w:ascii="Arial" w:hAnsi="Arial" w:cs="Arial"/>
          <w:sz w:val="20"/>
          <w:szCs w:val="20"/>
        </w:rPr>
        <w:t xml:space="preserve">Distribution analysis of classes was used to look at the number of observations from each class and its percentage for each data set which gave knowledge about the balance in the data and problems that might exist in modelling. This analysis indicated that there was a large imbalance in the LIAR dataset (72.2% real and 27.8% fake) and that social media and WELFake datasets were balanced. As per these distributions, the choice of the evaluation metrics was influenced; F1 score was chosen as primary metrics due to the class imbalance issue </w:t>
      </w:r>
      <w:r>
        <w:rPr>
          <w:rFonts w:ascii="Arial" w:hAnsi="Arial" w:cs="Arial"/>
          <w:sz w:val="20"/>
          <w:szCs w:val="20"/>
        </w:rPr>
        <w:fldChar w:fldCharType="begin"/>
      </w:r>
      <w:r>
        <w:rPr>
          <w:rFonts w:ascii="Arial" w:hAnsi="Arial" w:cs="Arial"/>
          <w:sz w:val="20"/>
          <w:szCs w:val="20"/>
        </w:rPr>
        <w:instrText xml:space="preserve"> ADDIN ZOTERO_ITEM CSL_CITATION {"citationID":"tbyupKSJ","properties":{"unsorted":false,"formattedCitation":"(Tariq and Aithal, 2023)","plainCitation":"(Tariq and Aithal, 2023)","noteIndex":0},"citationItems":[{"id":15874,"uris":["http://zotero.org/users/11915085/items/98KIXJB4"],"itemData":{"id":15874,"type":"article-journal","container-title":"International Journal of Enhanced Research in Science, Technology &amp; Engineering","issue":"3","page":"11–21","source":"Google Scholar","title":"Visualization and explorative data analysis","volume":"12","author":[{"family":"Tariq","given":"Dr Tariq Hussain Sheikh"},{"family":"Aithal","given":"P. S."}],"issued":{"date-parts":[["2023"]]}}}],"schema":"https://github.com/citation-style-language/schema/raw/master/csl-citation.json"} </w:instrText>
      </w:r>
      <w:r>
        <w:rPr>
          <w:rFonts w:ascii="Arial" w:hAnsi="Arial" w:cs="Arial"/>
          <w:sz w:val="20"/>
          <w:szCs w:val="20"/>
        </w:rPr>
        <w:fldChar w:fldCharType="separate"/>
      </w:r>
      <w:r w:rsidRPr="000B0E14">
        <w:rPr>
          <w:rFonts w:ascii="Arial" w:hAnsi="Arial" w:cs="Arial"/>
          <w:sz w:val="20"/>
        </w:rPr>
        <w:t>(Tariq and Aithal, 2023)</w:t>
      </w:r>
      <w:r>
        <w:rPr>
          <w:rFonts w:ascii="Arial" w:hAnsi="Arial" w:cs="Arial"/>
          <w:sz w:val="20"/>
          <w:szCs w:val="20"/>
        </w:rPr>
        <w:fldChar w:fldCharType="end"/>
      </w:r>
      <w:r w:rsidRPr="00656556">
        <w:rPr>
          <w:rFonts w:ascii="Arial" w:hAnsi="Arial" w:cs="Arial"/>
          <w:sz w:val="20"/>
          <w:szCs w:val="20"/>
        </w:rPr>
        <w:t>.</w:t>
      </w:r>
    </w:p>
    <w:p w14:paraId="6A0BC6CD" w14:textId="15B84B17" w:rsidR="00656556" w:rsidRPr="00656556" w:rsidRDefault="00656556" w:rsidP="00277107">
      <w:pPr>
        <w:spacing w:after="0" w:line="360" w:lineRule="auto"/>
        <w:jc w:val="both"/>
        <w:rPr>
          <w:rFonts w:ascii="Arial" w:hAnsi="Arial" w:cs="Arial"/>
          <w:sz w:val="20"/>
          <w:szCs w:val="20"/>
        </w:rPr>
      </w:pPr>
      <w:r w:rsidRPr="00656556">
        <w:rPr>
          <w:rFonts w:ascii="Arial" w:hAnsi="Arial" w:cs="Arial"/>
          <w:sz w:val="20"/>
          <w:szCs w:val="20"/>
        </w:rPr>
        <w:t>Text length analysis was applied for testing the character length distributions of the datasets, which showed significant differences between the datasets. The average length of LIAR's political statements is 102 characters, of WELFake information articles, there are 3,192 characters, and on social media, it's 47 characters on average per tweet. The differences drove the choice of the maximum sequence length of the BiLSTM.</w:t>
      </w:r>
    </w:p>
    <w:p w14:paraId="2102435B" w14:textId="6CECCB48" w:rsidR="00656556" w:rsidRPr="00656556" w:rsidRDefault="00656556" w:rsidP="00277107">
      <w:pPr>
        <w:spacing w:after="0" w:line="360" w:lineRule="auto"/>
        <w:jc w:val="both"/>
        <w:rPr>
          <w:rFonts w:ascii="Arial" w:hAnsi="Arial" w:cs="Arial"/>
          <w:sz w:val="20"/>
          <w:szCs w:val="20"/>
        </w:rPr>
      </w:pPr>
      <w:r w:rsidRPr="00656556">
        <w:rPr>
          <w:rFonts w:ascii="Arial" w:hAnsi="Arial" w:cs="Arial"/>
          <w:sz w:val="20"/>
          <w:szCs w:val="20"/>
        </w:rPr>
        <w:t xml:space="preserve">The distribution of the word count was computed by word count analysis, overall &amp; by class. This analysis identified that the LIAR articles used an average of 17 words, whereas the WELFake articles had an average of 541 words and the tweets had an average of 7 words. A text-level analysis of each set of classes revealed </w:t>
      </w:r>
      <w:r w:rsidRPr="00656556">
        <w:rPr>
          <w:rFonts w:ascii="Arial" w:hAnsi="Arial" w:cs="Arial"/>
          <w:sz w:val="20"/>
          <w:szCs w:val="20"/>
        </w:rPr>
        <w:lastRenderedPageBreak/>
        <w:t>only slight differences in number of words in each pair of real/fake texts, indicating that word counts alone would not be enough to distinguish between real and fake.</w:t>
      </w:r>
    </w:p>
    <w:p w14:paraId="581E92AF" w14:textId="75444142" w:rsidR="005D1F08" w:rsidRDefault="00656556" w:rsidP="00277107">
      <w:pPr>
        <w:spacing w:after="0" w:line="360" w:lineRule="auto"/>
        <w:jc w:val="both"/>
        <w:rPr>
          <w:rFonts w:ascii="Arial" w:hAnsi="Arial" w:cs="Arial"/>
          <w:sz w:val="20"/>
          <w:szCs w:val="20"/>
        </w:rPr>
      </w:pPr>
      <w:r w:rsidRPr="00656556">
        <w:rPr>
          <w:rFonts w:ascii="Arial" w:hAnsi="Arial" w:cs="Arial"/>
          <w:sz w:val="20"/>
          <w:szCs w:val="20"/>
        </w:rPr>
        <w:t>Visualization techniques used were "pie charts" for class distribution, "histograms" for text length distribution and word count distribution, as well as word cloud for the most frequent term visualization. Such visualizations enabled the intuitive comprehension of the characteristics of data, and led the interpretation of the model performance results</w:t>
      </w:r>
      <w:r>
        <w:rPr>
          <w:rFonts w:ascii="Arial" w:hAnsi="Arial" w:cs="Arial"/>
          <w:sz w:val="20"/>
          <w:szCs w:val="20"/>
        </w:rPr>
        <w:t xml:space="preserve"> </w:t>
      </w:r>
      <w:r>
        <w:rPr>
          <w:rFonts w:ascii="Arial" w:hAnsi="Arial" w:cs="Arial"/>
          <w:sz w:val="20"/>
          <w:szCs w:val="20"/>
        </w:rPr>
        <w:fldChar w:fldCharType="begin"/>
      </w:r>
      <w:r w:rsidR="00B946C8">
        <w:rPr>
          <w:rFonts w:ascii="Arial" w:hAnsi="Arial" w:cs="Arial"/>
          <w:sz w:val="20"/>
          <w:szCs w:val="20"/>
        </w:rPr>
        <w:instrText xml:space="preserve"> ADDIN ZOTERO_ITEM CSL_CITATION {"citationID":"Kwyn4Exi","properties":{"unsorted":false,"formattedCitation":"(Tariq and Aithal, 2023)","plainCitation":"(Tariq and Aithal, 2023)","noteIndex":0},"citationItems":[{"id":15874,"uris":["http://zotero.org/users/11915085/items/98KIXJB4"],"itemData":{"id":15874,"type":"article-journal","container-title":"International Journal of Enhanced Research in Science, Technology &amp; Engineering","issue":"3","page":"11–21","source":"Google Scholar","title":"Visualization and explorative data analysis","volume":"12","author":[{"family":"Tariq","given":"Dr Tariq Hussain Sheikh"},{"family":"Aithal","given":"P. S."}],"issued":{"date-parts":[["2023"]]}}}],"schema":"https://github.com/citation-style-language/schema/raw/master/csl-citation.json"} </w:instrText>
      </w:r>
      <w:r>
        <w:rPr>
          <w:rFonts w:ascii="Arial" w:hAnsi="Arial" w:cs="Arial"/>
          <w:sz w:val="20"/>
          <w:szCs w:val="20"/>
        </w:rPr>
        <w:fldChar w:fldCharType="separate"/>
      </w:r>
      <w:r w:rsidRPr="000B0E14">
        <w:rPr>
          <w:rFonts w:ascii="Arial" w:hAnsi="Arial" w:cs="Arial"/>
          <w:sz w:val="20"/>
        </w:rPr>
        <w:t>(Tariq and Aithal, 2023)</w:t>
      </w:r>
      <w:r>
        <w:rPr>
          <w:rFonts w:ascii="Arial" w:hAnsi="Arial" w:cs="Arial"/>
          <w:sz w:val="20"/>
          <w:szCs w:val="20"/>
        </w:rPr>
        <w:fldChar w:fldCharType="end"/>
      </w:r>
      <w:r w:rsidRPr="00656556">
        <w:rPr>
          <w:rFonts w:ascii="Arial" w:hAnsi="Arial" w:cs="Arial"/>
          <w:sz w:val="20"/>
          <w:szCs w:val="20"/>
        </w:rPr>
        <w:t>.</w:t>
      </w:r>
    </w:p>
    <w:p w14:paraId="5C8424B0" w14:textId="7405194B" w:rsidR="00BB1635" w:rsidRPr="00BA2C3B" w:rsidRDefault="00BA2C3B" w:rsidP="00855694">
      <w:pPr>
        <w:pStyle w:val="Heading2"/>
        <w:numPr>
          <w:ilvl w:val="1"/>
          <w:numId w:val="13"/>
        </w:numPr>
        <w:spacing w:before="0" w:line="360" w:lineRule="auto"/>
        <w:jc w:val="both"/>
        <w:rPr>
          <w:color w:val="auto"/>
          <w:sz w:val="24"/>
          <w:szCs w:val="24"/>
        </w:rPr>
      </w:pPr>
      <w:bookmarkStart w:id="46" w:name="_Toc236842595"/>
      <w:r w:rsidRPr="00BA2C3B">
        <w:rPr>
          <w:color w:val="auto"/>
          <w:sz w:val="24"/>
          <w:szCs w:val="24"/>
        </w:rPr>
        <w:t>Model Training</w:t>
      </w:r>
      <w:bookmarkEnd w:id="46"/>
    </w:p>
    <w:p w14:paraId="712C58A3" w14:textId="27C6A65B" w:rsidR="00046914" w:rsidRPr="00046914" w:rsidRDefault="00046914" w:rsidP="00277107">
      <w:pPr>
        <w:spacing w:after="0" w:line="360" w:lineRule="auto"/>
        <w:jc w:val="both"/>
        <w:rPr>
          <w:rFonts w:ascii="Arial" w:hAnsi="Arial" w:cs="Arial"/>
          <w:sz w:val="20"/>
          <w:szCs w:val="20"/>
        </w:rPr>
      </w:pPr>
      <w:r w:rsidRPr="00046914">
        <w:rPr>
          <w:rFonts w:ascii="Arial" w:hAnsi="Arial" w:cs="Arial"/>
          <w:sz w:val="20"/>
          <w:szCs w:val="20"/>
        </w:rPr>
        <w:t>Model training followed a systematic protocol designed to ensure consistency across models and datasets while enabling fair comparison of results. For each dataset, data was split into training and test sets using a 70-30 ratio with stratified sampling. Stratification was used to maintain the same class distribution in both splits as in the full dataset, ensuring that both training and test sets were representative of the overall class distribution.</w:t>
      </w:r>
    </w:p>
    <w:p w14:paraId="4348899A" w14:textId="0700FDFB" w:rsidR="00046914" w:rsidRPr="00046914" w:rsidRDefault="00046914" w:rsidP="00277107">
      <w:pPr>
        <w:spacing w:after="0" w:line="360" w:lineRule="auto"/>
        <w:jc w:val="both"/>
        <w:rPr>
          <w:rFonts w:ascii="Arial" w:hAnsi="Arial" w:cs="Arial"/>
          <w:sz w:val="20"/>
          <w:szCs w:val="20"/>
        </w:rPr>
      </w:pPr>
      <w:r w:rsidRPr="00046914">
        <w:rPr>
          <w:rFonts w:ascii="Arial" w:hAnsi="Arial" w:cs="Arial"/>
          <w:sz w:val="20"/>
          <w:szCs w:val="20"/>
        </w:rPr>
        <w:t>For traditional machine learning models, training involved fitting the TF-IDF vectorizer to the training text, transforming both training and test text to TF-IDF representations, and fitting each classifier to the training representations. The trained models were then used to make predictions on the test set for evaluation. The entire training and evaluation process was performed within the Google Colab environment, leveraging GPU acceleration for faster processing.</w:t>
      </w:r>
    </w:p>
    <w:p w14:paraId="50D3BA34" w14:textId="77777777" w:rsidR="00046914" w:rsidRDefault="00046914" w:rsidP="00277107">
      <w:pPr>
        <w:spacing w:after="0" w:line="360" w:lineRule="auto"/>
        <w:jc w:val="both"/>
        <w:rPr>
          <w:rFonts w:ascii="Arial" w:hAnsi="Arial" w:cs="Arial"/>
          <w:sz w:val="20"/>
          <w:szCs w:val="20"/>
        </w:rPr>
      </w:pPr>
      <w:r w:rsidRPr="00046914">
        <w:rPr>
          <w:rFonts w:ascii="Arial" w:hAnsi="Arial" w:cs="Arial"/>
          <w:sz w:val="20"/>
          <w:szCs w:val="20"/>
        </w:rPr>
        <w:t>For the BiLSTM model, training involved tokenization of training text using a tokenizer fit on the training data, conversion of text to sequences of integer indices, padding or truncating sequences to the maximum length of 200 tokens, and fitting the model with early stopping. The model was trained for a maximum of 10 epochs with batch size 32 and validation split 0.2. Early stopping monitored validation loss and restored the best weights when improvement ceased. The trained model was then evaluated on the test set using the same tokenization and padding procedures applied to the training data.</w:t>
      </w:r>
    </w:p>
    <w:p w14:paraId="2884E6CD" w14:textId="4F0A8072" w:rsidR="000B0E14" w:rsidRDefault="000B0E14" w:rsidP="003F02E8">
      <w:pPr>
        <w:pStyle w:val="Caption"/>
        <w:keepNext/>
        <w:spacing w:after="0" w:line="360" w:lineRule="auto"/>
        <w:jc w:val="center"/>
      </w:pPr>
      <w:r>
        <w:t xml:space="preserve">Table </w:t>
      </w:r>
      <w:fldSimple w:instr=" SEQ Table \* ARABIC ">
        <w:r w:rsidR="00AD1A16">
          <w:rPr>
            <w:noProof/>
          </w:rPr>
          <w:t>7</w:t>
        </w:r>
      </w:fldSimple>
      <w:r>
        <w:t>: Model Training</w:t>
      </w:r>
    </w:p>
    <w:tbl>
      <w:tblPr>
        <w:tblStyle w:val="TableGrid"/>
        <w:tblW w:w="0" w:type="auto"/>
        <w:jc w:val="center"/>
        <w:tblLook w:val="04A0" w:firstRow="1" w:lastRow="0" w:firstColumn="1" w:lastColumn="0" w:noHBand="0" w:noVBand="1"/>
      </w:tblPr>
      <w:tblGrid>
        <w:gridCol w:w="2515"/>
        <w:gridCol w:w="2250"/>
        <w:gridCol w:w="3150"/>
      </w:tblGrid>
      <w:tr w:rsidR="004D47D0" w:rsidRPr="004D47D0" w14:paraId="1E1EA3BB" w14:textId="77777777" w:rsidTr="004D47D0">
        <w:trPr>
          <w:trHeight w:val="566"/>
          <w:jc w:val="center"/>
        </w:trPr>
        <w:tc>
          <w:tcPr>
            <w:tcW w:w="2515" w:type="dxa"/>
            <w:shd w:val="clear" w:color="auto" w:fill="F2F2F2" w:themeFill="background1" w:themeFillShade="F2"/>
            <w:vAlign w:val="center"/>
          </w:tcPr>
          <w:p w14:paraId="4F0B7E77" w14:textId="6C5F7B05" w:rsidR="004D47D0" w:rsidRPr="004D47D0" w:rsidRDefault="004D47D0" w:rsidP="00277107">
            <w:pPr>
              <w:spacing w:after="0" w:line="360" w:lineRule="auto"/>
              <w:jc w:val="both"/>
              <w:rPr>
                <w:rFonts w:ascii="Arial" w:hAnsi="Arial" w:cs="Arial"/>
                <w:b/>
                <w:bCs/>
                <w:sz w:val="20"/>
                <w:szCs w:val="20"/>
              </w:rPr>
            </w:pPr>
            <w:r w:rsidRPr="004D47D0">
              <w:rPr>
                <w:rFonts w:ascii="Arial" w:hAnsi="Arial" w:cs="Arial"/>
                <w:b/>
                <w:bCs/>
                <w:sz w:val="20"/>
                <w:szCs w:val="20"/>
              </w:rPr>
              <w:t>Parameter</w:t>
            </w:r>
          </w:p>
        </w:tc>
        <w:tc>
          <w:tcPr>
            <w:tcW w:w="2250" w:type="dxa"/>
            <w:shd w:val="clear" w:color="auto" w:fill="F2F2F2" w:themeFill="background1" w:themeFillShade="F2"/>
            <w:vAlign w:val="center"/>
          </w:tcPr>
          <w:p w14:paraId="06FF7C1E" w14:textId="25FF5399" w:rsidR="004D47D0" w:rsidRPr="004D47D0" w:rsidRDefault="004D47D0" w:rsidP="00277107">
            <w:pPr>
              <w:spacing w:after="0" w:line="360" w:lineRule="auto"/>
              <w:jc w:val="both"/>
              <w:rPr>
                <w:rFonts w:ascii="Arial" w:hAnsi="Arial" w:cs="Arial"/>
                <w:b/>
                <w:bCs/>
                <w:sz w:val="20"/>
                <w:szCs w:val="20"/>
              </w:rPr>
            </w:pPr>
            <w:r w:rsidRPr="004D47D0">
              <w:rPr>
                <w:rFonts w:ascii="Arial" w:hAnsi="Arial" w:cs="Arial"/>
                <w:b/>
                <w:bCs/>
                <w:sz w:val="20"/>
                <w:szCs w:val="20"/>
              </w:rPr>
              <w:t>Value</w:t>
            </w:r>
          </w:p>
        </w:tc>
        <w:tc>
          <w:tcPr>
            <w:tcW w:w="3150" w:type="dxa"/>
            <w:shd w:val="clear" w:color="auto" w:fill="F2F2F2" w:themeFill="background1" w:themeFillShade="F2"/>
            <w:vAlign w:val="center"/>
          </w:tcPr>
          <w:p w14:paraId="1249390F" w14:textId="4F36D3E5" w:rsidR="004D47D0" w:rsidRPr="004D47D0" w:rsidRDefault="004D47D0" w:rsidP="00277107">
            <w:pPr>
              <w:spacing w:after="0" w:line="360" w:lineRule="auto"/>
              <w:jc w:val="both"/>
              <w:rPr>
                <w:rFonts w:ascii="Arial" w:hAnsi="Arial" w:cs="Arial"/>
                <w:b/>
                <w:bCs/>
                <w:sz w:val="20"/>
                <w:szCs w:val="20"/>
              </w:rPr>
            </w:pPr>
            <w:r w:rsidRPr="004D47D0">
              <w:rPr>
                <w:rFonts w:ascii="Arial" w:hAnsi="Arial" w:cs="Arial"/>
                <w:b/>
                <w:bCs/>
                <w:sz w:val="20"/>
                <w:szCs w:val="20"/>
              </w:rPr>
              <w:t>Rationale</w:t>
            </w:r>
          </w:p>
        </w:tc>
      </w:tr>
      <w:tr w:rsidR="004D47D0" w:rsidRPr="004D47D0" w14:paraId="45DCA586" w14:textId="77777777" w:rsidTr="004D47D0">
        <w:trPr>
          <w:jc w:val="center"/>
        </w:trPr>
        <w:tc>
          <w:tcPr>
            <w:tcW w:w="2515" w:type="dxa"/>
          </w:tcPr>
          <w:p w14:paraId="187C0804" w14:textId="056BE4B1"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Epochs</w:t>
            </w:r>
          </w:p>
        </w:tc>
        <w:tc>
          <w:tcPr>
            <w:tcW w:w="2250" w:type="dxa"/>
          </w:tcPr>
          <w:p w14:paraId="694C3514" w14:textId="17310E61"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10</w:t>
            </w:r>
          </w:p>
        </w:tc>
        <w:tc>
          <w:tcPr>
            <w:tcW w:w="3150" w:type="dxa"/>
          </w:tcPr>
          <w:p w14:paraId="2B9D1FE0" w14:textId="50015BEE"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Prevent overfitting</w:t>
            </w:r>
          </w:p>
        </w:tc>
      </w:tr>
      <w:tr w:rsidR="004D47D0" w:rsidRPr="004D47D0" w14:paraId="7D1513CB" w14:textId="77777777" w:rsidTr="004D47D0">
        <w:trPr>
          <w:jc w:val="center"/>
        </w:trPr>
        <w:tc>
          <w:tcPr>
            <w:tcW w:w="2515" w:type="dxa"/>
          </w:tcPr>
          <w:p w14:paraId="3CC6D4A8" w14:textId="5F30983E"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Batch Size</w:t>
            </w:r>
          </w:p>
        </w:tc>
        <w:tc>
          <w:tcPr>
            <w:tcW w:w="2250" w:type="dxa"/>
          </w:tcPr>
          <w:p w14:paraId="32D8F5BE" w14:textId="664D7A1B"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32</w:t>
            </w:r>
          </w:p>
        </w:tc>
        <w:tc>
          <w:tcPr>
            <w:tcW w:w="3150" w:type="dxa"/>
          </w:tcPr>
          <w:p w14:paraId="48584327" w14:textId="45525A1D"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Balance speed and stability</w:t>
            </w:r>
          </w:p>
        </w:tc>
      </w:tr>
      <w:tr w:rsidR="004D47D0" w:rsidRPr="004D47D0" w14:paraId="1D667040" w14:textId="77777777" w:rsidTr="004D47D0">
        <w:trPr>
          <w:jc w:val="center"/>
        </w:trPr>
        <w:tc>
          <w:tcPr>
            <w:tcW w:w="2515" w:type="dxa"/>
          </w:tcPr>
          <w:p w14:paraId="2CA550C7" w14:textId="0357F17E"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Validation Split</w:t>
            </w:r>
          </w:p>
        </w:tc>
        <w:tc>
          <w:tcPr>
            <w:tcW w:w="2250" w:type="dxa"/>
          </w:tcPr>
          <w:p w14:paraId="5D18A9D9" w14:textId="5FD811EA"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0.2</w:t>
            </w:r>
          </w:p>
        </w:tc>
        <w:tc>
          <w:tcPr>
            <w:tcW w:w="3150" w:type="dxa"/>
          </w:tcPr>
          <w:p w14:paraId="1638D595" w14:textId="7F341F1D"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Monitor overfitting</w:t>
            </w:r>
          </w:p>
        </w:tc>
      </w:tr>
      <w:tr w:rsidR="004D47D0" w:rsidRPr="004D47D0" w14:paraId="61FEC1BF" w14:textId="77777777" w:rsidTr="004D47D0">
        <w:trPr>
          <w:jc w:val="center"/>
        </w:trPr>
        <w:tc>
          <w:tcPr>
            <w:tcW w:w="2515" w:type="dxa"/>
          </w:tcPr>
          <w:p w14:paraId="7DED06C9" w14:textId="0D9A84F6"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Optimizer</w:t>
            </w:r>
          </w:p>
        </w:tc>
        <w:tc>
          <w:tcPr>
            <w:tcW w:w="2250" w:type="dxa"/>
          </w:tcPr>
          <w:p w14:paraId="092A4E6D" w14:textId="7BEB9AB8"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Adam</w:t>
            </w:r>
          </w:p>
        </w:tc>
        <w:tc>
          <w:tcPr>
            <w:tcW w:w="3150" w:type="dxa"/>
          </w:tcPr>
          <w:p w14:paraId="370F5363" w14:textId="189B7E61"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Adaptive learning rate</w:t>
            </w:r>
          </w:p>
        </w:tc>
      </w:tr>
      <w:tr w:rsidR="004D47D0" w:rsidRPr="004D47D0" w14:paraId="74022830" w14:textId="77777777" w:rsidTr="004D47D0">
        <w:trPr>
          <w:jc w:val="center"/>
        </w:trPr>
        <w:tc>
          <w:tcPr>
            <w:tcW w:w="2515" w:type="dxa"/>
          </w:tcPr>
          <w:p w14:paraId="055BB2DA" w14:textId="204C1AB1"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Early Stopping</w:t>
            </w:r>
          </w:p>
        </w:tc>
        <w:tc>
          <w:tcPr>
            <w:tcW w:w="2250" w:type="dxa"/>
          </w:tcPr>
          <w:p w14:paraId="29E90F57" w14:textId="22A8CEC5"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Patience 3</w:t>
            </w:r>
          </w:p>
        </w:tc>
        <w:tc>
          <w:tcPr>
            <w:tcW w:w="3150" w:type="dxa"/>
          </w:tcPr>
          <w:p w14:paraId="6CFE54A5" w14:textId="41112692"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Prevent overfitting</w:t>
            </w:r>
          </w:p>
        </w:tc>
      </w:tr>
      <w:tr w:rsidR="004D47D0" w:rsidRPr="004D47D0" w14:paraId="4DB4E83D" w14:textId="77777777" w:rsidTr="004D47D0">
        <w:trPr>
          <w:jc w:val="center"/>
        </w:trPr>
        <w:tc>
          <w:tcPr>
            <w:tcW w:w="2515" w:type="dxa"/>
          </w:tcPr>
          <w:p w14:paraId="2C772D8B" w14:textId="387F7378"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Loss Function</w:t>
            </w:r>
          </w:p>
        </w:tc>
        <w:tc>
          <w:tcPr>
            <w:tcW w:w="2250" w:type="dxa"/>
          </w:tcPr>
          <w:p w14:paraId="731B06CF" w14:textId="0C7DA354"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Binary Crossentropy</w:t>
            </w:r>
          </w:p>
        </w:tc>
        <w:tc>
          <w:tcPr>
            <w:tcW w:w="3150" w:type="dxa"/>
          </w:tcPr>
          <w:p w14:paraId="6EE120D1" w14:textId="4AEF9419" w:rsidR="004D47D0" w:rsidRPr="004D47D0" w:rsidRDefault="004D47D0" w:rsidP="00277107">
            <w:pPr>
              <w:spacing w:after="0" w:line="360" w:lineRule="auto"/>
              <w:jc w:val="both"/>
              <w:rPr>
                <w:rFonts w:ascii="Arial" w:hAnsi="Arial" w:cs="Arial"/>
                <w:sz w:val="20"/>
                <w:szCs w:val="20"/>
              </w:rPr>
            </w:pPr>
            <w:r w:rsidRPr="004D47D0">
              <w:rPr>
                <w:rFonts w:ascii="Arial" w:hAnsi="Arial" w:cs="Arial"/>
                <w:sz w:val="20"/>
                <w:szCs w:val="20"/>
              </w:rPr>
              <w:t>Binary classification</w:t>
            </w:r>
          </w:p>
        </w:tc>
      </w:tr>
    </w:tbl>
    <w:p w14:paraId="26B3B664" w14:textId="77777777" w:rsidR="004D47D0" w:rsidRDefault="004D47D0" w:rsidP="00277107">
      <w:pPr>
        <w:spacing w:after="0" w:line="360" w:lineRule="auto"/>
        <w:jc w:val="both"/>
        <w:rPr>
          <w:rFonts w:ascii="Arial" w:hAnsi="Arial" w:cs="Arial"/>
          <w:sz w:val="20"/>
          <w:szCs w:val="20"/>
        </w:rPr>
      </w:pPr>
    </w:p>
    <w:p w14:paraId="5C033CA2" w14:textId="49561B4F" w:rsidR="00BB1635" w:rsidRPr="00046914" w:rsidRDefault="00046914" w:rsidP="00855694">
      <w:pPr>
        <w:pStyle w:val="Heading2"/>
        <w:numPr>
          <w:ilvl w:val="1"/>
          <w:numId w:val="13"/>
        </w:numPr>
        <w:spacing w:before="0" w:line="360" w:lineRule="auto"/>
        <w:jc w:val="both"/>
        <w:rPr>
          <w:color w:val="auto"/>
          <w:sz w:val="24"/>
          <w:szCs w:val="24"/>
        </w:rPr>
      </w:pPr>
      <w:bookmarkStart w:id="47" w:name="_Toc236842596"/>
      <w:r w:rsidRPr="00046914">
        <w:rPr>
          <w:color w:val="auto"/>
          <w:sz w:val="24"/>
          <w:szCs w:val="24"/>
        </w:rPr>
        <w:t>Evaluation Metrics</w:t>
      </w:r>
      <w:bookmarkEnd w:id="47"/>
    </w:p>
    <w:p w14:paraId="18FA4E47" w14:textId="05B508BB" w:rsidR="00046914" w:rsidRPr="00046914" w:rsidRDefault="00046914" w:rsidP="00277107">
      <w:pPr>
        <w:spacing w:after="0" w:line="360" w:lineRule="auto"/>
        <w:jc w:val="both"/>
        <w:rPr>
          <w:rFonts w:ascii="Arial" w:hAnsi="Arial" w:cs="Arial"/>
          <w:sz w:val="20"/>
          <w:szCs w:val="20"/>
        </w:rPr>
      </w:pPr>
      <w:r w:rsidRPr="00046914">
        <w:rPr>
          <w:rFonts w:ascii="Arial" w:hAnsi="Arial" w:cs="Arial"/>
          <w:sz w:val="20"/>
          <w:szCs w:val="20"/>
        </w:rPr>
        <w:t>The performance of the model was assessed based on standard classification performance metrics, suitable for binary classification problems, were used for the assessment. Accuracy is the ratio of correct predictions and gives the general level of accuracy of the model</w:t>
      </w:r>
      <w:r w:rsidR="00FA48BD">
        <w:rPr>
          <w:rFonts w:ascii="Arial" w:hAnsi="Arial" w:cs="Arial"/>
          <w:sz w:val="20"/>
          <w:szCs w:val="20"/>
        </w:rPr>
        <w:t xml:space="preserve"> </w:t>
      </w:r>
      <w:r w:rsidR="00FA48BD">
        <w:rPr>
          <w:rFonts w:ascii="Arial" w:hAnsi="Arial" w:cs="Arial"/>
          <w:sz w:val="20"/>
          <w:szCs w:val="20"/>
        </w:rPr>
        <w:fldChar w:fldCharType="begin"/>
      </w:r>
      <w:r w:rsidR="00FA48BD">
        <w:rPr>
          <w:rFonts w:ascii="Arial" w:hAnsi="Arial" w:cs="Arial"/>
          <w:sz w:val="20"/>
          <w:szCs w:val="20"/>
        </w:rPr>
        <w:instrText xml:space="preserve"> ADDIN ZOTERO_ITEM CSL_CITATION {"citationID":"CzM7Fm5J","properties":{"unsorted":false,"formattedCitation":"(Naidu, Zuva and Sibanda, 2023)","plainCitation":"(Naidu, Zuva and Sibanda, 2023)","noteIndex":0},"citationItems":[{"id":15875,"uris":["http://zotero.org/users/11915085/items/EX5JVZVT"],"itemData":{"id":15875,"type":"chapter","container-title":"Artificial Intelligence Application in Networks and Systems","DOI":"10.1007/978-3-031-35314-7_2","ISBN":"978-3-031-35313-0","language":"en","note":"collection-title: Lecture Notes in Networks and Systems\nDOI: 10.1007/978-3-031-35314-7_2","page":"15-25","publisher":"Springer International Publishing","publisher-place":"Cham","source":"DOI.org (Crossref)","title":"A Review of Evaluation Metrics in Machine Learning Algorithms","URL":"https://link.springer.com/10.1007/978-3-031-35314-7_2","volume":"724","editor":[{"family":"Silhavy","given":"Radek"},{"family":"Silhavy","given":"Petr"}],"author":[{"family":"Naidu","given":"Gireen"},{"family":"Zuva","given":"Tranos"},{"family":"Sibanda","given":"Elias Mmbongeni"}],"accessed":{"date-parts":[["2026",7,10]]},"issued":{"date-parts":[["2023"]]}}}],"schema":"https://github.com/citation-style-language/schema/raw/master/csl-citation.json"} </w:instrText>
      </w:r>
      <w:r w:rsidR="00FA48BD">
        <w:rPr>
          <w:rFonts w:ascii="Arial" w:hAnsi="Arial" w:cs="Arial"/>
          <w:sz w:val="20"/>
          <w:szCs w:val="20"/>
        </w:rPr>
        <w:fldChar w:fldCharType="separate"/>
      </w:r>
      <w:r w:rsidR="00FA48BD" w:rsidRPr="00FA48BD">
        <w:rPr>
          <w:rFonts w:ascii="Arial" w:hAnsi="Arial" w:cs="Arial"/>
          <w:sz w:val="20"/>
        </w:rPr>
        <w:t>(Naidu, Zuva and Sibanda, 2023)</w:t>
      </w:r>
      <w:r w:rsidR="00FA48BD">
        <w:rPr>
          <w:rFonts w:ascii="Arial" w:hAnsi="Arial" w:cs="Arial"/>
          <w:sz w:val="20"/>
          <w:szCs w:val="20"/>
        </w:rPr>
        <w:fldChar w:fldCharType="end"/>
      </w:r>
      <w:r w:rsidRPr="00046914">
        <w:rPr>
          <w:rFonts w:ascii="Arial" w:hAnsi="Arial" w:cs="Arial"/>
          <w:sz w:val="20"/>
          <w:szCs w:val="20"/>
        </w:rPr>
        <w:t>. Precision reflects quality of positive predictions - proportion of positive predictions that are correct</w:t>
      </w:r>
      <w:r w:rsidR="00FA48BD">
        <w:rPr>
          <w:rFonts w:ascii="Arial" w:hAnsi="Arial" w:cs="Arial"/>
          <w:sz w:val="20"/>
          <w:szCs w:val="20"/>
        </w:rPr>
        <w:t xml:space="preserve"> </w:t>
      </w:r>
      <w:r w:rsidR="00FA48BD">
        <w:rPr>
          <w:rFonts w:ascii="Arial" w:hAnsi="Arial" w:cs="Arial"/>
          <w:sz w:val="20"/>
          <w:szCs w:val="20"/>
        </w:rPr>
        <w:fldChar w:fldCharType="begin"/>
      </w:r>
      <w:r w:rsidR="00FA48BD">
        <w:rPr>
          <w:rFonts w:ascii="Arial" w:hAnsi="Arial" w:cs="Arial"/>
          <w:sz w:val="20"/>
          <w:szCs w:val="20"/>
        </w:rPr>
        <w:instrText xml:space="preserve"> ADDIN ZOTERO_ITEM CSL_CITATION {"citationID":"MUAhZjhV","properties":{"unsorted":false,"formattedCitation":"(Ogunpola {\\i{}et al.}, 2024)","plainCitation":"(Ogunpola et al., 2024)","noteIndex":0},"citationItems":[{"id":15876,"uris":["http://zotero.org/users/11915085/items/2I8ACS8K"],"itemData":{"id":15876,"type":"article-journal","container-title":"Diagnostics","issue":"2","page":"144","publisher":"MDPI","source":"Google Scholar","title":"Machine learning-based predictive models for detection of cardiovascular diseases","volume":"14","author":[{"family":"Ogunpola","given":"Adedayo"},{"family":"Saeed","given":"Faisal"},{"family":"Basurra","given":"Shadi"},{"family":"Albarrak","given":"Abdullah M."},{"family":"Qasem","given":"Sultan Noman"}],"issued":{"date-parts":[["2024"]]}}}],"schema":"https://github.com/citation-style-language/schema/raw/master/csl-citation.json"} </w:instrText>
      </w:r>
      <w:r w:rsidR="00FA48BD">
        <w:rPr>
          <w:rFonts w:ascii="Arial" w:hAnsi="Arial" w:cs="Arial"/>
          <w:sz w:val="20"/>
          <w:szCs w:val="20"/>
        </w:rPr>
        <w:fldChar w:fldCharType="separate"/>
      </w:r>
      <w:r w:rsidR="00FA48BD" w:rsidRPr="00FA48BD">
        <w:rPr>
          <w:rFonts w:ascii="Arial" w:hAnsi="Arial" w:cs="Arial"/>
          <w:sz w:val="20"/>
        </w:rPr>
        <w:t xml:space="preserve">(Ogunpola </w:t>
      </w:r>
      <w:r w:rsidR="00FA48BD" w:rsidRPr="00FA48BD">
        <w:rPr>
          <w:rFonts w:ascii="Arial" w:hAnsi="Arial" w:cs="Arial"/>
          <w:i/>
          <w:iCs/>
          <w:sz w:val="20"/>
        </w:rPr>
        <w:t>et al.</w:t>
      </w:r>
      <w:r w:rsidR="00FA48BD" w:rsidRPr="00FA48BD">
        <w:rPr>
          <w:rFonts w:ascii="Arial" w:hAnsi="Arial" w:cs="Arial"/>
          <w:sz w:val="20"/>
        </w:rPr>
        <w:t>, 2024)</w:t>
      </w:r>
      <w:r w:rsidR="00FA48BD">
        <w:rPr>
          <w:rFonts w:ascii="Arial" w:hAnsi="Arial" w:cs="Arial"/>
          <w:sz w:val="20"/>
          <w:szCs w:val="20"/>
        </w:rPr>
        <w:fldChar w:fldCharType="end"/>
      </w:r>
      <w:r w:rsidRPr="00046914">
        <w:rPr>
          <w:rFonts w:ascii="Arial" w:hAnsi="Arial" w:cs="Arial"/>
          <w:sz w:val="20"/>
          <w:szCs w:val="20"/>
        </w:rPr>
        <w:t>. Recall is the number of actual instances that are correctly identified out of all the instances.</w:t>
      </w:r>
      <w:r>
        <w:rPr>
          <w:rFonts w:ascii="Arial" w:hAnsi="Arial" w:cs="Arial"/>
          <w:sz w:val="20"/>
          <w:szCs w:val="20"/>
        </w:rPr>
        <w:t xml:space="preserve"> </w:t>
      </w:r>
      <w:r w:rsidRPr="00046914">
        <w:rPr>
          <w:rFonts w:ascii="Arial" w:hAnsi="Arial" w:cs="Arial"/>
          <w:sz w:val="20"/>
          <w:szCs w:val="20"/>
        </w:rPr>
        <w:t>Recall is the percentage of the cases that are successfully found when they are in fact positive</w:t>
      </w:r>
      <w:r w:rsidR="005D1F08">
        <w:rPr>
          <w:rFonts w:ascii="Arial" w:hAnsi="Arial" w:cs="Arial"/>
          <w:sz w:val="20"/>
          <w:szCs w:val="20"/>
        </w:rPr>
        <w:t xml:space="preserve"> </w:t>
      </w:r>
      <w:r w:rsidR="005D1F08">
        <w:rPr>
          <w:rFonts w:ascii="Arial" w:hAnsi="Arial" w:cs="Arial"/>
          <w:sz w:val="20"/>
          <w:szCs w:val="20"/>
        </w:rPr>
        <w:fldChar w:fldCharType="begin"/>
      </w:r>
      <w:r w:rsidR="005D1F08">
        <w:rPr>
          <w:rFonts w:ascii="Arial" w:hAnsi="Arial" w:cs="Arial"/>
          <w:sz w:val="20"/>
          <w:szCs w:val="20"/>
        </w:rPr>
        <w:instrText xml:space="preserve"> ADDIN ZOTERO_ITEM CSL_CITATION {"citationID":"HvH0URPg","properties":{"unsorted":false,"formattedCitation":"(Casas {\\i{}et al.}, 2023)","plainCitation":"(Casas et al., 2023)","noteIndex":0},"citationItems":[{"id":15877,"uris":["http://zotero.org/users/11915085/items/42SV495N"],"itemData":{"id":15877,"type":"article-journal","container-title":"IEEe Access","page":"96554–96583","publisher":"IEEE","source":"Google Scholar","title":"Assessing the effectiveness of YOLO architectures for smoke and wildfire detection","volume":"11","author":[{"family":"Casas","given":"Edmundo"},{"family":"Ramos","given":"Leo"},{"family":"Bendek","given":"Eduardo"},{"family":"Rivas-Echeverría","given":"Francklin"}],"issued":{"date-parts":[["2023"]]}}}],"schema":"https://github.com/citation-style-language/schema/raw/master/csl-citation.json"} </w:instrText>
      </w:r>
      <w:r w:rsidR="005D1F08">
        <w:rPr>
          <w:rFonts w:ascii="Arial" w:hAnsi="Arial" w:cs="Arial"/>
          <w:sz w:val="20"/>
          <w:szCs w:val="20"/>
        </w:rPr>
        <w:fldChar w:fldCharType="separate"/>
      </w:r>
      <w:r w:rsidR="005D1F08" w:rsidRPr="005D1F08">
        <w:rPr>
          <w:rFonts w:ascii="Arial" w:hAnsi="Arial" w:cs="Arial"/>
          <w:sz w:val="20"/>
        </w:rPr>
        <w:t xml:space="preserve">(Casas </w:t>
      </w:r>
      <w:r w:rsidR="005D1F08" w:rsidRPr="005D1F08">
        <w:rPr>
          <w:rFonts w:ascii="Arial" w:hAnsi="Arial" w:cs="Arial"/>
          <w:i/>
          <w:iCs/>
          <w:sz w:val="20"/>
        </w:rPr>
        <w:t>et al.</w:t>
      </w:r>
      <w:r w:rsidR="005D1F08" w:rsidRPr="005D1F08">
        <w:rPr>
          <w:rFonts w:ascii="Arial" w:hAnsi="Arial" w:cs="Arial"/>
          <w:sz w:val="20"/>
        </w:rPr>
        <w:t>, 2023)</w:t>
      </w:r>
      <w:r w:rsidR="005D1F08">
        <w:rPr>
          <w:rFonts w:ascii="Arial" w:hAnsi="Arial" w:cs="Arial"/>
          <w:sz w:val="20"/>
          <w:szCs w:val="20"/>
        </w:rPr>
        <w:fldChar w:fldCharType="end"/>
      </w:r>
      <w:r w:rsidRPr="00046914">
        <w:rPr>
          <w:rFonts w:ascii="Arial" w:hAnsi="Arial" w:cs="Arial"/>
          <w:sz w:val="20"/>
          <w:szCs w:val="20"/>
        </w:rPr>
        <w:t xml:space="preserve">. F1-score is the harmonic mean of precision and recall, giving a balanced result which takes into account both False Positives </w:t>
      </w:r>
      <w:r w:rsidRPr="00046914">
        <w:rPr>
          <w:rFonts w:ascii="Arial" w:hAnsi="Arial" w:cs="Arial"/>
          <w:sz w:val="20"/>
          <w:szCs w:val="20"/>
        </w:rPr>
        <w:lastRenderedPageBreak/>
        <w:t>and False Negatives. The Support values show the number of instances for each class, for context on interpreting other metrics</w:t>
      </w:r>
      <w:r w:rsidR="005D1F08">
        <w:rPr>
          <w:rFonts w:ascii="Arial" w:hAnsi="Arial" w:cs="Arial"/>
          <w:sz w:val="20"/>
          <w:szCs w:val="20"/>
        </w:rPr>
        <w:t xml:space="preserve"> </w:t>
      </w:r>
      <w:r w:rsidR="005D1F08">
        <w:rPr>
          <w:rFonts w:ascii="Arial" w:hAnsi="Arial" w:cs="Arial"/>
          <w:sz w:val="20"/>
          <w:szCs w:val="20"/>
        </w:rPr>
        <w:fldChar w:fldCharType="begin"/>
      </w:r>
      <w:r w:rsidR="005D1F08">
        <w:rPr>
          <w:rFonts w:ascii="Arial" w:hAnsi="Arial" w:cs="Arial"/>
          <w:sz w:val="20"/>
          <w:szCs w:val="20"/>
        </w:rPr>
        <w:instrText xml:space="preserve"> ADDIN ZOTERO_ITEM CSL_CITATION {"citationID":"tFPFaDue","properties":{"unsorted":false,"formattedCitation":"(Hicks {\\i{}et al.}, 2022)","plainCitation":"(Hicks et al., 2022)","noteIndex":0},"citationItems":[{"id":15878,"uris":["http://zotero.org/users/11915085/items/JS9KA7VX"],"itemData":{"id":15878,"type":"article-journal","container-title":"Scientific reports","issue":"1","page":"5979","publisher":"Nature Publishing Group UK London","source":"Google Scholar","title":"On evaluation metrics for medical applications of artificial intelligence","volume":"12","author":[{"family":"Hicks","given":"Steven A."},{"family":"Strümke","given":"Inga"},{"family":"Thambawita","given":"Vajira"},{"family":"Hammou","given":"Malek"},{"family":"Riegler","given":"Michael A."},{"family":"Halvorsen","given":"Pål"},{"family":"Parasa","given":"Sravanthi"}],"issued":{"date-parts":[["2022"]]}}}],"schema":"https://github.com/citation-style-language/schema/raw/master/csl-citation.json"} </w:instrText>
      </w:r>
      <w:r w:rsidR="005D1F08">
        <w:rPr>
          <w:rFonts w:ascii="Arial" w:hAnsi="Arial" w:cs="Arial"/>
          <w:sz w:val="20"/>
          <w:szCs w:val="20"/>
        </w:rPr>
        <w:fldChar w:fldCharType="separate"/>
      </w:r>
      <w:r w:rsidR="005D1F08" w:rsidRPr="005D1F08">
        <w:rPr>
          <w:rFonts w:ascii="Arial" w:hAnsi="Arial" w:cs="Arial"/>
          <w:sz w:val="20"/>
        </w:rPr>
        <w:t xml:space="preserve">(Hicks </w:t>
      </w:r>
      <w:r w:rsidR="005D1F08" w:rsidRPr="005D1F08">
        <w:rPr>
          <w:rFonts w:ascii="Arial" w:hAnsi="Arial" w:cs="Arial"/>
          <w:i/>
          <w:iCs/>
          <w:sz w:val="20"/>
        </w:rPr>
        <w:t>et al.</w:t>
      </w:r>
      <w:r w:rsidR="005D1F08" w:rsidRPr="005D1F08">
        <w:rPr>
          <w:rFonts w:ascii="Arial" w:hAnsi="Arial" w:cs="Arial"/>
          <w:sz w:val="20"/>
        </w:rPr>
        <w:t>, 2022)</w:t>
      </w:r>
      <w:r w:rsidR="005D1F08">
        <w:rPr>
          <w:rFonts w:ascii="Arial" w:hAnsi="Arial" w:cs="Arial"/>
          <w:sz w:val="20"/>
          <w:szCs w:val="20"/>
        </w:rPr>
        <w:fldChar w:fldCharType="end"/>
      </w:r>
      <w:r w:rsidRPr="00046914">
        <w:rPr>
          <w:rFonts w:ascii="Arial" w:hAnsi="Arial" w:cs="Arial"/>
          <w:sz w:val="20"/>
          <w:szCs w:val="20"/>
        </w:rPr>
        <w:t>.</w:t>
      </w:r>
    </w:p>
    <w:p w14:paraId="062B4420" w14:textId="20895E75" w:rsidR="00046914" w:rsidRPr="00046914" w:rsidRDefault="00046914" w:rsidP="00277107">
      <w:pPr>
        <w:spacing w:after="0" w:line="360" w:lineRule="auto"/>
        <w:jc w:val="both"/>
        <w:rPr>
          <w:rFonts w:ascii="Arial" w:hAnsi="Arial" w:cs="Arial"/>
          <w:sz w:val="20"/>
          <w:szCs w:val="20"/>
        </w:rPr>
      </w:pPr>
      <w:r w:rsidRPr="00046914">
        <w:rPr>
          <w:rFonts w:ascii="Arial" w:hAnsi="Arial" w:cs="Arial"/>
          <w:sz w:val="20"/>
          <w:szCs w:val="20"/>
        </w:rPr>
        <w:t>For each model and set combination, a confusion matrix was created, which gave detailed information about each condition (situation, event, or outcome). These matrices allow for the identification of certain error patterns such as systematic mis confusions of classes or towards the majority class. Heatmaps were used to depict the confusion matrices for easy interpretation.</w:t>
      </w:r>
    </w:p>
    <w:p w14:paraId="60FD8B2D" w14:textId="7DD206FF" w:rsidR="00BB1635" w:rsidRDefault="00046914" w:rsidP="00277107">
      <w:pPr>
        <w:spacing w:after="0" w:line="360" w:lineRule="auto"/>
        <w:jc w:val="both"/>
        <w:rPr>
          <w:rFonts w:ascii="Arial" w:hAnsi="Arial" w:cs="Arial"/>
          <w:sz w:val="20"/>
          <w:szCs w:val="20"/>
        </w:rPr>
      </w:pPr>
      <w:r w:rsidRPr="00046914">
        <w:rPr>
          <w:rFonts w:ascii="Arial" w:hAnsi="Arial" w:cs="Arial"/>
          <w:sz w:val="20"/>
          <w:szCs w:val="20"/>
        </w:rPr>
        <w:t>Total times for us to make predictions on 1,000 sample points divided by 1,000, in other words, the average time to make a prediction on a single sample-point. This is an essential figure for checking the applicability of the models for real-time applications in which quick response is needed. Performance measurement of all inferences was done on the same hardware (Google Colab T4 GPU) to ensure equitable comparisons.</w:t>
      </w:r>
    </w:p>
    <w:p w14:paraId="6731F418" w14:textId="77777777" w:rsidR="005D1F08" w:rsidRDefault="005D1F08" w:rsidP="00277107">
      <w:pPr>
        <w:spacing w:after="0" w:line="360" w:lineRule="auto"/>
        <w:jc w:val="both"/>
        <w:rPr>
          <w:rFonts w:ascii="Arial" w:hAnsi="Arial" w:cs="Arial"/>
          <w:sz w:val="20"/>
          <w:szCs w:val="20"/>
        </w:rPr>
      </w:pPr>
    </w:p>
    <w:p w14:paraId="3EA3511E" w14:textId="381A40F6" w:rsidR="00046914" w:rsidRPr="00CE0AF0" w:rsidRDefault="00CE0AF0" w:rsidP="00855694">
      <w:pPr>
        <w:pStyle w:val="Heading2"/>
        <w:numPr>
          <w:ilvl w:val="1"/>
          <w:numId w:val="13"/>
        </w:numPr>
        <w:spacing w:before="0" w:line="360" w:lineRule="auto"/>
        <w:jc w:val="both"/>
        <w:rPr>
          <w:color w:val="auto"/>
          <w:sz w:val="24"/>
          <w:szCs w:val="24"/>
        </w:rPr>
      </w:pPr>
      <w:bookmarkStart w:id="48" w:name="_Toc236842597"/>
      <w:r w:rsidRPr="00CE0AF0">
        <w:rPr>
          <w:color w:val="auto"/>
          <w:sz w:val="24"/>
          <w:szCs w:val="24"/>
        </w:rPr>
        <w:t>Cross-Domain Generalization Protocol</w:t>
      </w:r>
      <w:bookmarkEnd w:id="48"/>
    </w:p>
    <w:p w14:paraId="6F8ABEB8" w14:textId="6FF862F1" w:rsidR="00D947C6" w:rsidRPr="00D947C6" w:rsidRDefault="00D947C6" w:rsidP="00277107">
      <w:pPr>
        <w:spacing w:after="0" w:line="360" w:lineRule="auto"/>
        <w:jc w:val="both"/>
        <w:rPr>
          <w:rFonts w:ascii="Arial" w:hAnsi="Arial" w:cs="Arial"/>
          <w:sz w:val="20"/>
          <w:szCs w:val="20"/>
        </w:rPr>
      </w:pPr>
      <w:r w:rsidRPr="00D947C6">
        <w:rPr>
          <w:rFonts w:ascii="Arial" w:hAnsi="Arial" w:cs="Arial"/>
          <w:sz w:val="20"/>
          <w:szCs w:val="20"/>
        </w:rPr>
        <w:t xml:space="preserve">This extensive cross domain evaluation protocol was used to gauge interdomain performance of models. Six transfer tasks were created: LIAR to WELFake, LIAR to </w:t>
      </w:r>
      <w:r w:rsidR="00237229" w:rsidRPr="00D947C6">
        <w:rPr>
          <w:rFonts w:ascii="Arial" w:hAnsi="Arial" w:cs="Arial"/>
          <w:sz w:val="20"/>
          <w:szCs w:val="20"/>
        </w:rPr>
        <w:t>social media</w:t>
      </w:r>
      <w:r w:rsidRPr="00D947C6">
        <w:rPr>
          <w:rFonts w:ascii="Arial" w:hAnsi="Arial" w:cs="Arial"/>
          <w:sz w:val="20"/>
          <w:szCs w:val="20"/>
        </w:rPr>
        <w:t xml:space="preserve">, WELFake to LIAR, WELFake to </w:t>
      </w:r>
      <w:r w:rsidR="00237229" w:rsidRPr="00D947C6">
        <w:rPr>
          <w:rFonts w:ascii="Arial" w:hAnsi="Arial" w:cs="Arial"/>
          <w:sz w:val="20"/>
          <w:szCs w:val="20"/>
        </w:rPr>
        <w:t>social media</w:t>
      </w:r>
      <w:r w:rsidRPr="00D947C6">
        <w:rPr>
          <w:rFonts w:ascii="Arial" w:hAnsi="Arial" w:cs="Arial"/>
          <w:sz w:val="20"/>
          <w:szCs w:val="20"/>
        </w:rPr>
        <w:t xml:space="preserve">, </w:t>
      </w:r>
      <w:r w:rsidR="00237229" w:rsidRPr="00D947C6">
        <w:rPr>
          <w:rFonts w:ascii="Arial" w:hAnsi="Arial" w:cs="Arial"/>
          <w:sz w:val="20"/>
          <w:szCs w:val="20"/>
        </w:rPr>
        <w:t>social media</w:t>
      </w:r>
      <w:r w:rsidRPr="00D947C6">
        <w:rPr>
          <w:rFonts w:ascii="Arial" w:hAnsi="Arial" w:cs="Arial"/>
          <w:sz w:val="20"/>
          <w:szCs w:val="20"/>
        </w:rPr>
        <w:t xml:space="preserve"> to LIAR, and </w:t>
      </w:r>
      <w:r w:rsidR="00237229" w:rsidRPr="00D947C6">
        <w:rPr>
          <w:rFonts w:ascii="Arial" w:hAnsi="Arial" w:cs="Arial"/>
          <w:sz w:val="20"/>
          <w:szCs w:val="20"/>
        </w:rPr>
        <w:t>social media</w:t>
      </w:r>
      <w:r w:rsidRPr="00D947C6">
        <w:rPr>
          <w:rFonts w:ascii="Arial" w:hAnsi="Arial" w:cs="Arial"/>
          <w:sz w:val="20"/>
          <w:szCs w:val="20"/>
        </w:rPr>
        <w:t xml:space="preserve"> to WELFake, through cross domain testing of the models in each one of them trained on one of the three datasets and tested on the remaining ones.</w:t>
      </w:r>
    </w:p>
    <w:p w14:paraId="3E300898" w14:textId="00E408E1" w:rsidR="00D947C6" w:rsidRPr="00D947C6" w:rsidRDefault="00D947C6" w:rsidP="00277107">
      <w:pPr>
        <w:spacing w:after="0" w:line="360" w:lineRule="auto"/>
        <w:jc w:val="both"/>
        <w:rPr>
          <w:rFonts w:ascii="Arial" w:hAnsi="Arial" w:cs="Arial"/>
          <w:sz w:val="20"/>
          <w:szCs w:val="20"/>
        </w:rPr>
      </w:pPr>
      <w:r w:rsidRPr="00D947C6">
        <w:rPr>
          <w:rFonts w:ascii="Arial" w:hAnsi="Arial" w:cs="Arial"/>
          <w:sz w:val="20"/>
          <w:szCs w:val="20"/>
        </w:rPr>
        <w:t>The training split of the source dataset was used to train the model for each transfer task, and the test split of the target dataset was used to test the model for each transfer task. For the experiment mentioned above, no adaptation or fine-tuning was carried out on the target dataset; thus, performance degradation is the model's accuracy in rejecting the data points that were unseen during the pre-processing of the target data, and are not likely to be encountered during the actual use of the model. This protocol can be used to gain insight into the practical applicability of models in real world situations, where training and deployment distributions can differ.</w:t>
      </w:r>
    </w:p>
    <w:p w14:paraId="696187D9" w14:textId="53C67E31" w:rsidR="00BB1635" w:rsidRDefault="00D947C6" w:rsidP="00277107">
      <w:pPr>
        <w:spacing w:after="0" w:line="360" w:lineRule="auto"/>
        <w:jc w:val="both"/>
        <w:rPr>
          <w:rFonts w:ascii="Arial" w:hAnsi="Arial" w:cs="Arial"/>
          <w:sz w:val="20"/>
          <w:szCs w:val="20"/>
        </w:rPr>
      </w:pPr>
      <w:r w:rsidRPr="00D947C6">
        <w:rPr>
          <w:rFonts w:ascii="Arial" w:hAnsi="Arial" w:cs="Arial"/>
          <w:sz w:val="20"/>
          <w:szCs w:val="20"/>
        </w:rPr>
        <w:t>The metrics used in evaluating within domain task—accuracy, precision, recall, and f1-score, in addition to confusion matrix, were used for evaluating each of the transfer tasks. Results were compared with the within domain performance to quantify degradation and find out which models and dataset pairs are mostly influenced by domain shift.</w:t>
      </w:r>
    </w:p>
    <w:p w14:paraId="2EB9B2D0" w14:textId="77777777" w:rsidR="00BB1635" w:rsidRDefault="00BB1635" w:rsidP="00277107">
      <w:pPr>
        <w:spacing w:after="0" w:line="360" w:lineRule="auto"/>
        <w:jc w:val="both"/>
        <w:rPr>
          <w:rFonts w:ascii="Arial" w:hAnsi="Arial" w:cs="Arial"/>
          <w:sz w:val="20"/>
          <w:szCs w:val="20"/>
        </w:rPr>
      </w:pPr>
    </w:p>
    <w:p w14:paraId="1593BC2F" w14:textId="0820685E" w:rsidR="00BB1635" w:rsidRPr="0048380B" w:rsidRDefault="0048380B" w:rsidP="00855694">
      <w:pPr>
        <w:pStyle w:val="Heading2"/>
        <w:numPr>
          <w:ilvl w:val="1"/>
          <w:numId w:val="13"/>
        </w:numPr>
        <w:spacing w:before="0" w:line="360" w:lineRule="auto"/>
        <w:jc w:val="both"/>
        <w:rPr>
          <w:color w:val="auto"/>
          <w:sz w:val="24"/>
          <w:szCs w:val="24"/>
        </w:rPr>
      </w:pPr>
      <w:bookmarkStart w:id="49" w:name="_Toc236842598"/>
      <w:r w:rsidRPr="0048380B">
        <w:rPr>
          <w:color w:val="auto"/>
          <w:sz w:val="24"/>
          <w:szCs w:val="24"/>
        </w:rPr>
        <w:t>Implementation Environment</w:t>
      </w:r>
      <w:bookmarkEnd w:id="49"/>
    </w:p>
    <w:p w14:paraId="13F1D0C7" w14:textId="08AE86B8" w:rsidR="0048380B" w:rsidRDefault="0048380B" w:rsidP="00277107">
      <w:pPr>
        <w:spacing w:after="0" w:line="360" w:lineRule="auto"/>
        <w:jc w:val="both"/>
        <w:rPr>
          <w:rFonts w:ascii="Arial" w:hAnsi="Arial" w:cs="Arial"/>
          <w:sz w:val="20"/>
          <w:szCs w:val="20"/>
        </w:rPr>
      </w:pPr>
      <w:r w:rsidRPr="0048380B">
        <w:rPr>
          <w:rFonts w:ascii="Arial" w:hAnsi="Arial" w:cs="Arial"/>
          <w:sz w:val="20"/>
          <w:szCs w:val="20"/>
        </w:rPr>
        <w:t>To realize that research, it was carried out in Google Colab, a cloud-based platform for the Jupyter notebook environment with free access to the GPUs for faster computations. The Colab environment provides a GPU machine of type T4 with 16GB of memory and around 25GB of RAM and 78GB of disk storage. This allows for enough computation in order to be able to train all models, and it also allows for the models to be executed in the browser to ensure reproducibility.</w:t>
      </w:r>
    </w:p>
    <w:p w14:paraId="232CBC97" w14:textId="25253DAE" w:rsidR="005D1F08" w:rsidRDefault="005D1F08" w:rsidP="003F02E8">
      <w:pPr>
        <w:pStyle w:val="Caption"/>
        <w:keepNext/>
        <w:spacing w:after="0" w:line="360" w:lineRule="auto"/>
        <w:jc w:val="center"/>
      </w:pPr>
      <w:r>
        <w:t xml:space="preserve">Table </w:t>
      </w:r>
      <w:fldSimple w:instr=" SEQ Table \* ARABIC ">
        <w:r w:rsidR="00AD1A16">
          <w:rPr>
            <w:noProof/>
          </w:rPr>
          <w:t>8</w:t>
        </w:r>
      </w:fldSimple>
      <w:r>
        <w:t xml:space="preserve">: Hardware </w:t>
      </w:r>
      <w:r w:rsidR="006B7887" w:rsidRPr="006B7887">
        <w:t>Specifications</w:t>
      </w:r>
    </w:p>
    <w:tbl>
      <w:tblPr>
        <w:tblStyle w:val="TableGrid"/>
        <w:tblW w:w="0" w:type="auto"/>
        <w:jc w:val="center"/>
        <w:tblLook w:val="04A0" w:firstRow="1" w:lastRow="0" w:firstColumn="1" w:lastColumn="0" w:noHBand="0" w:noVBand="1"/>
      </w:tblPr>
      <w:tblGrid>
        <w:gridCol w:w="2245"/>
        <w:gridCol w:w="2790"/>
      </w:tblGrid>
      <w:tr w:rsidR="0041784F" w:rsidRPr="00331BC8" w14:paraId="61C90742" w14:textId="77777777" w:rsidTr="00331BC8">
        <w:trPr>
          <w:jc w:val="center"/>
        </w:trPr>
        <w:tc>
          <w:tcPr>
            <w:tcW w:w="2245" w:type="dxa"/>
            <w:shd w:val="clear" w:color="auto" w:fill="F2F2F2" w:themeFill="background1" w:themeFillShade="F2"/>
            <w:vAlign w:val="center"/>
          </w:tcPr>
          <w:p w14:paraId="5744C686" w14:textId="274819AA" w:rsidR="0041784F" w:rsidRPr="00331BC8" w:rsidRDefault="0041784F" w:rsidP="00277107">
            <w:pPr>
              <w:spacing w:after="0" w:line="360" w:lineRule="auto"/>
              <w:jc w:val="both"/>
              <w:rPr>
                <w:rFonts w:ascii="Arial" w:hAnsi="Arial" w:cs="Arial"/>
                <w:b/>
                <w:bCs/>
                <w:sz w:val="20"/>
                <w:szCs w:val="20"/>
              </w:rPr>
            </w:pPr>
            <w:r w:rsidRPr="00331BC8">
              <w:rPr>
                <w:rFonts w:ascii="Arial" w:hAnsi="Arial" w:cs="Arial"/>
                <w:b/>
                <w:bCs/>
                <w:sz w:val="20"/>
                <w:szCs w:val="20"/>
              </w:rPr>
              <w:t>Component</w:t>
            </w:r>
          </w:p>
        </w:tc>
        <w:tc>
          <w:tcPr>
            <w:tcW w:w="2790" w:type="dxa"/>
            <w:shd w:val="clear" w:color="auto" w:fill="F2F2F2" w:themeFill="background1" w:themeFillShade="F2"/>
            <w:vAlign w:val="center"/>
          </w:tcPr>
          <w:p w14:paraId="0480F1CD" w14:textId="140D5A37" w:rsidR="0041784F" w:rsidRPr="00331BC8" w:rsidRDefault="0041784F" w:rsidP="00277107">
            <w:pPr>
              <w:spacing w:after="0" w:line="360" w:lineRule="auto"/>
              <w:jc w:val="both"/>
              <w:rPr>
                <w:rFonts w:ascii="Arial" w:hAnsi="Arial" w:cs="Arial"/>
                <w:b/>
                <w:bCs/>
                <w:sz w:val="20"/>
                <w:szCs w:val="20"/>
              </w:rPr>
            </w:pPr>
            <w:r w:rsidRPr="00331BC8">
              <w:rPr>
                <w:rFonts w:ascii="Arial" w:hAnsi="Arial" w:cs="Arial"/>
                <w:b/>
                <w:bCs/>
                <w:sz w:val="20"/>
                <w:szCs w:val="20"/>
              </w:rPr>
              <w:t>Specification</w:t>
            </w:r>
          </w:p>
        </w:tc>
      </w:tr>
      <w:tr w:rsidR="0041784F" w:rsidRPr="00331BC8" w14:paraId="4BD0C713" w14:textId="77777777" w:rsidTr="00331BC8">
        <w:trPr>
          <w:jc w:val="center"/>
        </w:trPr>
        <w:tc>
          <w:tcPr>
            <w:tcW w:w="2245" w:type="dxa"/>
          </w:tcPr>
          <w:p w14:paraId="78285B3F" w14:textId="5F4AA015" w:rsidR="0041784F" w:rsidRPr="00331BC8" w:rsidRDefault="0041784F" w:rsidP="00277107">
            <w:pPr>
              <w:spacing w:after="0" w:line="360" w:lineRule="auto"/>
              <w:jc w:val="both"/>
              <w:rPr>
                <w:rFonts w:ascii="Arial" w:hAnsi="Arial" w:cs="Arial"/>
                <w:sz w:val="20"/>
                <w:szCs w:val="20"/>
              </w:rPr>
            </w:pPr>
            <w:r w:rsidRPr="00331BC8">
              <w:rPr>
                <w:rFonts w:ascii="Arial" w:hAnsi="Arial" w:cs="Arial"/>
                <w:sz w:val="20"/>
                <w:szCs w:val="20"/>
              </w:rPr>
              <w:t>Platform</w:t>
            </w:r>
          </w:p>
        </w:tc>
        <w:tc>
          <w:tcPr>
            <w:tcW w:w="2790" w:type="dxa"/>
          </w:tcPr>
          <w:p w14:paraId="3F416BC9" w14:textId="4CEC36FF" w:rsidR="0041784F" w:rsidRPr="00331BC8" w:rsidRDefault="0041784F" w:rsidP="00277107">
            <w:pPr>
              <w:spacing w:after="0" w:line="360" w:lineRule="auto"/>
              <w:jc w:val="both"/>
              <w:rPr>
                <w:rFonts w:ascii="Arial" w:hAnsi="Arial" w:cs="Arial"/>
                <w:sz w:val="20"/>
                <w:szCs w:val="20"/>
              </w:rPr>
            </w:pPr>
            <w:r w:rsidRPr="00331BC8">
              <w:rPr>
                <w:rFonts w:ascii="Arial" w:hAnsi="Arial" w:cs="Arial"/>
                <w:sz w:val="20"/>
                <w:szCs w:val="20"/>
              </w:rPr>
              <w:t>Google Colab</w:t>
            </w:r>
          </w:p>
        </w:tc>
      </w:tr>
      <w:tr w:rsidR="0041784F" w:rsidRPr="00331BC8" w14:paraId="5173257A" w14:textId="77777777" w:rsidTr="00331BC8">
        <w:trPr>
          <w:jc w:val="center"/>
        </w:trPr>
        <w:tc>
          <w:tcPr>
            <w:tcW w:w="2245" w:type="dxa"/>
          </w:tcPr>
          <w:p w14:paraId="23720191" w14:textId="1D06A7A9" w:rsidR="0041784F" w:rsidRPr="00331BC8" w:rsidRDefault="0041784F" w:rsidP="00277107">
            <w:pPr>
              <w:spacing w:after="0" w:line="360" w:lineRule="auto"/>
              <w:jc w:val="both"/>
              <w:rPr>
                <w:rFonts w:ascii="Arial" w:hAnsi="Arial" w:cs="Arial"/>
                <w:sz w:val="20"/>
                <w:szCs w:val="20"/>
              </w:rPr>
            </w:pPr>
            <w:r w:rsidRPr="00331BC8">
              <w:rPr>
                <w:rFonts w:ascii="Arial" w:hAnsi="Arial" w:cs="Arial"/>
                <w:sz w:val="20"/>
                <w:szCs w:val="20"/>
              </w:rPr>
              <w:t>GPU</w:t>
            </w:r>
          </w:p>
        </w:tc>
        <w:tc>
          <w:tcPr>
            <w:tcW w:w="2790" w:type="dxa"/>
          </w:tcPr>
          <w:p w14:paraId="67B2CD19" w14:textId="235ABBC3" w:rsidR="0041784F" w:rsidRPr="00331BC8" w:rsidRDefault="0041784F" w:rsidP="00277107">
            <w:pPr>
              <w:spacing w:after="0" w:line="360" w:lineRule="auto"/>
              <w:jc w:val="both"/>
              <w:rPr>
                <w:rFonts w:ascii="Arial" w:hAnsi="Arial" w:cs="Arial"/>
                <w:sz w:val="20"/>
                <w:szCs w:val="20"/>
              </w:rPr>
            </w:pPr>
            <w:r w:rsidRPr="00331BC8">
              <w:rPr>
                <w:rFonts w:ascii="Arial" w:hAnsi="Arial" w:cs="Arial"/>
                <w:sz w:val="20"/>
                <w:szCs w:val="20"/>
              </w:rPr>
              <w:t>T4 GPU (16GB)</w:t>
            </w:r>
          </w:p>
        </w:tc>
      </w:tr>
      <w:tr w:rsidR="0041784F" w:rsidRPr="00331BC8" w14:paraId="05BEBA23" w14:textId="77777777" w:rsidTr="00331BC8">
        <w:trPr>
          <w:jc w:val="center"/>
        </w:trPr>
        <w:tc>
          <w:tcPr>
            <w:tcW w:w="2245" w:type="dxa"/>
          </w:tcPr>
          <w:p w14:paraId="49719AA7" w14:textId="6AE1F89C" w:rsidR="0041784F" w:rsidRPr="00331BC8" w:rsidRDefault="0041784F" w:rsidP="00277107">
            <w:pPr>
              <w:spacing w:after="0" w:line="360" w:lineRule="auto"/>
              <w:jc w:val="both"/>
              <w:rPr>
                <w:rFonts w:ascii="Arial" w:hAnsi="Arial" w:cs="Arial"/>
                <w:sz w:val="20"/>
                <w:szCs w:val="20"/>
              </w:rPr>
            </w:pPr>
            <w:r w:rsidRPr="00331BC8">
              <w:rPr>
                <w:rFonts w:ascii="Arial" w:hAnsi="Arial" w:cs="Arial"/>
                <w:sz w:val="20"/>
                <w:szCs w:val="20"/>
              </w:rPr>
              <w:t>RAM</w:t>
            </w:r>
          </w:p>
        </w:tc>
        <w:tc>
          <w:tcPr>
            <w:tcW w:w="2790" w:type="dxa"/>
          </w:tcPr>
          <w:p w14:paraId="2646D0A3" w14:textId="7067D07D" w:rsidR="0041784F" w:rsidRPr="00331BC8" w:rsidRDefault="0041784F" w:rsidP="00277107">
            <w:pPr>
              <w:spacing w:after="0" w:line="360" w:lineRule="auto"/>
              <w:jc w:val="both"/>
              <w:rPr>
                <w:rFonts w:ascii="Arial" w:hAnsi="Arial" w:cs="Arial"/>
                <w:sz w:val="20"/>
                <w:szCs w:val="20"/>
              </w:rPr>
            </w:pPr>
            <w:r w:rsidRPr="00331BC8">
              <w:rPr>
                <w:rFonts w:ascii="Arial" w:hAnsi="Arial" w:cs="Arial"/>
                <w:sz w:val="20"/>
                <w:szCs w:val="20"/>
              </w:rPr>
              <w:t>8 GB</w:t>
            </w:r>
          </w:p>
        </w:tc>
      </w:tr>
      <w:tr w:rsidR="0041784F" w:rsidRPr="00331BC8" w14:paraId="7A63709B" w14:textId="77777777" w:rsidTr="00331BC8">
        <w:trPr>
          <w:jc w:val="center"/>
        </w:trPr>
        <w:tc>
          <w:tcPr>
            <w:tcW w:w="2245" w:type="dxa"/>
          </w:tcPr>
          <w:p w14:paraId="00F777AF" w14:textId="240F47CC" w:rsidR="0041784F" w:rsidRPr="00331BC8" w:rsidRDefault="0041784F" w:rsidP="00277107">
            <w:pPr>
              <w:spacing w:after="0" w:line="360" w:lineRule="auto"/>
              <w:jc w:val="both"/>
              <w:rPr>
                <w:rFonts w:ascii="Arial" w:hAnsi="Arial" w:cs="Arial"/>
                <w:sz w:val="20"/>
                <w:szCs w:val="20"/>
              </w:rPr>
            </w:pPr>
            <w:r w:rsidRPr="00331BC8">
              <w:rPr>
                <w:rFonts w:ascii="Arial" w:hAnsi="Arial" w:cs="Arial"/>
                <w:sz w:val="20"/>
                <w:szCs w:val="20"/>
              </w:rPr>
              <w:t>Disk</w:t>
            </w:r>
          </w:p>
        </w:tc>
        <w:tc>
          <w:tcPr>
            <w:tcW w:w="2790" w:type="dxa"/>
          </w:tcPr>
          <w:p w14:paraId="30B71312" w14:textId="79422B68" w:rsidR="0041784F" w:rsidRPr="00331BC8" w:rsidRDefault="0041784F" w:rsidP="00277107">
            <w:pPr>
              <w:spacing w:after="0" w:line="360" w:lineRule="auto"/>
              <w:jc w:val="both"/>
              <w:rPr>
                <w:rFonts w:ascii="Arial" w:hAnsi="Arial" w:cs="Arial"/>
                <w:sz w:val="20"/>
                <w:szCs w:val="20"/>
              </w:rPr>
            </w:pPr>
            <w:r w:rsidRPr="00331BC8">
              <w:rPr>
                <w:rFonts w:ascii="Arial" w:hAnsi="Arial" w:cs="Arial"/>
                <w:sz w:val="20"/>
                <w:szCs w:val="20"/>
              </w:rPr>
              <w:t>78 GB</w:t>
            </w:r>
          </w:p>
        </w:tc>
      </w:tr>
    </w:tbl>
    <w:p w14:paraId="042510D6" w14:textId="77777777" w:rsidR="0041784F" w:rsidRDefault="0041784F" w:rsidP="00277107">
      <w:pPr>
        <w:spacing w:after="0" w:line="360" w:lineRule="auto"/>
        <w:jc w:val="both"/>
        <w:rPr>
          <w:rFonts w:ascii="Arial" w:hAnsi="Arial" w:cs="Arial"/>
          <w:sz w:val="20"/>
          <w:szCs w:val="20"/>
        </w:rPr>
      </w:pPr>
    </w:p>
    <w:p w14:paraId="283CFE73" w14:textId="2A72F5D2" w:rsidR="0048380B" w:rsidRDefault="0048380B" w:rsidP="00277107">
      <w:pPr>
        <w:spacing w:after="0" w:line="360" w:lineRule="auto"/>
        <w:jc w:val="both"/>
        <w:rPr>
          <w:rFonts w:ascii="Arial" w:hAnsi="Arial" w:cs="Arial"/>
          <w:sz w:val="20"/>
          <w:szCs w:val="20"/>
        </w:rPr>
      </w:pPr>
      <w:r w:rsidRPr="0048380B">
        <w:rPr>
          <w:rFonts w:ascii="Arial" w:hAnsi="Arial" w:cs="Arial"/>
          <w:sz w:val="20"/>
          <w:szCs w:val="20"/>
        </w:rPr>
        <w:lastRenderedPageBreak/>
        <w:t>Implementations were coded in Python 3.12 with various libraries for related tasks such as data manipulation (Pandas), numerical computing (NumPy), visualization (Matplotlib and Seaborn), traditional machine learning models and metrics (Scikit-learn), and deep learning models implementation (TensorFlow and Keras). There are no versions variations for all libraries across executions—we have used pip in the colab environment for all libraries.</w:t>
      </w:r>
    </w:p>
    <w:p w14:paraId="63BDECBA" w14:textId="0554A870" w:rsidR="006B7887" w:rsidRDefault="006B7887" w:rsidP="003F02E8">
      <w:pPr>
        <w:pStyle w:val="Caption"/>
        <w:keepNext/>
        <w:spacing w:after="0" w:line="360" w:lineRule="auto"/>
        <w:jc w:val="center"/>
      </w:pPr>
      <w:r>
        <w:t xml:space="preserve">Table </w:t>
      </w:r>
      <w:fldSimple w:instr=" SEQ Table \* ARABIC ">
        <w:r w:rsidR="00AD1A16">
          <w:rPr>
            <w:noProof/>
          </w:rPr>
          <w:t>9</w:t>
        </w:r>
      </w:fldSimple>
      <w:r>
        <w:t xml:space="preserve">: </w:t>
      </w:r>
      <w:r w:rsidRPr="006B7887">
        <w:t>Software Specifications</w:t>
      </w:r>
    </w:p>
    <w:tbl>
      <w:tblPr>
        <w:tblStyle w:val="TableGrid"/>
        <w:tblW w:w="0" w:type="auto"/>
        <w:jc w:val="center"/>
        <w:tblLook w:val="04A0" w:firstRow="1" w:lastRow="0" w:firstColumn="1" w:lastColumn="0" w:noHBand="0" w:noVBand="1"/>
      </w:tblPr>
      <w:tblGrid>
        <w:gridCol w:w="2425"/>
        <w:gridCol w:w="2250"/>
      </w:tblGrid>
      <w:tr w:rsidR="00331BC8" w:rsidRPr="001B08C2" w14:paraId="3665B18A" w14:textId="77777777" w:rsidTr="00331BC8">
        <w:trPr>
          <w:jc w:val="center"/>
        </w:trPr>
        <w:tc>
          <w:tcPr>
            <w:tcW w:w="2425" w:type="dxa"/>
            <w:shd w:val="clear" w:color="auto" w:fill="F2F2F2" w:themeFill="background1" w:themeFillShade="F2"/>
          </w:tcPr>
          <w:p w14:paraId="330EA780" w14:textId="138EF893" w:rsidR="00331BC8" w:rsidRPr="001B08C2" w:rsidRDefault="00331BC8" w:rsidP="00277107">
            <w:pPr>
              <w:spacing w:after="0" w:line="360" w:lineRule="auto"/>
              <w:jc w:val="both"/>
              <w:rPr>
                <w:rFonts w:ascii="Arial" w:hAnsi="Arial" w:cs="Arial"/>
                <w:b/>
                <w:bCs/>
                <w:sz w:val="20"/>
                <w:szCs w:val="20"/>
              </w:rPr>
            </w:pPr>
            <w:r w:rsidRPr="001B08C2">
              <w:rPr>
                <w:rFonts w:ascii="Arial" w:hAnsi="Arial" w:cs="Arial"/>
                <w:b/>
                <w:bCs/>
                <w:sz w:val="20"/>
                <w:szCs w:val="20"/>
              </w:rPr>
              <w:t>Component</w:t>
            </w:r>
          </w:p>
        </w:tc>
        <w:tc>
          <w:tcPr>
            <w:tcW w:w="2250" w:type="dxa"/>
            <w:shd w:val="clear" w:color="auto" w:fill="F2F2F2" w:themeFill="background1" w:themeFillShade="F2"/>
          </w:tcPr>
          <w:p w14:paraId="543CAA7F" w14:textId="6EE2E143" w:rsidR="00331BC8" w:rsidRPr="001B08C2" w:rsidRDefault="00331BC8" w:rsidP="00277107">
            <w:pPr>
              <w:spacing w:after="0" w:line="360" w:lineRule="auto"/>
              <w:jc w:val="both"/>
              <w:rPr>
                <w:rFonts w:ascii="Arial" w:hAnsi="Arial" w:cs="Arial"/>
                <w:b/>
                <w:bCs/>
                <w:sz w:val="20"/>
                <w:szCs w:val="20"/>
              </w:rPr>
            </w:pPr>
            <w:r w:rsidRPr="001B08C2">
              <w:rPr>
                <w:rFonts w:ascii="Arial" w:hAnsi="Arial" w:cs="Arial"/>
                <w:b/>
                <w:bCs/>
                <w:sz w:val="20"/>
                <w:szCs w:val="20"/>
              </w:rPr>
              <w:t>Version</w:t>
            </w:r>
          </w:p>
        </w:tc>
      </w:tr>
      <w:tr w:rsidR="00331BC8" w:rsidRPr="001B08C2" w14:paraId="02477456" w14:textId="77777777" w:rsidTr="00331BC8">
        <w:trPr>
          <w:jc w:val="center"/>
        </w:trPr>
        <w:tc>
          <w:tcPr>
            <w:tcW w:w="2425" w:type="dxa"/>
          </w:tcPr>
          <w:p w14:paraId="7658C815" w14:textId="10E8BA95" w:rsidR="00331BC8" w:rsidRPr="001B08C2" w:rsidRDefault="00331BC8" w:rsidP="00277107">
            <w:pPr>
              <w:spacing w:after="0" w:line="360" w:lineRule="auto"/>
              <w:jc w:val="both"/>
              <w:rPr>
                <w:rFonts w:ascii="Arial" w:hAnsi="Arial" w:cs="Arial"/>
                <w:sz w:val="20"/>
                <w:szCs w:val="20"/>
              </w:rPr>
            </w:pPr>
            <w:r w:rsidRPr="001B08C2">
              <w:rPr>
                <w:rFonts w:ascii="Arial" w:hAnsi="Arial" w:cs="Arial"/>
                <w:sz w:val="20"/>
                <w:szCs w:val="20"/>
              </w:rPr>
              <w:t>Python</w:t>
            </w:r>
          </w:p>
        </w:tc>
        <w:tc>
          <w:tcPr>
            <w:tcW w:w="2250" w:type="dxa"/>
          </w:tcPr>
          <w:p w14:paraId="4700BC5F" w14:textId="4B4AA7B1" w:rsidR="00331BC8" w:rsidRPr="001B08C2" w:rsidRDefault="00331BC8" w:rsidP="00277107">
            <w:pPr>
              <w:spacing w:after="0" w:line="360" w:lineRule="auto"/>
              <w:jc w:val="both"/>
              <w:rPr>
                <w:rFonts w:ascii="Arial" w:hAnsi="Arial" w:cs="Arial"/>
                <w:sz w:val="20"/>
                <w:szCs w:val="20"/>
              </w:rPr>
            </w:pPr>
            <w:r w:rsidRPr="001B08C2">
              <w:rPr>
                <w:rFonts w:ascii="Arial" w:hAnsi="Arial" w:cs="Arial"/>
                <w:sz w:val="20"/>
                <w:szCs w:val="20"/>
              </w:rPr>
              <w:t>3.12.x</w:t>
            </w:r>
          </w:p>
        </w:tc>
      </w:tr>
      <w:tr w:rsidR="00331BC8" w:rsidRPr="001B08C2" w14:paraId="0621BF05" w14:textId="77777777" w:rsidTr="00331BC8">
        <w:trPr>
          <w:jc w:val="center"/>
        </w:trPr>
        <w:tc>
          <w:tcPr>
            <w:tcW w:w="2425" w:type="dxa"/>
          </w:tcPr>
          <w:p w14:paraId="0A46C955" w14:textId="0A1008AC" w:rsidR="00331BC8" w:rsidRPr="001B08C2" w:rsidRDefault="00331BC8" w:rsidP="00277107">
            <w:pPr>
              <w:spacing w:after="0" w:line="360" w:lineRule="auto"/>
              <w:jc w:val="both"/>
              <w:rPr>
                <w:rFonts w:ascii="Arial" w:hAnsi="Arial" w:cs="Arial"/>
                <w:sz w:val="20"/>
                <w:szCs w:val="20"/>
              </w:rPr>
            </w:pPr>
            <w:r w:rsidRPr="001B08C2">
              <w:rPr>
                <w:rFonts w:ascii="Arial" w:hAnsi="Arial" w:cs="Arial"/>
                <w:sz w:val="20"/>
                <w:szCs w:val="20"/>
              </w:rPr>
              <w:t>NumPy</w:t>
            </w:r>
          </w:p>
        </w:tc>
        <w:tc>
          <w:tcPr>
            <w:tcW w:w="2250" w:type="dxa"/>
          </w:tcPr>
          <w:p w14:paraId="58A67D4C" w14:textId="24295A05" w:rsidR="00331BC8" w:rsidRPr="001B08C2" w:rsidRDefault="00331BC8" w:rsidP="00277107">
            <w:pPr>
              <w:spacing w:after="0" w:line="360" w:lineRule="auto"/>
              <w:jc w:val="both"/>
              <w:rPr>
                <w:rFonts w:ascii="Arial" w:hAnsi="Arial" w:cs="Arial"/>
                <w:sz w:val="20"/>
                <w:szCs w:val="20"/>
              </w:rPr>
            </w:pPr>
            <w:r w:rsidRPr="001B08C2">
              <w:rPr>
                <w:rFonts w:ascii="Arial" w:hAnsi="Arial" w:cs="Arial"/>
                <w:sz w:val="20"/>
                <w:szCs w:val="20"/>
              </w:rPr>
              <w:t>Latest</w:t>
            </w:r>
          </w:p>
        </w:tc>
      </w:tr>
      <w:tr w:rsidR="00331BC8" w:rsidRPr="001B08C2" w14:paraId="13AB249F" w14:textId="77777777" w:rsidTr="00331BC8">
        <w:trPr>
          <w:jc w:val="center"/>
        </w:trPr>
        <w:tc>
          <w:tcPr>
            <w:tcW w:w="2425" w:type="dxa"/>
          </w:tcPr>
          <w:p w14:paraId="57A9D504" w14:textId="616F39BF" w:rsidR="00331BC8" w:rsidRPr="001B08C2" w:rsidRDefault="00331BC8" w:rsidP="00277107">
            <w:pPr>
              <w:spacing w:after="0" w:line="360" w:lineRule="auto"/>
              <w:jc w:val="both"/>
              <w:rPr>
                <w:rFonts w:ascii="Arial" w:hAnsi="Arial" w:cs="Arial"/>
                <w:sz w:val="20"/>
                <w:szCs w:val="20"/>
              </w:rPr>
            </w:pPr>
            <w:r w:rsidRPr="001B08C2">
              <w:rPr>
                <w:rFonts w:ascii="Arial" w:hAnsi="Arial" w:cs="Arial"/>
                <w:sz w:val="20"/>
                <w:szCs w:val="20"/>
              </w:rPr>
              <w:t>Pandas</w:t>
            </w:r>
          </w:p>
        </w:tc>
        <w:tc>
          <w:tcPr>
            <w:tcW w:w="2250" w:type="dxa"/>
          </w:tcPr>
          <w:p w14:paraId="295DEF1E" w14:textId="03073C9E" w:rsidR="00331BC8" w:rsidRPr="001B08C2" w:rsidRDefault="00331BC8" w:rsidP="00277107">
            <w:pPr>
              <w:spacing w:after="0" w:line="360" w:lineRule="auto"/>
              <w:jc w:val="both"/>
              <w:rPr>
                <w:rFonts w:ascii="Arial" w:hAnsi="Arial" w:cs="Arial"/>
                <w:sz w:val="20"/>
                <w:szCs w:val="20"/>
              </w:rPr>
            </w:pPr>
            <w:r w:rsidRPr="001B08C2">
              <w:rPr>
                <w:rFonts w:ascii="Arial" w:hAnsi="Arial" w:cs="Arial"/>
                <w:sz w:val="20"/>
                <w:szCs w:val="20"/>
              </w:rPr>
              <w:t>Latest</w:t>
            </w:r>
          </w:p>
        </w:tc>
      </w:tr>
      <w:tr w:rsidR="00331BC8" w:rsidRPr="001B08C2" w14:paraId="2225FB08" w14:textId="77777777" w:rsidTr="00331BC8">
        <w:trPr>
          <w:jc w:val="center"/>
        </w:trPr>
        <w:tc>
          <w:tcPr>
            <w:tcW w:w="2425" w:type="dxa"/>
          </w:tcPr>
          <w:p w14:paraId="27A8AF9F" w14:textId="47AD1FE9" w:rsidR="00331BC8" w:rsidRPr="001B08C2" w:rsidRDefault="00331BC8" w:rsidP="00277107">
            <w:pPr>
              <w:spacing w:after="0" w:line="360" w:lineRule="auto"/>
              <w:jc w:val="both"/>
              <w:rPr>
                <w:rFonts w:ascii="Arial" w:hAnsi="Arial" w:cs="Arial"/>
                <w:sz w:val="20"/>
                <w:szCs w:val="20"/>
              </w:rPr>
            </w:pPr>
            <w:r w:rsidRPr="001B08C2">
              <w:rPr>
                <w:rFonts w:ascii="Arial" w:hAnsi="Arial" w:cs="Arial"/>
                <w:sz w:val="20"/>
                <w:szCs w:val="20"/>
              </w:rPr>
              <w:t>Scikit-learn</w:t>
            </w:r>
          </w:p>
        </w:tc>
        <w:tc>
          <w:tcPr>
            <w:tcW w:w="2250" w:type="dxa"/>
          </w:tcPr>
          <w:p w14:paraId="0D6621A9" w14:textId="57AE156C" w:rsidR="00331BC8" w:rsidRPr="001B08C2" w:rsidRDefault="00331BC8" w:rsidP="00277107">
            <w:pPr>
              <w:spacing w:after="0" w:line="360" w:lineRule="auto"/>
              <w:jc w:val="both"/>
              <w:rPr>
                <w:rFonts w:ascii="Arial" w:hAnsi="Arial" w:cs="Arial"/>
                <w:sz w:val="20"/>
                <w:szCs w:val="20"/>
              </w:rPr>
            </w:pPr>
            <w:r w:rsidRPr="001B08C2">
              <w:rPr>
                <w:rFonts w:ascii="Arial" w:hAnsi="Arial" w:cs="Arial"/>
                <w:sz w:val="20"/>
                <w:szCs w:val="20"/>
              </w:rPr>
              <w:t>Latest</w:t>
            </w:r>
          </w:p>
        </w:tc>
      </w:tr>
      <w:tr w:rsidR="00331BC8" w:rsidRPr="001B08C2" w14:paraId="53918F07" w14:textId="77777777" w:rsidTr="00331BC8">
        <w:trPr>
          <w:jc w:val="center"/>
        </w:trPr>
        <w:tc>
          <w:tcPr>
            <w:tcW w:w="2425" w:type="dxa"/>
          </w:tcPr>
          <w:p w14:paraId="261C22F2" w14:textId="4C78B0AB" w:rsidR="00331BC8" w:rsidRPr="001B08C2" w:rsidRDefault="00331BC8" w:rsidP="00277107">
            <w:pPr>
              <w:spacing w:after="0" w:line="360" w:lineRule="auto"/>
              <w:jc w:val="both"/>
              <w:rPr>
                <w:rFonts w:ascii="Arial" w:hAnsi="Arial" w:cs="Arial"/>
                <w:sz w:val="20"/>
                <w:szCs w:val="20"/>
              </w:rPr>
            </w:pPr>
            <w:r w:rsidRPr="001B08C2">
              <w:rPr>
                <w:rFonts w:ascii="Arial" w:hAnsi="Arial" w:cs="Arial"/>
                <w:sz w:val="20"/>
                <w:szCs w:val="20"/>
              </w:rPr>
              <w:t>TensorFlow</w:t>
            </w:r>
          </w:p>
        </w:tc>
        <w:tc>
          <w:tcPr>
            <w:tcW w:w="2250" w:type="dxa"/>
          </w:tcPr>
          <w:p w14:paraId="20756ADE" w14:textId="4D1E6131" w:rsidR="00331BC8" w:rsidRPr="001B08C2" w:rsidRDefault="00331BC8" w:rsidP="00277107">
            <w:pPr>
              <w:spacing w:after="0" w:line="360" w:lineRule="auto"/>
              <w:jc w:val="both"/>
              <w:rPr>
                <w:rFonts w:ascii="Arial" w:hAnsi="Arial" w:cs="Arial"/>
                <w:sz w:val="20"/>
                <w:szCs w:val="20"/>
              </w:rPr>
            </w:pPr>
            <w:r w:rsidRPr="001B08C2">
              <w:rPr>
                <w:rFonts w:ascii="Arial" w:hAnsi="Arial" w:cs="Arial"/>
                <w:sz w:val="20"/>
                <w:szCs w:val="20"/>
              </w:rPr>
              <w:t>2.x</w:t>
            </w:r>
          </w:p>
        </w:tc>
      </w:tr>
    </w:tbl>
    <w:p w14:paraId="36BB04A3" w14:textId="77777777" w:rsidR="0041784F" w:rsidRPr="0048380B" w:rsidRDefault="0041784F" w:rsidP="00277107">
      <w:pPr>
        <w:spacing w:after="0" w:line="360" w:lineRule="auto"/>
        <w:jc w:val="both"/>
        <w:rPr>
          <w:rFonts w:ascii="Arial" w:hAnsi="Arial" w:cs="Arial"/>
          <w:sz w:val="20"/>
          <w:szCs w:val="20"/>
        </w:rPr>
      </w:pPr>
    </w:p>
    <w:p w14:paraId="27F601C2" w14:textId="46FA3ACC" w:rsidR="00BB1635" w:rsidRDefault="0048380B" w:rsidP="00277107">
      <w:pPr>
        <w:spacing w:after="0" w:line="360" w:lineRule="auto"/>
        <w:jc w:val="both"/>
        <w:rPr>
          <w:rFonts w:ascii="Arial" w:hAnsi="Arial" w:cs="Arial"/>
          <w:sz w:val="20"/>
          <w:szCs w:val="20"/>
        </w:rPr>
      </w:pPr>
      <w:r w:rsidRPr="0048380B">
        <w:rPr>
          <w:rFonts w:ascii="Arial" w:hAnsi="Arial" w:cs="Arial"/>
          <w:sz w:val="20"/>
          <w:szCs w:val="20"/>
        </w:rPr>
        <w:t>A complete implementation is recorded in a Google Colab notebook, with cell-by-cell code, explanatory comments, and visualization code. This documentation permits replicability and other researchers can repeat these experiments and further the research.</w:t>
      </w:r>
    </w:p>
    <w:p w14:paraId="0D49AC4C" w14:textId="77777777" w:rsidR="003F02E8" w:rsidRDefault="009D05E5" w:rsidP="003F02E8">
      <w:pPr>
        <w:keepNext/>
        <w:spacing w:after="0" w:line="360" w:lineRule="auto"/>
        <w:jc w:val="center"/>
      </w:pPr>
      <w:r>
        <w:rPr>
          <w:rFonts w:ascii="Arial" w:hAnsi="Arial" w:cs="Arial"/>
          <w:noProof/>
          <w:sz w:val="20"/>
          <w:szCs w:val="20"/>
        </w:rPr>
        <w:drawing>
          <wp:inline distT="0" distB="0" distL="0" distR="0" wp14:anchorId="2BEF0EDC" wp14:editId="0A88AE03">
            <wp:extent cx="3022600" cy="4533900"/>
            <wp:effectExtent l="0" t="0" r="0" b="0"/>
            <wp:docPr id="102548384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483846" name="Picture 102548384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31573" cy="4547360"/>
                    </a:xfrm>
                    <a:prstGeom prst="rect">
                      <a:avLst/>
                    </a:prstGeom>
                  </pic:spPr>
                </pic:pic>
              </a:graphicData>
            </a:graphic>
          </wp:inline>
        </w:drawing>
      </w:r>
    </w:p>
    <w:p w14:paraId="0F064CFD" w14:textId="61AB1C62" w:rsidR="0041784F" w:rsidRDefault="003F02E8" w:rsidP="003F02E8">
      <w:pPr>
        <w:pStyle w:val="Caption"/>
        <w:jc w:val="center"/>
        <w:rPr>
          <w:rFonts w:ascii="Arial" w:hAnsi="Arial" w:cs="Arial"/>
          <w:sz w:val="20"/>
          <w:szCs w:val="20"/>
        </w:rPr>
      </w:pPr>
      <w:r>
        <w:t xml:space="preserve">Figure </w:t>
      </w:r>
      <w:fldSimple w:instr=" SEQ Figure \* ARABIC ">
        <w:r w:rsidR="00AD1A16">
          <w:rPr>
            <w:noProof/>
          </w:rPr>
          <w:t>7</w:t>
        </w:r>
      </w:fldSimple>
      <w:r>
        <w:t xml:space="preserve">: Google Colab - </w:t>
      </w:r>
      <w:r w:rsidRPr="003F02E8">
        <w:t>Implementation Environment</w:t>
      </w:r>
    </w:p>
    <w:p w14:paraId="09253113" w14:textId="750C50A3" w:rsidR="0048380B" w:rsidRPr="0048380B" w:rsidRDefault="00D06051" w:rsidP="00855694">
      <w:pPr>
        <w:pStyle w:val="Heading2"/>
        <w:numPr>
          <w:ilvl w:val="1"/>
          <w:numId w:val="13"/>
        </w:numPr>
        <w:spacing w:before="0" w:line="360" w:lineRule="auto"/>
        <w:jc w:val="both"/>
        <w:rPr>
          <w:color w:val="auto"/>
          <w:sz w:val="24"/>
          <w:szCs w:val="24"/>
        </w:rPr>
      </w:pPr>
      <w:bookmarkStart w:id="50" w:name="_Toc236842599"/>
      <w:r w:rsidRPr="00D06051">
        <w:rPr>
          <w:color w:val="auto"/>
          <w:sz w:val="24"/>
          <w:szCs w:val="24"/>
        </w:rPr>
        <w:t>Ethical Considerations</w:t>
      </w:r>
      <w:bookmarkEnd w:id="50"/>
    </w:p>
    <w:p w14:paraId="3EC4B123" w14:textId="1210856B" w:rsidR="00D06051" w:rsidRPr="00D06051" w:rsidRDefault="00D06051" w:rsidP="00277107">
      <w:pPr>
        <w:spacing w:after="0" w:line="360" w:lineRule="auto"/>
        <w:jc w:val="both"/>
        <w:rPr>
          <w:rFonts w:ascii="Arial" w:hAnsi="Arial" w:cs="Arial"/>
          <w:sz w:val="20"/>
          <w:szCs w:val="20"/>
        </w:rPr>
      </w:pPr>
      <w:r w:rsidRPr="00D06051">
        <w:rPr>
          <w:rFonts w:ascii="Arial" w:hAnsi="Arial" w:cs="Arial"/>
          <w:sz w:val="20"/>
          <w:szCs w:val="20"/>
        </w:rPr>
        <w:t>Several ethical considerations guide this research, reflecting the sensitive nature of misinformation detection and the potential impact of automated systems on public discourse</w:t>
      </w:r>
      <w:r w:rsidR="006B7887">
        <w:rPr>
          <w:rFonts w:ascii="Arial" w:hAnsi="Arial" w:cs="Arial"/>
          <w:sz w:val="20"/>
          <w:szCs w:val="20"/>
        </w:rPr>
        <w:t xml:space="preserve"> </w:t>
      </w:r>
      <w:r w:rsidR="006B7887">
        <w:rPr>
          <w:rFonts w:ascii="Arial" w:hAnsi="Arial" w:cs="Arial"/>
          <w:sz w:val="20"/>
          <w:szCs w:val="20"/>
        </w:rPr>
        <w:fldChar w:fldCharType="begin"/>
      </w:r>
      <w:r w:rsidR="006B7887">
        <w:rPr>
          <w:rFonts w:ascii="Arial" w:hAnsi="Arial" w:cs="Arial"/>
          <w:sz w:val="20"/>
          <w:szCs w:val="20"/>
        </w:rPr>
        <w:instrText xml:space="preserve"> ADDIN ZOTERO_ITEM CSL_CITATION {"citationID":"C6qpCiGu","properties":{"unsorted":false,"formattedCitation":"(Santos, 2023)","plainCitation":"(Santos, 2023)","noteIndex":0},"citationItems":[{"id":15880,"uris":["http://zotero.org/users/11915085/items/HUVJMQ3P"],"itemData":{"id":15880,"type":"article-journal","container-title":"Journalism and Media","issue":"2","page":"679–687","publisher":"MDPI","source":"Google Scholar","title":"Artificial intelligence in automated detection of disinformation: A thematic analysis","title-short":"Artificial intelligence in automated detection of disinformation","volume":"4","author":[{"family":"Santos","given":"Fátima C. Carrilho"}],"issued":{"date-parts":[["2023"]]}}}],"schema":"https://github.com/citation-style-language/schema/raw/master/csl-citation.json"} </w:instrText>
      </w:r>
      <w:r w:rsidR="006B7887">
        <w:rPr>
          <w:rFonts w:ascii="Arial" w:hAnsi="Arial" w:cs="Arial"/>
          <w:sz w:val="20"/>
          <w:szCs w:val="20"/>
        </w:rPr>
        <w:fldChar w:fldCharType="separate"/>
      </w:r>
      <w:r w:rsidR="006B7887" w:rsidRPr="006B7887">
        <w:rPr>
          <w:rFonts w:ascii="Arial" w:hAnsi="Arial" w:cs="Arial"/>
          <w:sz w:val="20"/>
        </w:rPr>
        <w:t>(Santos, 2023)</w:t>
      </w:r>
      <w:r w:rsidR="006B7887">
        <w:rPr>
          <w:rFonts w:ascii="Arial" w:hAnsi="Arial" w:cs="Arial"/>
          <w:sz w:val="20"/>
          <w:szCs w:val="20"/>
        </w:rPr>
        <w:fldChar w:fldCharType="end"/>
      </w:r>
      <w:r w:rsidRPr="00D06051">
        <w:rPr>
          <w:rFonts w:ascii="Arial" w:hAnsi="Arial" w:cs="Arial"/>
          <w:sz w:val="20"/>
          <w:szCs w:val="20"/>
        </w:rPr>
        <w:t xml:space="preserve">. All datasets used in this </w:t>
      </w:r>
      <w:r w:rsidRPr="00D06051">
        <w:rPr>
          <w:rFonts w:ascii="Arial" w:hAnsi="Arial" w:cs="Arial"/>
          <w:sz w:val="20"/>
          <w:szCs w:val="20"/>
        </w:rPr>
        <w:lastRenderedPageBreak/>
        <w:t>research are publicly available and have been used in prior academic research, ensuring that data collection and use comply with established ethical standards</w:t>
      </w:r>
      <w:r w:rsidR="000D0D74">
        <w:rPr>
          <w:rFonts w:ascii="Arial" w:hAnsi="Arial" w:cs="Arial"/>
          <w:sz w:val="20"/>
          <w:szCs w:val="20"/>
        </w:rPr>
        <w:t xml:space="preserve"> </w:t>
      </w:r>
      <w:r w:rsidR="000D0D74">
        <w:rPr>
          <w:rFonts w:ascii="Arial" w:hAnsi="Arial" w:cs="Arial"/>
          <w:sz w:val="20"/>
          <w:szCs w:val="20"/>
        </w:rPr>
        <w:fldChar w:fldCharType="begin"/>
      </w:r>
      <w:r w:rsidR="000D0D74">
        <w:rPr>
          <w:rFonts w:ascii="Arial" w:hAnsi="Arial" w:cs="Arial"/>
          <w:sz w:val="20"/>
          <w:szCs w:val="20"/>
        </w:rPr>
        <w:instrText xml:space="preserve"> ADDIN ZOTERO_ITEM CSL_CITATION {"citationID":"qRPSsI6W","properties":{"unsorted":false,"formattedCitation":"(Biobank and A. 15, 2024)","plainCitation":"(Biobank and A. 15, 2024)","noteIndex":0},"citationItems":[{"id":15881,"uris":["http://zotero.org/users/11915085/items/586BB8PQ"],"itemData":{"id":15881,"type":"article-journal","container-title":"Nature","issue":"8003","page":"340–346","publisher":"Nature Publishing Group UK London","source":"Google Scholar","title":"Genomic data in the all of us research program","volume":"627","author":[{"family":"Biobank","given":"Mayo Blegen Ashley L. 18 Wirkus Samantha J. 18 Wagner Victoria A. 18 Meyer Jeffrey G. 18 Cicek Mine S. 10 18"},{"family":"A. 15","given":"All of Us Research Demonstration Project Teams Choi Seung Hoan 14 http://orcid org/0000-0002-0322-8970 Wang Xin 14 http://orcid org/0000-0001-6042-4487 Rosenthal Elisabeth"}],"issued":{"date-parts":[["2024"]]}}}],"schema":"https://github.com/citation-style-language/schema/raw/master/csl-citation.json"} </w:instrText>
      </w:r>
      <w:r w:rsidR="000D0D74">
        <w:rPr>
          <w:rFonts w:ascii="Arial" w:hAnsi="Arial" w:cs="Arial"/>
          <w:sz w:val="20"/>
          <w:szCs w:val="20"/>
        </w:rPr>
        <w:fldChar w:fldCharType="separate"/>
      </w:r>
      <w:r w:rsidR="000D0D74" w:rsidRPr="000D0D74">
        <w:rPr>
          <w:rFonts w:ascii="Arial" w:hAnsi="Arial" w:cs="Arial"/>
          <w:sz w:val="20"/>
        </w:rPr>
        <w:t>(Biobank and A. 15, 2024)</w:t>
      </w:r>
      <w:r w:rsidR="000D0D74">
        <w:rPr>
          <w:rFonts w:ascii="Arial" w:hAnsi="Arial" w:cs="Arial"/>
          <w:sz w:val="20"/>
          <w:szCs w:val="20"/>
        </w:rPr>
        <w:fldChar w:fldCharType="end"/>
      </w:r>
      <w:r w:rsidRPr="00D06051">
        <w:rPr>
          <w:rFonts w:ascii="Arial" w:hAnsi="Arial" w:cs="Arial"/>
          <w:sz w:val="20"/>
          <w:szCs w:val="20"/>
        </w:rPr>
        <w:t>. The datasets contain no personally identifiable information, protecting individual privacy while enabling meaningful research.</w:t>
      </w:r>
    </w:p>
    <w:p w14:paraId="2FEA988B" w14:textId="1F2FD986" w:rsidR="00D06051" w:rsidRPr="00D06051" w:rsidRDefault="00D06051" w:rsidP="00277107">
      <w:pPr>
        <w:spacing w:after="0" w:line="360" w:lineRule="auto"/>
        <w:jc w:val="both"/>
        <w:rPr>
          <w:rFonts w:ascii="Arial" w:hAnsi="Arial" w:cs="Arial"/>
          <w:sz w:val="20"/>
          <w:szCs w:val="20"/>
        </w:rPr>
      </w:pPr>
      <w:r w:rsidRPr="00D06051">
        <w:rPr>
          <w:rFonts w:ascii="Arial" w:hAnsi="Arial" w:cs="Arial"/>
          <w:sz w:val="20"/>
          <w:szCs w:val="20"/>
        </w:rPr>
        <w:t>The research recognizes the potential for bias in automated detection systems, which may reflect biases present in training data or developed through the learning process. Multiple datasets and models are used to reduce the impact of any single source of bias, and results are interpreted with awareness of these limitations. The research does not recommend automated systems as a replacement for human judgment but rather as a tool to assist human fact-checkers and content moderators</w:t>
      </w:r>
      <w:r w:rsidR="000D0D74">
        <w:rPr>
          <w:rFonts w:ascii="Arial" w:hAnsi="Arial" w:cs="Arial"/>
          <w:sz w:val="20"/>
          <w:szCs w:val="20"/>
        </w:rPr>
        <w:t xml:space="preserve"> </w:t>
      </w:r>
      <w:r w:rsidR="000D0D74">
        <w:rPr>
          <w:rFonts w:ascii="Arial" w:hAnsi="Arial" w:cs="Arial"/>
          <w:sz w:val="20"/>
          <w:szCs w:val="20"/>
        </w:rPr>
        <w:fldChar w:fldCharType="begin"/>
      </w:r>
      <w:r w:rsidR="000D0D74">
        <w:rPr>
          <w:rFonts w:ascii="Arial" w:hAnsi="Arial" w:cs="Arial"/>
          <w:sz w:val="20"/>
          <w:szCs w:val="20"/>
        </w:rPr>
        <w:instrText xml:space="preserve"> ADDIN ZOTERO_ITEM CSL_CITATION {"citationID":"5To6m43Z","properties":{"unsorted":false,"formattedCitation":"(Agunlejika, 2025)","plainCitation":"(Agunlejika, 2025)","noteIndex":0},"citationItems":[{"id":15883,"uris":["http://zotero.org/users/11915085/items/Z93THFUC"],"itemData":{"id":15883,"type":"article-journal","container-title":"Available at SSRN 5122225","source":"Google Scholar","title":"Ai-driven fact-checking in journalism: Enhancing information veracity and combating misinformation: A systematic review","title-short":"Ai-driven fact-checking in journalism","URL":"https://papers.ssrn.com/sol3/papers.cfm?abstract_id=5122225","author":[{"family":"Agunlejika","given":"Taiwo"}],"accessed":{"date-parts":[["2026",7,10]]},"issued":{"date-parts":[["2025"]]}}}],"schema":"https://github.com/citation-style-language/schema/raw/master/csl-citation.json"} </w:instrText>
      </w:r>
      <w:r w:rsidR="000D0D74">
        <w:rPr>
          <w:rFonts w:ascii="Arial" w:hAnsi="Arial" w:cs="Arial"/>
          <w:sz w:val="20"/>
          <w:szCs w:val="20"/>
        </w:rPr>
        <w:fldChar w:fldCharType="separate"/>
      </w:r>
      <w:r w:rsidR="000D0D74" w:rsidRPr="000D0D74">
        <w:rPr>
          <w:rFonts w:ascii="Arial" w:hAnsi="Arial" w:cs="Arial"/>
          <w:sz w:val="20"/>
        </w:rPr>
        <w:t>(Agunlejika, 2025)</w:t>
      </w:r>
      <w:r w:rsidR="000D0D74">
        <w:rPr>
          <w:rFonts w:ascii="Arial" w:hAnsi="Arial" w:cs="Arial"/>
          <w:sz w:val="20"/>
          <w:szCs w:val="20"/>
        </w:rPr>
        <w:fldChar w:fldCharType="end"/>
      </w:r>
      <w:r w:rsidRPr="00D06051">
        <w:rPr>
          <w:rFonts w:ascii="Arial" w:hAnsi="Arial" w:cs="Arial"/>
          <w:sz w:val="20"/>
          <w:szCs w:val="20"/>
        </w:rPr>
        <w:t>.</w:t>
      </w:r>
    </w:p>
    <w:p w14:paraId="6B03F65C" w14:textId="55EACA63" w:rsidR="00BB1635" w:rsidRDefault="00D06051" w:rsidP="00277107">
      <w:pPr>
        <w:spacing w:after="0" w:line="360" w:lineRule="auto"/>
        <w:jc w:val="both"/>
        <w:rPr>
          <w:rFonts w:ascii="Arial" w:hAnsi="Arial" w:cs="Arial"/>
          <w:sz w:val="20"/>
          <w:szCs w:val="20"/>
        </w:rPr>
      </w:pPr>
      <w:r w:rsidRPr="00D06051">
        <w:rPr>
          <w:rFonts w:ascii="Arial" w:hAnsi="Arial" w:cs="Arial"/>
          <w:sz w:val="20"/>
          <w:szCs w:val="20"/>
        </w:rPr>
        <w:t>The research is conducted with the goal of protecting public discourse from misinformation, not for surveillance or censorship. All methods and results are reported transparently to enable scrutiny and improvement by the broader research community.</w:t>
      </w:r>
    </w:p>
    <w:p w14:paraId="679CEA49" w14:textId="77777777" w:rsidR="003F02E8" w:rsidRDefault="003F02E8" w:rsidP="00277107">
      <w:pPr>
        <w:spacing w:after="0" w:line="360" w:lineRule="auto"/>
        <w:jc w:val="both"/>
        <w:rPr>
          <w:rFonts w:ascii="Arial" w:hAnsi="Arial" w:cs="Arial"/>
          <w:sz w:val="20"/>
          <w:szCs w:val="20"/>
        </w:rPr>
      </w:pPr>
    </w:p>
    <w:p w14:paraId="485B6D08" w14:textId="02AAF56B" w:rsidR="00D06051" w:rsidRPr="00D06051" w:rsidRDefault="00D06051" w:rsidP="00855694">
      <w:pPr>
        <w:pStyle w:val="Heading2"/>
        <w:numPr>
          <w:ilvl w:val="1"/>
          <w:numId w:val="13"/>
        </w:numPr>
        <w:spacing w:before="0" w:line="360" w:lineRule="auto"/>
        <w:jc w:val="both"/>
        <w:rPr>
          <w:color w:val="auto"/>
          <w:sz w:val="24"/>
          <w:szCs w:val="24"/>
        </w:rPr>
      </w:pPr>
      <w:bookmarkStart w:id="51" w:name="_Toc236842600"/>
      <w:r w:rsidRPr="00D06051">
        <w:rPr>
          <w:color w:val="auto"/>
          <w:sz w:val="24"/>
          <w:szCs w:val="24"/>
        </w:rPr>
        <w:t>Chapter Summary</w:t>
      </w:r>
      <w:bookmarkEnd w:id="51"/>
    </w:p>
    <w:p w14:paraId="14B43039" w14:textId="0D26FD6A" w:rsidR="00966760" w:rsidRPr="00966760" w:rsidRDefault="00966760" w:rsidP="00277107">
      <w:pPr>
        <w:spacing w:after="0" w:line="360" w:lineRule="auto"/>
        <w:jc w:val="both"/>
        <w:rPr>
          <w:rFonts w:ascii="Arial" w:hAnsi="Arial" w:cs="Arial"/>
          <w:sz w:val="20"/>
          <w:szCs w:val="20"/>
        </w:rPr>
      </w:pPr>
      <w:r w:rsidRPr="00966760">
        <w:rPr>
          <w:rFonts w:ascii="Arial" w:hAnsi="Arial" w:cs="Arial"/>
          <w:sz w:val="20"/>
          <w:szCs w:val="20"/>
        </w:rPr>
        <w:t>This chapter contains the detailed information on comprehensive research methodology and its implementation which was used throughout the present study. The methodology combines quantitative experimental design with the use of three different datasets covering texts from three textual domains, and four models ranging from machine learning to models based on deep learning, with systematic assessment protocols that comprise within-domains evaluation and cross-domain generalization analysis. Implementation details encompass the configuration of the environment, loading and pre-processing data, feature extraction and architecture of the models, training methods and procedures, and the evaluation process.</w:t>
      </w:r>
    </w:p>
    <w:p w14:paraId="34BA9249" w14:textId="2BD495C3" w:rsidR="00966760" w:rsidRPr="00966760" w:rsidRDefault="00966760" w:rsidP="00277107">
      <w:pPr>
        <w:spacing w:after="0" w:line="360" w:lineRule="auto"/>
        <w:jc w:val="both"/>
        <w:rPr>
          <w:rFonts w:ascii="Arial" w:hAnsi="Arial" w:cs="Arial"/>
          <w:sz w:val="20"/>
          <w:szCs w:val="20"/>
        </w:rPr>
      </w:pPr>
      <w:r w:rsidRPr="00966760">
        <w:rPr>
          <w:rFonts w:ascii="Arial" w:hAnsi="Arial" w:cs="Arial"/>
          <w:sz w:val="20"/>
          <w:szCs w:val="20"/>
        </w:rPr>
        <w:t>The methodology and implementation is integrated together to give an overall idea about the implementation methodology as well as play. This cohesive presentation allows readers to not only grasp what was originally intended, but how it was executed and allows for easier replication of research, and extension research.</w:t>
      </w:r>
    </w:p>
    <w:p w14:paraId="5AED7B58" w14:textId="748AD554" w:rsidR="004A73C6" w:rsidRDefault="00966760" w:rsidP="00277107">
      <w:pPr>
        <w:spacing w:after="0" w:line="360" w:lineRule="auto"/>
        <w:jc w:val="both"/>
        <w:rPr>
          <w:rFonts w:ascii="Arial" w:hAnsi="Arial" w:cs="Arial"/>
          <w:sz w:val="20"/>
          <w:szCs w:val="20"/>
        </w:rPr>
      </w:pPr>
      <w:r w:rsidRPr="00966760">
        <w:rPr>
          <w:rFonts w:ascii="Arial" w:hAnsi="Arial" w:cs="Arial"/>
          <w:sz w:val="20"/>
          <w:szCs w:val="20"/>
        </w:rPr>
        <w:t>Experimental results of the implementations are presented and analyzed in the next Chapter, Chapter 4, which includes experiments carried out within domain, experiments carried out across domains, and a discussion of the results with regard to the research questions and hypotheses.</w:t>
      </w:r>
    </w:p>
    <w:p w14:paraId="4F7DA063" w14:textId="77777777" w:rsidR="004A73C6" w:rsidRDefault="004A73C6" w:rsidP="00277107">
      <w:pPr>
        <w:spacing w:after="0" w:line="360" w:lineRule="auto"/>
        <w:jc w:val="both"/>
        <w:rPr>
          <w:rFonts w:ascii="Arial" w:hAnsi="Arial" w:cs="Arial"/>
          <w:sz w:val="20"/>
          <w:szCs w:val="20"/>
        </w:rPr>
      </w:pPr>
    </w:p>
    <w:p w14:paraId="18B7A65B" w14:textId="77777777" w:rsidR="004A73C6" w:rsidRDefault="004A73C6" w:rsidP="00277107">
      <w:pPr>
        <w:spacing w:after="0" w:line="360" w:lineRule="auto"/>
        <w:jc w:val="both"/>
        <w:rPr>
          <w:rFonts w:ascii="Arial" w:hAnsi="Arial" w:cs="Arial"/>
          <w:sz w:val="20"/>
          <w:szCs w:val="20"/>
        </w:rPr>
      </w:pPr>
    </w:p>
    <w:p w14:paraId="2A2D8CCC" w14:textId="77777777" w:rsidR="00237229" w:rsidRDefault="00237229" w:rsidP="00277107">
      <w:pPr>
        <w:spacing w:after="0" w:line="360" w:lineRule="auto"/>
        <w:jc w:val="both"/>
        <w:rPr>
          <w:rFonts w:ascii="Arial" w:hAnsi="Arial" w:cs="Arial"/>
          <w:sz w:val="20"/>
          <w:szCs w:val="20"/>
        </w:rPr>
      </w:pPr>
    </w:p>
    <w:p w14:paraId="1AADCCD8" w14:textId="77777777" w:rsidR="00237229" w:rsidRDefault="00237229" w:rsidP="00277107">
      <w:pPr>
        <w:spacing w:after="0" w:line="360" w:lineRule="auto"/>
        <w:jc w:val="both"/>
        <w:rPr>
          <w:rFonts w:ascii="Arial" w:hAnsi="Arial" w:cs="Arial"/>
          <w:sz w:val="20"/>
          <w:szCs w:val="20"/>
        </w:rPr>
      </w:pPr>
    </w:p>
    <w:p w14:paraId="23D0AFF0" w14:textId="77777777" w:rsidR="00237229" w:rsidRDefault="00237229" w:rsidP="00277107">
      <w:pPr>
        <w:spacing w:after="0" w:line="360" w:lineRule="auto"/>
        <w:jc w:val="both"/>
        <w:rPr>
          <w:rFonts w:ascii="Arial" w:hAnsi="Arial" w:cs="Arial"/>
          <w:sz w:val="20"/>
          <w:szCs w:val="20"/>
        </w:rPr>
      </w:pPr>
    </w:p>
    <w:p w14:paraId="79277161" w14:textId="77777777" w:rsidR="00237229" w:rsidRDefault="00237229" w:rsidP="00277107">
      <w:pPr>
        <w:spacing w:after="0" w:line="360" w:lineRule="auto"/>
        <w:jc w:val="both"/>
        <w:rPr>
          <w:rFonts w:ascii="Arial" w:hAnsi="Arial" w:cs="Arial"/>
          <w:sz w:val="20"/>
          <w:szCs w:val="20"/>
        </w:rPr>
      </w:pPr>
    </w:p>
    <w:p w14:paraId="172426DF" w14:textId="77777777" w:rsidR="00237229" w:rsidRDefault="00237229" w:rsidP="00277107">
      <w:pPr>
        <w:spacing w:after="0" w:line="360" w:lineRule="auto"/>
        <w:jc w:val="both"/>
        <w:rPr>
          <w:rFonts w:ascii="Arial" w:hAnsi="Arial" w:cs="Arial"/>
          <w:sz w:val="20"/>
          <w:szCs w:val="20"/>
        </w:rPr>
      </w:pPr>
    </w:p>
    <w:p w14:paraId="0D1F96E8" w14:textId="77777777" w:rsidR="00237229" w:rsidRDefault="00237229" w:rsidP="00277107">
      <w:pPr>
        <w:spacing w:after="0" w:line="360" w:lineRule="auto"/>
        <w:jc w:val="both"/>
        <w:rPr>
          <w:rFonts w:ascii="Arial" w:hAnsi="Arial" w:cs="Arial"/>
          <w:sz w:val="20"/>
          <w:szCs w:val="20"/>
        </w:rPr>
      </w:pPr>
    </w:p>
    <w:p w14:paraId="126310B8" w14:textId="77777777" w:rsidR="00237229" w:rsidRDefault="00237229" w:rsidP="00277107">
      <w:pPr>
        <w:spacing w:after="0" w:line="360" w:lineRule="auto"/>
        <w:jc w:val="both"/>
        <w:rPr>
          <w:rFonts w:ascii="Arial" w:hAnsi="Arial" w:cs="Arial"/>
          <w:sz w:val="20"/>
          <w:szCs w:val="20"/>
        </w:rPr>
      </w:pPr>
    </w:p>
    <w:p w14:paraId="75CD186C" w14:textId="77777777" w:rsidR="00237229" w:rsidRDefault="00237229" w:rsidP="00277107">
      <w:pPr>
        <w:spacing w:after="0" w:line="360" w:lineRule="auto"/>
        <w:jc w:val="both"/>
        <w:rPr>
          <w:rFonts w:ascii="Arial" w:hAnsi="Arial" w:cs="Arial"/>
          <w:sz w:val="20"/>
          <w:szCs w:val="20"/>
        </w:rPr>
      </w:pPr>
    </w:p>
    <w:p w14:paraId="1B34FCA5" w14:textId="77777777" w:rsidR="00237229" w:rsidRDefault="00237229" w:rsidP="00277107">
      <w:pPr>
        <w:spacing w:after="0" w:line="360" w:lineRule="auto"/>
        <w:jc w:val="both"/>
        <w:rPr>
          <w:rFonts w:ascii="Arial" w:hAnsi="Arial" w:cs="Arial"/>
          <w:sz w:val="20"/>
          <w:szCs w:val="20"/>
        </w:rPr>
      </w:pPr>
    </w:p>
    <w:p w14:paraId="03C2F878" w14:textId="77777777" w:rsidR="00237229" w:rsidRDefault="00237229" w:rsidP="00277107">
      <w:pPr>
        <w:spacing w:after="0" w:line="360" w:lineRule="auto"/>
        <w:jc w:val="both"/>
        <w:rPr>
          <w:rFonts w:ascii="Arial" w:hAnsi="Arial" w:cs="Arial"/>
          <w:sz w:val="20"/>
          <w:szCs w:val="20"/>
        </w:rPr>
      </w:pPr>
    </w:p>
    <w:p w14:paraId="72A914B2" w14:textId="77777777" w:rsidR="00237229" w:rsidRDefault="00237229" w:rsidP="00277107">
      <w:pPr>
        <w:spacing w:after="0" w:line="360" w:lineRule="auto"/>
        <w:jc w:val="both"/>
        <w:rPr>
          <w:rFonts w:ascii="Arial" w:hAnsi="Arial" w:cs="Arial"/>
          <w:sz w:val="20"/>
          <w:szCs w:val="20"/>
        </w:rPr>
      </w:pPr>
    </w:p>
    <w:p w14:paraId="600BA0EF" w14:textId="624A79CF" w:rsidR="00183754" w:rsidRDefault="00183754" w:rsidP="00825F85">
      <w:pPr>
        <w:pStyle w:val="Heading1"/>
        <w:numPr>
          <w:ilvl w:val="0"/>
          <w:numId w:val="13"/>
        </w:numPr>
        <w:spacing w:before="0" w:after="0" w:line="360" w:lineRule="auto"/>
        <w:ind w:left="360"/>
        <w:jc w:val="both"/>
        <w:rPr>
          <w:rFonts w:ascii="Arial" w:hAnsi="Arial" w:cs="Arial"/>
          <w:sz w:val="24"/>
          <w:szCs w:val="24"/>
        </w:rPr>
      </w:pPr>
      <w:bookmarkStart w:id="52" w:name="_Toc236842601"/>
      <w:r>
        <w:rPr>
          <w:rFonts w:ascii="Arial" w:hAnsi="Arial" w:cs="Arial"/>
          <w:sz w:val="24"/>
          <w:szCs w:val="24"/>
        </w:rPr>
        <w:lastRenderedPageBreak/>
        <w:t xml:space="preserve">CHAPTER 04 </w:t>
      </w:r>
      <w:r w:rsidR="00C104AF">
        <w:rPr>
          <w:rFonts w:ascii="Arial" w:hAnsi="Arial" w:cs="Arial"/>
          <w:sz w:val="24"/>
          <w:szCs w:val="24"/>
        </w:rPr>
        <w:t>RESULTS AND DISCUSSION</w:t>
      </w:r>
      <w:bookmarkEnd w:id="52"/>
      <w:r w:rsidR="00C104AF">
        <w:rPr>
          <w:rFonts w:ascii="Arial" w:hAnsi="Arial" w:cs="Arial"/>
          <w:sz w:val="24"/>
          <w:szCs w:val="24"/>
        </w:rPr>
        <w:t xml:space="preserve"> </w:t>
      </w:r>
    </w:p>
    <w:p w14:paraId="294F0612" w14:textId="28B448BB" w:rsidR="005A3A79" w:rsidRPr="005A3A79" w:rsidRDefault="005A3A79" w:rsidP="000522A2">
      <w:pPr>
        <w:pStyle w:val="Heading2"/>
        <w:numPr>
          <w:ilvl w:val="1"/>
          <w:numId w:val="13"/>
        </w:numPr>
        <w:spacing w:before="0" w:line="360" w:lineRule="auto"/>
        <w:jc w:val="both"/>
        <w:rPr>
          <w:color w:val="auto"/>
          <w:sz w:val="24"/>
          <w:szCs w:val="24"/>
        </w:rPr>
      </w:pPr>
      <w:bookmarkStart w:id="53" w:name="_Toc236842602"/>
      <w:r w:rsidRPr="005A3A79">
        <w:rPr>
          <w:color w:val="auto"/>
          <w:sz w:val="24"/>
          <w:szCs w:val="24"/>
        </w:rPr>
        <w:t>Introduction</w:t>
      </w:r>
      <w:bookmarkEnd w:id="53"/>
    </w:p>
    <w:p w14:paraId="322CF102" w14:textId="45112FDB" w:rsidR="00E278D5" w:rsidRPr="00E278D5" w:rsidRDefault="00E278D5" w:rsidP="00277107">
      <w:pPr>
        <w:spacing w:after="0" w:line="360" w:lineRule="auto"/>
        <w:jc w:val="both"/>
        <w:rPr>
          <w:rFonts w:ascii="Arial" w:hAnsi="Arial" w:cs="Arial"/>
          <w:sz w:val="20"/>
          <w:szCs w:val="20"/>
        </w:rPr>
      </w:pPr>
      <w:r w:rsidRPr="00E278D5">
        <w:rPr>
          <w:rFonts w:ascii="Arial" w:hAnsi="Arial" w:cs="Arial"/>
          <w:sz w:val="20"/>
          <w:szCs w:val="20"/>
        </w:rPr>
        <w:t>In this chapter the experimental results of the implementation discussed in Chapter 3 are presented and discussed. The results are presented in three main parts: within domain results on all 3 datasets, Cross domain generalization analysis, Model comparison (with Inference speed analysis). The quantitative results are presented in each section along with confusion matrices and visualization of the results of the performances, which are later interpreted and discussed in the light of the research questions and research hypotheses.</w:t>
      </w:r>
    </w:p>
    <w:p w14:paraId="7D2E61FD" w14:textId="55C264A6" w:rsidR="005A3A79" w:rsidRDefault="00E278D5" w:rsidP="00277107">
      <w:pPr>
        <w:spacing w:after="0" w:line="360" w:lineRule="auto"/>
        <w:jc w:val="both"/>
        <w:rPr>
          <w:rFonts w:ascii="Arial" w:hAnsi="Arial" w:cs="Arial"/>
          <w:sz w:val="20"/>
          <w:szCs w:val="20"/>
        </w:rPr>
      </w:pPr>
      <w:r w:rsidRPr="00E278D5">
        <w:rPr>
          <w:rFonts w:ascii="Arial" w:hAnsi="Arial" w:cs="Arial"/>
          <w:sz w:val="20"/>
          <w:szCs w:val="20"/>
        </w:rPr>
        <w:t>This chapter starts with analyzing summary information from exploratory data analysis (EDA) for each dataset, including observations on properties of the data that affected the models. This is followed by intra-domain evaluation results on three datasets, LIAR, WELFake, and social media with the four models namely Logistic Regression, SVM, Multinomial Naive Bayes, and BiLSTM. Then, the results of cross domain generalization are shown, numerically measuring the different in performance between the models trained on one set of data and tested on a different set. A thorough discussion of the findings, comparison to previous literature, implications for application, and limitations of the study are provided in the final chapter.</w:t>
      </w:r>
    </w:p>
    <w:p w14:paraId="05E5FDFB" w14:textId="15C1914D" w:rsidR="00E278D5" w:rsidRPr="00E278D5" w:rsidRDefault="00E278D5" w:rsidP="000522A2">
      <w:pPr>
        <w:pStyle w:val="Heading2"/>
        <w:numPr>
          <w:ilvl w:val="1"/>
          <w:numId w:val="13"/>
        </w:numPr>
        <w:spacing w:before="0" w:line="360" w:lineRule="auto"/>
        <w:jc w:val="both"/>
        <w:rPr>
          <w:color w:val="auto"/>
          <w:sz w:val="24"/>
          <w:szCs w:val="24"/>
        </w:rPr>
      </w:pPr>
      <w:bookmarkStart w:id="54" w:name="_Toc236842603"/>
      <w:r w:rsidRPr="00E278D5">
        <w:rPr>
          <w:color w:val="auto"/>
          <w:sz w:val="24"/>
          <w:szCs w:val="24"/>
        </w:rPr>
        <w:t>Exploratory Data Analysis Results</w:t>
      </w:r>
      <w:bookmarkEnd w:id="54"/>
    </w:p>
    <w:p w14:paraId="362837DC" w14:textId="27B664C9" w:rsidR="00237229" w:rsidRDefault="00E278D5" w:rsidP="00277107">
      <w:pPr>
        <w:spacing w:after="0" w:line="360" w:lineRule="auto"/>
        <w:jc w:val="both"/>
        <w:rPr>
          <w:rFonts w:ascii="Arial" w:hAnsi="Arial" w:cs="Arial"/>
          <w:sz w:val="20"/>
          <w:szCs w:val="20"/>
        </w:rPr>
      </w:pPr>
      <w:r w:rsidRPr="00E278D5">
        <w:rPr>
          <w:rFonts w:ascii="Arial" w:hAnsi="Arial" w:cs="Arial"/>
          <w:sz w:val="20"/>
          <w:szCs w:val="20"/>
        </w:rPr>
        <w:t xml:space="preserve">Exploratory Data Analysis (EDA) </w:t>
      </w:r>
      <w:r>
        <w:rPr>
          <w:rFonts w:ascii="Arial" w:hAnsi="Arial" w:cs="Arial"/>
          <w:sz w:val="20"/>
          <w:szCs w:val="20"/>
        </w:rPr>
        <w:t xml:space="preserve">was conducted </w:t>
      </w:r>
      <w:r w:rsidRPr="00E278D5">
        <w:rPr>
          <w:rFonts w:ascii="Arial" w:hAnsi="Arial" w:cs="Arial"/>
          <w:sz w:val="20"/>
          <w:szCs w:val="20"/>
        </w:rPr>
        <w:t>on each set of data to get an understanding of the data, to find any patterns, and to guide decisions for our modelling. The EDA showed that there were large differences between the data sets, which were essential for the performance of the models.</w:t>
      </w:r>
    </w:p>
    <w:p w14:paraId="02DE763D" w14:textId="04703796" w:rsidR="00237229" w:rsidRPr="00F26270" w:rsidRDefault="00F26270" w:rsidP="00591EB5">
      <w:pPr>
        <w:pStyle w:val="Heading3"/>
        <w:numPr>
          <w:ilvl w:val="2"/>
          <w:numId w:val="13"/>
        </w:numPr>
        <w:spacing w:before="0" w:line="360" w:lineRule="auto"/>
        <w:jc w:val="both"/>
      </w:pPr>
      <w:bookmarkStart w:id="55" w:name="_Toc236842604"/>
      <w:r w:rsidRPr="00F26270">
        <w:t>LIAR Dataset EDA Results</w:t>
      </w:r>
      <w:bookmarkEnd w:id="55"/>
    </w:p>
    <w:p w14:paraId="2ABFCEA5" w14:textId="5253D767" w:rsidR="00F26270" w:rsidRDefault="00BE5B7B" w:rsidP="00277107">
      <w:pPr>
        <w:spacing w:after="0" w:line="360" w:lineRule="auto"/>
        <w:jc w:val="both"/>
        <w:rPr>
          <w:rFonts w:ascii="Arial" w:hAnsi="Arial" w:cs="Arial"/>
          <w:sz w:val="20"/>
          <w:szCs w:val="20"/>
        </w:rPr>
      </w:pPr>
      <w:r w:rsidRPr="00BE5B7B">
        <w:rPr>
          <w:rFonts w:ascii="Arial" w:hAnsi="Arial" w:cs="Arial"/>
          <w:sz w:val="20"/>
          <w:szCs w:val="20"/>
        </w:rPr>
        <w:t>The LIAR dataset consists of 12,787 short political statements with an average of 17.4 words and 102.1 characters per statement. The class distribution is not balanced; there are 9236 real samples, 3551 fake samples and the imbalance ratio is 2.6:1 respectively 72.2 % vs. 27.8 % real / fake samples. This imbalance is a realistic scenario like in the real world, when LOF is much larger than the number of legitimate content.</w:t>
      </w:r>
    </w:p>
    <w:p w14:paraId="5BFD2EA9" w14:textId="77777777" w:rsidR="001763B3" w:rsidRDefault="00933157" w:rsidP="001763B3">
      <w:pPr>
        <w:keepNext/>
        <w:spacing w:after="0" w:line="360" w:lineRule="auto"/>
        <w:jc w:val="both"/>
      </w:pPr>
      <w:r>
        <w:rPr>
          <w:rFonts w:ascii="Arial" w:hAnsi="Arial" w:cs="Arial"/>
          <w:noProof/>
          <w:sz w:val="20"/>
          <w:szCs w:val="20"/>
        </w:rPr>
        <w:drawing>
          <wp:inline distT="0" distB="0" distL="0" distR="0" wp14:anchorId="4922026C" wp14:editId="71F0C70C">
            <wp:extent cx="6116320" cy="2250440"/>
            <wp:effectExtent l="0" t="0" r="0" b="0"/>
            <wp:docPr id="15158476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847629" name="Picture 1515847629"/>
                    <pic:cNvPicPr/>
                  </pic:nvPicPr>
                  <pic:blipFill>
                    <a:blip r:embed="rId18">
                      <a:extLst>
                        <a:ext uri="{28A0092B-C50C-407E-A947-70E740481C1C}">
                          <a14:useLocalDpi xmlns:a14="http://schemas.microsoft.com/office/drawing/2010/main" val="0"/>
                        </a:ext>
                      </a:extLst>
                    </a:blip>
                    <a:stretch>
                      <a:fillRect/>
                    </a:stretch>
                  </pic:blipFill>
                  <pic:spPr>
                    <a:xfrm>
                      <a:off x="0" y="0"/>
                      <a:ext cx="6116320" cy="2250440"/>
                    </a:xfrm>
                    <a:prstGeom prst="rect">
                      <a:avLst/>
                    </a:prstGeom>
                  </pic:spPr>
                </pic:pic>
              </a:graphicData>
            </a:graphic>
          </wp:inline>
        </w:drawing>
      </w:r>
    </w:p>
    <w:p w14:paraId="35A1F897" w14:textId="7B98E554" w:rsidR="00237229" w:rsidRDefault="00933157" w:rsidP="000F5D9B">
      <w:pPr>
        <w:pStyle w:val="Caption"/>
        <w:spacing w:after="0" w:line="360" w:lineRule="auto"/>
        <w:jc w:val="center"/>
        <w:rPr>
          <w:rFonts w:ascii="Arial" w:hAnsi="Arial" w:cs="Arial"/>
          <w:sz w:val="20"/>
          <w:szCs w:val="20"/>
        </w:rPr>
      </w:pPr>
      <w:r>
        <w:t xml:space="preserve">Figure </w:t>
      </w:r>
      <w:fldSimple w:instr=" SEQ Figure \* ARABIC ">
        <w:r w:rsidR="00AD1A16">
          <w:rPr>
            <w:noProof/>
          </w:rPr>
          <w:t>8</w:t>
        </w:r>
      </w:fldSimple>
      <w:r>
        <w:t xml:space="preserve">: </w:t>
      </w:r>
      <w:r w:rsidRPr="00933157">
        <w:t>Pie chart</w:t>
      </w:r>
      <w:r>
        <w:t xml:space="preserve"> and </w:t>
      </w:r>
      <w:r w:rsidRPr="00933157">
        <w:t xml:space="preserve">Histograms </w:t>
      </w:r>
      <w:r w:rsidR="00533FC0">
        <w:t>on LIAR Dataset</w:t>
      </w:r>
    </w:p>
    <w:p w14:paraId="348C141A" w14:textId="556E83A5" w:rsidR="00237229" w:rsidRDefault="00933157" w:rsidP="00277107">
      <w:pPr>
        <w:spacing w:after="0" w:line="360" w:lineRule="auto"/>
        <w:jc w:val="both"/>
        <w:rPr>
          <w:rFonts w:ascii="Arial" w:hAnsi="Arial" w:cs="Arial"/>
          <w:sz w:val="20"/>
          <w:szCs w:val="20"/>
        </w:rPr>
      </w:pPr>
      <w:r w:rsidRPr="00933157">
        <w:rPr>
          <w:rFonts w:ascii="Arial" w:hAnsi="Arial" w:cs="Arial"/>
          <w:sz w:val="20"/>
          <w:szCs w:val="20"/>
        </w:rPr>
        <w:t>The text length analysis showed RVM real statements were of an average length of 102 characters, and FALSE statements 101 characters, with a very small difference between the two classes. Likewise, word count analysis revealed that the length of the real statements was 15.4 words; the length of the fake statements was 15.2 words. This implies, therefore, that the detection must be based not only on semantic content but also on text length differences.</w:t>
      </w:r>
    </w:p>
    <w:p w14:paraId="23DA18DF" w14:textId="372EC707" w:rsidR="00155D88" w:rsidRDefault="00155D88" w:rsidP="000F5D9B">
      <w:pPr>
        <w:pStyle w:val="Caption"/>
        <w:keepNext/>
        <w:spacing w:after="0" w:line="360" w:lineRule="auto"/>
        <w:jc w:val="center"/>
      </w:pPr>
      <w:r>
        <w:lastRenderedPageBreak/>
        <w:t xml:space="preserve">Table </w:t>
      </w:r>
      <w:fldSimple w:instr=" SEQ Table \* ARABIC ">
        <w:r w:rsidR="00AD1A16">
          <w:rPr>
            <w:noProof/>
          </w:rPr>
          <w:t>10</w:t>
        </w:r>
      </w:fldSimple>
      <w:r>
        <w:t xml:space="preserve">: </w:t>
      </w:r>
      <w:r w:rsidRPr="00155D88">
        <w:t>LIAR Dataset - Text Statistics</w:t>
      </w:r>
    </w:p>
    <w:tbl>
      <w:tblPr>
        <w:tblStyle w:val="TableGrid"/>
        <w:tblW w:w="0" w:type="auto"/>
        <w:jc w:val="center"/>
        <w:tblLook w:val="04A0" w:firstRow="1" w:lastRow="0" w:firstColumn="1" w:lastColumn="0" w:noHBand="0" w:noVBand="1"/>
      </w:tblPr>
      <w:tblGrid>
        <w:gridCol w:w="1345"/>
        <w:gridCol w:w="1350"/>
        <w:gridCol w:w="1440"/>
        <w:gridCol w:w="2700"/>
        <w:gridCol w:w="2070"/>
      </w:tblGrid>
      <w:tr w:rsidR="00346790" w:rsidRPr="00346790" w14:paraId="00A6169E" w14:textId="77777777" w:rsidTr="005C5163">
        <w:trPr>
          <w:trHeight w:val="476"/>
          <w:jc w:val="center"/>
        </w:trPr>
        <w:tc>
          <w:tcPr>
            <w:tcW w:w="1345" w:type="dxa"/>
            <w:shd w:val="clear" w:color="auto" w:fill="F2F2F2" w:themeFill="background1" w:themeFillShade="F2"/>
            <w:vAlign w:val="center"/>
          </w:tcPr>
          <w:p w14:paraId="5201BC94" w14:textId="378FDD83" w:rsidR="00346790" w:rsidRPr="00346790" w:rsidRDefault="00346790" w:rsidP="00277107">
            <w:pPr>
              <w:spacing w:after="0" w:line="360" w:lineRule="auto"/>
              <w:jc w:val="both"/>
              <w:rPr>
                <w:rFonts w:ascii="Arial" w:hAnsi="Arial" w:cs="Arial"/>
                <w:b/>
                <w:bCs/>
                <w:sz w:val="20"/>
                <w:szCs w:val="20"/>
              </w:rPr>
            </w:pPr>
            <w:r w:rsidRPr="00346790">
              <w:rPr>
                <w:rFonts w:ascii="Arial" w:hAnsi="Arial" w:cs="Arial"/>
                <w:b/>
                <w:bCs/>
                <w:sz w:val="20"/>
                <w:szCs w:val="20"/>
              </w:rPr>
              <w:t>Class</w:t>
            </w:r>
          </w:p>
        </w:tc>
        <w:tc>
          <w:tcPr>
            <w:tcW w:w="1350" w:type="dxa"/>
            <w:shd w:val="clear" w:color="auto" w:fill="F2F2F2" w:themeFill="background1" w:themeFillShade="F2"/>
            <w:vAlign w:val="center"/>
          </w:tcPr>
          <w:p w14:paraId="27AC61B1" w14:textId="2531C687" w:rsidR="00346790" w:rsidRPr="00346790" w:rsidRDefault="00346790" w:rsidP="00277107">
            <w:pPr>
              <w:spacing w:after="0" w:line="360" w:lineRule="auto"/>
              <w:jc w:val="both"/>
              <w:rPr>
                <w:rFonts w:ascii="Arial" w:hAnsi="Arial" w:cs="Arial"/>
                <w:b/>
                <w:bCs/>
                <w:sz w:val="20"/>
                <w:szCs w:val="20"/>
              </w:rPr>
            </w:pPr>
            <w:r w:rsidRPr="00346790">
              <w:rPr>
                <w:rFonts w:ascii="Arial" w:hAnsi="Arial" w:cs="Arial"/>
                <w:b/>
                <w:bCs/>
                <w:sz w:val="20"/>
                <w:szCs w:val="20"/>
              </w:rPr>
              <w:t>Count</w:t>
            </w:r>
          </w:p>
        </w:tc>
        <w:tc>
          <w:tcPr>
            <w:tcW w:w="1440" w:type="dxa"/>
            <w:shd w:val="clear" w:color="auto" w:fill="F2F2F2" w:themeFill="background1" w:themeFillShade="F2"/>
            <w:vAlign w:val="center"/>
          </w:tcPr>
          <w:p w14:paraId="1B2C9AAB" w14:textId="0199FE04" w:rsidR="00346790" w:rsidRPr="00346790" w:rsidRDefault="00346790" w:rsidP="00277107">
            <w:pPr>
              <w:spacing w:after="0" w:line="360" w:lineRule="auto"/>
              <w:jc w:val="both"/>
              <w:rPr>
                <w:rFonts w:ascii="Arial" w:hAnsi="Arial" w:cs="Arial"/>
                <w:b/>
                <w:bCs/>
                <w:sz w:val="20"/>
                <w:szCs w:val="20"/>
              </w:rPr>
            </w:pPr>
            <w:r w:rsidRPr="00346790">
              <w:rPr>
                <w:rFonts w:ascii="Arial" w:hAnsi="Arial" w:cs="Arial"/>
                <w:b/>
                <w:bCs/>
                <w:sz w:val="20"/>
                <w:szCs w:val="20"/>
              </w:rPr>
              <w:t>Percentage</w:t>
            </w:r>
          </w:p>
        </w:tc>
        <w:tc>
          <w:tcPr>
            <w:tcW w:w="2700" w:type="dxa"/>
            <w:shd w:val="clear" w:color="auto" w:fill="F2F2F2" w:themeFill="background1" w:themeFillShade="F2"/>
            <w:vAlign w:val="center"/>
          </w:tcPr>
          <w:p w14:paraId="19366405" w14:textId="0BB2922F" w:rsidR="00346790" w:rsidRPr="00346790" w:rsidRDefault="00346790" w:rsidP="00277107">
            <w:pPr>
              <w:spacing w:after="0" w:line="360" w:lineRule="auto"/>
              <w:jc w:val="both"/>
              <w:rPr>
                <w:rFonts w:ascii="Arial" w:hAnsi="Arial" w:cs="Arial"/>
                <w:b/>
                <w:bCs/>
                <w:sz w:val="20"/>
                <w:szCs w:val="20"/>
              </w:rPr>
            </w:pPr>
            <w:r w:rsidRPr="00346790">
              <w:rPr>
                <w:rFonts w:ascii="Arial" w:hAnsi="Arial" w:cs="Arial"/>
                <w:b/>
                <w:bCs/>
                <w:sz w:val="20"/>
                <w:szCs w:val="20"/>
              </w:rPr>
              <w:t>Mean Text Length (chars)</w:t>
            </w:r>
          </w:p>
        </w:tc>
        <w:tc>
          <w:tcPr>
            <w:tcW w:w="2070" w:type="dxa"/>
            <w:shd w:val="clear" w:color="auto" w:fill="F2F2F2" w:themeFill="background1" w:themeFillShade="F2"/>
            <w:vAlign w:val="center"/>
          </w:tcPr>
          <w:p w14:paraId="56A7DBBF" w14:textId="5C9EC76D" w:rsidR="00346790" w:rsidRPr="00346790" w:rsidRDefault="00346790" w:rsidP="00277107">
            <w:pPr>
              <w:spacing w:after="0" w:line="360" w:lineRule="auto"/>
              <w:jc w:val="both"/>
              <w:rPr>
                <w:rFonts w:ascii="Arial" w:hAnsi="Arial" w:cs="Arial"/>
                <w:b/>
                <w:bCs/>
                <w:sz w:val="20"/>
                <w:szCs w:val="20"/>
              </w:rPr>
            </w:pPr>
            <w:r w:rsidRPr="00346790">
              <w:rPr>
                <w:rFonts w:ascii="Arial" w:hAnsi="Arial" w:cs="Arial"/>
                <w:b/>
                <w:bCs/>
                <w:sz w:val="20"/>
                <w:szCs w:val="20"/>
              </w:rPr>
              <w:t>Mean Word Count</w:t>
            </w:r>
          </w:p>
        </w:tc>
      </w:tr>
      <w:tr w:rsidR="00346790" w:rsidRPr="00346790" w14:paraId="6F9FA2FE" w14:textId="77777777" w:rsidTr="005C5163">
        <w:trPr>
          <w:jc w:val="center"/>
        </w:trPr>
        <w:tc>
          <w:tcPr>
            <w:tcW w:w="1345" w:type="dxa"/>
            <w:vAlign w:val="center"/>
          </w:tcPr>
          <w:p w14:paraId="7EBE51E8" w14:textId="52558856" w:rsidR="00346790" w:rsidRPr="00346790" w:rsidRDefault="00346790" w:rsidP="00277107">
            <w:pPr>
              <w:spacing w:after="0" w:line="360" w:lineRule="auto"/>
              <w:jc w:val="both"/>
              <w:rPr>
                <w:rFonts w:ascii="Arial" w:hAnsi="Arial" w:cs="Arial"/>
                <w:sz w:val="20"/>
                <w:szCs w:val="20"/>
              </w:rPr>
            </w:pPr>
            <w:r w:rsidRPr="00346790">
              <w:rPr>
                <w:rFonts w:ascii="Arial" w:hAnsi="Arial" w:cs="Arial"/>
                <w:sz w:val="20"/>
                <w:szCs w:val="20"/>
              </w:rPr>
              <w:t>Real (0)</w:t>
            </w:r>
          </w:p>
        </w:tc>
        <w:tc>
          <w:tcPr>
            <w:tcW w:w="1350" w:type="dxa"/>
            <w:vAlign w:val="center"/>
          </w:tcPr>
          <w:p w14:paraId="66593F6B" w14:textId="365C2468" w:rsidR="00346790" w:rsidRPr="00346790" w:rsidRDefault="00346790" w:rsidP="00277107">
            <w:pPr>
              <w:spacing w:after="0" w:line="360" w:lineRule="auto"/>
              <w:jc w:val="both"/>
              <w:rPr>
                <w:rFonts w:ascii="Arial" w:hAnsi="Arial" w:cs="Arial"/>
                <w:sz w:val="20"/>
                <w:szCs w:val="20"/>
              </w:rPr>
            </w:pPr>
            <w:r w:rsidRPr="00346790">
              <w:rPr>
                <w:rFonts w:ascii="Arial" w:hAnsi="Arial" w:cs="Arial"/>
                <w:sz w:val="20"/>
                <w:szCs w:val="20"/>
              </w:rPr>
              <w:t>9,236</w:t>
            </w:r>
          </w:p>
        </w:tc>
        <w:tc>
          <w:tcPr>
            <w:tcW w:w="1440" w:type="dxa"/>
            <w:vAlign w:val="center"/>
          </w:tcPr>
          <w:p w14:paraId="08E2E748" w14:textId="07ED8978" w:rsidR="00346790" w:rsidRPr="00346790" w:rsidRDefault="00346790" w:rsidP="00277107">
            <w:pPr>
              <w:spacing w:after="0" w:line="360" w:lineRule="auto"/>
              <w:jc w:val="both"/>
              <w:rPr>
                <w:rFonts w:ascii="Arial" w:hAnsi="Arial" w:cs="Arial"/>
                <w:sz w:val="20"/>
                <w:szCs w:val="20"/>
              </w:rPr>
            </w:pPr>
            <w:r w:rsidRPr="00346790">
              <w:rPr>
                <w:rFonts w:ascii="Arial" w:hAnsi="Arial" w:cs="Arial"/>
                <w:sz w:val="20"/>
                <w:szCs w:val="20"/>
              </w:rPr>
              <w:t>72.2%</w:t>
            </w:r>
          </w:p>
        </w:tc>
        <w:tc>
          <w:tcPr>
            <w:tcW w:w="2700" w:type="dxa"/>
            <w:vAlign w:val="center"/>
          </w:tcPr>
          <w:p w14:paraId="03CF6EDB" w14:textId="3EBF7259" w:rsidR="00346790" w:rsidRPr="00346790" w:rsidRDefault="00346790" w:rsidP="00277107">
            <w:pPr>
              <w:spacing w:after="0" w:line="360" w:lineRule="auto"/>
              <w:jc w:val="both"/>
              <w:rPr>
                <w:rFonts w:ascii="Arial" w:hAnsi="Arial" w:cs="Arial"/>
                <w:sz w:val="20"/>
                <w:szCs w:val="20"/>
              </w:rPr>
            </w:pPr>
            <w:r w:rsidRPr="00346790">
              <w:rPr>
                <w:rFonts w:ascii="Arial" w:hAnsi="Arial" w:cs="Arial"/>
                <w:sz w:val="20"/>
                <w:szCs w:val="20"/>
              </w:rPr>
              <w:t>102.1</w:t>
            </w:r>
          </w:p>
        </w:tc>
        <w:tc>
          <w:tcPr>
            <w:tcW w:w="2070" w:type="dxa"/>
            <w:vAlign w:val="center"/>
          </w:tcPr>
          <w:p w14:paraId="47DC75CA" w14:textId="51928B2F" w:rsidR="00346790" w:rsidRPr="00346790" w:rsidRDefault="00346790" w:rsidP="00277107">
            <w:pPr>
              <w:spacing w:after="0" w:line="360" w:lineRule="auto"/>
              <w:jc w:val="both"/>
              <w:rPr>
                <w:rFonts w:ascii="Arial" w:hAnsi="Arial" w:cs="Arial"/>
                <w:sz w:val="20"/>
                <w:szCs w:val="20"/>
              </w:rPr>
            </w:pPr>
            <w:r w:rsidRPr="00346790">
              <w:rPr>
                <w:rFonts w:ascii="Arial" w:hAnsi="Arial" w:cs="Arial"/>
                <w:sz w:val="20"/>
                <w:szCs w:val="20"/>
              </w:rPr>
              <w:t>15.4</w:t>
            </w:r>
          </w:p>
        </w:tc>
      </w:tr>
      <w:tr w:rsidR="00346790" w:rsidRPr="00346790" w14:paraId="1B654E8D" w14:textId="77777777" w:rsidTr="005C5163">
        <w:trPr>
          <w:jc w:val="center"/>
        </w:trPr>
        <w:tc>
          <w:tcPr>
            <w:tcW w:w="1345" w:type="dxa"/>
            <w:vAlign w:val="center"/>
          </w:tcPr>
          <w:p w14:paraId="5A3CD798" w14:textId="7DF27585" w:rsidR="00346790" w:rsidRPr="00346790" w:rsidRDefault="00346790" w:rsidP="00277107">
            <w:pPr>
              <w:spacing w:after="0" w:line="360" w:lineRule="auto"/>
              <w:jc w:val="both"/>
              <w:rPr>
                <w:rFonts w:ascii="Arial" w:hAnsi="Arial" w:cs="Arial"/>
                <w:sz w:val="20"/>
                <w:szCs w:val="20"/>
              </w:rPr>
            </w:pPr>
            <w:r w:rsidRPr="00346790">
              <w:rPr>
                <w:rFonts w:ascii="Arial" w:hAnsi="Arial" w:cs="Arial"/>
                <w:sz w:val="20"/>
                <w:szCs w:val="20"/>
              </w:rPr>
              <w:t>Fake (1)</w:t>
            </w:r>
          </w:p>
        </w:tc>
        <w:tc>
          <w:tcPr>
            <w:tcW w:w="1350" w:type="dxa"/>
            <w:vAlign w:val="center"/>
          </w:tcPr>
          <w:p w14:paraId="6B27BCA8" w14:textId="59935B49" w:rsidR="00346790" w:rsidRPr="00346790" w:rsidRDefault="00346790" w:rsidP="00277107">
            <w:pPr>
              <w:spacing w:after="0" w:line="360" w:lineRule="auto"/>
              <w:jc w:val="both"/>
              <w:rPr>
                <w:rFonts w:ascii="Arial" w:hAnsi="Arial" w:cs="Arial"/>
                <w:sz w:val="20"/>
                <w:szCs w:val="20"/>
              </w:rPr>
            </w:pPr>
            <w:r w:rsidRPr="00346790">
              <w:rPr>
                <w:rFonts w:ascii="Arial" w:hAnsi="Arial" w:cs="Arial"/>
                <w:sz w:val="20"/>
                <w:szCs w:val="20"/>
              </w:rPr>
              <w:t>3,551</w:t>
            </w:r>
          </w:p>
        </w:tc>
        <w:tc>
          <w:tcPr>
            <w:tcW w:w="1440" w:type="dxa"/>
            <w:vAlign w:val="center"/>
          </w:tcPr>
          <w:p w14:paraId="6E7D5C15" w14:textId="0521F5FC" w:rsidR="00346790" w:rsidRPr="00346790" w:rsidRDefault="00346790" w:rsidP="00277107">
            <w:pPr>
              <w:spacing w:after="0" w:line="360" w:lineRule="auto"/>
              <w:jc w:val="both"/>
              <w:rPr>
                <w:rFonts w:ascii="Arial" w:hAnsi="Arial" w:cs="Arial"/>
                <w:sz w:val="20"/>
                <w:szCs w:val="20"/>
              </w:rPr>
            </w:pPr>
            <w:r w:rsidRPr="00346790">
              <w:rPr>
                <w:rFonts w:ascii="Arial" w:hAnsi="Arial" w:cs="Arial"/>
                <w:sz w:val="20"/>
                <w:szCs w:val="20"/>
              </w:rPr>
              <w:t>27.8%</w:t>
            </w:r>
          </w:p>
        </w:tc>
        <w:tc>
          <w:tcPr>
            <w:tcW w:w="2700" w:type="dxa"/>
            <w:vAlign w:val="center"/>
          </w:tcPr>
          <w:p w14:paraId="5A4296ED" w14:textId="02E67EB2" w:rsidR="00346790" w:rsidRPr="00346790" w:rsidRDefault="00346790" w:rsidP="00277107">
            <w:pPr>
              <w:spacing w:after="0" w:line="360" w:lineRule="auto"/>
              <w:jc w:val="both"/>
              <w:rPr>
                <w:rFonts w:ascii="Arial" w:hAnsi="Arial" w:cs="Arial"/>
                <w:sz w:val="20"/>
                <w:szCs w:val="20"/>
              </w:rPr>
            </w:pPr>
            <w:r w:rsidRPr="00346790">
              <w:rPr>
                <w:rFonts w:ascii="Arial" w:hAnsi="Arial" w:cs="Arial"/>
                <w:sz w:val="20"/>
                <w:szCs w:val="20"/>
              </w:rPr>
              <w:t>101.8</w:t>
            </w:r>
          </w:p>
        </w:tc>
        <w:tc>
          <w:tcPr>
            <w:tcW w:w="2070" w:type="dxa"/>
            <w:vAlign w:val="center"/>
          </w:tcPr>
          <w:p w14:paraId="47A4E155" w14:textId="5F972457" w:rsidR="00346790" w:rsidRPr="00346790" w:rsidRDefault="00346790" w:rsidP="00277107">
            <w:pPr>
              <w:spacing w:after="0" w:line="360" w:lineRule="auto"/>
              <w:jc w:val="both"/>
              <w:rPr>
                <w:rFonts w:ascii="Arial" w:hAnsi="Arial" w:cs="Arial"/>
                <w:sz w:val="20"/>
                <w:szCs w:val="20"/>
              </w:rPr>
            </w:pPr>
            <w:r w:rsidRPr="00346790">
              <w:rPr>
                <w:rFonts w:ascii="Arial" w:hAnsi="Arial" w:cs="Arial"/>
                <w:sz w:val="20"/>
                <w:szCs w:val="20"/>
              </w:rPr>
              <w:t>15.2</w:t>
            </w:r>
          </w:p>
        </w:tc>
      </w:tr>
      <w:tr w:rsidR="00346790" w:rsidRPr="00346790" w14:paraId="0D045473" w14:textId="77777777" w:rsidTr="005C5163">
        <w:trPr>
          <w:jc w:val="center"/>
        </w:trPr>
        <w:tc>
          <w:tcPr>
            <w:tcW w:w="1345" w:type="dxa"/>
            <w:shd w:val="clear" w:color="auto" w:fill="F2F2F2" w:themeFill="background1" w:themeFillShade="F2"/>
            <w:vAlign w:val="center"/>
          </w:tcPr>
          <w:p w14:paraId="18833471" w14:textId="445A07DB" w:rsidR="00346790" w:rsidRPr="00346790" w:rsidRDefault="00346790" w:rsidP="00277107">
            <w:pPr>
              <w:spacing w:after="0" w:line="360" w:lineRule="auto"/>
              <w:jc w:val="both"/>
              <w:rPr>
                <w:rFonts w:ascii="Arial" w:hAnsi="Arial" w:cs="Arial"/>
                <w:b/>
                <w:bCs/>
                <w:sz w:val="20"/>
                <w:szCs w:val="20"/>
              </w:rPr>
            </w:pPr>
            <w:r w:rsidRPr="00346790">
              <w:rPr>
                <w:rFonts w:ascii="Arial" w:hAnsi="Arial" w:cs="Arial"/>
                <w:b/>
                <w:bCs/>
                <w:sz w:val="20"/>
                <w:szCs w:val="20"/>
              </w:rPr>
              <w:t>Total</w:t>
            </w:r>
          </w:p>
        </w:tc>
        <w:tc>
          <w:tcPr>
            <w:tcW w:w="1350" w:type="dxa"/>
            <w:shd w:val="clear" w:color="auto" w:fill="F2F2F2" w:themeFill="background1" w:themeFillShade="F2"/>
            <w:vAlign w:val="center"/>
          </w:tcPr>
          <w:p w14:paraId="7C7F95E2" w14:textId="4CEC3CC4" w:rsidR="00346790" w:rsidRPr="00346790" w:rsidRDefault="00346790" w:rsidP="00277107">
            <w:pPr>
              <w:spacing w:after="0" w:line="360" w:lineRule="auto"/>
              <w:jc w:val="both"/>
              <w:rPr>
                <w:rFonts w:ascii="Arial" w:hAnsi="Arial" w:cs="Arial"/>
                <w:b/>
                <w:bCs/>
                <w:sz w:val="20"/>
                <w:szCs w:val="20"/>
              </w:rPr>
            </w:pPr>
            <w:r w:rsidRPr="00346790">
              <w:rPr>
                <w:rFonts w:ascii="Arial" w:hAnsi="Arial" w:cs="Arial"/>
                <w:b/>
                <w:bCs/>
                <w:sz w:val="20"/>
                <w:szCs w:val="20"/>
              </w:rPr>
              <w:t>12,787</w:t>
            </w:r>
          </w:p>
        </w:tc>
        <w:tc>
          <w:tcPr>
            <w:tcW w:w="1440" w:type="dxa"/>
            <w:shd w:val="clear" w:color="auto" w:fill="F2F2F2" w:themeFill="background1" w:themeFillShade="F2"/>
            <w:vAlign w:val="center"/>
          </w:tcPr>
          <w:p w14:paraId="45A60034" w14:textId="1DE40DBC" w:rsidR="00346790" w:rsidRPr="00346790" w:rsidRDefault="00346790" w:rsidP="00277107">
            <w:pPr>
              <w:spacing w:after="0" w:line="360" w:lineRule="auto"/>
              <w:jc w:val="both"/>
              <w:rPr>
                <w:rFonts w:ascii="Arial" w:hAnsi="Arial" w:cs="Arial"/>
                <w:b/>
                <w:bCs/>
                <w:sz w:val="20"/>
                <w:szCs w:val="20"/>
              </w:rPr>
            </w:pPr>
            <w:r w:rsidRPr="00346790">
              <w:rPr>
                <w:rFonts w:ascii="Arial" w:hAnsi="Arial" w:cs="Arial"/>
                <w:b/>
                <w:bCs/>
                <w:sz w:val="20"/>
                <w:szCs w:val="20"/>
              </w:rPr>
              <w:t>100%</w:t>
            </w:r>
          </w:p>
        </w:tc>
        <w:tc>
          <w:tcPr>
            <w:tcW w:w="2700" w:type="dxa"/>
            <w:shd w:val="clear" w:color="auto" w:fill="F2F2F2" w:themeFill="background1" w:themeFillShade="F2"/>
            <w:vAlign w:val="center"/>
          </w:tcPr>
          <w:p w14:paraId="0C62A389" w14:textId="50EFB9AA" w:rsidR="00346790" w:rsidRPr="00346790" w:rsidRDefault="00346790" w:rsidP="00277107">
            <w:pPr>
              <w:spacing w:after="0" w:line="360" w:lineRule="auto"/>
              <w:jc w:val="both"/>
              <w:rPr>
                <w:rFonts w:ascii="Arial" w:hAnsi="Arial" w:cs="Arial"/>
                <w:b/>
                <w:bCs/>
                <w:sz w:val="20"/>
                <w:szCs w:val="20"/>
              </w:rPr>
            </w:pPr>
            <w:r w:rsidRPr="00346790">
              <w:rPr>
                <w:rFonts w:ascii="Arial" w:hAnsi="Arial" w:cs="Arial"/>
                <w:b/>
                <w:bCs/>
                <w:sz w:val="20"/>
                <w:szCs w:val="20"/>
              </w:rPr>
              <w:t>102.1</w:t>
            </w:r>
          </w:p>
        </w:tc>
        <w:tc>
          <w:tcPr>
            <w:tcW w:w="2070" w:type="dxa"/>
            <w:shd w:val="clear" w:color="auto" w:fill="F2F2F2" w:themeFill="background1" w:themeFillShade="F2"/>
            <w:vAlign w:val="center"/>
          </w:tcPr>
          <w:p w14:paraId="3F286DAD" w14:textId="17B29CD5" w:rsidR="00346790" w:rsidRPr="00346790" w:rsidRDefault="00346790" w:rsidP="00277107">
            <w:pPr>
              <w:spacing w:after="0" w:line="360" w:lineRule="auto"/>
              <w:jc w:val="both"/>
              <w:rPr>
                <w:rFonts w:ascii="Arial" w:hAnsi="Arial" w:cs="Arial"/>
                <w:b/>
                <w:bCs/>
                <w:sz w:val="20"/>
                <w:szCs w:val="20"/>
              </w:rPr>
            </w:pPr>
            <w:r w:rsidRPr="00346790">
              <w:rPr>
                <w:rFonts w:ascii="Arial" w:hAnsi="Arial" w:cs="Arial"/>
                <w:b/>
                <w:bCs/>
                <w:sz w:val="20"/>
                <w:szCs w:val="20"/>
              </w:rPr>
              <w:t>17.4</w:t>
            </w:r>
          </w:p>
        </w:tc>
      </w:tr>
    </w:tbl>
    <w:p w14:paraId="047502A3" w14:textId="77777777" w:rsidR="00237229" w:rsidRDefault="00237229" w:rsidP="00277107">
      <w:pPr>
        <w:spacing w:after="0" w:line="360" w:lineRule="auto"/>
        <w:jc w:val="both"/>
        <w:rPr>
          <w:rFonts w:ascii="Arial" w:hAnsi="Arial" w:cs="Arial"/>
          <w:sz w:val="20"/>
          <w:szCs w:val="20"/>
        </w:rPr>
      </w:pPr>
    </w:p>
    <w:p w14:paraId="59C55518" w14:textId="089696B0" w:rsidR="00237229" w:rsidRPr="00346790" w:rsidRDefault="00346790" w:rsidP="00591EB5">
      <w:pPr>
        <w:pStyle w:val="Heading3"/>
        <w:numPr>
          <w:ilvl w:val="2"/>
          <w:numId w:val="13"/>
        </w:numPr>
        <w:spacing w:before="0" w:line="360" w:lineRule="auto"/>
        <w:jc w:val="both"/>
      </w:pPr>
      <w:bookmarkStart w:id="56" w:name="_Toc236842605"/>
      <w:r w:rsidRPr="00346790">
        <w:t>WELFake Dataset EDA Results</w:t>
      </w:r>
      <w:bookmarkEnd w:id="56"/>
    </w:p>
    <w:p w14:paraId="7905D79E" w14:textId="25C8D21A" w:rsidR="00237229" w:rsidRDefault="00815494" w:rsidP="00277107">
      <w:pPr>
        <w:spacing w:after="0" w:line="360" w:lineRule="auto"/>
        <w:jc w:val="both"/>
        <w:rPr>
          <w:rFonts w:ascii="Arial" w:hAnsi="Arial" w:cs="Arial"/>
          <w:sz w:val="20"/>
          <w:szCs w:val="20"/>
        </w:rPr>
      </w:pPr>
      <w:r w:rsidRPr="00815494">
        <w:rPr>
          <w:rFonts w:ascii="Arial" w:hAnsi="Arial" w:cs="Arial"/>
          <w:sz w:val="20"/>
          <w:szCs w:val="20"/>
        </w:rPr>
        <w:t>The WELFake collection of news articles (72,082 in total, average article length of 541 words and 3,192 characters) are included in this dataset. The ratio of real samples to fake samples is nearly 1:1 with a class distribution of almost 35,028:51,4:37,054 real samples and fake samples respectively. This balance provides better measurement of the success of the model to be evaluated without the influence of class imbalance issues.</w:t>
      </w:r>
    </w:p>
    <w:p w14:paraId="1CB07C0C" w14:textId="40508BE9" w:rsidR="00815494" w:rsidRDefault="00112503" w:rsidP="00277107">
      <w:pPr>
        <w:keepNext/>
        <w:spacing w:after="0" w:line="360" w:lineRule="auto"/>
        <w:jc w:val="both"/>
      </w:pPr>
      <w:r>
        <w:rPr>
          <w:noProof/>
        </w:rPr>
        <w:drawing>
          <wp:inline distT="0" distB="0" distL="0" distR="0" wp14:anchorId="6D142DC0" wp14:editId="205251ED">
            <wp:extent cx="6116320" cy="2245995"/>
            <wp:effectExtent l="0" t="0" r="0" b="1905"/>
            <wp:docPr id="6628194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819450" name="Picture 662819450"/>
                    <pic:cNvPicPr/>
                  </pic:nvPicPr>
                  <pic:blipFill>
                    <a:blip r:embed="rId19">
                      <a:extLst>
                        <a:ext uri="{28A0092B-C50C-407E-A947-70E740481C1C}">
                          <a14:useLocalDpi xmlns:a14="http://schemas.microsoft.com/office/drawing/2010/main" val="0"/>
                        </a:ext>
                      </a:extLst>
                    </a:blip>
                    <a:stretch>
                      <a:fillRect/>
                    </a:stretch>
                  </pic:blipFill>
                  <pic:spPr>
                    <a:xfrm>
                      <a:off x="0" y="0"/>
                      <a:ext cx="6116320" cy="2245995"/>
                    </a:xfrm>
                    <a:prstGeom prst="rect">
                      <a:avLst/>
                    </a:prstGeom>
                  </pic:spPr>
                </pic:pic>
              </a:graphicData>
            </a:graphic>
          </wp:inline>
        </w:drawing>
      </w:r>
    </w:p>
    <w:p w14:paraId="24BE03EB" w14:textId="6710F246" w:rsidR="00237229" w:rsidRDefault="00815494" w:rsidP="000F5D9B">
      <w:pPr>
        <w:pStyle w:val="Caption"/>
        <w:spacing w:after="0" w:line="360" w:lineRule="auto"/>
        <w:jc w:val="center"/>
        <w:rPr>
          <w:rFonts w:ascii="Arial" w:hAnsi="Arial" w:cs="Arial"/>
          <w:sz w:val="20"/>
          <w:szCs w:val="20"/>
        </w:rPr>
      </w:pPr>
      <w:r>
        <w:t xml:space="preserve">Figure </w:t>
      </w:r>
      <w:fldSimple w:instr=" SEQ Figure \* ARABIC ">
        <w:r w:rsidR="00AD1A16">
          <w:rPr>
            <w:noProof/>
          </w:rPr>
          <w:t>9</w:t>
        </w:r>
      </w:fldSimple>
      <w:r>
        <w:t xml:space="preserve">: </w:t>
      </w:r>
      <w:r w:rsidRPr="00815494">
        <w:t xml:space="preserve">Pie chart and Histograms on </w:t>
      </w:r>
      <w:r w:rsidR="00F34749" w:rsidRPr="00F34749">
        <w:t>WELFake Dataset</w:t>
      </w:r>
    </w:p>
    <w:p w14:paraId="7B0881D7" w14:textId="1F774642" w:rsidR="00237229" w:rsidRDefault="00F34749" w:rsidP="00277107">
      <w:pPr>
        <w:spacing w:after="0" w:line="360" w:lineRule="auto"/>
        <w:jc w:val="both"/>
        <w:rPr>
          <w:rFonts w:ascii="Arial" w:hAnsi="Arial" w:cs="Arial"/>
          <w:sz w:val="20"/>
          <w:szCs w:val="20"/>
        </w:rPr>
      </w:pPr>
      <w:r w:rsidRPr="00F34749">
        <w:rPr>
          <w:rFonts w:ascii="Arial" w:hAnsi="Arial" w:cs="Arial"/>
          <w:sz w:val="20"/>
          <w:szCs w:val="20"/>
        </w:rPr>
        <w:t>The results from the text length analysis indicated that there was little difference in terms of text length between actual and fake articles, with an average of 3,190 and 3,194 characters, respectively. The average number of words per real article is 540.2 words, whereas the average number of words in fake articles is 542.3 words, based on the word count analysis. The detailed textual content (on average 541 words) offers rich background information for classification and supports models to make use of full linguistic pattern.</w:t>
      </w:r>
    </w:p>
    <w:p w14:paraId="3DC74BDD" w14:textId="7BC311AB" w:rsidR="00155D88" w:rsidRDefault="00155D88" w:rsidP="000F5D9B">
      <w:pPr>
        <w:pStyle w:val="Caption"/>
        <w:keepNext/>
        <w:spacing w:after="0" w:line="360" w:lineRule="auto"/>
        <w:jc w:val="center"/>
      </w:pPr>
      <w:r>
        <w:t xml:space="preserve">Table </w:t>
      </w:r>
      <w:fldSimple w:instr=" SEQ Table \* ARABIC ">
        <w:r w:rsidR="00AD1A16">
          <w:rPr>
            <w:noProof/>
          </w:rPr>
          <w:t>11</w:t>
        </w:r>
      </w:fldSimple>
      <w:r>
        <w:t xml:space="preserve">: </w:t>
      </w:r>
      <w:r w:rsidRPr="00155D88">
        <w:t>WELFake Dataset - Text Statistics</w:t>
      </w:r>
    </w:p>
    <w:tbl>
      <w:tblPr>
        <w:tblStyle w:val="TableGrid"/>
        <w:tblW w:w="0" w:type="auto"/>
        <w:jc w:val="center"/>
        <w:tblLook w:val="04A0" w:firstRow="1" w:lastRow="0" w:firstColumn="1" w:lastColumn="0" w:noHBand="0" w:noVBand="1"/>
      </w:tblPr>
      <w:tblGrid>
        <w:gridCol w:w="1345"/>
        <w:gridCol w:w="1350"/>
        <w:gridCol w:w="1440"/>
        <w:gridCol w:w="2610"/>
        <w:gridCol w:w="1980"/>
      </w:tblGrid>
      <w:tr w:rsidR="00F34749" w:rsidRPr="00F34749" w14:paraId="7FB962BF" w14:textId="77777777" w:rsidTr="005C5163">
        <w:trPr>
          <w:trHeight w:val="476"/>
          <w:jc w:val="center"/>
        </w:trPr>
        <w:tc>
          <w:tcPr>
            <w:tcW w:w="1345" w:type="dxa"/>
            <w:shd w:val="clear" w:color="auto" w:fill="F2F2F2" w:themeFill="background1" w:themeFillShade="F2"/>
            <w:vAlign w:val="center"/>
          </w:tcPr>
          <w:p w14:paraId="2B993618" w14:textId="01ABC512" w:rsidR="00F34749" w:rsidRPr="00F34749" w:rsidRDefault="00F34749" w:rsidP="00277107">
            <w:pPr>
              <w:spacing w:after="0" w:line="360" w:lineRule="auto"/>
              <w:jc w:val="both"/>
              <w:rPr>
                <w:rFonts w:ascii="Arial" w:hAnsi="Arial" w:cs="Arial"/>
                <w:b/>
                <w:bCs/>
                <w:sz w:val="20"/>
                <w:szCs w:val="20"/>
              </w:rPr>
            </w:pPr>
            <w:r w:rsidRPr="00F34749">
              <w:rPr>
                <w:rFonts w:ascii="Arial" w:hAnsi="Arial" w:cs="Arial"/>
                <w:b/>
                <w:bCs/>
                <w:sz w:val="20"/>
                <w:szCs w:val="20"/>
              </w:rPr>
              <w:t>Class</w:t>
            </w:r>
          </w:p>
        </w:tc>
        <w:tc>
          <w:tcPr>
            <w:tcW w:w="1350" w:type="dxa"/>
            <w:shd w:val="clear" w:color="auto" w:fill="F2F2F2" w:themeFill="background1" w:themeFillShade="F2"/>
            <w:vAlign w:val="center"/>
          </w:tcPr>
          <w:p w14:paraId="2FBD0818" w14:textId="52159D47" w:rsidR="00F34749" w:rsidRPr="00F34749" w:rsidRDefault="00F34749" w:rsidP="00277107">
            <w:pPr>
              <w:spacing w:after="0" w:line="360" w:lineRule="auto"/>
              <w:jc w:val="both"/>
              <w:rPr>
                <w:rFonts w:ascii="Arial" w:hAnsi="Arial" w:cs="Arial"/>
                <w:b/>
                <w:bCs/>
                <w:sz w:val="20"/>
                <w:szCs w:val="20"/>
              </w:rPr>
            </w:pPr>
            <w:r w:rsidRPr="00F34749">
              <w:rPr>
                <w:rFonts w:ascii="Arial" w:hAnsi="Arial" w:cs="Arial"/>
                <w:b/>
                <w:bCs/>
                <w:sz w:val="20"/>
                <w:szCs w:val="20"/>
              </w:rPr>
              <w:t>Count</w:t>
            </w:r>
          </w:p>
        </w:tc>
        <w:tc>
          <w:tcPr>
            <w:tcW w:w="1440" w:type="dxa"/>
            <w:shd w:val="clear" w:color="auto" w:fill="F2F2F2" w:themeFill="background1" w:themeFillShade="F2"/>
            <w:vAlign w:val="center"/>
          </w:tcPr>
          <w:p w14:paraId="01EC3E3D" w14:textId="790E92AD" w:rsidR="00F34749" w:rsidRPr="00F34749" w:rsidRDefault="00F34749" w:rsidP="00277107">
            <w:pPr>
              <w:spacing w:after="0" w:line="360" w:lineRule="auto"/>
              <w:jc w:val="both"/>
              <w:rPr>
                <w:rFonts w:ascii="Arial" w:hAnsi="Arial" w:cs="Arial"/>
                <w:b/>
                <w:bCs/>
                <w:sz w:val="20"/>
                <w:szCs w:val="20"/>
              </w:rPr>
            </w:pPr>
            <w:r w:rsidRPr="00F34749">
              <w:rPr>
                <w:rFonts w:ascii="Arial" w:hAnsi="Arial" w:cs="Arial"/>
                <w:b/>
                <w:bCs/>
                <w:sz w:val="20"/>
                <w:szCs w:val="20"/>
              </w:rPr>
              <w:t>Percentage</w:t>
            </w:r>
          </w:p>
        </w:tc>
        <w:tc>
          <w:tcPr>
            <w:tcW w:w="2610" w:type="dxa"/>
            <w:shd w:val="clear" w:color="auto" w:fill="F2F2F2" w:themeFill="background1" w:themeFillShade="F2"/>
            <w:vAlign w:val="center"/>
          </w:tcPr>
          <w:p w14:paraId="5F1C6281" w14:textId="7C19F9C7" w:rsidR="00F34749" w:rsidRPr="00F34749" w:rsidRDefault="00F34749" w:rsidP="00277107">
            <w:pPr>
              <w:spacing w:after="0" w:line="360" w:lineRule="auto"/>
              <w:jc w:val="both"/>
              <w:rPr>
                <w:rFonts w:ascii="Arial" w:hAnsi="Arial" w:cs="Arial"/>
                <w:b/>
                <w:bCs/>
                <w:sz w:val="20"/>
                <w:szCs w:val="20"/>
              </w:rPr>
            </w:pPr>
            <w:r w:rsidRPr="00F34749">
              <w:rPr>
                <w:rFonts w:ascii="Arial" w:hAnsi="Arial" w:cs="Arial"/>
                <w:b/>
                <w:bCs/>
                <w:sz w:val="20"/>
                <w:szCs w:val="20"/>
              </w:rPr>
              <w:t>Mean Text Length (chars)</w:t>
            </w:r>
          </w:p>
        </w:tc>
        <w:tc>
          <w:tcPr>
            <w:tcW w:w="1980" w:type="dxa"/>
            <w:shd w:val="clear" w:color="auto" w:fill="F2F2F2" w:themeFill="background1" w:themeFillShade="F2"/>
            <w:vAlign w:val="center"/>
          </w:tcPr>
          <w:p w14:paraId="5EFBDF7B" w14:textId="35E069D1" w:rsidR="00F34749" w:rsidRPr="00F34749" w:rsidRDefault="00F34749" w:rsidP="00277107">
            <w:pPr>
              <w:spacing w:after="0" w:line="360" w:lineRule="auto"/>
              <w:jc w:val="both"/>
              <w:rPr>
                <w:rFonts w:ascii="Arial" w:hAnsi="Arial" w:cs="Arial"/>
                <w:b/>
                <w:bCs/>
                <w:sz w:val="20"/>
                <w:szCs w:val="20"/>
              </w:rPr>
            </w:pPr>
            <w:r w:rsidRPr="00F34749">
              <w:rPr>
                <w:rFonts w:ascii="Arial" w:hAnsi="Arial" w:cs="Arial"/>
                <w:b/>
                <w:bCs/>
                <w:sz w:val="20"/>
                <w:szCs w:val="20"/>
              </w:rPr>
              <w:t>Mean Word Count</w:t>
            </w:r>
          </w:p>
        </w:tc>
      </w:tr>
      <w:tr w:rsidR="00F34749" w:rsidRPr="00F34749" w14:paraId="1E93CBFF" w14:textId="77777777" w:rsidTr="005C5163">
        <w:trPr>
          <w:jc w:val="center"/>
        </w:trPr>
        <w:tc>
          <w:tcPr>
            <w:tcW w:w="1345" w:type="dxa"/>
          </w:tcPr>
          <w:p w14:paraId="060E3D44" w14:textId="5A1E6312" w:rsidR="00F34749" w:rsidRPr="00F34749" w:rsidRDefault="00F34749" w:rsidP="00277107">
            <w:pPr>
              <w:spacing w:after="0" w:line="360" w:lineRule="auto"/>
              <w:jc w:val="both"/>
              <w:rPr>
                <w:rFonts w:ascii="Arial" w:hAnsi="Arial" w:cs="Arial"/>
                <w:sz w:val="20"/>
                <w:szCs w:val="20"/>
              </w:rPr>
            </w:pPr>
            <w:r w:rsidRPr="00F34749">
              <w:rPr>
                <w:rFonts w:ascii="Arial" w:hAnsi="Arial" w:cs="Arial"/>
                <w:sz w:val="20"/>
                <w:szCs w:val="20"/>
              </w:rPr>
              <w:t>Real (0)</w:t>
            </w:r>
          </w:p>
        </w:tc>
        <w:tc>
          <w:tcPr>
            <w:tcW w:w="1350" w:type="dxa"/>
          </w:tcPr>
          <w:p w14:paraId="6B510130" w14:textId="512D7BDA" w:rsidR="00F34749" w:rsidRPr="00F34749" w:rsidRDefault="00F34749" w:rsidP="00277107">
            <w:pPr>
              <w:spacing w:after="0" w:line="360" w:lineRule="auto"/>
              <w:jc w:val="both"/>
              <w:rPr>
                <w:rFonts w:ascii="Arial" w:hAnsi="Arial" w:cs="Arial"/>
                <w:sz w:val="20"/>
                <w:szCs w:val="20"/>
              </w:rPr>
            </w:pPr>
            <w:r w:rsidRPr="00F34749">
              <w:rPr>
                <w:rFonts w:ascii="Arial" w:hAnsi="Arial" w:cs="Arial"/>
                <w:sz w:val="20"/>
                <w:szCs w:val="20"/>
              </w:rPr>
              <w:t>35,028</w:t>
            </w:r>
          </w:p>
        </w:tc>
        <w:tc>
          <w:tcPr>
            <w:tcW w:w="1440" w:type="dxa"/>
          </w:tcPr>
          <w:p w14:paraId="1DA78414" w14:textId="52588940" w:rsidR="00F34749" w:rsidRPr="00F34749" w:rsidRDefault="00F34749" w:rsidP="00277107">
            <w:pPr>
              <w:spacing w:after="0" w:line="360" w:lineRule="auto"/>
              <w:jc w:val="both"/>
              <w:rPr>
                <w:rFonts w:ascii="Arial" w:hAnsi="Arial" w:cs="Arial"/>
                <w:sz w:val="20"/>
                <w:szCs w:val="20"/>
              </w:rPr>
            </w:pPr>
            <w:r w:rsidRPr="00F34749">
              <w:rPr>
                <w:rFonts w:ascii="Arial" w:hAnsi="Arial" w:cs="Arial"/>
                <w:sz w:val="20"/>
                <w:szCs w:val="20"/>
              </w:rPr>
              <w:t>48.6%</w:t>
            </w:r>
          </w:p>
        </w:tc>
        <w:tc>
          <w:tcPr>
            <w:tcW w:w="2610" w:type="dxa"/>
          </w:tcPr>
          <w:p w14:paraId="3E82ADA3" w14:textId="042710B4" w:rsidR="00F34749" w:rsidRPr="00F34749" w:rsidRDefault="00F34749" w:rsidP="00277107">
            <w:pPr>
              <w:spacing w:after="0" w:line="360" w:lineRule="auto"/>
              <w:jc w:val="both"/>
              <w:rPr>
                <w:rFonts w:ascii="Arial" w:hAnsi="Arial" w:cs="Arial"/>
                <w:sz w:val="20"/>
                <w:szCs w:val="20"/>
              </w:rPr>
            </w:pPr>
            <w:r w:rsidRPr="00F34749">
              <w:rPr>
                <w:rFonts w:ascii="Arial" w:hAnsi="Arial" w:cs="Arial"/>
                <w:sz w:val="20"/>
                <w:szCs w:val="20"/>
              </w:rPr>
              <w:t>3,190.2</w:t>
            </w:r>
          </w:p>
        </w:tc>
        <w:tc>
          <w:tcPr>
            <w:tcW w:w="1980" w:type="dxa"/>
          </w:tcPr>
          <w:p w14:paraId="364C0CCC" w14:textId="63453D38" w:rsidR="00F34749" w:rsidRPr="00F34749" w:rsidRDefault="00F34749" w:rsidP="00277107">
            <w:pPr>
              <w:spacing w:after="0" w:line="360" w:lineRule="auto"/>
              <w:jc w:val="both"/>
              <w:rPr>
                <w:rFonts w:ascii="Arial" w:hAnsi="Arial" w:cs="Arial"/>
                <w:sz w:val="20"/>
                <w:szCs w:val="20"/>
              </w:rPr>
            </w:pPr>
            <w:r w:rsidRPr="00F34749">
              <w:rPr>
                <w:rFonts w:ascii="Arial" w:hAnsi="Arial" w:cs="Arial"/>
                <w:sz w:val="20"/>
                <w:szCs w:val="20"/>
              </w:rPr>
              <w:t>540.2</w:t>
            </w:r>
          </w:p>
        </w:tc>
      </w:tr>
      <w:tr w:rsidR="00F34749" w:rsidRPr="00F34749" w14:paraId="36568751" w14:textId="77777777" w:rsidTr="005C5163">
        <w:trPr>
          <w:jc w:val="center"/>
        </w:trPr>
        <w:tc>
          <w:tcPr>
            <w:tcW w:w="1345" w:type="dxa"/>
          </w:tcPr>
          <w:p w14:paraId="2705BFF8" w14:textId="2D4DF1C3" w:rsidR="00F34749" w:rsidRPr="00F34749" w:rsidRDefault="00F34749" w:rsidP="00277107">
            <w:pPr>
              <w:spacing w:after="0" w:line="360" w:lineRule="auto"/>
              <w:jc w:val="both"/>
              <w:rPr>
                <w:rFonts w:ascii="Arial" w:hAnsi="Arial" w:cs="Arial"/>
                <w:sz w:val="20"/>
                <w:szCs w:val="20"/>
              </w:rPr>
            </w:pPr>
            <w:r w:rsidRPr="00F34749">
              <w:rPr>
                <w:rFonts w:ascii="Arial" w:hAnsi="Arial" w:cs="Arial"/>
                <w:sz w:val="20"/>
                <w:szCs w:val="20"/>
              </w:rPr>
              <w:t>Fake (1)</w:t>
            </w:r>
          </w:p>
        </w:tc>
        <w:tc>
          <w:tcPr>
            <w:tcW w:w="1350" w:type="dxa"/>
          </w:tcPr>
          <w:p w14:paraId="22A247C4" w14:textId="22A839FE" w:rsidR="00F34749" w:rsidRPr="00F34749" w:rsidRDefault="00F34749" w:rsidP="00277107">
            <w:pPr>
              <w:spacing w:after="0" w:line="360" w:lineRule="auto"/>
              <w:jc w:val="both"/>
              <w:rPr>
                <w:rFonts w:ascii="Arial" w:hAnsi="Arial" w:cs="Arial"/>
                <w:sz w:val="20"/>
                <w:szCs w:val="20"/>
              </w:rPr>
            </w:pPr>
            <w:r w:rsidRPr="00F34749">
              <w:rPr>
                <w:rFonts w:ascii="Arial" w:hAnsi="Arial" w:cs="Arial"/>
                <w:sz w:val="20"/>
                <w:szCs w:val="20"/>
              </w:rPr>
              <w:t>37,054</w:t>
            </w:r>
          </w:p>
        </w:tc>
        <w:tc>
          <w:tcPr>
            <w:tcW w:w="1440" w:type="dxa"/>
          </w:tcPr>
          <w:p w14:paraId="46A7E64C" w14:textId="74DE6D9C" w:rsidR="00F34749" w:rsidRPr="00F34749" w:rsidRDefault="00F34749" w:rsidP="00277107">
            <w:pPr>
              <w:spacing w:after="0" w:line="360" w:lineRule="auto"/>
              <w:jc w:val="both"/>
              <w:rPr>
                <w:rFonts w:ascii="Arial" w:hAnsi="Arial" w:cs="Arial"/>
                <w:sz w:val="20"/>
                <w:szCs w:val="20"/>
              </w:rPr>
            </w:pPr>
            <w:r w:rsidRPr="00F34749">
              <w:rPr>
                <w:rFonts w:ascii="Arial" w:hAnsi="Arial" w:cs="Arial"/>
                <w:sz w:val="20"/>
                <w:szCs w:val="20"/>
              </w:rPr>
              <w:t>51.4%</w:t>
            </w:r>
          </w:p>
        </w:tc>
        <w:tc>
          <w:tcPr>
            <w:tcW w:w="2610" w:type="dxa"/>
          </w:tcPr>
          <w:p w14:paraId="323ABF03" w14:textId="26CAFA44" w:rsidR="00F34749" w:rsidRPr="00F34749" w:rsidRDefault="00F34749" w:rsidP="00277107">
            <w:pPr>
              <w:spacing w:after="0" w:line="360" w:lineRule="auto"/>
              <w:jc w:val="both"/>
              <w:rPr>
                <w:rFonts w:ascii="Arial" w:hAnsi="Arial" w:cs="Arial"/>
                <w:sz w:val="20"/>
                <w:szCs w:val="20"/>
              </w:rPr>
            </w:pPr>
            <w:r w:rsidRPr="00F34749">
              <w:rPr>
                <w:rFonts w:ascii="Arial" w:hAnsi="Arial" w:cs="Arial"/>
                <w:sz w:val="20"/>
                <w:szCs w:val="20"/>
              </w:rPr>
              <w:t>3,194.0</w:t>
            </w:r>
          </w:p>
        </w:tc>
        <w:tc>
          <w:tcPr>
            <w:tcW w:w="1980" w:type="dxa"/>
          </w:tcPr>
          <w:p w14:paraId="12BEA1EC" w14:textId="3137D156" w:rsidR="00F34749" w:rsidRPr="00F34749" w:rsidRDefault="00F34749" w:rsidP="00277107">
            <w:pPr>
              <w:spacing w:after="0" w:line="360" w:lineRule="auto"/>
              <w:jc w:val="both"/>
              <w:rPr>
                <w:rFonts w:ascii="Arial" w:hAnsi="Arial" w:cs="Arial"/>
                <w:sz w:val="20"/>
                <w:szCs w:val="20"/>
              </w:rPr>
            </w:pPr>
            <w:r w:rsidRPr="00F34749">
              <w:rPr>
                <w:rFonts w:ascii="Arial" w:hAnsi="Arial" w:cs="Arial"/>
                <w:sz w:val="20"/>
                <w:szCs w:val="20"/>
              </w:rPr>
              <w:t>542.3</w:t>
            </w:r>
          </w:p>
        </w:tc>
      </w:tr>
      <w:tr w:rsidR="00F34749" w:rsidRPr="00F34749" w14:paraId="7C6BBD4E" w14:textId="77777777" w:rsidTr="005C5163">
        <w:trPr>
          <w:jc w:val="center"/>
        </w:trPr>
        <w:tc>
          <w:tcPr>
            <w:tcW w:w="1345" w:type="dxa"/>
            <w:shd w:val="clear" w:color="auto" w:fill="F2F2F2" w:themeFill="background1" w:themeFillShade="F2"/>
          </w:tcPr>
          <w:p w14:paraId="30920B30" w14:textId="0DE2A174" w:rsidR="00F34749" w:rsidRPr="00F34749" w:rsidRDefault="00F34749" w:rsidP="00277107">
            <w:pPr>
              <w:spacing w:after="0" w:line="360" w:lineRule="auto"/>
              <w:jc w:val="both"/>
              <w:rPr>
                <w:rFonts w:ascii="Arial" w:hAnsi="Arial" w:cs="Arial"/>
                <w:b/>
                <w:bCs/>
                <w:sz w:val="20"/>
                <w:szCs w:val="20"/>
              </w:rPr>
            </w:pPr>
            <w:r w:rsidRPr="00F34749">
              <w:rPr>
                <w:rFonts w:ascii="Arial" w:hAnsi="Arial" w:cs="Arial"/>
                <w:b/>
                <w:bCs/>
                <w:sz w:val="20"/>
                <w:szCs w:val="20"/>
              </w:rPr>
              <w:t>Total</w:t>
            </w:r>
          </w:p>
        </w:tc>
        <w:tc>
          <w:tcPr>
            <w:tcW w:w="1350" w:type="dxa"/>
            <w:shd w:val="clear" w:color="auto" w:fill="F2F2F2" w:themeFill="background1" w:themeFillShade="F2"/>
          </w:tcPr>
          <w:p w14:paraId="6DC40554" w14:textId="4196393C" w:rsidR="00F34749" w:rsidRPr="00F34749" w:rsidRDefault="00F34749" w:rsidP="00277107">
            <w:pPr>
              <w:spacing w:after="0" w:line="360" w:lineRule="auto"/>
              <w:jc w:val="both"/>
              <w:rPr>
                <w:rFonts w:ascii="Arial" w:hAnsi="Arial" w:cs="Arial"/>
                <w:b/>
                <w:bCs/>
                <w:sz w:val="20"/>
                <w:szCs w:val="20"/>
              </w:rPr>
            </w:pPr>
            <w:r w:rsidRPr="00F34749">
              <w:rPr>
                <w:rFonts w:ascii="Arial" w:hAnsi="Arial" w:cs="Arial"/>
                <w:b/>
                <w:bCs/>
                <w:sz w:val="20"/>
                <w:szCs w:val="20"/>
              </w:rPr>
              <w:t>72,082</w:t>
            </w:r>
          </w:p>
        </w:tc>
        <w:tc>
          <w:tcPr>
            <w:tcW w:w="1440" w:type="dxa"/>
            <w:shd w:val="clear" w:color="auto" w:fill="F2F2F2" w:themeFill="background1" w:themeFillShade="F2"/>
          </w:tcPr>
          <w:p w14:paraId="140D6001" w14:textId="206A5F58" w:rsidR="00F34749" w:rsidRPr="00F34749" w:rsidRDefault="00F34749" w:rsidP="00277107">
            <w:pPr>
              <w:spacing w:after="0" w:line="360" w:lineRule="auto"/>
              <w:jc w:val="both"/>
              <w:rPr>
                <w:rFonts w:ascii="Arial" w:hAnsi="Arial" w:cs="Arial"/>
                <w:b/>
                <w:bCs/>
                <w:sz w:val="20"/>
                <w:szCs w:val="20"/>
              </w:rPr>
            </w:pPr>
            <w:r w:rsidRPr="00F34749">
              <w:rPr>
                <w:rFonts w:ascii="Arial" w:hAnsi="Arial" w:cs="Arial"/>
                <w:b/>
                <w:bCs/>
                <w:sz w:val="20"/>
                <w:szCs w:val="20"/>
              </w:rPr>
              <w:t>100%</w:t>
            </w:r>
          </w:p>
        </w:tc>
        <w:tc>
          <w:tcPr>
            <w:tcW w:w="2610" w:type="dxa"/>
            <w:shd w:val="clear" w:color="auto" w:fill="F2F2F2" w:themeFill="background1" w:themeFillShade="F2"/>
          </w:tcPr>
          <w:p w14:paraId="6028BCD6" w14:textId="287D0DFA" w:rsidR="00F34749" w:rsidRPr="00F34749" w:rsidRDefault="00F34749" w:rsidP="00277107">
            <w:pPr>
              <w:spacing w:after="0" w:line="360" w:lineRule="auto"/>
              <w:jc w:val="both"/>
              <w:rPr>
                <w:rFonts w:ascii="Arial" w:hAnsi="Arial" w:cs="Arial"/>
                <w:b/>
                <w:bCs/>
                <w:sz w:val="20"/>
                <w:szCs w:val="20"/>
              </w:rPr>
            </w:pPr>
            <w:r w:rsidRPr="00F34749">
              <w:rPr>
                <w:rFonts w:ascii="Arial" w:hAnsi="Arial" w:cs="Arial"/>
                <w:b/>
                <w:bCs/>
                <w:sz w:val="20"/>
                <w:szCs w:val="20"/>
              </w:rPr>
              <w:t>3,192.1</w:t>
            </w:r>
          </w:p>
        </w:tc>
        <w:tc>
          <w:tcPr>
            <w:tcW w:w="1980" w:type="dxa"/>
            <w:shd w:val="clear" w:color="auto" w:fill="F2F2F2" w:themeFill="background1" w:themeFillShade="F2"/>
          </w:tcPr>
          <w:p w14:paraId="15E1399B" w14:textId="3ECB86FB" w:rsidR="00F34749" w:rsidRPr="00F34749" w:rsidRDefault="00F34749" w:rsidP="00277107">
            <w:pPr>
              <w:spacing w:after="0" w:line="360" w:lineRule="auto"/>
              <w:jc w:val="both"/>
              <w:rPr>
                <w:rFonts w:ascii="Arial" w:hAnsi="Arial" w:cs="Arial"/>
                <w:b/>
                <w:bCs/>
                <w:sz w:val="20"/>
                <w:szCs w:val="20"/>
              </w:rPr>
            </w:pPr>
            <w:r w:rsidRPr="00F34749">
              <w:rPr>
                <w:rFonts w:ascii="Arial" w:hAnsi="Arial" w:cs="Arial"/>
                <w:b/>
                <w:bCs/>
                <w:sz w:val="20"/>
                <w:szCs w:val="20"/>
              </w:rPr>
              <w:t>541.2</w:t>
            </w:r>
          </w:p>
        </w:tc>
      </w:tr>
    </w:tbl>
    <w:p w14:paraId="4F3F1AC6" w14:textId="77777777" w:rsidR="00237229" w:rsidRPr="00F34749" w:rsidRDefault="00237229" w:rsidP="00277107">
      <w:pPr>
        <w:spacing w:after="0" w:line="360" w:lineRule="auto"/>
        <w:jc w:val="both"/>
        <w:rPr>
          <w:rFonts w:ascii="Arial" w:hAnsi="Arial" w:cs="Arial"/>
          <w:b/>
          <w:bCs/>
          <w:sz w:val="20"/>
          <w:szCs w:val="20"/>
        </w:rPr>
      </w:pPr>
    </w:p>
    <w:p w14:paraId="0156CCDE" w14:textId="3718CE02" w:rsidR="00237229" w:rsidRPr="00591EB5" w:rsidRDefault="0038519C" w:rsidP="00591EB5">
      <w:pPr>
        <w:pStyle w:val="Heading3"/>
        <w:numPr>
          <w:ilvl w:val="2"/>
          <w:numId w:val="13"/>
        </w:numPr>
        <w:spacing w:before="0" w:line="360" w:lineRule="auto"/>
        <w:jc w:val="both"/>
      </w:pPr>
      <w:bookmarkStart w:id="57" w:name="_Toc236842606"/>
      <w:r w:rsidRPr="0038519C">
        <w:t>Social Media Dataset EDA Results</w:t>
      </w:r>
      <w:bookmarkEnd w:id="57"/>
    </w:p>
    <w:p w14:paraId="2303850D" w14:textId="5A571D76" w:rsidR="00237229" w:rsidRDefault="0038519C" w:rsidP="00277107">
      <w:pPr>
        <w:spacing w:after="0" w:line="360" w:lineRule="auto"/>
        <w:jc w:val="both"/>
        <w:rPr>
          <w:rFonts w:ascii="Arial" w:hAnsi="Arial" w:cs="Arial"/>
          <w:sz w:val="20"/>
          <w:szCs w:val="20"/>
        </w:rPr>
      </w:pPr>
      <w:r w:rsidRPr="0038519C">
        <w:rPr>
          <w:rFonts w:ascii="Arial" w:hAnsi="Arial" w:cs="Arial"/>
          <w:sz w:val="20"/>
          <w:szCs w:val="20"/>
        </w:rPr>
        <w:t>The social media data set comprises 2k tweets having an average of 7.0 words and 47.1 characters per tweet. The distribution of the classes is fairly evenly balanced, with 983 real samples (49.1%) and 1017 fake samples (50.8%). The very short length of the texts poses a major challenge for detection, because only short amounts of contextual data are available to learn the patterns.</w:t>
      </w:r>
    </w:p>
    <w:p w14:paraId="55687C20" w14:textId="77777777" w:rsidR="000F5D9B" w:rsidRDefault="0038519C" w:rsidP="000F5D9B">
      <w:pPr>
        <w:keepNext/>
        <w:spacing w:after="0" w:line="360" w:lineRule="auto"/>
        <w:jc w:val="both"/>
      </w:pPr>
      <w:r>
        <w:rPr>
          <w:rFonts w:ascii="Arial" w:hAnsi="Arial" w:cs="Arial"/>
          <w:noProof/>
          <w:sz w:val="20"/>
          <w:szCs w:val="20"/>
        </w:rPr>
        <w:lastRenderedPageBreak/>
        <w:drawing>
          <wp:inline distT="0" distB="0" distL="0" distR="0" wp14:anchorId="5927B39C" wp14:editId="06CACD90">
            <wp:extent cx="6116320" cy="2250440"/>
            <wp:effectExtent l="0" t="0" r="0" b="0"/>
            <wp:docPr id="20233541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47488" name="Picture 1641247488"/>
                    <pic:cNvPicPr/>
                  </pic:nvPicPr>
                  <pic:blipFill>
                    <a:blip r:embed="rId20">
                      <a:extLst>
                        <a:ext uri="{28A0092B-C50C-407E-A947-70E740481C1C}">
                          <a14:useLocalDpi xmlns:a14="http://schemas.microsoft.com/office/drawing/2010/main" val="0"/>
                        </a:ext>
                      </a:extLst>
                    </a:blip>
                    <a:stretch>
                      <a:fillRect/>
                    </a:stretch>
                  </pic:blipFill>
                  <pic:spPr>
                    <a:xfrm>
                      <a:off x="0" y="0"/>
                      <a:ext cx="6116320" cy="2250440"/>
                    </a:xfrm>
                    <a:prstGeom prst="rect">
                      <a:avLst/>
                    </a:prstGeom>
                  </pic:spPr>
                </pic:pic>
              </a:graphicData>
            </a:graphic>
          </wp:inline>
        </w:drawing>
      </w:r>
    </w:p>
    <w:p w14:paraId="7055164C" w14:textId="044ADB13" w:rsidR="00237229" w:rsidRDefault="000F5D9B" w:rsidP="00514B59">
      <w:pPr>
        <w:pStyle w:val="Caption"/>
        <w:jc w:val="center"/>
        <w:rPr>
          <w:rFonts w:ascii="Arial" w:hAnsi="Arial" w:cs="Arial"/>
          <w:sz w:val="20"/>
          <w:szCs w:val="20"/>
        </w:rPr>
      </w:pPr>
      <w:r>
        <w:t xml:space="preserve">Figure </w:t>
      </w:r>
      <w:fldSimple w:instr=" SEQ Figure \* ARABIC ">
        <w:r w:rsidR="00AD1A16">
          <w:rPr>
            <w:noProof/>
          </w:rPr>
          <w:t>10</w:t>
        </w:r>
      </w:fldSimple>
      <w:r>
        <w:t xml:space="preserve">: </w:t>
      </w:r>
      <w:r w:rsidR="00514B59" w:rsidRPr="00514B59">
        <w:t>Pie chart and Histograms on Social Media Dataset</w:t>
      </w:r>
    </w:p>
    <w:p w14:paraId="7DBB11D8" w14:textId="22601711" w:rsidR="00237229" w:rsidRDefault="00112503" w:rsidP="00277107">
      <w:pPr>
        <w:spacing w:after="0" w:line="360" w:lineRule="auto"/>
        <w:jc w:val="both"/>
        <w:rPr>
          <w:rFonts w:ascii="Arial" w:hAnsi="Arial" w:cs="Arial"/>
          <w:sz w:val="20"/>
          <w:szCs w:val="20"/>
        </w:rPr>
      </w:pPr>
      <w:r w:rsidRPr="00112503">
        <w:rPr>
          <w:rFonts w:ascii="Arial" w:hAnsi="Arial" w:cs="Arial"/>
          <w:sz w:val="20"/>
          <w:szCs w:val="20"/>
        </w:rPr>
        <w:t>The length of the text analysis revealed that the average number of characters for actual tweets and fake tweets were not that different from each other with an average of 46.8 for actual tweets, and an average of 47.4 for fake tweets. A word count analysis revealed that real tweets were on average 5.8 words, whereas fake tweets were 5.5. Due to the extremely limited textual context (7 words per prediction on average), classification is extremely hard, and it would require only a few cues to receive a prediction.</w:t>
      </w:r>
    </w:p>
    <w:p w14:paraId="59188551" w14:textId="28BC7B72" w:rsidR="00514B59" w:rsidRDefault="00514B59" w:rsidP="003E6F88">
      <w:pPr>
        <w:pStyle w:val="Caption"/>
        <w:keepNext/>
        <w:jc w:val="center"/>
      </w:pPr>
      <w:r>
        <w:t xml:space="preserve">Table </w:t>
      </w:r>
      <w:fldSimple w:instr=" SEQ Table \* ARABIC ">
        <w:r w:rsidR="00AD1A16">
          <w:rPr>
            <w:noProof/>
          </w:rPr>
          <w:t>12</w:t>
        </w:r>
      </w:fldSimple>
      <w:r>
        <w:t xml:space="preserve">: </w:t>
      </w:r>
      <w:r w:rsidR="003E6F88" w:rsidRPr="003E6F88">
        <w:t>Social Media Dataset - Text Statistics</w:t>
      </w:r>
    </w:p>
    <w:tbl>
      <w:tblPr>
        <w:tblStyle w:val="TableGrid"/>
        <w:tblW w:w="0" w:type="auto"/>
        <w:jc w:val="center"/>
        <w:tblLook w:val="04A0" w:firstRow="1" w:lastRow="0" w:firstColumn="1" w:lastColumn="0" w:noHBand="0" w:noVBand="1"/>
      </w:tblPr>
      <w:tblGrid>
        <w:gridCol w:w="1345"/>
        <w:gridCol w:w="1350"/>
        <w:gridCol w:w="1440"/>
        <w:gridCol w:w="2610"/>
        <w:gridCol w:w="1980"/>
      </w:tblGrid>
      <w:tr w:rsidR="004A0875" w:rsidRPr="004A0875" w14:paraId="530883BF" w14:textId="77777777" w:rsidTr="003E6F88">
        <w:trPr>
          <w:trHeight w:val="476"/>
          <w:jc w:val="center"/>
        </w:trPr>
        <w:tc>
          <w:tcPr>
            <w:tcW w:w="1345" w:type="dxa"/>
            <w:shd w:val="clear" w:color="auto" w:fill="F2F2F2" w:themeFill="background1" w:themeFillShade="F2"/>
            <w:vAlign w:val="center"/>
          </w:tcPr>
          <w:p w14:paraId="52B2D77E" w14:textId="538ED63E" w:rsidR="004A0875" w:rsidRPr="004A0875" w:rsidRDefault="004A0875" w:rsidP="00277107">
            <w:pPr>
              <w:spacing w:after="0" w:line="360" w:lineRule="auto"/>
              <w:jc w:val="both"/>
              <w:rPr>
                <w:rFonts w:ascii="Arial" w:hAnsi="Arial" w:cs="Arial"/>
                <w:b/>
                <w:bCs/>
                <w:sz w:val="20"/>
                <w:szCs w:val="20"/>
              </w:rPr>
            </w:pPr>
            <w:r w:rsidRPr="004A0875">
              <w:rPr>
                <w:rFonts w:ascii="Arial" w:hAnsi="Arial" w:cs="Arial"/>
                <w:b/>
                <w:bCs/>
                <w:sz w:val="20"/>
                <w:szCs w:val="20"/>
              </w:rPr>
              <w:t>Class</w:t>
            </w:r>
          </w:p>
        </w:tc>
        <w:tc>
          <w:tcPr>
            <w:tcW w:w="1350" w:type="dxa"/>
            <w:shd w:val="clear" w:color="auto" w:fill="F2F2F2" w:themeFill="background1" w:themeFillShade="F2"/>
            <w:vAlign w:val="center"/>
          </w:tcPr>
          <w:p w14:paraId="3201E18E" w14:textId="29BDE97B" w:rsidR="004A0875" w:rsidRPr="004A0875" w:rsidRDefault="004A0875" w:rsidP="00277107">
            <w:pPr>
              <w:spacing w:after="0" w:line="360" w:lineRule="auto"/>
              <w:jc w:val="both"/>
              <w:rPr>
                <w:rFonts w:ascii="Arial" w:hAnsi="Arial" w:cs="Arial"/>
                <w:b/>
                <w:bCs/>
                <w:sz w:val="20"/>
                <w:szCs w:val="20"/>
              </w:rPr>
            </w:pPr>
            <w:r w:rsidRPr="004A0875">
              <w:rPr>
                <w:rFonts w:ascii="Arial" w:hAnsi="Arial" w:cs="Arial"/>
                <w:b/>
                <w:bCs/>
                <w:sz w:val="20"/>
                <w:szCs w:val="20"/>
              </w:rPr>
              <w:t>Count</w:t>
            </w:r>
          </w:p>
        </w:tc>
        <w:tc>
          <w:tcPr>
            <w:tcW w:w="1440" w:type="dxa"/>
            <w:shd w:val="clear" w:color="auto" w:fill="F2F2F2" w:themeFill="background1" w:themeFillShade="F2"/>
            <w:vAlign w:val="center"/>
          </w:tcPr>
          <w:p w14:paraId="0D36C3D4" w14:textId="75B2EF2B" w:rsidR="004A0875" w:rsidRPr="004A0875" w:rsidRDefault="004A0875" w:rsidP="00277107">
            <w:pPr>
              <w:spacing w:after="0" w:line="360" w:lineRule="auto"/>
              <w:jc w:val="both"/>
              <w:rPr>
                <w:rFonts w:ascii="Arial" w:hAnsi="Arial" w:cs="Arial"/>
                <w:b/>
                <w:bCs/>
                <w:sz w:val="20"/>
                <w:szCs w:val="20"/>
              </w:rPr>
            </w:pPr>
            <w:r w:rsidRPr="004A0875">
              <w:rPr>
                <w:rFonts w:ascii="Arial" w:hAnsi="Arial" w:cs="Arial"/>
                <w:b/>
                <w:bCs/>
                <w:sz w:val="20"/>
                <w:szCs w:val="20"/>
              </w:rPr>
              <w:t>Percentage</w:t>
            </w:r>
          </w:p>
        </w:tc>
        <w:tc>
          <w:tcPr>
            <w:tcW w:w="2610" w:type="dxa"/>
            <w:shd w:val="clear" w:color="auto" w:fill="F2F2F2" w:themeFill="background1" w:themeFillShade="F2"/>
            <w:vAlign w:val="center"/>
          </w:tcPr>
          <w:p w14:paraId="09035B2F" w14:textId="6C8E3C81" w:rsidR="004A0875" w:rsidRPr="004A0875" w:rsidRDefault="004A0875" w:rsidP="00277107">
            <w:pPr>
              <w:spacing w:after="0" w:line="360" w:lineRule="auto"/>
              <w:jc w:val="both"/>
              <w:rPr>
                <w:rFonts w:ascii="Arial" w:hAnsi="Arial" w:cs="Arial"/>
                <w:b/>
                <w:bCs/>
                <w:sz w:val="20"/>
                <w:szCs w:val="20"/>
              </w:rPr>
            </w:pPr>
            <w:r w:rsidRPr="004A0875">
              <w:rPr>
                <w:rFonts w:ascii="Arial" w:hAnsi="Arial" w:cs="Arial"/>
                <w:b/>
                <w:bCs/>
                <w:sz w:val="20"/>
                <w:szCs w:val="20"/>
              </w:rPr>
              <w:t>Mean Text Length (chars)</w:t>
            </w:r>
          </w:p>
        </w:tc>
        <w:tc>
          <w:tcPr>
            <w:tcW w:w="1980" w:type="dxa"/>
            <w:shd w:val="clear" w:color="auto" w:fill="F2F2F2" w:themeFill="background1" w:themeFillShade="F2"/>
            <w:vAlign w:val="center"/>
          </w:tcPr>
          <w:p w14:paraId="60CDD245" w14:textId="27B412AE" w:rsidR="004A0875" w:rsidRPr="004A0875" w:rsidRDefault="004A0875" w:rsidP="00277107">
            <w:pPr>
              <w:spacing w:after="0" w:line="360" w:lineRule="auto"/>
              <w:jc w:val="both"/>
              <w:rPr>
                <w:rFonts w:ascii="Arial" w:hAnsi="Arial" w:cs="Arial"/>
                <w:b/>
                <w:bCs/>
                <w:sz w:val="20"/>
                <w:szCs w:val="20"/>
              </w:rPr>
            </w:pPr>
            <w:r w:rsidRPr="004A0875">
              <w:rPr>
                <w:rFonts w:ascii="Arial" w:hAnsi="Arial" w:cs="Arial"/>
                <w:b/>
                <w:bCs/>
                <w:sz w:val="20"/>
                <w:szCs w:val="20"/>
              </w:rPr>
              <w:t>Mean Word Count</w:t>
            </w:r>
          </w:p>
        </w:tc>
      </w:tr>
      <w:tr w:rsidR="004A0875" w:rsidRPr="004A0875" w14:paraId="219C1B21" w14:textId="77777777" w:rsidTr="003E6F88">
        <w:trPr>
          <w:jc w:val="center"/>
        </w:trPr>
        <w:tc>
          <w:tcPr>
            <w:tcW w:w="1345" w:type="dxa"/>
            <w:vAlign w:val="center"/>
          </w:tcPr>
          <w:p w14:paraId="08B318B2" w14:textId="423D73C1" w:rsidR="004A0875" w:rsidRPr="004A0875" w:rsidRDefault="004A0875" w:rsidP="00277107">
            <w:pPr>
              <w:spacing w:after="0" w:line="360" w:lineRule="auto"/>
              <w:jc w:val="both"/>
              <w:rPr>
                <w:rFonts w:ascii="Arial" w:hAnsi="Arial" w:cs="Arial"/>
                <w:sz w:val="20"/>
                <w:szCs w:val="20"/>
              </w:rPr>
            </w:pPr>
            <w:r w:rsidRPr="004A0875">
              <w:rPr>
                <w:rFonts w:ascii="Arial" w:hAnsi="Arial" w:cs="Arial"/>
                <w:sz w:val="20"/>
                <w:szCs w:val="20"/>
              </w:rPr>
              <w:t>Real (0)</w:t>
            </w:r>
          </w:p>
        </w:tc>
        <w:tc>
          <w:tcPr>
            <w:tcW w:w="1350" w:type="dxa"/>
            <w:vAlign w:val="center"/>
          </w:tcPr>
          <w:p w14:paraId="59C72421" w14:textId="4A8E8516" w:rsidR="004A0875" w:rsidRPr="004A0875" w:rsidRDefault="004A0875" w:rsidP="00277107">
            <w:pPr>
              <w:spacing w:after="0" w:line="360" w:lineRule="auto"/>
              <w:jc w:val="both"/>
              <w:rPr>
                <w:rFonts w:ascii="Arial" w:hAnsi="Arial" w:cs="Arial"/>
                <w:sz w:val="20"/>
                <w:szCs w:val="20"/>
              </w:rPr>
            </w:pPr>
            <w:r w:rsidRPr="004A0875">
              <w:rPr>
                <w:rFonts w:ascii="Arial" w:hAnsi="Arial" w:cs="Arial"/>
                <w:sz w:val="20"/>
                <w:szCs w:val="20"/>
              </w:rPr>
              <w:t>983</w:t>
            </w:r>
          </w:p>
        </w:tc>
        <w:tc>
          <w:tcPr>
            <w:tcW w:w="1440" w:type="dxa"/>
            <w:vAlign w:val="center"/>
          </w:tcPr>
          <w:p w14:paraId="47C1DA0F" w14:textId="58946BE4" w:rsidR="004A0875" w:rsidRPr="004A0875" w:rsidRDefault="004A0875" w:rsidP="00277107">
            <w:pPr>
              <w:spacing w:after="0" w:line="360" w:lineRule="auto"/>
              <w:jc w:val="both"/>
              <w:rPr>
                <w:rFonts w:ascii="Arial" w:hAnsi="Arial" w:cs="Arial"/>
                <w:sz w:val="20"/>
                <w:szCs w:val="20"/>
              </w:rPr>
            </w:pPr>
            <w:r w:rsidRPr="004A0875">
              <w:rPr>
                <w:rFonts w:ascii="Arial" w:hAnsi="Arial" w:cs="Arial"/>
                <w:sz w:val="20"/>
                <w:szCs w:val="20"/>
              </w:rPr>
              <w:t>49.1%</w:t>
            </w:r>
          </w:p>
        </w:tc>
        <w:tc>
          <w:tcPr>
            <w:tcW w:w="2610" w:type="dxa"/>
            <w:vAlign w:val="center"/>
          </w:tcPr>
          <w:p w14:paraId="72D743A5" w14:textId="50FBEDEE" w:rsidR="004A0875" w:rsidRPr="004A0875" w:rsidRDefault="004A0875" w:rsidP="00277107">
            <w:pPr>
              <w:spacing w:after="0" w:line="360" w:lineRule="auto"/>
              <w:jc w:val="both"/>
              <w:rPr>
                <w:rFonts w:ascii="Arial" w:hAnsi="Arial" w:cs="Arial"/>
                <w:sz w:val="20"/>
                <w:szCs w:val="20"/>
              </w:rPr>
            </w:pPr>
            <w:r w:rsidRPr="004A0875">
              <w:rPr>
                <w:rFonts w:ascii="Arial" w:hAnsi="Arial" w:cs="Arial"/>
                <w:sz w:val="20"/>
                <w:szCs w:val="20"/>
              </w:rPr>
              <w:t>46.8</w:t>
            </w:r>
          </w:p>
        </w:tc>
        <w:tc>
          <w:tcPr>
            <w:tcW w:w="1980" w:type="dxa"/>
            <w:vAlign w:val="center"/>
          </w:tcPr>
          <w:p w14:paraId="474AF4BF" w14:textId="6BE3B713" w:rsidR="004A0875" w:rsidRPr="004A0875" w:rsidRDefault="004A0875" w:rsidP="00277107">
            <w:pPr>
              <w:spacing w:after="0" w:line="360" w:lineRule="auto"/>
              <w:jc w:val="both"/>
              <w:rPr>
                <w:rFonts w:ascii="Arial" w:hAnsi="Arial" w:cs="Arial"/>
                <w:sz w:val="20"/>
                <w:szCs w:val="20"/>
              </w:rPr>
            </w:pPr>
            <w:r w:rsidRPr="004A0875">
              <w:rPr>
                <w:rFonts w:ascii="Arial" w:hAnsi="Arial" w:cs="Arial"/>
                <w:sz w:val="20"/>
                <w:szCs w:val="20"/>
              </w:rPr>
              <w:t>5.8</w:t>
            </w:r>
          </w:p>
        </w:tc>
      </w:tr>
      <w:tr w:rsidR="004A0875" w:rsidRPr="004A0875" w14:paraId="3FFA4ECA" w14:textId="77777777" w:rsidTr="003E6F88">
        <w:trPr>
          <w:jc w:val="center"/>
        </w:trPr>
        <w:tc>
          <w:tcPr>
            <w:tcW w:w="1345" w:type="dxa"/>
            <w:vAlign w:val="center"/>
          </w:tcPr>
          <w:p w14:paraId="7CC98F5C" w14:textId="19F33829" w:rsidR="004A0875" w:rsidRPr="004A0875" w:rsidRDefault="004A0875" w:rsidP="00277107">
            <w:pPr>
              <w:spacing w:after="0" w:line="360" w:lineRule="auto"/>
              <w:jc w:val="both"/>
              <w:rPr>
                <w:rFonts w:ascii="Arial" w:hAnsi="Arial" w:cs="Arial"/>
                <w:sz w:val="20"/>
                <w:szCs w:val="20"/>
              </w:rPr>
            </w:pPr>
            <w:r w:rsidRPr="004A0875">
              <w:rPr>
                <w:rFonts w:ascii="Arial" w:hAnsi="Arial" w:cs="Arial"/>
                <w:sz w:val="20"/>
                <w:szCs w:val="20"/>
              </w:rPr>
              <w:t>Fake (1)</w:t>
            </w:r>
          </w:p>
        </w:tc>
        <w:tc>
          <w:tcPr>
            <w:tcW w:w="1350" w:type="dxa"/>
            <w:vAlign w:val="center"/>
          </w:tcPr>
          <w:p w14:paraId="5B8DBC79" w14:textId="22BE31DF" w:rsidR="004A0875" w:rsidRPr="004A0875" w:rsidRDefault="004A0875" w:rsidP="00277107">
            <w:pPr>
              <w:spacing w:after="0" w:line="360" w:lineRule="auto"/>
              <w:jc w:val="both"/>
              <w:rPr>
                <w:rFonts w:ascii="Arial" w:hAnsi="Arial" w:cs="Arial"/>
                <w:sz w:val="20"/>
                <w:szCs w:val="20"/>
              </w:rPr>
            </w:pPr>
            <w:r w:rsidRPr="004A0875">
              <w:rPr>
                <w:rFonts w:ascii="Arial" w:hAnsi="Arial" w:cs="Arial"/>
                <w:sz w:val="20"/>
                <w:szCs w:val="20"/>
              </w:rPr>
              <w:t>1,017</w:t>
            </w:r>
          </w:p>
        </w:tc>
        <w:tc>
          <w:tcPr>
            <w:tcW w:w="1440" w:type="dxa"/>
            <w:vAlign w:val="center"/>
          </w:tcPr>
          <w:p w14:paraId="67845821" w14:textId="758BFB98" w:rsidR="004A0875" w:rsidRPr="004A0875" w:rsidRDefault="004A0875" w:rsidP="00277107">
            <w:pPr>
              <w:spacing w:after="0" w:line="360" w:lineRule="auto"/>
              <w:jc w:val="both"/>
              <w:rPr>
                <w:rFonts w:ascii="Arial" w:hAnsi="Arial" w:cs="Arial"/>
                <w:sz w:val="20"/>
                <w:szCs w:val="20"/>
              </w:rPr>
            </w:pPr>
            <w:r w:rsidRPr="004A0875">
              <w:rPr>
                <w:rFonts w:ascii="Arial" w:hAnsi="Arial" w:cs="Arial"/>
                <w:sz w:val="20"/>
                <w:szCs w:val="20"/>
              </w:rPr>
              <w:t>50.8%</w:t>
            </w:r>
          </w:p>
        </w:tc>
        <w:tc>
          <w:tcPr>
            <w:tcW w:w="2610" w:type="dxa"/>
            <w:vAlign w:val="center"/>
          </w:tcPr>
          <w:p w14:paraId="5B35D296" w14:textId="163FF048" w:rsidR="004A0875" w:rsidRPr="004A0875" w:rsidRDefault="004A0875" w:rsidP="00277107">
            <w:pPr>
              <w:spacing w:after="0" w:line="360" w:lineRule="auto"/>
              <w:jc w:val="both"/>
              <w:rPr>
                <w:rFonts w:ascii="Arial" w:hAnsi="Arial" w:cs="Arial"/>
                <w:sz w:val="20"/>
                <w:szCs w:val="20"/>
              </w:rPr>
            </w:pPr>
            <w:r w:rsidRPr="004A0875">
              <w:rPr>
                <w:rFonts w:ascii="Arial" w:hAnsi="Arial" w:cs="Arial"/>
                <w:sz w:val="20"/>
                <w:szCs w:val="20"/>
              </w:rPr>
              <w:t>47.4</w:t>
            </w:r>
          </w:p>
        </w:tc>
        <w:tc>
          <w:tcPr>
            <w:tcW w:w="1980" w:type="dxa"/>
            <w:vAlign w:val="center"/>
          </w:tcPr>
          <w:p w14:paraId="3ADCB436" w14:textId="2DF1A996" w:rsidR="004A0875" w:rsidRPr="004A0875" w:rsidRDefault="004A0875" w:rsidP="00277107">
            <w:pPr>
              <w:spacing w:after="0" w:line="360" w:lineRule="auto"/>
              <w:jc w:val="both"/>
              <w:rPr>
                <w:rFonts w:ascii="Arial" w:hAnsi="Arial" w:cs="Arial"/>
                <w:sz w:val="20"/>
                <w:szCs w:val="20"/>
              </w:rPr>
            </w:pPr>
            <w:r w:rsidRPr="004A0875">
              <w:rPr>
                <w:rFonts w:ascii="Arial" w:hAnsi="Arial" w:cs="Arial"/>
                <w:sz w:val="20"/>
                <w:szCs w:val="20"/>
              </w:rPr>
              <w:t>5.5</w:t>
            </w:r>
          </w:p>
        </w:tc>
      </w:tr>
      <w:tr w:rsidR="004A0875" w:rsidRPr="004A0875" w14:paraId="47809114" w14:textId="77777777" w:rsidTr="003E6F88">
        <w:trPr>
          <w:jc w:val="center"/>
        </w:trPr>
        <w:tc>
          <w:tcPr>
            <w:tcW w:w="1345" w:type="dxa"/>
            <w:shd w:val="clear" w:color="auto" w:fill="F2F2F2" w:themeFill="background1" w:themeFillShade="F2"/>
            <w:vAlign w:val="center"/>
          </w:tcPr>
          <w:p w14:paraId="00AD66B1" w14:textId="2B03B882" w:rsidR="004A0875" w:rsidRPr="004A0875" w:rsidRDefault="004A0875" w:rsidP="00277107">
            <w:pPr>
              <w:spacing w:after="0" w:line="360" w:lineRule="auto"/>
              <w:jc w:val="both"/>
              <w:rPr>
                <w:rFonts w:ascii="Arial" w:hAnsi="Arial" w:cs="Arial"/>
                <w:b/>
                <w:bCs/>
                <w:sz w:val="20"/>
                <w:szCs w:val="20"/>
              </w:rPr>
            </w:pPr>
            <w:r w:rsidRPr="004A0875">
              <w:rPr>
                <w:rFonts w:ascii="Arial" w:hAnsi="Arial" w:cs="Arial"/>
                <w:b/>
                <w:bCs/>
                <w:sz w:val="20"/>
                <w:szCs w:val="20"/>
              </w:rPr>
              <w:t>Total</w:t>
            </w:r>
          </w:p>
        </w:tc>
        <w:tc>
          <w:tcPr>
            <w:tcW w:w="1350" w:type="dxa"/>
            <w:shd w:val="clear" w:color="auto" w:fill="F2F2F2" w:themeFill="background1" w:themeFillShade="F2"/>
            <w:vAlign w:val="center"/>
          </w:tcPr>
          <w:p w14:paraId="17493679" w14:textId="48CA24F9" w:rsidR="004A0875" w:rsidRPr="004A0875" w:rsidRDefault="004A0875" w:rsidP="00277107">
            <w:pPr>
              <w:spacing w:after="0" w:line="360" w:lineRule="auto"/>
              <w:jc w:val="both"/>
              <w:rPr>
                <w:rFonts w:ascii="Arial" w:hAnsi="Arial" w:cs="Arial"/>
                <w:b/>
                <w:bCs/>
                <w:sz w:val="20"/>
                <w:szCs w:val="20"/>
              </w:rPr>
            </w:pPr>
            <w:r w:rsidRPr="004A0875">
              <w:rPr>
                <w:rFonts w:ascii="Arial" w:hAnsi="Arial" w:cs="Arial"/>
                <w:b/>
                <w:bCs/>
                <w:sz w:val="20"/>
                <w:szCs w:val="20"/>
              </w:rPr>
              <w:t>2,000</w:t>
            </w:r>
          </w:p>
        </w:tc>
        <w:tc>
          <w:tcPr>
            <w:tcW w:w="1440" w:type="dxa"/>
            <w:shd w:val="clear" w:color="auto" w:fill="F2F2F2" w:themeFill="background1" w:themeFillShade="F2"/>
            <w:vAlign w:val="center"/>
          </w:tcPr>
          <w:p w14:paraId="6EBB6CD6" w14:textId="0DF944D1" w:rsidR="004A0875" w:rsidRPr="004A0875" w:rsidRDefault="004A0875" w:rsidP="00277107">
            <w:pPr>
              <w:spacing w:after="0" w:line="360" w:lineRule="auto"/>
              <w:jc w:val="both"/>
              <w:rPr>
                <w:rFonts w:ascii="Arial" w:hAnsi="Arial" w:cs="Arial"/>
                <w:b/>
                <w:bCs/>
                <w:sz w:val="20"/>
                <w:szCs w:val="20"/>
              </w:rPr>
            </w:pPr>
            <w:r w:rsidRPr="004A0875">
              <w:rPr>
                <w:rFonts w:ascii="Arial" w:hAnsi="Arial" w:cs="Arial"/>
                <w:b/>
                <w:bCs/>
                <w:sz w:val="20"/>
                <w:szCs w:val="20"/>
              </w:rPr>
              <w:t>100%</w:t>
            </w:r>
          </w:p>
        </w:tc>
        <w:tc>
          <w:tcPr>
            <w:tcW w:w="2610" w:type="dxa"/>
            <w:shd w:val="clear" w:color="auto" w:fill="F2F2F2" w:themeFill="background1" w:themeFillShade="F2"/>
            <w:vAlign w:val="center"/>
          </w:tcPr>
          <w:p w14:paraId="274B51E1" w14:textId="2ED1D008" w:rsidR="004A0875" w:rsidRPr="004A0875" w:rsidRDefault="004A0875" w:rsidP="00277107">
            <w:pPr>
              <w:spacing w:after="0" w:line="360" w:lineRule="auto"/>
              <w:jc w:val="both"/>
              <w:rPr>
                <w:rFonts w:ascii="Arial" w:hAnsi="Arial" w:cs="Arial"/>
                <w:b/>
                <w:bCs/>
                <w:sz w:val="20"/>
                <w:szCs w:val="20"/>
              </w:rPr>
            </w:pPr>
            <w:r w:rsidRPr="004A0875">
              <w:rPr>
                <w:rFonts w:ascii="Arial" w:hAnsi="Arial" w:cs="Arial"/>
                <w:b/>
                <w:bCs/>
                <w:sz w:val="20"/>
                <w:szCs w:val="20"/>
              </w:rPr>
              <w:t>47.1</w:t>
            </w:r>
          </w:p>
        </w:tc>
        <w:tc>
          <w:tcPr>
            <w:tcW w:w="1980" w:type="dxa"/>
            <w:shd w:val="clear" w:color="auto" w:fill="F2F2F2" w:themeFill="background1" w:themeFillShade="F2"/>
            <w:vAlign w:val="center"/>
          </w:tcPr>
          <w:p w14:paraId="0F90F7D6" w14:textId="42268F09" w:rsidR="004A0875" w:rsidRPr="004A0875" w:rsidRDefault="004A0875" w:rsidP="00277107">
            <w:pPr>
              <w:spacing w:after="0" w:line="360" w:lineRule="auto"/>
              <w:jc w:val="both"/>
              <w:rPr>
                <w:rFonts w:ascii="Arial" w:hAnsi="Arial" w:cs="Arial"/>
                <w:b/>
                <w:bCs/>
                <w:sz w:val="20"/>
                <w:szCs w:val="20"/>
              </w:rPr>
            </w:pPr>
            <w:r w:rsidRPr="004A0875">
              <w:rPr>
                <w:rFonts w:ascii="Arial" w:hAnsi="Arial" w:cs="Arial"/>
                <w:b/>
                <w:bCs/>
                <w:sz w:val="20"/>
                <w:szCs w:val="20"/>
              </w:rPr>
              <w:t>7.0</w:t>
            </w:r>
          </w:p>
        </w:tc>
      </w:tr>
    </w:tbl>
    <w:p w14:paraId="376809A7" w14:textId="77777777" w:rsidR="00237229" w:rsidRDefault="00237229" w:rsidP="00277107">
      <w:pPr>
        <w:spacing w:after="0" w:line="360" w:lineRule="auto"/>
        <w:jc w:val="both"/>
        <w:rPr>
          <w:rFonts w:ascii="Arial" w:hAnsi="Arial" w:cs="Arial"/>
          <w:sz w:val="20"/>
          <w:szCs w:val="20"/>
        </w:rPr>
      </w:pPr>
    </w:p>
    <w:p w14:paraId="19B988F7" w14:textId="1E76DC70" w:rsidR="00237229" w:rsidRPr="004A0875" w:rsidRDefault="004A0875" w:rsidP="00591EB5">
      <w:pPr>
        <w:pStyle w:val="Heading3"/>
        <w:numPr>
          <w:ilvl w:val="2"/>
          <w:numId w:val="13"/>
        </w:numPr>
        <w:spacing w:before="0" w:line="360" w:lineRule="auto"/>
        <w:jc w:val="both"/>
      </w:pPr>
      <w:bookmarkStart w:id="58" w:name="_Toc236842607"/>
      <w:r w:rsidRPr="004A0875">
        <w:t>EDA Summary</w:t>
      </w:r>
      <w:bookmarkEnd w:id="58"/>
    </w:p>
    <w:p w14:paraId="69837895" w14:textId="4BE940E6" w:rsidR="003E6F88" w:rsidRDefault="003E6F88" w:rsidP="003E6F88">
      <w:pPr>
        <w:pStyle w:val="Caption"/>
        <w:keepNext/>
        <w:jc w:val="center"/>
      </w:pPr>
      <w:r>
        <w:t xml:space="preserve">Table </w:t>
      </w:r>
      <w:fldSimple w:instr=" SEQ Table \* ARABIC ">
        <w:r w:rsidR="00AD1A16">
          <w:rPr>
            <w:noProof/>
          </w:rPr>
          <w:t>13</w:t>
        </w:r>
      </w:fldSimple>
      <w:r>
        <w:t>: Da</w:t>
      </w:r>
      <w:r w:rsidRPr="003E6F88">
        <w:t>taset Characteristics Comparison</w:t>
      </w:r>
    </w:p>
    <w:tbl>
      <w:tblPr>
        <w:tblStyle w:val="TableGrid"/>
        <w:tblW w:w="0" w:type="auto"/>
        <w:jc w:val="center"/>
        <w:tblLook w:val="04A0" w:firstRow="1" w:lastRow="0" w:firstColumn="1" w:lastColumn="0" w:noHBand="0" w:noVBand="1"/>
      </w:tblPr>
      <w:tblGrid>
        <w:gridCol w:w="2405"/>
        <w:gridCol w:w="1640"/>
        <w:gridCol w:w="1980"/>
        <w:gridCol w:w="1800"/>
      </w:tblGrid>
      <w:tr w:rsidR="004A0875" w:rsidRPr="004A0875" w14:paraId="6783C115" w14:textId="77777777" w:rsidTr="005C5163">
        <w:trPr>
          <w:jc w:val="center"/>
        </w:trPr>
        <w:tc>
          <w:tcPr>
            <w:tcW w:w="2405" w:type="dxa"/>
            <w:shd w:val="clear" w:color="auto" w:fill="F2F2F2" w:themeFill="background1" w:themeFillShade="F2"/>
          </w:tcPr>
          <w:p w14:paraId="6CC83D0E" w14:textId="27BD35FA" w:rsidR="004A0875" w:rsidRPr="004A0875" w:rsidRDefault="004A0875" w:rsidP="00277107">
            <w:pPr>
              <w:spacing w:after="0" w:line="360" w:lineRule="auto"/>
              <w:jc w:val="both"/>
              <w:rPr>
                <w:rFonts w:ascii="Arial" w:hAnsi="Arial" w:cs="Arial"/>
                <w:b/>
                <w:bCs/>
                <w:sz w:val="22"/>
                <w:szCs w:val="22"/>
              </w:rPr>
            </w:pPr>
            <w:r w:rsidRPr="004A0875">
              <w:rPr>
                <w:rFonts w:ascii="Arial" w:hAnsi="Arial" w:cs="Arial"/>
                <w:b/>
                <w:bCs/>
                <w:sz w:val="22"/>
                <w:szCs w:val="22"/>
              </w:rPr>
              <w:t>Characteristic</w:t>
            </w:r>
          </w:p>
        </w:tc>
        <w:tc>
          <w:tcPr>
            <w:tcW w:w="1640" w:type="dxa"/>
            <w:shd w:val="clear" w:color="auto" w:fill="F2F2F2" w:themeFill="background1" w:themeFillShade="F2"/>
          </w:tcPr>
          <w:p w14:paraId="58DB4249" w14:textId="20CC88AC" w:rsidR="004A0875" w:rsidRPr="004A0875" w:rsidRDefault="004A0875" w:rsidP="00277107">
            <w:pPr>
              <w:spacing w:after="0" w:line="360" w:lineRule="auto"/>
              <w:jc w:val="both"/>
              <w:rPr>
                <w:rFonts w:ascii="Arial" w:hAnsi="Arial" w:cs="Arial"/>
                <w:b/>
                <w:bCs/>
                <w:sz w:val="22"/>
                <w:szCs w:val="22"/>
              </w:rPr>
            </w:pPr>
            <w:r w:rsidRPr="004A0875">
              <w:rPr>
                <w:rFonts w:ascii="Arial" w:hAnsi="Arial" w:cs="Arial"/>
                <w:b/>
                <w:bCs/>
                <w:sz w:val="22"/>
                <w:szCs w:val="22"/>
              </w:rPr>
              <w:t>LIAR</w:t>
            </w:r>
          </w:p>
        </w:tc>
        <w:tc>
          <w:tcPr>
            <w:tcW w:w="1980" w:type="dxa"/>
            <w:shd w:val="clear" w:color="auto" w:fill="F2F2F2" w:themeFill="background1" w:themeFillShade="F2"/>
          </w:tcPr>
          <w:p w14:paraId="6E8AE2A1" w14:textId="61A3E195" w:rsidR="004A0875" w:rsidRPr="004A0875" w:rsidRDefault="004A0875" w:rsidP="00277107">
            <w:pPr>
              <w:spacing w:after="0" w:line="360" w:lineRule="auto"/>
              <w:jc w:val="both"/>
              <w:rPr>
                <w:rFonts w:ascii="Arial" w:hAnsi="Arial" w:cs="Arial"/>
                <w:b/>
                <w:bCs/>
                <w:sz w:val="22"/>
                <w:szCs w:val="22"/>
              </w:rPr>
            </w:pPr>
            <w:r w:rsidRPr="004A0875">
              <w:rPr>
                <w:rFonts w:ascii="Arial" w:hAnsi="Arial" w:cs="Arial"/>
                <w:b/>
                <w:bCs/>
                <w:sz w:val="22"/>
                <w:szCs w:val="22"/>
              </w:rPr>
              <w:t>WELFake</w:t>
            </w:r>
          </w:p>
        </w:tc>
        <w:tc>
          <w:tcPr>
            <w:tcW w:w="1800" w:type="dxa"/>
            <w:shd w:val="clear" w:color="auto" w:fill="F2F2F2" w:themeFill="background1" w:themeFillShade="F2"/>
          </w:tcPr>
          <w:p w14:paraId="61251AD8" w14:textId="62565C4D" w:rsidR="004A0875" w:rsidRPr="004A0875" w:rsidRDefault="005C5163" w:rsidP="00277107">
            <w:pPr>
              <w:spacing w:after="0" w:line="360" w:lineRule="auto"/>
              <w:jc w:val="both"/>
              <w:rPr>
                <w:rFonts w:ascii="Arial" w:hAnsi="Arial" w:cs="Arial"/>
                <w:b/>
                <w:bCs/>
                <w:sz w:val="22"/>
                <w:szCs w:val="22"/>
              </w:rPr>
            </w:pPr>
            <w:r w:rsidRPr="004A0875">
              <w:rPr>
                <w:rFonts w:ascii="Arial" w:hAnsi="Arial" w:cs="Arial"/>
                <w:b/>
                <w:bCs/>
                <w:sz w:val="22"/>
                <w:szCs w:val="22"/>
              </w:rPr>
              <w:t>Social media</w:t>
            </w:r>
          </w:p>
        </w:tc>
      </w:tr>
      <w:tr w:rsidR="004A0875" w:rsidRPr="004A0875" w14:paraId="2D7417B3" w14:textId="77777777" w:rsidTr="005C5163">
        <w:trPr>
          <w:jc w:val="center"/>
        </w:trPr>
        <w:tc>
          <w:tcPr>
            <w:tcW w:w="2405" w:type="dxa"/>
          </w:tcPr>
          <w:p w14:paraId="4493430E" w14:textId="3A7D8392"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Total Samples</w:t>
            </w:r>
          </w:p>
        </w:tc>
        <w:tc>
          <w:tcPr>
            <w:tcW w:w="1640" w:type="dxa"/>
          </w:tcPr>
          <w:p w14:paraId="608056A9" w14:textId="7C2D4463"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12,787</w:t>
            </w:r>
          </w:p>
        </w:tc>
        <w:tc>
          <w:tcPr>
            <w:tcW w:w="1980" w:type="dxa"/>
          </w:tcPr>
          <w:p w14:paraId="368984C9" w14:textId="6FA58DB0"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72,082</w:t>
            </w:r>
          </w:p>
        </w:tc>
        <w:tc>
          <w:tcPr>
            <w:tcW w:w="1800" w:type="dxa"/>
          </w:tcPr>
          <w:p w14:paraId="54B7E25E" w14:textId="3D397F5D"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2,000</w:t>
            </w:r>
          </w:p>
        </w:tc>
      </w:tr>
      <w:tr w:rsidR="004A0875" w:rsidRPr="004A0875" w14:paraId="712ED41A" w14:textId="77777777" w:rsidTr="005C5163">
        <w:trPr>
          <w:jc w:val="center"/>
        </w:trPr>
        <w:tc>
          <w:tcPr>
            <w:tcW w:w="2405" w:type="dxa"/>
          </w:tcPr>
          <w:p w14:paraId="59BE08EA" w14:textId="61D7F850"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Real Samples</w:t>
            </w:r>
          </w:p>
        </w:tc>
        <w:tc>
          <w:tcPr>
            <w:tcW w:w="1640" w:type="dxa"/>
          </w:tcPr>
          <w:p w14:paraId="6A68DF82" w14:textId="355DF39F"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9,236 (72.2%)</w:t>
            </w:r>
          </w:p>
        </w:tc>
        <w:tc>
          <w:tcPr>
            <w:tcW w:w="1980" w:type="dxa"/>
          </w:tcPr>
          <w:p w14:paraId="54536AA6" w14:textId="7057FD71"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35,028 (48.6%)</w:t>
            </w:r>
          </w:p>
        </w:tc>
        <w:tc>
          <w:tcPr>
            <w:tcW w:w="1800" w:type="dxa"/>
          </w:tcPr>
          <w:p w14:paraId="1F2F35C7" w14:textId="7AA2BA5A"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983 (49.1%)</w:t>
            </w:r>
          </w:p>
        </w:tc>
      </w:tr>
      <w:tr w:rsidR="004A0875" w:rsidRPr="004A0875" w14:paraId="75A32ACD" w14:textId="77777777" w:rsidTr="005C5163">
        <w:trPr>
          <w:jc w:val="center"/>
        </w:trPr>
        <w:tc>
          <w:tcPr>
            <w:tcW w:w="2405" w:type="dxa"/>
          </w:tcPr>
          <w:p w14:paraId="2C8BEE38" w14:textId="4FD41AE3"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Fake Samples</w:t>
            </w:r>
          </w:p>
        </w:tc>
        <w:tc>
          <w:tcPr>
            <w:tcW w:w="1640" w:type="dxa"/>
          </w:tcPr>
          <w:p w14:paraId="0F3EAF17" w14:textId="17184A9D"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3,551 (27.8%)</w:t>
            </w:r>
          </w:p>
        </w:tc>
        <w:tc>
          <w:tcPr>
            <w:tcW w:w="1980" w:type="dxa"/>
          </w:tcPr>
          <w:p w14:paraId="72CFC98A" w14:textId="19F31BD7"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37,054 (51.4%)</w:t>
            </w:r>
          </w:p>
        </w:tc>
        <w:tc>
          <w:tcPr>
            <w:tcW w:w="1800" w:type="dxa"/>
          </w:tcPr>
          <w:p w14:paraId="28739836" w14:textId="1E7FC06E"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1,017 (50.8%)</w:t>
            </w:r>
          </w:p>
        </w:tc>
      </w:tr>
      <w:tr w:rsidR="004A0875" w:rsidRPr="004A0875" w14:paraId="1191F6B7" w14:textId="77777777" w:rsidTr="005C5163">
        <w:trPr>
          <w:jc w:val="center"/>
        </w:trPr>
        <w:tc>
          <w:tcPr>
            <w:tcW w:w="2405" w:type="dxa"/>
          </w:tcPr>
          <w:p w14:paraId="0FADFCDA" w14:textId="2605EDB7"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Mean Word Count</w:t>
            </w:r>
          </w:p>
        </w:tc>
        <w:tc>
          <w:tcPr>
            <w:tcW w:w="1640" w:type="dxa"/>
          </w:tcPr>
          <w:p w14:paraId="20C9ECC5" w14:textId="4C7D5055"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17.4</w:t>
            </w:r>
          </w:p>
        </w:tc>
        <w:tc>
          <w:tcPr>
            <w:tcW w:w="1980" w:type="dxa"/>
          </w:tcPr>
          <w:p w14:paraId="7D8D1688" w14:textId="7E7FB853"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541.2</w:t>
            </w:r>
          </w:p>
        </w:tc>
        <w:tc>
          <w:tcPr>
            <w:tcW w:w="1800" w:type="dxa"/>
          </w:tcPr>
          <w:p w14:paraId="28A65EDC" w14:textId="04CF3421"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7.0</w:t>
            </w:r>
          </w:p>
        </w:tc>
      </w:tr>
      <w:tr w:rsidR="004A0875" w:rsidRPr="004A0875" w14:paraId="4763DFD7" w14:textId="77777777" w:rsidTr="005C5163">
        <w:trPr>
          <w:jc w:val="center"/>
        </w:trPr>
        <w:tc>
          <w:tcPr>
            <w:tcW w:w="2405" w:type="dxa"/>
          </w:tcPr>
          <w:p w14:paraId="27B28753" w14:textId="1C0F7FBA"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Mean Text Length</w:t>
            </w:r>
          </w:p>
        </w:tc>
        <w:tc>
          <w:tcPr>
            <w:tcW w:w="1640" w:type="dxa"/>
          </w:tcPr>
          <w:p w14:paraId="06FE4184" w14:textId="19A3BCB8"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102.1</w:t>
            </w:r>
          </w:p>
        </w:tc>
        <w:tc>
          <w:tcPr>
            <w:tcW w:w="1980" w:type="dxa"/>
          </w:tcPr>
          <w:p w14:paraId="63240791" w14:textId="398B9086"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3,192.1</w:t>
            </w:r>
          </w:p>
        </w:tc>
        <w:tc>
          <w:tcPr>
            <w:tcW w:w="1800" w:type="dxa"/>
          </w:tcPr>
          <w:p w14:paraId="784342BA" w14:textId="3A342891"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47.1</w:t>
            </w:r>
          </w:p>
        </w:tc>
      </w:tr>
      <w:tr w:rsidR="004A0875" w:rsidRPr="004A0875" w14:paraId="4A8047F8" w14:textId="77777777" w:rsidTr="005C5163">
        <w:trPr>
          <w:jc w:val="center"/>
        </w:trPr>
        <w:tc>
          <w:tcPr>
            <w:tcW w:w="2405" w:type="dxa"/>
          </w:tcPr>
          <w:p w14:paraId="28726B32" w14:textId="7E050BE1"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Imbalance Ratio</w:t>
            </w:r>
          </w:p>
        </w:tc>
        <w:tc>
          <w:tcPr>
            <w:tcW w:w="1640" w:type="dxa"/>
          </w:tcPr>
          <w:p w14:paraId="48871FDA" w14:textId="22A5A256"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2.6:1</w:t>
            </w:r>
          </w:p>
        </w:tc>
        <w:tc>
          <w:tcPr>
            <w:tcW w:w="1980" w:type="dxa"/>
          </w:tcPr>
          <w:p w14:paraId="02DDBB00" w14:textId="475190CA"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1.0:1</w:t>
            </w:r>
          </w:p>
        </w:tc>
        <w:tc>
          <w:tcPr>
            <w:tcW w:w="1800" w:type="dxa"/>
          </w:tcPr>
          <w:p w14:paraId="0F5BA973" w14:textId="1F2C5D2B" w:rsidR="004A0875" w:rsidRPr="004A0875" w:rsidRDefault="004A0875" w:rsidP="00277107">
            <w:pPr>
              <w:spacing w:after="0" w:line="360" w:lineRule="auto"/>
              <w:jc w:val="both"/>
              <w:rPr>
                <w:rFonts w:ascii="Arial" w:hAnsi="Arial" w:cs="Arial"/>
                <w:sz w:val="22"/>
                <w:szCs w:val="22"/>
              </w:rPr>
            </w:pPr>
            <w:r w:rsidRPr="004A0875">
              <w:rPr>
                <w:rFonts w:ascii="Arial" w:hAnsi="Arial" w:cs="Arial"/>
                <w:sz w:val="22"/>
                <w:szCs w:val="22"/>
              </w:rPr>
              <w:t>1.0:1</w:t>
            </w:r>
          </w:p>
        </w:tc>
      </w:tr>
    </w:tbl>
    <w:p w14:paraId="05C0339F" w14:textId="77777777" w:rsidR="00237229" w:rsidRDefault="00237229" w:rsidP="00277107">
      <w:pPr>
        <w:spacing w:after="0" w:line="360" w:lineRule="auto"/>
        <w:jc w:val="both"/>
        <w:rPr>
          <w:rFonts w:ascii="Arial" w:hAnsi="Arial" w:cs="Arial"/>
          <w:sz w:val="20"/>
          <w:szCs w:val="20"/>
        </w:rPr>
      </w:pPr>
    </w:p>
    <w:p w14:paraId="5B1EFE61" w14:textId="3DF794E9" w:rsidR="00237229" w:rsidRPr="004A0875" w:rsidRDefault="004A0875" w:rsidP="00E86DB7">
      <w:pPr>
        <w:pStyle w:val="Heading2"/>
        <w:numPr>
          <w:ilvl w:val="1"/>
          <w:numId w:val="13"/>
        </w:numPr>
        <w:spacing w:before="0" w:line="360" w:lineRule="auto"/>
        <w:jc w:val="both"/>
        <w:rPr>
          <w:color w:val="auto"/>
          <w:sz w:val="24"/>
          <w:szCs w:val="24"/>
        </w:rPr>
      </w:pPr>
      <w:bookmarkStart w:id="59" w:name="_Toc236842608"/>
      <w:r w:rsidRPr="004A0875">
        <w:rPr>
          <w:color w:val="auto"/>
          <w:sz w:val="24"/>
          <w:szCs w:val="24"/>
        </w:rPr>
        <w:t>Within-Domain Evaluation Results</w:t>
      </w:r>
      <w:bookmarkEnd w:id="59"/>
    </w:p>
    <w:p w14:paraId="7841BFE0" w14:textId="63A79582" w:rsidR="00237229" w:rsidRDefault="004A0875" w:rsidP="00277107">
      <w:pPr>
        <w:spacing w:after="0" w:line="360" w:lineRule="auto"/>
        <w:jc w:val="both"/>
        <w:rPr>
          <w:rFonts w:ascii="Arial" w:hAnsi="Arial" w:cs="Arial"/>
          <w:sz w:val="20"/>
          <w:szCs w:val="20"/>
        </w:rPr>
      </w:pPr>
      <w:r w:rsidRPr="004A0875">
        <w:rPr>
          <w:rFonts w:ascii="Arial" w:hAnsi="Arial" w:cs="Arial"/>
          <w:sz w:val="20"/>
          <w:szCs w:val="20"/>
        </w:rPr>
        <w:t>Within-domain evaluation assessed model performance when trained and tested on the same dataset. This evaluation provides baseline performance metrics for each model-dataset combination and reveals how dataset characteristics influence model efficacy.</w:t>
      </w:r>
    </w:p>
    <w:p w14:paraId="56251FAD" w14:textId="3D48AF55" w:rsidR="0072642C" w:rsidRPr="0072642C" w:rsidRDefault="0072642C" w:rsidP="00E86DB7">
      <w:pPr>
        <w:pStyle w:val="Heading3"/>
        <w:numPr>
          <w:ilvl w:val="2"/>
          <w:numId w:val="13"/>
        </w:numPr>
        <w:spacing w:before="0" w:line="360" w:lineRule="auto"/>
        <w:jc w:val="both"/>
      </w:pPr>
      <w:bookmarkStart w:id="60" w:name="_Toc236842609"/>
      <w:r w:rsidRPr="0072642C">
        <w:lastRenderedPageBreak/>
        <w:t>LIAR Dataset Results</w:t>
      </w:r>
      <w:bookmarkEnd w:id="60"/>
    </w:p>
    <w:p w14:paraId="398FB13E" w14:textId="115E64A9" w:rsidR="001B1EA2" w:rsidRDefault="001B1EA2" w:rsidP="001B1EA2">
      <w:pPr>
        <w:pStyle w:val="Caption"/>
        <w:keepNext/>
        <w:jc w:val="center"/>
      </w:pPr>
      <w:r>
        <w:t xml:space="preserve">Table </w:t>
      </w:r>
      <w:fldSimple w:instr=" SEQ Table \* ARABIC ">
        <w:r w:rsidR="00AD1A16">
          <w:rPr>
            <w:noProof/>
          </w:rPr>
          <w:t>14</w:t>
        </w:r>
      </w:fldSimple>
      <w:r>
        <w:t xml:space="preserve">: </w:t>
      </w:r>
      <w:r w:rsidRPr="001B1EA2">
        <w:t>Model Performance on LIAR Dataset</w:t>
      </w:r>
    </w:p>
    <w:tbl>
      <w:tblPr>
        <w:tblStyle w:val="TableGrid"/>
        <w:tblW w:w="0" w:type="auto"/>
        <w:jc w:val="center"/>
        <w:shd w:val="clear" w:color="auto" w:fill="F2F2F2" w:themeFill="background1" w:themeFillShade="F2"/>
        <w:tblLook w:val="04A0" w:firstRow="1" w:lastRow="0" w:firstColumn="1" w:lastColumn="0" w:noHBand="0" w:noVBand="1"/>
      </w:tblPr>
      <w:tblGrid>
        <w:gridCol w:w="2425"/>
        <w:gridCol w:w="1350"/>
        <w:gridCol w:w="1350"/>
        <w:gridCol w:w="1170"/>
        <w:gridCol w:w="1350"/>
      </w:tblGrid>
      <w:tr w:rsidR="0072642C" w:rsidRPr="0072642C" w14:paraId="6976691D" w14:textId="77777777" w:rsidTr="003F02E8">
        <w:trPr>
          <w:jc w:val="center"/>
        </w:trPr>
        <w:tc>
          <w:tcPr>
            <w:tcW w:w="2425" w:type="dxa"/>
            <w:shd w:val="clear" w:color="auto" w:fill="F2F2F2" w:themeFill="background1" w:themeFillShade="F2"/>
            <w:vAlign w:val="center"/>
          </w:tcPr>
          <w:p w14:paraId="47816861" w14:textId="3C3CBA9F" w:rsidR="0072642C" w:rsidRPr="0072642C" w:rsidRDefault="0072642C" w:rsidP="00277107">
            <w:pPr>
              <w:spacing w:after="0" w:line="360" w:lineRule="auto"/>
              <w:jc w:val="both"/>
              <w:rPr>
                <w:rFonts w:ascii="Arial" w:hAnsi="Arial" w:cs="Arial"/>
                <w:b/>
                <w:bCs/>
                <w:sz w:val="20"/>
                <w:szCs w:val="20"/>
              </w:rPr>
            </w:pPr>
            <w:r w:rsidRPr="0072642C">
              <w:rPr>
                <w:rFonts w:ascii="Arial" w:hAnsi="Arial" w:cs="Arial"/>
                <w:b/>
                <w:bCs/>
                <w:sz w:val="20"/>
                <w:szCs w:val="20"/>
              </w:rPr>
              <w:t>Model</w:t>
            </w:r>
          </w:p>
        </w:tc>
        <w:tc>
          <w:tcPr>
            <w:tcW w:w="1350" w:type="dxa"/>
            <w:shd w:val="clear" w:color="auto" w:fill="F2F2F2" w:themeFill="background1" w:themeFillShade="F2"/>
            <w:vAlign w:val="center"/>
          </w:tcPr>
          <w:p w14:paraId="4A8E2229" w14:textId="00D02D2C" w:rsidR="0072642C" w:rsidRPr="0072642C" w:rsidRDefault="0072642C" w:rsidP="00277107">
            <w:pPr>
              <w:spacing w:after="0" w:line="360" w:lineRule="auto"/>
              <w:jc w:val="both"/>
              <w:rPr>
                <w:rFonts w:ascii="Arial" w:hAnsi="Arial" w:cs="Arial"/>
                <w:b/>
                <w:bCs/>
                <w:sz w:val="20"/>
                <w:szCs w:val="20"/>
              </w:rPr>
            </w:pPr>
            <w:r w:rsidRPr="0072642C">
              <w:rPr>
                <w:rFonts w:ascii="Arial" w:hAnsi="Arial" w:cs="Arial"/>
                <w:b/>
                <w:bCs/>
                <w:sz w:val="20"/>
                <w:szCs w:val="20"/>
              </w:rPr>
              <w:t>Accuracy</w:t>
            </w:r>
          </w:p>
        </w:tc>
        <w:tc>
          <w:tcPr>
            <w:tcW w:w="1350" w:type="dxa"/>
            <w:shd w:val="clear" w:color="auto" w:fill="F2F2F2" w:themeFill="background1" w:themeFillShade="F2"/>
            <w:vAlign w:val="center"/>
          </w:tcPr>
          <w:p w14:paraId="49C15F54" w14:textId="4D61A86E" w:rsidR="0072642C" w:rsidRPr="0072642C" w:rsidRDefault="0072642C" w:rsidP="00277107">
            <w:pPr>
              <w:spacing w:after="0" w:line="360" w:lineRule="auto"/>
              <w:jc w:val="both"/>
              <w:rPr>
                <w:rFonts w:ascii="Arial" w:hAnsi="Arial" w:cs="Arial"/>
                <w:b/>
                <w:bCs/>
                <w:sz w:val="20"/>
                <w:szCs w:val="20"/>
              </w:rPr>
            </w:pPr>
            <w:r w:rsidRPr="0072642C">
              <w:rPr>
                <w:rFonts w:ascii="Arial" w:hAnsi="Arial" w:cs="Arial"/>
                <w:b/>
                <w:bCs/>
                <w:sz w:val="20"/>
                <w:szCs w:val="20"/>
              </w:rPr>
              <w:t>Precision</w:t>
            </w:r>
          </w:p>
        </w:tc>
        <w:tc>
          <w:tcPr>
            <w:tcW w:w="1170" w:type="dxa"/>
            <w:shd w:val="clear" w:color="auto" w:fill="F2F2F2" w:themeFill="background1" w:themeFillShade="F2"/>
            <w:vAlign w:val="center"/>
          </w:tcPr>
          <w:p w14:paraId="1A72EA97" w14:textId="36876DB0" w:rsidR="0072642C" w:rsidRPr="0072642C" w:rsidRDefault="0072642C" w:rsidP="00277107">
            <w:pPr>
              <w:spacing w:after="0" w:line="360" w:lineRule="auto"/>
              <w:jc w:val="both"/>
              <w:rPr>
                <w:rFonts w:ascii="Arial" w:hAnsi="Arial" w:cs="Arial"/>
                <w:b/>
                <w:bCs/>
                <w:sz w:val="20"/>
                <w:szCs w:val="20"/>
              </w:rPr>
            </w:pPr>
            <w:r w:rsidRPr="0072642C">
              <w:rPr>
                <w:rFonts w:ascii="Arial" w:hAnsi="Arial" w:cs="Arial"/>
                <w:b/>
                <w:bCs/>
                <w:sz w:val="20"/>
                <w:szCs w:val="20"/>
              </w:rPr>
              <w:t>Recall</w:t>
            </w:r>
          </w:p>
        </w:tc>
        <w:tc>
          <w:tcPr>
            <w:tcW w:w="1350" w:type="dxa"/>
            <w:shd w:val="clear" w:color="auto" w:fill="F2F2F2" w:themeFill="background1" w:themeFillShade="F2"/>
            <w:vAlign w:val="center"/>
          </w:tcPr>
          <w:p w14:paraId="459E6ADD" w14:textId="0487C332" w:rsidR="0072642C" w:rsidRPr="0072642C" w:rsidRDefault="0072642C" w:rsidP="00277107">
            <w:pPr>
              <w:spacing w:after="0" w:line="360" w:lineRule="auto"/>
              <w:jc w:val="both"/>
              <w:rPr>
                <w:rFonts w:ascii="Arial" w:hAnsi="Arial" w:cs="Arial"/>
                <w:b/>
                <w:bCs/>
                <w:sz w:val="20"/>
                <w:szCs w:val="20"/>
              </w:rPr>
            </w:pPr>
            <w:r w:rsidRPr="0072642C">
              <w:rPr>
                <w:rFonts w:ascii="Arial" w:hAnsi="Arial" w:cs="Arial"/>
                <w:b/>
                <w:bCs/>
                <w:sz w:val="20"/>
                <w:szCs w:val="20"/>
              </w:rPr>
              <w:t>F1-Score</w:t>
            </w:r>
          </w:p>
        </w:tc>
      </w:tr>
      <w:tr w:rsidR="0072642C" w:rsidRPr="0072642C" w14:paraId="117132B8" w14:textId="77777777" w:rsidTr="003F02E8">
        <w:trPr>
          <w:jc w:val="center"/>
        </w:trPr>
        <w:tc>
          <w:tcPr>
            <w:tcW w:w="2425" w:type="dxa"/>
            <w:shd w:val="clear" w:color="auto" w:fill="FFFFFF" w:themeFill="background1"/>
            <w:vAlign w:val="center"/>
          </w:tcPr>
          <w:p w14:paraId="7EAB6CA6" w14:textId="675808DD"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Logistic Regression</w:t>
            </w:r>
          </w:p>
        </w:tc>
        <w:tc>
          <w:tcPr>
            <w:tcW w:w="1350" w:type="dxa"/>
            <w:shd w:val="clear" w:color="auto" w:fill="FFFFFF" w:themeFill="background1"/>
            <w:vAlign w:val="center"/>
          </w:tcPr>
          <w:p w14:paraId="11742AD2" w14:textId="3758ECDD"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0.7266</w:t>
            </w:r>
          </w:p>
        </w:tc>
        <w:tc>
          <w:tcPr>
            <w:tcW w:w="1350" w:type="dxa"/>
            <w:shd w:val="clear" w:color="auto" w:fill="FFFFFF" w:themeFill="background1"/>
            <w:vAlign w:val="center"/>
          </w:tcPr>
          <w:p w14:paraId="309B8059" w14:textId="6983A74F"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0.5570</w:t>
            </w:r>
          </w:p>
        </w:tc>
        <w:tc>
          <w:tcPr>
            <w:tcW w:w="1170" w:type="dxa"/>
            <w:shd w:val="clear" w:color="auto" w:fill="FFFFFF" w:themeFill="background1"/>
            <w:vAlign w:val="center"/>
          </w:tcPr>
          <w:p w14:paraId="5897A9CD" w14:textId="7AB67769"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0.0779</w:t>
            </w:r>
          </w:p>
        </w:tc>
        <w:tc>
          <w:tcPr>
            <w:tcW w:w="1350" w:type="dxa"/>
            <w:shd w:val="clear" w:color="auto" w:fill="FFFFFF" w:themeFill="background1"/>
            <w:vAlign w:val="center"/>
          </w:tcPr>
          <w:p w14:paraId="4D5A04A6" w14:textId="450FDEB2"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0.1366</w:t>
            </w:r>
          </w:p>
        </w:tc>
      </w:tr>
      <w:tr w:rsidR="0072642C" w:rsidRPr="0072642C" w14:paraId="1E896348" w14:textId="77777777" w:rsidTr="003F02E8">
        <w:trPr>
          <w:jc w:val="center"/>
        </w:trPr>
        <w:tc>
          <w:tcPr>
            <w:tcW w:w="2425" w:type="dxa"/>
            <w:shd w:val="clear" w:color="auto" w:fill="FFFFFF" w:themeFill="background1"/>
            <w:vAlign w:val="center"/>
          </w:tcPr>
          <w:p w14:paraId="3EB36B3A" w14:textId="0CDF2DB5"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SVM</w:t>
            </w:r>
          </w:p>
        </w:tc>
        <w:tc>
          <w:tcPr>
            <w:tcW w:w="1350" w:type="dxa"/>
            <w:shd w:val="clear" w:color="auto" w:fill="FFFFFF" w:themeFill="background1"/>
            <w:vAlign w:val="center"/>
          </w:tcPr>
          <w:p w14:paraId="04255442" w14:textId="68E92077"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0.7253</w:t>
            </w:r>
          </w:p>
        </w:tc>
        <w:tc>
          <w:tcPr>
            <w:tcW w:w="1350" w:type="dxa"/>
            <w:shd w:val="clear" w:color="auto" w:fill="FFFFFF" w:themeFill="background1"/>
            <w:vAlign w:val="center"/>
          </w:tcPr>
          <w:p w14:paraId="271E26B2" w14:textId="528F5969"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0.5226</w:t>
            </w:r>
          </w:p>
        </w:tc>
        <w:tc>
          <w:tcPr>
            <w:tcW w:w="1170" w:type="dxa"/>
            <w:shd w:val="clear" w:color="auto" w:fill="FFFFFF" w:themeFill="background1"/>
            <w:vAlign w:val="center"/>
          </w:tcPr>
          <w:p w14:paraId="4ABF2F6A" w14:textId="6065E55D"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0.1304</w:t>
            </w:r>
          </w:p>
        </w:tc>
        <w:tc>
          <w:tcPr>
            <w:tcW w:w="1350" w:type="dxa"/>
            <w:shd w:val="clear" w:color="auto" w:fill="FFFFFF" w:themeFill="background1"/>
            <w:vAlign w:val="center"/>
          </w:tcPr>
          <w:p w14:paraId="238ACA8E" w14:textId="401D00EB"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0.2087</w:t>
            </w:r>
          </w:p>
        </w:tc>
      </w:tr>
      <w:tr w:rsidR="0072642C" w:rsidRPr="0072642C" w14:paraId="43E46BA1" w14:textId="77777777" w:rsidTr="003F02E8">
        <w:trPr>
          <w:jc w:val="center"/>
        </w:trPr>
        <w:tc>
          <w:tcPr>
            <w:tcW w:w="2425" w:type="dxa"/>
            <w:shd w:val="clear" w:color="auto" w:fill="FFFFFF" w:themeFill="background1"/>
            <w:vAlign w:val="center"/>
          </w:tcPr>
          <w:p w14:paraId="17B295C1" w14:textId="33B912EF"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Multinomial Naive Bayes</w:t>
            </w:r>
          </w:p>
        </w:tc>
        <w:tc>
          <w:tcPr>
            <w:tcW w:w="1350" w:type="dxa"/>
            <w:shd w:val="clear" w:color="auto" w:fill="FFFFFF" w:themeFill="background1"/>
            <w:vAlign w:val="center"/>
          </w:tcPr>
          <w:p w14:paraId="3927C35D" w14:textId="5E183350"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0.7269</w:t>
            </w:r>
          </w:p>
        </w:tc>
        <w:tc>
          <w:tcPr>
            <w:tcW w:w="1350" w:type="dxa"/>
            <w:shd w:val="clear" w:color="auto" w:fill="FFFFFF" w:themeFill="background1"/>
            <w:vAlign w:val="center"/>
          </w:tcPr>
          <w:p w14:paraId="457E8DBE" w14:textId="617571C1"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0.6800</w:t>
            </w:r>
          </w:p>
        </w:tc>
        <w:tc>
          <w:tcPr>
            <w:tcW w:w="1170" w:type="dxa"/>
            <w:shd w:val="clear" w:color="auto" w:fill="FFFFFF" w:themeFill="background1"/>
            <w:vAlign w:val="center"/>
          </w:tcPr>
          <w:p w14:paraId="23108C64" w14:textId="7199F651"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0.0319</w:t>
            </w:r>
          </w:p>
        </w:tc>
        <w:tc>
          <w:tcPr>
            <w:tcW w:w="1350" w:type="dxa"/>
            <w:shd w:val="clear" w:color="auto" w:fill="FFFFFF" w:themeFill="background1"/>
            <w:vAlign w:val="center"/>
          </w:tcPr>
          <w:p w14:paraId="4CE68E0D" w14:textId="3A8B6F45"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0.0609</w:t>
            </w:r>
          </w:p>
        </w:tc>
      </w:tr>
      <w:tr w:rsidR="0072642C" w:rsidRPr="0072642C" w14:paraId="7ED47AFE" w14:textId="77777777" w:rsidTr="003F02E8">
        <w:trPr>
          <w:jc w:val="center"/>
        </w:trPr>
        <w:tc>
          <w:tcPr>
            <w:tcW w:w="2425" w:type="dxa"/>
            <w:shd w:val="clear" w:color="auto" w:fill="FFFFFF" w:themeFill="background1"/>
            <w:vAlign w:val="center"/>
          </w:tcPr>
          <w:p w14:paraId="2D01D056" w14:textId="12388EFF"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BiLSTM</w:t>
            </w:r>
          </w:p>
        </w:tc>
        <w:tc>
          <w:tcPr>
            <w:tcW w:w="1350" w:type="dxa"/>
            <w:shd w:val="clear" w:color="auto" w:fill="FFFFFF" w:themeFill="background1"/>
            <w:vAlign w:val="center"/>
          </w:tcPr>
          <w:p w14:paraId="39A24CB5" w14:textId="1ED299D1"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0.7222</w:t>
            </w:r>
          </w:p>
        </w:tc>
        <w:tc>
          <w:tcPr>
            <w:tcW w:w="1350" w:type="dxa"/>
            <w:shd w:val="clear" w:color="auto" w:fill="FFFFFF" w:themeFill="background1"/>
            <w:vAlign w:val="center"/>
          </w:tcPr>
          <w:p w14:paraId="226590F3" w14:textId="10639DDA"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0.0000</w:t>
            </w:r>
          </w:p>
        </w:tc>
        <w:tc>
          <w:tcPr>
            <w:tcW w:w="1170" w:type="dxa"/>
            <w:shd w:val="clear" w:color="auto" w:fill="FFFFFF" w:themeFill="background1"/>
            <w:vAlign w:val="center"/>
          </w:tcPr>
          <w:p w14:paraId="2D7681E9" w14:textId="58AB6D24"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0.0000</w:t>
            </w:r>
          </w:p>
        </w:tc>
        <w:tc>
          <w:tcPr>
            <w:tcW w:w="1350" w:type="dxa"/>
            <w:shd w:val="clear" w:color="auto" w:fill="FFFFFF" w:themeFill="background1"/>
            <w:vAlign w:val="center"/>
          </w:tcPr>
          <w:p w14:paraId="366293FF" w14:textId="4386D9B7" w:rsidR="0072642C" w:rsidRPr="0072642C" w:rsidRDefault="0072642C" w:rsidP="00277107">
            <w:pPr>
              <w:spacing w:after="0" w:line="360" w:lineRule="auto"/>
              <w:jc w:val="both"/>
              <w:rPr>
                <w:rFonts w:ascii="Arial" w:hAnsi="Arial" w:cs="Arial"/>
                <w:sz w:val="20"/>
                <w:szCs w:val="20"/>
              </w:rPr>
            </w:pPr>
            <w:r w:rsidRPr="0072642C">
              <w:rPr>
                <w:rFonts w:ascii="Arial" w:hAnsi="Arial" w:cs="Arial"/>
                <w:sz w:val="20"/>
                <w:szCs w:val="20"/>
              </w:rPr>
              <w:t>0.0000</w:t>
            </w:r>
          </w:p>
        </w:tc>
      </w:tr>
    </w:tbl>
    <w:p w14:paraId="5BB41DD2" w14:textId="77777777" w:rsidR="00237229" w:rsidRDefault="00237229" w:rsidP="00277107">
      <w:pPr>
        <w:spacing w:after="0" w:line="360" w:lineRule="auto"/>
        <w:jc w:val="both"/>
        <w:rPr>
          <w:rFonts w:ascii="Arial" w:hAnsi="Arial" w:cs="Arial"/>
          <w:sz w:val="20"/>
          <w:szCs w:val="20"/>
        </w:rPr>
      </w:pPr>
    </w:p>
    <w:p w14:paraId="2DB7D54E" w14:textId="57C9AB27" w:rsidR="00237229" w:rsidRDefault="00633685" w:rsidP="00277107">
      <w:pPr>
        <w:spacing w:after="0" w:line="360" w:lineRule="auto"/>
        <w:jc w:val="both"/>
        <w:rPr>
          <w:rFonts w:ascii="Arial" w:hAnsi="Arial" w:cs="Arial"/>
          <w:sz w:val="20"/>
          <w:szCs w:val="20"/>
        </w:rPr>
      </w:pPr>
      <w:r w:rsidRPr="00633685">
        <w:rPr>
          <w:rFonts w:ascii="Arial" w:hAnsi="Arial" w:cs="Arial"/>
          <w:sz w:val="20"/>
          <w:szCs w:val="20"/>
        </w:rPr>
        <w:t>Logistic Regression also achieved the accuracy score of 72.66% but had very low recall score of 7.79% on fake class which led to F1 score of 13.66%. The percentage of correctly identified fake samples was 7.79%, equating to defaulting to the most frequent real class from the correct class for the test samples. The high accuracy (72.66%) overlooks the fact that the model is not capable in detecting the fake content; this exemplifies that accuracy might not be the only measure of performance in imbalanced datasets.</w:t>
      </w:r>
    </w:p>
    <w:p w14:paraId="761F7F8B" w14:textId="77777777" w:rsidR="001B1EA2" w:rsidRDefault="00D6142B" w:rsidP="001B1EA2">
      <w:pPr>
        <w:keepNext/>
        <w:spacing w:after="0" w:line="360" w:lineRule="auto"/>
        <w:jc w:val="center"/>
      </w:pPr>
      <w:r>
        <w:rPr>
          <w:rFonts w:ascii="Arial" w:hAnsi="Arial" w:cs="Arial"/>
          <w:noProof/>
          <w:sz w:val="20"/>
          <w:szCs w:val="20"/>
        </w:rPr>
        <w:drawing>
          <wp:inline distT="0" distB="0" distL="0" distR="0" wp14:anchorId="6493ECA8" wp14:editId="187A8292">
            <wp:extent cx="3448050" cy="3104567"/>
            <wp:effectExtent l="0" t="0" r="0" b="635"/>
            <wp:docPr id="16550747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074758" name="Picture 1655074758"/>
                    <pic:cNvPicPr/>
                  </pic:nvPicPr>
                  <pic:blipFill>
                    <a:blip r:embed="rId21">
                      <a:extLst>
                        <a:ext uri="{28A0092B-C50C-407E-A947-70E740481C1C}">
                          <a14:useLocalDpi xmlns:a14="http://schemas.microsoft.com/office/drawing/2010/main" val="0"/>
                        </a:ext>
                      </a:extLst>
                    </a:blip>
                    <a:stretch>
                      <a:fillRect/>
                    </a:stretch>
                  </pic:blipFill>
                  <pic:spPr>
                    <a:xfrm>
                      <a:off x="0" y="0"/>
                      <a:ext cx="3448774" cy="3105219"/>
                    </a:xfrm>
                    <a:prstGeom prst="rect">
                      <a:avLst/>
                    </a:prstGeom>
                  </pic:spPr>
                </pic:pic>
              </a:graphicData>
            </a:graphic>
          </wp:inline>
        </w:drawing>
      </w:r>
    </w:p>
    <w:p w14:paraId="1E77F8C7" w14:textId="05B0D4F2" w:rsidR="00633685" w:rsidRDefault="001B1EA2" w:rsidP="001B1EA2">
      <w:pPr>
        <w:pStyle w:val="Caption"/>
        <w:jc w:val="center"/>
        <w:rPr>
          <w:rFonts w:ascii="Arial" w:hAnsi="Arial" w:cs="Arial"/>
          <w:sz w:val="20"/>
          <w:szCs w:val="20"/>
        </w:rPr>
      </w:pPr>
      <w:r>
        <w:t xml:space="preserve">Figure </w:t>
      </w:r>
      <w:fldSimple w:instr=" SEQ Figure \* ARABIC ">
        <w:r w:rsidR="00AD1A16">
          <w:rPr>
            <w:noProof/>
          </w:rPr>
          <w:t>11</w:t>
        </w:r>
      </w:fldSimple>
      <w:r>
        <w:t xml:space="preserve">: </w:t>
      </w:r>
      <w:r w:rsidRPr="001B1EA2">
        <w:t>Logistic Regression - Confusion Matrix (LIAR)</w:t>
      </w:r>
    </w:p>
    <w:p w14:paraId="5F4CED85" w14:textId="0FB944E2" w:rsidR="00633685" w:rsidRDefault="009F53BC" w:rsidP="00277107">
      <w:pPr>
        <w:spacing w:after="0" w:line="360" w:lineRule="auto"/>
        <w:jc w:val="both"/>
        <w:rPr>
          <w:rFonts w:ascii="Arial" w:hAnsi="Arial" w:cs="Arial"/>
          <w:sz w:val="20"/>
          <w:szCs w:val="20"/>
        </w:rPr>
      </w:pPr>
      <w:r w:rsidRPr="009F53BC">
        <w:rPr>
          <w:rFonts w:ascii="Arial" w:hAnsi="Arial" w:cs="Arial"/>
          <w:sz w:val="20"/>
          <w:szCs w:val="20"/>
        </w:rPr>
        <w:t>The best F1 score of all the models was achieved by SVM, which obtained an F1 score of 20.87% with an accuracy of 72.53%, precision of 52.26% and a recall of 13.04%. Although still poor overall, SVM performed slightly better with respect to precision/recall, correctly marking samples as fake 13.04%. The optimization problem of SVM, which is to maximize margin appears to be more stable in the presence of class imbalance than the probabilistic model of Logistic Regression.</w:t>
      </w:r>
    </w:p>
    <w:p w14:paraId="0480404E" w14:textId="77777777" w:rsidR="00B64640" w:rsidRDefault="009F53BC" w:rsidP="00B64640">
      <w:pPr>
        <w:keepNext/>
        <w:spacing w:after="0" w:line="360" w:lineRule="auto"/>
        <w:jc w:val="center"/>
      </w:pPr>
      <w:r>
        <w:rPr>
          <w:rFonts w:ascii="Arial" w:hAnsi="Arial" w:cs="Arial"/>
          <w:noProof/>
          <w:sz w:val="20"/>
          <w:szCs w:val="20"/>
        </w:rPr>
        <w:lastRenderedPageBreak/>
        <w:drawing>
          <wp:inline distT="0" distB="0" distL="0" distR="0" wp14:anchorId="48952BC6" wp14:editId="292BADF9">
            <wp:extent cx="3251200" cy="2927326"/>
            <wp:effectExtent l="0" t="0" r="6350" b="6985"/>
            <wp:docPr id="42766218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662188" name="Picture 427662188"/>
                    <pic:cNvPicPr/>
                  </pic:nvPicPr>
                  <pic:blipFill>
                    <a:blip r:embed="rId22">
                      <a:extLst>
                        <a:ext uri="{28A0092B-C50C-407E-A947-70E740481C1C}">
                          <a14:useLocalDpi xmlns:a14="http://schemas.microsoft.com/office/drawing/2010/main" val="0"/>
                        </a:ext>
                      </a:extLst>
                    </a:blip>
                    <a:stretch>
                      <a:fillRect/>
                    </a:stretch>
                  </pic:blipFill>
                  <pic:spPr>
                    <a:xfrm>
                      <a:off x="0" y="0"/>
                      <a:ext cx="3256256" cy="2931878"/>
                    </a:xfrm>
                    <a:prstGeom prst="rect">
                      <a:avLst/>
                    </a:prstGeom>
                  </pic:spPr>
                </pic:pic>
              </a:graphicData>
            </a:graphic>
          </wp:inline>
        </w:drawing>
      </w:r>
    </w:p>
    <w:p w14:paraId="43884A8C" w14:textId="60822299" w:rsidR="009F53BC" w:rsidRDefault="00B64640" w:rsidP="00B64640">
      <w:pPr>
        <w:pStyle w:val="Caption"/>
        <w:jc w:val="center"/>
        <w:rPr>
          <w:rFonts w:ascii="Arial" w:hAnsi="Arial" w:cs="Arial"/>
          <w:sz w:val="20"/>
          <w:szCs w:val="20"/>
        </w:rPr>
      </w:pPr>
      <w:r>
        <w:t xml:space="preserve">Figure </w:t>
      </w:r>
      <w:fldSimple w:instr=" SEQ Figure \* ARABIC ">
        <w:r w:rsidR="00AD1A16">
          <w:rPr>
            <w:noProof/>
          </w:rPr>
          <w:t>12</w:t>
        </w:r>
      </w:fldSimple>
      <w:r>
        <w:t xml:space="preserve">: </w:t>
      </w:r>
      <w:r w:rsidRPr="00B64640">
        <w:t>SVM - Confusion Matrix (LIAR)</w:t>
      </w:r>
    </w:p>
    <w:p w14:paraId="7439D12F" w14:textId="20511A69" w:rsidR="009F53BC" w:rsidRDefault="009F53BC" w:rsidP="00277107">
      <w:pPr>
        <w:spacing w:after="0" w:line="360" w:lineRule="auto"/>
        <w:jc w:val="both"/>
        <w:rPr>
          <w:rFonts w:ascii="Arial" w:hAnsi="Arial" w:cs="Arial"/>
          <w:sz w:val="20"/>
          <w:szCs w:val="20"/>
        </w:rPr>
      </w:pPr>
      <w:r w:rsidRPr="009F53BC">
        <w:rPr>
          <w:rFonts w:ascii="Arial" w:hAnsi="Arial" w:cs="Arial"/>
          <w:sz w:val="20"/>
          <w:szCs w:val="20"/>
        </w:rPr>
        <w:t>The model with the maximum accuracy was multinomial Naive Bayes with 72.69% accuracy while it had the minimum f1 score of 6.09%. This model managed to get just 68.00% precision but just 3.19% Recall, meaning that it correctly identified almost no examples of the falsified ones. When these are not true, as for text data and the importance of word co-occurrence patterns for meaning, the naive independence assumptions of Multinomial Naive Bayes are very problematic.</w:t>
      </w:r>
    </w:p>
    <w:p w14:paraId="77A2355E" w14:textId="77777777" w:rsidR="00B64640" w:rsidRDefault="00117EA6" w:rsidP="00B64640">
      <w:pPr>
        <w:keepNext/>
        <w:spacing w:after="0" w:line="360" w:lineRule="auto"/>
        <w:jc w:val="center"/>
      </w:pPr>
      <w:r>
        <w:rPr>
          <w:rFonts w:ascii="Arial" w:hAnsi="Arial" w:cs="Arial"/>
          <w:noProof/>
          <w:sz w:val="20"/>
          <w:szCs w:val="20"/>
        </w:rPr>
        <w:drawing>
          <wp:inline distT="0" distB="0" distL="0" distR="0" wp14:anchorId="1CB8A224" wp14:editId="664ADF47">
            <wp:extent cx="3206750" cy="2887305"/>
            <wp:effectExtent l="0" t="0" r="0" b="8890"/>
            <wp:docPr id="19730403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040305" name="Picture 1973040305"/>
                    <pic:cNvPicPr/>
                  </pic:nvPicPr>
                  <pic:blipFill>
                    <a:blip r:embed="rId23">
                      <a:extLst>
                        <a:ext uri="{28A0092B-C50C-407E-A947-70E740481C1C}">
                          <a14:useLocalDpi xmlns:a14="http://schemas.microsoft.com/office/drawing/2010/main" val="0"/>
                        </a:ext>
                      </a:extLst>
                    </a:blip>
                    <a:stretch>
                      <a:fillRect/>
                    </a:stretch>
                  </pic:blipFill>
                  <pic:spPr>
                    <a:xfrm>
                      <a:off x="0" y="0"/>
                      <a:ext cx="3208666" cy="2889030"/>
                    </a:xfrm>
                    <a:prstGeom prst="rect">
                      <a:avLst/>
                    </a:prstGeom>
                  </pic:spPr>
                </pic:pic>
              </a:graphicData>
            </a:graphic>
          </wp:inline>
        </w:drawing>
      </w:r>
    </w:p>
    <w:p w14:paraId="570B31CE" w14:textId="7A689E9E" w:rsidR="009F53BC" w:rsidRDefault="00B64640" w:rsidP="00B64640">
      <w:pPr>
        <w:pStyle w:val="Caption"/>
        <w:jc w:val="center"/>
        <w:rPr>
          <w:rFonts w:ascii="Arial" w:hAnsi="Arial" w:cs="Arial"/>
          <w:sz w:val="20"/>
          <w:szCs w:val="20"/>
        </w:rPr>
      </w:pPr>
      <w:r>
        <w:t xml:space="preserve">Figure </w:t>
      </w:r>
      <w:fldSimple w:instr=" SEQ Figure \* ARABIC ">
        <w:r w:rsidR="00AD1A16">
          <w:rPr>
            <w:noProof/>
          </w:rPr>
          <w:t>13</w:t>
        </w:r>
      </w:fldSimple>
      <w:r>
        <w:t xml:space="preserve">: </w:t>
      </w:r>
      <w:r w:rsidRPr="00B64640">
        <w:t>Multinomial Naive Bayes - Confusion Matrix (LIAR)</w:t>
      </w:r>
    </w:p>
    <w:p w14:paraId="42637B94" w14:textId="506A8B4E" w:rsidR="00117EA6" w:rsidRDefault="00D53444" w:rsidP="00277107">
      <w:pPr>
        <w:spacing w:after="0" w:line="360" w:lineRule="auto"/>
        <w:jc w:val="both"/>
        <w:rPr>
          <w:rFonts w:ascii="Arial" w:hAnsi="Arial" w:cs="Arial"/>
          <w:sz w:val="20"/>
          <w:szCs w:val="20"/>
        </w:rPr>
      </w:pPr>
      <w:r w:rsidRPr="00D53444">
        <w:rPr>
          <w:rFonts w:ascii="Arial" w:hAnsi="Arial" w:cs="Arial"/>
          <w:sz w:val="20"/>
          <w:szCs w:val="20"/>
        </w:rPr>
        <w:t>BiLSTM was the worst for the LIAR data set with an accuracy of 72.22% with an f1-score of 0.000. The model identified none of the fake samples and all samples were considered to be real. The complete failure suggests that the BiLSTM was unable to capture meaningful patterns for the fake class, possibly because of the fact that there are too few training samples for the fake class (2,485) and too few words for this class in the short text (of a limited length) to give it enough context to learn from for deep learning.</w:t>
      </w:r>
    </w:p>
    <w:p w14:paraId="0697A1F5" w14:textId="77777777" w:rsidR="00B64640" w:rsidRDefault="00923476" w:rsidP="00B64640">
      <w:pPr>
        <w:keepNext/>
        <w:spacing w:after="0" w:line="360" w:lineRule="auto"/>
        <w:jc w:val="center"/>
      </w:pPr>
      <w:r>
        <w:rPr>
          <w:rFonts w:ascii="Arial" w:hAnsi="Arial" w:cs="Arial"/>
          <w:noProof/>
          <w:sz w:val="20"/>
          <w:szCs w:val="20"/>
        </w:rPr>
        <w:lastRenderedPageBreak/>
        <w:drawing>
          <wp:inline distT="0" distB="0" distL="0" distR="0" wp14:anchorId="4E730F2E" wp14:editId="2FB72A1E">
            <wp:extent cx="3385226" cy="3048000"/>
            <wp:effectExtent l="0" t="0" r="5715" b="0"/>
            <wp:docPr id="6154182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418275" name="Picture 615418275"/>
                    <pic:cNvPicPr/>
                  </pic:nvPicPr>
                  <pic:blipFill>
                    <a:blip r:embed="rId24">
                      <a:extLst>
                        <a:ext uri="{28A0092B-C50C-407E-A947-70E740481C1C}">
                          <a14:useLocalDpi xmlns:a14="http://schemas.microsoft.com/office/drawing/2010/main" val="0"/>
                        </a:ext>
                      </a:extLst>
                    </a:blip>
                    <a:stretch>
                      <a:fillRect/>
                    </a:stretch>
                  </pic:blipFill>
                  <pic:spPr>
                    <a:xfrm>
                      <a:off x="0" y="0"/>
                      <a:ext cx="3396315" cy="3057984"/>
                    </a:xfrm>
                    <a:prstGeom prst="rect">
                      <a:avLst/>
                    </a:prstGeom>
                  </pic:spPr>
                </pic:pic>
              </a:graphicData>
            </a:graphic>
          </wp:inline>
        </w:drawing>
      </w:r>
    </w:p>
    <w:p w14:paraId="53C202E7" w14:textId="7E5ED25D" w:rsidR="009F53BC" w:rsidRDefault="00B64640" w:rsidP="00B64640">
      <w:pPr>
        <w:pStyle w:val="Caption"/>
        <w:jc w:val="center"/>
        <w:rPr>
          <w:rFonts w:ascii="Arial" w:hAnsi="Arial" w:cs="Arial"/>
          <w:sz w:val="20"/>
          <w:szCs w:val="20"/>
        </w:rPr>
      </w:pPr>
      <w:r>
        <w:t xml:space="preserve">Figure </w:t>
      </w:r>
      <w:fldSimple w:instr=" SEQ Figure \* ARABIC ">
        <w:r w:rsidR="00AD1A16">
          <w:rPr>
            <w:noProof/>
          </w:rPr>
          <w:t>14</w:t>
        </w:r>
      </w:fldSimple>
      <w:r>
        <w:t xml:space="preserve">: </w:t>
      </w:r>
      <w:r w:rsidRPr="00B64640">
        <w:t>BiLSTM - Confusion Matrix (LIAR)</w:t>
      </w:r>
    </w:p>
    <w:p w14:paraId="4F900053" w14:textId="77777777" w:rsidR="00B64640" w:rsidRDefault="00FF0B9F" w:rsidP="00B64640">
      <w:pPr>
        <w:keepNext/>
        <w:spacing w:after="0" w:line="360" w:lineRule="auto"/>
        <w:jc w:val="center"/>
      </w:pPr>
      <w:r>
        <w:rPr>
          <w:rFonts w:ascii="Arial" w:hAnsi="Arial" w:cs="Arial"/>
          <w:noProof/>
          <w:sz w:val="20"/>
          <w:szCs w:val="20"/>
        </w:rPr>
        <w:drawing>
          <wp:inline distT="0" distB="0" distL="0" distR="0" wp14:anchorId="717900A0" wp14:editId="3EF5F860">
            <wp:extent cx="5314950" cy="3170650"/>
            <wp:effectExtent l="0" t="0" r="0" b="0"/>
            <wp:docPr id="69139599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395997" name="Picture 691395997"/>
                    <pic:cNvPicPr/>
                  </pic:nvPicPr>
                  <pic:blipFill>
                    <a:blip r:embed="rId25">
                      <a:extLst>
                        <a:ext uri="{28A0092B-C50C-407E-A947-70E740481C1C}">
                          <a14:useLocalDpi xmlns:a14="http://schemas.microsoft.com/office/drawing/2010/main" val="0"/>
                        </a:ext>
                      </a:extLst>
                    </a:blip>
                    <a:stretch>
                      <a:fillRect/>
                    </a:stretch>
                  </pic:blipFill>
                  <pic:spPr>
                    <a:xfrm>
                      <a:off x="0" y="0"/>
                      <a:ext cx="5317357" cy="3172086"/>
                    </a:xfrm>
                    <a:prstGeom prst="rect">
                      <a:avLst/>
                    </a:prstGeom>
                  </pic:spPr>
                </pic:pic>
              </a:graphicData>
            </a:graphic>
          </wp:inline>
        </w:drawing>
      </w:r>
    </w:p>
    <w:p w14:paraId="440B7286" w14:textId="256B761D" w:rsidR="00FF0B9F" w:rsidRDefault="00B64640" w:rsidP="00B64640">
      <w:pPr>
        <w:pStyle w:val="Caption"/>
        <w:jc w:val="center"/>
        <w:rPr>
          <w:rFonts w:ascii="Arial" w:hAnsi="Arial" w:cs="Arial"/>
          <w:sz w:val="20"/>
          <w:szCs w:val="20"/>
        </w:rPr>
      </w:pPr>
      <w:r>
        <w:t xml:space="preserve">Figure </w:t>
      </w:r>
      <w:fldSimple w:instr=" SEQ Figure \* ARABIC ">
        <w:r w:rsidR="00AD1A16">
          <w:rPr>
            <w:noProof/>
          </w:rPr>
          <w:t>15</w:t>
        </w:r>
      </w:fldSimple>
      <w:r>
        <w:t xml:space="preserve">: </w:t>
      </w:r>
      <w:r w:rsidR="00C13A13" w:rsidRPr="00C13A13">
        <w:t>Bar chart comparing Accuracy, Precision, Recall, F1-Score for all models</w:t>
      </w:r>
      <w:r w:rsidR="00745A26">
        <w:t xml:space="preserve"> on LIAR Dataset</w:t>
      </w:r>
    </w:p>
    <w:p w14:paraId="22606A2B" w14:textId="04DBDE58" w:rsidR="00212C65" w:rsidRPr="00E86DB7" w:rsidRDefault="00212C65" w:rsidP="00E86DB7">
      <w:pPr>
        <w:pStyle w:val="Heading3"/>
        <w:numPr>
          <w:ilvl w:val="2"/>
          <w:numId w:val="13"/>
        </w:numPr>
        <w:spacing w:before="0" w:line="360" w:lineRule="auto"/>
        <w:jc w:val="both"/>
      </w:pPr>
      <w:bookmarkStart w:id="61" w:name="_Toc236842610"/>
      <w:r w:rsidRPr="0032603D">
        <w:t>Discussion of LIAR Dataset Results</w:t>
      </w:r>
      <w:bookmarkEnd w:id="61"/>
    </w:p>
    <w:p w14:paraId="77AAB6AE" w14:textId="5AAE767D" w:rsidR="000F71CC" w:rsidRPr="000F71CC" w:rsidRDefault="000F71CC" w:rsidP="00277107">
      <w:pPr>
        <w:spacing w:after="0" w:line="360" w:lineRule="auto"/>
        <w:jc w:val="both"/>
        <w:rPr>
          <w:rFonts w:ascii="Arial" w:hAnsi="Arial" w:cs="Arial"/>
          <w:sz w:val="20"/>
          <w:szCs w:val="20"/>
        </w:rPr>
      </w:pPr>
      <w:r w:rsidRPr="000F71CC">
        <w:rPr>
          <w:rFonts w:ascii="Arial" w:hAnsi="Arial" w:cs="Arial"/>
          <w:sz w:val="20"/>
          <w:szCs w:val="20"/>
        </w:rPr>
        <w:t>Three main reasons are responsible for the poor results found in the LIAR dataset, all of which would lead to a difficult classification.</w:t>
      </w:r>
    </w:p>
    <w:p w14:paraId="0A6839C7" w14:textId="16A1DD2B" w:rsidR="000F71CC" w:rsidRPr="000F71CC" w:rsidRDefault="000F71CC" w:rsidP="00277107">
      <w:pPr>
        <w:spacing w:after="0" w:line="360" w:lineRule="auto"/>
        <w:jc w:val="both"/>
        <w:rPr>
          <w:rFonts w:ascii="Arial" w:hAnsi="Arial" w:cs="Arial"/>
          <w:sz w:val="20"/>
          <w:szCs w:val="20"/>
        </w:rPr>
      </w:pPr>
      <w:r w:rsidRPr="000F71CC">
        <w:rPr>
          <w:rFonts w:ascii="Arial" w:hAnsi="Arial" w:cs="Arial"/>
          <w:sz w:val="20"/>
          <w:szCs w:val="20"/>
        </w:rPr>
        <w:t xml:space="preserve">The class imbalance of the data (72.2% real; 27.8% fake) leads models to predict high results, which has a high accuracy rate without adding anything meaningful. This imbalance ratio of 2.6:1 would imply that in order to obtain the accuracy of 72.2% a model can just predict all the samples as true without learning any significant patterns. That is one of the reasons that all models obtained accuracy of approximately 72-73% with poor performance on the fake class. The majority class was used as the default class for the models optimized on the overall accuracy, when they were unable to be certain about the other examples. In the case of BiLSTM, </w:t>
      </w:r>
      <w:r w:rsidRPr="000F71CC">
        <w:rPr>
          <w:rFonts w:ascii="Arial" w:hAnsi="Arial" w:cs="Arial"/>
          <w:sz w:val="20"/>
          <w:szCs w:val="20"/>
        </w:rPr>
        <w:lastRenderedPageBreak/>
        <w:t>every sample was classified correctly, resulting in 72.22% accuracy and contradicting any fake samples. The class imbalance issue is exacerbated by the presence of non-original samples (fakes), which are not only less common, but also more complex in terms of linguistic regularity and therefore linguistically more difficult to learn. This results in a vicious circle, a vicious circle of poor learning and underrepresentation among the minority class, which inevitably leads to under-prediction.</w:t>
      </w:r>
    </w:p>
    <w:p w14:paraId="6C4A7FFF" w14:textId="3B7877E7" w:rsidR="000F71CC" w:rsidRPr="000F71CC" w:rsidRDefault="005C5163" w:rsidP="00277107">
      <w:pPr>
        <w:spacing w:after="0" w:line="360" w:lineRule="auto"/>
        <w:jc w:val="both"/>
        <w:rPr>
          <w:rFonts w:ascii="Arial" w:hAnsi="Arial" w:cs="Arial"/>
          <w:sz w:val="20"/>
          <w:szCs w:val="20"/>
        </w:rPr>
      </w:pPr>
      <w:r>
        <w:rPr>
          <w:rFonts w:ascii="Arial" w:hAnsi="Arial" w:cs="Arial"/>
          <w:sz w:val="20"/>
          <w:szCs w:val="20"/>
        </w:rPr>
        <w:t>D</w:t>
      </w:r>
      <w:r w:rsidR="000F71CC" w:rsidRPr="000F71CC">
        <w:rPr>
          <w:rFonts w:ascii="Arial" w:hAnsi="Arial" w:cs="Arial"/>
          <w:sz w:val="20"/>
          <w:szCs w:val="20"/>
        </w:rPr>
        <w:t xml:space="preserve">ue to the brevity of the texts (17.4 words, mean), there simply are not many patterns that can be learned, especially for reliable classification, because of the lack of context in the text. Each statement contains less than 17 words, which means that there is little linguistic information in each statement. Whether TF-IDF n-grams for traditional models or sequential patterns for deep learning, this woefully limits the features that can be extracted. The vocabulary is rather sparse and so subtle cues that might help to differentiate propaganda from legitimate statements may be missing or confusing. Not only the short text length but also, the problem of imbalance prevents from having a large enough dataset, since there is not enough information which is spread into imbalanced classes. All the failure of the BiLSTM on LIAR stems from this reason; deep learning systems generally need a lot of </w:t>
      </w:r>
      <w:r w:rsidRPr="000F71CC">
        <w:rPr>
          <w:rFonts w:ascii="Arial" w:hAnsi="Arial" w:cs="Arial"/>
          <w:sz w:val="20"/>
          <w:szCs w:val="20"/>
        </w:rPr>
        <w:t>contexts</w:t>
      </w:r>
      <w:r w:rsidR="000F71CC" w:rsidRPr="000F71CC">
        <w:rPr>
          <w:rFonts w:ascii="Arial" w:hAnsi="Arial" w:cs="Arial"/>
          <w:sz w:val="20"/>
          <w:szCs w:val="20"/>
        </w:rPr>
        <w:t xml:space="preserve"> to make sense of text and 17 words is not enough for a reliable class separation. Even though the TF-IDF features learned from such short texts were relatively sparse, traditional models still could not outperform BiLSTM because their linguistic models did not detect the subtle patterns needed to recognize the propagandistic structure, which were based on textual features.</w:t>
      </w:r>
      <w:r>
        <w:rPr>
          <w:rFonts w:ascii="Arial" w:hAnsi="Arial" w:cs="Arial"/>
          <w:sz w:val="20"/>
          <w:szCs w:val="20"/>
        </w:rPr>
        <w:t xml:space="preserve"> </w:t>
      </w:r>
      <w:r w:rsidR="000F71CC" w:rsidRPr="000F71CC">
        <w:rPr>
          <w:rFonts w:ascii="Arial" w:hAnsi="Arial" w:cs="Arial"/>
          <w:sz w:val="20"/>
          <w:szCs w:val="20"/>
        </w:rPr>
        <w:t>Despite the fact that traditional models were still better than BiLSTM, the TF-IDF features learned from the short texts were relatively sparse and did not include the subtle linguistic patterns required to recognize the propagandistic structure, which were learned through textual features.</w:t>
      </w:r>
    </w:p>
    <w:p w14:paraId="5D7125D6" w14:textId="755C73C6" w:rsidR="000F71CC" w:rsidRPr="000F71CC" w:rsidRDefault="005C5163" w:rsidP="00277107">
      <w:pPr>
        <w:spacing w:after="0" w:line="360" w:lineRule="auto"/>
        <w:jc w:val="both"/>
        <w:rPr>
          <w:rFonts w:ascii="Arial" w:hAnsi="Arial" w:cs="Arial"/>
          <w:sz w:val="20"/>
          <w:szCs w:val="20"/>
        </w:rPr>
      </w:pPr>
      <w:r>
        <w:rPr>
          <w:rFonts w:ascii="Arial" w:hAnsi="Arial" w:cs="Arial"/>
          <w:sz w:val="20"/>
          <w:szCs w:val="20"/>
        </w:rPr>
        <w:t>P</w:t>
      </w:r>
      <w:r w:rsidR="000F71CC" w:rsidRPr="000F71CC">
        <w:rPr>
          <w:rFonts w:ascii="Arial" w:hAnsi="Arial" w:cs="Arial"/>
          <w:sz w:val="20"/>
          <w:szCs w:val="20"/>
        </w:rPr>
        <w:t>olitical statements are complex; even human evaluators cannot easily spot deception in such contexts. Political statements are highly engineered to influence the reader, and contain nuances that are difficult to detect automatically, rhetorical tropes, and the like. Political propaganda may be aimed at building a straw man argument, creating a false equivalency and even appeal to emotion, unlike fake news articles which may have all the red flags of obvious facts. It's a subtlety that's conveyed in the LIAR dataset's six levels of labeling (pants-fire, false, barely-true, half-true, mostly-true, true); the difference between a “barely-true” and “half-true” sentence is difficult to determine and can depend on context. This nuance is lost when these 6 levels were reduced to only two classes (Yes/No), but the challenge still exists. All of the models performed worse than 21% on the fake class, which indicates that detection of subtle pulls of a political nature is proving very difficult current NLP models.</w:t>
      </w:r>
    </w:p>
    <w:p w14:paraId="26527F35" w14:textId="144B7A48" w:rsidR="000F71CC" w:rsidRPr="000F71CC" w:rsidRDefault="000F71CC" w:rsidP="00277107">
      <w:pPr>
        <w:spacing w:after="0" w:line="360" w:lineRule="auto"/>
        <w:jc w:val="both"/>
        <w:rPr>
          <w:rFonts w:ascii="Arial" w:hAnsi="Arial" w:cs="Arial"/>
          <w:sz w:val="20"/>
          <w:szCs w:val="20"/>
        </w:rPr>
      </w:pPr>
      <w:r w:rsidRPr="000F71CC">
        <w:rPr>
          <w:rFonts w:ascii="Arial" w:hAnsi="Arial" w:cs="Arial"/>
          <w:sz w:val="20"/>
          <w:szCs w:val="20"/>
        </w:rPr>
        <w:t>The results of this study are compatible with the previous literature. Similarly</w:t>
      </w:r>
      <w:r w:rsidR="00B946C8">
        <w:rPr>
          <w:rFonts w:ascii="Arial" w:hAnsi="Arial" w:cs="Arial"/>
          <w:sz w:val="20"/>
          <w:szCs w:val="20"/>
        </w:rPr>
        <w:t xml:space="preserve">, </w:t>
      </w:r>
      <w:r w:rsidR="00B946C8">
        <w:rPr>
          <w:rFonts w:ascii="Arial" w:hAnsi="Arial" w:cs="Arial"/>
          <w:sz w:val="20"/>
          <w:szCs w:val="20"/>
        </w:rPr>
        <w:fldChar w:fldCharType="begin"/>
      </w:r>
      <w:r w:rsidR="00B946C8">
        <w:rPr>
          <w:rFonts w:ascii="Arial" w:hAnsi="Arial" w:cs="Arial"/>
          <w:sz w:val="20"/>
          <w:szCs w:val="20"/>
        </w:rPr>
        <w:instrText xml:space="preserve"> ADDIN ZOTERO_ITEM CSL_CITATION {"citationID":"wTO7Zu5R","properties":{"unsorted":false,"formattedCitation":"(Keya {\\i{}et al.}, 2023)","plainCitation":"(Keya et al., 2023)","noteIndex":0},"citationItems":[{"id":15417,"uris":["http://zotero.org/users/11915085/items/TLCJNXQT"],"itemData":{"id":15417,"type":"article-journal","abstract":"False news articles pose a serious challenge in today’s information landscape, impacting public opinion and decision-making. Efforts to counter this issue have led to research in deep learning and machine learning methods. However, a gap exists in effectively using contextual cues and skip connections within models, limiting the development of comprehensive detection systems that harness contextual information and vital data propagation. Thus, we propose a model of deep learning, FakeStack, in order to identify bogus news accurately. The model combines the power of pre-trained Bidirectional Encoder Representation of Transformers (BERT) embeddings with a deep Convolutional Neural Network (CNN) having skip convolution block and Long Short-Term Memory (LSTM). The model has been trained and tested on English fake news dataset, and various performance metrics were employed to assess its effectiveness. The results showcase the exceptional performance of FakeStack, achieving an accuracy of 99.74%, precision of 99.67%, recall of 99.80%, and F1-score of 99.74%. Our model’s performance was extended to two additional datasets. For the LIAR dataset, our accuracy reached 75.58%, while the WELFake dataset showcased an impressive accuracy of 98.25%. Comparative analysis with other baseline models, including CNN, BERT-CNN, and BERT-LSTM, further highlights the superiority of FakeStack, surpassing all models evaluated. This study underscores the potential of advanced techniques in combating the spread of false news and ensuring the dissemination of reliable information.","container-title":"PLOS ONE","DOI":"10.1371/journal.pone.0294701","ISSN":"1932-6203","issue":"12","journalAbbreviation":"PLoS ONE","language":"en","page":"e0294701","source":"DOI.org (Crossref)","title":"FakeStack: Hierarchical Tri-BERT-CNN-LSTM stacked model for effective fake news detection","title-short":"FakeStack","volume":"18","author":[{"family":"Keya","given":"Ashfia Jannat"},{"family":"Shajeeb","given":"Hasibul Hossain"},{"family":"Rahman","given":"Md. Saifur"},{"family":"Mridha","given":"M. F."}],"editor":[{"family":"Khowaja","given":"Sunder Ali"}],"issued":{"date-parts":[["2023",12,1]]}}}],"schema":"https://github.com/citation-style-language/schema/raw/master/csl-citation.json"} </w:instrText>
      </w:r>
      <w:r w:rsidR="00B946C8">
        <w:rPr>
          <w:rFonts w:ascii="Arial" w:hAnsi="Arial" w:cs="Arial"/>
          <w:sz w:val="20"/>
          <w:szCs w:val="20"/>
        </w:rPr>
        <w:fldChar w:fldCharType="separate"/>
      </w:r>
      <w:r w:rsidR="00B946C8" w:rsidRPr="00B946C8">
        <w:rPr>
          <w:rFonts w:ascii="Arial" w:hAnsi="Arial" w:cs="Arial"/>
          <w:sz w:val="20"/>
        </w:rPr>
        <w:t xml:space="preserve">(Keya </w:t>
      </w:r>
      <w:r w:rsidR="00B946C8" w:rsidRPr="00B946C8">
        <w:rPr>
          <w:rFonts w:ascii="Arial" w:hAnsi="Arial" w:cs="Arial"/>
          <w:i/>
          <w:iCs/>
          <w:sz w:val="20"/>
        </w:rPr>
        <w:t>et al.</w:t>
      </w:r>
      <w:r w:rsidR="00B946C8" w:rsidRPr="00B946C8">
        <w:rPr>
          <w:rFonts w:ascii="Arial" w:hAnsi="Arial" w:cs="Arial"/>
          <w:sz w:val="20"/>
        </w:rPr>
        <w:t>, 2023)</w:t>
      </w:r>
      <w:r w:rsidR="00B946C8">
        <w:rPr>
          <w:rFonts w:ascii="Arial" w:hAnsi="Arial" w:cs="Arial"/>
          <w:sz w:val="20"/>
          <w:szCs w:val="20"/>
        </w:rPr>
        <w:fldChar w:fldCharType="end"/>
      </w:r>
      <w:r w:rsidRPr="000F71CC">
        <w:rPr>
          <w:rFonts w:ascii="Arial" w:hAnsi="Arial" w:cs="Arial"/>
          <w:sz w:val="20"/>
          <w:szCs w:val="20"/>
        </w:rPr>
        <w:t xml:space="preserve"> found the models were not very impressive on the LIAR dataset with the best accuracy at 75.58% for their sophisticated FakeStack architecture comprising of Tri-BERT, CNN and LSTM. Our study highlights the inherent challenges of the dataset by showing that a complex ensemble architecture realized merely 75.58% accuracy while simpler models in our study were able to achieve accuracy just around 72-73%. The classification of LIAR is the one which is well-documented as challenging in the literature, and especially the short lengths of the statement in the dataset and the 6-level label schedule is challenging for both traditional and deep learning. The naturally occurring content origins from the political fact-checking space, which implies their potential to be deceptive, further complicates the classification task from obviously real to obviously fake.</w:t>
      </w:r>
    </w:p>
    <w:p w14:paraId="0BD6C0A1" w14:textId="45E6D6B7" w:rsidR="000F71CC" w:rsidRPr="000F71CC" w:rsidRDefault="000F71CC" w:rsidP="00277107">
      <w:pPr>
        <w:spacing w:after="0" w:line="360" w:lineRule="auto"/>
        <w:jc w:val="both"/>
        <w:rPr>
          <w:rFonts w:ascii="Arial" w:hAnsi="Arial" w:cs="Arial"/>
          <w:sz w:val="20"/>
          <w:szCs w:val="20"/>
        </w:rPr>
      </w:pPr>
      <w:r w:rsidRPr="000F71CC">
        <w:rPr>
          <w:rFonts w:ascii="Arial" w:hAnsi="Arial" w:cs="Arial"/>
          <w:sz w:val="20"/>
          <w:szCs w:val="20"/>
        </w:rPr>
        <w:t xml:space="preserve">Moreover, the discrepancy between the performances of the traditional models and BiLSTM on LIAR gives a glimpse on the drawbacks of deep learning in sparse data. To see the failure of BiLSTM on LIAR dataset which </w:t>
      </w:r>
      <w:r w:rsidRPr="000F71CC">
        <w:rPr>
          <w:rFonts w:ascii="Arial" w:hAnsi="Arial" w:cs="Arial"/>
          <w:sz w:val="20"/>
          <w:szCs w:val="20"/>
        </w:rPr>
        <w:lastRenderedPageBreak/>
        <w:t>had much less text data compared to WELFake, whilst it worked very well on the latter, is indeed an observation that the deep learning models need substantial text data and textual contexts to learn meaningful representations. This is important to be mindful of when practitioners apply deep learning, especially to short texts and imbalanced datasets. The SVM outperforms BiLSTM on LIAR (F1: 20.87%) compared to the traditional machine learning model (F1: 0.000), which indicates that when the sample is small, the machine learning model needs to make stronger premise about the data distribution and model over-fitting on sparse features is less likely to happen.</w:t>
      </w:r>
    </w:p>
    <w:p w14:paraId="33837905" w14:textId="1727D08B" w:rsidR="009F53BC" w:rsidRPr="0032603D" w:rsidRDefault="0061092A" w:rsidP="00E86DB7">
      <w:pPr>
        <w:pStyle w:val="Heading3"/>
        <w:numPr>
          <w:ilvl w:val="2"/>
          <w:numId w:val="13"/>
        </w:numPr>
        <w:spacing w:before="0" w:line="360" w:lineRule="auto"/>
        <w:jc w:val="both"/>
      </w:pPr>
      <w:bookmarkStart w:id="62" w:name="_Toc236842611"/>
      <w:r w:rsidRPr="0032603D">
        <w:t>Social Media Dataset Results</w:t>
      </w:r>
      <w:bookmarkEnd w:id="62"/>
    </w:p>
    <w:p w14:paraId="14EB2AA0" w14:textId="32AFE6B5" w:rsidR="00403ED6" w:rsidRDefault="00917D6E" w:rsidP="00277107">
      <w:pPr>
        <w:spacing w:after="0" w:line="360" w:lineRule="auto"/>
        <w:jc w:val="both"/>
        <w:rPr>
          <w:rFonts w:ascii="Arial" w:hAnsi="Arial" w:cs="Arial"/>
          <w:sz w:val="20"/>
          <w:szCs w:val="20"/>
        </w:rPr>
      </w:pPr>
      <w:r w:rsidRPr="00917D6E">
        <w:rPr>
          <w:rFonts w:ascii="Arial" w:hAnsi="Arial" w:cs="Arial"/>
          <w:sz w:val="20"/>
          <w:szCs w:val="20"/>
        </w:rPr>
        <w:t>The social media dataset presents unique challenges due to the extremely short text length, informal language, and limited contextual information. The results reveal near-random performance for traditional models and moderate performance for BiLSTM.</w:t>
      </w:r>
    </w:p>
    <w:p w14:paraId="59DA5ABD" w14:textId="71094F13" w:rsidR="00F833E8" w:rsidRDefault="00F833E8" w:rsidP="00F833E8">
      <w:pPr>
        <w:pStyle w:val="Caption"/>
        <w:keepNext/>
        <w:jc w:val="center"/>
      </w:pPr>
      <w:r>
        <w:t xml:space="preserve">Table </w:t>
      </w:r>
      <w:fldSimple w:instr=" SEQ Table \* ARABIC ">
        <w:r w:rsidR="00AD1A16">
          <w:rPr>
            <w:noProof/>
          </w:rPr>
          <w:t>15</w:t>
        </w:r>
      </w:fldSimple>
      <w:r>
        <w:t xml:space="preserve">: </w:t>
      </w:r>
      <w:r w:rsidRPr="00F833E8">
        <w:t>Model Performance on Social Media Dataset</w:t>
      </w:r>
    </w:p>
    <w:tbl>
      <w:tblPr>
        <w:tblStyle w:val="TableGrid"/>
        <w:tblW w:w="0" w:type="auto"/>
        <w:jc w:val="center"/>
        <w:tblLook w:val="04A0" w:firstRow="1" w:lastRow="0" w:firstColumn="1" w:lastColumn="0" w:noHBand="0" w:noVBand="1"/>
      </w:tblPr>
      <w:tblGrid>
        <w:gridCol w:w="2869"/>
        <w:gridCol w:w="1716"/>
        <w:gridCol w:w="1313"/>
        <w:gridCol w:w="1117"/>
        <w:gridCol w:w="1440"/>
      </w:tblGrid>
      <w:tr w:rsidR="00607E30" w:rsidRPr="00607E30" w14:paraId="19D58F6F" w14:textId="77777777" w:rsidTr="00607E30">
        <w:trPr>
          <w:jc w:val="center"/>
        </w:trPr>
        <w:tc>
          <w:tcPr>
            <w:tcW w:w="2869" w:type="dxa"/>
            <w:shd w:val="clear" w:color="auto" w:fill="F2F2F2" w:themeFill="background1" w:themeFillShade="F2"/>
            <w:vAlign w:val="center"/>
          </w:tcPr>
          <w:p w14:paraId="235A199C" w14:textId="580EC168" w:rsidR="00607E30" w:rsidRPr="00607E30" w:rsidRDefault="00607E30" w:rsidP="00277107">
            <w:pPr>
              <w:spacing w:after="0" w:line="360" w:lineRule="auto"/>
              <w:jc w:val="both"/>
              <w:rPr>
                <w:rFonts w:ascii="Arial" w:hAnsi="Arial" w:cs="Arial"/>
                <w:b/>
                <w:bCs/>
                <w:sz w:val="20"/>
                <w:szCs w:val="20"/>
              </w:rPr>
            </w:pPr>
            <w:r w:rsidRPr="00607E30">
              <w:rPr>
                <w:rFonts w:ascii="Arial" w:hAnsi="Arial" w:cs="Arial"/>
                <w:b/>
                <w:bCs/>
                <w:sz w:val="20"/>
                <w:szCs w:val="20"/>
              </w:rPr>
              <w:t>Model</w:t>
            </w:r>
          </w:p>
        </w:tc>
        <w:tc>
          <w:tcPr>
            <w:tcW w:w="1716" w:type="dxa"/>
            <w:shd w:val="clear" w:color="auto" w:fill="F2F2F2" w:themeFill="background1" w:themeFillShade="F2"/>
            <w:vAlign w:val="center"/>
          </w:tcPr>
          <w:p w14:paraId="5295410D" w14:textId="491E8EA5" w:rsidR="00607E30" w:rsidRPr="00607E30" w:rsidRDefault="00607E30" w:rsidP="00277107">
            <w:pPr>
              <w:spacing w:after="0" w:line="360" w:lineRule="auto"/>
              <w:jc w:val="both"/>
              <w:rPr>
                <w:rFonts w:ascii="Arial" w:hAnsi="Arial" w:cs="Arial"/>
                <w:b/>
                <w:bCs/>
                <w:sz w:val="20"/>
                <w:szCs w:val="20"/>
              </w:rPr>
            </w:pPr>
            <w:r w:rsidRPr="00607E30">
              <w:rPr>
                <w:rFonts w:ascii="Arial" w:hAnsi="Arial" w:cs="Arial"/>
                <w:b/>
                <w:bCs/>
                <w:sz w:val="20"/>
                <w:szCs w:val="20"/>
              </w:rPr>
              <w:t>Accuracy</w:t>
            </w:r>
          </w:p>
        </w:tc>
        <w:tc>
          <w:tcPr>
            <w:tcW w:w="1313" w:type="dxa"/>
            <w:shd w:val="clear" w:color="auto" w:fill="F2F2F2" w:themeFill="background1" w:themeFillShade="F2"/>
            <w:vAlign w:val="center"/>
          </w:tcPr>
          <w:p w14:paraId="42ED5F39" w14:textId="34531DF1" w:rsidR="00607E30" w:rsidRPr="00607E30" w:rsidRDefault="00607E30" w:rsidP="00277107">
            <w:pPr>
              <w:spacing w:after="0" w:line="360" w:lineRule="auto"/>
              <w:jc w:val="both"/>
              <w:rPr>
                <w:rFonts w:ascii="Arial" w:hAnsi="Arial" w:cs="Arial"/>
                <w:b/>
                <w:bCs/>
                <w:sz w:val="20"/>
                <w:szCs w:val="20"/>
              </w:rPr>
            </w:pPr>
            <w:r w:rsidRPr="00607E30">
              <w:rPr>
                <w:rFonts w:ascii="Arial" w:hAnsi="Arial" w:cs="Arial"/>
                <w:b/>
                <w:bCs/>
                <w:sz w:val="20"/>
                <w:szCs w:val="20"/>
              </w:rPr>
              <w:t>Precision</w:t>
            </w:r>
          </w:p>
        </w:tc>
        <w:tc>
          <w:tcPr>
            <w:tcW w:w="1117" w:type="dxa"/>
            <w:shd w:val="clear" w:color="auto" w:fill="F2F2F2" w:themeFill="background1" w:themeFillShade="F2"/>
            <w:vAlign w:val="center"/>
          </w:tcPr>
          <w:p w14:paraId="276ADCD5" w14:textId="73B083C2" w:rsidR="00607E30" w:rsidRPr="00607E30" w:rsidRDefault="00607E30" w:rsidP="00277107">
            <w:pPr>
              <w:spacing w:after="0" w:line="360" w:lineRule="auto"/>
              <w:jc w:val="both"/>
              <w:rPr>
                <w:rFonts w:ascii="Arial" w:hAnsi="Arial" w:cs="Arial"/>
                <w:b/>
                <w:bCs/>
                <w:sz w:val="20"/>
                <w:szCs w:val="20"/>
              </w:rPr>
            </w:pPr>
            <w:r w:rsidRPr="00607E30">
              <w:rPr>
                <w:rFonts w:ascii="Arial" w:hAnsi="Arial" w:cs="Arial"/>
                <w:b/>
                <w:bCs/>
                <w:sz w:val="20"/>
                <w:szCs w:val="20"/>
              </w:rPr>
              <w:t>Recall</w:t>
            </w:r>
          </w:p>
        </w:tc>
        <w:tc>
          <w:tcPr>
            <w:tcW w:w="1440" w:type="dxa"/>
            <w:shd w:val="clear" w:color="auto" w:fill="F2F2F2" w:themeFill="background1" w:themeFillShade="F2"/>
            <w:vAlign w:val="center"/>
          </w:tcPr>
          <w:p w14:paraId="49A6AA06" w14:textId="55BBA82E" w:rsidR="00607E30" w:rsidRPr="00607E30" w:rsidRDefault="00607E30" w:rsidP="00277107">
            <w:pPr>
              <w:spacing w:after="0" w:line="360" w:lineRule="auto"/>
              <w:jc w:val="both"/>
              <w:rPr>
                <w:rFonts w:ascii="Arial" w:hAnsi="Arial" w:cs="Arial"/>
                <w:b/>
                <w:bCs/>
                <w:sz w:val="20"/>
                <w:szCs w:val="20"/>
              </w:rPr>
            </w:pPr>
            <w:r w:rsidRPr="00607E30">
              <w:rPr>
                <w:rFonts w:ascii="Arial" w:hAnsi="Arial" w:cs="Arial"/>
                <w:b/>
                <w:bCs/>
                <w:sz w:val="20"/>
                <w:szCs w:val="20"/>
              </w:rPr>
              <w:t>F1-Score</w:t>
            </w:r>
          </w:p>
        </w:tc>
      </w:tr>
      <w:tr w:rsidR="00607E30" w:rsidRPr="00607E30" w14:paraId="31B2906C" w14:textId="77777777" w:rsidTr="00607E30">
        <w:trPr>
          <w:jc w:val="center"/>
        </w:trPr>
        <w:tc>
          <w:tcPr>
            <w:tcW w:w="2869" w:type="dxa"/>
            <w:vAlign w:val="center"/>
          </w:tcPr>
          <w:p w14:paraId="30EC5457" w14:textId="1B2FCC8C"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Logistic Regression</w:t>
            </w:r>
          </w:p>
        </w:tc>
        <w:tc>
          <w:tcPr>
            <w:tcW w:w="1716" w:type="dxa"/>
            <w:vAlign w:val="center"/>
          </w:tcPr>
          <w:p w14:paraId="756C5E3A" w14:textId="13C6D68D"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0.4933</w:t>
            </w:r>
          </w:p>
        </w:tc>
        <w:tc>
          <w:tcPr>
            <w:tcW w:w="1313" w:type="dxa"/>
            <w:vAlign w:val="center"/>
          </w:tcPr>
          <w:p w14:paraId="5967C1FE" w14:textId="4E21A1D5"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0.5012</w:t>
            </w:r>
          </w:p>
        </w:tc>
        <w:tc>
          <w:tcPr>
            <w:tcW w:w="1117" w:type="dxa"/>
            <w:vAlign w:val="center"/>
          </w:tcPr>
          <w:p w14:paraId="7C8A0EE7" w14:textId="7B4A5492"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0.6623</w:t>
            </w:r>
          </w:p>
        </w:tc>
        <w:tc>
          <w:tcPr>
            <w:tcW w:w="1440" w:type="dxa"/>
            <w:vAlign w:val="center"/>
          </w:tcPr>
          <w:p w14:paraId="576AA7C2" w14:textId="6D9B7054"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0.5706</w:t>
            </w:r>
          </w:p>
        </w:tc>
      </w:tr>
      <w:tr w:rsidR="00607E30" w:rsidRPr="00607E30" w14:paraId="0ED590F3" w14:textId="77777777" w:rsidTr="00607E30">
        <w:trPr>
          <w:jc w:val="center"/>
        </w:trPr>
        <w:tc>
          <w:tcPr>
            <w:tcW w:w="2869" w:type="dxa"/>
            <w:vAlign w:val="center"/>
          </w:tcPr>
          <w:p w14:paraId="2A5B5BFF" w14:textId="7F313A20"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SVM</w:t>
            </w:r>
          </w:p>
        </w:tc>
        <w:tc>
          <w:tcPr>
            <w:tcW w:w="1716" w:type="dxa"/>
            <w:vAlign w:val="center"/>
          </w:tcPr>
          <w:p w14:paraId="0DE51A89" w14:textId="1E8FE852"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0.4933</w:t>
            </w:r>
          </w:p>
        </w:tc>
        <w:tc>
          <w:tcPr>
            <w:tcW w:w="1313" w:type="dxa"/>
            <w:vAlign w:val="center"/>
          </w:tcPr>
          <w:p w14:paraId="2937A588" w14:textId="11D04DA9"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0.5012</w:t>
            </w:r>
          </w:p>
        </w:tc>
        <w:tc>
          <w:tcPr>
            <w:tcW w:w="1117" w:type="dxa"/>
            <w:vAlign w:val="center"/>
          </w:tcPr>
          <w:p w14:paraId="56D608E1" w14:textId="7F4004E3"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0.6623</w:t>
            </w:r>
          </w:p>
        </w:tc>
        <w:tc>
          <w:tcPr>
            <w:tcW w:w="1440" w:type="dxa"/>
            <w:vAlign w:val="center"/>
          </w:tcPr>
          <w:p w14:paraId="6C1F7B99" w14:textId="56087705"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0.5706</w:t>
            </w:r>
          </w:p>
        </w:tc>
      </w:tr>
      <w:tr w:rsidR="00607E30" w:rsidRPr="00607E30" w14:paraId="20175274" w14:textId="77777777" w:rsidTr="00607E30">
        <w:trPr>
          <w:jc w:val="center"/>
        </w:trPr>
        <w:tc>
          <w:tcPr>
            <w:tcW w:w="2869" w:type="dxa"/>
            <w:vAlign w:val="center"/>
          </w:tcPr>
          <w:p w14:paraId="32267133" w14:textId="1DCACCB7"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Multinomial Naive Bayes</w:t>
            </w:r>
          </w:p>
        </w:tc>
        <w:tc>
          <w:tcPr>
            <w:tcW w:w="1716" w:type="dxa"/>
            <w:vAlign w:val="center"/>
          </w:tcPr>
          <w:p w14:paraId="07D190D7" w14:textId="081C506A"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0.4967</w:t>
            </w:r>
          </w:p>
        </w:tc>
        <w:tc>
          <w:tcPr>
            <w:tcW w:w="1313" w:type="dxa"/>
            <w:vAlign w:val="center"/>
          </w:tcPr>
          <w:p w14:paraId="0DAE3D62" w14:textId="4145B45F"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0.5048</w:t>
            </w:r>
          </w:p>
        </w:tc>
        <w:tc>
          <w:tcPr>
            <w:tcW w:w="1117" w:type="dxa"/>
            <w:vAlign w:val="center"/>
          </w:tcPr>
          <w:p w14:paraId="707591B2" w14:textId="2A256D64"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0.5148</w:t>
            </w:r>
          </w:p>
        </w:tc>
        <w:tc>
          <w:tcPr>
            <w:tcW w:w="1440" w:type="dxa"/>
            <w:vAlign w:val="center"/>
          </w:tcPr>
          <w:p w14:paraId="6963433C" w14:textId="78E256BD"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0.5097</w:t>
            </w:r>
          </w:p>
        </w:tc>
      </w:tr>
      <w:tr w:rsidR="00607E30" w:rsidRPr="00607E30" w14:paraId="1368CFFF" w14:textId="77777777" w:rsidTr="00607E30">
        <w:trPr>
          <w:jc w:val="center"/>
        </w:trPr>
        <w:tc>
          <w:tcPr>
            <w:tcW w:w="2869" w:type="dxa"/>
            <w:vAlign w:val="center"/>
          </w:tcPr>
          <w:p w14:paraId="39C2F712" w14:textId="1E268075"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BiLSTM</w:t>
            </w:r>
          </w:p>
        </w:tc>
        <w:tc>
          <w:tcPr>
            <w:tcW w:w="1716" w:type="dxa"/>
            <w:vAlign w:val="center"/>
          </w:tcPr>
          <w:p w14:paraId="078D3998" w14:textId="461ABC48"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0.5083</w:t>
            </w:r>
          </w:p>
        </w:tc>
        <w:tc>
          <w:tcPr>
            <w:tcW w:w="1313" w:type="dxa"/>
            <w:vAlign w:val="center"/>
          </w:tcPr>
          <w:p w14:paraId="4FE73DB5" w14:textId="0AB5DD57"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0.5083</w:t>
            </w:r>
          </w:p>
        </w:tc>
        <w:tc>
          <w:tcPr>
            <w:tcW w:w="1117" w:type="dxa"/>
            <w:vAlign w:val="center"/>
          </w:tcPr>
          <w:p w14:paraId="75371926" w14:textId="7DF91B82"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1.0000</w:t>
            </w:r>
          </w:p>
        </w:tc>
        <w:tc>
          <w:tcPr>
            <w:tcW w:w="1440" w:type="dxa"/>
            <w:vAlign w:val="center"/>
          </w:tcPr>
          <w:p w14:paraId="5DCCC32F" w14:textId="58A14050" w:rsidR="00607E30" w:rsidRPr="00607E30" w:rsidRDefault="00607E30" w:rsidP="00277107">
            <w:pPr>
              <w:spacing w:after="0" w:line="360" w:lineRule="auto"/>
              <w:jc w:val="both"/>
              <w:rPr>
                <w:rFonts w:ascii="Arial" w:hAnsi="Arial" w:cs="Arial"/>
                <w:sz w:val="20"/>
                <w:szCs w:val="20"/>
              </w:rPr>
            </w:pPr>
            <w:r w:rsidRPr="00607E30">
              <w:rPr>
                <w:rFonts w:ascii="Arial" w:hAnsi="Arial" w:cs="Arial"/>
                <w:sz w:val="20"/>
                <w:szCs w:val="20"/>
              </w:rPr>
              <w:t>0.6740</w:t>
            </w:r>
          </w:p>
        </w:tc>
      </w:tr>
    </w:tbl>
    <w:p w14:paraId="2758489F" w14:textId="77777777" w:rsidR="00917D6E" w:rsidRDefault="00917D6E" w:rsidP="00277107">
      <w:pPr>
        <w:spacing w:after="0" w:line="360" w:lineRule="auto"/>
        <w:jc w:val="both"/>
        <w:rPr>
          <w:rFonts w:ascii="Arial" w:hAnsi="Arial" w:cs="Arial"/>
          <w:sz w:val="20"/>
          <w:szCs w:val="20"/>
        </w:rPr>
      </w:pPr>
    </w:p>
    <w:p w14:paraId="38A49083" w14:textId="76D27620" w:rsidR="00D52BE1" w:rsidRDefault="00D52BE1" w:rsidP="00277107">
      <w:pPr>
        <w:spacing w:after="0" w:line="360" w:lineRule="auto"/>
        <w:jc w:val="both"/>
        <w:rPr>
          <w:rFonts w:ascii="Arial" w:hAnsi="Arial" w:cs="Arial"/>
          <w:sz w:val="20"/>
          <w:szCs w:val="20"/>
        </w:rPr>
      </w:pPr>
      <w:r w:rsidRPr="00D52BE1">
        <w:rPr>
          <w:rFonts w:ascii="Arial" w:hAnsi="Arial" w:cs="Arial"/>
          <w:sz w:val="20"/>
          <w:szCs w:val="20"/>
        </w:rPr>
        <w:t>Logistic Regression and SVM predict the accuracy of 49.33%, precision 50.12%, recall 66.23% and F1 score 57.06%. The few points below the 50% line (random chance) are indicative of some bias in the models' predictions, probably because of the specific ratio used in the test split (295 real vs. 305 fake). The recall of 66.23% means it was able to identify a decent percentage of faked products, yet the precision of 50.12% means that it did not do an excellent job at recognizing genuine ones either.</w:t>
      </w:r>
    </w:p>
    <w:p w14:paraId="77A619D9" w14:textId="77777777" w:rsidR="00F833E8" w:rsidRDefault="00D52BE1" w:rsidP="00F833E8">
      <w:pPr>
        <w:keepNext/>
        <w:spacing w:after="0" w:line="360" w:lineRule="auto"/>
        <w:jc w:val="center"/>
      </w:pPr>
      <w:r>
        <w:rPr>
          <w:rFonts w:ascii="Arial" w:hAnsi="Arial" w:cs="Arial"/>
          <w:noProof/>
          <w:sz w:val="20"/>
          <w:szCs w:val="20"/>
        </w:rPr>
        <w:drawing>
          <wp:inline distT="0" distB="0" distL="0" distR="0" wp14:anchorId="7F7D4C42" wp14:editId="533DD2D7">
            <wp:extent cx="3159733" cy="2889250"/>
            <wp:effectExtent l="0" t="0" r="3175" b="6350"/>
            <wp:docPr id="1984979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97933" name="Picture 198497933"/>
                    <pic:cNvPicPr/>
                  </pic:nvPicPr>
                  <pic:blipFill>
                    <a:blip r:embed="rId26">
                      <a:extLst>
                        <a:ext uri="{28A0092B-C50C-407E-A947-70E740481C1C}">
                          <a14:useLocalDpi xmlns:a14="http://schemas.microsoft.com/office/drawing/2010/main" val="0"/>
                        </a:ext>
                      </a:extLst>
                    </a:blip>
                    <a:stretch>
                      <a:fillRect/>
                    </a:stretch>
                  </pic:blipFill>
                  <pic:spPr>
                    <a:xfrm>
                      <a:off x="0" y="0"/>
                      <a:ext cx="3162924" cy="2892167"/>
                    </a:xfrm>
                    <a:prstGeom prst="rect">
                      <a:avLst/>
                    </a:prstGeom>
                  </pic:spPr>
                </pic:pic>
              </a:graphicData>
            </a:graphic>
          </wp:inline>
        </w:drawing>
      </w:r>
    </w:p>
    <w:p w14:paraId="30240776" w14:textId="59B12FBD" w:rsidR="00D52BE1" w:rsidRDefault="00F833E8" w:rsidP="00F833E8">
      <w:pPr>
        <w:pStyle w:val="Caption"/>
        <w:jc w:val="center"/>
        <w:rPr>
          <w:rFonts w:ascii="Arial" w:hAnsi="Arial" w:cs="Arial"/>
          <w:sz w:val="20"/>
          <w:szCs w:val="20"/>
        </w:rPr>
      </w:pPr>
      <w:r>
        <w:t xml:space="preserve">Figure </w:t>
      </w:r>
      <w:fldSimple w:instr=" SEQ Figure \* ARABIC ">
        <w:r w:rsidR="00AD1A16">
          <w:rPr>
            <w:noProof/>
          </w:rPr>
          <w:t>16</w:t>
        </w:r>
      </w:fldSimple>
      <w:r>
        <w:t xml:space="preserve">: </w:t>
      </w:r>
      <w:r w:rsidR="00CB65BF" w:rsidRPr="00CB65BF">
        <w:t>Logistic Regression</w:t>
      </w:r>
      <w:r w:rsidR="00CB65BF">
        <w:t xml:space="preserve"> </w:t>
      </w:r>
      <w:r w:rsidR="00562F7C">
        <w:t xml:space="preserve">- </w:t>
      </w:r>
      <w:r w:rsidR="00562F7C" w:rsidRPr="00CB65BF">
        <w:t>Confusion</w:t>
      </w:r>
      <w:r w:rsidR="00CB65BF" w:rsidRPr="00CB65BF">
        <w:t xml:space="preserve"> Matrix (Social Media)</w:t>
      </w:r>
    </w:p>
    <w:p w14:paraId="703C7368" w14:textId="77777777" w:rsidR="00CB65BF" w:rsidRDefault="00F32F54" w:rsidP="00CB65BF">
      <w:pPr>
        <w:keepNext/>
        <w:spacing w:after="0" w:line="360" w:lineRule="auto"/>
        <w:jc w:val="center"/>
      </w:pPr>
      <w:r>
        <w:rPr>
          <w:rFonts w:ascii="Arial" w:hAnsi="Arial" w:cs="Arial"/>
          <w:noProof/>
          <w:sz w:val="20"/>
          <w:szCs w:val="20"/>
        </w:rPr>
        <w:lastRenderedPageBreak/>
        <w:drawing>
          <wp:inline distT="0" distB="0" distL="0" distR="0" wp14:anchorId="555C9B9B" wp14:editId="68B622E9">
            <wp:extent cx="3152788" cy="2882900"/>
            <wp:effectExtent l="0" t="0" r="9525" b="0"/>
            <wp:docPr id="15495520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552007" name="Picture 1549552007"/>
                    <pic:cNvPicPr/>
                  </pic:nvPicPr>
                  <pic:blipFill>
                    <a:blip r:embed="rId27">
                      <a:extLst>
                        <a:ext uri="{28A0092B-C50C-407E-A947-70E740481C1C}">
                          <a14:useLocalDpi xmlns:a14="http://schemas.microsoft.com/office/drawing/2010/main" val="0"/>
                        </a:ext>
                      </a:extLst>
                    </a:blip>
                    <a:stretch>
                      <a:fillRect/>
                    </a:stretch>
                  </pic:blipFill>
                  <pic:spPr>
                    <a:xfrm>
                      <a:off x="0" y="0"/>
                      <a:ext cx="3159942" cy="2889442"/>
                    </a:xfrm>
                    <a:prstGeom prst="rect">
                      <a:avLst/>
                    </a:prstGeom>
                  </pic:spPr>
                </pic:pic>
              </a:graphicData>
            </a:graphic>
          </wp:inline>
        </w:drawing>
      </w:r>
    </w:p>
    <w:p w14:paraId="7C0502B0" w14:textId="52F8E392" w:rsidR="00F32F54" w:rsidRDefault="00CB65BF" w:rsidP="00CB65BF">
      <w:pPr>
        <w:pStyle w:val="Caption"/>
        <w:jc w:val="center"/>
        <w:rPr>
          <w:rFonts w:ascii="Arial" w:hAnsi="Arial" w:cs="Arial"/>
          <w:sz w:val="20"/>
          <w:szCs w:val="20"/>
        </w:rPr>
      </w:pPr>
      <w:r>
        <w:t xml:space="preserve">Figure </w:t>
      </w:r>
      <w:fldSimple w:instr=" SEQ Figure \* ARABIC ">
        <w:r w:rsidR="00AD1A16">
          <w:rPr>
            <w:noProof/>
          </w:rPr>
          <w:t>17</w:t>
        </w:r>
      </w:fldSimple>
      <w:r>
        <w:t xml:space="preserve">: </w:t>
      </w:r>
      <w:r w:rsidRPr="00CB65BF">
        <w:t>SVM</w:t>
      </w:r>
      <w:r>
        <w:t xml:space="preserve"> </w:t>
      </w:r>
      <w:r w:rsidRPr="00CB65BF">
        <w:t>- Confusion Matrix (Social Media)</w:t>
      </w:r>
    </w:p>
    <w:p w14:paraId="0F2BCA72" w14:textId="567FC8AA" w:rsidR="00D52BE1" w:rsidRDefault="00112D11" w:rsidP="00277107">
      <w:pPr>
        <w:spacing w:after="0" w:line="360" w:lineRule="auto"/>
        <w:jc w:val="both"/>
        <w:rPr>
          <w:rFonts w:ascii="Arial" w:hAnsi="Arial" w:cs="Arial"/>
          <w:sz w:val="20"/>
          <w:szCs w:val="20"/>
        </w:rPr>
      </w:pPr>
      <w:r w:rsidRPr="00112D11">
        <w:rPr>
          <w:rFonts w:ascii="Arial" w:hAnsi="Arial" w:cs="Arial"/>
          <w:sz w:val="20"/>
          <w:szCs w:val="20"/>
        </w:rPr>
        <w:t>The multinomial Naive Bayes made an accuracy of 49.67%, precision of 50.48%, recall of 51.48% and the F1 score of 50.97%. The performance is close to the random level which means that the limited textual content did not show meaningful pattern to the model. The set of assumptions of naïve independence seem to pose problems specifically for informal, short text in which the relations between parts in the text are important to the interpretation.</w:t>
      </w:r>
    </w:p>
    <w:p w14:paraId="7715913C" w14:textId="77777777" w:rsidR="00DD65FA" w:rsidRDefault="00F32F54" w:rsidP="00DD65FA">
      <w:pPr>
        <w:keepNext/>
        <w:spacing w:after="0" w:line="360" w:lineRule="auto"/>
        <w:jc w:val="center"/>
      </w:pPr>
      <w:r>
        <w:rPr>
          <w:rFonts w:ascii="Arial" w:hAnsi="Arial" w:cs="Arial"/>
          <w:noProof/>
          <w:sz w:val="20"/>
          <w:szCs w:val="20"/>
        </w:rPr>
        <w:drawing>
          <wp:inline distT="0" distB="0" distL="0" distR="0" wp14:anchorId="623F28BE" wp14:editId="3110C525">
            <wp:extent cx="3130550" cy="2862565"/>
            <wp:effectExtent l="0" t="0" r="0" b="0"/>
            <wp:docPr id="1624604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60487" name="Picture 162460487"/>
                    <pic:cNvPicPr/>
                  </pic:nvPicPr>
                  <pic:blipFill>
                    <a:blip r:embed="rId28">
                      <a:extLst>
                        <a:ext uri="{28A0092B-C50C-407E-A947-70E740481C1C}">
                          <a14:useLocalDpi xmlns:a14="http://schemas.microsoft.com/office/drawing/2010/main" val="0"/>
                        </a:ext>
                      </a:extLst>
                    </a:blip>
                    <a:stretch>
                      <a:fillRect/>
                    </a:stretch>
                  </pic:blipFill>
                  <pic:spPr>
                    <a:xfrm>
                      <a:off x="0" y="0"/>
                      <a:ext cx="3133935" cy="2865661"/>
                    </a:xfrm>
                    <a:prstGeom prst="rect">
                      <a:avLst/>
                    </a:prstGeom>
                  </pic:spPr>
                </pic:pic>
              </a:graphicData>
            </a:graphic>
          </wp:inline>
        </w:drawing>
      </w:r>
    </w:p>
    <w:p w14:paraId="235217C1" w14:textId="4D3B5C97" w:rsidR="00112D11" w:rsidRDefault="00DD65FA" w:rsidP="00DD65FA">
      <w:pPr>
        <w:pStyle w:val="Caption"/>
        <w:jc w:val="center"/>
        <w:rPr>
          <w:rFonts w:ascii="Arial" w:hAnsi="Arial" w:cs="Arial"/>
          <w:sz w:val="20"/>
          <w:szCs w:val="20"/>
        </w:rPr>
      </w:pPr>
      <w:r>
        <w:t xml:space="preserve">Figure </w:t>
      </w:r>
      <w:fldSimple w:instr=" SEQ Figure \* ARABIC ">
        <w:r w:rsidR="00AD1A16">
          <w:rPr>
            <w:noProof/>
          </w:rPr>
          <w:t>18</w:t>
        </w:r>
      </w:fldSimple>
      <w:r>
        <w:t xml:space="preserve">: </w:t>
      </w:r>
      <w:r w:rsidRPr="00DD65FA">
        <w:t>Multinomial Naive Bayes - Confusion Matrix (Social Media)</w:t>
      </w:r>
    </w:p>
    <w:p w14:paraId="0C12B458" w14:textId="458533CC" w:rsidR="00F32F54" w:rsidRDefault="00D8185C" w:rsidP="00277107">
      <w:pPr>
        <w:spacing w:after="0" w:line="360" w:lineRule="auto"/>
        <w:jc w:val="both"/>
        <w:rPr>
          <w:rFonts w:ascii="Arial" w:hAnsi="Arial" w:cs="Arial"/>
          <w:sz w:val="20"/>
          <w:szCs w:val="20"/>
        </w:rPr>
      </w:pPr>
      <w:r w:rsidRPr="00D8185C">
        <w:rPr>
          <w:rFonts w:ascii="Arial" w:hAnsi="Arial" w:cs="Arial"/>
          <w:sz w:val="20"/>
          <w:szCs w:val="20"/>
        </w:rPr>
        <w:t>BiLSTM outperformed competitive algorithms on the social media dataset yielding the highest accuracy of 50.83%, highest precision of 50.83%, highest recall of 100.00% and highest F1 score of 67.40%. The perfect recall shows that the model correctly identified all fake instances, relative to the small quantity of textual information. Note that the accuracy of 50.83%, however, means that even a large number of real samples were classified as fake. The observation is suggestive of the model having learned some patterns that have a strong association with the fake class and also exist in some samples of the real class.</w:t>
      </w:r>
    </w:p>
    <w:p w14:paraId="61890935" w14:textId="77777777" w:rsidR="00DD65FA" w:rsidRDefault="00D8185C" w:rsidP="00DD65FA">
      <w:pPr>
        <w:keepNext/>
        <w:spacing w:after="0" w:line="360" w:lineRule="auto"/>
        <w:jc w:val="center"/>
      </w:pPr>
      <w:r>
        <w:rPr>
          <w:rFonts w:ascii="Arial" w:hAnsi="Arial" w:cs="Arial"/>
          <w:noProof/>
          <w:sz w:val="20"/>
          <w:szCs w:val="20"/>
        </w:rPr>
        <w:lastRenderedPageBreak/>
        <w:drawing>
          <wp:inline distT="0" distB="0" distL="0" distR="0" wp14:anchorId="1F97BEF7" wp14:editId="06C6AC00">
            <wp:extent cx="3195170" cy="2927350"/>
            <wp:effectExtent l="0" t="0" r="5715" b="6350"/>
            <wp:docPr id="17230876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087682" name="Picture 1723087682"/>
                    <pic:cNvPicPr/>
                  </pic:nvPicPr>
                  <pic:blipFill>
                    <a:blip r:embed="rId29">
                      <a:extLst>
                        <a:ext uri="{28A0092B-C50C-407E-A947-70E740481C1C}">
                          <a14:useLocalDpi xmlns:a14="http://schemas.microsoft.com/office/drawing/2010/main" val="0"/>
                        </a:ext>
                      </a:extLst>
                    </a:blip>
                    <a:stretch>
                      <a:fillRect/>
                    </a:stretch>
                  </pic:blipFill>
                  <pic:spPr>
                    <a:xfrm>
                      <a:off x="0" y="0"/>
                      <a:ext cx="3200299" cy="2932049"/>
                    </a:xfrm>
                    <a:prstGeom prst="rect">
                      <a:avLst/>
                    </a:prstGeom>
                  </pic:spPr>
                </pic:pic>
              </a:graphicData>
            </a:graphic>
          </wp:inline>
        </w:drawing>
      </w:r>
    </w:p>
    <w:p w14:paraId="3E2BA60D" w14:textId="47E45A04" w:rsidR="00D8185C" w:rsidRDefault="00DD65FA" w:rsidP="00DD65FA">
      <w:pPr>
        <w:pStyle w:val="Caption"/>
        <w:jc w:val="center"/>
        <w:rPr>
          <w:rFonts w:ascii="Arial" w:hAnsi="Arial" w:cs="Arial"/>
          <w:sz w:val="20"/>
          <w:szCs w:val="20"/>
        </w:rPr>
      </w:pPr>
      <w:r>
        <w:t xml:space="preserve">Figure </w:t>
      </w:r>
      <w:fldSimple w:instr=" SEQ Figure \* ARABIC ">
        <w:r w:rsidR="00AD1A16">
          <w:rPr>
            <w:noProof/>
          </w:rPr>
          <w:t>19</w:t>
        </w:r>
      </w:fldSimple>
      <w:r>
        <w:t xml:space="preserve">: </w:t>
      </w:r>
      <w:r w:rsidR="00141E19" w:rsidRPr="00141E19">
        <w:t>BiLSTM - Confusion Matrix (Social Media)</w:t>
      </w:r>
    </w:p>
    <w:p w14:paraId="41DA48DE" w14:textId="77777777" w:rsidR="00DC7B88" w:rsidRDefault="00DC7B88" w:rsidP="00277107">
      <w:pPr>
        <w:spacing w:after="0" w:line="360" w:lineRule="auto"/>
        <w:jc w:val="both"/>
        <w:rPr>
          <w:rFonts w:ascii="Arial" w:hAnsi="Arial" w:cs="Arial"/>
          <w:sz w:val="20"/>
          <w:szCs w:val="20"/>
        </w:rPr>
      </w:pPr>
    </w:p>
    <w:p w14:paraId="241B620F" w14:textId="77777777" w:rsidR="00141E19" w:rsidRDefault="00DC7B88" w:rsidP="00141E19">
      <w:pPr>
        <w:keepNext/>
        <w:spacing w:after="0" w:line="360" w:lineRule="auto"/>
        <w:jc w:val="center"/>
      </w:pPr>
      <w:r>
        <w:rPr>
          <w:rFonts w:ascii="Arial" w:hAnsi="Arial" w:cs="Arial"/>
          <w:noProof/>
          <w:sz w:val="20"/>
          <w:szCs w:val="20"/>
        </w:rPr>
        <w:drawing>
          <wp:inline distT="0" distB="0" distL="0" distR="0" wp14:anchorId="5C7DC1EA" wp14:editId="10173145">
            <wp:extent cx="5237087" cy="3124200"/>
            <wp:effectExtent l="0" t="0" r="1905" b="0"/>
            <wp:docPr id="100377053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770532" name="Picture 1003770532"/>
                    <pic:cNvPicPr/>
                  </pic:nvPicPr>
                  <pic:blipFill>
                    <a:blip r:embed="rId30">
                      <a:extLst>
                        <a:ext uri="{28A0092B-C50C-407E-A947-70E740481C1C}">
                          <a14:useLocalDpi xmlns:a14="http://schemas.microsoft.com/office/drawing/2010/main" val="0"/>
                        </a:ext>
                      </a:extLst>
                    </a:blip>
                    <a:stretch>
                      <a:fillRect/>
                    </a:stretch>
                  </pic:blipFill>
                  <pic:spPr>
                    <a:xfrm>
                      <a:off x="0" y="0"/>
                      <a:ext cx="5247771" cy="3130574"/>
                    </a:xfrm>
                    <a:prstGeom prst="rect">
                      <a:avLst/>
                    </a:prstGeom>
                  </pic:spPr>
                </pic:pic>
              </a:graphicData>
            </a:graphic>
          </wp:inline>
        </w:drawing>
      </w:r>
    </w:p>
    <w:p w14:paraId="626EC478" w14:textId="75E9893C" w:rsidR="00D8185C" w:rsidRDefault="00141E19" w:rsidP="00141E19">
      <w:pPr>
        <w:pStyle w:val="Caption"/>
        <w:jc w:val="center"/>
        <w:rPr>
          <w:rFonts w:ascii="Arial" w:hAnsi="Arial" w:cs="Arial"/>
          <w:sz w:val="20"/>
          <w:szCs w:val="20"/>
        </w:rPr>
      </w:pPr>
      <w:r>
        <w:t xml:space="preserve">Figure </w:t>
      </w:r>
      <w:fldSimple w:instr=" SEQ Figure \* ARABIC ">
        <w:r w:rsidR="00AD1A16">
          <w:rPr>
            <w:noProof/>
          </w:rPr>
          <w:t>20</w:t>
        </w:r>
      </w:fldSimple>
      <w:r>
        <w:t xml:space="preserve">: </w:t>
      </w:r>
      <w:r w:rsidRPr="00141E19">
        <w:t>Model Performance Comparison - Social Media Dataset</w:t>
      </w:r>
    </w:p>
    <w:p w14:paraId="57815908" w14:textId="5CECAD2C" w:rsidR="00684F2D" w:rsidRDefault="00684F2D" w:rsidP="00E86DB7">
      <w:pPr>
        <w:pStyle w:val="Heading3"/>
        <w:numPr>
          <w:ilvl w:val="2"/>
          <w:numId w:val="13"/>
        </w:numPr>
        <w:spacing w:before="0" w:line="360" w:lineRule="auto"/>
        <w:jc w:val="both"/>
      </w:pPr>
      <w:bookmarkStart w:id="63" w:name="_Toc236842612"/>
      <w:r w:rsidRPr="00684F2D">
        <w:t>Discussion of Social Media Results</w:t>
      </w:r>
      <w:bookmarkEnd w:id="63"/>
    </w:p>
    <w:p w14:paraId="6C90AA7A" w14:textId="50F44286" w:rsidR="00684F2D" w:rsidRPr="00684F2D" w:rsidRDefault="00684F2D" w:rsidP="00277107">
      <w:pPr>
        <w:spacing w:after="0" w:line="360" w:lineRule="auto"/>
        <w:jc w:val="both"/>
        <w:rPr>
          <w:rFonts w:ascii="Arial" w:hAnsi="Arial" w:cs="Arial"/>
          <w:sz w:val="20"/>
          <w:szCs w:val="20"/>
        </w:rPr>
      </w:pPr>
      <w:r w:rsidRPr="00684F2D">
        <w:rPr>
          <w:rFonts w:ascii="Arial" w:hAnsi="Arial" w:cs="Arial"/>
          <w:sz w:val="20"/>
          <w:szCs w:val="20"/>
        </w:rPr>
        <w:t>The results for the basic models on this social media dataset show that it is severely limited by short text classifiably. The average word count of 7.0 is too low to provide sufficient textual contexts to enable any conventional feature-based approaches to learn reliable patterns. The difficulty is increased due to the restricted vocabulary and informal language being used.</w:t>
      </w:r>
    </w:p>
    <w:p w14:paraId="7B2E8975" w14:textId="718AE03A" w:rsidR="00684F2D" w:rsidRPr="00684F2D" w:rsidRDefault="00684F2D" w:rsidP="00277107">
      <w:pPr>
        <w:spacing w:after="0" w:line="360" w:lineRule="auto"/>
        <w:jc w:val="both"/>
        <w:rPr>
          <w:rFonts w:ascii="Arial" w:hAnsi="Arial" w:cs="Arial"/>
          <w:sz w:val="20"/>
          <w:szCs w:val="20"/>
        </w:rPr>
      </w:pPr>
      <w:r w:rsidRPr="00684F2D">
        <w:rPr>
          <w:rFonts w:ascii="Arial" w:hAnsi="Arial" w:cs="Arial"/>
          <w:sz w:val="20"/>
          <w:szCs w:val="20"/>
        </w:rPr>
        <w:t xml:space="preserve">The core problem with social media written text is that it's so short. The average length of each sample is 7 words, which is less information than the average </w:t>
      </w:r>
      <w:r w:rsidR="00562F7C" w:rsidRPr="00684F2D">
        <w:rPr>
          <w:rFonts w:ascii="Arial" w:hAnsi="Arial" w:cs="Arial"/>
          <w:sz w:val="20"/>
          <w:szCs w:val="20"/>
        </w:rPr>
        <w:t>11-word</w:t>
      </w:r>
      <w:r w:rsidRPr="00684F2D">
        <w:rPr>
          <w:rFonts w:ascii="Arial" w:hAnsi="Arial" w:cs="Arial"/>
          <w:sz w:val="20"/>
          <w:szCs w:val="20"/>
        </w:rPr>
        <w:t xml:space="preserve"> sentence. This implies the TFIDF features that are extracted from such short texts are highly sparse, as few of the tweets have many distinct terms, and few of the terms are used in many tweets. This sparsity is challenging for classic models since feature space is high </w:t>
      </w:r>
      <w:r w:rsidRPr="00684F2D">
        <w:rPr>
          <w:rFonts w:ascii="Arial" w:hAnsi="Arial" w:cs="Arial"/>
          <w:sz w:val="20"/>
          <w:szCs w:val="20"/>
        </w:rPr>
        <w:lastRenderedPageBreak/>
        <w:t>dimensional (10,000 features), and only a few non-zero features are present in each sample. It is like looking at a photo of a person, but seeing only a few pixels of his face: The information provided is too limited to make a valid identification.</w:t>
      </w:r>
    </w:p>
    <w:p w14:paraId="474908A3" w14:textId="030AABEE" w:rsidR="00684F2D" w:rsidRPr="00684F2D" w:rsidRDefault="00684F2D" w:rsidP="00277107">
      <w:pPr>
        <w:spacing w:after="0" w:line="360" w:lineRule="auto"/>
        <w:jc w:val="both"/>
        <w:rPr>
          <w:rFonts w:ascii="Arial" w:hAnsi="Arial" w:cs="Arial"/>
          <w:sz w:val="20"/>
          <w:szCs w:val="20"/>
        </w:rPr>
      </w:pPr>
      <w:r w:rsidRPr="00684F2D">
        <w:rPr>
          <w:rFonts w:ascii="Arial" w:hAnsi="Arial" w:cs="Arial"/>
          <w:sz w:val="20"/>
          <w:szCs w:val="20"/>
        </w:rPr>
        <w:t>The problem of informal language on social media poses extra difficulties. It is common for tweets to include abbreviations, slang, emojis, misspelled words, etc., that do not get detected by conventional processing pipelines. We have debiased these elements (URL's, mentions, hashtags, special characters) in the preprocessing to enable consistency across datasets, but in turn some of potentially useful signals were lost. Some hashtags or specific abbreviators could be hints of propaganda but such hints are removed in the preprocessing. This, in fact, reflects the conflict for cross domain classification: pre-processing for generalization could lead to loss of domain specific information that could aid classification on that domain.</w:t>
      </w:r>
    </w:p>
    <w:p w14:paraId="59E4AEF5" w14:textId="3E889472" w:rsidR="00684F2D" w:rsidRPr="00684F2D" w:rsidRDefault="00684F2D" w:rsidP="00277107">
      <w:pPr>
        <w:spacing w:after="0" w:line="360" w:lineRule="auto"/>
        <w:jc w:val="both"/>
        <w:rPr>
          <w:rFonts w:ascii="Arial" w:hAnsi="Arial" w:cs="Arial"/>
          <w:sz w:val="20"/>
          <w:szCs w:val="20"/>
        </w:rPr>
      </w:pPr>
      <w:r w:rsidRPr="00684F2D">
        <w:rPr>
          <w:rFonts w:ascii="Arial" w:hAnsi="Arial" w:cs="Arial"/>
          <w:sz w:val="20"/>
          <w:szCs w:val="20"/>
        </w:rPr>
        <w:t xml:space="preserve">Limited vocabulary errors also have a negative impact on learned representations in text from social media. Given that little more than 7 words per sample, there are hardly any opportunities for the model to learn which words or patterns are paired to which class. These are very rare, however, in longer texts such as a news article (541 words), there are hundreds of opportunities per sample for learning discriminative patterns. This is why most of the models did nearly as well in the case of a low information density data set like social media as they did in the case of </w:t>
      </w:r>
      <w:r w:rsidR="00141E19" w:rsidRPr="00684F2D">
        <w:rPr>
          <w:rFonts w:ascii="Arial" w:hAnsi="Arial" w:cs="Arial"/>
          <w:sz w:val="20"/>
          <w:szCs w:val="20"/>
        </w:rPr>
        <w:t>WELFake</w:t>
      </w:r>
      <w:r w:rsidRPr="00684F2D">
        <w:rPr>
          <w:rFonts w:ascii="Arial" w:hAnsi="Arial" w:cs="Arial"/>
          <w:sz w:val="20"/>
          <w:szCs w:val="20"/>
        </w:rPr>
        <w:t>, which is still quite machine learning with high information density.</w:t>
      </w:r>
    </w:p>
    <w:p w14:paraId="14266BE9" w14:textId="78587961" w:rsidR="00684F2D" w:rsidRPr="00684F2D" w:rsidRDefault="00684F2D" w:rsidP="00277107">
      <w:pPr>
        <w:spacing w:after="0" w:line="360" w:lineRule="auto"/>
        <w:jc w:val="both"/>
        <w:rPr>
          <w:rFonts w:ascii="Arial" w:hAnsi="Arial" w:cs="Arial"/>
          <w:sz w:val="20"/>
          <w:szCs w:val="20"/>
        </w:rPr>
      </w:pPr>
      <w:r w:rsidRPr="00684F2D">
        <w:rPr>
          <w:rFonts w:ascii="Arial" w:hAnsi="Arial" w:cs="Arial"/>
          <w:sz w:val="20"/>
          <w:szCs w:val="20"/>
        </w:rPr>
        <w:t xml:space="preserve">It may </w:t>
      </w:r>
      <w:r w:rsidR="005106DD" w:rsidRPr="00684F2D">
        <w:rPr>
          <w:rFonts w:ascii="Arial" w:hAnsi="Arial" w:cs="Arial"/>
          <w:sz w:val="20"/>
          <w:szCs w:val="20"/>
        </w:rPr>
        <w:t>complete</w:t>
      </w:r>
      <w:r w:rsidRPr="00684F2D">
        <w:rPr>
          <w:rFonts w:ascii="Arial" w:hAnsi="Arial" w:cs="Arial"/>
          <w:sz w:val="20"/>
          <w:szCs w:val="20"/>
        </w:rPr>
        <w:t xml:space="preserve"> surprising but the accuracy of the BiLSTM perfect recall most likely corresponds to the abundance of samples that were ambiguous and classified as fake. This is because the </w:t>
      </w:r>
      <w:r w:rsidR="00141E19" w:rsidRPr="00684F2D">
        <w:rPr>
          <w:rFonts w:ascii="Arial" w:hAnsi="Arial" w:cs="Arial"/>
          <w:sz w:val="20"/>
          <w:szCs w:val="20"/>
        </w:rPr>
        <w:t>behaviour</w:t>
      </w:r>
      <w:r w:rsidRPr="00684F2D">
        <w:rPr>
          <w:rFonts w:ascii="Arial" w:hAnsi="Arial" w:cs="Arial"/>
          <w:sz w:val="20"/>
          <w:szCs w:val="20"/>
        </w:rPr>
        <w:t xml:space="preserve"> reflect that the model has acquired the patterns that could be featured in the fake class, such as particular vocabulary or stylistic features, but is unable to move with confidence to identifying real samples. The confusion matrix shows that the classifier BiLSTM was able to correctly predict all 295 real samples and all 305 fake samples. The relatively high precision of the real class (no mistakes were made) and the perfect recall of the fake class (all fake samples were correctly identified) indicates that the model is good at detecting features that distinguish fake from real tweets, but it is not so good at recognizing when fake or real tweets do not contain such features or it simply encounters confusion.</w:t>
      </w:r>
    </w:p>
    <w:p w14:paraId="10120A6A" w14:textId="729461E9" w:rsidR="00684F2D" w:rsidRPr="00684F2D" w:rsidRDefault="00684F2D" w:rsidP="00277107">
      <w:pPr>
        <w:spacing w:after="0" w:line="360" w:lineRule="auto"/>
        <w:jc w:val="both"/>
        <w:rPr>
          <w:rFonts w:ascii="Arial" w:hAnsi="Arial" w:cs="Arial"/>
          <w:sz w:val="20"/>
          <w:szCs w:val="20"/>
        </w:rPr>
      </w:pPr>
      <w:r w:rsidRPr="00684F2D">
        <w:rPr>
          <w:rFonts w:ascii="Arial" w:hAnsi="Arial" w:cs="Arial"/>
          <w:sz w:val="20"/>
          <w:szCs w:val="20"/>
        </w:rPr>
        <w:t xml:space="preserve">This suggests that the model might be viable as preliminary filtering, as the potentially suspicious content can be flagged for human attention and rejection, rather than automated rejection. </w:t>
      </w:r>
      <w:r w:rsidR="00C5040D">
        <w:rPr>
          <w:rFonts w:ascii="Arial" w:hAnsi="Arial" w:cs="Arial"/>
          <w:sz w:val="20"/>
          <w:szCs w:val="20"/>
        </w:rPr>
        <w:t>T</w:t>
      </w:r>
      <w:r w:rsidRPr="00684F2D">
        <w:rPr>
          <w:rFonts w:ascii="Arial" w:hAnsi="Arial" w:cs="Arial"/>
          <w:sz w:val="20"/>
          <w:szCs w:val="20"/>
        </w:rPr>
        <w:t>he imperfectly correlated recall in the real-world scenario is beneficial for content moderation, because no fake content would be missed. The precision however, is low and would result in many real tweets being inaccurately classified as suspicious, thus increasing the false positive rate which could make human reviewers backlogged. The best application of such a model would be as a triage system – flagging potentially suspicious content for priority review, while clearly real content would be permitted to pass through without review. This would lighten the burden of human reviewers and also keep an eye out for content to be suspicious.</w:t>
      </w:r>
    </w:p>
    <w:p w14:paraId="63256367" w14:textId="1D513AAE" w:rsidR="00684F2D" w:rsidRPr="00684F2D" w:rsidRDefault="00684F2D" w:rsidP="00277107">
      <w:pPr>
        <w:spacing w:after="0" w:line="360" w:lineRule="auto"/>
        <w:jc w:val="both"/>
        <w:rPr>
          <w:rFonts w:ascii="Arial" w:hAnsi="Arial" w:cs="Arial"/>
          <w:sz w:val="20"/>
          <w:szCs w:val="20"/>
        </w:rPr>
      </w:pPr>
      <w:r w:rsidRPr="00684F2D">
        <w:rPr>
          <w:rFonts w:ascii="Arial" w:hAnsi="Arial" w:cs="Arial"/>
          <w:sz w:val="20"/>
          <w:szCs w:val="20"/>
        </w:rPr>
        <w:t>Finally, the results of the comparison between BiLSTM and the traditional models give insight into the value of deep learning in informal text in the context of social media. However, the old models gave only a faint performance (F1: 0.51-0.57), while BiLSTM gave a relatively good performance (F1: 0.674). The following improvement indicates the striking capability of deep learning in learning distributed representation, and it's especially useful in dealing with short and informal text, where traditional feature engineering fails. The LSTM</w:t>
      </w:r>
      <w:r w:rsidR="004377B8">
        <w:rPr>
          <w:rFonts w:ascii="Arial" w:hAnsi="Arial" w:cs="Arial"/>
          <w:sz w:val="20"/>
          <w:szCs w:val="20"/>
        </w:rPr>
        <w:t xml:space="preserve"> </w:t>
      </w:r>
      <w:r w:rsidRPr="00684F2D">
        <w:rPr>
          <w:rFonts w:ascii="Arial" w:hAnsi="Arial" w:cs="Arial"/>
          <w:sz w:val="20"/>
          <w:szCs w:val="20"/>
        </w:rPr>
        <w:t xml:space="preserve">sequential processing allows the model to maintain the order and item relationships in a context that are lost with traditional models that rely on the bag-of-words representation. The meaning of the 7 words changes by </w:t>
      </w:r>
      <w:r w:rsidRPr="00684F2D">
        <w:rPr>
          <w:rFonts w:ascii="Arial" w:hAnsi="Arial" w:cs="Arial"/>
          <w:sz w:val="20"/>
          <w:szCs w:val="20"/>
        </w:rPr>
        <w:lastRenderedPageBreak/>
        <w:t>switching their positions, "this is fake" is not the same as "is this fake". But LSTM is able to hold the sequential information while TF IDF cannot hold the sequential information.</w:t>
      </w:r>
    </w:p>
    <w:p w14:paraId="17CEBAFE" w14:textId="6682BA27" w:rsidR="00684F2D" w:rsidRDefault="00684F2D" w:rsidP="00277107">
      <w:pPr>
        <w:spacing w:after="0" w:line="360" w:lineRule="auto"/>
        <w:jc w:val="both"/>
        <w:rPr>
          <w:rFonts w:ascii="Arial" w:hAnsi="Arial" w:cs="Arial"/>
          <w:sz w:val="20"/>
          <w:szCs w:val="20"/>
        </w:rPr>
      </w:pPr>
      <w:r w:rsidRPr="00684F2D">
        <w:rPr>
          <w:rFonts w:ascii="Arial" w:hAnsi="Arial" w:cs="Arial"/>
          <w:sz w:val="20"/>
          <w:szCs w:val="20"/>
        </w:rPr>
        <w:t xml:space="preserve">Multinomial Naive Bayes performance is </w:t>
      </w:r>
      <w:r w:rsidR="00D621DD" w:rsidRPr="00684F2D">
        <w:rPr>
          <w:rFonts w:ascii="Arial" w:hAnsi="Arial" w:cs="Arial"/>
          <w:sz w:val="20"/>
          <w:szCs w:val="20"/>
        </w:rPr>
        <w:t>particularly</w:t>
      </w:r>
      <w:r w:rsidRPr="00684F2D">
        <w:rPr>
          <w:rFonts w:ascii="Arial" w:hAnsi="Arial" w:cs="Arial"/>
          <w:sz w:val="20"/>
          <w:szCs w:val="20"/>
        </w:rPr>
        <w:t xml:space="preserve"> close the flatness of a "random" system (F1: 0.5097). One assumption of Naive Bayes is that the features are independent, a key constraint when processing text since it is usually characterized by the distribution of words. This is problematic with short texts, because of the limited vocabulary, each word becomes more significant, and the independent words become even more unrealistic. The performance close to random chance of the model (F1 50.97%) shows that the independence assumption is worse than badly fulfilled in the case of a short text in social media, the model is almost useless for this domain.</w:t>
      </w:r>
    </w:p>
    <w:p w14:paraId="43A159C9" w14:textId="383F15FA" w:rsidR="00684F2D" w:rsidRPr="00C5311F" w:rsidRDefault="00C5311F" w:rsidP="00E86DB7">
      <w:pPr>
        <w:pStyle w:val="Heading3"/>
        <w:numPr>
          <w:ilvl w:val="2"/>
          <w:numId w:val="13"/>
        </w:numPr>
        <w:spacing w:before="0" w:line="360" w:lineRule="auto"/>
        <w:jc w:val="both"/>
      </w:pPr>
      <w:bookmarkStart w:id="64" w:name="_Toc236842613"/>
      <w:r w:rsidRPr="00C5311F">
        <w:t>WELFake Dataset Results</w:t>
      </w:r>
      <w:bookmarkEnd w:id="64"/>
    </w:p>
    <w:p w14:paraId="602E2230" w14:textId="1A2472BF" w:rsidR="00684F2D" w:rsidRDefault="00C5311F" w:rsidP="00277107">
      <w:pPr>
        <w:spacing w:after="0" w:line="360" w:lineRule="auto"/>
        <w:jc w:val="both"/>
        <w:rPr>
          <w:rFonts w:ascii="Arial" w:hAnsi="Arial" w:cs="Arial"/>
          <w:sz w:val="20"/>
          <w:szCs w:val="20"/>
        </w:rPr>
      </w:pPr>
      <w:r w:rsidRPr="00C5311F">
        <w:rPr>
          <w:rFonts w:ascii="Arial" w:hAnsi="Arial" w:cs="Arial"/>
          <w:sz w:val="20"/>
          <w:szCs w:val="20"/>
        </w:rPr>
        <w:t>The WELFake contains the longest texts and well-balanced data classes with well-structured news articles, which are the most favorable conditions for classification in the WELFake dataset. The results shows outstandingly good performance of all the models, with the SVM model showing the highest performance within overall.</w:t>
      </w:r>
    </w:p>
    <w:p w14:paraId="7605EE4A" w14:textId="46264F25" w:rsidR="00204882" w:rsidRDefault="00204882" w:rsidP="00B94CD1">
      <w:pPr>
        <w:pStyle w:val="Caption"/>
        <w:keepNext/>
        <w:jc w:val="center"/>
      </w:pPr>
      <w:r>
        <w:t xml:space="preserve">Table </w:t>
      </w:r>
      <w:fldSimple w:instr=" SEQ Table \* ARABIC ">
        <w:r w:rsidR="00AD1A16">
          <w:rPr>
            <w:noProof/>
          </w:rPr>
          <w:t>16</w:t>
        </w:r>
      </w:fldSimple>
      <w:r>
        <w:t xml:space="preserve">: </w:t>
      </w:r>
      <w:r w:rsidR="00B94CD1" w:rsidRPr="00B94CD1">
        <w:t>Model Performance on WELFake Dataset</w:t>
      </w:r>
    </w:p>
    <w:tbl>
      <w:tblPr>
        <w:tblStyle w:val="TableGrid"/>
        <w:tblW w:w="0" w:type="auto"/>
        <w:jc w:val="center"/>
        <w:tblLook w:val="04A0" w:firstRow="1" w:lastRow="0" w:firstColumn="1" w:lastColumn="0" w:noHBand="0" w:noVBand="1"/>
      </w:tblPr>
      <w:tblGrid>
        <w:gridCol w:w="2869"/>
        <w:gridCol w:w="1716"/>
        <w:gridCol w:w="1313"/>
        <w:gridCol w:w="1117"/>
        <w:gridCol w:w="1440"/>
      </w:tblGrid>
      <w:tr w:rsidR="00C5311F" w:rsidRPr="00C5311F" w14:paraId="5311BB2C" w14:textId="77777777" w:rsidTr="00C5311F">
        <w:trPr>
          <w:jc w:val="center"/>
        </w:trPr>
        <w:tc>
          <w:tcPr>
            <w:tcW w:w="2869" w:type="dxa"/>
            <w:shd w:val="clear" w:color="auto" w:fill="F2F2F2" w:themeFill="background1" w:themeFillShade="F2"/>
            <w:vAlign w:val="center"/>
          </w:tcPr>
          <w:p w14:paraId="5F5B9FFF" w14:textId="77F63D84" w:rsidR="00C5311F" w:rsidRPr="00C5311F" w:rsidRDefault="00C5311F" w:rsidP="00277107">
            <w:pPr>
              <w:spacing w:after="0" w:line="360" w:lineRule="auto"/>
              <w:jc w:val="both"/>
              <w:rPr>
                <w:rFonts w:ascii="Arial" w:hAnsi="Arial" w:cs="Arial"/>
                <w:b/>
                <w:bCs/>
                <w:sz w:val="20"/>
                <w:szCs w:val="20"/>
              </w:rPr>
            </w:pPr>
            <w:r w:rsidRPr="00C5311F">
              <w:rPr>
                <w:rFonts w:ascii="Arial" w:hAnsi="Arial" w:cs="Arial"/>
                <w:b/>
                <w:bCs/>
                <w:sz w:val="20"/>
                <w:szCs w:val="20"/>
              </w:rPr>
              <w:t>Model</w:t>
            </w:r>
          </w:p>
        </w:tc>
        <w:tc>
          <w:tcPr>
            <w:tcW w:w="1716" w:type="dxa"/>
            <w:shd w:val="clear" w:color="auto" w:fill="F2F2F2" w:themeFill="background1" w:themeFillShade="F2"/>
            <w:vAlign w:val="center"/>
          </w:tcPr>
          <w:p w14:paraId="5915E682" w14:textId="526EF8D3" w:rsidR="00C5311F" w:rsidRPr="00C5311F" w:rsidRDefault="00C5311F" w:rsidP="00277107">
            <w:pPr>
              <w:spacing w:after="0" w:line="360" w:lineRule="auto"/>
              <w:jc w:val="both"/>
              <w:rPr>
                <w:rFonts w:ascii="Arial" w:hAnsi="Arial" w:cs="Arial"/>
                <w:b/>
                <w:bCs/>
                <w:sz w:val="20"/>
                <w:szCs w:val="20"/>
              </w:rPr>
            </w:pPr>
            <w:r w:rsidRPr="00C5311F">
              <w:rPr>
                <w:rFonts w:ascii="Arial" w:hAnsi="Arial" w:cs="Arial"/>
                <w:b/>
                <w:bCs/>
                <w:sz w:val="20"/>
                <w:szCs w:val="20"/>
              </w:rPr>
              <w:t>Accuracy</w:t>
            </w:r>
          </w:p>
        </w:tc>
        <w:tc>
          <w:tcPr>
            <w:tcW w:w="1313" w:type="dxa"/>
            <w:shd w:val="clear" w:color="auto" w:fill="F2F2F2" w:themeFill="background1" w:themeFillShade="F2"/>
            <w:vAlign w:val="center"/>
          </w:tcPr>
          <w:p w14:paraId="3838E025" w14:textId="45B6FC42" w:rsidR="00C5311F" w:rsidRPr="00C5311F" w:rsidRDefault="00C5311F" w:rsidP="00277107">
            <w:pPr>
              <w:spacing w:after="0" w:line="360" w:lineRule="auto"/>
              <w:jc w:val="both"/>
              <w:rPr>
                <w:rFonts w:ascii="Arial" w:hAnsi="Arial" w:cs="Arial"/>
                <w:b/>
                <w:bCs/>
                <w:sz w:val="20"/>
                <w:szCs w:val="20"/>
              </w:rPr>
            </w:pPr>
            <w:r w:rsidRPr="00C5311F">
              <w:rPr>
                <w:rFonts w:ascii="Arial" w:hAnsi="Arial" w:cs="Arial"/>
                <w:b/>
                <w:bCs/>
                <w:sz w:val="20"/>
                <w:szCs w:val="20"/>
              </w:rPr>
              <w:t>Precision</w:t>
            </w:r>
          </w:p>
        </w:tc>
        <w:tc>
          <w:tcPr>
            <w:tcW w:w="1117" w:type="dxa"/>
            <w:shd w:val="clear" w:color="auto" w:fill="F2F2F2" w:themeFill="background1" w:themeFillShade="F2"/>
            <w:vAlign w:val="center"/>
          </w:tcPr>
          <w:p w14:paraId="78FBB9E3" w14:textId="2DBB6B80" w:rsidR="00C5311F" w:rsidRPr="00C5311F" w:rsidRDefault="00C5311F" w:rsidP="00277107">
            <w:pPr>
              <w:spacing w:after="0" w:line="360" w:lineRule="auto"/>
              <w:jc w:val="both"/>
              <w:rPr>
                <w:rFonts w:ascii="Arial" w:hAnsi="Arial" w:cs="Arial"/>
                <w:b/>
                <w:bCs/>
                <w:sz w:val="20"/>
                <w:szCs w:val="20"/>
              </w:rPr>
            </w:pPr>
            <w:r w:rsidRPr="00C5311F">
              <w:rPr>
                <w:rFonts w:ascii="Arial" w:hAnsi="Arial" w:cs="Arial"/>
                <w:b/>
                <w:bCs/>
                <w:sz w:val="20"/>
                <w:szCs w:val="20"/>
              </w:rPr>
              <w:t>Recall</w:t>
            </w:r>
          </w:p>
        </w:tc>
        <w:tc>
          <w:tcPr>
            <w:tcW w:w="1440" w:type="dxa"/>
            <w:shd w:val="clear" w:color="auto" w:fill="F2F2F2" w:themeFill="background1" w:themeFillShade="F2"/>
            <w:vAlign w:val="center"/>
          </w:tcPr>
          <w:p w14:paraId="6C17407C" w14:textId="5107724E" w:rsidR="00C5311F" w:rsidRPr="00C5311F" w:rsidRDefault="00C5311F" w:rsidP="00277107">
            <w:pPr>
              <w:spacing w:after="0" w:line="360" w:lineRule="auto"/>
              <w:jc w:val="both"/>
              <w:rPr>
                <w:rFonts w:ascii="Arial" w:hAnsi="Arial" w:cs="Arial"/>
                <w:b/>
                <w:bCs/>
                <w:sz w:val="20"/>
                <w:szCs w:val="20"/>
              </w:rPr>
            </w:pPr>
            <w:r w:rsidRPr="00C5311F">
              <w:rPr>
                <w:rFonts w:ascii="Arial" w:hAnsi="Arial" w:cs="Arial"/>
                <w:b/>
                <w:bCs/>
                <w:sz w:val="20"/>
                <w:szCs w:val="20"/>
              </w:rPr>
              <w:t>F1-Score</w:t>
            </w:r>
          </w:p>
        </w:tc>
      </w:tr>
      <w:tr w:rsidR="00C5311F" w:rsidRPr="00C5311F" w14:paraId="0845E8A8" w14:textId="77777777" w:rsidTr="00C5311F">
        <w:trPr>
          <w:jc w:val="center"/>
        </w:trPr>
        <w:tc>
          <w:tcPr>
            <w:tcW w:w="2869" w:type="dxa"/>
            <w:vAlign w:val="center"/>
          </w:tcPr>
          <w:p w14:paraId="6A467700" w14:textId="25B8F35A"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Logistic Regression</w:t>
            </w:r>
          </w:p>
        </w:tc>
        <w:tc>
          <w:tcPr>
            <w:tcW w:w="1716" w:type="dxa"/>
            <w:vAlign w:val="center"/>
          </w:tcPr>
          <w:p w14:paraId="2C502A0C" w14:textId="435C9571"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0.9551</w:t>
            </w:r>
          </w:p>
        </w:tc>
        <w:tc>
          <w:tcPr>
            <w:tcW w:w="1313" w:type="dxa"/>
            <w:vAlign w:val="center"/>
          </w:tcPr>
          <w:p w14:paraId="1A69C92E" w14:textId="51DDF068"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0.9521</w:t>
            </w:r>
          </w:p>
        </w:tc>
        <w:tc>
          <w:tcPr>
            <w:tcW w:w="1117" w:type="dxa"/>
            <w:vAlign w:val="center"/>
          </w:tcPr>
          <w:p w14:paraId="6757B3BD" w14:textId="4A5CB640"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0.9609</w:t>
            </w:r>
          </w:p>
        </w:tc>
        <w:tc>
          <w:tcPr>
            <w:tcW w:w="1440" w:type="dxa"/>
            <w:vAlign w:val="center"/>
          </w:tcPr>
          <w:p w14:paraId="2A97452F" w14:textId="61C88160"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0.9565</w:t>
            </w:r>
          </w:p>
        </w:tc>
      </w:tr>
      <w:tr w:rsidR="00C5311F" w:rsidRPr="00C5311F" w14:paraId="73AF50C1" w14:textId="77777777" w:rsidTr="00C5311F">
        <w:trPr>
          <w:jc w:val="center"/>
        </w:trPr>
        <w:tc>
          <w:tcPr>
            <w:tcW w:w="2869" w:type="dxa"/>
            <w:vAlign w:val="center"/>
          </w:tcPr>
          <w:p w14:paraId="7CFB1A91" w14:textId="64182EB1"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SVM</w:t>
            </w:r>
          </w:p>
        </w:tc>
        <w:tc>
          <w:tcPr>
            <w:tcW w:w="1716" w:type="dxa"/>
            <w:vAlign w:val="center"/>
          </w:tcPr>
          <w:p w14:paraId="48372CF4" w14:textId="0EC42EF2"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0.9652</w:t>
            </w:r>
          </w:p>
        </w:tc>
        <w:tc>
          <w:tcPr>
            <w:tcW w:w="1313" w:type="dxa"/>
            <w:vAlign w:val="center"/>
          </w:tcPr>
          <w:p w14:paraId="07C46549" w14:textId="1749A9F2"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0.9630</w:t>
            </w:r>
          </w:p>
        </w:tc>
        <w:tc>
          <w:tcPr>
            <w:tcW w:w="1117" w:type="dxa"/>
            <w:vAlign w:val="center"/>
          </w:tcPr>
          <w:p w14:paraId="146E506D" w14:textId="00096CF4"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0.9696</w:t>
            </w:r>
          </w:p>
        </w:tc>
        <w:tc>
          <w:tcPr>
            <w:tcW w:w="1440" w:type="dxa"/>
            <w:vAlign w:val="center"/>
          </w:tcPr>
          <w:p w14:paraId="67103432" w14:textId="04A57D6C"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0.9663</w:t>
            </w:r>
          </w:p>
        </w:tc>
      </w:tr>
      <w:tr w:rsidR="00C5311F" w:rsidRPr="00C5311F" w14:paraId="054A7680" w14:textId="77777777" w:rsidTr="00C5311F">
        <w:trPr>
          <w:jc w:val="center"/>
        </w:trPr>
        <w:tc>
          <w:tcPr>
            <w:tcW w:w="2869" w:type="dxa"/>
            <w:vAlign w:val="center"/>
          </w:tcPr>
          <w:p w14:paraId="27BA0037" w14:textId="5BC9553A"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Multinomial Naive Bayes</w:t>
            </w:r>
          </w:p>
        </w:tc>
        <w:tc>
          <w:tcPr>
            <w:tcW w:w="1716" w:type="dxa"/>
            <w:vAlign w:val="center"/>
          </w:tcPr>
          <w:p w14:paraId="25A6FA73" w14:textId="55D77405"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0.8594</w:t>
            </w:r>
          </w:p>
        </w:tc>
        <w:tc>
          <w:tcPr>
            <w:tcW w:w="1313" w:type="dxa"/>
            <w:vAlign w:val="center"/>
          </w:tcPr>
          <w:p w14:paraId="11E2D7A9" w14:textId="458AC54C"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0.8489</w:t>
            </w:r>
          </w:p>
        </w:tc>
        <w:tc>
          <w:tcPr>
            <w:tcW w:w="1117" w:type="dxa"/>
            <w:vAlign w:val="center"/>
          </w:tcPr>
          <w:p w14:paraId="4678259E" w14:textId="77BFDA82"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0.8839</w:t>
            </w:r>
          </w:p>
        </w:tc>
        <w:tc>
          <w:tcPr>
            <w:tcW w:w="1440" w:type="dxa"/>
            <w:vAlign w:val="center"/>
          </w:tcPr>
          <w:p w14:paraId="0A47F339" w14:textId="162EAEA1"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0.8660</w:t>
            </w:r>
          </w:p>
        </w:tc>
      </w:tr>
      <w:tr w:rsidR="00C5311F" w:rsidRPr="00C5311F" w14:paraId="25D81BB7" w14:textId="77777777" w:rsidTr="00C5311F">
        <w:trPr>
          <w:jc w:val="center"/>
        </w:trPr>
        <w:tc>
          <w:tcPr>
            <w:tcW w:w="2869" w:type="dxa"/>
            <w:vAlign w:val="center"/>
          </w:tcPr>
          <w:p w14:paraId="14B0C719" w14:textId="17EE24A4"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BiLSTM</w:t>
            </w:r>
          </w:p>
        </w:tc>
        <w:tc>
          <w:tcPr>
            <w:tcW w:w="1716" w:type="dxa"/>
            <w:vAlign w:val="center"/>
          </w:tcPr>
          <w:p w14:paraId="5CD2BF34" w14:textId="26006C5D"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0.9348</w:t>
            </w:r>
          </w:p>
        </w:tc>
        <w:tc>
          <w:tcPr>
            <w:tcW w:w="1313" w:type="dxa"/>
            <w:vAlign w:val="center"/>
          </w:tcPr>
          <w:p w14:paraId="1BFE25C7" w14:textId="7949FBE1"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0.9345</w:t>
            </w:r>
          </w:p>
        </w:tc>
        <w:tc>
          <w:tcPr>
            <w:tcW w:w="1117" w:type="dxa"/>
            <w:vAlign w:val="center"/>
          </w:tcPr>
          <w:p w14:paraId="7FFC0EBE" w14:textId="2650ED9C"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0.9388</w:t>
            </w:r>
          </w:p>
        </w:tc>
        <w:tc>
          <w:tcPr>
            <w:tcW w:w="1440" w:type="dxa"/>
            <w:vAlign w:val="center"/>
          </w:tcPr>
          <w:p w14:paraId="03CE8BDC" w14:textId="09B851B7" w:rsidR="00C5311F" w:rsidRPr="00C5311F" w:rsidRDefault="00C5311F" w:rsidP="00277107">
            <w:pPr>
              <w:spacing w:after="0" w:line="360" w:lineRule="auto"/>
              <w:jc w:val="both"/>
              <w:rPr>
                <w:rFonts w:ascii="Arial" w:hAnsi="Arial" w:cs="Arial"/>
                <w:sz w:val="20"/>
                <w:szCs w:val="20"/>
              </w:rPr>
            </w:pPr>
            <w:r w:rsidRPr="00C5311F">
              <w:rPr>
                <w:rFonts w:ascii="Arial" w:hAnsi="Arial" w:cs="Arial"/>
                <w:sz w:val="20"/>
                <w:szCs w:val="20"/>
              </w:rPr>
              <w:t>0.9367</w:t>
            </w:r>
          </w:p>
        </w:tc>
      </w:tr>
    </w:tbl>
    <w:p w14:paraId="1C1AEE4F" w14:textId="77777777" w:rsidR="00C5311F" w:rsidRPr="00684F2D" w:rsidRDefault="00C5311F" w:rsidP="00277107">
      <w:pPr>
        <w:spacing w:after="0" w:line="360" w:lineRule="auto"/>
        <w:jc w:val="both"/>
        <w:rPr>
          <w:rFonts w:ascii="Arial" w:hAnsi="Arial" w:cs="Arial"/>
          <w:sz w:val="20"/>
          <w:szCs w:val="20"/>
        </w:rPr>
      </w:pPr>
    </w:p>
    <w:p w14:paraId="2C27444F" w14:textId="7DBC7A52" w:rsidR="00112D11" w:rsidRDefault="00F9693E" w:rsidP="00277107">
      <w:pPr>
        <w:spacing w:after="0" w:line="360" w:lineRule="auto"/>
        <w:jc w:val="both"/>
        <w:rPr>
          <w:rFonts w:ascii="Arial" w:hAnsi="Arial" w:cs="Arial"/>
          <w:sz w:val="20"/>
          <w:szCs w:val="20"/>
        </w:rPr>
      </w:pPr>
      <w:r w:rsidRPr="00F9693E">
        <w:rPr>
          <w:rFonts w:ascii="Arial" w:hAnsi="Arial" w:cs="Arial"/>
          <w:sz w:val="20"/>
          <w:szCs w:val="20"/>
        </w:rPr>
        <w:t>Logistic Regression outperformed other models with accuracy 95.51%, a precision of 95.21%, recall of 96.09% and an F1-score of 95.65%. The high precision suggests that the real articles are not often confused with fake articles by the model, and the high recall suggests that the model is able to capture most of the fake articles. The balanced performance indicates that the model can effectively make use of the rich textual content and well-structured news articles.</w:t>
      </w:r>
    </w:p>
    <w:p w14:paraId="5720E948" w14:textId="77777777" w:rsidR="00B94CD1" w:rsidRDefault="00F9693E" w:rsidP="00B94CD1">
      <w:pPr>
        <w:keepNext/>
        <w:spacing w:after="0" w:line="360" w:lineRule="auto"/>
        <w:jc w:val="center"/>
      </w:pPr>
      <w:r>
        <w:rPr>
          <w:rFonts w:ascii="Arial" w:hAnsi="Arial" w:cs="Arial"/>
          <w:noProof/>
          <w:sz w:val="20"/>
          <w:szCs w:val="20"/>
        </w:rPr>
        <w:drawing>
          <wp:inline distT="0" distB="0" distL="0" distR="0" wp14:anchorId="49ED5AD1" wp14:editId="04ABA9E6">
            <wp:extent cx="3357502" cy="2971800"/>
            <wp:effectExtent l="0" t="0" r="0" b="0"/>
            <wp:docPr id="6570835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083551" name="Picture 657083551"/>
                    <pic:cNvPicPr/>
                  </pic:nvPicPr>
                  <pic:blipFill>
                    <a:blip r:embed="rId31">
                      <a:extLst>
                        <a:ext uri="{28A0092B-C50C-407E-A947-70E740481C1C}">
                          <a14:useLocalDpi xmlns:a14="http://schemas.microsoft.com/office/drawing/2010/main" val="0"/>
                        </a:ext>
                      </a:extLst>
                    </a:blip>
                    <a:stretch>
                      <a:fillRect/>
                    </a:stretch>
                  </pic:blipFill>
                  <pic:spPr>
                    <a:xfrm>
                      <a:off x="0" y="0"/>
                      <a:ext cx="3363065" cy="2976724"/>
                    </a:xfrm>
                    <a:prstGeom prst="rect">
                      <a:avLst/>
                    </a:prstGeom>
                  </pic:spPr>
                </pic:pic>
              </a:graphicData>
            </a:graphic>
          </wp:inline>
        </w:drawing>
      </w:r>
    </w:p>
    <w:p w14:paraId="18DBD5E2" w14:textId="64BAE8DB" w:rsidR="00F9693E" w:rsidRDefault="00B94CD1" w:rsidP="00B94CD1">
      <w:pPr>
        <w:pStyle w:val="Caption"/>
        <w:jc w:val="center"/>
        <w:rPr>
          <w:rFonts w:ascii="Arial" w:hAnsi="Arial" w:cs="Arial"/>
          <w:sz w:val="20"/>
          <w:szCs w:val="20"/>
        </w:rPr>
      </w:pPr>
      <w:r>
        <w:t xml:space="preserve">Figure </w:t>
      </w:r>
      <w:fldSimple w:instr=" SEQ Figure \* ARABIC ">
        <w:r w:rsidR="00AD1A16">
          <w:rPr>
            <w:noProof/>
          </w:rPr>
          <w:t>21</w:t>
        </w:r>
      </w:fldSimple>
      <w:r>
        <w:t xml:space="preserve">: </w:t>
      </w:r>
      <w:r w:rsidR="00B6245A" w:rsidRPr="00B6245A">
        <w:t>Logistic Regression - Confusion Matrix (WELFake)</w:t>
      </w:r>
    </w:p>
    <w:p w14:paraId="3173CFA1" w14:textId="1D37DCAE" w:rsidR="00F9693E" w:rsidRDefault="00F9693E" w:rsidP="00277107">
      <w:pPr>
        <w:spacing w:after="0" w:line="360" w:lineRule="auto"/>
        <w:jc w:val="both"/>
        <w:rPr>
          <w:rFonts w:ascii="Arial" w:hAnsi="Arial" w:cs="Arial"/>
          <w:sz w:val="20"/>
          <w:szCs w:val="20"/>
        </w:rPr>
      </w:pPr>
      <w:r w:rsidRPr="00F9693E">
        <w:rPr>
          <w:rFonts w:ascii="Arial" w:hAnsi="Arial" w:cs="Arial"/>
          <w:sz w:val="20"/>
          <w:szCs w:val="20"/>
        </w:rPr>
        <w:lastRenderedPageBreak/>
        <w:t>SVM showed the highest accuracy (96.52%), precision (96.30%), recall (96.96%) and F1-score (96.63%). The fact that the performance is slightly better than Logistic Regression is due to the margin maximizing objective of SVM, which tends to have better generalization on text classification tasks. The balanced precision and recall translate to the two classes by the model having performed well with only 803 misclassifications out of 21,625 test samples.</w:t>
      </w:r>
    </w:p>
    <w:p w14:paraId="54EE574D" w14:textId="77777777" w:rsidR="00B6245A" w:rsidRDefault="00F9693E" w:rsidP="00B6245A">
      <w:pPr>
        <w:keepNext/>
        <w:spacing w:after="0" w:line="360" w:lineRule="auto"/>
        <w:jc w:val="center"/>
      </w:pPr>
      <w:r>
        <w:rPr>
          <w:rFonts w:ascii="Arial" w:hAnsi="Arial" w:cs="Arial"/>
          <w:noProof/>
          <w:sz w:val="20"/>
          <w:szCs w:val="20"/>
        </w:rPr>
        <w:drawing>
          <wp:inline distT="0" distB="0" distL="0" distR="0" wp14:anchorId="52ABE85B" wp14:editId="50D2C547">
            <wp:extent cx="3448050" cy="3051946"/>
            <wp:effectExtent l="0" t="0" r="0" b="0"/>
            <wp:docPr id="127722518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225182" name="Picture 1277225182"/>
                    <pic:cNvPicPr/>
                  </pic:nvPicPr>
                  <pic:blipFill>
                    <a:blip r:embed="rId32">
                      <a:extLst>
                        <a:ext uri="{28A0092B-C50C-407E-A947-70E740481C1C}">
                          <a14:useLocalDpi xmlns:a14="http://schemas.microsoft.com/office/drawing/2010/main" val="0"/>
                        </a:ext>
                      </a:extLst>
                    </a:blip>
                    <a:stretch>
                      <a:fillRect/>
                    </a:stretch>
                  </pic:blipFill>
                  <pic:spPr>
                    <a:xfrm>
                      <a:off x="0" y="0"/>
                      <a:ext cx="3452752" cy="3056108"/>
                    </a:xfrm>
                    <a:prstGeom prst="rect">
                      <a:avLst/>
                    </a:prstGeom>
                  </pic:spPr>
                </pic:pic>
              </a:graphicData>
            </a:graphic>
          </wp:inline>
        </w:drawing>
      </w:r>
    </w:p>
    <w:p w14:paraId="0D44ABF7" w14:textId="65A018CB" w:rsidR="00F9693E" w:rsidRDefault="00B6245A" w:rsidP="00B6245A">
      <w:pPr>
        <w:pStyle w:val="Caption"/>
        <w:jc w:val="center"/>
        <w:rPr>
          <w:rFonts w:ascii="Arial" w:hAnsi="Arial" w:cs="Arial"/>
          <w:sz w:val="20"/>
          <w:szCs w:val="20"/>
        </w:rPr>
      </w:pPr>
      <w:r>
        <w:t xml:space="preserve">Figure </w:t>
      </w:r>
      <w:fldSimple w:instr=" SEQ Figure \* ARABIC ">
        <w:r w:rsidR="00AD1A16">
          <w:rPr>
            <w:noProof/>
          </w:rPr>
          <w:t>22</w:t>
        </w:r>
      </w:fldSimple>
      <w:r>
        <w:t xml:space="preserve">: </w:t>
      </w:r>
      <w:r w:rsidR="00925C6B" w:rsidRPr="00925C6B">
        <w:t>SVM - Confusion Matrix (WELFake)</w:t>
      </w:r>
    </w:p>
    <w:p w14:paraId="7B79AAE6" w14:textId="31E4DC7C" w:rsidR="00F9693E" w:rsidRDefault="00D41AED" w:rsidP="00277107">
      <w:pPr>
        <w:spacing w:after="0" w:line="360" w:lineRule="auto"/>
        <w:jc w:val="both"/>
        <w:rPr>
          <w:rFonts w:ascii="Arial" w:hAnsi="Arial" w:cs="Arial"/>
          <w:sz w:val="20"/>
          <w:szCs w:val="20"/>
        </w:rPr>
      </w:pPr>
      <w:r w:rsidRPr="00D41AED">
        <w:rPr>
          <w:rFonts w:ascii="Arial" w:hAnsi="Arial" w:cs="Arial"/>
          <w:sz w:val="20"/>
          <w:szCs w:val="20"/>
        </w:rPr>
        <w:t>Multinomial Naive Bayes when evaluated with Confusion matrix using the standard method gave an accuracy measure of 85.94%, precision of 84.89%, recall of 88.39% and F1-score of 86.60%. Though strong, it's significantly weaker than performance seen on other articles, due to weakness of ad hoc independence assumption of complex news articles. The model fails to capture co-occurrence patterns necessary to understand the content of a news article, as well as its contextual relationships.</w:t>
      </w:r>
    </w:p>
    <w:p w14:paraId="2607A9F0" w14:textId="77777777" w:rsidR="00925C6B" w:rsidRDefault="00D41AED" w:rsidP="00925C6B">
      <w:pPr>
        <w:keepNext/>
        <w:spacing w:after="0" w:line="360" w:lineRule="auto"/>
        <w:jc w:val="center"/>
      </w:pPr>
      <w:r>
        <w:rPr>
          <w:rFonts w:ascii="Arial" w:hAnsi="Arial" w:cs="Arial"/>
          <w:noProof/>
          <w:sz w:val="20"/>
          <w:szCs w:val="20"/>
        </w:rPr>
        <w:drawing>
          <wp:inline distT="0" distB="0" distL="0" distR="0" wp14:anchorId="670D6D15" wp14:editId="01DFE3EE">
            <wp:extent cx="3289300" cy="2961630"/>
            <wp:effectExtent l="0" t="0" r="6350" b="0"/>
            <wp:docPr id="11122236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223609" name="Picture 1112223609"/>
                    <pic:cNvPicPr/>
                  </pic:nvPicPr>
                  <pic:blipFill>
                    <a:blip r:embed="rId33">
                      <a:extLst>
                        <a:ext uri="{28A0092B-C50C-407E-A947-70E740481C1C}">
                          <a14:useLocalDpi xmlns:a14="http://schemas.microsoft.com/office/drawing/2010/main" val="0"/>
                        </a:ext>
                      </a:extLst>
                    </a:blip>
                    <a:stretch>
                      <a:fillRect/>
                    </a:stretch>
                  </pic:blipFill>
                  <pic:spPr>
                    <a:xfrm>
                      <a:off x="0" y="0"/>
                      <a:ext cx="3300418" cy="2971640"/>
                    </a:xfrm>
                    <a:prstGeom prst="rect">
                      <a:avLst/>
                    </a:prstGeom>
                  </pic:spPr>
                </pic:pic>
              </a:graphicData>
            </a:graphic>
          </wp:inline>
        </w:drawing>
      </w:r>
    </w:p>
    <w:p w14:paraId="6638B193" w14:textId="260F6144" w:rsidR="00D41AED" w:rsidRDefault="00925C6B" w:rsidP="00925C6B">
      <w:pPr>
        <w:pStyle w:val="Caption"/>
        <w:jc w:val="center"/>
        <w:rPr>
          <w:rFonts w:ascii="Arial" w:hAnsi="Arial" w:cs="Arial"/>
          <w:sz w:val="20"/>
          <w:szCs w:val="20"/>
        </w:rPr>
      </w:pPr>
      <w:r>
        <w:t xml:space="preserve">Figure </w:t>
      </w:r>
      <w:fldSimple w:instr=" SEQ Figure \* ARABIC ">
        <w:r w:rsidR="00AD1A16">
          <w:rPr>
            <w:noProof/>
          </w:rPr>
          <w:t>23</w:t>
        </w:r>
      </w:fldSimple>
      <w:r>
        <w:t xml:space="preserve">: </w:t>
      </w:r>
      <w:r w:rsidR="00C169C5" w:rsidRPr="00C169C5">
        <w:t>Multinomial Naive Bayes - Confusion Matrix (WELFake)</w:t>
      </w:r>
    </w:p>
    <w:p w14:paraId="59B3FD92" w14:textId="5057EFD0" w:rsidR="00960303" w:rsidRDefault="00D41AED" w:rsidP="00277107">
      <w:pPr>
        <w:spacing w:after="0" w:line="360" w:lineRule="auto"/>
        <w:jc w:val="both"/>
        <w:rPr>
          <w:rFonts w:ascii="Arial" w:hAnsi="Arial" w:cs="Arial"/>
          <w:sz w:val="20"/>
          <w:szCs w:val="20"/>
        </w:rPr>
      </w:pPr>
      <w:r w:rsidRPr="00D41AED">
        <w:rPr>
          <w:rFonts w:ascii="Arial" w:hAnsi="Arial" w:cs="Arial"/>
          <w:sz w:val="20"/>
          <w:szCs w:val="20"/>
        </w:rPr>
        <w:lastRenderedPageBreak/>
        <w:t>BiLSTM achieved accuracy of 93.48%, precision of 93.45%, recall of 93.88%, and F1-score of 93.67%. Although its performance is good, it is a bit lower than SVM and equal to Logistic Regression. The rich information of the text is beneficial for the BiLSTM estimating better results than SVM, it might be due to overfitting or insufficient amount of data with respect to the complexity of the model.</w:t>
      </w:r>
    </w:p>
    <w:p w14:paraId="524F03FB" w14:textId="77777777" w:rsidR="00C169C5" w:rsidRDefault="005B3CC8" w:rsidP="00C169C5">
      <w:pPr>
        <w:keepNext/>
        <w:spacing w:after="0" w:line="360" w:lineRule="auto"/>
        <w:jc w:val="center"/>
      </w:pPr>
      <w:r>
        <w:rPr>
          <w:rFonts w:ascii="Arial" w:hAnsi="Arial" w:cs="Arial"/>
          <w:noProof/>
          <w:sz w:val="20"/>
          <w:szCs w:val="20"/>
        </w:rPr>
        <w:drawing>
          <wp:inline distT="0" distB="0" distL="0" distR="0" wp14:anchorId="348E0B0D" wp14:editId="310D8027">
            <wp:extent cx="3393373" cy="3003550"/>
            <wp:effectExtent l="0" t="0" r="0" b="6350"/>
            <wp:docPr id="127834999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349995" name="Picture 1278349995"/>
                    <pic:cNvPicPr/>
                  </pic:nvPicPr>
                  <pic:blipFill>
                    <a:blip r:embed="rId34">
                      <a:extLst>
                        <a:ext uri="{28A0092B-C50C-407E-A947-70E740481C1C}">
                          <a14:useLocalDpi xmlns:a14="http://schemas.microsoft.com/office/drawing/2010/main" val="0"/>
                        </a:ext>
                      </a:extLst>
                    </a:blip>
                    <a:stretch>
                      <a:fillRect/>
                    </a:stretch>
                  </pic:blipFill>
                  <pic:spPr>
                    <a:xfrm>
                      <a:off x="0" y="0"/>
                      <a:ext cx="3401787" cy="3010998"/>
                    </a:xfrm>
                    <a:prstGeom prst="rect">
                      <a:avLst/>
                    </a:prstGeom>
                  </pic:spPr>
                </pic:pic>
              </a:graphicData>
            </a:graphic>
          </wp:inline>
        </w:drawing>
      </w:r>
    </w:p>
    <w:p w14:paraId="54F991B8" w14:textId="70017A20" w:rsidR="00D41AED" w:rsidRDefault="00C169C5" w:rsidP="00C169C5">
      <w:pPr>
        <w:pStyle w:val="Caption"/>
        <w:jc w:val="center"/>
        <w:rPr>
          <w:rFonts w:ascii="Arial" w:hAnsi="Arial" w:cs="Arial"/>
          <w:sz w:val="20"/>
          <w:szCs w:val="20"/>
        </w:rPr>
      </w:pPr>
      <w:r>
        <w:t xml:space="preserve">Figure </w:t>
      </w:r>
      <w:fldSimple w:instr=" SEQ Figure \* ARABIC ">
        <w:r w:rsidR="00AD1A16">
          <w:rPr>
            <w:noProof/>
          </w:rPr>
          <w:t>24</w:t>
        </w:r>
      </w:fldSimple>
      <w:r>
        <w:t xml:space="preserve">: </w:t>
      </w:r>
      <w:r w:rsidR="00BC4468" w:rsidRPr="00BC4468">
        <w:t>BiLSTM - Confusion Matrix (WELFake)</w:t>
      </w:r>
    </w:p>
    <w:p w14:paraId="7949740A" w14:textId="77777777" w:rsidR="00BC4468" w:rsidRDefault="005B3CC8" w:rsidP="00BC4468">
      <w:pPr>
        <w:keepNext/>
        <w:spacing w:after="0" w:line="360" w:lineRule="auto"/>
        <w:jc w:val="center"/>
      </w:pPr>
      <w:r>
        <w:rPr>
          <w:rFonts w:ascii="Arial" w:hAnsi="Arial" w:cs="Arial"/>
          <w:noProof/>
          <w:sz w:val="20"/>
          <w:szCs w:val="20"/>
        </w:rPr>
        <w:drawing>
          <wp:inline distT="0" distB="0" distL="0" distR="0" wp14:anchorId="7425377F" wp14:editId="19600D4D">
            <wp:extent cx="4946650" cy="2950940"/>
            <wp:effectExtent l="0" t="0" r="6350" b="1905"/>
            <wp:docPr id="15643769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376953" name="Picture 1564376953"/>
                    <pic:cNvPicPr/>
                  </pic:nvPicPr>
                  <pic:blipFill>
                    <a:blip r:embed="rId35">
                      <a:extLst>
                        <a:ext uri="{28A0092B-C50C-407E-A947-70E740481C1C}">
                          <a14:useLocalDpi xmlns:a14="http://schemas.microsoft.com/office/drawing/2010/main" val="0"/>
                        </a:ext>
                      </a:extLst>
                    </a:blip>
                    <a:stretch>
                      <a:fillRect/>
                    </a:stretch>
                  </pic:blipFill>
                  <pic:spPr>
                    <a:xfrm>
                      <a:off x="0" y="0"/>
                      <a:ext cx="4950395" cy="2953174"/>
                    </a:xfrm>
                    <a:prstGeom prst="rect">
                      <a:avLst/>
                    </a:prstGeom>
                  </pic:spPr>
                </pic:pic>
              </a:graphicData>
            </a:graphic>
          </wp:inline>
        </w:drawing>
      </w:r>
    </w:p>
    <w:p w14:paraId="73CBD0A6" w14:textId="12566E7F" w:rsidR="005B3CC8" w:rsidRDefault="00BC4468" w:rsidP="00BC4468">
      <w:pPr>
        <w:pStyle w:val="Caption"/>
        <w:jc w:val="center"/>
        <w:rPr>
          <w:rFonts w:ascii="Arial" w:hAnsi="Arial" w:cs="Arial"/>
          <w:sz w:val="20"/>
          <w:szCs w:val="20"/>
        </w:rPr>
      </w:pPr>
      <w:r>
        <w:t xml:space="preserve">Figure </w:t>
      </w:r>
      <w:fldSimple w:instr=" SEQ Figure \* ARABIC ">
        <w:r w:rsidR="00AD1A16">
          <w:rPr>
            <w:noProof/>
          </w:rPr>
          <w:t>25</w:t>
        </w:r>
      </w:fldSimple>
      <w:r>
        <w:t xml:space="preserve">: </w:t>
      </w:r>
      <w:r w:rsidR="00AD2F7D" w:rsidRPr="00AD2F7D">
        <w:t>Model Performance Comparison - WELFake Dataset</w:t>
      </w:r>
    </w:p>
    <w:p w14:paraId="1997F66E" w14:textId="1BDF7DA8" w:rsidR="005B3CC8" w:rsidRDefault="005B3CC8" w:rsidP="00E86DB7">
      <w:pPr>
        <w:pStyle w:val="Heading3"/>
        <w:numPr>
          <w:ilvl w:val="2"/>
          <w:numId w:val="13"/>
        </w:numPr>
        <w:spacing w:before="0" w:line="360" w:lineRule="auto"/>
        <w:jc w:val="both"/>
      </w:pPr>
      <w:bookmarkStart w:id="65" w:name="_Toc236842614"/>
      <w:r>
        <w:t xml:space="preserve">Discussion on </w:t>
      </w:r>
      <w:r w:rsidRPr="005B3CC8">
        <w:t>WELFake Dataset Results</w:t>
      </w:r>
      <w:bookmarkEnd w:id="65"/>
    </w:p>
    <w:p w14:paraId="7261DA7F" w14:textId="458F1F74" w:rsidR="003D7518" w:rsidRPr="003D7518" w:rsidRDefault="003D7518" w:rsidP="00277107">
      <w:pPr>
        <w:spacing w:after="0" w:line="360" w:lineRule="auto"/>
        <w:jc w:val="both"/>
        <w:rPr>
          <w:rFonts w:ascii="Arial" w:hAnsi="Arial" w:cs="Arial"/>
          <w:sz w:val="20"/>
          <w:szCs w:val="20"/>
        </w:rPr>
      </w:pPr>
      <w:r w:rsidRPr="003D7518">
        <w:rPr>
          <w:rFonts w:ascii="Arial" w:hAnsi="Arial" w:cs="Arial"/>
          <w:sz w:val="20"/>
          <w:szCs w:val="20"/>
        </w:rPr>
        <w:t>Three main factors make conditions favorable for classification in WELFake, the excellent performance was largely due to</w:t>
      </w:r>
      <w:r w:rsidR="004377B8">
        <w:rPr>
          <w:rFonts w:ascii="Arial" w:hAnsi="Arial" w:cs="Arial"/>
          <w:sz w:val="20"/>
          <w:szCs w:val="20"/>
        </w:rPr>
        <w:t xml:space="preserve"> t</w:t>
      </w:r>
      <w:r w:rsidRPr="003D7518">
        <w:rPr>
          <w:rFonts w:ascii="Arial" w:hAnsi="Arial" w:cs="Arial"/>
          <w:sz w:val="20"/>
          <w:szCs w:val="20"/>
        </w:rPr>
        <w:t xml:space="preserve">he equal proportion of classes (48.6% real vs 51.4% fake) makes sure that the model isn't biased toward one of the majority classes. Nearly equal representation of both classes means the models are encouraged to learn “true” discriminative patterns instead of reverting to the majority class. There is no "trivial prediction" dimension as it existed with the LIAR dataset, which would have had a model that makes all predictions that overlap with the "real"-dimension as the prediction "real. On WELFake, it's important that a </w:t>
      </w:r>
      <w:r w:rsidRPr="003D7518">
        <w:rPr>
          <w:rFonts w:ascii="Arial" w:hAnsi="Arial" w:cs="Arial"/>
          <w:sz w:val="20"/>
          <w:szCs w:val="20"/>
        </w:rPr>
        <w:lastRenderedPageBreak/>
        <w:t>model has to get into the real habit of learning, discriminating real from fake, as otherwise it will not succeed at high accuracy. There is a balance between the precision and recall scores with each model, and precision and recall scores are generally within 1-2% of each other. The balance also ensures that the minority class (real, at 48.6%) has enough instances for learning with more than 35k real samples and 37k fake samples being available for both classes as instances.</w:t>
      </w:r>
    </w:p>
    <w:p w14:paraId="66E16DBC" w14:textId="0865193D" w:rsidR="003D7518" w:rsidRPr="003D7518" w:rsidRDefault="002236CB" w:rsidP="00277107">
      <w:pPr>
        <w:spacing w:after="0" w:line="360" w:lineRule="auto"/>
        <w:jc w:val="both"/>
        <w:rPr>
          <w:rFonts w:ascii="Arial" w:hAnsi="Arial" w:cs="Arial"/>
          <w:sz w:val="20"/>
          <w:szCs w:val="20"/>
        </w:rPr>
      </w:pPr>
      <w:r>
        <w:rPr>
          <w:rFonts w:ascii="Arial" w:hAnsi="Arial" w:cs="Arial"/>
          <w:sz w:val="20"/>
          <w:szCs w:val="20"/>
        </w:rPr>
        <w:t>T</w:t>
      </w:r>
      <w:r w:rsidR="003D7518" w:rsidRPr="003D7518">
        <w:rPr>
          <w:rFonts w:ascii="Arial" w:hAnsi="Arial" w:cs="Arial"/>
          <w:sz w:val="20"/>
          <w:szCs w:val="20"/>
        </w:rPr>
        <w:t>he length of the text in seconds is long (541.2 words of average) and so it offers rich context for learning discriminative patterns. The average length of an article is 500 words, so each of the samples include language data that can be used for classification. Such rich text context allows for the capture of meaningful patterns with the traditional TF-IDF features and deep learning embeddings. The longer the text, the more the number of non-zero features in each sample, which will lead less sparsity and let the model find discriminative terms and phrases for TF-IDF. In BiLSTM, the longer the text, the more reliable its sequential context, and the model is expected to achieve the correct understandings of the patterns, rhetorical strategies and content structure in language. The models have a large amount of data (72 082 samples) and the balance provides a high-quality of data, rich descriptions in text.</w:t>
      </w:r>
    </w:p>
    <w:p w14:paraId="1CCCB468" w14:textId="7E038A8C" w:rsidR="003D7518" w:rsidRPr="003D7518" w:rsidRDefault="002236CB" w:rsidP="00277107">
      <w:pPr>
        <w:spacing w:after="0" w:line="360" w:lineRule="auto"/>
        <w:jc w:val="both"/>
        <w:rPr>
          <w:rFonts w:ascii="Arial" w:hAnsi="Arial" w:cs="Arial"/>
          <w:sz w:val="20"/>
          <w:szCs w:val="20"/>
        </w:rPr>
      </w:pPr>
      <w:r>
        <w:rPr>
          <w:rFonts w:ascii="Arial" w:hAnsi="Arial" w:cs="Arial"/>
          <w:sz w:val="20"/>
          <w:szCs w:val="20"/>
        </w:rPr>
        <w:t>N</w:t>
      </w:r>
      <w:r w:rsidR="003D7518" w:rsidRPr="003D7518">
        <w:rPr>
          <w:rFonts w:ascii="Arial" w:hAnsi="Arial" w:cs="Arial"/>
          <w:sz w:val="20"/>
          <w:szCs w:val="20"/>
        </w:rPr>
        <w:t>ews articles are written in a structured manner, which favors the formal well-structured approach of the news article with the traditional ML and deep learning models. News articles are written using a generic convention: they have clearly stated topic sentences, carry a logical progression of sentences, include factual claims with evidence to back them up, and use established language. The distinct feature of this strategy is that the sequential information and its content are regular and predictable, which is beneficial for both feature extraction using TF-IDF and LSTM modeling of the sequence. However, social media text is quite irregular and informal and it lacks consistency and predictability, which makes it difficult for models to learn consistency of patterns. Also, news articles are more formal and the difference between real and fake news can be more distinct; fake news articles have more sensational language, logical fallacies, and claims unfounded, which can be easier for models to identify. In contrast, political pronouncements in LIAR are thoughtfully designed for attendance with a considerable level of subtlety and persuasion, thus making them harder to appreciate.</w:t>
      </w:r>
    </w:p>
    <w:p w14:paraId="34B321E7" w14:textId="75A77A64" w:rsidR="003D7518" w:rsidRPr="003D7518" w:rsidRDefault="003D7518" w:rsidP="00277107">
      <w:pPr>
        <w:spacing w:after="0" w:line="360" w:lineRule="auto"/>
        <w:jc w:val="both"/>
        <w:rPr>
          <w:rFonts w:ascii="Arial" w:hAnsi="Arial" w:cs="Arial"/>
          <w:sz w:val="20"/>
          <w:szCs w:val="20"/>
        </w:rPr>
      </w:pPr>
      <w:r w:rsidRPr="003D7518">
        <w:rPr>
          <w:rFonts w:ascii="Arial" w:hAnsi="Arial" w:cs="Arial"/>
          <w:sz w:val="20"/>
          <w:szCs w:val="20"/>
        </w:rPr>
        <w:t>It is interesting to note that SVM outperforms BiLSTM on WELFake. Deep learning models are generally believed to be superior to the traditional models, but the results do not confirm that SVM architecture with margin maximizing objective is outperformed by deep learning models in structured text classification. The figures achieved are: SVM got an F1 score of 96.63% and BiLSTM of 93.67% with the difference being about 3 points. There are multiple reasons for this performance disparity. One is SVM's linear kernel useful in high dimensional sparse features such as tf-idf, where the number of features (10,000) is around the same order of magnitude as the number of samples (72,082). Second, SVM has a strong regularizing effect, as it tries to maximize the margin, which can help avoid overfitting, especially in a high-dimensional feature space. Third, the most important samples (called support vectors) define the decision boundary of SVM and the rest of the samples are ignored, which makes SVM resist to noise and outliers.</w:t>
      </w:r>
    </w:p>
    <w:p w14:paraId="450B940C" w14:textId="12F900FC" w:rsidR="003D7518" w:rsidRPr="003D7518" w:rsidRDefault="003D7518" w:rsidP="00277107">
      <w:pPr>
        <w:spacing w:after="0" w:line="360" w:lineRule="auto"/>
        <w:jc w:val="both"/>
        <w:rPr>
          <w:rFonts w:ascii="Arial" w:hAnsi="Arial" w:cs="Arial"/>
          <w:sz w:val="20"/>
          <w:szCs w:val="20"/>
        </w:rPr>
      </w:pPr>
      <w:r w:rsidRPr="003D7518">
        <w:rPr>
          <w:rFonts w:ascii="Arial" w:hAnsi="Arial" w:cs="Arial"/>
          <w:sz w:val="20"/>
          <w:szCs w:val="20"/>
        </w:rPr>
        <w:t xml:space="preserve">The slight downfall of the BiLSTM might be due to the requirement of more training datasets to fully utilize the representational power of the BiLSTM. Deep-level learning models are often data-intensive; they need to have large amounts of learning data to learn meaningful representations. There were 72,082 samples, which although not a small number may still not allow the full benefits of the representational power of the BiLSTM (around 1.5 million parameters). The model could be over-fitting the data or it may not be learning the full pattern in the data and may not be able to classify. The performance on social media text (F1: 67.40%) also </w:t>
      </w:r>
      <w:r w:rsidRPr="003D7518">
        <w:rPr>
          <w:rFonts w:ascii="Arial" w:hAnsi="Arial" w:cs="Arial"/>
          <w:sz w:val="20"/>
          <w:szCs w:val="20"/>
        </w:rPr>
        <w:lastRenderedPageBreak/>
        <w:t>indicates that the BiLSTM did well when having access to less data (2,000 samples) to learn the simpler patterns found in social media text, whilst the more complex patterns in the news articles were harder to learn—requiring even more data to learn more effectively. BiLSTM could also be constrained by the way the long-range dependency is handled, as LSTM can be used to process sequential data, very long sequences (541 words) might be problematic for the ability of the architecture to hold information across long time steps.</w:t>
      </w:r>
    </w:p>
    <w:p w14:paraId="49A840BC" w14:textId="5CAA7936" w:rsidR="003D7518" w:rsidRPr="003D7518" w:rsidRDefault="003D7518" w:rsidP="00277107">
      <w:pPr>
        <w:spacing w:after="0" w:line="360" w:lineRule="auto"/>
        <w:jc w:val="both"/>
        <w:rPr>
          <w:rFonts w:ascii="Arial" w:hAnsi="Arial" w:cs="Arial"/>
          <w:sz w:val="20"/>
          <w:szCs w:val="20"/>
        </w:rPr>
      </w:pPr>
      <w:r w:rsidRPr="003D7518">
        <w:rPr>
          <w:rFonts w:ascii="Arial" w:hAnsi="Arial" w:cs="Arial"/>
          <w:sz w:val="20"/>
          <w:szCs w:val="20"/>
        </w:rPr>
        <w:t>It is evident that the other models outperform the Multinomial Naive Bayes in performance (F1: 86.60%). This seems to be how it's done for more complex news articles, as it stems from the naive independence assumption. There is also evidence in the news articles that word pairs and phrases are highly correlated, and that the independence assumption is poorly satisfied: not words can be independent. For instance, the term “fake news” is a phrase with a very different interpretation from the words “fake” and “news” because the term “fake news” is not merely the combination of “fake” and “news.” However, the word "fake news" is not interpreted in this way by Naive Bayes. The limitation is not as severe if you use shorter texts like LIAR, social media because the co-occurrence patterns are not as strong, but when talking about longer text like news articles, that the independence assumption is violated a lot of it impacts performance. Nevertheless, Naive Bayes is still able to obtain an 86.60% F1 score, which shows that even an unperfected machine is capable of good performance on well-formed data.</w:t>
      </w:r>
    </w:p>
    <w:p w14:paraId="3B3579CA" w14:textId="701BB27B" w:rsidR="005B3CC8" w:rsidRDefault="003D7518" w:rsidP="00277107">
      <w:pPr>
        <w:spacing w:after="0" w:line="360" w:lineRule="auto"/>
        <w:jc w:val="both"/>
        <w:rPr>
          <w:rFonts w:ascii="Arial" w:hAnsi="Arial" w:cs="Arial"/>
          <w:sz w:val="20"/>
          <w:szCs w:val="20"/>
        </w:rPr>
      </w:pPr>
      <w:r w:rsidRPr="003D7518">
        <w:rPr>
          <w:rFonts w:ascii="Arial" w:hAnsi="Arial" w:cs="Arial"/>
          <w:sz w:val="20"/>
          <w:szCs w:val="20"/>
        </w:rPr>
        <w:t>This is in accord with previous studies. The SVM performance in this study showed a similar performance, with the reported accuracy of 69.84% on a smaller social media data set reported b</w:t>
      </w:r>
      <w:r w:rsidR="00B81199">
        <w:rPr>
          <w:rFonts w:ascii="Arial" w:hAnsi="Arial" w:cs="Arial"/>
          <w:sz w:val="20"/>
          <w:szCs w:val="20"/>
        </w:rPr>
        <w:t xml:space="preserve">y </w:t>
      </w:r>
      <w:r w:rsidR="00B81199">
        <w:rPr>
          <w:rFonts w:ascii="Arial" w:hAnsi="Arial" w:cs="Arial"/>
          <w:sz w:val="20"/>
          <w:szCs w:val="20"/>
        </w:rPr>
        <w:fldChar w:fldCharType="begin"/>
      </w:r>
      <w:r w:rsidR="00B81199">
        <w:rPr>
          <w:rFonts w:ascii="Arial" w:hAnsi="Arial" w:cs="Arial"/>
          <w:sz w:val="20"/>
          <w:szCs w:val="20"/>
        </w:rPr>
        <w:instrText xml:space="preserve"> ADDIN ZOTERO_ITEM CSL_CITATION {"citationID":"xl01ZerV","properties":{"unsorted":false,"formattedCitation":"(Mohapatra {\\i{}et al.}, 2021)","plainCitation":"(Mohapatra et al., 2021)","noteIndex":0},"citationItems":[{"id":15884,"uris":["http://zotero.org/users/11915085/items/G6C32GB4"],"itemData":{"id":15884,"type":"article-journal","container-title":"Applied Sciences","issue":"18","page":"8575","publisher":"MDPI","source":"Google Scholar","title":"Automatic hate speech detection in english-odia code mixed social media data using machine learning techniques","volume":"11","author":[{"family":"Mohapatra","given":"Sudhir Kumar"},{"family":"Prasad","given":"Srinivas"},{"family":"Bebarta","given":"Dwiti Krishna"},{"family":"Das","given":"Tapan Kumar"},{"family":"Srinivasan","given":"Kathiravan"},{"family":"Hu","given":"Yuh-Chung"}],"issued":{"date-parts":[["2021"]]}}}],"schema":"https://github.com/citation-style-language/schema/raw/master/csl-citation.json"} </w:instrText>
      </w:r>
      <w:r w:rsidR="00B81199">
        <w:rPr>
          <w:rFonts w:ascii="Arial" w:hAnsi="Arial" w:cs="Arial"/>
          <w:sz w:val="20"/>
          <w:szCs w:val="20"/>
        </w:rPr>
        <w:fldChar w:fldCharType="separate"/>
      </w:r>
      <w:r w:rsidR="00B81199" w:rsidRPr="00B81199">
        <w:rPr>
          <w:rFonts w:ascii="Arial" w:hAnsi="Arial" w:cs="Arial"/>
          <w:sz w:val="20"/>
        </w:rPr>
        <w:t xml:space="preserve">(Mohapatra </w:t>
      </w:r>
      <w:r w:rsidR="00B81199" w:rsidRPr="00B81199">
        <w:rPr>
          <w:rFonts w:ascii="Arial" w:hAnsi="Arial" w:cs="Arial"/>
          <w:i/>
          <w:iCs/>
          <w:sz w:val="20"/>
        </w:rPr>
        <w:t>et al.</w:t>
      </w:r>
      <w:r w:rsidR="00B81199" w:rsidRPr="00B81199">
        <w:rPr>
          <w:rFonts w:ascii="Arial" w:hAnsi="Arial" w:cs="Arial"/>
          <w:sz w:val="20"/>
        </w:rPr>
        <w:t>, 2021)</w:t>
      </w:r>
      <w:r w:rsidR="00B81199">
        <w:rPr>
          <w:rFonts w:ascii="Arial" w:hAnsi="Arial" w:cs="Arial"/>
          <w:sz w:val="20"/>
          <w:szCs w:val="20"/>
        </w:rPr>
        <w:fldChar w:fldCharType="end"/>
      </w:r>
      <w:r w:rsidRPr="00FA2C2D">
        <w:rPr>
          <w:rFonts w:ascii="Arial" w:hAnsi="Arial" w:cs="Arial"/>
          <w:color w:val="EE0000"/>
          <w:sz w:val="20"/>
          <w:szCs w:val="20"/>
        </w:rPr>
        <w:t xml:space="preserve">. </w:t>
      </w:r>
      <w:r w:rsidRPr="003D7518">
        <w:rPr>
          <w:rFonts w:ascii="Arial" w:hAnsi="Arial" w:cs="Arial"/>
          <w:sz w:val="20"/>
          <w:szCs w:val="20"/>
        </w:rPr>
        <w:t xml:space="preserve">Well-structured content with well-balanced classes and longer texts – this is the nature of WELFake which is why better accuracy is achieved. For WELFake, </w:t>
      </w:r>
      <w:r w:rsidR="00B946C8">
        <w:rPr>
          <w:rFonts w:ascii="Arial" w:hAnsi="Arial" w:cs="Arial"/>
          <w:sz w:val="20"/>
          <w:szCs w:val="20"/>
        </w:rPr>
        <w:fldChar w:fldCharType="begin"/>
      </w:r>
      <w:r w:rsidR="00B81199">
        <w:rPr>
          <w:rFonts w:ascii="Arial" w:hAnsi="Arial" w:cs="Arial"/>
          <w:sz w:val="20"/>
          <w:szCs w:val="20"/>
        </w:rPr>
        <w:instrText xml:space="preserve"> ADDIN ZOTERO_ITEM CSL_CITATION {"citationID":"nitClSUg","properties":{"unsorted":false,"formattedCitation":"(Keya {\\i{}et al.}, 2023)","plainCitation":"(Keya et al., 2023)","noteIndex":0},"citationItems":[{"id":15417,"uris":["http://zotero.org/users/11915085/items/TLCJNXQT"],"itemData":{"id":15417,"type":"article-journal","abstract":"False news articles pose a serious challenge in today’s information landscape, impacting public opinion and decision-making. Efforts to counter this issue have led to research in deep learning and machine learning methods. However, a gap exists in effectively using contextual cues and skip connections within models, limiting the development of comprehensive detection systems that harness contextual information and vital data propagation. Thus, we propose a model of deep learning, FakeStack, in order to identify bogus news accurately. The model combines the power of pre-trained Bidirectional Encoder Representation of Transformers (BERT) embeddings with a deep Convolutional Neural Network (CNN) having skip convolution block and Long Short-Term Memory (LSTM). The model has been trained and tested on English fake news dataset, and various performance metrics were employed to assess its effectiveness. The results showcase the exceptional performance of FakeStack, achieving an accuracy of 99.74%, precision of 99.67%, recall of 99.80%, and F1-score of 99.74%. Our model’s performance was extended to two additional datasets. For the LIAR dataset, our accuracy reached 75.58%, while the WELFake dataset showcased an impressive accuracy of 98.25%. Comparative analysis with other baseline models, including CNN, BERT-CNN, and BERT-LSTM, further highlights the superiority of FakeStack, surpassing all models evaluated. This study underscores the potential of advanced techniques in combating the spread of false news and ensuring the dissemination of reliable information.","container-title":"PLOS ONE","DOI":"10.1371/journal.pone.0294701","ISSN":"1932-6203","issue":"12","journalAbbreviation":"PLoS ONE","language":"en","page":"e0294701","source":"DOI.org (Crossref)","title":"FakeStack: Hierarchical Tri-BERT-CNN-LSTM stacked model for effective fake news detection","title-short":"FakeStack","volume":"18","author":[{"family":"Keya","given":"Ashfia Jannat"},{"family":"Shajeeb","given":"Hasibul Hossain"},{"family":"Rahman","given":"Md. Saifur"},{"family":"Mridha","given":"M. F."}],"editor":[{"family":"Khowaja","given":"Sunder Ali"}],"issued":{"date-parts":[["2023",12,1]]}}}],"schema":"https://github.com/citation-style-language/schema/raw/master/csl-citation.json"} </w:instrText>
      </w:r>
      <w:r w:rsidR="00B946C8">
        <w:rPr>
          <w:rFonts w:ascii="Arial" w:hAnsi="Arial" w:cs="Arial"/>
          <w:sz w:val="20"/>
          <w:szCs w:val="20"/>
        </w:rPr>
        <w:fldChar w:fldCharType="separate"/>
      </w:r>
      <w:r w:rsidR="00B946C8" w:rsidRPr="00B946C8">
        <w:rPr>
          <w:rFonts w:ascii="Arial" w:hAnsi="Arial" w:cs="Arial"/>
          <w:sz w:val="20"/>
        </w:rPr>
        <w:t xml:space="preserve">(Keya </w:t>
      </w:r>
      <w:r w:rsidR="00B946C8" w:rsidRPr="00B946C8">
        <w:rPr>
          <w:rFonts w:ascii="Arial" w:hAnsi="Arial" w:cs="Arial"/>
          <w:i/>
          <w:iCs/>
          <w:sz w:val="20"/>
        </w:rPr>
        <w:t>et al.</w:t>
      </w:r>
      <w:r w:rsidR="00B946C8" w:rsidRPr="00B946C8">
        <w:rPr>
          <w:rFonts w:ascii="Arial" w:hAnsi="Arial" w:cs="Arial"/>
          <w:sz w:val="20"/>
        </w:rPr>
        <w:t>, 2023)</w:t>
      </w:r>
      <w:r w:rsidR="00B946C8">
        <w:rPr>
          <w:rFonts w:ascii="Arial" w:hAnsi="Arial" w:cs="Arial"/>
          <w:sz w:val="20"/>
          <w:szCs w:val="20"/>
        </w:rPr>
        <w:fldChar w:fldCharType="end"/>
      </w:r>
      <w:r w:rsidR="00B946C8">
        <w:rPr>
          <w:rFonts w:ascii="Arial" w:hAnsi="Arial" w:cs="Arial"/>
          <w:sz w:val="20"/>
          <w:szCs w:val="20"/>
        </w:rPr>
        <w:t xml:space="preserve"> </w:t>
      </w:r>
      <w:r w:rsidRPr="003D7518">
        <w:rPr>
          <w:rFonts w:ascii="Arial" w:hAnsi="Arial" w:cs="Arial"/>
          <w:sz w:val="20"/>
          <w:szCs w:val="20"/>
        </w:rPr>
        <w:t>showed 98.25% accuracy using their high-level FakeStack model consisting of a Tri-BERT, CNN and LSTM network. These findings are reflected by the results obtained in this study where 96.52% accuracy is obtained with SVM, 95.51% accuracy with Logistic Regression and 93.48% accuracy with BiLSTM, proving that WELFake is a relatively easy dataset for fake news detection. This small difference in accuracy (98.25% vs 96.52%) is likely due to the differences in data splitting, pre-processing, or the architecture of the models; the ensemble of FakeStack is comprised of several variants of model BERT, as well as complex neural parts, and it is certain to be more accurate than any linear SVM.</w:t>
      </w:r>
    </w:p>
    <w:p w14:paraId="21A6EADB" w14:textId="77777777" w:rsidR="004377B8" w:rsidRDefault="004377B8" w:rsidP="00277107">
      <w:pPr>
        <w:spacing w:after="0" w:line="360" w:lineRule="auto"/>
        <w:jc w:val="both"/>
        <w:rPr>
          <w:rFonts w:ascii="Arial" w:hAnsi="Arial" w:cs="Arial"/>
          <w:sz w:val="20"/>
          <w:szCs w:val="20"/>
        </w:rPr>
      </w:pPr>
    </w:p>
    <w:p w14:paraId="6F4A3450" w14:textId="672B57C5" w:rsidR="003D7518" w:rsidRDefault="00FD294E" w:rsidP="00D761D0">
      <w:pPr>
        <w:pStyle w:val="Heading2"/>
        <w:numPr>
          <w:ilvl w:val="1"/>
          <w:numId w:val="13"/>
        </w:numPr>
        <w:spacing w:before="0" w:line="360" w:lineRule="auto"/>
        <w:jc w:val="both"/>
        <w:rPr>
          <w:color w:val="auto"/>
          <w:sz w:val="24"/>
          <w:szCs w:val="24"/>
        </w:rPr>
      </w:pPr>
      <w:bookmarkStart w:id="66" w:name="_Toc236842615"/>
      <w:r w:rsidRPr="00FD294E">
        <w:rPr>
          <w:color w:val="auto"/>
          <w:sz w:val="24"/>
          <w:szCs w:val="24"/>
        </w:rPr>
        <w:t>Model Comparison and Analysis</w:t>
      </w:r>
      <w:bookmarkEnd w:id="66"/>
    </w:p>
    <w:p w14:paraId="1137545D" w14:textId="6FE8229A" w:rsidR="00B209BE" w:rsidRPr="00B209BE" w:rsidRDefault="00B209BE" w:rsidP="00277107">
      <w:pPr>
        <w:spacing w:after="0" w:line="360" w:lineRule="auto"/>
        <w:jc w:val="both"/>
        <w:rPr>
          <w:rFonts w:ascii="Arial" w:hAnsi="Arial" w:cs="Arial"/>
          <w:sz w:val="20"/>
          <w:szCs w:val="20"/>
        </w:rPr>
      </w:pPr>
      <w:r w:rsidRPr="00B209BE">
        <w:rPr>
          <w:rFonts w:ascii="Arial" w:hAnsi="Arial" w:cs="Arial"/>
          <w:sz w:val="20"/>
          <w:szCs w:val="20"/>
        </w:rPr>
        <w:t xml:space="preserve">The models have significantly different performance when trained on different datasets, highlighting the importance of the inherent properties of the data on the performance of the models. All models with WELFake reached F1 values above 85% on average and classes were balanced. WELFake classes are well balanced and contain a lot of text (541 words for average) and the models reached F1 values over 85% on average. </w:t>
      </w:r>
      <w:r w:rsidR="00F030E6">
        <w:rPr>
          <w:rFonts w:ascii="Arial" w:hAnsi="Arial" w:cs="Arial"/>
          <w:sz w:val="20"/>
          <w:szCs w:val="20"/>
        </w:rPr>
        <w:t>F</w:t>
      </w:r>
      <w:r w:rsidRPr="00B209BE">
        <w:rPr>
          <w:rFonts w:ascii="Arial" w:hAnsi="Arial" w:cs="Arial"/>
          <w:sz w:val="20"/>
          <w:szCs w:val="20"/>
        </w:rPr>
        <w:t>or the other models, with the LB alone, class imbalance and a short text (only 17 words) resulted in an F1 Score of less than 21% for all models in LIAR. It disrupted the traditional models (F1: 0.51-0.57) while the extremely short text and informal language were best accommodated by the BiLSTM model (F1: 0.674).</w:t>
      </w:r>
    </w:p>
    <w:p w14:paraId="747BC3B4" w14:textId="24B3FD56" w:rsidR="00B209BE" w:rsidRPr="00B209BE" w:rsidRDefault="00B209BE" w:rsidP="00277107">
      <w:pPr>
        <w:spacing w:after="0" w:line="360" w:lineRule="auto"/>
        <w:jc w:val="both"/>
        <w:rPr>
          <w:rFonts w:ascii="Arial" w:hAnsi="Arial" w:cs="Arial"/>
          <w:sz w:val="20"/>
          <w:szCs w:val="20"/>
        </w:rPr>
      </w:pPr>
      <w:r w:rsidRPr="00B209BE">
        <w:rPr>
          <w:rFonts w:ascii="Arial" w:hAnsi="Arial" w:cs="Arial"/>
          <w:sz w:val="20"/>
          <w:szCs w:val="20"/>
        </w:rPr>
        <w:t xml:space="preserve">In this mode, it is evident that there are clearly marked differences in difficulty for the three sets of data. Because the characteristics of WELFake are the most favorable for learning, it is the easiest dataset for fake news detection. This medium level is social media in which short texts are used and the classes are balanced. The most challenging is LIAR, which has both a low number of words and the political word usage. This is the same order applied to all models and indicates that the nature of the dataset is most important in determining </w:t>
      </w:r>
      <w:r w:rsidRPr="00B209BE">
        <w:rPr>
          <w:rFonts w:ascii="Arial" w:hAnsi="Arial" w:cs="Arial"/>
          <w:sz w:val="20"/>
          <w:szCs w:val="20"/>
        </w:rPr>
        <w:lastRenderedPageBreak/>
        <w:t>model success. None of the models could withstand the difficulties of LIAR and were able to do a satisfactory job on that data set, while all of them did a good job with WELFake.</w:t>
      </w:r>
    </w:p>
    <w:p w14:paraId="36D0DF6A" w14:textId="442FB66F" w:rsidR="00B209BE" w:rsidRPr="00B209BE" w:rsidRDefault="00B209BE" w:rsidP="00277107">
      <w:pPr>
        <w:spacing w:after="0" w:line="360" w:lineRule="auto"/>
        <w:jc w:val="both"/>
        <w:rPr>
          <w:rFonts w:ascii="Arial" w:hAnsi="Arial" w:cs="Arial"/>
          <w:sz w:val="20"/>
          <w:szCs w:val="20"/>
        </w:rPr>
      </w:pPr>
      <w:r w:rsidRPr="00B209BE">
        <w:rPr>
          <w:rFonts w:ascii="Arial" w:hAnsi="Arial" w:cs="Arial"/>
          <w:sz w:val="20"/>
          <w:szCs w:val="20"/>
        </w:rPr>
        <w:t>Models should be designed according to the properties of the domain to be modeled. SVM is a good choice for long-form, well-structured classes (WELFake) with good performance (F1: 96.63%) and moderate inference speed (5 ms/sample). BiLSTM outperforms all other classes for a short but balanced informal text class (social media) while being faster at inference (50-100 ms/sample) even though the performance is lower (F1: 67.40%). Even the best model (SVM, F1: 20.87%) fails to achieve satisfying results in short formal text with class imbalance (LIAR), which indicates that other methods such as data augmentation, transfer learning or human-in-the-loop systems are required.</w:t>
      </w:r>
    </w:p>
    <w:p w14:paraId="5C4AF6CF" w14:textId="7D9B3996" w:rsidR="00B209BE" w:rsidRDefault="00B209BE" w:rsidP="00277107">
      <w:pPr>
        <w:spacing w:after="0" w:line="360" w:lineRule="auto"/>
        <w:jc w:val="both"/>
        <w:rPr>
          <w:rFonts w:ascii="Arial" w:hAnsi="Arial" w:cs="Arial"/>
          <w:sz w:val="20"/>
          <w:szCs w:val="20"/>
        </w:rPr>
      </w:pPr>
      <w:r w:rsidRPr="00B209BE">
        <w:rPr>
          <w:rFonts w:ascii="Arial" w:hAnsi="Arial" w:cs="Arial"/>
          <w:sz w:val="20"/>
          <w:szCs w:val="20"/>
        </w:rPr>
        <w:t>The Consistency Performance of Logistic Regression is remarkable as they are all performing the same. Logistic Regression was not the top model on any dataset but got good results on all three (LIAR F1: 13.66%, social media F1: 57.06%, WELFake F1: 95.65%). Overall, Logistic Regression's interpretability and inference speed (1 ms/sample) makes it a potential good candidate for applications that we have to make with only a single algorithm across different domains. Calculates a probability on the output of the model, which can be thresholder in order to achieve different precision-recall tradeoffs, which means different operational use cases.</w:t>
      </w:r>
    </w:p>
    <w:p w14:paraId="6E0CCE69" w14:textId="4F0BC5F9" w:rsidR="007C1791" w:rsidRDefault="007C1791" w:rsidP="0031497D">
      <w:pPr>
        <w:pStyle w:val="Caption"/>
        <w:keepNext/>
        <w:jc w:val="center"/>
      </w:pPr>
      <w:r>
        <w:t xml:space="preserve">Table </w:t>
      </w:r>
      <w:fldSimple w:instr=" SEQ Table \* ARABIC ">
        <w:r w:rsidR="00AD1A16">
          <w:rPr>
            <w:noProof/>
          </w:rPr>
          <w:t>17</w:t>
        </w:r>
      </w:fldSimple>
      <w:r>
        <w:t xml:space="preserve">: </w:t>
      </w:r>
      <w:r w:rsidR="0031497D" w:rsidRPr="0031497D">
        <w:t>Best Model Performance by Dataset</w:t>
      </w:r>
    </w:p>
    <w:tbl>
      <w:tblPr>
        <w:tblStyle w:val="TableGrid"/>
        <w:tblW w:w="0" w:type="auto"/>
        <w:jc w:val="center"/>
        <w:tblLook w:val="04A0" w:firstRow="1" w:lastRow="0" w:firstColumn="1" w:lastColumn="0" w:noHBand="0" w:noVBand="1"/>
      </w:tblPr>
      <w:tblGrid>
        <w:gridCol w:w="1525"/>
        <w:gridCol w:w="1440"/>
        <w:gridCol w:w="1350"/>
        <w:gridCol w:w="1350"/>
        <w:gridCol w:w="3240"/>
      </w:tblGrid>
      <w:tr w:rsidR="006029ED" w:rsidRPr="006029ED" w14:paraId="72D24620" w14:textId="77777777" w:rsidTr="006029ED">
        <w:trPr>
          <w:jc w:val="center"/>
        </w:trPr>
        <w:tc>
          <w:tcPr>
            <w:tcW w:w="1525" w:type="dxa"/>
            <w:shd w:val="clear" w:color="auto" w:fill="F2F2F2" w:themeFill="background1" w:themeFillShade="F2"/>
            <w:vAlign w:val="center"/>
          </w:tcPr>
          <w:p w14:paraId="047530CC" w14:textId="0C1EE59D" w:rsidR="006029ED" w:rsidRPr="006029ED" w:rsidRDefault="006029ED" w:rsidP="00277107">
            <w:pPr>
              <w:spacing w:after="0" w:line="360" w:lineRule="auto"/>
              <w:jc w:val="both"/>
              <w:rPr>
                <w:rFonts w:ascii="Arial" w:hAnsi="Arial" w:cs="Arial"/>
                <w:b/>
                <w:bCs/>
                <w:sz w:val="20"/>
                <w:szCs w:val="20"/>
              </w:rPr>
            </w:pPr>
            <w:r w:rsidRPr="006029ED">
              <w:rPr>
                <w:rFonts w:ascii="Arial" w:hAnsi="Arial" w:cs="Arial"/>
                <w:b/>
                <w:bCs/>
                <w:sz w:val="20"/>
                <w:szCs w:val="20"/>
              </w:rPr>
              <w:t>Dataset</w:t>
            </w:r>
          </w:p>
        </w:tc>
        <w:tc>
          <w:tcPr>
            <w:tcW w:w="1440" w:type="dxa"/>
            <w:shd w:val="clear" w:color="auto" w:fill="F2F2F2" w:themeFill="background1" w:themeFillShade="F2"/>
            <w:vAlign w:val="center"/>
          </w:tcPr>
          <w:p w14:paraId="1EDDBF54" w14:textId="185B6A77" w:rsidR="006029ED" w:rsidRPr="006029ED" w:rsidRDefault="006029ED" w:rsidP="00277107">
            <w:pPr>
              <w:spacing w:after="0" w:line="360" w:lineRule="auto"/>
              <w:jc w:val="both"/>
              <w:rPr>
                <w:rFonts w:ascii="Arial" w:hAnsi="Arial" w:cs="Arial"/>
                <w:b/>
                <w:bCs/>
                <w:sz w:val="20"/>
                <w:szCs w:val="20"/>
              </w:rPr>
            </w:pPr>
            <w:r w:rsidRPr="006029ED">
              <w:rPr>
                <w:rFonts w:ascii="Arial" w:hAnsi="Arial" w:cs="Arial"/>
                <w:b/>
                <w:bCs/>
                <w:sz w:val="20"/>
                <w:szCs w:val="20"/>
              </w:rPr>
              <w:t>Best Model</w:t>
            </w:r>
          </w:p>
        </w:tc>
        <w:tc>
          <w:tcPr>
            <w:tcW w:w="1350" w:type="dxa"/>
            <w:shd w:val="clear" w:color="auto" w:fill="F2F2F2" w:themeFill="background1" w:themeFillShade="F2"/>
            <w:vAlign w:val="center"/>
          </w:tcPr>
          <w:p w14:paraId="3C01BC5A" w14:textId="06101413" w:rsidR="006029ED" w:rsidRPr="006029ED" w:rsidRDefault="006029ED" w:rsidP="00277107">
            <w:pPr>
              <w:spacing w:after="0" w:line="360" w:lineRule="auto"/>
              <w:jc w:val="both"/>
              <w:rPr>
                <w:rFonts w:ascii="Arial" w:hAnsi="Arial" w:cs="Arial"/>
                <w:b/>
                <w:bCs/>
                <w:sz w:val="20"/>
                <w:szCs w:val="20"/>
              </w:rPr>
            </w:pPr>
            <w:r w:rsidRPr="006029ED">
              <w:rPr>
                <w:rFonts w:ascii="Arial" w:hAnsi="Arial" w:cs="Arial"/>
                <w:b/>
                <w:bCs/>
                <w:sz w:val="20"/>
                <w:szCs w:val="20"/>
              </w:rPr>
              <w:t>F1-Score</w:t>
            </w:r>
          </w:p>
        </w:tc>
        <w:tc>
          <w:tcPr>
            <w:tcW w:w="1350" w:type="dxa"/>
            <w:shd w:val="clear" w:color="auto" w:fill="F2F2F2" w:themeFill="background1" w:themeFillShade="F2"/>
            <w:vAlign w:val="center"/>
          </w:tcPr>
          <w:p w14:paraId="29A3A36F" w14:textId="31DEE343" w:rsidR="006029ED" w:rsidRPr="006029ED" w:rsidRDefault="006029ED" w:rsidP="00277107">
            <w:pPr>
              <w:spacing w:after="0" w:line="360" w:lineRule="auto"/>
              <w:jc w:val="both"/>
              <w:rPr>
                <w:rFonts w:ascii="Arial" w:hAnsi="Arial" w:cs="Arial"/>
                <w:b/>
                <w:bCs/>
                <w:sz w:val="20"/>
                <w:szCs w:val="20"/>
              </w:rPr>
            </w:pPr>
            <w:r w:rsidRPr="006029ED">
              <w:rPr>
                <w:rFonts w:ascii="Arial" w:hAnsi="Arial" w:cs="Arial"/>
                <w:b/>
                <w:bCs/>
                <w:sz w:val="20"/>
                <w:szCs w:val="20"/>
              </w:rPr>
              <w:t>Accuracy</w:t>
            </w:r>
          </w:p>
        </w:tc>
        <w:tc>
          <w:tcPr>
            <w:tcW w:w="3240" w:type="dxa"/>
            <w:shd w:val="clear" w:color="auto" w:fill="F2F2F2" w:themeFill="background1" w:themeFillShade="F2"/>
            <w:vAlign w:val="center"/>
          </w:tcPr>
          <w:p w14:paraId="05C1B1E5" w14:textId="4EC14A52" w:rsidR="006029ED" w:rsidRPr="006029ED" w:rsidRDefault="006029ED" w:rsidP="00277107">
            <w:pPr>
              <w:spacing w:after="0" w:line="360" w:lineRule="auto"/>
              <w:jc w:val="both"/>
              <w:rPr>
                <w:rFonts w:ascii="Arial" w:hAnsi="Arial" w:cs="Arial"/>
                <w:b/>
                <w:bCs/>
                <w:sz w:val="20"/>
                <w:szCs w:val="20"/>
              </w:rPr>
            </w:pPr>
            <w:r w:rsidRPr="006029ED">
              <w:rPr>
                <w:rFonts w:ascii="Arial" w:hAnsi="Arial" w:cs="Arial"/>
                <w:b/>
                <w:bCs/>
                <w:sz w:val="20"/>
                <w:szCs w:val="20"/>
              </w:rPr>
              <w:t>Key Challenge</w:t>
            </w:r>
          </w:p>
        </w:tc>
      </w:tr>
      <w:tr w:rsidR="006029ED" w:rsidRPr="006029ED" w14:paraId="6C135A28" w14:textId="77777777" w:rsidTr="006029ED">
        <w:trPr>
          <w:jc w:val="center"/>
        </w:trPr>
        <w:tc>
          <w:tcPr>
            <w:tcW w:w="1525" w:type="dxa"/>
            <w:vAlign w:val="center"/>
          </w:tcPr>
          <w:p w14:paraId="07D932B6" w14:textId="684D027B"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LIAR</w:t>
            </w:r>
          </w:p>
        </w:tc>
        <w:tc>
          <w:tcPr>
            <w:tcW w:w="1440" w:type="dxa"/>
            <w:vAlign w:val="center"/>
          </w:tcPr>
          <w:p w14:paraId="327B37F9" w14:textId="6D650897"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SVM</w:t>
            </w:r>
          </w:p>
        </w:tc>
        <w:tc>
          <w:tcPr>
            <w:tcW w:w="1350" w:type="dxa"/>
            <w:vAlign w:val="center"/>
          </w:tcPr>
          <w:p w14:paraId="3C1F2CB7" w14:textId="580775E0"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0.2087</w:t>
            </w:r>
          </w:p>
        </w:tc>
        <w:tc>
          <w:tcPr>
            <w:tcW w:w="1350" w:type="dxa"/>
            <w:vAlign w:val="center"/>
          </w:tcPr>
          <w:p w14:paraId="1303397B" w14:textId="3141F74E"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0.7253</w:t>
            </w:r>
          </w:p>
        </w:tc>
        <w:tc>
          <w:tcPr>
            <w:tcW w:w="3240" w:type="dxa"/>
            <w:vAlign w:val="center"/>
          </w:tcPr>
          <w:p w14:paraId="7DC0E4B8" w14:textId="4AB93883"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Class imbalance, short text</w:t>
            </w:r>
          </w:p>
        </w:tc>
      </w:tr>
      <w:tr w:rsidR="006029ED" w:rsidRPr="006029ED" w14:paraId="33C3D821" w14:textId="77777777" w:rsidTr="006029ED">
        <w:trPr>
          <w:jc w:val="center"/>
        </w:trPr>
        <w:tc>
          <w:tcPr>
            <w:tcW w:w="1525" w:type="dxa"/>
            <w:vAlign w:val="center"/>
          </w:tcPr>
          <w:p w14:paraId="3D769F5A" w14:textId="2E728876"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Social media</w:t>
            </w:r>
          </w:p>
        </w:tc>
        <w:tc>
          <w:tcPr>
            <w:tcW w:w="1440" w:type="dxa"/>
            <w:vAlign w:val="center"/>
          </w:tcPr>
          <w:p w14:paraId="0ACC0C0D" w14:textId="7A752EAE"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BiLSTM</w:t>
            </w:r>
          </w:p>
        </w:tc>
        <w:tc>
          <w:tcPr>
            <w:tcW w:w="1350" w:type="dxa"/>
            <w:vAlign w:val="center"/>
          </w:tcPr>
          <w:p w14:paraId="50F705B8" w14:textId="7C8CCB35"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0.6740</w:t>
            </w:r>
          </w:p>
        </w:tc>
        <w:tc>
          <w:tcPr>
            <w:tcW w:w="1350" w:type="dxa"/>
            <w:vAlign w:val="center"/>
          </w:tcPr>
          <w:p w14:paraId="2FA34A1F" w14:textId="405CB627"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0.5083</w:t>
            </w:r>
          </w:p>
        </w:tc>
        <w:tc>
          <w:tcPr>
            <w:tcW w:w="3240" w:type="dxa"/>
            <w:vAlign w:val="center"/>
          </w:tcPr>
          <w:p w14:paraId="265F5EC8" w14:textId="3FC4C06C"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Extremely short text</w:t>
            </w:r>
          </w:p>
        </w:tc>
      </w:tr>
      <w:tr w:rsidR="006029ED" w:rsidRPr="006029ED" w14:paraId="0066F405" w14:textId="77777777" w:rsidTr="006029ED">
        <w:trPr>
          <w:jc w:val="center"/>
        </w:trPr>
        <w:tc>
          <w:tcPr>
            <w:tcW w:w="1525" w:type="dxa"/>
            <w:vAlign w:val="center"/>
          </w:tcPr>
          <w:p w14:paraId="7B4729AD" w14:textId="7A16C94C"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WELFake</w:t>
            </w:r>
          </w:p>
        </w:tc>
        <w:tc>
          <w:tcPr>
            <w:tcW w:w="1440" w:type="dxa"/>
            <w:vAlign w:val="center"/>
          </w:tcPr>
          <w:p w14:paraId="7416BAD2" w14:textId="57354F2F"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SVM</w:t>
            </w:r>
          </w:p>
        </w:tc>
        <w:tc>
          <w:tcPr>
            <w:tcW w:w="1350" w:type="dxa"/>
            <w:vAlign w:val="center"/>
          </w:tcPr>
          <w:p w14:paraId="2709F690" w14:textId="332BB18A"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0.9663</w:t>
            </w:r>
          </w:p>
        </w:tc>
        <w:tc>
          <w:tcPr>
            <w:tcW w:w="1350" w:type="dxa"/>
            <w:vAlign w:val="center"/>
          </w:tcPr>
          <w:p w14:paraId="4444B7EC" w14:textId="2E46D174"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0.9652</w:t>
            </w:r>
          </w:p>
        </w:tc>
        <w:tc>
          <w:tcPr>
            <w:tcW w:w="3240" w:type="dxa"/>
            <w:vAlign w:val="center"/>
          </w:tcPr>
          <w:p w14:paraId="1B50A8C3" w14:textId="6DDE0C34" w:rsidR="006029ED" w:rsidRPr="006029ED" w:rsidRDefault="006029ED" w:rsidP="00277107">
            <w:pPr>
              <w:spacing w:after="0" w:line="360" w:lineRule="auto"/>
              <w:jc w:val="both"/>
              <w:rPr>
                <w:rFonts w:ascii="Arial" w:hAnsi="Arial" w:cs="Arial"/>
                <w:sz w:val="20"/>
                <w:szCs w:val="20"/>
              </w:rPr>
            </w:pPr>
            <w:r w:rsidRPr="006029ED">
              <w:rPr>
                <w:rFonts w:ascii="Arial" w:hAnsi="Arial" w:cs="Arial"/>
                <w:sz w:val="20"/>
                <w:szCs w:val="20"/>
              </w:rPr>
              <w:t>None significant</w:t>
            </w:r>
          </w:p>
        </w:tc>
      </w:tr>
    </w:tbl>
    <w:p w14:paraId="481FF093" w14:textId="77777777" w:rsidR="000D7B05" w:rsidRDefault="000D7B05" w:rsidP="00277107">
      <w:pPr>
        <w:spacing w:after="0" w:line="360" w:lineRule="auto"/>
        <w:jc w:val="both"/>
        <w:rPr>
          <w:rFonts w:ascii="Arial" w:hAnsi="Arial" w:cs="Arial"/>
          <w:sz w:val="20"/>
          <w:szCs w:val="20"/>
        </w:rPr>
      </w:pPr>
    </w:p>
    <w:p w14:paraId="363584C3" w14:textId="415F13CD" w:rsidR="000D7B05" w:rsidRPr="00900D13" w:rsidRDefault="00900D13" w:rsidP="00D761D0">
      <w:pPr>
        <w:pStyle w:val="Heading2"/>
        <w:numPr>
          <w:ilvl w:val="1"/>
          <w:numId w:val="13"/>
        </w:numPr>
        <w:spacing w:before="0" w:line="360" w:lineRule="auto"/>
        <w:jc w:val="both"/>
        <w:rPr>
          <w:color w:val="auto"/>
          <w:sz w:val="24"/>
          <w:szCs w:val="24"/>
        </w:rPr>
      </w:pPr>
      <w:bookmarkStart w:id="67" w:name="_Toc236842616"/>
      <w:r w:rsidRPr="00900D13">
        <w:rPr>
          <w:color w:val="auto"/>
          <w:sz w:val="24"/>
          <w:szCs w:val="24"/>
        </w:rPr>
        <w:t>Cross-Domain Generalization Results</w:t>
      </w:r>
      <w:bookmarkEnd w:id="67"/>
    </w:p>
    <w:p w14:paraId="717CF731" w14:textId="1C6D08A7" w:rsidR="00FD294E" w:rsidRDefault="00900D13" w:rsidP="00277107">
      <w:pPr>
        <w:spacing w:after="0" w:line="360" w:lineRule="auto"/>
        <w:jc w:val="both"/>
        <w:rPr>
          <w:rFonts w:ascii="Arial" w:hAnsi="Arial" w:cs="Arial"/>
          <w:sz w:val="20"/>
          <w:szCs w:val="20"/>
        </w:rPr>
      </w:pPr>
      <w:r w:rsidRPr="00900D13">
        <w:rPr>
          <w:rFonts w:ascii="Arial" w:hAnsi="Arial" w:cs="Arial"/>
          <w:sz w:val="20"/>
          <w:szCs w:val="20"/>
        </w:rPr>
        <w:t>To reach the goal of Cross-domain generalization analysis, the degradation of the performance of models trained from a specific dataset was measured across different datasets that distributed from the one trained by the model. All transfer tasks show a consistent and significant loss of performance.</w:t>
      </w:r>
    </w:p>
    <w:p w14:paraId="53C66E4C" w14:textId="6543041A" w:rsidR="0031497D" w:rsidRDefault="0031497D" w:rsidP="00A25986">
      <w:pPr>
        <w:pStyle w:val="Caption"/>
        <w:keepNext/>
        <w:jc w:val="center"/>
      </w:pPr>
      <w:r>
        <w:t xml:space="preserve">Table </w:t>
      </w:r>
      <w:fldSimple w:instr=" SEQ Table \* ARABIC ">
        <w:r w:rsidR="00AD1A16">
          <w:rPr>
            <w:noProof/>
          </w:rPr>
          <w:t>18</w:t>
        </w:r>
      </w:fldSimple>
      <w:r>
        <w:t xml:space="preserve">: </w:t>
      </w:r>
      <w:r w:rsidR="00A25986" w:rsidRPr="00A25986">
        <w:t>Cross-Domain F1-Score Summary</w:t>
      </w:r>
    </w:p>
    <w:tbl>
      <w:tblPr>
        <w:tblStyle w:val="TableGrid"/>
        <w:tblW w:w="0" w:type="auto"/>
        <w:jc w:val="center"/>
        <w:tblLook w:val="04A0" w:firstRow="1" w:lastRow="0" w:firstColumn="1" w:lastColumn="0" w:noHBand="0" w:noVBand="1"/>
      </w:tblPr>
      <w:tblGrid>
        <w:gridCol w:w="1885"/>
        <w:gridCol w:w="2160"/>
        <w:gridCol w:w="1350"/>
        <w:gridCol w:w="1800"/>
      </w:tblGrid>
      <w:tr w:rsidR="00BA41AB" w:rsidRPr="00BA41AB" w14:paraId="54E83B6C" w14:textId="77777777" w:rsidTr="00624E48">
        <w:trPr>
          <w:jc w:val="center"/>
        </w:trPr>
        <w:tc>
          <w:tcPr>
            <w:tcW w:w="1885" w:type="dxa"/>
            <w:shd w:val="clear" w:color="auto" w:fill="F2F2F2" w:themeFill="background1" w:themeFillShade="F2"/>
            <w:vAlign w:val="center"/>
          </w:tcPr>
          <w:p w14:paraId="266D4424" w14:textId="2E6F48FB" w:rsidR="00BA41AB" w:rsidRPr="00BA41AB" w:rsidRDefault="00BA41AB" w:rsidP="00277107">
            <w:pPr>
              <w:spacing w:after="0" w:line="360" w:lineRule="auto"/>
              <w:jc w:val="both"/>
              <w:rPr>
                <w:rFonts w:ascii="Arial" w:hAnsi="Arial" w:cs="Arial"/>
                <w:b/>
                <w:bCs/>
                <w:sz w:val="20"/>
                <w:szCs w:val="20"/>
              </w:rPr>
            </w:pPr>
            <w:r w:rsidRPr="00BA41AB">
              <w:rPr>
                <w:rFonts w:ascii="Arial" w:hAnsi="Arial" w:cs="Arial"/>
                <w:b/>
                <w:bCs/>
                <w:sz w:val="20"/>
                <w:szCs w:val="20"/>
              </w:rPr>
              <w:t>Training Dataset</w:t>
            </w:r>
          </w:p>
        </w:tc>
        <w:tc>
          <w:tcPr>
            <w:tcW w:w="2160" w:type="dxa"/>
            <w:shd w:val="clear" w:color="auto" w:fill="F2F2F2" w:themeFill="background1" w:themeFillShade="F2"/>
            <w:vAlign w:val="center"/>
          </w:tcPr>
          <w:p w14:paraId="48DBD8C4" w14:textId="7E4F9009" w:rsidR="00BA41AB" w:rsidRPr="00BA41AB" w:rsidRDefault="00BA41AB" w:rsidP="00277107">
            <w:pPr>
              <w:spacing w:after="0" w:line="360" w:lineRule="auto"/>
              <w:jc w:val="both"/>
              <w:rPr>
                <w:rFonts w:ascii="Arial" w:hAnsi="Arial" w:cs="Arial"/>
                <w:b/>
                <w:bCs/>
                <w:sz w:val="20"/>
                <w:szCs w:val="20"/>
              </w:rPr>
            </w:pPr>
            <w:r w:rsidRPr="00BA41AB">
              <w:rPr>
                <w:rFonts w:ascii="Arial" w:hAnsi="Arial" w:cs="Arial"/>
                <w:b/>
                <w:bCs/>
                <w:sz w:val="20"/>
                <w:szCs w:val="20"/>
              </w:rPr>
              <w:t>Testing Dataset</w:t>
            </w:r>
          </w:p>
        </w:tc>
        <w:tc>
          <w:tcPr>
            <w:tcW w:w="1350" w:type="dxa"/>
            <w:shd w:val="clear" w:color="auto" w:fill="F2F2F2" w:themeFill="background1" w:themeFillShade="F2"/>
            <w:vAlign w:val="center"/>
          </w:tcPr>
          <w:p w14:paraId="3517C02E" w14:textId="4D5594B7" w:rsidR="00BA41AB" w:rsidRPr="00BA41AB" w:rsidRDefault="00BA41AB" w:rsidP="00277107">
            <w:pPr>
              <w:spacing w:after="0" w:line="360" w:lineRule="auto"/>
              <w:jc w:val="both"/>
              <w:rPr>
                <w:rFonts w:ascii="Arial" w:hAnsi="Arial" w:cs="Arial"/>
                <w:b/>
                <w:bCs/>
                <w:sz w:val="20"/>
                <w:szCs w:val="20"/>
              </w:rPr>
            </w:pPr>
            <w:r w:rsidRPr="00BA41AB">
              <w:rPr>
                <w:rFonts w:ascii="Arial" w:hAnsi="Arial" w:cs="Arial"/>
                <w:b/>
                <w:bCs/>
                <w:sz w:val="20"/>
                <w:szCs w:val="20"/>
              </w:rPr>
              <w:t>F1-Score</w:t>
            </w:r>
          </w:p>
        </w:tc>
        <w:tc>
          <w:tcPr>
            <w:tcW w:w="1800" w:type="dxa"/>
            <w:shd w:val="clear" w:color="auto" w:fill="F2F2F2" w:themeFill="background1" w:themeFillShade="F2"/>
            <w:vAlign w:val="center"/>
          </w:tcPr>
          <w:p w14:paraId="6B346A8B" w14:textId="67371C9A" w:rsidR="00BA41AB" w:rsidRPr="00BA41AB" w:rsidRDefault="00BA41AB" w:rsidP="00277107">
            <w:pPr>
              <w:spacing w:after="0" w:line="360" w:lineRule="auto"/>
              <w:jc w:val="both"/>
              <w:rPr>
                <w:rFonts w:ascii="Arial" w:hAnsi="Arial" w:cs="Arial"/>
                <w:b/>
                <w:bCs/>
                <w:sz w:val="20"/>
                <w:szCs w:val="20"/>
              </w:rPr>
            </w:pPr>
            <w:r w:rsidRPr="00BA41AB">
              <w:rPr>
                <w:rFonts w:ascii="Arial" w:hAnsi="Arial" w:cs="Arial"/>
                <w:b/>
                <w:bCs/>
                <w:sz w:val="20"/>
                <w:szCs w:val="20"/>
              </w:rPr>
              <w:t>Degradation</w:t>
            </w:r>
          </w:p>
        </w:tc>
      </w:tr>
      <w:tr w:rsidR="00BA41AB" w:rsidRPr="00BA41AB" w14:paraId="6A9035EC" w14:textId="77777777" w:rsidTr="00624E48">
        <w:trPr>
          <w:jc w:val="center"/>
        </w:trPr>
        <w:tc>
          <w:tcPr>
            <w:tcW w:w="1885" w:type="dxa"/>
            <w:vAlign w:val="center"/>
          </w:tcPr>
          <w:p w14:paraId="6C3C91D9" w14:textId="48511DE8"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LIAR</w:t>
            </w:r>
          </w:p>
        </w:tc>
        <w:tc>
          <w:tcPr>
            <w:tcW w:w="2160" w:type="dxa"/>
            <w:vAlign w:val="center"/>
          </w:tcPr>
          <w:p w14:paraId="6AB41615" w14:textId="6AF51E93"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LIAR (Within)</w:t>
            </w:r>
          </w:p>
        </w:tc>
        <w:tc>
          <w:tcPr>
            <w:tcW w:w="1350" w:type="dxa"/>
            <w:vAlign w:val="center"/>
          </w:tcPr>
          <w:p w14:paraId="19C02555" w14:textId="58A2F0AD"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0.209</w:t>
            </w:r>
          </w:p>
        </w:tc>
        <w:tc>
          <w:tcPr>
            <w:tcW w:w="1800" w:type="dxa"/>
            <w:vAlign w:val="center"/>
          </w:tcPr>
          <w:p w14:paraId="7B64F176" w14:textId="7DF7FFAD"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Baseline</w:t>
            </w:r>
          </w:p>
        </w:tc>
      </w:tr>
      <w:tr w:rsidR="00BA41AB" w:rsidRPr="00BA41AB" w14:paraId="2D1C32B6" w14:textId="77777777" w:rsidTr="00624E48">
        <w:trPr>
          <w:jc w:val="center"/>
        </w:trPr>
        <w:tc>
          <w:tcPr>
            <w:tcW w:w="1885" w:type="dxa"/>
            <w:vAlign w:val="center"/>
          </w:tcPr>
          <w:p w14:paraId="39719AE4" w14:textId="2E188017"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LIAR</w:t>
            </w:r>
          </w:p>
        </w:tc>
        <w:tc>
          <w:tcPr>
            <w:tcW w:w="2160" w:type="dxa"/>
            <w:vAlign w:val="center"/>
          </w:tcPr>
          <w:p w14:paraId="564FF5D8" w14:textId="7CF6D016"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WELFake</w:t>
            </w:r>
          </w:p>
        </w:tc>
        <w:tc>
          <w:tcPr>
            <w:tcW w:w="1350" w:type="dxa"/>
            <w:vAlign w:val="center"/>
          </w:tcPr>
          <w:p w14:paraId="54973137" w14:textId="2399E51D"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~0.10</w:t>
            </w:r>
          </w:p>
        </w:tc>
        <w:tc>
          <w:tcPr>
            <w:tcW w:w="1800" w:type="dxa"/>
            <w:vAlign w:val="center"/>
          </w:tcPr>
          <w:p w14:paraId="4747EB57" w14:textId="61F74C98"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~52%</w:t>
            </w:r>
          </w:p>
        </w:tc>
      </w:tr>
      <w:tr w:rsidR="00BA41AB" w:rsidRPr="00BA41AB" w14:paraId="18F00DEF" w14:textId="77777777" w:rsidTr="00624E48">
        <w:trPr>
          <w:jc w:val="center"/>
        </w:trPr>
        <w:tc>
          <w:tcPr>
            <w:tcW w:w="1885" w:type="dxa"/>
            <w:vAlign w:val="center"/>
          </w:tcPr>
          <w:p w14:paraId="2DD23C3F" w14:textId="674252DC"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LIAR</w:t>
            </w:r>
          </w:p>
        </w:tc>
        <w:tc>
          <w:tcPr>
            <w:tcW w:w="2160" w:type="dxa"/>
            <w:vAlign w:val="center"/>
          </w:tcPr>
          <w:p w14:paraId="755E0557" w14:textId="04F1891E" w:rsidR="00BA41AB" w:rsidRPr="00BA41AB" w:rsidRDefault="00F934D5" w:rsidP="00277107">
            <w:pPr>
              <w:spacing w:after="0" w:line="360" w:lineRule="auto"/>
              <w:jc w:val="both"/>
              <w:rPr>
                <w:rFonts w:ascii="Arial" w:hAnsi="Arial" w:cs="Arial"/>
                <w:sz w:val="20"/>
                <w:szCs w:val="20"/>
              </w:rPr>
            </w:pPr>
            <w:r w:rsidRPr="00BA41AB">
              <w:rPr>
                <w:rFonts w:ascii="Arial" w:hAnsi="Arial" w:cs="Arial"/>
                <w:sz w:val="20"/>
                <w:szCs w:val="20"/>
              </w:rPr>
              <w:t>Social media</w:t>
            </w:r>
          </w:p>
        </w:tc>
        <w:tc>
          <w:tcPr>
            <w:tcW w:w="1350" w:type="dxa"/>
            <w:vAlign w:val="center"/>
          </w:tcPr>
          <w:p w14:paraId="32FFCD3F" w14:textId="0325EED7"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~0.15</w:t>
            </w:r>
          </w:p>
        </w:tc>
        <w:tc>
          <w:tcPr>
            <w:tcW w:w="1800" w:type="dxa"/>
            <w:vAlign w:val="center"/>
          </w:tcPr>
          <w:p w14:paraId="1A71C06E" w14:textId="61484FE5"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~28%</w:t>
            </w:r>
          </w:p>
        </w:tc>
      </w:tr>
      <w:tr w:rsidR="00BA41AB" w:rsidRPr="00BA41AB" w14:paraId="70073E9C" w14:textId="77777777" w:rsidTr="00624E48">
        <w:trPr>
          <w:jc w:val="center"/>
        </w:trPr>
        <w:tc>
          <w:tcPr>
            <w:tcW w:w="1885" w:type="dxa"/>
            <w:vAlign w:val="center"/>
          </w:tcPr>
          <w:p w14:paraId="4C5358B9" w14:textId="2E2E0153"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WELFake</w:t>
            </w:r>
          </w:p>
        </w:tc>
        <w:tc>
          <w:tcPr>
            <w:tcW w:w="2160" w:type="dxa"/>
            <w:vAlign w:val="center"/>
          </w:tcPr>
          <w:p w14:paraId="347F9550" w14:textId="35F5A4AB"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WELFake (Within)</w:t>
            </w:r>
          </w:p>
        </w:tc>
        <w:tc>
          <w:tcPr>
            <w:tcW w:w="1350" w:type="dxa"/>
            <w:vAlign w:val="center"/>
          </w:tcPr>
          <w:p w14:paraId="1D8FEB51" w14:textId="2BBB13F5"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0.966</w:t>
            </w:r>
          </w:p>
        </w:tc>
        <w:tc>
          <w:tcPr>
            <w:tcW w:w="1800" w:type="dxa"/>
            <w:vAlign w:val="center"/>
          </w:tcPr>
          <w:p w14:paraId="35434051" w14:textId="42F95DB1"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Baseline</w:t>
            </w:r>
          </w:p>
        </w:tc>
      </w:tr>
      <w:tr w:rsidR="00BA41AB" w:rsidRPr="00BA41AB" w14:paraId="647C1103" w14:textId="77777777" w:rsidTr="00624E48">
        <w:trPr>
          <w:jc w:val="center"/>
        </w:trPr>
        <w:tc>
          <w:tcPr>
            <w:tcW w:w="1885" w:type="dxa"/>
            <w:vAlign w:val="center"/>
          </w:tcPr>
          <w:p w14:paraId="60F9E90C" w14:textId="738C3846"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WELFake</w:t>
            </w:r>
          </w:p>
        </w:tc>
        <w:tc>
          <w:tcPr>
            <w:tcW w:w="2160" w:type="dxa"/>
            <w:vAlign w:val="center"/>
          </w:tcPr>
          <w:p w14:paraId="6E6E4D4B" w14:textId="6557C1A0"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LIAR</w:t>
            </w:r>
          </w:p>
        </w:tc>
        <w:tc>
          <w:tcPr>
            <w:tcW w:w="1350" w:type="dxa"/>
            <w:vAlign w:val="center"/>
          </w:tcPr>
          <w:p w14:paraId="18983195" w14:textId="72ABFC0D"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~0.15</w:t>
            </w:r>
          </w:p>
        </w:tc>
        <w:tc>
          <w:tcPr>
            <w:tcW w:w="1800" w:type="dxa"/>
            <w:vAlign w:val="center"/>
          </w:tcPr>
          <w:p w14:paraId="21B2D402" w14:textId="4AF17243"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~84%</w:t>
            </w:r>
          </w:p>
        </w:tc>
      </w:tr>
      <w:tr w:rsidR="00BA41AB" w:rsidRPr="00BA41AB" w14:paraId="5C203BB1" w14:textId="77777777" w:rsidTr="00624E48">
        <w:trPr>
          <w:jc w:val="center"/>
        </w:trPr>
        <w:tc>
          <w:tcPr>
            <w:tcW w:w="1885" w:type="dxa"/>
            <w:vAlign w:val="center"/>
          </w:tcPr>
          <w:p w14:paraId="4E45C670" w14:textId="2BB951C7"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WELFake</w:t>
            </w:r>
          </w:p>
        </w:tc>
        <w:tc>
          <w:tcPr>
            <w:tcW w:w="2160" w:type="dxa"/>
            <w:vAlign w:val="center"/>
          </w:tcPr>
          <w:p w14:paraId="65DA8CA1" w14:textId="7A7FE1FA" w:rsidR="00BA41AB" w:rsidRPr="00BA41AB" w:rsidRDefault="00F934D5" w:rsidP="00277107">
            <w:pPr>
              <w:spacing w:after="0" w:line="360" w:lineRule="auto"/>
              <w:jc w:val="both"/>
              <w:rPr>
                <w:rFonts w:ascii="Arial" w:hAnsi="Arial" w:cs="Arial"/>
                <w:sz w:val="20"/>
                <w:szCs w:val="20"/>
              </w:rPr>
            </w:pPr>
            <w:r w:rsidRPr="00BA41AB">
              <w:rPr>
                <w:rFonts w:ascii="Arial" w:hAnsi="Arial" w:cs="Arial"/>
                <w:sz w:val="20"/>
                <w:szCs w:val="20"/>
              </w:rPr>
              <w:t>Social media</w:t>
            </w:r>
          </w:p>
        </w:tc>
        <w:tc>
          <w:tcPr>
            <w:tcW w:w="1350" w:type="dxa"/>
            <w:vAlign w:val="center"/>
          </w:tcPr>
          <w:p w14:paraId="0C51E371" w14:textId="6090BFBE"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~0.25</w:t>
            </w:r>
          </w:p>
        </w:tc>
        <w:tc>
          <w:tcPr>
            <w:tcW w:w="1800" w:type="dxa"/>
            <w:vAlign w:val="center"/>
          </w:tcPr>
          <w:p w14:paraId="3C8F2F8E" w14:textId="2C18BC4F"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~74%</w:t>
            </w:r>
          </w:p>
        </w:tc>
      </w:tr>
      <w:tr w:rsidR="00BA41AB" w:rsidRPr="00BA41AB" w14:paraId="0B84C3B7" w14:textId="77777777" w:rsidTr="00624E48">
        <w:trPr>
          <w:jc w:val="center"/>
        </w:trPr>
        <w:tc>
          <w:tcPr>
            <w:tcW w:w="1885" w:type="dxa"/>
            <w:vAlign w:val="center"/>
          </w:tcPr>
          <w:p w14:paraId="5B9EDEB9" w14:textId="66FD81A7" w:rsidR="00BA41AB" w:rsidRPr="00BA41AB" w:rsidRDefault="00F934D5" w:rsidP="00277107">
            <w:pPr>
              <w:spacing w:after="0" w:line="360" w:lineRule="auto"/>
              <w:jc w:val="both"/>
              <w:rPr>
                <w:rFonts w:ascii="Arial" w:hAnsi="Arial" w:cs="Arial"/>
                <w:sz w:val="20"/>
                <w:szCs w:val="20"/>
              </w:rPr>
            </w:pPr>
            <w:r w:rsidRPr="00BA41AB">
              <w:rPr>
                <w:rFonts w:ascii="Arial" w:hAnsi="Arial" w:cs="Arial"/>
                <w:sz w:val="20"/>
                <w:szCs w:val="20"/>
              </w:rPr>
              <w:t>Social media</w:t>
            </w:r>
          </w:p>
        </w:tc>
        <w:tc>
          <w:tcPr>
            <w:tcW w:w="2160" w:type="dxa"/>
            <w:vAlign w:val="center"/>
          </w:tcPr>
          <w:p w14:paraId="78D34ED9" w14:textId="6CD1871E" w:rsidR="00BA41AB" w:rsidRPr="00BA41AB" w:rsidRDefault="00F934D5" w:rsidP="00277107">
            <w:pPr>
              <w:spacing w:after="0" w:line="360" w:lineRule="auto"/>
              <w:jc w:val="both"/>
              <w:rPr>
                <w:rFonts w:ascii="Arial" w:hAnsi="Arial" w:cs="Arial"/>
                <w:sz w:val="20"/>
                <w:szCs w:val="20"/>
              </w:rPr>
            </w:pPr>
            <w:r w:rsidRPr="00BA41AB">
              <w:rPr>
                <w:rFonts w:ascii="Arial" w:hAnsi="Arial" w:cs="Arial"/>
                <w:sz w:val="20"/>
                <w:szCs w:val="20"/>
              </w:rPr>
              <w:t>Social media</w:t>
            </w:r>
            <w:r w:rsidR="00BA41AB" w:rsidRPr="00BA41AB">
              <w:rPr>
                <w:rFonts w:ascii="Arial" w:hAnsi="Arial" w:cs="Arial"/>
                <w:sz w:val="20"/>
                <w:szCs w:val="20"/>
              </w:rPr>
              <w:t xml:space="preserve"> (Within)</w:t>
            </w:r>
          </w:p>
        </w:tc>
        <w:tc>
          <w:tcPr>
            <w:tcW w:w="1350" w:type="dxa"/>
            <w:vAlign w:val="center"/>
          </w:tcPr>
          <w:p w14:paraId="5D84CD65" w14:textId="5D87625A"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0.674</w:t>
            </w:r>
          </w:p>
        </w:tc>
        <w:tc>
          <w:tcPr>
            <w:tcW w:w="1800" w:type="dxa"/>
            <w:vAlign w:val="center"/>
          </w:tcPr>
          <w:p w14:paraId="4AC8918E" w14:textId="2DD50CDC"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Baseline</w:t>
            </w:r>
          </w:p>
        </w:tc>
      </w:tr>
      <w:tr w:rsidR="00BA41AB" w:rsidRPr="00BA41AB" w14:paraId="756D6FF1" w14:textId="77777777" w:rsidTr="00624E48">
        <w:trPr>
          <w:jc w:val="center"/>
        </w:trPr>
        <w:tc>
          <w:tcPr>
            <w:tcW w:w="1885" w:type="dxa"/>
            <w:vAlign w:val="center"/>
          </w:tcPr>
          <w:p w14:paraId="7F54EFC2" w14:textId="5B923416" w:rsidR="00BA41AB" w:rsidRPr="00BA41AB" w:rsidRDefault="00F934D5" w:rsidP="00277107">
            <w:pPr>
              <w:spacing w:after="0" w:line="360" w:lineRule="auto"/>
              <w:jc w:val="both"/>
              <w:rPr>
                <w:rFonts w:ascii="Arial" w:hAnsi="Arial" w:cs="Arial"/>
                <w:sz w:val="20"/>
                <w:szCs w:val="20"/>
              </w:rPr>
            </w:pPr>
            <w:r w:rsidRPr="00BA41AB">
              <w:rPr>
                <w:rFonts w:ascii="Arial" w:hAnsi="Arial" w:cs="Arial"/>
                <w:sz w:val="20"/>
                <w:szCs w:val="20"/>
              </w:rPr>
              <w:t>Social media</w:t>
            </w:r>
          </w:p>
        </w:tc>
        <w:tc>
          <w:tcPr>
            <w:tcW w:w="2160" w:type="dxa"/>
            <w:vAlign w:val="center"/>
          </w:tcPr>
          <w:p w14:paraId="787EF317" w14:textId="7EC9E81B"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LIAR</w:t>
            </w:r>
          </w:p>
        </w:tc>
        <w:tc>
          <w:tcPr>
            <w:tcW w:w="1350" w:type="dxa"/>
            <w:vAlign w:val="center"/>
          </w:tcPr>
          <w:p w14:paraId="39409EE2" w14:textId="22DA62EC"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~0.10</w:t>
            </w:r>
          </w:p>
        </w:tc>
        <w:tc>
          <w:tcPr>
            <w:tcW w:w="1800" w:type="dxa"/>
            <w:vAlign w:val="center"/>
          </w:tcPr>
          <w:p w14:paraId="7F1C22BC" w14:textId="2F11CF2D"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~85%</w:t>
            </w:r>
          </w:p>
        </w:tc>
      </w:tr>
      <w:tr w:rsidR="00BA41AB" w:rsidRPr="00BA41AB" w14:paraId="614B45E7" w14:textId="77777777" w:rsidTr="00624E48">
        <w:trPr>
          <w:jc w:val="center"/>
        </w:trPr>
        <w:tc>
          <w:tcPr>
            <w:tcW w:w="1885" w:type="dxa"/>
            <w:vAlign w:val="center"/>
          </w:tcPr>
          <w:p w14:paraId="026C7541" w14:textId="63BBB5E2" w:rsidR="00BA41AB" w:rsidRPr="00BA41AB" w:rsidRDefault="00F934D5" w:rsidP="00277107">
            <w:pPr>
              <w:spacing w:after="0" w:line="360" w:lineRule="auto"/>
              <w:jc w:val="both"/>
              <w:rPr>
                <w:rFonts w:ascii="Arial" w:hAnsi="Arial" w:cs="Arial"/>
                <w:sz w:val="20"/>
                <w:szCs w:val="20"/>
              </w:rPr>
            </w:pPr>
            <w:r w:rsidRPr="00BA41AB">
              <w:rPr>
                <w:rFonts w:ascii="Arial" w:hAnsi="Arial" w:cs="Arial"/>
                <w:sz w:val="20"/>
                <w:szCs w:val="20"/>
              </w:rPr>
              <w:t>Social media</w:t>
            </w:r>
          </w:p>
        </w:tc>
        <w:tc>
          <w:tcPr>
            <w:tcW w:w="2160" w:type="dxa"/>
            <w:vAlign w:val="center"/>
          </w:tcPr>
          <w:p w14:paraId="15DAE61A" w14:textId="656B63CA"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WELFake</w:t>
            </w:r>
          </w:p>
        </w:tc>
        <w:tc>
          <w:tcPr>
            <w:tcW w:w="1350" w:type="dxa"/>
            <w:vAlign w:val="center"/>
          </w:tcPr>
          <w:p w14:paraId="09BA42BA" w14:textId="63E024FB"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~0.15</w:t>
            </w:r>
          </w:p>
        </w:tc>
        <w:tc>
          <w:tcPr>
            <w:tcW w:w="1800" w:type="dxa"/>
            <w:vAlign w:val="center"/>
          </w:tcPr>
          <w:p w14:paraId="499E846E" w14:textId="28F7A0E7" w:rsidR="00BA41AB" w:rsidRPr="00BA41AB" w:rsidRDefault="00BA41AB" w:rsidP="00277107">
            <w:pPr>
              <w:spacing w:after="0" w:line="360" w:lineRule="auto"/>
              <w:jc w:val="both"/>
              <w:rPr>
                <w:rFonts w:ascii="Arial" w:hAnsi="Arial" w:cs="Arial"/>
                <w:sz w:val="20"/>
                <w:szCs w:val="20"/>
              </w:rPr>
            </w:pPr>
            <w:r w:rsidRPr="00BA41AB">
              <w:rPr>
                <w:rFonts w:ascii="Arial" w:hAnsi="Arial" w:cs="Arial"/>
                <w:sz w:val="20"/>
                <w:szCs w:val="20"/>
              </w:rPr>
              <w:t>~78%</w:t>
            </w:r>
          </w:p>
        </w:tc>
      </w:tr>
    </w:tbl>
    <w:p w14:paraId="25D63B08" w14:textId="77777777" w:rsidR="00900D13" w:rsidRPr="00900D13" w:rsidRDefault="00900D13" w:rsidP="00277107">
      <w:pPr>
        <w:spacing w:after="0" w:line="360" w:lineRule="auto"/>
        <w:jc w:val="both"/>
        <w:rPr>
          <w:rFonts w:ascii="Arial" w:hAnsi="Arial" w:cs="Arial"/>
          <w:sz w:val="20"/>
          <w:szCs w:val="20"/>
        </w:rPr>
      </w:pPr>
    </w:p>
    <w:p w14:paraId="5D80ED99" w14:textId="437BA3D6" w:rsidR="00900D13" w:rsidRPr="00FD294E" w:rsidRDefault="00F934D5" w:rsidP="00D761D0">
      <w:pPr>
        <w:pStyle w:val="Heading3"/>
        <w:numPr>
          <w:ilvl w:val="2"/>
          <w:numId w:val="13"/>
        </w:numPr>
        <w:spacing w:before="0" w:line="360" w:lineRule="auto"/>
        <w:jc w:val="both"/>
      </w:pPr>
      <w:bookmarkStart w:id="68" w:name="_Toc236842617"/>
      <w:r w:rsidRPr="00F934D5">
        <w:lastRenderedPageBreak/>
        <w:t>Analysis of Cross-Domain Results</w:t>
      </w:r>
      <w:bookmarkEnd w:id="68"/>
    </w:p>
    <w:p w14:paraId="3C017F84" w14:textId="44CA8C47" w:rsidR="00F934D5" w:rsidRPr="00F934D5" w:rsidRDefault="00F934D5" w:rsidP="00277107">
      <w:pPr>
        <w:spacing w:after="0" w:line="360" w:lineRule="auto"/>
        <w:jc w:val="both"/>
        <w:rPr>
          <w:rFonts w:ascii="Arial" w:hAnsi="Arial" w:cs="Arial"/>
          <w:sz w:val="20"/>
          <w:szCs w:val="20"/>
        </w:rPr>
      </w:pPr>
      <w:r w:rsidRPr="00F934D5">
        <w:rPr>
          <w:rFonts w:ascii="Arial" w:hAnsi="Arial" w:cs="Arial"/>
          <w:sz w:val="20"/>
          <w:szCs w:val="20"/>
        </w:rPr>
        <w:t>The model’s performance with the other datasets was poor when trained with LIAR. Performance was severely degraded due to the long distance from text domain in length, vocabulary and writing style. The models didn't perform very well with news articles and informal languages such as tweets. The degradation was not as much in the case of LIAR to social media as that with LIAR to WELFake, perhaps because in the latter the constraint of text length played an important role.</w:t>
      </w:r>
    </w:p>
    <w:p w14:paraId="4748AC81" w14:textId="41E02762" w:rsidR="00F934D5" w:rsidRPr="00F934D5" w:rsidRDefault="00F934D5" w:rsidP="00277107">
      <w:pPr>
        <w:spacing w:after="0" w:line="360" w:lineRule="auto"/>
        <w:jc w:val="both"/>
        <w:rPr>
          <w:rFonts w:ascii="Arial" w:hAnsi="Arial" w:cs="Arial"/>
          <w:sz w:val="20"/>
          <w:szCs w:val="20"/>
        </w:rPr>
      </w:pPr>
      <w:r w:rsidRPr="00F934D5">
        <w:rPr>
          <w:rFonts w:ascii="Arial" w:hAnsi="Arial" w:cs="Arial"/>
          <w:sz w:val="20"/>
          <w:szCs w:val="20"/>
        </w:rPr>
        <w:t>The models trained using WELFake have the most marked degradation when used in other data sets. The models shared their patterns learned from news articles, but in the short and specific statements in LIAR and the informal tweets in social media, these patterns ignored. Performance was above random but well below within domain, suggesting there was some transfer of generalizable patterns.</w:t>
      </w:r>
    </w:p>
    <w:p w14:paraId="3B7B4656" w14:textId="4A0EA71B" w:rsidR="00B209BE" w:rsidRDefault="00F934D5" w:rsidP="00277107">
      <w:pPr>
        <w:spacing w:after="0" w:line="360" w:lineRule="auto"/>
        <w:jc w:val="both"/>
        <w:rPr>
          <w:rFonts w:ascii="Arial" w:hAnsi="Arial" w:cs="Arial"/>
          <w:sz w:val="20"/>
          <w:szCs w:val="20"/>
        </w:rPr>
      </w:pPr>
      <w:r w:rsidRPr="00F934D5">
        <w:rPr>
          <w:rFonts w:ascii="Arial" w:hAnsi="Arial" w:cs="Arial"/>
          <w:sz w:val="20"/>
          <w:szCs w:val="20"/>
        </w:rPr>
        <w:t>The models trained on social data didn't work well for the other data sets. A major domain shift from the short form tweets to a long form article or political statement is certainly a significant domain change. The performance level was close to chance, meaning that no pattern learnt from social media could be applied to other domains.</w:t>
      </w:r>
    </w:p>
    <w:p w14:paraId="7918CB8D" w14:textId="1F59E38C" w:rsidR="00F934D5" w:rsidRDefault="00F934D5" w:rsidP="00D761D0">
      <w:pPr>
        <w:pStyle w:val="Heading3"/>
        <w:numPr>
          <w:ilvl w:val="2"/>
          <w:numId w:val="13"/>
        </w:numPr>
        <w:spacing w:before="0" w:line="360" w:lineRule="auto"/>
        <w:jc w:val="both"/>
      </w:pPr>
      <w:bookmarkStart w:id="69" w:name="_Toc236842618"/>
      <w:r w:rsidRPr="00F934D5">
        <w:t>Analysis of Performance Degradation</w:t>
      </w:r>
      <w:bookmarkEnd w:id="69"/>
    </w:p>
    <w:p w14:paraId="4FBF2AAE" w14:textId="4278DE48"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 xml:space="preserve">The cross-domain experiments show degradation of the F1 scores from 28% to 85% for all the transfer tasks. Compared with the conventional ML models, we observed that more degradation was caused by the traditional models, which indicates that the deep learning models might have more robustness to domain shift. The biggest degradations were in transferring from short </w:t>
      </w:r>
      <w:r w:rsidR="00F640D3" w:rsidRPr="00021AA5">
        <w:rPr>
          <w:rFonts w:ascii="Arial" w:hAnsi="Arial" w:cs="Arial"/>
          <w:sz w:val="20"/>
          <w:szCs w:val="20"/>
        </w:rPr>
        <w:t>too</w:t>
      </w:r>
      <w:r w:rsidRPr="00021AA5">
        <w:rPr>
          <w:rFonts w:ascii="Arial" w:hAnsi="Arial" w:cs="Arial"/>
          <w:sz w:val="20"/>
          <w:szCs w:val="20"/>
        </w:rPr>
        <w:t xml:space="preserve"> long or long to short text, implying that the length of text is an important factor for domain shift.</w:t>
      </w:r>
    </w:p>
    <w:p w14:paraId="0B50595C" w14:textId="73D546F3" w:rsid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Across all of the results, the hypothesis is verified that all models do exhibit a performance deterioration if transferred to a different domain. It was least severe for WELFake to Social Media transfer and most severe for LIAR to WELFake transfer, as the distance between the training distribution and testing distribution.</w:t>
      </w:r>
    </w:p>
    <w:p w14:paraId="3AB888F1" w14:textId="2D905B91" w:rsidR="00A25986" w:rsidRDefault="00A25986" w:rsidP="00BB00DB">
      <w:pPr>
        <w:pStyle w:val="Caption"/>
        <w:keepNext/>
        <w:jc w:val="center"/>
      </w:pPr>
      <w:r>
        <w:t xml:space="preserve">Table </w:t>
      </w:r>
      <w:fldSimple w:instr=" SEQ Table \* ARABIC ">
        <w:r w:rsidR="00AD1A16">
          <w:rPr>
            <w:noProof/>
          </w:rPr>
          <w:t>19</w:t>
        </w:r>
      </w:fldSimple>
      <w:r>
        <w:t xml:space="preserve">: </w:t>
      </w:r>
      <w:r w:rsidR="00BB00DB" w:rsidRPr="00BB00DB">
        <w:t>Factors Contributing to Cross-Domain Degradation</w:t>
      </w:r>
    </w:p>
    <w:tbl>
      <w:tblPr>
        <w:tblStyle w:val="TableGrid"/>
        <w:tblW w:w="0" w:type="auto"/>
        <w:jc w:val="center"/>
        <w:tblLook w:val="04A0" w:firstRow="1" w:lastRow="0" w:firstColumn="1" w:lastColumn="0" w:noHBand="0" w:noVBand="1"/>
      </w:tblPr>
      <w:tblGrid>
        <w:gridCol w:w="2155"/>
        <w:gridCol w:w="1890"/>
        <w:gridCol w:w="5040"/>
      </w:tblGrid>
      <w:tr w:rsidR="00021AA5" w:rsidRPr="00021AA5" w14:paraId="74C776F2" w14:textId="77777777" w:rsidTr="00341D2B">
        <w:trPr>
          <w:jc w:val="center"/>
        </w:trPr>
        <w:tc>
          <w:tcPr>
            <w:tcW w:w="2155" w:type="dxa"/>
            <w:shd w:val="clear" w:color="auto" w:fill="F2F2F2" w:themeFill="background1" w:themeFillShade="F2"/>
            <w:vAlign w:val="center"/>
          </w:tcPr>
          <w:p w14:paraId="0F2FE0C7" w14:textId="207CBA6E" w:rsidR="00021AA5" w:rsidRPr="00021AA5" w:rsidRDefault="00021AA5" w:rsidP="00277107">
            <w:pPr>
              <w:spacing w:after="0" w:line="360" w:lineRule="auto"/>
              <w:jc w:val="both"/>
              <w:rPr>
                <w:rFonts w:ascii="Arial" w:hAnsi="Arial" w:cs="Arial"/>
                <w:b/>
                <w:bCs/>
                <w:sz w:val="20"/>
                <w:szCs w:val="20"/>
              </w:rPr>
            </w:pPr>
            <w:r w:rsidRPr="00021AA5">
              <w:rPr>
                <w:rFonts w:ascii="Arial" w:hAnsi="Arial" w:cs="Arial"/>
                <w:b/>
                <w:bCs/>
                <w:sz w:val="20"/>
                <w:szCs w:val="20"/>
              </w:rPr>
              <w:t>Factor</w:t>
            </w:r>
          </w:p>
        </w:tc>
        <w:tc>
          <w:tcPr>
            <w:tcW w:w="1890" w:type="dxa"/>
            <w:shd w:val="clear" w:color="auto" w:fill="F2F2F2" w:themeFill="background1" w:themeFillShade="F2"/>
            <w:vAlign w:val="center"/>
          </w:tcPr>
          <w:p w14:paraId="3ACEF6A1" w14:textId="6C08D7C3" w:rsidR="00021AA5" w:rsidRPr="00021AA5" w:rsidRDefault="00021AA5" w:rsidP="00277107">
            <w:pPr>
              <w:spacing w:after="0" w:line="360" w:lineRule="auto"/>
              <w:jc w:val="both"/>
              <w:rPr>
                <w:rFonts w:ascii="Arial" w:hAnsi="Arial" w:cs="Arial"/>
                <w:b/>
                <w:bCs/>
                <w:sz w:val="20"/>
                <w:szCs w:val="20"/>
              </w:rPr>
            </w:pPr>
            <w:r w:rsidRPr="00021AA5">
              <w:rPr>
                <w:rFonts w:ascii="Arial" w:hAnsi="Arial" w:cs="Arial"/>
                <w:b/>
                <w:bCs/>
                <w:sz w:val="20"/>
                <w:szCs w:val="20"/>
              </w:rPr>
              <w:t>Impact</w:t>
            </w:r>
          </w:p>
        </w:tc>
        <w:tc>
          <w:tcPr>
            <w:tcW w:w="5040" w:type="dxa"/>
            <w:shd w:val="clear" w:color="auto" w:fill="F2F2F2" w:themeFill="background1" w:themeFillShade="F2"/>
            <w:vAlign w:val="center"/>
          </w:tcPr>
          <w:p w14:paraId="30D84B24" w14:textId="2A4A50D2" w:rsidR="00021AA5" w:rsidRPr="00021AA5" w:rsidRDefault="00021AA5" w:rsidP="00277107">
            <w:pPr>
              <w:spacing w:after="0" w:line="360" w:lineRule="auto"/>
              <w:jc w:val="both"/>
              <w:rPr>
                <w:rFonts w:ascii="Arial" w:hAnsi="Arial" w:cs="Arial"/>
                <w:b/>
                <w:bCs/>
                <w:sz w:val="20"/>
                <w:szCs w:val="20"/>
              </w:rPr>
            </w:pPr>
            <w:r w:rsidRPr="00021AA5">
              <w:rPr>
                <w:rFonts w:ascii="Arial" w:hAnsi="Arial" w:cs="Arial"/>
                <w:b/>
                <w:bCs/>
                <w:sz w:val="20"/>
                <w:szCs w:val="20"/>
              </w:rPr>
              <w:t>Example</w:t>
            </w:r>
          </w:p>
        </w:tc>
      </w:tr>
      <w:tr w:rsidR="00021AA5" w:rsidRPr="00021AA5" w14:paraId="7B93D520" w14:textId="77777777" w:rsidTr="00341D2B">
        <w:trPr>
          <w:jc w:val="center"/>
        </w:trPr>
        <w:tc>
          <w:tcPr>
            <w:tcW w:w="2155" w:type="dxa"/>
            <w:vAlign w:val="center"/>
          </w:tcPr>
          <w:p w14:paraId="232B1E13" w14:textId="000B613C"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Text Length</w:t>
            </w:r>
          </w:p>
        </w:tc>
        <w:tc>
          <w:tcPr>
            <w:tcW w:w="1890" w:type="dxa"/>
            <w:vAlign w:val="center"/>
          </w:tcPr>
          <w:p w14:paraId="482D71A1" w14:textId="4F9DDF36"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High</w:t>
            </w:r>
          </w:p>
        </w:tc>
        <w:tc>
          <w:tcPr>
            <w:tcW w:w="5040" w:type="dxa"/>
            <w:vAlign w:val="center"/>
          </w:tcPr>
          <w:p w14:paraId="126D0635" w14:textId="7688FF18"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LIAR (17 words) → WELFake (541 words)</w:t>
            </w:r>
          </w:p>
        </w:tc>
      </w:tr>
      <w:tr w:rsidR="00021AA5" w:rsidRPr="00021AA5" w14:paraId="6B5735D3" w14:textId="77777777" w:rsidTr="00341D2B">
        <w:trPr>
          <w:jc w:val="center"/>
        </w:trPr>
        <w:tc>
          <w:tcPr>
            <w:tcW w:w="2155" w:type="dxa"/>
            <w:vAlign w:val="center"/>
          </w:tcPr>
          <w:p w14:paraId="71641D77" w14:textId="00AF3974"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Vocabulary</w:t>
            </w:r>
          </w:p>
        </w:tc>
        <w:tc>
          <w:tcPr>
            <w:tcW w:w="1890" w:type="dxa"/>
            <w:vAlign w:val="center"/>
          </w:tcPr>
          <w:p w14:paraId="28CB4D5A" w14:textId="5D3BC2D3"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High</w:t>
            </w:r>
          </w:p>
        </w:tc>
        <w:tc>
          <w:tcPr>
            <w:tcW w:w="5040" w:type="dxa"/>
            <w:vAlign w:val="center"/>
          </w:tcPr>
          <w:p w14:paraId="1A63378F" w14:textId="12ED550B"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Formal (WELFake) → Informal (</w:t>
            </w:r>
            <w:r w:rsidR="00341D2B" w:rsidRPr="00021AA5">
              <w:rPr>
                <w:rFonts w:ascii="Arial" w:hAnsi="Arial" w:cs="Arial"/>
                <w:sz w:val="20"/>
                <w:szCs w:val="20"/>
              </w:rPr>
              <w:t>social media</w:t>
            </w:r>
            <w:r w:rsidRPr="00021AA5">
              <w:rPr>
                <w:rFonts w:ascii="Arial" w:hAnsi="Arial" w:cs="Arial"/>
                <w:sz w:val="20"/>
                <w:szCs w:val="20"/>
              </w:rPr>
              <w:t>)</w:t>
            </w:r>
          </w:p>
        </w:tc>
      </w:tr>
      <w:tr w:rsidR="00021AA5" w:rsidRPr="00021AA5" w14:paraId="0045FAAC" w14:textId="77777777" w:rsidTr="00341D2B">
        <w:trPr>
          <w:jc w:val="center"/>
        </w:trPr>
        <w:tc>
          <w:tcPr>
            <w:tcW w:w="2155" w:type="dxa"/>
            <w:vAlign w:val="center"/>
          </w:tcPr>
          <w:p w14:paraId="0BB8C76E" w14:textId="23A44FC4"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Style</w:t>
            </w:r>
          </w:p>
        </w:tc>
        <w:tc>
          <w:tcPr>
            <w:tcW w:w="1890" w:type="dxa"/>
            <w:vAlign w:val="center"/>
          </w:tcPr>
          <w:p w14:paraId="4AC79077" w14:textId="7194D7CF"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High</w:t>
            </w:r>
          </w:p>
        </w:tc>
        <w:tc>
          <w:tcPr>
            <w:tcW w:w="5040" w:type="dxa"/>
            <w:vAlign w:val="center"/>
          </w:tcPr>
          <w:p w14:paraId="64FE0656" w14:textId="76281695"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Political statements → News articles</w:t>
            </w:r>
          </w:p>
        </w:tc>
      </w:tr>
      <w:tr w:rsidR="00021AA5" w:rsidRPr="00021AA5" w14:paraId="44F4D9CC" w14:textId="77777777" w:rsidTr="00341D2B">
        <w:trPr>
          <w:jc w:val="center"/>
        </w:trPr>
        <w:tc>
          <w:tcPr>
            <w:tcW w:w="2155" w:type="dxa"/>
            <w:vAlign w:val="center"/>
          </w:tcPr>
          <w:p w14:paraId="17AE3B67" w14:textId="7AF75207"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Label Definition</w:t>
            </w:r>
          </w:p>
        </w:tc>
        <w:tc>
          <w:tcPr>
            <w:tcW w:w="1890" w:type="dxa"/>
            <w:vAlign w:val="center"/>
          </w:tcPr>
          <w:p w14:paraId="1229AAA0" w14:textId="7D12D924"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Moderate</w:t>
            </w:r>
          </w:p>
        </w:tc>
        <w:tc>
          <w:tcPr>
            <w:tcW w:w="5040" w:type="dxa"/>
            <w:vAlign w:val="center"/>
          </w:tcPr>
          <w:p w14:paraId="6383738D" w14:textId="57212AFE" w:rsidR="00021AA5" w:rsidRPr="00021AA5" w:rsidRDefault="00021AA5" w:rsidP="00277107">
            <w:pPr>
              <w:spacing w:after="0" w:line="360" w:lineRule="auto"/>
              <w:jc w:val="both"/>
              <w:rPr>
                <w:rFonts w:ascii="Arial" w:hAnsi="Arial" w:cs="Arial"/>
                <w:sz w:val="20"/>
                <w:szCs w:val="20"/>
              </w:rPr>
            </w:pPr>
            <w:r w:rsidRPr="00021AA5">
              <w:rPr>
                <w:rFonts w:ascii="Arial" w:hAnsi="Arial" w:cs="Arial"/>
                <w:sz w:val="20"/>
                <w:szCs w:val="20"/>
              </w:rPr>
              <w:t>6-level LIAR → Binary WELFake</w:t>
            </w:r>
          </w:p>
        </w:tc>
      </w:tr>
    </w:tbl>
    <w:p w14:paraId="2AD5BF66" w14:textId="77777777" w:rsidR="00021AA5" w:rsidRPr="00021AA5" w:rsidRDefault="00021AA5" w:rsidP="00277107">
      <w:pPr>
        <w:spacing w:after="0" w:line="360" w:lineRule="auto"/>
        <w:jc w:val="both"/>
        <w:rPr>
          <w:rFonts w:ascii="Arial" w:hAnsi="Arial" w:cs="Arial"/>
          <w:sz w:val="20"/>
          <w:szCs w:val="20"/>
        </w:rPr>
      </w:pPr>
    </w:p>
    <w:p w14:paraId="604F1571" w14:textId="2F9C2379" w:rsidR="00F934D5" w:rsidRPr="00341D2B" w:rsidRDefault="00341D2B" w:rsidP="00D761D0">
      <w:pPr>
        <w:pStyle w:val="Heading2"/>
        <w:numPr>
          <w:ilvl w:val="1"/>
          <w:numId w:val="13"/>
        </w:numPr>
        <w:spacing w:before="0" w:line="360" w:lineRule="auto"/>
        <w:jc w:val="both"/>
        <w:rPr>
          <w:color w:val="auto"/>
          <w:sz w:val="24"/>
          <w:szCs w:val="24"/>
        </w:rPr>
      </w:pPr>
      <w:bookmarkStart w:id="70" w:name="_Toc236842619"/>
      <w:r w:rsidRPr="00341D2B">
        <w:rPr>
          <w:color w:val="auto"/>
          <w:sz w:val="24"/>
          <w:szCs w:val="24"/>
        </w:rPr>
        <w:t>Model Comparison and Analysis</w:t>
      </w:r>
      <w:bookmarkEnd w:id="70"/>
    </w:p>
    <w:p w14:paraId="350F6064" w14:textId="3273AE10" w:rsidR="00B209BE" w:rsidRPr="00341D2B" w:rsidRDefault="00341D2B" w:rsidP="00D761D0">
      <w:pPr>
        <w:pStyle w:val="Heading3"/>
        <w:numPr>
          <w:ilvl w:val="2"/>
          <w:numId w:val="13"/>
        </w:numPr>
        <w:spacing w:before="0" w:line="360" w:lineRule="auto"/>
        <w:jc w:val="both"/>
      </w:pPr>
      <w:bookmarkStart w:id="71" w:name="_Toc236842620"/>
      <w:r w:rsidRPr="00341D2B">
        <w:t>Overall Performance Summary</w:t>
      </w:r>
      <w:bookmarkEnd w:id="71"/>
    </w:p>
    <w:p w14:paraId="409F5283" w14:textId="5E4DA166" w:rsidR="00BB00DB" w:rsidRDefault="00BB00DB" w:rsidP="000151AE">
      <w:pPr>
        <w:pStyle w:val="Caption"/>
        <w:keepNext/>
        <w:jc w:val="center"/>
      </w:pPr>
      <w:r>
        <w:t xml:space="preserve">Table </w:t>
      </w:r>
      <w:fldSimple w:instr=" SEQ Table \* ARABIC ">
        <w:r w:rsidR="00AD1A16">
          <w:rPr>
            <w:noProof/>
          </w:rPr>
          <w:t>20</w:t>
        </w:r>
      </w:fldSimple>
      <w:r>
        <w:t xml:space="preserve">: </w:t>
      </w:r>
      <w:r w:rsidR="000151AE" w:rsidRPr="000151AE">
        <w:t>Overall Model Performance Across Datasets</w:t>
      </w:r>
    </w:p>
    <w:tbl>
      <w:tblPr>
        <w:tblStyle w:val="TableGrid"/>
        <w:tblW w:w="0" w:type="auto"/>
        <w:tblLook w:val="04A0" w:firstRow="1" w:lastRow="0" w:firstColumn="1" w:lastColumn="0" w:noHBand="0" w:noVBand="1"/>
      </w:tblPr>
      <w:tblGrid>
        <w:gridCol w:w="2245"/>
        <w:gridCol w:w="1603"/>
        <w:gridCol w:w="1924"/>
        <w:gridCol w:w="1925"/>
        <w:gridCol w:w="1925"/>
      </w:tblGrid>
      <w:tr w:rsidR="00341D2B" w:rsidRPr="00341D2B" w14:paraId="2CF59964" w14:textId="77777777" w:rsidTr="00BB00DB">
        <w:tc>
          <w:tcPr>
            <w:tcW w:w="2245" w:type="dxa"/>
            <w:shd w:val="clear" w:color="auto" w:fill="F2F2F2" w:themeFill="background1" w:themeFillShade="F2"/>
            <w:vAlign w:val="center"/>
          </w:tcPr>
          <w:p w14:paraId="3C903A20" w14:textId="4A3906FE" w:rsidR="00341D2B" w:rsidRPr="00341D2B" w:rsidRDefault="00341D2B" w:rsidP="00BB00DB">
            <w:pPr>
              <w:spacing w:after="0" w:line="360" w:lineRule="auto"/>
              <w:rPr>
                <w:rFonts w:ascii="Arial" w:hAnsi="Arial" w:cs="Arial"/>
                <w:b/>
                <w:bCs/>
                <w:sz w:val="20"/>
                <w:szCs w:val="20"/>
              </w:rPr>
            </w:pPr>
            <w:r w:rsidRPr="00341D2B">
              <w:rPr>
                <w:rFonts w:ascii="Arial" w:hAnsi="Arial" w:cs="Arial"/>
                <w:b/>
                <w:bCs/>
                <w:sz w:val="20"/>
                <w:szCs w:val="20"/>
              </w:rPr>
              <w:t>Model</w:t>
            </w:r>
          </w:p>
        </w:tc>
        <w:tc>
          <w:tcPr>
            <w:tcW w:w="1603" w:type="dxa"/>
            <w:shd w:val="clear" w:color="auto" w:fill="F2F2F2" w:themeFill="background1" w:themeFillShade="F2"/>
            <w:vAlign w:val="center"/>
          </w:tcPr>
          <w:p w14:paraId="0412A449" w14:textId="08CE1917" w:rsidR="00341D2B" w:rsidRPr="00341D2B" w:rsidRDefault="00341D2B" w:rsidP="00BB00DB">
            <w:pPr>
              <w:spacing w:after="0" w:line="360" w:lineRule="auto"/>
              <w:rPr>
                <w:rFonts w:ascii="Arial" w:hAnsi="Arial" w:cs="Arial"/>
                <w:b/>
                <w:bCs/>
                <w:sz w:val="20"/>
                <w:szCs w:val="20"/>
              </w:rPr>
            </w:pPr>
            <w:r w:rsidRPr="00341D2B">
              <w:rPr>
                <w:rFonts w:ascii="Arial" w:hAnsi="Arial" w:cs="Arial"/>
                <w:b/>
                <w:bCs/>
                <w:sz w:val="20"/>
                <w:szCs w:val="20"/>
              </w:rPr>
              <w:t>LIAR (F1)</w:t>
            </w:r>
          </w:p>
        </w:tc>
        <w:tc>
          <w:tcPr>
            <w:tcW w:w="1924" w:type="dxa"/>
            <w:shd w:val="clear" w:color="auto" w:fill="F2F2F2" w:themeFill="background1" w:themeFillShade="F2"/>
            <w:vAlign w:val="center"/>
          </w:tcPr>
          <w:p w14:paraId="5A354302" w14:textId="66E8E916" w:rsidR="00341D2B" w:rsidRPr="00341D2B" w:rsidRDefault="00341D2B" w:rsidP="00BB00DB">
            <w:pPr>
              <w:spacing w:after="0" w:line="360" w:lineRule="auto"/>
              <w:rPr>
                <w:rFonts w:ascii="Arial" w:hAnsi="Arial" w:cs="Arial"/>
                <w:b/>
                <w:bCs/>
                <w:sz w:val="20"/>
                <w:szCs w:val="20"/>
              </w:rPr>
            </w:pPr>
            <w:r w:rsidRPr="00341D2B">
              <w:rPr>
                <w:rFonts w:ascii="Arial" w:hAnsi="Arial" w:cs="Arial"/>
                <w:b/>
                <w:bCs/>
                <w:sz w:val="20"/>
                <w:szCs w:val="20"/>
              </w:rPr>
              <w:t>Social media (F1)</w:t>
            </w:r>
          </w:p>
        </w:tc>
        <w:tc>
          <w:tcPr>
            <w:tcW w:w="1925" w:type="dxa"/>
            <w:shd w:val="clear" w:color="auto" w:fill="F2F2F2" w:themeFill="background1" w:themeFillShade="F2"/>
            <w:vAlign w:val="center"/>
          </w:tcPr>
          <w:p w14:paraId="4858904C" w14:textId="0FA9453A" w:rsidR="00341D2B" w:rsidRPr="00341D2B" w:rsidRDefault="00341D2B" w:rsidP="00BB00DB">
            <w:pPr>
              <w:spacing w:after="0" w:line="360" w:lineRule="auto"/>
              <w:rPr>
                <w:rFonts w:ascii="Arial" w:hAnsi="Arial" w:cs="Arial"/>
                <w:b/>
                <w:bCs/>
                <w:sz w:val="20"/>
                <w:szCs w:val="20"/>
              </w:rPr>
            </w:pPr>
            <w:r w:rsidRPr="00341D2B">
              <w:rPr>
                <w:rFonts w:ascii="Arial" w:hAnsi="Arial" w:cs="Arial"/>
                <w:b/>
                <w:bCs/>
                <w:sz w:val="20"/>
                <w:szCs w:val="20"/>
              </w:rPr>
              <w:t>WELFake (F1)</w:t>
            </w:r>
          </w:p>
        </w:tc>
        <w:tc>
          <w:tcPr>
            <w:tcW w:w="1925" w:type="dxa"/>
            <w:shd w:val="clear" w:color="auto" w:fill="F2F2F2" w:themeFill="background1" w:themeFillShade="F2"/>
            <w:vAlign w:val="center"/>
          </w:tcPr>
          <w:p w14:paraId="08A49505" w14:textId="6BD16ECD" w:rsidR="00341D2B" w:rsidRPr="00341D2B" w:rsidRDefault="00341D2B" w:rsidP="00BB00DB">
            <w:pPr>
              <w:spacing w:after="0" w:line="360" w:lineRule="auto"/>
              <w:rPr>
                <w:rFonts w:ascii="Arial" w:hAnsi="Arial" w:cs="Arial"/>
                <w:b/>
                <w:bCs/>
                <w:sz w:val="20"/>
                <w:szCs w:val="20"/>
              </w:rPr>
            </w:pPr>
            <w:r w:rsidRPr="00341D2B">
              <w:rPr>
                <w:rFonts w:ascii="Arial" w:hAnsi="Arial" w:cs="Arial"/>
                <w:b/>
                <w:bCs/>
                <w:sz w:val="20"/>
                <w:szCs w:val="20"/>
              </w:rPr>
              <w:t>Average F1</w:t>
            </w:r>
          </w:p>
        </w:tc>
      </w:tr>
      <w:tr w:rsidR="00341D2B" w:rsidRPr="00341D2B" w14:paraId="18C57E13" w14:textId="77777777" w:rsidTr="00BB00DB">
        <w:tc>
          <w:tcPr>
            <w:tcW w:w="2245" w:type="dxa"/>
            <w:vAlign w:val="center"/>
          </w:tcPr>
          <w:p w14:paraId="650A4A1F" w14:textId="5C94992B"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Logistic Regression</w:t>
            </w:r>
          </w:p>
        </w:tc>
        <w:tc>
          <w:tcPr>
            <w:tcW w:w="1603" w:type="dxa"/>
            <w:vAlign w:val="center"/>
          </w:tcPr>
          <w:p w14:paraId="56CA7B53" w14:textId="4BC4F9A3"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0.1366</w:t>
            </w:r>
          </w:p>
        </w:tc>
        <w:tc>
          <w:tcPr>
            <w:tcW w:w="1924" w:type="dxa"/>
            <w:vAlign w:val="center"/>
          </w:tcPr>
          <w:p w14:paraId="30EA06DB" w14:textId="5EA9B516"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0.5706</w:t>
            </w:r>
          </w:p>
        </w:tc>
        <w:tc>
          <w:tcPr>
            <w:tcW w:w="1925" w:type="dxa"/>
            <w:vAlign w:val="center"/>
          </w:tcPr>
          <w:p w14:paraId="1D15C206" w14:textId="2F94E2C9"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0.9565</w:t>
            </w:r>
          </w:p>
        </w:tc>
        <w:tc>
          <w:tcPr>
            <w:tcW w:w="1925" w:type="dxa"/>
            <w:vAlign w:val="center"/>
          </w:tcPr>
          <w:p w14:paraId="66C11813" w14:textId="7DCD1208"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0.5546</w:t>
            </w:r>
          </w:p>
        </w:tc>
      </w:tr>
      <w:tr w:rsidR="00341D2B" w:rsidRPr="00341D2B" w14:paraId="68C0CCED" w14:textId="77777777" w:rsidTr="00BB00DB">
        <w:tc>
          <w:tcPr>
            <w:tcW w:w="2245" w:type="dxa"/>
            <w:vAlign w:val="center"/>
          </w:tcPr>
          <w:p w14:paraId="6B826B54" w14:textId="3F39B504"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SVM</w:t>
            </w:r>
          </w:p>
        </w:tc>
        <w:tc>
          <w:tcPr>
            <w:tcW w:w="1603" w:type="dxa"/>
            <w:vAlign w:val="center"/>
          </w:tcPr>
          <w:p w14:paraId="055C59D9" w14:textId="23E23AE3"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0.2087</w:t>
            </w:r>
          </w:p>
        </w:tc>
        <w:tc>
          <w:tcPr>
            <w:tcW w:w="1924" w:type="dxa"/>
            <w:vAlign w:val="center"/>
          </w:tcPr>
          <w:p w14:paraId="42EF95B3" w14:textId="38F9E78A"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0.5706</w:t>
            </w:r>
          </w:p>
        </w:tc>
        <w:tc>
          <w:tcPr>
            <w:tcW w:w="1925" w:type="dxa"/>
            <w:vAlign w:val="center"/>
          </w:tcPr>
          <w:p w14:paraId="7C4ED2E2" w14:textId="66346123"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0.9663</w:t>
            </w:r>
          </w:p>
        </w:tc>
        <w:tc>
          <w:tcPr>
            <w:tcW w:w="1925" w:type="dxa"/>
            <w:vAlign w:val="center"/>
          </w:tcPr>
          <w:p w14:paraId="76FD26A7" w14:textId="027F6AEA"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0.5819</w:t>
            </w:r>
          </w:p>
        </w:tc>
      </w:tr>
      <w:tr w:rsidR="00341D2B" w:rsidRPr="00341D2B" w14:paraId="1F8D29FD" w14:textId="77777777" w:rsidTr="00BB00DB">
        <w:tc>
          <w:tcPr>
            <w:tcW w:w="2245" w:type="dxa"/>
            <w:vAlign w:val="center"/>
          </w:tcPr>
          <w:p w14:paraId="47828E78" w14:textId="6D353566"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Multinomial Naive Bayes</w:t>
            </w:r>
          </w:p>
        </w:tc>
        <w:tc>
          <w:tcPr>
            <w:tcW w:w="1603" w:type="dxa"/>
            <w:vAlign w:val="center"/>
          </w:tcPr>
          <w:p w14:paraId="76A05A6C" w14:textId="2D4E7235"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0.0609</w:t>
            </w:r>
          </w:p>
        </w:tc>
        <w:tc>
          <w:tcPr>
            <w:tcW w:w="1924" w:type="dxa"/>
            <w:vAlign w:val="center"/>
          </w:tcPr>
          <w:p w14:paraId="00B9D05B" w14:textId="3580383E"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0.5097</w:t>
            </w:r>
          </w:p>
        </w:tc>
        <w:tc>
          <w:tcPr>
            <w:tcW w:w="1925" w:type="dxa"/>
            <w:vAlign w:val="center"/>
          </w:tcPr>
          <w:p w14:paraId="737AF4EB" w14:textId="12FA65F6"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0.8660</w:t>
            </w:r>
          </w:p>
        </w:tc>
        <w:tc>
          <w:tcPr>
            <w:tcW w:w="1925" w:type="dxa"/>
            <w:vAlign w:val="center"/>
          </w:tcPr>
          <w:p w14:paraId="4F12CE9D" w14:textId="2B265421"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0.4789</w:t>
            </w:r>
          </w:p>
        </w:tc>
      </w:tr>
      <w:tr w:rsidR="00341D2B" w:rsidRPr="00341D2B" w14:paraId="4DA2498E" w14:textId="77777777" w:rsidTr="00BB00DB">
        <w:tc>
          <w:tcPr>
            <w:tcW w:w="2245" w:type="dxa"/>
            <w:vAlign w:val="center"/>
          </w:tcPr>
          <w:p w14:paraId="0590974B" w14:textId="37DB4BA3"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BiLSTM</w:t>
            </w:r>
          </w:p>
        </w:tc>
        <w:tc>
          <w:tcPr>
            <w:tcW w:w="1603" w:type="dxa"/>
            <w:vAlign w:val="center"/>
          </w:tcPr>
          <w:p w14:paraId="1708DD8F" w14:textId="72F17857"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0.0000</w:t>
            </w:r>
          </w:p>
        </w:tc>
        <w:tc>
          <w:tcPr>
            <w:tcW w:w="1924" w:type="dxa"/>
            <w:vAlign w:val="center"/>
          </w:tcPr>
          <w:p w14:paraId="4A286B19" w14:textId="34A2906D"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0.6740</w:t>
            </w:r>
          </w:p>
        </w:tc>
        <w:tc>
          <w:tcPr>
            <w:tcW w:w="1925" w:type="dxa"/>
            <w:vAlign w:val="center"/>
          </w:tcPr>
          <w:p w14:paraId="0BA1881C" w14:textId="5B8B71F3"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0.9367</w:t>
            </w:r>
          </w:p>
        </w:tc>
        <w:tc>
          <w:tcPr>
            <w:tcW w:w="1925" w:type="dxa"/>
            <w:vAlign w:val="center"/>
          </w:tcPr>
          <w:p w14:paraId="4EEF4E79" w14:textId="0F9F54A4" w:rsidR="00341D2B" w:rsidRPr="00341D2B" w:rsidRDefault="00341D2B" w:rsidP="00BB00DB">
            <w:pPr>
              <w:spacing w:after="0" w:line="360" w:lineRule="auto"/>
              <w:rPr>
                <w:rFonts w:ascii="Arial" w:hAnsi="Arial" w:cs="Arial"/>
                <w:sz w:val="20"/>
                <w:szCs w:val="20"/>
              </w:rPr>
            </w:pPr>
            <w:r w:rsidRPr="00341D2B">
              <w:rPr>
                <w:rFonts w:ascii="Arial" w:hAnsi="Arial" w:cs="Arial"/>
                <w:sz w:val="20"/>
                <w:szCs w:val="20"/>
              </w:rPr>
              <w:t>0.5369</w:t>
            </w:r>
          </w:p>
        </w:tc>
      </w:tr>
    </w:tbl>
    <w:p w14:paraId="3290F441" w14:textId="77777777" w:rsidR="00960303" w:rsidRDefault="00960303" w:rsidP="00277107">
      <w:pPr>
        <w:spacing w:after="0" w:line="360" w:lineRule="auto"/>
        <w:jc w:val="both"/>
        <w:rPr>
          <w:rFonts w:ascii="Arial" w:hAnsi="Arial" w:cs="Arial"/>
          <w:sz w:val="20"/>
          <w:szCs w:val="20"/>
        </w:rPr>
      </w:pPr>
    </w:p>
    <w:p w14:paraId="6D8AE67C" w14:textId="358158AF" w:rsidR="00684F94" w:rsidRDefault="00684F94" w:rsidP="00277107">
      <w:pPr>
        <w:spacing w:after="0" w:line="360" w:lineRule="auto"/>
        <w:jc w:val="both"/>
        <w:rPr>
          <w:rFonts w:ascii="Arial" w:hAnsi="Arial" w:cs="Arial"/>
          <w:sz w:val="20"/>
          <w:szCs w:val="20"/>
        </w:rPr>
      </w:pPr>
      <w:r w:rsidRPr="00684F94">
        <w:rPr>
          <w:rFonts w:ascii="Arial" w:hAnsi="Arial" w:cs="Arial"/>
          <w:sz w:val="20"/>
          <w:szCs w:val="20"/>
        </w:rPr>
        <w:t>SVM gave the best overall performance with the highest average F1-score (0.5819) in all datasets. BiLSTM (0.5369) and Multinomial Naive Bayes (0.4789) followed with average scores.</w:t>
      </w:r>
      <w:r>
        <w:rPr>
          <w:rFonts w:ascii="Arial" w:hAnsi="Arial" w:cs="Arial"/>
          <w:sz w:val="20"/>
          <w:szCs w:val="20"/>
        </w:rPr>
        <w:t xml:space="preserve"> </w:t>
      </w:r>
      <w:r w:rsidRPr="00684F94">
        <w:rPr>
          <w:rFonts w:ascii="Arial" w:hAnsi="Arial" w:cs="Arial"/>
          <w:sz w:val="20"/>
          <w:szCs w:val="20"/>
        </w:rPr>
        <w:t>Logistic Regression had the second highest average score at 0.5546, followed by BiLSTM 0.5369 and Multinomial Naive Bayes at 0.4789. But the range of performance in the datasets shows a significant domain dependency and there is no one model that works best in all cases.</w:t>
      </w:r>
    </w:p>
    <w:p w14:paraId="13467B03" w14:textId="77777777" w:rsidR="00684F94" w:rsidRDefault="00684F94" w:rsidP="00277107">
      <w:pPr>
        <w:spacing w:after="0" w:line="360" w:lineRule="auto"/>
        <w:jc w:val="both"/>
        <w:rPr>
          <w:rFonts w:ascii="Arial" w:hAnsi="Arial" w:cs="Arial"/>
          <w:sz w:val="20"/>
          <w:szCs w:val="20"/>
        </w:rPr>
      </w:pPr>
    </w:p>
    <w:p w14:paraId="17DE95CC" w14:textId="77777777" w:rsidR="000151AE" w:rsidRDefault="0045609C" w:rsidP="000151AE">
      <w:pPr>
        <w:keepNext/>
        <w:spacing w:after="0" w:line="360" w:lineRule="auto"/>
        <w:jc w:val="center"/>
      </w:pPr>
      <w:r>
        <w:rPr>
          <w:rFonts w:ascii="Arial" w:hAnsi="Arial" w:cs="Arial"/>
          <w:noProof/>
          <w:sz w:val="20"/>
          <w:szCs w:val="20"/>
        </w:rPr>
        <w:drawing>
          <wp:inline distT="0" distB="0" distL="0" distR="0" wp14:anchorId="353EC4EC" wp14:editId="735470BC">
            <wp:extent cx="5195036" cy="2578100"/>
            <wp:effectExtent l="0" t="0" r="5715" b="0"/>
            <wp:docPr id="58456327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563273" name="Picture 584563273"/>
                    <pic:cNvPicPr/>
                  </pic:nvPicPr>
                  <pic:blipFill>
                    <a:blip r:embed="rId36">
                      <a:extLst>
                        <a:ext uri="{28A0092B-C50C-407E-A947-70E740481C1C}">
                          <a14:useLocalDpi xmlns:a14="http://schemas.microsoft.com/office/drawing/2010/main" val="0"/>
                        </a:ext>
                      </a:extLst>
                    </a:blip>
                    <a:stretch>
                      <a:fillRect/>
                    </a:stretch>
                  </pic:blipFill>
                  <pic:spPr>
                    <a:xfrm>
                      <a:off x="0" y="0"/>
                      <a:ext cx="5203475" cy="2582288"/>
                    </a:xfrm>
                    <a:prstGeom prst="rect">
                      <a:avLst/>
                    </a:prstGeom>
                  </pic:spPr>
                </pic:pic>
              </a:graphicData>
            </a:graphic>
          </wp:inline>
        </w:drawing>
      </w:r>
    </w:p>
    <w:p w14:paraId="7D4281D7" w14:textId="11C8C8C6" w:rsidR="00112D11" w:rsidRDefault="000151AE" w:rsidP="000151AE">
      <w:pPr>
        <w:pStyle w:val="Caption"/>
        <w:jc w:val="center"/>
        <w:rPr>
          <w:rFonts w:ascii="Arial" w:hAnsi="Arial" w:cs="Arial"/>
          <w:sz w:val="20"/>
          <w:szCs w:val="20"/>
        </w:rPr>
      </w:pPr>
      <w:r>
        <w:t xml:space="preserve">Figure </w:t>
      </w:r>
      <w:fldSimple w:instr=" SEQ Figure \* ARABIC ">
        <w:r w:rsidR="00AD1A16">
          <w:rPr>
            <w:noProof/>
          </w:rPr>
          <w:t>26</w:t>
        </w:r>
      </w:fldSimple>
      <w:r>
        <w:t xml:space="preserve">: </w:t>
      </w:r>
      <w:r w:rsidR="00A855EF" w:rsidRPr="00A855EF">
        <w:t>Overall Model Performance Across Datasets</w:t>
      </w:r>
    </w:p>
    <w:p w14:paraId="01ADE293" w14:textId="77777777" w:rsidR="00684F94" w:rsidRPr="00684F94" w:rsidRDefault="00684F94" w:rsidP="00D761D0">
      <w:pPr>
        <w:pStyle w:val="Heading3"/>
        <w:numPr>
          <w:ilvl w:val="2"/>
          <w:numId w:val="13"/>
        </w:numPr>
        <w:spacing w:before="0" w:line="360" w:lineRule="auto"/>
        <w:jc w:val="both"/>
      </w:pPr>
      <w:bookmarkStart w:id="72" w:name="_Toc236842621"/>
      <w:r w:rsidRPr="00684F94">
        <w:t>Accuracy-Speed Tradeoff Analysis</w:t>
      </w:r>
      <w:bookmarkEnd w:id="72"/>
    </w:p>
    <w:p w14:paraId="60EB0E14" w14:textId="08BB3CF7" w:rsidR="00A855EF" w:rsidRDefault="00A855EF" w:rsidP="004377B8">
      <w:pPr>
        <w:pStyle w:val="Caption"/>
        <w:keepNext/>
        <w:jc w:val="center"/>
      </w:pPr>
      <w:r>
        <w:t xml:space="preserve">Table </w:t>
      </w:r>
      <w:fldSimple w:instr=" SEQ Table \* ARABIC ">
        <w:r w:rsidR="00AD1A16">
          <w:rPr>
            <w:noProof/>
          </w:rPr>
          <w:t>21</w:t>
        </w:r>
      </w:fldSimple>
      <w:r>
        <w:t xml:space="preserve">: </w:t>
      </w:r>
      <w:r w:rsidR="004377B8" w:rsidRPr="004377B8">
        <w:t>Inference Speed Comparison</w:t>
      </w:r>
    </w:p>
    <w:tbl>
      <w:tblPr>
        <w:tblStyle w:val="TableGrid"/>
        <w:tblW w:w="0" w:type="auto"/>
        <w:jc w:val="center"/>
        <w:tblLook w:val="04A0" w:firstRow="1" w:lastRow="0" w:firstColumn="1" w:lastColumn="0" w:noHBand="0" w:noVBand="1"/>
      </w:tblPr>
      <w:tblGrid>
        <w:gridCol w:w="2605"/>
        <w:gridCol w:w="3060"/>
        <w:gridCol w:w="1890"/>
      </w:tblGrid>
      <w:tr w:rsidR="00E80EA7" w:rsidRPr="00E80EA7" w14:paraId="31F546B3" w14:textId="77777777" w:rsidTr="00E80EA7">
        <w:trPr>
          <w:jc w:val="center"/>
        </w:trPr>
        <w:tc>
          <w:tcPr>
            <w:tcW w:w="2605" w:type="dxa"/>
            <w:shd w:val="clear" w:color="auto" w:fill="F2F2F2" w:themeFill="background1" w:themeFillShade="F2"/>
            <w:vAlign w:val="center"/>
          </w:tcPr>
          <w:p w14:paraId="58D08DD7" w14:textId="2C73D843" w:rsidR="00E80EA7" w:rsidRPr="00E80EA7" w:rsidRDefault="00E80EA7" w:rsidP="00277107">
            <w:pPr>
              <w:spacing w:after="0" w:line="360" w:lineRule="auto"/>
              <w:jc w:val="both"/>
              <w:rPr>
                <w:rFonts w:ascii="Arial" w:hAnsi="Arial" w:cs="Arial"/>
                <w:b/>
                <w:bCs/>
                <w:sz w:val="20"/>
                <w:szCs w:val="20"/>
              </w:rPr>
            </w:pPr>
            <w:r w:rsidRPr="00E80EA7">
              <w:rPr>
                <w:rFonts w:ascii="Arial" w:hAnsi="Arial" w:cs="Arial"/>
                <w:b/>
                <w:bCs/>
                <w:sz w:val="20"/>
                <w:szCs w:val="20"/>
              </w:rPr>
              <w:t>Model</w:t>
            </w:r>
          </w:p>
        </w:tc>
        <w:tc>
          <w:tcPr>
            <w:tcW w:w="3060" w:type="dxa"/>
            <w:shd w:val="clear" w:color="auto" w:fill="F2F2F2" w:themeFill="background1" w:themeFillShade="F2"/>
            <w:vAlign w:val="center"/>
          </w:tcPr>
          <w:p w14:paraId="53DE5608" w14:textId="733C4EB0" w:rsidR="00E80EA7" w:rsidRPr="00E80EA7" w:rsidRDefault="00E80EA7" w:rsidP="00277107">
            <w:pPr>
              <w:spacing w:after="0" w:line="360" w:lineRule="auto"/>
              <w:jc w:val="both"/>
              <w:rPr>
                <w:rFonts w:ascii="Arial" w:hAnsi="Arial" w:cs="Arial"/>
                <w:b/>
                <w:bCs/>
                <w:sz w:val="20"/>
                <w:szCs w:val="20"/>
              </w:rPr>
            </w:pPr>
            <w:r w:rsidRPr="00E80EA7">
              <w:rPr>
                <w:rFonts w:ascii="Arial" w:hAnsi="Arial" w:cs="Arial"/>
                <w:b/>
                <w:bCs/>
                <w:sz w:val="20"/>
                <w:szCs w:val="20"/>
              </w:rPr>
              <w:t>Inference Speed (ms/sample)</w:t>
            </w:r>
          </w:p>
        </w:tc>
        <w:tc>
          <w:tcPr>
            <w:tcW w:w="1890" w:type="dxa"/>
            <w:shd w:val="clear" w:color="auto" w:fill="F2F2F2" w:themeFill="background1" w:themeFillShade="F2"/>
            <w:vAlign w:val="center"/>
          </w:tcPr>
          <w:p w14:paraId="13976473" w14:textId="6BA3B9A9" w:rsidR="00E80EA7" w:rsidRPr="00E80EA7" w:rsidRDefault="00E80EA7" w:rsidP="00277107">
            <w:pPr>
              <w:spacing w:after="0" w:line="360" w:lineRule="auto"/>
              <w:jc w:val="both"/>
              <w:rPr>
                <w:rFonts w:ascii="Arial" w:hAnsi="Arial" w:cs="Arial"/>
                <w:b/>
                <w:bCs/>
                <w:sz w:val="20"/>
                <w:szCs w:val="20"/>
              </w:rPr>
            </w:pPr>
            <w:r w:rsidRPr="00E80EA7">
              <w:rPr>
                <w:rFonts w:ascii="Arial" w:hAnsi="Arial" w:cs="Arial"/>
                <w:b/>
                <w:bCs/>
                <w:sz w:val="20"/>
                <w:szCs w:val="20"/>
              </w:rPr>
              <w:t>Relative Speed</w:t>
            </w:r>
          </w:p>
        </w:tc>
      </w:tr>
      <w:tr w:rsidR="00E80EA7" w:rsidRPr="00E80EA7" w14:paraId="692610BC" w14:textId="77777777" w:rsidTr="00E80EA7">
        <w:trPr>
          <w:jc w:val="center"/>
        </w:trPr>
        <w:tc>
          <w:tcPr>
            <w:tcW w:w="2605" w:type="dxa"/>
            <w:vAlign w:val="center"/>
          </w:tcPr>
          <w:p w14:paraId="29A62056" w14:textId="03166ED3"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Multinomial Naive Bayes</w:t>
            </w:r>
          </w:p>
        </w:tc>
        <w:tc>
          <w:tcPr>
            <w:tcW w:w="3060" w:type="dxa"/>
            <w:vAlign w:val="center"/>
          </w:tcPr>
          <w:p w14:paraId="65335EE1" w14:textId="0EA653D2"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~0.5</w:t>
            </w:r>
          </w:p>
        </w:tc>
        <w:tc>
          <w:tcPr>
            <w:tcW w:w="1890" w:type="dxa"/>
            <w:vAlign w:val="center"/>
          </w:tcPr>
          <w:p w14:paraId="7ECBBD32" w14:textId="1DEA577D"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Fastest</w:t>
            </w:r>
          </w:p>
        </w:tc>
      </w:tr>
      <w:tr w:rsidR="00E80EA7" w:rsidRPr="00E80EA7" w14:paraId="6E9F8334" w14:textId="77777777" w:rsidTr="00E80EA7">
        <w:trPr>
          <w:jc w:val="center"/>
        </w:trPr>
        <w:tc>
          <w:tcPr>
            <w:tcW w:w="2605" w:type="dxa"/>
            <w:vAlign w:val="center"/>
          </w:tcPr>
          <w:p w14:paraId="745CF9F3" w14:textId="422B29BB"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Logistic Regression</w:t>
            </w:r>
          </w:p>
        </w:tc>
        <w:tc>
          <w:tcPr>
            <w:tcW w:w="3060" w:type="dxa"/>
            <w:vAlign w:val="center"/>
          </w:tcPr>
          <w:p w14:paraId="2DEDD092" w14:textId="0CECC42D"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~1.0</w:t>
            </w:r>
          </w:p>
        </w:tc>
        <w:tc>
          <w:tcPr>
            <w:tcW w:w="1890" w:type="dxa"/>
            <w:vAlign w:val="center"/>
          </w:tcPr>
          <w:p w14:paraId="17673D18" w14:textId="722EB2A2"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Fast</w:t>
            </w:r>
          </w:p>
        </w:tc>
      </w:tr>
      <w:tr w:rsidR="00E80EA7" w:rsidRPr="00E80EA7" w14:paraId="4DB0B648" w14:textId="77777777" w:rsidTr="00E80EA7">
        <w:trPr>
          <w:jc w:val="center"/>
        </w:trPr>
        <w:tc>
          <w:tcPr>
            <w:tcW w:w="2605" w:type="dxa"/>
            <w:vAlign w:val="center"/>
          </w:tcPr>
          <w:p w14:paraId="787958A6" w14:textId="0487EB37"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SVM</w:t>
            </w:r>
          </w:p>
        </w:tc>
        <w:tc>
          <w:tcPr>
            <w:tcW w:w="3060" w:type="dxa"/>
            <w:vAlign w:val="center"/>
          </w:tcPr>
          <w:p w14:paraId="624AD4C2" w14:textId="6D5741EB"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~5.0</w:t>
            </w:r>
          </w:p>
        </w:tc>
        <w:tc>
          <w:tcPr>
            <w:tcW w:w="1890" w:type="dxa"/>
            <w:vAlign w:val="center"/>
          </w:tcPr>
          <w:p w14:paraId="6BD10B70" w14:textId="4788C344"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Moderate</w:t>
            </w:r>
          </w:p>
        </w:tc>
      </w:tr>
      <w:tr w:rsidR="00E80EA7" w:rsidRPr="00E80EA7" w14:paraId="66EE881F" w14:textId="77777777" w:rsidTr="00E80EA7">
        <w:trPr>
          <w:jc w:val="center"/>
        </w:trPr>
        <w:tc>
          <w:tcPr>
            <w:tcW w:w="2605" w:type="dxa"/>
            <w:vAlign w:val="center"/>
          </w:tcPr>
          <w:p w14:paraId="0F4DC5E5" w14:textId="2B25186F"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BiLSTM</w:t>
            </w:r>
          </w:p>
        </w:tc>
        <w:tc>
          <w:tcPr>
            <w:tcW w:w="3060" w:type="dxa"/>
            <w:vAlign w:val="center"/>
          </w:tcPr>
          <w:p w14:paraId="35AD9E96" w14:textId="49272C4C"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~50-100</w:t>
            </w:r>
          </w:p>
        </w:tc>
        <w:tc>
          <w:tcPr>
            <w:tcW w:w="1890" w:type="dxa"/>
            <w:vAlign w:val="center"/>
          </w:tcPr>
          <w:p w14:paraId="60A9A367" w14:textId="7EDB2E81"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Slow</w:t>
            </w:r>
          </w:p>
        </w:tc>
      </w:tr>
    </w:tbl>
    <w:p w14:paraId="51B0AB71" w14:textId="77777777" w:rsidR="00684F94" w:rsidRDefault="00684F94" w:rsidP="00277107">
      <w:pPr>
        <w:spacing w:after="0" w:line="360" w:lineRule="auto"/>
        <w:jc w:val="both"/>
        <w:rPr>
          <w:rFonts w:ascii="Arial" w:hAnsi="Arial" w:cs="Arial"/>
          <w:sz w:val="20"/>
          <w:szCs w:val="20"/>
        </w:rPr>
      </w:pPr>
    </w:p>
    <w:p w14:paraId="09B374C6" w14:textId="6C839A28" w:rsidR="00E80EA7" w:rsidRPr="00E80EA7" w:rsidRDefault="00E80EA7" w:rsidP="00277107">
      <w:pPr>
        <w:spacing w:after="0" w:line="360" w:lineRule="auto"/>
        <w:jc w:val="both"/>
        <w:rPr>
          <w:rFonts w:ascii="Arial" w:hAnsi="Arial" w:cs="Arial"/>
          <w:sz w:val="20"/>
          <w:szCs w:val="20"/>
        </w:rPr>
      </w:pPr>
      <w:r w:rsidRPr="00E80EA7">
        <w:rPr>
          <w:rFonts w:ascii="Arial" w:hAnsi="Arial" w:cs="Arial"/>
          <w:sz w:val="20"/>
          <w:szCs w:val="20"/>
        </w:rPr>
        <w:t>For high throughput applications with a need for speed, multinomial Naive Baye's and Logistic Regression offer the fastest inference. SVM offers a moderate speed and accuracy that is suitable when accuracy is the most important factor but speed is moderate. Although BiLSTM is able to achieve competitive accuracy, its inference time is much higher, hence it is not very suitable for real-time applications.</w:t>
      </w:r>
    </w:p>
    <w:p w14:paraId="34672B12" w14:textId="72DF5F44" w:rsidR="0045609C" w:rsidRDefault="00E80EA7" w:rsidP="00277107">
      <w:pPr>
        <w:spacing w:after="0" w:line="360" w:lineRule="auto"/>
        <w:jc w:val="both"/>
        <w:rPr>
          <w:rFonts w:ascii="Arial" w:hAnsi="Arial" w:cs="Arial"/>
          <w:sz w:val="20"/>
          <w:szCs w:val="20"/>
        </w:rPr>
      </w:pPr>
      <w:r w:rsidRPr="00E80EA7">
        <w:rPr>
          <w:rFonts w:ascii="Arial" w:hAnsi="Arial" w:cs="Arial"/>
          <w:sz w:val="20"/>
          <w:szCs w:val="20"/>
        </w:rPr>
        <w:t>Logistic Regression could be the optimal choice for fast reaction time applications, given the trade-off between speed and accuracy. On formal texts with good structure, SVM performs well while on informal texts with bad structure, BiLSTM perform even better.</w:t>
      </w:r>
    </w:p>
    <w:p w14:paraId="532D01C9" w14:textId="77777777" w:rsidR="004377B8" w:rsidRDefault="004377B8" w:rsidP="00277107">
      <w:pPr>
        <w:spacing w:after="0" w:line="360" w:lineRule="auto"/>
        <w:jc w:val="both"/>
        <w:rPr>
          <w:rFonts w:ascii="Arial" w:hAnsi="Arial" w:cs="Arial"/>
          <w:sz w:val="20"/>
          <w:szCs w:val="20"/>
        </w:rPr>
      </w:pPr>
    </w:p>
    <w:p w14:paraId="0AF1BB04" w14:textId="0B69EE88" w:rsidR="00C748EE" w:rsidRDefault="00C13A94" w:rsidP="00D761D0">
      <w:pPr>
        <w:pStyle w:val="Heading2"/>
        <w:numPr>
          <w:ilvl w:val="1"/>
          <w:numId w:val="13"/>
        </w:numPr>
        <w:spacing w:before="0" w:line="360" w:lineRule="auto"/>
        <w:jc w:val="both"/>
        <w:rPr>
          <w:color w:val="auto"/>
          <w:sz w:val="24"/>
          <w:szCs w:val="24"/>
        </w:rPr>
      </w:pPr>
      <w:bookmarkStart w:id="73" w:name="_Toc236842622"/>
      <w:r w:rsidRPr="00C13A94">
        <w:rPr>
          <w:color w:val="auto"/>
          <w:sz w:val="24"/>
          <w:szCs w:val="24"/>
        </w:rPr>
        <w:t>Implications for Practice</w:t>
      </w:r>
      <w:bookmarkEnd w:id="73"/>
    </w:p>
    <w:p w14:paraId="50E77715" w14:textId="7E47B4F8" w:rsidR="00C13A94" w:rsidRPr="00C13A94" w:rsidRDefault="00C13A94" w:rsidP="00277107">
      <w:pPr>
        <w:spacing w:after="0" w:line="360" w:lineRule="auto"/>
        <w:jc w:val="both"/>
        <w:rPr>
          <w:rFonts w:ascii="Arial" w:hAnsi="Arial" w:cs="Arial"/>
          <w:sz w:val="20"/>
          <w:szCs w:val="20"/>
        </w:rPr>
      </w:pPr>
      <w:r w:rsidRPr="00C13A94">
        <w:rPr>
          <w:rFonts w:ascii="Arial" w:hAnsi="Arial" w:cs="Arial"/>
          <w:sz w:val="20"/>
          <w:szCs w:val="20"/>
        </w:rPr>
        <w:t>The results are relevant to the practitioners creating fake news detection systems in several ways:</w:t>
      </w:r>
    </w:p>
    <w:p w14:paraId="0453DD42" w14:textId="261B3EDF" w:rsidR="00C13A94" w:rsidRPr="00C13A94" w:rsidRDefault="00C13A94" w:rsidP="00277107">
      <w:pPr>
        <w:spacing w:after="0" w:line="360" w:lineRule="auto"/>
        <w:jc w:val="both"/>
        <w:rPr>
          <w:rFonts w:ascii="Arial" w:hAnsi="Arial" w:cs="Arial"/>
          <w:sz w:val="20"/>
          <w:szCs w:val="20"/>
        </w:rPr>
      </w:pPr>
      <w:r w:rsidRPr="00C13A94">
        <w:rPr>
          <w:rFonts w:ascii="Arial" w:hAnsi="Arial" w:cs="Arial"/>
          <w:sz w:val="20"/>
          <w:szCs w:val="20"/>
        </w:rPr>
        <w:lastRenderedPageBreak/>
        <w:t>Guide Model Selection: The characteristics of the target domain should guide model selection. SVM shows great performance and efficient inference for articles that have rich text features, such as news articles. BiLSTM produces better results when the text in social media posts is short and informal.</w:t>
      </w:r>
    </w:p>
    <w:p w14:paraId="7E3A8545" w14:textId="1247CB42" w:rsidR="00C13A94" w:rsidRPr="00C13A94" w:rsidRDefault="00C13A94" w:rsidP="00277107">
      <w:pPr>
        <w:spacing w:after="0" w:line="360" w:lineRule="auto"/>
        <w:jc w:val="both"/>
        <w:rPr>
          <w:rFonts w:ascii="Arial" w:hAnsi="Arial" w:cs="Arial"/>
          <w:sz w:val="20"/>
          <w:szCs w:val="20"/>
        </w:rPr>
      </w:pPr>
      <w:r w:rsidRPr="00C13A94">
        <w:rPr>
          <w:rFonts w:ascii="Arial" w:hAnsi="Arial" w:cs="Arial"/>
          <w:sz w:val="20"/>
          <w:szCs w:val="20"/>
        </w:rPr>
        <w:t>There is still challenge of Cross Domain Generalization. What works on a different system may not work so well on other systems without some modification. It may be necessary to fine-tune this model on the focused domain or train a multi-domain model.</w:t>
      </w:r>
    </w:p>
    <w:p w14:paraId="71B0F2A4" w14:textId="7CB77BF4" w:rsidR="00C13A94" w:rsidRPr="00C13A94" w:rsidRDefault="00C13A94" w:rsidP="00277107">
      <w:pPr>
        <w:spacing w:after="0" w:line="360" w:lineRule="auto"/>
        <w:jc w:val="both"/>
        <w:rPr>
          <w:rFonts w:ascii="Arial" w:hAnsi="Arial" w:cs="Arial"/>
          <w:sz w:val="20"/>
          <w:szCs w:val="20"/>
        </w:rPr>
      </w:pPr>
      <w:r w:rsidRPr="00C13A94">
        <w:rPr>
          <w:rFonts w:ascii="Arial" w:hAnsi="Arial" w:cs="Arial"/>
          <w:sz w:val="20"/>
          <w:szCs w:val="20"/>
        </w:rPr>
        <w:t>Applications requiring real-time consideration are an important aspect of speed matters – Inference speed. Logistic Regression and Multinomial Naive Bayes give a good enough inference in a time efficient manner which is useful for high throughput applications, SVM gives good speed, and BiLSTM with slow speed.</w:t>
      </w:r>
    </w:p>
    <w:p w14:paraId="47482668" w14:textId="2C596654" w:rsidR="00C13A94" w:rsidRDefault="00C13A94" w:rsidP="00277107">
      <w:pPr>
        <w:spacing w:after="0" w:line="360" w:lineRule="auto"/>
        <w:jc w:val="both"/>
        <w:rPr>
          <w:rFonts w:ascii="Arial" w:hAnsi="Arial" w:cs="Arial"/>
          <w:sz w:val="20"/>
          <w:szCs w:val="20"/>
        </w:rPr>
      </w:pPr>
      <w:r w:rsidRPr="00C13A94">
        <w:rPr>
          <w:rFonts w:ascii="Arial" w:hAnsi="Arial" w:cs="Arial"/>
          <w:sz w:val="20"/>
          <w:szCs w:val="20"/>
        </w:rPr>
        <w:t>There are some issues with model performance, such as class imbalance and text length. When designing systems, this should be taken into consideration by using a proper data pre-processing and an appropriate evaluation metric like F1 score or accuracy (not accuracy).</w:t>
      </w:r>
    </w:p>
    <w:p w14:paraId="5CBF99CB" w14:textId="77777777" w:rsidR="004377B8" w:rsidRDefault="004377B8" w:rsidP="00277107">
      <w:pPr>
        <w:spacing w:after="0" w:line="360" w:lineRule="auto"/>
        <w:jc w:val="both"/>
        <w:rPr>
          <w:rFonts w:ascii="Arial" w:hAnsi="Arial" w:cs="Arial"/>
          <w:sz w:val="20"/>
          <w:szCs w:val="20"/>
        </w:rPr>
      </w:pPr>
    </w:p>
    <w:p w14:paraId="011402F4" w14:textId="0DDDD52D" w:rsidR="00C13A94" w:rsidRPr="00C13A94" w:rsidRDefault="00C13A94" w:rsidP="00D761D0">
      <w:pPr>
        <w:pStyle w:val="Heading2"/>
        <w:numPr>
          <w:ilvl w:val="1"/>
          <w:numId w:val="13"/>
        </w:numPr>
        <w:spacing w:before="0" w:line="360" w:lineRule="auto"/>
        <w:jc w:val="both"/>
        <w:rPr>
          <w:color w:val="auto"/>
          <w:sz w:val="24"/>
          <w:szCs w:val="24"/>
        </w:rPr>
      </w:pPr>
      <w:bookmarkStart w:id="74" w:name="_Toc236842623"/>
      <w:r w:rsidRPr="00C13A94">
        <w:rPr>
          <w:color w:val="auto"/>
          <w:sz w:val="24"/>
          <w:szCs w:val="24"/>
        </w:rPr>
        <w:t>Limitations of the Study</w:t>
      </w:r>
      <w:bookmarkEnd w:id="74"/>
    </w:p>
    <w:p w14:paraId="773B5145" w14:textId="21F75AEF" w:rsidR="00BA02F4" w:rsidRPr="00BA02F4" w:rsidRDefault="00BA02F4" w:rsidP="00277107">
      <w:pPr>
        <w:spacing w:after="0" w:line="360" w:lineRule="auto"/>
        <w:jc w:val="both"/>
        <w:rPr>
          <w:rFonts w:ascii="Arial" w:hAnsi="Arial" w:cs="Arial"/>
          <w:sz w:val="20"/>
          <w:szCs w:val="20"/>
        </w:rPr>
      </w:pPr>
      <w:r w:rsidRPr="00BA02F4">
        <w:rPr>
          <w:rFonts w:ascii="Arial" w:hAnsi="Arial" w:cs="Arial"/>
          <w:sz w:val="20"/>
          <w:szCs w:val="20"/>
        </w:rPr>
        <w:t>This study has some limitations that are acknowledged:</w:t>
      </w:r>
    </w:p>
    <w:p w14:paraId="3FCD28F8" w14:textId="6B86805D" w:rsidR="00BA02F4" w:rsidRPr="00BA02F4" w:rsidRDefault="00BA02F4" w:rsidP="00277107">
      <w:pPr>
        <w:pStyle w:val="ListParagraph"/>
        <w:numPr>
          <w:ilvl w:val="0"/>
          <w:numId w:val="31"/>
        </w:numPr>
        <w:spacing w:after="0" w:line="360" w:lineRule="auto"/>
        <w:ind w:left="360"/>
        <w:jc w:val="both"/>
        <w:rPr>
          <w:rFonts w:ascii="Arial" w:hAnsi="Arial" w:cs="Arial"/>
          <w:sz w:val="20"/>
          <w:szCs w:val="20"/>
        </w:rPr>
      </w:pPr>
      <w:r w:rsidRPr="00BA02F4">
        <w:rPr>
          <w:rFonts w:ascii="Arial" w:hAnsi="Arial" w:cs="Arial"/>
          <w:sz w:val="20"/>
          <w:szCs w:val="20"/>
        </w:rPr>
        <w:t>Language Limitation: The data sets are restricted to information in English; this may not generalize to other cultures, or languages.</w:t>
      </w:r>
    </w:p>
    <w:p w14:paraId="50F3EFC7" w14:textId="0AA809A4" w:rsidR="00BA02F4" w:rsidRPr="00BA02F4" w:rsidRDefault="00BA02F4" w:rsidP="00277107">
      <w:pPr>
        <w:pStyle w:val="ListParagraph"/>
        <w:numPr>
          <w:ilvl w:val="0"/>
          <w:numId w:val="31"/>
        </w:numPr>
        <w:spacing w:after="0" w:line="360" w:lineRule="auto"/>
        <w:ind w:left="360"/>
        <w:jc w:val="both"/>
        <w:rPr>
          <w:rFonts w:ascii="Arial" w:hAnsi="Arial" w:cs="Arial"/>
          <w:sz w:val="20"/>
          <w:szCs w:val="20"/>
        </w:rPr>
      </w:pPr>
      <w:r w:rsidRPr="00BA02F4">
        <w:rPr>
          <w:rFonts w:ascii="Arial" w:hAnsi="Arial" w:cs="Arial"/>
          <w:sz w:val="20"/>
          <w:szCs w:val="20"/>
        </w:rPr>
        <w:t>Selection of Content: The study highlights the content that is in text without consideration to multi-modal content (images, videos, memes).</w:t>
      </w:r>
    </w:p>
    <w:p w14:paraId="48A39B0C" w14:textId="79609E5B" w:rsidR="00BA02F4" w:rsidRPr="00BA02F4" w:rsidRDefault="00BA02F4" w:rsidP="00277107">
      <w:pPr>
        <w:pStyle w:val="ListParagraph"/>
        <w:numPr>
          <w:ilvl w:val="0"/>
          <w:numId w:val="31"/>
        </w:numPr>
        <w:spacing w:after="0" w:line="360" w:lineRule="auto"/>
        <w:ind w:left="360"/>
        <w:jc w:val="both"/>
        <w:rPr>
          <w:rFonts w:ascii="Arial" w:hAnsi="Arial" w:cs="Arial"/>
          <w:sz w:val="20"/>
          <w:szCs w:val="20"/>
        </w:rPr>
      </w:pPr>
      <w:r w:rsidRPr="00BA02F4">
        <w:rPr>
          <w:rFonts w:ascii="Arial" w:hAnsi="Arial" w:cs="Arial"/>
          <w:sz w:val="20"/>
          <w:szCs w:val="20"/>
        </w:rPr>
        <w:t>The social media dataset has been relatively small (2,000 samples) and balanced only for demonstration to illustrate distributions, that may be different from real world distributions.</w:t>
      </w:r>
    </w:p>
    <w:p w14:paraId="1341D374" w14:textId="035A523A" w:rsidR="00BA02F4" w:rsidRPr="00BA02F4" w:rsidRDefault="00BA02F4" w:rsidP="00277107">
      <w:pPr>
        <w:pStyle w:val="ListParagraph"/>
        <w:numPr>
          <w:ilvl w:val="0"/>
          <w:numId w:val="31"/>
        </w:numPr>
        <w:spacing w:after="0" w:line="360" w:lineRule="auto"/>
        <w:ind w:left="360"/>
        <w:jc w:val="both"/>
        <w:rPr>
          <w:rFonts w:ascii="Arial" w:hAnsi="Arial" w:cs="Arial"/>
          <w:sz w:val="20"/>
          <w:szCs w:val="20"/>
        </w:rPr>
      </w:pPr>
      <w:r w:rsidRPr="00BA02F4">
        <w:rPr>
          <w:rFonts w:ascii="Arial" w:hAnsi="Arial" w:cs="Arial"/>
          <w:sz w:val="20"/>
          <w:szCs w:val="20"/>
        </w:rPr>
        <w:t xml:space="preserve">Architecture Limitation: There </w:t>
      </w:r>
      <w:r w:rsidR="00F640D3" w:rsidRPr="00BA02F4">
        <w:rPr>
          <w:rFonts w:ascii="Arial" w:hAnsi="Arial" w:cs="Arial"/>
          <w:sz w:val="20"/>
          <w:szCs w:val="20"/>
        </w:rPr>
        <w:t>is</w:t>
      </w:r>
      <w:r w:rsidRPr="00BA02F4">
        <w:rPr>
          <w:rFonts w:ascii="Arial" w:hAnsi="Arial" w:cs="Arial"/>
          <w:sz w:val="20"/>
          <w:szCs w:val="20"/>
        </w:rPr>
        <w:t xml:space="preserve"> only one deep learning architecture (BiLSTM) evaluated for the study. Better performance can be realized with other architectures like BERT, RoBERTa or transformer-based models.</w:t>
      </w:r>
    </w:p>
    <w:p w14:paraId="0FEAF37B" w14:textId="5622FD81" w:rsidR="00BA02F4" w:rsidRPr="00BA02F4" w:rsidRDefault="00BA02F4" w:rsidP="00277107">
      <w:pPr>
        <w:pStyle w:val="ListParagraph"/>
        <w:numPr>
          <w:ilvl w:val="0"/>
          <w:numId w:val="31"/>
        </w:numPr>
        <w:spacing w:after="0" w:line="360" w:lineRule="auto"/>
        <w:ind w:left="360"/>
        <w:jc w:val="both"/>
        <w:rPr>
          <w:rFonts w:ascii="Arial" w:hAnsi="Arial" w:cs="Arial"/>
          <w:sz w:val="20"/>
          <w:szCs w:val="20"/>
        </w:rPr>
      </w:pPr>
      <w:r w:rsidRPr="00BA02F4">
        <w:rPr>
          <w:rFonts w:ascii="Arial" w:hAnsi="Arial" w:cs="Arial"/>
          <w:sz w:val="20"/>
          <w:szCs w:val="20"/>
        </w:rPr>
        <w:t>Hyperparameter Limitation: Some hyperparameter tuning was done using reasonable defaults, which is important as these hyperparameters might not have been tuned for optimal performance of the models.</w:t>
      </w:r>
    </w:p>
    <w:p w14:paraId="6A5AFE42" w14:textId="6E33CA63" w:rsidR="00C13A94" w:rsidRDefault="00BA02F4" w:rsidP="00277107">
      <w:pPr>
        <w:pStyle w:val="ListParagraph"/>
        <w:numPr>
          <w:ilvl w:val="0"/>
          <w:numId w:val="31"/>
        </w:numPr>
        <w:spacing w:after="0" w:line="360" w:lineRule="auto"/>
        <w:ind w:left="360"/>
        <w:jc w:val="both"/>
        <w:rPr>
          <w:rFonts w:ascii="Arial" w:hAnsi="Arial" w:cs="Arial"/>
          <w:sz w:val="20"/>
          <w:szCs w:val="20"/>
        </w:rPr>
      </w:pPr>
      <w:r w:rsidRPr="00BA02F4">
        <w:rPr>
          <w:rFonts w:ascii="Arial" w:hAnsi="Arial" w:cs="Arial"/>
          <w:sz w:val="20"/>
          <w:szCs w:val="20"/>
        </w:rPr>
        <w:t>No adaptation: The cross-domain experiments do not employ adaptation methods like domain adaptation, multi task or domain adversarial training. These techniques can deal with domain shift and increase generalization.</w:t>
      </w:r>
    </w:p>
    <w:p w14:paraId="0156A4E8" w14:textId="77777777" w:rsidR="00BA02F4" w:rsidRDefault="00BA02F4" w:rsidP="00277107">
      <w:pPr>
        <w:spacing w:after="0" w:line="360" w:lineRule="auto"/>
        <w:jc w:val="both"/>
        <w:rPr>
          <w:rFonts w:ascii="Arial" w:hAnsi="Arial" w:cs="Arial"/>
          <w:sz w:val="20"/>
          <w:szCs w:val="20"/>
        </w:rPr>
      </w:pPr>
    </w:p>
    <w:p w14:paraId="549CD88C" w14:textId="4F37804D" w:rsidR="00BA02F4" w:rsidRDefault="00BA02F4" w:rsidP="00D761D0">
      <w:pPr>
        <w:pStyle w:val="Heading2"/>
        <w:numPr>
          <w:ilvl w:val="1"/>
          <w:numId w:val="13"/>
        </w:numPr>
        <w:spacing w:before="0" w:line="360" w:lineRule="auto"/>
        <w:jc w:val="both"/>
        <w:rPr>
          <w:color w:val="auto"/>
          <w:sz w:val="24"/>
          <w:szCs w:val="24"/>
        </w:rPr>
      </w:pPr>
      <w:bookmarkStart w:id="75" w:name="_Toc236842624"/>
      <w:r w:rsidRPr="00BA02F4">
        <w:rPr>
          <w:color w:val="auto"/>
          <w:sz w:val="24"/>
          <w:szCs w:val="24"/>
        </w:rPr>
        <w:t>Chapter Summary</w:t>
      </w:r>
      <w:bookmarkEnd w:id="75"/>
    </w:p>
    <w:p w14:paraId="22FEC968" w14:textId="24158AB2" w:rsidR="00C91906" w:rsidRPr="00C91906" w:rsidRDefault="00C91906" w:rsidP="00277107">
      <w:pPr>
        <w:spacing w:after="0" w:line="360" w:lineRule="auto"/>
        <w:jc w:val="both"/>
        <w:rPr>
          <w:rFonts w:ascii="Arial" w:hAnsi="Arial" w:cs="Arial"/>
          <w:sz w:val="20"/>
          <w:szCs w:val="20"/>
        </w:rPr>
      </w:pPr>
      <w:r w:rsidRPr="00C91906">
        <w:rPr>
          <w:rFonts w:ascii="Arial" w:hAnsi="Arial" w:cs="Arial"/>
          <w:sz w:val="20"/>
          <w:szCs w:val="20"/>
        </w:rPr>
        <w:t xml:space="preserve">The results of the experiments performed using the setup thus designed has been presented and discussed in this chapter. It was found that SVM performed best within domain in LIAR (F1: 20.87%) and WELFake (F1: 96.63%) and had </w:t>
      </w:r>
      <w:r w:rsidR="007E345E" w:rsidRPr="00C91906">
        <w:rPr>
          <w:rFonts w:ascii="Arial" w:hAnsi="Arial" w:cs="Arial"/>
          <w:sz w:val="20"/>
          <w:szCs w:val="20"/>
        </w:rPr>
        <w:t>best</w:t>
      </w:r>
      <w:r w:rsidRPr="00C91906">
        <w:rPr>
          <w:rFonts w:ascii="Arial" w:hAnsi="Arial" w:cs="Arial"/>
          <w:sz w:val="20"/>
          <w:szCs w:val="20"/>
        </w:rPr>
        <w:t xml:space="preserve"> performance on social media (F1: 67.40%). Significant performance degradation was found through cross domain testing ranging from 28% to 85% which provided evidence that the hypothesis that generalization is limited by domain shift is valid.</w:t>
      </w:r>
    </w:p>
    <w:p w14:paraId="2B9D05A4" w14:textId="23814DBC" w:rsidR="00BA02F4" w:rsidRDefault="00C91906" w:rsidP="00277107">
      <w:pPr>
        <w:spacing w:after="0" w:line="360" w:lineRule="auto"/>
        <w:jc w:val="both"/>
        <w:rPr>
          <w:rFonts w:ascii="Arial" w:hAnsi="Arial" w:cs="Arial"/>
          <w:sz w:val="20"/>
          <w:szCs w:val="20"/>
        </w:rPr>
      </w:pPr>
      <w:r w:rsidRPr="00C91906">
        <w:rPr>
          <w:rFonts w:ascii="Arial" w:hAnsi="Arial" w:cs="Arial"/>
          <w:sz w:val="20"/>
          <w:szCs w:val="20"/>
        </w:rPr>
        <w:t>Results have shown that the main factors associated to the performance of the models being tested are the length of text, the distribution of the classes, and the formality of the text in the dataset, as well as verifying that data quality is more important than model architecture. The findings have implications for practitioners extending the problem of fake news detection to a domain will suggest the need for the proper selection of the model for their specific domain problem and the difficulty associated with cross-domain generalization.</w:t>
      </w:r>
    </w:p>
    <w:p w14:paraId="02DF55BF" w14:textId="03496735" w:rsidR="001D6785" w:rsidRDefault="001D6785" w:rsidP="00B35084">
      <w:pPr>
        <w:pStyle w:val="Heading1"/>
        <w:numPr>
          <w:ilvl w:val="0"/>
          <w:numId w:val="13"/>
        </w:numPr>
        <w:spacing w:before="0" w:after="0" w:line="360" w:lineRule="auto"/>
        <w:ind w:left="360"/>
        <w:jc w:val="both"/>
        <w:rPr>
          <w:rFonts w:ascii="Arial" w:hAnsi="Arial" w:cs="Arial"/>
          <w:sz w:val="24"/>
          <w:szCs w:val="24"/>
        </w:rPr>
      </w:pPr>
      <w:bookmarkStart w:id="76" w:name="_Toc236842625"/>
      <w:r>
        <w:rPr>
          <w:rFonts w:ascii="Arial" w:hAnsi="Arial" w:cs="Arial"/>
          <w:sz w:val="24"/>
          <w:szCs w:val="24"/>
        </w:rPr>
        <w:lastRenderedPageBreak/>
        <w:t>CHAPTER 0</w:t>
      </w:r>
      <w:r w:rsidR="00BE480D">
        <w:rPr>
          <w:rFonts w:ascii="Arial" w:hAnsi="Arial" w:cs="Arial"/>
          <w:sz w:val="24"/>
          <w:szCs w:val="24"/>
        </w:rPr>
        <w:t>5</w:t>
      </w:r>
      <w:r>
        <w:rPr>
          <w:rFonts w:ascii="Arial" w:hAnsi="Arial" w:cs="Arial"/>
          <w:sz w:val="24"/>
          <w:szCs w:val="24"/>
        </w:rPr>
        <w:t xml:space="preserve"> </w:t>
      </w:r>
      <w:r w:rsidR="004A4BA7">
        <w:rPr>
          <w:rFonts w:ascii="Arial" w:hAnsi="Arial" w:cs="Arial"/>
          <w:sz w:val="24"/>
          <w:szCs w:val="24"/>
        </w:rPr>
        <w:t>CONCLUSION AND FUTURE WORK</w:t>
      </w:r>
      <w:bookmarkEnd w:id="76"/>
      <w:r>
        <w:rPr>
          <w:rFonts w:ascii="Arial" w:hAnsi="Arial" w:cs="Arial"/>
          <w:sz w:val="24"/>
          <w:szCs w:val="24"/>
        </w:rPr>
        <w:t xml:space="preserve"> </w:t>
      </w:r>
    </w:p>
    <w:p w14:paraId="3A4ACA35" w14:textId="77777777" w:rsidR="0019094C" w:rsidRPr="005A3A79" w:rsidRDefault="0019094C" w:rsidP="00F00AF2">
      <w:pPr>
        <w:pStyle w:val="Heading2"/>
        <w:numPr>
          <w:ilvl w:val="1"/>
          <w:numId w:val="13"/>
        </w:numPr>
        <w:spacing w:before="0" w:line="360" w:lineRule="auto"/>
        <w:jc w:val="both"/>
        <w:rPr>
          <w:color w:val="auto"/>
          <w:sz w:val="24"/>
          <w:szCs w:val="24"/>
        </w:rPr>
      </w:pPr>
      <w:bookmarkStart w:id="77" w:name="_Toc236842626"/>
      <w:r w:rsidRPr="005A3A79">
        <w:rPr>
          <w:color w:val="auto"/>
          <w:sz w:val="24"/>
          <w:szCs w:val="24"/>
        </w:rPr>
        <w:t>Introduction</w:t>
      </w:r>
      <w:bookmarkEnd w:id="77"/>
    </w:p>
    <w:p w14:paraId="18AC254B" w14:textId="175CF9D3" w:rsidR="00BE480D" w:rsidRDefault="00467084" w:rsidP="00F00AF2">
      <w:pPr>
        <w:spacing w:after="0" w:line="360" w:lineRule="auto"/>
        <w:jc w:val="both"/>
        <w:rPr>
          <w:rFonts w:ascii="Arial" w:hAnsi="Arial" w:cs="Arial"/>
          <w:sz w:val="20"/>
          <w:szCs w:val="20"/>
        </w:rPr>
      </w:pPr>
      <w:r w:rsidRPr="00467084">
        <w:rPr>
          <w:rFonts w:ascii="Arial" w:hAnsi="Arial" w:cs="Arial"/>
          <w:sz w:val="20"/>
          <w:szCs w:val="20"/>
        </w:rPr>
        <w:t>This chapter outlines the conclusion of the research, including key findings, contributions, research limitations and directions for future research. The chapter starts by addressing the objectives of the research and the key findings in the context of the research questions and hypotheses. The contributions made by the research is then explained and the limitations and recommendations for further research are discussed. The chapter ends with concluding remarks about implications for the field of fake news detection.</w:t>
      </w:r>
    </w:p>
    <w:p w14:paraId="31C1005A" w14:textId="77777777" w:rsidR="00900199" w:rsidRDefault="00900199" w:rsidP="00F00AF2">
      <w:pPr>
        <w:spacing w:after="0" w:line="360" w:lineRule="auto"/>
        <w:jc w:val="both"/>
        <w:rPr>
          <w:rFonts w:ascii="Arial" w:hAnsi="Arial" w:cs="Arial"/>
          <w:sz w:val="20"/>
          <w:szCs w:val="20"/>
        </w:rPr>
      </w:pPr>
    </w:p>
    <w:p w14:paraId="1BA1D572" w14:textId="1DC09227" w:rsidR="00467084" w:rsidRPr="005A3A79" w:rsidRDefault="00467084" w:rsidP="00F00AF2">
      <w:pPr>
        <w:pStyle w:val="Heading2"/>
        <w:numPr>
          <w:ilvl w:val="1"/>
          <w:numId w:val="13"/>
        </w:numPr>
        <w:spacing w:before="0" w:line="360" w:lineRule="auto"/>
        <w:jc w:val="both"/>
        <w:rPr>
          <w:color w:val="auto"/>
          <w:sz w:val="24"/>
          <w:szCs w:val="24"/>
        </w:rPr>
      </w:pPr>
      <w:r w:rsidRPr="00467084">
        <w:rPr>
          <w:color w:val="auto"/>
          <w:sz w:val="24"/>
          <w:szCs w:val="24"/>
        </w:rPr>
        <w:t>Summary of Findings</w:t>
      </w:r>
    </w:p>
    <w:p w14:paraId="1897AA1E" w14:textId="645865C8" w:rsidR="00467084" w:rsidRDefault="00E47EA5" w:rsidP="00F00AF2">
      <w:pPr>
        <w:spacing w:after="0" w:line="360" w:lineRule="auto"/>
        <w:jc w:val="both"/>
        <w:rPr>
          <w:rFonts w:ascii="Arial" w:hAnsi="Arial" w:cs="Arial"/>
          <w:sz w:val="20"/>
          <w:szCs w:val="20"/>
        </w:rPr>
      </w:pPr>
      <w:r w:rsidRPr="00E47EA5">
        <w:rPr>
          <w:rFonts w:ascii="Arial" w:hAnsi="Arial" w:cs="Arial"/>
          <w:sz w:val="20"/>
          <w:szCs w:val="20"/>
        </w:rPr>
        <w:t>The aim of this research was to assess and contrast the efficiency of classic machine learning and deep learning models in detecting fake news and propaganda in various text domains. It followed a quantitative experimental approach using four models: Support Vector Machine (SVM), Logistic Regression (LR), Multinomial Naive Bayes (MNB), and Bidirectional LSTM (BiLSTM) in three different datasets corresponding to three textual domains: political statements (LIAR), news articles (WELFake), and social media posts (Tweets).</w:t>
      </w:r>
    </w:p>
    <w:p w14:paraId="3DA9DB99" w14:textId="6302D581" w:rsidR="00E47EA5" w:rsidRPr="00491788" w:rsidRDefault="00491788" w:rsidP="00F00AF2">
      <w:pPr>
        <w:pStyle w:val="Heading3"/>
        <w:numPr>
          <w:ilvl w:val="2"/>
          <w:numId w:val="13"/>
        </w:numPr>
        <w:spacing w:before="0" w:line="360" w:lineRule="auto"/>
        <w:jc w:val="both"/>
      </w:pPr>
      <w:r w:rsidRPr="00491788">
        <w:t>Within-Domain Evaluation Findings</w:t>
      </w:r>
    </w:p>
    <w:p w14:paraId="398B0A81" w14:textId="085BAE01" w:rsidR="00491788" w:rsidRPr="00491788" w:rsidRDefault="00491788" w:rsidP="00F00AF2">
      <w:pPr>
        <w:spacing w:after="0" w:line="360" w:lineRule="auto"/>
        <w:jc w:val="both"/>
        <w:rPr>
          <w:rFonts w:ascii="Arial" w:hAnsi="Arial" w:cs="Arial"/>
          <w:sz w:val="20"/>
          <w:szCs w:val="20"/>
        </w:rPr>
      </w:pPr>
      <w:r w:rsidRPr="00491788">
        <w:rPr>
          <w:rFonts w:ascii="Arial" w:hAnsi="Arial" w:cs="Arial"/>
          <w:sz w:val="20"/>
          <w:szCs w:val="20"/>
        </w:rPr>
        <w:t>The within-domain evaluation showed that the main factor determining the performance of the model is the characteristics of the dataset. All models gave good results on the WELFake dataset with all classes being balanced and the textual content being rich (mean 541 words). Traditional models showed an F1 between 0.51 and 0.57 on the social media dataset, which contains very short text (mean 7 words) and informal language, while BiLSTM model had an F1 of 67.40% with a perfect recall. All models performed poorly on the LIAR dataset, which is class imbalanced (72.2% real, 27.8% fake) and short (mean 17 words).All models failed on the LIAR dataset, with SVM performing best at an F1-score of 20.87%, which is class imbalanced (72.2% real, 27.8% fake) and short (mean 17 words).</w:t>
      </w:r>
    </w:p>
    <w:p w14:paraId="117EED2F" w14:textId="501DAEA4" w:rsidR="00BE480D" w:rsidRDefault="00491788" w:rsidP="00F00AF2">
      <w:pPr>
        <w:spacing w:after="0" w:line="360" w:lineRule="auto"/>
        <w:jc w:val="both"/>
        <w:rPr>
          <w:rFonts w:ascii="Arial" w:hAnsi="Arial" w:cs="Arial"/>
          <w:sz w:val="20"/>
          <w:szCs w:val="20"/>
        </w:rPr>
      </w:pPr>
      <w:r w:rsidRPr="00491788">
        <w:rPr>
          <w:rFonts w:ascii="Arial" w:hAnsi="Arial" w:cs="Arial"/>
          <w:sz w:val="20"/>
          <w:szCs w:val="20"/>
        </w:rPr>
        <w:t>There was no one best model for all of the datasets. SVM achieved the best performance on structured text (LIAR and WELFake), and BiLSTM was the best on informal short text (social media). The results highlight the need to adapt the model architecture to the particular features of the application domain, and the notion that deep learning models are the best.</w:t>
      </w:r>
    </w:p>
    <w:p w14:paraId="2950A9EA" w14:textId="2C3BFB48" w:rsidR="00491788" w:rsidRPr="00491788" w:rsidRDefault="00491788" w:rsidP="00F00AF2">
      <w:pPr>
        <w:pStyle w:val="Heading3"/>
        <w:numPr>
          <w:ilvl w:val="2"/>
          <w:numId w:val="13"/>
        </w:numPr>
        <w:spacing w:before="0" w:line="360" w:lineRule="auto"/>
        <w:jc w:val="both"/>
      </w:pPr>
      <w:r w:rsidRPr="00491788">
        <w:t>Cross-Domain Generalization Findings</w:t>
      </w:r>
    </w:p>
    <w:p w14:paraId="23BDAA95" w14:textId="3471BEC1" w:rsidR="00D5389F" w:rsidRPr="00D5389F" w:rsidRDefault="00D5389F" w:rsidP="00F00AF2">
      <w:pPr>
        <w:spacing w:after="0" w:line="360" w:lineRule="auto"/>
        <w:jc w:val="both"/>
        <w:rPr>
          <w:rFonts w:ascii="Arial" w:hAnsi="Arial" w:cs="Arial"/>
          <w:sz w:val="20"/>
          <w:szCs w:val="20"/>
        </w:rPr>
      </w:pPr>
      <w:r w:rsidRPr="00D5389F">
        <w:rPr>
          <w:rFonts w:ascii="Arial" w:hAnsi="Arial" w:cs="Arial"/>
          <w:sz w:val="20"/>
          <w:szCs w:val="20"/>
        </w:rPr>
        <w:t>The cross-domain evaluation showed the models were significantly and consistently underperforming when applied to other domains. The F1-score degraded significantly in the range of 28% to 85% for each transfer task, well over the 15-30% degradation reported in earlier studies. While most traditional ML models had worse degradation, the BiLSTM model had a much smaller degradation, making a case for more generalizable representations in deep learning.</w:t>
      </w:r>
    </w:p>
    <w:p w14:paraId="64D1E67A" w14:textId="5121F1A9" w:rsidR="00491788" w:rsidRDefault="00D5389F" w:rsidP="00F00AF2">
      <w:pPr>
        <w:spacing w:after="0" w:line="360" w:lineRule="auto"/>
        <w:jc w:val="both"/>
        <w:rPr>
          <w:rFonts w:ascii="Arial" w:hAnsi="Arial" w:cs="Arial"/>
          <w:sz w:val="20"/>
          <w:szCs w:val="20"/>
        </w:rPr>
      </w:pPr>
      <w:r w:rsidRPr="00D5389F">
        <w:rPr>
          <w:rFonts w:ascii="Arial" w:hAnsi="Arial" w:cs="Arial"/>
          <w:sz w:val="20"/>
          <w:szCs w:val="20"/>
        </w:rPr>
        <w:t>The most significant degradation took place in transferring from short to long text formats, suggesting that the length of text is important in terms of the domain shift. The smallest degradations were observed when moving from similar text length and style (e.g., WEL</w:t>
      </w:r>
      <w:r>
        <w:rPr>
          <w:rFonts w:ascii="Arial" w:hAnsi="Arial" w:cs="Arial"/>
          <w:sz w:val="20"/>
          <w:szCs w:val="20"/>
        </w:rPr>
        <w:t>F</w:t>
      </w:r>
      <w:r w:rsidRPr="00D5389F">
        <w:rPr>
          <w:rFonts w:ascii="Arial" w:hAnsi="Arial" w:cs="Arial"/>
          <w:sz w:val="20"/>
          <w:szCs w:val="20"/>
        </w:rPr>
        <w:t>ake to social media, informal, both short) compared to moving from formal short to formal long (LIAR to WEL</w:t>
      </w:r>
      <w:r>
        <w:rPr>
          <w:rFonts w:ascii="Arial" w:hAnsi="Arial" w:cs="Arial"/>
          <w:sz w:val="20"/>
          <w:szCs w:val="20"/>
        </w:rPr>
        <w:t>F</w:t>
      </w:r>
      <w:r w:rsidRPr="00D5389F">
        <w:rPr>
          <w:rFonts w:ascii="Arial" w:hAnsi="Arial" w:cs="Arial"/>
          <w:sz w:val="20"/>
          <w:szCs w:val="20"/>
        </w:rPr>
        <w:t>ake).</w:t>
      </w:r>
    </w:p>
    <w:p w14:paraId="13A65308" w14:textId="5C0CA6AA" w:rsidR="00D5389F" w:rsidRPr="004E772A" w:rsidRDefault="004E772A" w:rsidP="00F00AF2">
      <w:pPr>
        <w:pStyle w:val="Heading3"/>
        <w:numPr>
          <w:ilvl w:val="2"/>
          <w:numId w:val="13"/>
        </w:numPr>
        <w:spacing w:before="0" w:line="360" w:lineRule="auto"/>
        <w:jc w:val="both"/>
      </w:pPr>
      <w:r w:rsidRPr="004E772A">
        <w:lastRenderedPageBreak/>
        <w:t>Accuracy-Speed Tradeoff Findings</w:t>
      </w:r>
    </w:p>
    <w:p w14:paraId="2664D3E7" w14:textId="6A080709" w:rsidR="00BE480D" w:rsidRDefault="004E772A" w:rsidP="00F00AF2">
      <w:pPr>
        <w:spacing w:after="0" w:line="360" w:lineRule="auto"/>
        <w:jc w:val="both"/>
        <w:rPr>
          <w:rFonts w:ascii="Arial" w:hAnsi="Arial" w:cs="Arial"/>
          <w:sz w:val="20"/>
          <w:szCs w:val="20"/>
        </w:rPr>
      </w:pPr>
      <w:r w:rsidRPr="004E772A">
        <w:rPr>
          <w:rFonts w:ascii="Arial" w:hAnsi="Arial" w:cs="Arial"/>
          <w:sz w:val="20"/>
          <w:szCs w:val="20"/>
        </w:rPr>
        <w:t>Analysis of the speed of inference showed interesting trade-offs for real time deployment. For high throughput applications, Multinomial Naive Bayes (~0.5 ms/sample) and Logistic Regression (~1.0 ms/sample) were the quickest methods to get an inference. SVM offered moderate speed (~5 ms/sample) and excellent accuracy, which are suitable for the applications where accuracy was of most importance and speed requirement was moderate. BiLSTM was able to achieve competitive accuracy, but at much slower speeds (50-100 ms/sample), which is less favorable for real time applications.</w:t>
      </w:r>
    </w:p>
    <w:p w14:paraId="3BFE1143" w14:textId="77777777" w:rsidR="00900199" w:rsidRPr="004E772A" w:rsidRDefault="00900199" w:rsidP="00F00AF2">
      <w:pPr>
        <w:spacing w:after="0" w:line="360" w:lineRule="auto"/>
        <w:jc w:val="both"/>
        <w:rPr>
          <w:rFonts w:ascii="Arial" w:hAnsi="Arial" w:cs="Arial"/>
          <w:sz w:val="20"/>
          <w:szCs w:val="20"/>
        </w:rPr>
      </w:pPr>
    </w:p>
    <w:p w14:paraId="2F549410" w14:textId="48C98FF7" w:rsidR="00D81D38" w:rsidRPr="00D81D38" w:rsidRDefault="00D81D38" w:rsidP="00F00AF2">
      <w:pPr>
        <w:pStyle w:val="Heading2"/>
        <w:numPr>
          <w:ilvl w:val="1"/>
          <w:numId w:val="13"/>
        </w:numPr>
        <w:spacing w:before="0" w:line="360" w:lineRule="auto"/>
        <w:jc w:val="both"/>
        <w:rPr>
          <w:color w:val="auto"/>
          <w:sz w:val="24"/>
          <w:szCs w:val="24"/>
        </w:rPr>
      </w:pPr>
      <w:r w:rsidRPr="00D81D38">
        <w:rPr>
          <w:color w:val="auto"/>
          <w:sz w:val="24"/>
          <w:szCs w:val="24"/>
        </w:rPr>
        <w:t>Addressing the Research Questions and Hypotheses</w:t>
      </w:r>
    </w:p>
    <w:p w14:paraId="058A921D" w14:textId="5AC0FE8E" w:rsidR="00BE480D" w:rsidRDefault="00D81D38" w:rsidP="00F00AF2">
      <w:pPr>
        <w:pStyle w:val="Heading3"/>
        <w:spacing w:before="0" w:line="360" w:lineRule="auto"/>
      </w:pPr>
      <w:r>
        <w:t>5.3.1 Research Question 1</w:t>
      </w:r>
    </w:p>
    <w:p w14:paraId="5C224624" w14:textId="3A900A39" w:rsidR="006556CC" w:rsidRPr="006556CC" w:rsidRDefault="006556CC" w:rsidP="00F00AF2">
      <w:pPr>
        <w:spacing w:after="0" w:line="360" w:lineRule="auto"/>
        <w:jc w:val="both"/>
        <w:rPr>
          <w:rFonts w:ascii="Arial" w:hAnsi="Arial" w:cs="Arial"/>
          <w:sz w:val="20"/>
          <w:szCs w:val="20"/>
        </w:rPr>
      </w:pPr>
      <w:r w:rsidRPr="006556CC">
        <w:rPr>
          <w:rFonts w:ascii="Arial" w:hAnsi="Arial" w:cs="Arial"/>
          <w:sz w:val="20"/>
          <w:szCs w:val="20"/>
        </w:rPr>
        <w:t>RQ1: How does the performance of traditional ML models compare to that of a deep learning model?</w:t>
      </w:r>
    </w:p>
    <w:p w14:paraId="076A24B7" w14:textId="2C44F540" w:rsidR="006556CC" w:rsidRPr="006556CC" w:rsidRDefault="006556CC" w:rsidP="00F00AF2">
      <w:pPr>
        <w:spacing w:after="0" w:line="360" w:lineRule="auto"/>
        <w:jc w:val="both"/>
        <w:rPr>
          <w:rFonts w:ascii="Arial" w:hAnsi="Arial" w:cs="Arial"/>
          <w:sz w:val="20"/>
          <w:szCs w:val="20"/>
        </w:rPr>
      </w:pPr>
      <w:r w:rsidRPr="006556CC">
        <w:rPr>
          <w:rFonts w:ascii="Arial" w:hAnsi="Arial" w:cs="Arial"/>
          <w:sz w:val="20"/>
          <w:szCs w:val="20"/>
        </w:rPr>
        <w:t>The top result is obtained with SVM on the data sets LIAR (20.87%) and WELFake (96.63%) and the best F1-score by BiLSTM on social media (67.40%). There was no single optimal model – performance varied as a function of the datasets.</w:t>
      </w:r>
    </w:p>
    <w:p w14:paraId="790C86E1" w14:textId="6C8161C1" w:rsidR="006556CC" w:rsidRPr="006556CC" w:rsidRDefault="006556CC" w:rsidP="00F00AF2">
      <w:pPr>
        <w:spacing w:after="0" w:line="360" w:lineRule="auto"/>
        <w:jc w:val="both"/>
        <w:rPr>
          <w:rFonts w:ascii="Arial" w:hAnsi="Arial" w:cs="Arial"/>
          <w:sz w:val="20"/>
          <w:szCs w:val="20"/>
        </w:rPr>
      </w:pPr>
      <w:r w:rsidRPr="006556CC">
        <w:rPr>
          <w:rFonts w:ascii="Arial" w:hAnsi="Arial" w:cs="Arial"/>
          <w:sz w:val="20"/>
          <w:szCs w:val="20"/>
        </w:rPr>
        <w:t>H2: The deep learning model (BiLSTM) will be the best in terms of overall F1 score.</w:t>
      </w:r>
    </w:p>
    <w:p w14:paraId="0EA896BD" w14:textId="709F59CD" w:rsidR="00BE480D" w:rsidRPr="006556CC" w:rsidRDefault="006556CC" w:rsidP="00F00AF2">
      <w:pPr>
        <w:spacing w:after="0" w:line="360" w:lineRule="auto"/>
        <w:jc w:val="both"/>
        <w:rPr>
          <w:rFonts w:ascii="Arial" w:hAnsi="Arial" w:cs="Arial"/>
          <w:sz w:val="20"/>
          <w:szCs w:val="20"/>
        </w:rPr>
      </w:pPr>
      <w:r w:rsidRPr="006556CC">
        <w:rPr>
          <w:rFonts w:ascii="Arial" w:hAnsi="Arial" w:cs="Arial"/>
          <w:sz w:val="20"/>
          <w:szCs w:val="20"/>
        </w:rPr>
        <w:t>This hypothesis was partially accepted. BiLSTM had the optimal performance score for social media, while SVM had the best score for LIAR and WELFake. A hypothesis about short informal texts only is not necessarily valid with respect to short structured news articles and short political statements.</w:t>
      </w:r>
    </w:p>
    <w:p w14:paraId="72F62483" w14:textId="5C38455C" w:rsidR="00BE480D" w:rsidRDefault="006556CC" w:rsidP="00F00AF2">
      <w:pPr>
        <w:pStyle w:val="Heading3"/>
        <w:spacing w:before="0" w:line="360" w:lineRule="auto"/>
      </w:pPr>
      <w:r w:rsidRPr="006556CC">
        <w:t>5.3.2 Research Question 2</w:t>
      </w:r>
    </w:p>
    <w:p w14:paraId="13F747C4" w14:textId="6E04C60B" w:rsidR="000422CF" w:rsidRPr="000422CF" w:rsidRDefault="000422CF" w:rsidP="00F00AF2">
      <w:pPr>
        <w:spacing w:after="0" w:line="360" w:lineRule="auto"/>
        <w:jc w:val="both"/>
        <w:rPr>
          <w:rFonts w:ascii="Arial" w:hAnsi="Arial" w:cs="Arial"/>
          <w:sz w:val="20"/>
          <w:szCs w:val="20"/>
        </w:rPr>
      </w:pPr>
      <w:r w:rsidRPr="000422CF">
        <w:rPr>
          <w:rFonts w:ascii="Arial" w:hAnsi="Arial" w:cs="Arial"/>
          <w:sz w:val="20"/>
          <w:szCs w:val="20"/>
        </w:rPr>
        <w:t>RQ2: What is the optimal model to balance accuracy of detecting pollution and the speed of inference?</w:t>
      </w:r>
    </w:p>
    <w:p w14:paraId="6D17B49B" w14:textId="53C95668" w:rsidR="000422CF" w:rsidRPr="000422CF" w:rsidRDefault="000422CF" w:rsidP="00F00AF2">
      <w:pPr>
        <w:spacing w:after="0" w:line="360" w:lineRule="auto"/>
        <w:jc w:val="both"/>
        <w:rPr>
          <w:rFonts w:ascii="Arial" w:hAnsi="Arial" w:cs="Arial"/>
          <w:sz w:val="20"/>
          <w:szCs w:val="20"/>
        </w:rPr>
      </w:pPr>
      <w:r w:rsidRPr="000422CF">
        <w:rPr>
          <w:rFonts w:ascii="Arial" w:hAnsi="Arial" w:cs="Arial"/>
          <w:sz w:val="20"/>
          <w:szCs w:val="20"/>
        </w:rPr>
        <w:t>The best practical compromise is Logistic Regression, which can provide accuracy near that of an SVM, but has much faster inference time. Where speed is not as critical to the application, SVM achieves the best accuracy in structured text.</w:t>
      </w:r>
    </w:p>
    <w:p w14:paraId="48F33588" w14:textId="42A1C9D9" w:rsidR="000422CF" w:rsidRPr="000422CF" w:rsidRDefault="000422CF" w:rsidP="00F00AF2">
      <w:pPr>
        <w:spacing w:after="0" w:line="360" w:lineRule="auto"/>
        <w:jc w:val="both"/>
        <w:rPr>
          <w:rFonts w:ascii="Arial" w:hAnsi="Arial" w:cs="Arial"/>
          <w:sz w:val="20"/>
          <w:szCs w:val="20"/>
        </w:rPr>
      </w:pPr>
      <w:r w:rsidRPr="000422CF">
        <w:rPr>
          <w:rFonts w:ascii="Arial" w:hAnsi="Arial" w:cs="Arial"/>
          <w:sz w:val="20"/>
          <w:szCs w:val="20"/>
        </w:rPr>
        <w:t>H2: BiLSTM will offer top accuracy-speed trade-off and ML will be faster but less accurate.</w:t>
      </w:r>
    </w:p>
    <w:p w14:paraId="2651B807" w14:textId="35596C70" w:rsidR="00BE480D" w:rsidRPr="000422CF" w:rsidRDefault="000422CF" w:rsidP="00F00AF2">
      <w:pPr>
        <w:spacing w:after="0" w:line="360" w:lineRule="auto"/>
        <w:jc w:val="both"/>
        <w:rPr>
          <w:rFonts w:ascii="Arial" w:hAnsi="Arial" w:cs="Arial"/>
          <w:sz w:val="20"/>
          <w:szCs w:val="20"/>
        </w:rPr>
      </w:pPr>
      <w:r w:rsidRPr="000422CF">
        <w:rPr>
          <w:rFonts w:ascii="Arial" w:hAnsi="Arial" w:cs="Arial"/>
          <w:sz w:val="20"/>
          <w:szCs w:val="20"/>
        </w:rPr>
        <w:t>This hypothesis was partially confirmed. Compared to Logistic Regression and SVM, BiLSTM also achieved more competitive accuracy in WELFake and social media, but it is not as suitable as real-time applications due to the high computational cost.</w:t>
      </w:r>
    </w:p>
    <w:p w14:paraId="31257498" w14:textId="1EFA83D7" w:rsidR="00BE480D" w:rsidRDefault="000422CF" w:rsidP="00F00AF2">
      <w:pPr>
        <w:pStyle w:val="Heading3"/>
        <w:spacing w:before="0" w:line="360" w:lineRule="auto"/>
      </w:pPr>
      <w:r w:rsidRPr="000422CF">
        <w:t>5.3.3 Research Question 3</w:t>
      </w:r>
    </w:p>
    <w:p w14:paraId="0D549240" w14:textId="6A9F642E" w:rsidR="000422CF" w:rsidRPr="000422CF" w:rsidRDefault="000422CF" w:rsidP="00F00AF2">
      <w:pPr>
        <w:spacing w:after="0" w:line="360" w:lineRule="auto"/>
        <w:jc w:val="both"/>
        <w:rPr>
          <w:rFonts w:ascii="Arial" w:hAnsi="Arial" w:cs="Arial"/>
          <w:sz w:val="20"/>
          <w:szCs w:val="20"/>
        </w:rPr>
      </w:pPr>
      <w:r w:rsidRPr="000422CF">
        <w:rPr>
          <w:rFonts w:ascii="Arial" w:hAnsi="Arial" w:cs="Arial"/>
          <w:sz w:val="20"/>
          <w:szCs w:val="20"/>
        </w:rPr>
        <w:t>RQ3: How broad are the generalization limits of models?</w:t>
      </w:r>
    </w:p>
    <w:p w14:paraId="19765254" w14:textId="2D427C18" w:rsidR="000422CF" w:rsidRPr="000422CF" w:rsidRDefault="000422CF" w:rsidP="00F00AF2">
      <w:pPr>
        <w:spacing w:after="0" w:line="360" w:lineRule="auto"/>
        <w:jc w:val="both"/>
        <w:rPr>
          <w:rFonts w:ascii="Arial" w:hAnsi="Arial" w:cs="Arial"/>
          <w:sz w:val="20"/>
          <w:szCs w:val="20"/>
        </w:rPr>
      </w:pPr>
      <w:r w:rsidRPr="000422CF">
        <w:rPr>
          <w:rFonts w:ascii="Arial" w:hAnsi="Arial" w:cs="Arial"/>
          <w:sz w:val="20"/>
          <w:szCs w:val="20"/>
        </w:rPr>
        <w:t>The performance of all models decreased significantly with the change in domain, ranging between 28% and 85% for the F1-score. The degradation of the traditional ML model was worse than BiLSTM.</w:t>
      </w:r>
    </w:p>
    <w:p w14:paraId="3A91D57B" w14:textId="7FD33324" w:rsidR="000422CF" w:rsidRPr="000422CF" w:rsidRDefault="000422CF" w:rsidP="00F00AF2">
      <w:pPr>
        <w:spacing w:after="0" w:line="360" w:lineRule="auto"/>
        <w:jc w:val="both"/>
        <w:rPr>
          <w:rFonts w:ascii="Arial" w:hAnsi="Arial" w:cs="Arial"/>
          <w:sz w:val="20"/>
          <w:szCs w:val="20"/>
        </w:rPr>
      </w:pPr>
      <w:r w:rsidRPr="000422CF">
        <w:rPr>
          <w:rFonts w:ascii="Arial" w:hAnsi="Arial" w:cs="Arial"/>
          <w:sz w:val="20"/>
          <w:szCs w:val="20"/>
        </w:rPr>
        <w:t>H3: In cross domain evaluations, all models will suffer from losses in F1-scores of 15--30%.</w:t>
      </w:r>
    </w:p>
    <w:p w14:paraId="0A403EA2" w14:textId="07B7B25E" w:rsidR="00BE480D" w:rsidRDefault="000422CF" w:rsidP="00F00AF2">
      <w:pPr>
        <w:spacing w:after="0" w:line="360" w:lineRule="auto"/>
        <w:jc w:val="both"/>
        <w:rPr>
          <w:rFonts w:ascii="Arial" w:hAnsi="Arial" w:cs="Arial"/>
          <w:sz w:val="20"/>
          <w:szCs w:val="20"/>
        </w:rPr>
      </w:pPr>
      <w:r w:rsidRPr="000422CF">
        <w:rPr>
          <w:rFonts w:ascii="Arial" w:hAnsi="Arial" w:cs="Arial"/>
          <w:sz w:val="20"/>
          <w:szCs w:val="20"/>
        </w:rPr>
        <w:t>This was confirmed by the hypothesis. Degradation was observed in all models with significant degradation levels, and degradation in some cases could have been greater than the hypothesized range, especially for the LIAR-based transfers.</w:t>
      </w:r>
    </w:p>
    <w:p w14:paraId="63E3B5EC" w14:textId="77777777" w:rsidR="00900199" w:rsidRPr="000422CF" w:rsidRDefault="00900199" w:rsidP="00F00AF2">
      <w:pPr>
        <w:spacing w:after="0" w:line="360" w:lineRule="auto"/>
        <w:jc w:val="both"/>
        <w:rPr>
          <w:rFonts w:ascii="Arial" w:hAnsi="Arial" w:cs="Arial"/>
          <w:sz w:val="20"/>
          <w:szCs w:val="20"/>
        </w:rPr>
      </w:pPr>
    </w:p>
    <w:p w14:paraId="650FA477" w14:textId="607FEC2F" w:rsidR="00C377C3" w:rsidRPr="00C377C3" w:rsidRDefault="00C377C3" w:rsidP="00F00AF2">
      <w:pPr>
        <w:pStyle w:val="Heading2"/>
        <w:numPr>
          <w:ilvl w:val="1"/>
          <w:numId w:val="13"/>
        </w:numPr>
        <w:spacing w:before="0" w:line="360" w:lineRule="auto"/>
        <w:jc w:val="both"/>
        <w:rPr>
          <w:color w:val="auto"/>
          <w:sz w:val="24"/>
          <w:szCs w:val="24"/>
        </w:rPr>
      </w:pPr>
      <w:r w:rsidRPr="00C377C3">
        <w:rPr>
          <w:color w:val="auto"/>
          <w:sz w:val="24"/>
          <w:szCs w:val="24"/>
        </w:rPr>
        <w:lastRenderedPageBreak/>
        <w:t>Contributions of the Research</w:t>
      </w:r>
    </w:p>
    <w:p w14:paraId="315C425E" w14:textId="2425653D" w:rsidR="00BE480D" w:rsidRDefault="00C377C3" w:rsidP="00F00AF2">
      <w:pPr>
        <w:pStyle w:val="Heading3"/>
        <w:spacing w:before="0" w:line="360" w:lineRule="auto"/>
      </w:pPr>
      <w:r>
        <w:t>5.4.1 Theoretical Contributions</w:t>
      </w:r>
    </w:p>
    <w:p w14:paraId="3794497A" w14:textId="77777777" w:rsidR="00400CA2" w:rsidRPr="00400CA2" w:rsidRDefault="00400CA2" w:rsidP="00F00AF2">
      <w:pPr>
        <w:pStyle w:val="ListParagraph"/>
        <w:numPr>
          <w:ilvl w:val="0"/>
          <w:numId w:val="34"/>
        </w:numPr>
        <w:spacing w:after="0" w:line="360" w:lineRule="auto"/>
        <w:jc w:val="both"/>
        <w:rPr>
          <w:rFonts w:ascii="Arial" w:hAnsi="Arial" w:cs="Arial"/>
          <w:sz w:val="20"/>
          <w:szCs w:val="20"/>
        </w:rPr>
      </w:pPr>
      <w:r w:rsidRPr="00400CA2">
        <w:rPr>
          <w:rFonts w:ascii="Arial" w:hAnsi="Arial" w:cs="Arial"/>
          <w:sz w:val="20"/>
          <w:szCs w:val="20"/>
        </w:rPr>
        <w:t>Systematic Cross-Domain Analysis: This study is the first to empirically present novel data across three datasets and four models. The average degradation (28% - 85%) reported is based on previous work and underscores the difficulty of the domain change problem.</w:t>
      </w:r>
    </w:p>
    <w:p w14:paraId="0B2116EC" w14:textId="23DBD4DB" w:rsidR="00400CA2" w:rsidRPr="00400CA2" w:rsidRDefault="00400CA2" w:rsidP="00F00AF2">
      <w:pPr>
        <w:pStyle w:val="ListParagraph"/>
        <w:numPr>
          <w:ilvl w:val="0"/>
          <w:numId w:val="34"/>
        </w:numPr>
        <w:spacing w:after="0" w:line="360" w:lineRule="auto"/>
        <w:jc w:val="both"/>
        <w:rPr>
          <w:rFonts w:ascii="Arial" w:hAnsi="Arial" w:cs="Arial"/>
          <w:sz w:val="20"/>
          <w:szCs w:val="20"/>
        </w:rPr>
      </w:pPr>
      <w:r w:rsidRPr="00400CA2">
        <w:rPr>
          <w:rFonts w:ascii="Arial" w:hAnsi="Arial" w:cs="Arial"/>
          <w:sz w:val="20"/>
          <w:szCs w:val="20"/>
        </w:rPr>
        <w:t>Model Benchmarking: The research offers a systematic and reproducible benchmark of four widely-used models, under the same experimental conditions. The conclusion that all models are not best in all situations helps realize the merits and drawbacks of various architectures.</w:t>
      </w:r>
    </w:p>
    <w:p w14:paraId="373660CF" w14:textId="0F791A01" w:rsidR="00C83D4D" w:rsidRPr="00400CA2" w:rsidRDefault="00400CA2" w:rsidP="00F00AF2">
      <w:pPr>
        <w:pStyle w:val="ListParagraph"/>
        <w:numPr>
          <w:ilvl w:val="0"/>
          <w:numId w:val="34"/>
        </w:numPr>
        <w:spacing w:after="0" w:line="360" w:lineRule="auto"/>
        <w:jc w:val="both"/>
        <w:rPr>
          <w:rFonts w:ascii="Arial" w:hAnsi="Arial" w:cs="Arial"/>
          <w:sz w:val="20"/>
          <w:szCs w:val="20"/>
        </w:rPr>
      </w:pPr>
      <w:r w:rsidRPr="00400CA2">
        <w:rPr>
          <w:rFonts w:ascii="Arial" w:hAnsi="Arial" w:cs="Arial"/>
          <w:sz w:val="20"/>
          <w:szCs w:val="20"/>
        </w:rPr>
        <w:t>Data Quality vs. Model Architecture: The research substantiates the premise that the performance depends more on the characteristics of the data sets than on the model architecture. This significant difference in performance results shows the importance of having high quality data.</w:t>
      </w:r>
    </w:p>
    <w:p w14:paraId="1082765E" w14:textId="671C8069" w:rsidR="00BE480D" w:rsidRDefault="00C83D4D" w:rsidP="00F00AF2">
      <w:pPr>
        <w:pStyle w:val="Heading3"/>
        <w:spacing w:before="0" w:line="360" w:lineRule="auto"/>
      </w:pPr>
      <w:r w:rsidRPr="00C83D4D">
        <w:t>5.4.2 Practical Contributions</w:t>
      </w:r>
    </w:p>
    <w:p w14:paraId="358904C7" w14:textId="0C4A04EA" w:rsidR="00400CA2" w:rsidRPr="00400CA2" w:rsidRDefault="00400CA2" w:rsidP="00F00AF2">
      <w:pPr>
        <w:pStyle w:val="ListParagraph"/>
        <w:numPr>
          <w:ilvl w:val="0"/>
          <w:numId w:val="33"/>
        </w:numPr>
        <w:spacing w:after="0" w:line="360" w:lineRule="auto"/>
        <w:rPr>
          <w:rFonts w:ascii="Arial" w:hAnsi="Arial" w:cs="Arial"/>
          <w:sz w:val="20"/>
          <w:szCs w:val="20"/>
        </w:rPr>
      </w:pPr>
      <w:r w:rsidRPr="00400CA2">
        <w:rPr>
          <w:rFonts w:ascii="Arial" w:hAnsi="Arial" w:cs="Arial"/>
          <w:sz w:val="20"/>
          <w:szCs w:val="20"/>
        </w:rPr>
        <w:t>Model Selection Guidance: practical guidance for the practitioners in selecting for specific applications. SVM performs very well on news articles. BiLSTM is the best model for social media. Logistic Regression has the optimum balance when speed of response is paramount.</w:t>
      </w:r>
    </w:p>
    <w:p w14:paraId="79F91D29" w14:textId="302B6838" w:rsidR="00400CA2" w:rsidRPr="00400CA2" w:rsidRDefault="00400CA2" w:rsidP="00F00AF2">
      <w:pPr>
        <w:pStyle w:val="ListParagraph"/>
        <w:numPr>
          <w:ilvl w:val="0"/>
          <w:numId w:val="33"/>
        </w:numPr>
        <w:spacing w:after="0" w:line="360" w:lineRule="auto"/>
        <w:rPr>
          <w:rFonts w:ascii="Arial" w:hAnsi="Arial" w:cs="Arial"/>
          <w:sz w:val="20"/>
          <w:szCs w:val="20"/>
        </w:rPr>
      </w:pPr>
      <w:r w:rsidRPr="00400CA2">
        <w:rPr>
          <w:rFonts w:ascii="Arial" w:hAnsi="Arial" w:cs="Arial"/>
          <w:sz w:val="20"/>
          <w:szCs w:val="20"/>
        </w:rPr>
        <w:t>Fully documented Implementation in Google Colab: Replication and Extension by other researchers and practitioners. The full code implementation makes it easier for organizations to create their detection systems.</w:t>
      </w:r>
    </w:p>
    <w:p w14:paraId="19DD0E55" w14:textId="0EAB2CF3" w:rsidR="00400CA2" w:rsidRPr="00400CA2" w:rsidRDefault="00400CA2" w:rsidP="00F00AF2">
      <w:pPr>
        <w:pStyle w:val="ListParagraph"/>
        <w:numPr>
          <w:ilvl w:val="0"/>
          <w:numId w:val="33"/>
        </w:numPr>
        <w:spacing w:after="0" w:line="360" w:lineRule="auto"/>
        <w:rPr>
          <w:rFonts w:ascii="Arial" w:hAnsi="Arial" w:cs="Arial"/>
          <w:sz w:val="20"/>
          <w:szCs w:val="20"/>
        </w:rPr>
      </w:pPr>
      <w:r w:rsidRPr="00400CA2">
        <w:rPr>
          <w:rFonts w:ascii="Arial" w:hAnsi="Arial" w:cs="Arial"/>
          <w:sz w:val="20"/>
          <w:szCs w:val="20"/>
        </w:rPr>
        <w:t>Cross-Domain Awareness: It emphasizes the common research difficulty that is known as cross domain generalization, which helps organisations choose between building domain-specific models or deploy domain adaptation methods.</w:t>
      </w:r>
    </w:p>
    <w:p w14:paraId="76B4FB85" w14:textId="522A0CE0" w:rsidR="00035692" w:rsidRPr="00900199" w:rsidRDefault="00400CA2" w:rsidP="00900199">
      <w:pPr>
        <w:pStyle w:val="ListParagraph"/>
        <w:numPr>
          <w:ilvl w:val="0"/>
          <w:numId w:val="33"/>
        </w:numPr>
        <w:spacing w:after="0" w:line="360" w:lineRule="auto"/>
        <w:rPr>
          <w:rFonts w:ascii="Arial" w:hAnsi="Arial" w:cs="Arial"/>
          <w:sz w:val="20"/>
          <w:szCs w:val="20"/>
        </w:rPr>
      </w:pPr>
      <w:r w:rsidRPr="00400CA2">
        <w:rPr>
          <w:rFonts w:ascii="Arial" w:hAnsi="Arial" w:cs="Arial"/>
          <w:sz w:val="20"/>
          <w:szCs w:val="20"/>
        </w:rPr>
        <w:t>Speed Considerations: Systematic measurement alongside accuracy confirms crucial details for real-time deployment decisions.</w:t>
      </w:r>
    </w:p>
    <w:p w14:paraId="21BA506B" w14:textId="31B63038" w:rsidR="00035692" w:rsidRDefault="00035692" w:rsidP="00F00AF2">
      <w:pPr>
        <w:pStyle w:val="Heading3"/>
        <w:spacing w:before="0" w:line="360" w:lineRule="auto"/>
      </w:pPr>
      <w:r w:rsidRPr="00035692">
        <w:t>5.4.3 Societal Contributions</w:t>
      </w:r>
    </w:p>
    <w:p w14:paraId="4A064787" w14:textId="1741ECC5" w:rsidR="00035692" w:rsidRPr="00035692" w:rsidRDefault="00035692" w:rsidP="00F00AF2">
      <w:pPr>
        <w:pStyle w:val="ListParagraph"/>
        <w:numPr>
          <w:ilvl w:val="0"/>
          <w:numId w:val="35"/>
        </w:numPr>
        <w:spacing w:after="0" w:line="360" w:lineRule="auto"/>
        <w:jc w:val="both"/>
        <w:rPr>
          <w:rFonts w:ascii="Arial" w:hAnsi="Arial" w:cs="Arial"/>
          <w:sz w:val="20"/>
          <w:szCs w:val="20"/>
        </w:rPr>
      </w:pPr>
      <w:r w:rsidRPr="00035692">
        <w:rPr>
          <w:rFonts w:ascii="Arial" w:hAnsi="Arial" w:cs="Arial"/>
          <w:sz w:val="20"/>
          <w:szCs w:val="20"/>
        </w:rPr>
        <w:t>Controlling Misinformation: The research helps the wider cause of fighting misinformation at a societal level, by assisting automated detection of misinformation. Better detection systems will enable platforms to detect and curb the propagation of malicious content.</w:t>
      </w:r>
    </w:p>
    <w:p w14:paraId="688D1F4A" w14:textId="6DF2D0D2" w:rsidR="00BE480D" w:rsidRDefault="00035692" w:rsidP="00F00AF2">
      <w:pPr>
        <w:pStyle w:val="ListParagraph"/>
        <w:numPr>
          <w:ilvl w:val="0"/>
          <w:numId w:val="35"/>
        </w:numPr>
        <w:spacing w:after="0" w:line="360" w:lineRule="auto"/>
        <w:jc w:val="both"/>
        <w:rPr>
          <w:rFonts w:ascii="Arial" w:hAnsi="Arial" w:cs="Arial"/>
          <w:sz w:val="20"/>
          <w:szCs w:val="20"/>
        </w:rPr>
      </w:pPr>
      <w:r w:rsidRPr="00035692">
        <w:rPr>
          <w:rFonts w:ascii="Arial" w:hAnsi="Arial" w:cs="Arial"/>
          <w:sz w:val="20"/>
          <w:szCs w:val="20"/>
        </w:rPr>
        <w:t>Informing Policy: The results of the study are used to provide real-world emphasis to policy and regulation discussion regarding the capabilities and limitations of detection systems.</w:t>
      </w:r>
    </w:p>
    <w:p w14:paraId="31CF9EE3" w14:textId="77777777" w:rsidR="00900199" w:rsidRDefault="00900199" w:rsidP="00900199">
      <w:pPr>
        <w:pStyle w:val="ListParagraph"/>
        <w:spacing w:after="0" w:line="360" w:lineRule="auto"/>
        <w:jc w:val="both"/>
        <w:rPr>
          <w:rFonts w:ascii="Arial" w:hAnsi="Arial" w:cs="Arial"/>
          <w:sz w:val="20"/>
          <w:szCs w:val="20"/>
        </w:rPr>
      </w:pPr>
    </w:p>
    <w:p w14:paraId="254183DC" w14:textId="6EAFC03B" w:rsidR="00F36085" w:rsidRPr="00F36085" w:rsidRDefault="00F36085" w:rsidP="00F00AF2">
      <w:pPr>
        <w:pStyle w:val="Heading2"/>
        <w:numPr>
          <w:ilvl w:val="1"/>
          <w:numId w:val="13"/>
        </w:numPr>
        <w:spacing w:before="0" w:line="360" w:lineRule="auto"/>
        <w:jc w:val="both"/>
        <w:rPr>
          <w:color w:val="auto"/>
          <w:sz w:val="24"/>
          <w:szCs w:val="24"/>
        </w:rPr>
      </w:pPr>
      <w:r w:rsidRPr="00F36085">
        <w:rPr>
          <w:color w:val="auto"/>
          <w:sz w:val="24"/>
          <w:szCs w:val="24"/>
        </w:rPr>
        <w:t>Limitations of the Study</w:t>
      </w:r>
    </w:p>
    <w:p w14:paraId="78E37FF7" w14:textId="5D6C5D5F" w:rsidR="00035692" w:rsidRDefault="00F36085" w:rsidP="00F00AF2">
      <w:pPr>
        <w:pStyle w:val="Heading3"/>
        <w:spacing w:before="0" w:line="360" w:lineRule="auto"/>
      </w:pPr>
      <w:r w:rsidRPr="00F36085">
        <w:t>5.5.1 Data Limitations</w:t>
      </w:r>
    </w:p>
    <w:p w14:paraId="12F566A2" w14:textId="05858038" w:rsidR="00145A04" w:rsidRPr="00145A04" w:rsidRDefault="00145A04" w:rsidP="00F00AF2">
      <w:pPr>
        <w:pStyle w:val="ListParagraph"/>
        <w:numPr>
          <w:ilvl w:val="0"/>
          <w:numId w:val="37"/>
        </w:numPr>
        <w:spacing w:after="0" w:line="360" w:lineRule="auto"/>
        <w:jc w:val="both"/>
        <w:rPr>
          <w:rFonts w:ascii="Arial" w:hAnsi="Arial" w:cs="Arial"/>
          <w:sz w:val="20"/>
          <w:szCs w:val="20"/>
        </w:rPr>
      </w:pPr>
      <w:r w:rsidRPr="00145A04">
        <w:rPr>
          <w:rFonts w:ascii="Arial" w:hAnsi="Arial" w:cs="Arial"/>
          <w:sz w:val="20"/>
          <w:szCs w:val="20"/>
        </w:rPr>
        <w:t>Data is restricted to English Language content: Results may not be applicable to other languages, cultures, or settings. Propaganda technique and style are different in other languages and cultures; models trained on English content may not work as well in content from other languages.</w:t>
      </w:r>
    </w:p>
    <w:p w14:paraId="20990DEB" w14:textId="47378E1B" w:rsidR="00145A04" w:rsidRPr="00145A04" w:rsidRDefault="00145A04" w:rsidP="00F00AF2">
      <w:pPr>
        <w:pStyle w:val="ListParagraph"/>
        <w:numPr>
          <w:ilvl w:val="0"/>
          <w:numId w:val="37"/>
        </w:numPr>
        <w:spacing w:after="0" w:line="360" w:lineRule="auto"/>
        <w:jc w:val="both"/>
        <w:rPr>
          <w:rFonts w:ascii="Arial" w:hAnsi="Arial" w:cs="Arial"/>
          <w:sz w:val="20"/>
          <w:szCs w:val="20"/>
        </w:rPr>
      </w:pPr>
      <w:r w:rsidRPr="00145A04">
        <w:rPr>
          <w:rFonts w:ascii="Arial" w:hAnsi="Arial" w:cs="Arial"/>
          <w:sz w:val="20"/>
          <w:szCs w:val="20"/>
        </w:rPr>
        <w:t>Study Content: Limited content examples include text only content, not multi-modal content (images, videos and memes). Modern misinformation frequently is a combination of modalities and text-only analysis can overlook major signals.</w:t>
      </w:r>
    </w:p>
    <w:p w14:paraId="6517EAD8" w14:textId="7D341473" w:rsidR="00145A04" w:rsidRPr="00145A04" w:rsidRDefault="00145A04" w:rsidP="00F00AF2">
      <w:pPr>
        <w:pStyle w:val="ListParagraph"/>
        <w:numPr>
          <w:ilvl w:val="0"/>
          <w:numId w:val="37"/>
        </w:numPr>
        <w:spacing w:after="0" w:line="360" w:lineRule="auto"/>
        <w:jc w:val="both"/>
        <w:rPr>
          <w:rFonts w:ascii="Arial" w:hAnsi="Arial" w:cs="Arial"/>
          <w:sz w:val="20"/>
          <w:szCs w:val="20"/>
        </w:rPr>
      </w:pPr>
      <w:r w:rsidRPr="00145A04">
        <w:rPr>
          <w:rFonts w:ascii="Arial" w:hAnsi="Arial" w:cs="Arial"/>
          <w:sz w:val="20"/>
          <w:szCs w:val="20"/>
        </w:rPr>
        <w:lastRenderedPageBreak/>
        <w:t>Real-World Distribution of Misinformation: The datasets may not be representative of real-world distributions of misinformation. The social media dataset, WELFake's news articles, and LIAR's political statements are not necessarily comprehensive of the variety of propaganda techniques.</w:t>
      </w:r>
    </w:p>
    <w:p w14:paraId="01DEBB90" w14:textId="619941F3" w:rsidR="00E23E3B" w:rsidRPr="00145A04" w:rsidRDefault="00145A04" w:rsidP="00F00AF2">
      <w:pPr>
        <w:pStyle w:val="ListParagraph"/>
        <w:numPr>
          <w:ilvl w:val="0"/>
          <w:numId w:val="37"/>
        </w:numPr>
        <w:spacing w:after="0" w:line="360" w:lineRule="auto"/>
        <w:jc w:val="both"/>
        <w:rPr>
          <w:rFonts w:ascii="Arial" w:hAnsi="Arial" w:cs="Arial"/>
          <w:sz w:val="20"/>
          <w:szCs w:val="20"/>
        </w:rPr>
      </w:pPr>
      <w:r w:rsidRPr="00145A04">
        <w:rPr>
          <w:rFonts w:ascii="Arial" w:hAnsi="Arial" w:cs="Arial"/>
          <w:sz w:val="20"/>
          <w:szCs w:val="20"/>
        </w:rPr>
        <w:t>Data size: The social media data set is relatively small (2K samples) and purposes of the demonstration of balancing the data set (which includes a minority of false content) may not be representative of how data sets are distributed in the real world.</w:t>
      </w:r>
    </w:p>
    <w:p w14:paraId="4ACCA142" w14:textId="512D0C61" w:rsidR="00E23E3B" w:rsidRPr="00E23E3B" w:rsidRDefault="00E23E3B" w:rsidP="00F00AF2">
      <w:pPr>
        <w:pStyle w:val="Heading3"/>
        <w:spacing w:before="0" w:line="360" w:lineRule="auto"/>
      </w:pPr>
      <w:r w:rsidRPr="00E23E3B">
        <w:t>5.5.2 Methodological Limitations</w:t>
      </w:r>
    </w:p>
    <w:p w14:paraId="3FEDF0AA" w14:textId="5F954731" w:rsidR="00145A04" w:rsidRPr="00145A04" w:rsidRDefault="00145A04" w:rsidP="00F00AF2">
      <w:pPr>
        <w:pStyle w:val="ListParagraph"/>
        <w:numPr>
          <w:ilvl w:val="0"/>
          <w:numId w:val="38"/>
        </w:numPr>
        <w:spacing w:after="0" w:line="360" w:lineRule="auto"/>
        <w:jc w:val="both"/>
        <w:rPr>
          <w:rFonts w:ascii="Arial" w:hAnsi="Arial" w:cs="Arial"/>
          <w:sz w:val="20"/>
          <w:szCs w:val="20"/>
        </w:rPr>
      </w:pPr>
      <w:r w:rsidRPr="00145A04">
        <w:rPr>
          <w:rFonts w:ascii="Arial" w:hAnsi="Arial" w:cs="Arial"/>
          <w:sz w:val="20"/>
          <w:szCs w:val="20"/>
        </w:rPr>
        <w:t>Limitations: This study considers only a single deep learning architecture (BiLSTM). Other architectures like BERT, RoBERTa or transformer-based model may be better performers.</w:t>
      </w:r>
    </w:p>
    <w:p w14:paraId="15EA44AB" w14:textId="07C9B0EE" w:rsidR="00145A04" w:rsidRPr="00145A04" w:rsidRDefault="00145A04" w:rsidP="00F00AF2">
      <w:pPr>
        <w:pStyle w:val="ListParagraph"/>
        <w:numPr>
          <w:ilvl w:val="0"/>
          <w:numId w:val="38"/>
        </w:numPr>
        <w:spacing w:after="0" w:line="360" w:lineRule="auto"/>
        <w:jc w:val="both"/>
        <w:rPr>
          <w:rFonts w:ascii="Arial" w:hAnsi="Arial" w:cs="Arial"/>
          <w:sz w:val="20"/>
          <w:szCs w:val="20"/>
        </w:rPr>
      </w:pPr>
      <w:r w:rsidRPr="00145A04">
        <w:rPr>
          <w:rFonts w:ascii="Arial" w:hAnsi="Arial" w:cs="Arial"/>
          <w:sz w:val="20"/>
          <w:szCs w:val="20"/>
        </w:rPr>
        <w:t>Hyperparameter Limitation: Hyperparameter selection followed a reasonable approach, although this might not have been conducted over all possible options and therefore may not be the very best tuning for each model.</w:t>
      </w:r>
    </w:p>
    <w:p w14:paraId="0FB2F12B" w14:textId="7CD90D7F" w:rsidR="00145A04" w:rsidRPr="00145A04" w:rsidRDefault="00145A04" w:rsidP="00F00AF2">
      <w:pPr>
        <w:pStyle w:val="ListParagraph"/>
        <w:numPr>
          <w:ilvl w:val="0"/>
          <w:numId w:val="38"/>
        </w:numPr>
        <w:spacing w:after="0" w:line="360" w:lineRule="auto"/>
        <w:jc w:val="both"/>
        <w:rPr>
          <w:rFonts w:ascii="Arial" w:hAnsi="Arial" w:cs="Arial"/>
          <w:sz w:val="20"/>
          <w:szCs w:val="20"/>
        </w:rPr>
      </w:pPr>
      <w:r w:rsidRPr="00145A04">
        <w:rPr>
          <w:rFonts w:ascii="Arial" w:hAnsi="Arial" w:cs="Arial"/>
          <w:sz w:val="20"/>
          <w:szCs w:val="20"/>
        </w:rPr>
        <w:t>Adaptation Limitation: No adaptation techniques are implemented in the cross domain experiments such as DA, MT or DA-T. These methods can help reduce the impact of domain shift and enhance generalization.</w:t>
      </w:r>
    </w:p>
    <w:p w14:paraId="26C54CA2" w14:textId="5EDAB7CA" w:rsidR="00F36085" w:rsidRDefault="00145A04" w:rsidP="00F00AF2">
      <w:pPr>
        <w:pStyle w:val="ListParagraph"/>
        <w:numPr>
          <w:ilvl w:val="0"/>
          <w:numId w:val="38"/>
        </w:numPr>
        <w:spacing w:after="0" w:line="360" w:lineRule="auto"/>
        <w:jc w:val="both"/>
        <w:rPr>
          <w:rFonts w:ascii="Arial" w:hAnsi="Arial" w:cs="Arial"/>
          <w:sz w:val="20"/>
          <w:szCs w:val="20"/>
        </w:rPr>
      </w:pPr>
      <w:r w:rsidRPr="00145A04">
        <w:rPr>
          <w:rFonts w:ascii="Arial" w:hAnsi="Arial" w:cs="Arial"/>
          <w:sz w:val="20"/>
          <w:szCs w:val="20"/>
        </w:rPr>
        <w:t>Preprocessing Limitation: Markedly stripped out signals which are likely to be interesting like hashtag, mention and other special symbols from the preprocessed messages. This allows for comparisons across domains but it may lose some domain-specific information which is potentially available but not relevant for the other domain.</w:t>
      </w:r>
    </w:p>
    <w:p w14:paraId="132308CC" w14:textId="08F18736" w:rsidR="00145A04" w:rsidRPr="00145A04" w:rsidRDefault="00145A04" w:rsidP="00F00AF2">
      <w:pPr>
        <w:pStyle w:val="Heading3"/>
        <w:spacing w:before="0" w:line="360" w:lineRule="auto"/>
      </w:pPr>
      <w:r w:rsidRPr="00145A04">
        <w:t>5.5.3 Generalizability Limitations</w:t>
      </w:r>
    </w:p>
    <w:p w14:paraId="3EF02856" w14:textId="09FB30D9" w:rsidR="0023324A" w:rsidRPr="0023324A" w:rsidRDefault="0023324A" w:rsidP="00F00AF2">
      <w:pPr>
        <w:pStyle w:val="ListParagraph"/>
        <w:numPr>
          <w:ilvl w:val="0"/>
          <w:numId w:val="39"/>
        </w:numPr>
        <w:spacing w:after="0" w:line="360" w:lineRule="auto"/>
        <w:jc w:val="both"/>
        <w:rPr>
          <w:rFonts w:ascii="Arial" w:hAnsi="Arial" w:cs="Arial"/>
          <w:sz w:val="20"/>
          <w:szCs w:val="20"/>
        </w:rPr>
      </w:pPr>
      <w:r w:rsidRPr="0023324A">
        <w:rPr>
          <w:rFonts w:ascii="Arial" w:hAnsi="Arial" w:cs="Arial"/>
          <w:sz w:val="20"/>
          <w:szCs w:val="20"/>
        </w:rPr>
        <w:t>Temporal limitations: Models are trained on past data (pre-2023) and can not detect novel methods of propaganda and current events. Misinformation strategies constantly change and models need to be continually updated.</w:t>
      </w:r>
    </w:p>
    <w:p w14:paraId="54E2900F" w14:textId="048DADB5" w:rsidR="0023324A" w:rsidRPr="0023324A" w:rsidRDefault="0023324A" w:rsidP="00F00AF2">
      <w:pPr>
        <w:pStyle w:val="ListParagraph"/>
        <w:numPr>
          <w:ilvl w:val="0"/>
          <w:numId w:val="39"/>
        </w:numPr>
        <w:spacing w:after="0" w:line="360" w:lineRule="auto"/>
        <w:jc w:val="both"/>
        <w:rPr>
          <w:rFonts w:ascii="Arial" w:hAnsi="Arial" w:cs="Arial"/>
          <w:sz w:val="20"/>
          <w:szCs w:val="20"/>
        </w:rPr>
      </w:pPr>
      <w:r w:rsidRPr="0023324A">
        <w:rPr>
          <w:rFonts w:ascii="Arial" w:hAnsi="Arial" w:cs="Arial"/>
          <w:sz w:val="20"/>
          <w:szCs w:val="20"/>
        </w:rPr>
        <w:t>Platform Limitations: It is possible that data from Twitter, for example, may not necessarily apply to data collected from Facebook, TikTok or Instagram. Many platforms have differing users, uses and propagation.</w:t>
      </w:r>
    </w:p>
    <w:p w14:paraId="36A2A75A" w14:textId="12BD79ED" w:rsidR="00035692" w:rsidRDefault="0023324A" w:rsidP="00F00AF2">
      <w:pPr>
        <w:pStyle w:val="ListParagraph"/>
        <w:numPr>
          <w:ilvl w:val="0"/>
          <w:numId w:val="39"/>
        </w:numPr>
        <w:spacing w:after="0" w:line="360" w:lineRule="auto"/>
        <w:jc w:val="both"/>
        <w:rPr>
          <w:rFonts w:ascii="Arial" w:hAnsi="Arial" w:cs="Arial"/>
          <w:sz w:val="20"/>
          <w:szCs w:val="20"/>
        </w:rPr>
      </w:pPr>
      <w:r w:rsidRPr="0023324A">
        <w:rPr>
          <w:rFonts w:ascii="Arial" w:hAnsi="Arial" w:cs="Arial"/>
          <w:sz w:val="20"/>
          <w:szCs w:val="20"/>
        </w:rPr>
        <w:t>Evaluation Limitations: Evaluation is conducted from static data sets, and does not work on live streams. What can be done in the lab is not necessarily what happens in the real world for reasons of dynamic misinformation and of adaptation by adversarial actors.</w:t>
      </w:r>
    </w:p>
    <w:p w14:paraId="0D4C73BB" w14:textId="77777777" w:rsidR="00900199" w:rsidRDefault="00900199" w:rsidP="00900199">
      <w:pPr>
        <w:pStyle w:val="ListParagraph"/>
        <w:spacing w:after="0" w:line="360" w:lineRule="auto"/>
        <w:jc w:val="both"/>
        <w:rPr>
          <w:rFonts w:ascii="Arial" w:hAnsi="Arial" w:cs="Arial"/>
          <w:sz w:val="20"/>
          <w:szCs w:val="20"/>
        </w:rPr>
      </w:pPr>
    </w:p>
    <w:p w14:paraId="446EE8CC" w14:textId="29560781" w:rsidR="0023324A" w:rsidRPr="0023324A" w:rsidRDefault="0023324A" w:rsidP="00F00AF2">
      <w:pPr>
        <w:pStyle w:val="Heading2"/>
        <w:numPr>
          <w:ilvl w:val="1"/>
          <w:numId w:val="13"/>
        </w:numPr>
        <w:spacing w:before="0" w:line="360" w:lineRule="auto"/>
        <w:jc w:val="both"/>
        <w:rPr>
          <w:color w:val="auto"/>
          <w:sz w:val="24"/>
          <w:szCs w:val="24"/>
        </w:rPr>
      </w:pPr>
      <w:r w:rsidRPr="0023324A">
        <w:rPr>
          <w:color w:val="auto"/>
          <w:sz w:val="24"/>
          <w:szCs w:val="24"/>
        </w:rPr>
        <w:t>Recommendations for Future Work</w:t>
      </w:r>
    </w:p>
    <w:p w14:paraId="6989D71D" w14:textId="6DE5A795" w:rsidR="0023324A" w:rsidRPr="0023324A" w:rsidRDefault="0023324A" w:rsidP="00F00AF2">
      <w:pPr>
        <w:pStyle w:val="Heading3"/>
        <w:spacing w:before="0" w:line="360" w:lineRule="auto"/>
      </w:pPr>
      <w:r w:rsidRPr="0023324A">
        <w:t>5.6.1 Short-Term Recommendations</w:t>
      </w:r>
    </w:p>
    <w:p w14:paraId="749CF453" w14:textId="0D7388A3" w:rsidR="000D2BF0" w:rsidRPr="000D2BF0" w:rsidRDefault="000D2BF0" w:rsidP="00F00AF2">
      <w:pPr>
        <w:spacing w:after="0" w:line="360" w:lineRule="auto"/>
        <w:jc w:val="both"/>
        <w:rPr>
          <w:rFonts w:ascii="Arial" w:hAnsi="Arial" w:cs="Arial"/>
          <w:sz w:val="20"/>
          <w:szCs w:val="20"/>
        </w:rPr>
      </w:pPr>
      <w:r w:rsidRPr="000D2BF0">
        <w:rPr>
          <w:rFonts w:ascii="Arial" w:hAnsi="Arial" w:cs="Arial"/>
          <w:sz w:val="20"/>
          <w:szCs w:val="20"/>
        </w:rPr>
        <w:t>Implement and compare the performance of transformer models (BERT, RoBERTa, DistilBERT) with traditional ML and BiLSTM models. These models may achieve superior performance, particularly on short text and informal language.</w:t>
      </w:r>
    </w:p>
    <w:p w14:paraId="3280799A" w14:textId="22277119" w:rsidR="000D2BF0" w:rsidRPr="004D4D44" w:rsidRDefault="000D2BF0" w:rsidP="004D4D44">
      <w:pPr>
        <w:pStyle w:val="ListParagraph"/>
        <w:numPr>
          <w:ilvl w:val="0"/>
          <w:numId w:val="42"/>
        </w:numPr>
        <w:spacing w:after="0" w:line="360" w:lineRule="auto"/>
        <w:jc w:val="both"/>
        <w:rPr>
          <w:rFonts w:ascii="Arial" w:hAnsi="Arial" w:cs="Arial"/>
          <w:sz w:val="20"/>
          <w:szCs w:val="20"/>
        </w:rPr>
      </w:pPr>
      <w:r w:rsidRPr="004D4D44">
        <w:rPr>
          <w:rFonts w:ascii="Arial" w:hAnsi="Arial" w:cs="Arial"/>
          <w:sz w:val="20"/>
          <w:szCs w:val="20"/>
        </w:rPr>
        <w:t>Domain Adaptation: Explore domain adaptation methods such as adversarial training, domain-adversarial neural networks and transfer learning for better understanding across domains</w:t>
      </w:r>
      <w:r w:rsidR="00E26BFD">
        <w:rPr>
          <w:rFonts w:ascii="Arial" w:hAnsi="Arial" w:cs="Arial"/>
          <w:sz w:val="20"/>
          <w:szCs w:val="20"/>
        </w:rPr>
        <w:t xml:space="preserve"> </w:t>
      </w:r>
      <w:r w:rsidR="00DC63E8">
        <w:rPr>
          <w:rFonts w:ascii="Arial" w:hAnsi="Arial" w:cs="Arial"/>
          <w:sz w:val="20"/>
          <w:szCs w:val="20"/>
        </w:rPr>
        <w:fldChar w:fldCharType="begin"/>
      </w:r>
      <w:r w:rsidR="00DC63E8">
        <w:rPr>
          <w:rFonts w:ascii="Arial" w:hAnsi="Arial" w:cs="Arial"/>
          <w:sz w:val="20"/>
          <w:szCs w:val="20"/>
        </w:rPr>
        <w:instrText xml:space="preserve"> ADDIN ZOTERO_ITEM CSL_CITATION {"citationID":"55Cr6xj3","properties":{"unsorted":false,"formattedCitation":"(Zhang and Gao, 2024)","plainCitation":"(Zhang and Gao, 2024)","noteIndex":0},"citationItems":[{"id":15902,"uris":["http://zotero.org/users/11915085/items/QCUF99RQ"],"itemData":{"id":15902,"type":"article-journal","container-title":"IEEE Transactions on Neural Networks and Learning Systems","DOI":"10.1109/TNNLS.2022.3183326","ISSN":"2162-237X, 2162-2388","issue":"1","journalAbbreviation":"IEEE Trans. Neural Netw. Learning Syst.","license":"https://ieeexplore.ieee.org/Xplorehelp/downloads/license-information/IEEE.html","page":"23-44","source":"DOI.org (Crossref)","title":"Transfer Adaptation Learning: A Decade Survey","title-short":"Transfer Adaptation Learning","volume":"35","author":[{"family":"Zhang","given":"Lei"},{"family":"Gao","given":"Xinbo"}],"issued":{"date-parts":[["2024",1]]}}}],"schema":"https://github.com/citation-style-language/schema/raw/master/csl-citation.json"} </w:instrText>
      </w:r>
      <w:r w:rsidR="00DC63E8">
        <w:rPr>
          <w:rFonts w:ascii="Arial" w:hAnsi="Arial" w:cs="Arial"/>
          <w:sz w:val="20"/>
          <w:szCs w:val="20"/>
        </w:rPr>
        <w:fldChar w:fldCharType="separate"/>
      </w:r>
      <w:r w:rsidR="00DC63E8" w:rsidRPr="00DC63E8">
        <w:rPr>
          <w:rFonts w:ascii="Arial" w:hAnsi="Arial" w:cs="Arial"/>
          <w:sz w:val="20"/>
        </w:rPr>
        <w:t>(Zhang and Gao, 2024)</w:t>
      </w:r>
      <w:r w:rsidR="00DC63E8">
        <w:rPr>
          <w:rFonts w:ascii="Arial" w:hAnsi="Arial" w:cs="Arial"/>
          <w:sz w:val="20"/>
          <w:szCs w:val="20"/>
        </w:rPr>
        <w:fldChar w:fldCharType="end"/>
      </w:r>
      <w:r w:rsidRPr="004D4D44">
        <w:rPr>
          <w:rFonts w:ascii="Arial" w:hAnsi="Arial" w:cs="Arial"/>
          <w:sz w:val="20"/>
          <w:szCs w:val="20"/>
        </w:rPr>
        <w:t>. The performance degradation noted in this study can be reduced by these methods.</w:t>
      </w:r>
    </w:p>
    <w:p w14:paraId="10E549DD" w14:textId="4D5693DE" w:rsidR="000D2BF0" w:rsidRPr="004D4D44" w:rsidRDefault="000D2BF0" w:rsidP="004D4D44">
      <w:pPr>
        <w:pStyle w:val="ListParagraph"/>
        <w:numPr>
          <w:ilvl w:val="0"/>
          <w:numId w:val="42"/>
        </w:numPr>
        <w:spacing w:after="0" w:line="360" w:lineRule="auto"/>
        <w:jc w:val="both"/>
        <w:rPr>
          <w:rFonts w:ascii="Arial" w:hAnsi="Arial" w:cs="Arial"/>
          <w:sz w:val="20"/>
          <w:szCs w:val="20"/>
        </w:rPr>
      </w:pPr>
      <w:r w:rsidRPr="004D4D44">
        <w:rPr>
          <w:rFonts w:ascii="Arial" w:hAnsi="Arial" w:cs="Arial"/>
          <w:sz w:val="20"/>
          <w:szCs w:val="20"/>
        </w:rPr>
        <w:lastRenderedPageBreak/>
        <w:t>Add more datasets: Perform a larger evaluation of additional data that encompass more areas of misinformation, including health misinformation, scientific misinformation, financial misinformation, etc. This will give a more complete description of generalization of models.</w:t>
      </w:r>
    </w:p>
    <w:p w14:paraId="698F81D7" w14:textId="474F520A" w:rsidR="00BE480D" w:rsidRPr="004D4D44" w:rsidRDefault="000D2BF0" w:rsidP="004D4D44">
      <w:pPr>
        <w:pStyle w:val="ListParagraph"/>
        <w:numPr>
          <w:ilvl w:val="0"/>
          <w:numId w:val="42"/>
        </w:numPr>
        <w:spacing w:after="0" w:line="360" w:lineRule="auto"/>
        <w:jc w:val="both"/>
        <w:rPr>
          <w:rFonts w:ascii="Arial" w:hAnsi="Arial" w:cs="Arial"/>
          <w:sz w:val="20"/>
          <w:szCs w:val="20"/>
        </w:rPr>
      </w:pPr>
      <w:r w:rsidRPr="004D4D44">
        <w:rPr>
          <w:rFonts w:ascii="Arial" w:hAnsi="Arial" w:cs="Arial"/>
          <w:sz w:val="20"/>
          <w:szCs w:val="20"/>
        </w:rPr>
        <w:t>Live Evaluation: Test models on live stream to validate their performance in the real world and determine model and dataset restrictions that are not adequately tested with a static dataset.</w:t>
      </w:r>
    </w:p>
    <w:p w14:paraId="5743DA0F" w14:textId="0438C20C" w:rsidR="000D2BF0" w:rsidRPr="000D2BF0" w:rsidRDefault="000D2BF0" w:rsidP="00F00AF2">
      <w:pPr>
        <w:pStyle w:val="Heading3"/>
        <w:spacing w:before="0" w:line="360" w:lineRule="auto"/>
      </w:pPr>
      <w:r w:rsidRPr="000D2BF0">
        <w:t>5.6.2 Medium-Term Recommendations</w:t>
      </w:r>
    </w:p>
    <w:p w14:paraId="6E01A784" w14:textId="44BD0F95" w:rsidR="000D2BF0" w:rsidRPr="00F00AF2" w:rsidRDefault="000D2BF0" w:rsidP="00F00AF2">
      <w:pPr>
        <w:pStyle w:val="ListParagraph"/>
        <w:numPr>
          <w:ilvl w:val="0"/>
          <w:numId w:val="40"/>
        </w:numPr>
        <w:spacing w:after="0" w:line="360" w:lineRule="auto"/>
        <w:jc w:val="both"/>
        <w:rPr>
          <w:rFonts w:ascii="Arial" w:hAnsi="Arial" w:cs="Arial"/>
          <w:sz w:val="20"/>
          <w:szCs w:val="20"/>
        </w:rPr>
      </w:pPr>
      <w:r w:rsidRPr="00F00AF2">
        <w:rPr>
          <w:rFonts w:ascii="Arial" w:hAnsi="Arial" w:cs="Arial"/>
          <w:sz w:val="20"/>
          <w:szCs w:val="20"/>
        </w:rPr>
        <w:t>Multi-Modal Analysis: Use image, video and audio analysis in addition to text analysis to encompass the multi-modal nature of contemporary misinformation</w:t>
      </w:r>
      <w:r w:rsidR="00AF2290">
        <w:rPr>
          <w:rFonts w:ascii="Arial" w:hAnsi="Arial" w:cs="Arial"/>
          <w:sz w:val="20"/>
          <w:szCs w:val="20"/>
        </w:rPr>
        <w:t xml:space="preserve"> </w:t>
      </w:r>
      <w:r w:rsidR="00AF2290">
        <w:rPr>
          <w:rFonts w:ascii="Arial" w:hAnsi="Arial" w:cs="Arial"/>
          <w:sz w:val="20"/>
          <w:szCs w:val="20"/>
        </w:rPr>
        <w:fldChar w:fldCharType="begin"/>
      </w:r>
      <w:r w:rsidR="00AF2290">
        <w:rPr>
          <w:rFonts w:ascii="Arial" w:hAnsi="Arial" w:cs="Arial"/>
          <w:sz w:val="20"/>
          <w:szCs w:val="20"/>
        </w:rPr>
        <w:instrText xml:space="preserve"> ADDIN ZOTERO_ITEM CSL_CITATION {"citationID":"sQh73o2y","properties":{"unsorted":false,"formattedCitation":"(Comito, Caroprese and Zumpano, 2023)","plainCitation":"(Comito, Caroprese and Zumpano, 2023)","noteIndex":0},"citationItems":[{"id":15903,"uris":["http://zotero.org/users/11915085/items/DLH5ZHUX"],"itemData":{"id":15903,"type":"article-journal","container-title":"Social Network Analysis and Mining","DOI":"10.1007/s13278-023-01104-w","ISSN":"1869-5469","issue":"1","journalAbbreviation":"Soc. Netw. Anal. Min.","language":"en","page":"101","source":"DOI.org (Crossref)","title":"Multimodal fake news detection on social media: a survey of deep learning techniques","title-short":"Multimodal fake news detection on social media","volume":"13","author":[{"family":"Comito","given":"Carmela"},{"family":"Caroprese","given":"Luciano"},{"family":"Zumpano","given":"Ester"}],"issued":{"date-parts":[["2023",8,1]]}}}],"schema":"https://github.com/citation-style-language/schema/raw/master/csl-citation.json"} </w:instrText>
      </w:r>
      <w:r w:rsidR="00AF2290">
        <w:rPr>
          <w:rFonts w:ascii="Arial" w:hAnsi="Arial" w:cs="Arial"/>
          <w:sz w:val="20"/>
          <w:szCs w:val="20"/>
        </w:rPr>
        <w:fldChar w:fldCharType="separate"/>
      </w:r>
      <w:r w:rsidR="00AF2290" w:rsidRPr="00AF2290">
        <w:rPr>
          <w:rFonts w:ascii="Arial" w:hAnsi="Arial" w:cs="Arial"/>
          <w:sz w:val="20"/>
        </w:rPr>
        <w:t>(Comito, Caroprese and Zumpano, 2023)</w:t>
      </w:r>
      <w:r w:rsidR="00AF2290">
        <w:rPr>
          <w:rFonts w:ascii="Arial" w:hAnsi="Arial" w:cs="Arial"/>
          <w:sz w:val="20"/>
          <w:szCs w:val="20"/>
        </w:rPr>
        <w:fldChar w:fldCharType="end"/>
      </w:r>
      <w:r w:rsidRPr="00F00AF2">
        <w:rPr>
          <w:rFonts w:ascii="Arial" w:hAnsi="Arial" w:cs="Arial"/>
          <w:sz w:val="20"/>
          <w:szCs w:val="20"/>
        </w:rPr>
        <w:t>. Multi-modal analysis can aid in the detection accuracy and provide the identification of content that is not easily detected with text-based analysis.</w:t>
      </w:r>
    </w:p>
    <w:p w14:paraId="75D418FE" w14:textId="225EFF6B" w:rsidR="000D2BF0" w:rsidRPr="00652510" w:rsidRDefault="000D2BF0" w:rsidP="00F00AF2">
      <w:pPr>
        <w:pStyle w:val="ListParagraph"/>
        <w:numPr>
          <w:ilvl w:val="0"/>
          <w:numId w:val="40"/>
        </w:numPr>
        <w:spacing w:after="0" w:line="360" w:lineRule="auto"/>
        <w:jc w:val="both"/>
        <w:rPr>
          <w:rFonts w:ascii="Arial" w:hAnsi="Arial" w:cs="Arial"/>
          <w:sz w:val="20"/>
          <w:szCs w:val="20"/>
        </w:rPr>
      </w:pPr>
      <w:r w:rsidRPr="00652510">
        <w:rPr>
          <w:rFonts w:ascii="Arial" w:hAnsi="Arial" w:cs="Arial"/>
          <w:sz w:val="20"/>
          <w:szCs w:val="20"/>
        </w:rPr>
        <w:t>Explainable AI: Human-in-the-Loop Systems: Design hybrid systems which integrate automated detection with human-in-the-loop review, harnessing the best features of both approaches</w:t>
      </w:r>
      <w:r w:rsidR="00652510">
        <w:rPr>
          <w:rFonts w:ascii="Arial" w:hAnsi="Arial" w:cs="Arial"/>
          <w:sz w:val="20"/>
          <w:szCs w:val="20"/>
        </w:rPr>
        <w:t xml:space="preserve"> </w:t>
      </w:r>
      <w:r w:rsidR="00652510">
        <w:rPr>
          <w:rFonts w:ascii="Arial" w:hAnsi="Arial" w:cs="Arial"/>
          <w:sz w:val="20"/>
          <w:szCs w:val="20"/>
        </w:rPr>
        <w:fldChar w:fldCharType="begin"/>
      </w:r>
      <w:r w:rsidR="00652510">
        <w:rPr>
          <w:rFonts w:ascii="Arial" w:hAnsi="Arial" w:cs="Arial"/>
          <w:sz w:val="20"/>
          <w:szCs w:val="20"/>
        </w:rPr>
        <w:instrText xml:space="preserve"> ADDIN ZOTERO_ITEM CSL_CITATION {"citationID":"MHgNEVvu","properties":{"unsorted":false,"formattedCitation":"(Hassija {\\i{}et al.}, 2024)","plainCitation":"(Hassija et al., 2024)","noteIndex":0},"citationItems":[{"id":15904,"uris":["http://zotero.org/users/11915085/items/IH7MLMCM"],"itemData":{"id":15904,"type":"article-journal","abstract":"Abstract\n            Recent years have seen a tremendous growth in Artificial Intelligence (AI)-based methodological development in a broad range of domains. In this rapidly evolving field, large number of methods are being reported using machine learning (ML) and Deep Learning (DL) models. Majority of these models are inherently complex and lacks explanations of the decision making process causing these models to be termed as 'Black-Box'. One of the major bottlenecks to adopt such models in mission-critical application domains, such as banking, e-commerce, healthcare, and public services and safety, is the difficulty in interpreting them. Due to the rapid proleferation of these AI models, explaining their learning and decision making process are getting harder which require transparency and easy predictability. Aiming to collate the current state-of-the-art in interpreting the black-box models, this study provides a comprehensive analysis of the explainable AI (XAI) models. To reduce false negative and false positive outcomes of these back-box models, finding flaws in them is still difficult and inefficient. In this paper, the development of XAI is reviewed meticulously through careful selection and analysis of the current state-of-the-art of XAI research. It also provides a comprehensive and in-depth evaluation of the XAI frameworks and their efficacy to serve as a starting point of XAI for applied and theoretical researchers. Towards the end, it highlights emerging and critical issues pertaining to XAI research to showcase major, model-specific trends for better explanation, enhanced transparency, and improved prediction accuracy.","container-title":"Cognitive Computation","DOI":"10.1007/s12559-023-10179-8","ISSN":"1866-9956, 1866-9964","issue":"1","journalAbbreviation":"Cogn Comput","language":"en","page":"45-74","source":"DOI.org (Crossref)","title":"Interpreting Black-Box Models: A Review on Explainable Artificial Intelligence","title-short":"Interpreting Black-Box Models","volume":"16","author":[{"family":"Hassija","given":"Vikas"},{"family":"Chamola","given":"Vinay"},{"family":"Mahapatra","given":"Atmesh"},{"family":"Singal","given":"Abhinandan"},{"family":"Goel","given":"Divyansh"},{"family":"Huang","given":"Kaizhu"},{"family":"Scardapane","given":"Simone"},{"family":"Spinelli","given":"Indro"},{"family":"Mahmud","given":"Mufti"},{"family":"Hussain","given":"Amir"}],"issued":{"date-parts":[["2024",1]]}}}],"schema":"https://github.com/citation-style-language/schema/raw/master/csl-citation.json"} </w:instrText>
      </w:r>
      <w:r w:rsidR="00652510">
        <w:rPr>
          <w:rFonts w:ascii="Arial" w:hAnsi="Arial" w:cs="Arial"/>
          <w:sz w:val="20"/>
          <w:szCs w:val="20"/>
        </w:rPr>
        <w:fldChar w:fldCharType="separate"/>
      </w:r>
      <w:r w:rsidR="00652510" w:rsidRPr="00652510">
        <w:rPr>
          <w:rFonts w:ascii="Arial" w:hAnsi="Arial" w:cs="Arial"/>
          <w:sz w:val="20"/>
        </w:rPr>
        <w:t xml:space="preserve">(Hassija </w:t>
      </w:r>
      <w:r w:rsidR="00652510" w:rsidRPr="00652510">
        <w:rPr>
          <w:rFonts w:ascii="Arial" w:hAnsi="Arial" w:cs="Arial"/>
          <w:i/>
          <w:iCs/>
          <w:sz w:val="20"/>
        </w:rPr>
        <w:t>et al.</w:t>
      </w:r>
      <w:r w:rsidR="00652510" w:rsidRPr="00652510">
        <w:rPr>
          <w:rFonts w:ascii="Arial" w:hAnsi="Arial" w:cs="Arial"/>
          <w:sz w:val="20"/>
        </w:rPr>
        <w:t>, 2024)</w:t>
      </w:r>
      <w:r w:rsidR="00652510">
        <w:rPr>
          <w:rFonts w:ascii="Arial" w:hAnsi="Arial" w:cs="Arial"/>
          <w:sz w:val="20"/>
          <w:szCs w:val="20"/>
        </w:rPr>
        <w:fldChar w:fldCharType="end"/>
      </w:r>
      <w:r w:rsidRPr="00652510">
        <w:rPr>
          <w:rFonts w:ascii="Arial" w:hAnsi="Arial" w:cs="Arial"/>
          <w:sz w:val="20"/>
          <w:szCs w:val="20"/>
        </w:rPr>
        <w:t>. By automating routine detection and covering edge cases with human in the loop systems, they are able to handle situations when automated systems are falling short.</w:t>
      </w:r>
    </w:p>
    <w:p w14:paraId="41D69F5B" w14:textId="74633005" w:rsidR="00BE480D" w:rsidRPr="00F00AF2" w:rsidRDefault="000D2BF0" w:rsidP="00F00AF2">
      <w:pPr>
        <w:pStyle w:val="ListParagraph"/>
        <w:numPr>
          <w:ilvl w:val="0"/>
          <w:numId w:val="40"/>
        </w:numPr>
        <w:spacing w:after="0" w:line="360" w:lineRule="auto"/>
        <w:jc w:val="both"/>
        <w:rPr>
          <w:rFonts w:ascii="Arial" w:hAnsi="Arial" w:cs="Arial"/>
          <w:sz w:val="20"/>
          <w:szCs w:val="20"/>
        </w:rPr>
      </w:pPr>
      <w:r w:rsidRPr="00F00AF2">
        <w:rPr>
          <w:rFonts w:ascii="Arial" w:hAnsi="Arial" w:cs="Arial"/>
          <w:sz w:val="20"/>
          <w:szCs w:val="20"/>
        </w:rPr>
        <w:t>Active Learning: Adopt active learning schemes to effectively label novel data and make subsequent improvements to the model with the new data. Data annotation is one area that can be reduced in cost with active learning, and another area where active learning can benefit a model include adapting to the evolving misinformation tactics</w:t>
      </w:r>
      <w:r w:rsidR="00C87C27">
        <w:rPr>
          <w:rFonts w:ascii="Arial" w:hAnsi="Arial" w:cs="Arial"/>
          <w:sz w:val="20"/>
          <w:szCs w:val="20"/>
        </w:rPr>
        <w:t xml:space="preserve"> </w:t>
      </w:r>
      <w:r w:rsidR="00C87C27">
        <w:rPr>
          <w:rFonts w:ascii="Arial" w:hAnsi="Arial" w:cs="Arial"/>
          <w:sz w:val="20"/>
          <w:szCs w:val="20"/>
        </w:rPr>
        <w:fldChar w:fldCharType="begin"/>
      </w:r>
      <w:r w:rsidR="00C87C27">
        <w:rPr>
          <w:rFonts w:ascii="Arial" w:hAnsi="Arial" w:cs="Arial"/>
          <w:sz w:val="20"/>
          <w:szCs w:val="20"/>
        </w:rPr>
        <w:instrText xml:space="preserve"> ADDIN ZOTERO_ITEM CSL_CITATION {"citationID":"CjzLsavH","properties":{"unsorted":false,"formattedCitation":"(Li {\\i{}et al.}, 2025)","plainCitation":"(Li et al., 2025)","noteIndex":0},"citationItems":[{"id":15908,"uris":["http://zotero.org/users/11915085/items/9IR2QKYC"],"itemData":{"id":15908,"type":"article-journal","container-title":"IEEE Transactions on Neural Networks and Learning Systems","DOI":"10.1109/TNNLS.2024.3396463","ISSN":"2162-237X, 2162-2388","issue":"4","journalAbbreviation":"IEEE Trans. Neural Netw. Learning Syst.","license":"https://creativecommons.org/licenses/by/4.0/legalcode","page":"5879-5899","source":"DOI.org (Crossref)","title":"A Survey on Deep Active Learning: Recent Advances and New Frontiers","title-short":"A Survey on Deep Active Learning","volume":"36","author":[{"family":"Li","given":"Dongyuan"},{"family":"Wang","given":"Zhen"},{"family":"Chen","given":"Yankai"},{"family":"Jiang","given":"Renhe"},{"family":"Ding","given":"Weiping"},{"family":"Okumura","given":"Manabu"}],"issued":{"date-parts":[["2025",4]]}}}],"schema":"https://github.com/citation-style-language/schema/raw/master/csl-citation.json"} </w:instrText>
      </w:r>
      <w:r w:rsidR="00C87C27">
        <w:rPr>
          <w:rFonts w:ascii="Arial" w:hAnsi="Arial" w:cs="Arial"/>
          <w:sz w:val="20"/>
          <w:szCs w:val="20"/>
        </w:rPr>
        <w:fldChar w:fldCharType="separate"/>
      </w:r>
      <w:r w:rsidR="00C87C27" w:rsidRPr="00C87C27">
        <w:rPr>
          <w:rFonts w:ascii="Arial" w:hAnsi="Arial" w:cs="Arial"/>
          <w:sz w:val="20"/>
        </w:rPr>
        <w:t xml:space="preserve">(Li </w:t>
      </w:r>
      <w:r w:rsidR="00C87C27" w:rsidRPr="00C87C27">
        <w:rPr>
          <w:rFonts w:ascii="Arial" w:hAnsi="Arial" w:cs="Arial"/>
          <w:i/>
          <w:iCs/>
          <w:sz w:val="20"/>
        </w:rPr>
        <w:t>et al.</w:t>
      </w:r>
      <w:r w:rsidR="00C87C27" w:rsidRPr="00C87C27">
        <w:rPr>
          <w:rFonts w:ascii="Arial" w:hAnsi="Arial" w:cs="Arial"/>
          <w:sz w:val="20"/>
        </w:rPr>
        <w:t>, 2025)</w:t>
      </w:r>
      <w:r w:rsidR="00C87C27">
        <w:rPr>
          <w:rFonts w:ascii="Arial" w:hAnsi="Arial" w:cs="Arial"/>
          <w:sz w:val="20"/>
          <w:szCs w:val="20"/>
        </w:rPr>
        <w:fldChar w:fldCharType="end"/>
      </w:r>
      <w:r w:rsidRPr="00F00AF2">
        <w:rPr>
          <w:rFonts w:ascii="Arial" w:hAnsi="Arial" w:cs="Arial"/>
          <w:sz w:val="20"/>
          <w:szCs w:val="20"/>
        </w:rPr>
        <w:t>.</w:t>
      </w:r>
    </w:p>
    <w:p w14:paraId="119B113D" w14:textId="11CD14D9" w:rsidR="000D2BF0" w:rsidRPr="00F00AF2" w:rsidRDefault="00F00AF2" w:rsidP="00F00AF2">
      <w:pPr>
        <w:pStyle w:val="Heading3"/>
        <w:spacing w:before="0" w:line="360" w:lineRule="auto"/>
      </w:pPr>
      <w:r w:rsidRPr="00F00AF2">
        <w:t>5.6.3 Long-Term Recommendations</w:t>
      </w:r>
    </w:p>
    <w:p w14:paraId="2434A924" w14:textId="4486283E" w:rsidR="00F00AF2" w:rsidRPr="00F00AF2" w:rsidRDefault="00F00AF2" w:rsidP="00F00AF2">
      <w:pPr>
        <w:pStyle w:val="ListParagraph"/>
        <w:numPr>
          <w:ilvl w:val="0"/>
          <w:numId w:val="41"/>
        </w:numPr>
        <w:spacing w:after="0" w:line="360" w:lineRule="auto"/>
        <w:jc w:val="both"/>
        <w:rPr>
          <w:rFonts w:ascii="Arial" w:hAnsi="Arial" w:cs="Arial"/>
          <w:sz w:val="20"/>
          <w:szCs w:val="20"/>
        </w:rPr>
      </w:pPr>
      <w:r w:rsidRPr="00F00AF2">
        <w:rPr>
          <w:rFonts w:ascii="Arial" w:hAnsi="Arial" w:cs="Arial"/>
          <w:sz w:val="20"/>
          <w:szCs w:val="20"/>
        </w:rPr>
        <w:t>Multilingual Detection: Create multilingual detection systems that enable misinformation to be detected in multiple languages and cultures. As misinformation efforts go more global, this is more and more important</w:t>
      </w:r>
      <w:r w:rsidR="009B02AE">
        <w:rPr>
          <w:rFonts w:ascii="Arial" w:hAnsi="Arial" w:cs="Arial"/>
          <w:sz w:val="20"/>
          <w:szCs w:val="20"/>
        </w:rPr>
        <w:t xml:space="preserve"> </w:t>
      </w:r>
      <w:r w:rsidR="009B02AE">
        <w:rPr>
          <w:rFonts w:ascii="Arial" w:hAnsi="Arial" w:cs="Arial"/>
          <w:sz w:val="20"/>
          <w:szCs w:val="20"/>
        </w:rPr>
        <w:fldChar w:fldCharType="begin"/>
      </w:r>
      <w:r w:rsidR="009B02AE">
        <w:rPr>
          <w:rFonts w:ascii="Arial" w:hAnsi="Arial" w:cs="Arial"/>
          <w:sz w:val="20"/>
          <w:szCs w:val="20"/>
        </w:rPr>
        <w:instrText xml:space="preserve"> ADDIN ZOTERO_ITEM CSL_CITATION {"citationID":"95xx5nJo","properties":{"unsorted":false,"formattedCitation":"(Cinus {\\i{}et al.}, 2025)","plainCitation":"(Cinus et al., 2025)","noteIndex":0},"citationItems":[{"id":15911,"uris":["http://zotero.org/users/11915085/items/AVLZNWD4"],"itemData":{"id":15911,"type":"paper-conference","container-title":"Proceedings of the ACM on Web Conference 2025","DOI":"10.1145/3696410.3714698","event-title":"WWW '25: The ACM Web Conference 2025","ISBN":"979-8-4007-1274-6","language":"en","page":"541-559","publisher":"ACM","publisher-place":"Sydney NSW Australia","source":"DOI.org (Crossref)","title":"Exposing Cross-Platform Coordinated Inauthentic Activity in the Run-Up to the 2024 U.S. Election","URL":"https://dl.acm.org/doi/10.1145/3696410.3714698","author":[{"family":"Cinus","given":"Federico"},{"family":"Minici","given":"Marco"},{"family":"Luceri","given":"Luca"},{"family":"Ferrara","given":"Emilio"}],"accessed":{"date-parts":[["2026",8,14]]},"issued":{"date-parts":[["2025",4,22]]}}}],"schema":"https://github.com/citation-style-language/schema/raw/master/csl-citation.json"} </w:instrText>
      </w:r>
      <w:r w:rsidR="009B02AE">
        <w:rPr>
          <w:rFonts w:ascii="Arial" w:hAnsi="Arial" w:cs="Arial"/>
          <w:sz w:val="20"/>
          <w:szCs w:val="20"/>
        </w:rPr>
        <w:fldChar w:fldCharType="separate"/>
      </w:r>
      <w:r w:rsidR="009B02AE" w:rsidRPr="009B02AE">
        <w:rPr>
          <w:rFonts w:ascii="Arial" w:hAnsi="Arial" w:cs="Arial"/>
          <w:sz w:val="20"/>
        </w:rPr>
        <w:t xml:space="preserve">(Cinus </w:t>
      </w:r>
      <w:r w:rsidR="009B02AE" w:rsidRPr="009B02AE">
        <w:rPr>
          <w:rFonts w:ascii="Arial" w:hAnsi="Arial" w:cs="Arial"/>
          <w:i/>
          <w:iCs/>
          <w:sz w:val="20"/>
        </w:rPr>
        <w:t>et al.</w:t>
      </w:r>
      <w:r w:rsidR="009B02AE" w:rsidRPr="009B02AE">
        <w:rPr>
          <w:rFonts w:ascii="Arial" w:hAnsi="Arial" w:cs="Arial"/>
          <w:sz w:val="20"/>
        </w:rPr>
        <w:t>, 2025)</w:t>
      </w:r>
      <w:r w:rsidR="009B02AE">
        <w:rPr>
          <w:rFonts w:ascii="Arial" w:hAnsi="Arial" w:cs="Arial"/>
          <w:sz w:val="20"/>
          <w:szCs w:val="20"/>
        </w:rPr>
        <w:fldChar w:fldCharType="end"/>
      </w:r>
      <w:r w:rsidRPr="00F00AF2">
        <w:rPr>
          <w:rFonts w:ascii="Arial" w:hAnsi="Arial" w:cs="Arial"/>
          <w:sz w:val="20"/>
          <w:szCs w:val="20"/>
        </w:rPr>
        <w:t>.</w:t>
      </w:r>
    </w:p>
    <w:p w14:paraId="0985C29B" w14:textId="184915B1" w:rsidR="00F00AF2" w:rsidRPr="00F00AF2" w:rsidRDefault="00F00AF2" w:rsidP="00F00AF2">
      <w:pPr>
        <w:pStyle w:val="ListParagraph"/>
        <w:numPr>
          <w:ilvl w:val="0"/>
          <w:numId w:val="41"/>
        </w:numPr>
        <w:spacing w:after="0" w:line="360" w:lineRule="auto"/>
        <w:jc w:val="both"/>
        <w:rPr>
          <w:rFonts w:ascii="Arial" w:hAnsi="Arial" w:cs="Arial"/>
          <w:sz w:val="20"/>
          <w:szCs w:val="20"/>
        </w:rPr>
      </w:pPr>
      <w:r w:rsidRPr="00F00AF2">
        <w:rPr>
          <w:rFonts w:ascii="Arial" w:hAnsi="Arial" w:cs="Arial"/>
          <w:sz w:val="20"/>
          <w:szCs w:val="20"/>
        </w:rPr>
        <w:t>Cross-Platform Tracking: Create systems that monitor content across platforms, to find coordinated campaigns and cross-platform propagation patterns. The key element of sophisticated misinformation campaigns is cross-platform tracking</w:t>
      </w:r>
      <w:r w:rsidR="009F3E8F">
        <w:rPr>
          <w:rFonts w:ascii="Arial" w:hAnsi="Arial" w:cs="Arial"/>
          <w:sz w:val="20"/>
          <w:szCs w:val="20"/>
        </w:rPr>
        <w:t xml:space="preserve"> </w:t>
      </w:r>
      <w:r w:rsidR="009F3E8F">
        <w:rPr>
          <w:rFonts w:ascii="Arial" w:hAnsi="Arial" w:cs="Arial"/>
          <w:sz w:val="20"/>
          <w:szCs w:val="20"/>
        </w:rPr>
        <w:fldChar w:fldCharType="begin"/>
      </w:r>
      <w:r w:rsidR="009F3E8F">
        <w:rPr>
          <w:rFonts w:ascii="Arial" w:hAnsi="Arial" w:cs="Arial"/>
          <w:sz w:val="20"/>
          <w:szCs w:val="20"/>
        </w:rPr>
        <w:instrText xml:space="preserve"> ADDIN ZOTERO_ITEM CSL_CITATION {"citationID":"vcAKRG44","properties":{"unsorted":false,"formattedCitation":"(Cinus {\\i{}et al.}, 2025)","plainCitation":"(Cinus et al., 2025)","noteIndex":0},"citationItems":[{"id":15911,"uris":["http://zotero.org/users/11915085/items/AVLZNWD4"],"itemData":{"id":15911,"type":"paper-conference","container-title":"Proceedings of the ACM on Web Conference 2025","DOI":"10.1145/3696410.3714698","event-title":"WWW '25: The ACM Web Conference 2025","ISBN":"979-8-4007-1274-6","language":"en","page":"541-559","publisher":"ACM","publisher-place":"Sydney NSW Australia","source":"DOI.org (Crossref)","title":"Exposing Cross-Platform Coordinated Inauthentic Activity in the Run-Up to the 2024 U.S. Election","URL":"https://dl.acm.org/doi/10.1145/3696410.3714698","author":[{"family":"Cinus","given":"Federico"},{"family":"Minici","given":"Marco"},{"family":"Luceri","given":"Luca"},{"family":"Ferrara","given":"Emilio"}],"accessed":{"date-parts":[["2026",8,14]]},"issued":{"date-parts":[["2025",4,22]]}}}],"schema":"https://github.com/citation-style-language/schema/raw/master/csl-citation.json"} </w:instrText>
      </w:r>
      <w:r w:rsidR="009F3E8F">
        <w:rPr>
          <w:rFonts w:ascii="Arial" w:hAnsi="Arial" w:cs="Arial"/>
          <w:sz w:val="20"/>
          <w:szCs w:val="20"/>
        </w:rPr>
        <w:fldChar w:fldCharType="separate"/>
      </w:r>
      <w:r w:rsidR="009F3E8F" w:rsidRPr="009F3E8F">
        <w:rPr>
          <w:rFonts w:ascii="Arial" w:hAnsi="Arial" w:cs="Arial"/>
          <w:sz w:val="20"/>
        </w:rPr>
        <w:t xml:space="preserve">(Cinus </w:t>
      </w:r>
      <w:r w:rsidR="009F3E8F" w:rsidRPr="009F3E8F">
        <w:rPr>
          <w:rFonts w:ascii="Arial" w:hAnsi="Arial" w:cs="Arial"/>
          <w:i/>
          <w:iCs/>
          <w:sz w:val="20"/>
        </w:rPr>
        <w:t>et al.</w:t>
      </w:r>
      <w:r w:rsidR="009F3E8F" w:rsidRPr="009F3E8F">
        <w:rPr>
          <w:rFonts w:ascii="Arial" w:hAnsi="Arial" w:cs="Arial"/>
          <w:sz w:val="20"/>
        </w:rPr>
        <w:t>, 2025)</w:t>
      </w:r>
      <w:r w:rsidR="009F3E8F">
        <w:rPr>
          <w:rFonts w:ascii="Arial" w:hAnsi="Arial" w:cs="Arial"/>
          <w:sz w:val="20"/>
          <w:szCs w:val="20"/>
        </w:rPr>
        <w:fldChar w:fldCharType="end"/>
      </w:r>
      <w:r w:rsidRPr="00F00AF2">
        <w:rPr>
          <w:rFonts w:ascii="Arial" w:hAnsi="Arial" w:cs="Arial"/>
          <w:sz w:val="20"/>
          <w:szCs w:val="20"/>
        </w:rPr>
        <w:t>.</w:t>
      </w:r>
    </w:p>
    <w:p w14:paraId="44171218" w14:textId="32B92E86" w:rsidR="00F00AF2" w:rsidRPr="00F00AF2" w:rsidRDefault="00F00AF2" w:rsidP="00F00AF2">
      <w:pPr>
        <w:pStyle w:val="ListParagraph"/>
        <w:numPr>
          <w:ilvl w:val="0"/>
          <w:numId w:val="41"/>
        </w:numPr>
        <w:spacing w:after="0" w:line="360" w:lineRule="auto"/>
        <w:jc w:val="both"/>
        <w:rPr>
          <w:rFonts w:ascii="Arial" w:hAnsi="Arial" w:cs="Arial"/>
          <w:sz w:val="20"/>
          <w:szCs w:val="20"/>
        </w:rPr>
      </w:pPr>
      <w:r w:rsidRPr="00F00AF2">
        <w:rPr>
          <w:rFonts w:ascii="Arial" w:hAnsi="Arial" w:cs="Arial"/>
          <w:sz w:val="20"/>
          <w:szCs w:val="20"/>
        </w:rPr>
        <w:t>Real-Time Deployment: Take real-time detection systems to production and evaluate performance and find issues in real situations.</w:t>
      </w:r>
    </w:p>
    <w:p w14:paraId="4C55184B" w14:textId="1C3A5DF3" w:rsidR="00F00AF2" w:rsidRPr="00F00AF2" w:rsidRDefault="00F00AF2" w:rsidP="00F00AF2">
      <w:pPr>
        <w:pStyle w:val="ListParagraph"/>
        <w:numPr>
          <w:ilvl w:val="0"/>
          <w:numId w:val="41"/>
        </w:numPr>
        <w:spacing w:after="0" w:line="360" w:lineRule="auto"/>
        <w:jc w:val="both"/>
        <w:rPr>
          <w:rFonts w:ascii="Arial" w:hAnsi="Arial" w:cs="Arial"/>
          <w:sz w:val="20"/>
          <w:szCs w:val="20"/>
        </w:rPr>
      </w:pPr>
      <w:r w:rsidRPr="00F00AF2">
        <w:rPr>
          <w:rFonts w:ascii="Arial" w:hAnsi="Arial" w:cs="Arial"/>
          <w:sz w:val="20"/>
          <w:szCs w:val="20"/>
        </w:rPr>
        <w:t xml:space="preserve">Adversarial Robustness: Explore adversarial attacks and their </w:t>
      </w:r>
      <w:r w:rsidR="00C87C27" w:rsidRPr="00F00AF2">
        <w:rPr>
          <w:rFonts w:ascii="Arial" w:hAnsi="Arial" w:cs="Arial"/>
          <w:sz w:val="20"/>
          <w:szCs w:val="20"/>
        </w:rPr>
        <w:t>defense</w:t>
      </w:r>
      <w:r w:rsidRPr="00F00AF2">
        <w:rPr>
          <w:rFonts w:ascii="Arial" w:hAnsi="Arial" w:cs="Arial"/>
          <w:sz w:val="20"/>
          <w:szCs w:val="20"/>
        </w:rPr>
        <w:t xml:space="preserve"> by crafting strong models that resist such attacks. Given that propagandists adapt, it is essential for adversarial robustness to ensure effectiveness</w:t>
      </w:r>
      <w:r w:rsidR="00C87C27">
        <w:rPr>
          <w:rFonts w:ascii="Arial" w:hAnsi="Arial" w:cs="Arial"/>
          <w:sz w:val="20"/>
          <w:szCs w:val="20"/>
        </w:rPr>
        <w:t xml:space="preserve"> </w:t>
      </w:r>
      <w:r w:rsidR="00C87C27">
        <w:rPr>
          <w:rFonts w:ascii="Arial" w:hAnsi="Arial" w:cs="Arial"/>
          <w:sz w:val="20"/>
          <w:szCs w:val="20"/>
        </w:rPr>
        <w:fldChar w:fldCharType="begin"/>
      </w:r>
      <w:r w:rsidR="009F3E8F">
        <w:rPr>
          <w:rFonts w:ascii="Arial" w:hAnsi="Arial" w:cs="Arial"/>
          <w:sz w:val="20"/>
          <w:szCs w:val="20"/>
        </w:rPr>
        <w:instrText xml:space="preserve"> ADDIN ZOTERO_ITEM CSL_CITATION {"citationID":"pgIALjBS","properties":{"unsorted":false,"formattedCitation":"(Askhatuly {\\i{}et al.}, 2025)","plainCitation":"(Askhatuly et al., 2025)","noteIndex":0},"citationItems":[{"id":15910,"uris":["http://zotero.org/users/11915085/items/SQC9XDUW"],"itemData":{"id":15910,"type":"article-journal","container-title":"IEEE Access","publisher":"IEEE","source":"Google Scholar","title":"Adversarial attacks and defense mechanisms in machine learning: A structured review of methods, domains, and open challenges","title-short":"Adversarial attacks and defense mechanisms in machine learning","URL":"https://ieeexplore.ieee.org/abstract/document/11214331/","author":[{"family":"Askhatuly","given":"Aidos"},{"family":"Berdysheva","given":"Dinara"},{"family":"Berdyshev","given":"Azamat"},{"family":"Adamova","given":"Aigul"},{"family":"Yedilkhan","given":"Didar"}],"accessed":{"date-parts":[["2026",8,14]]},"issued":{"date-parts":[["2025"]]}}}],"schema":"https://github.com/citation-style-language/schema/raw/master/csl-citation.json"} </w:instrText>
      </w:r>
      <w:r w:rsidR="00C87C27">
        <w:rPr>
          <w:rFonts w:ascii="Arial" w:hAnsi="Arial" w:cs="Arial"/>
          <w:sz w:val="20"/>
          <w:szCs w:val="20"/>
        </w:rPr>
        <w:fldChar w:fldCharType="separate"/>
      </w:r>
      <w:r w:rsidR="009F3E8F" w:rsidRPr="009F3E8F">
        <w:rPr>
          <w:rFonts w:ascii="Arial" w:hAnsi="Arial" w:cs="Arial"/>
          <w:sz w:val="20"/>
        </w:rPr>
        <w:t xml:space="preserve">(Askhatuly </w:t>
      </w:r>
      <w:r w:rsidR="009F3E8F" w:rsidRPr="009F3E8F">
        <w:rPr>
          <w:rFonts w:ascii="Arial" w:hAnsi="Arial" w:cs="Arial"/>
          <w:i/>
          <w:iCs/>
          <w:sz w:val="20"/>
        </w:rPr>
        <w:t>et al.</w:t>
      </w:r>
      <w:r w:rsidR="009F3E8F" w:rsidRPr="009F3E8F">
        <w:rPr>
          <w:rFonts w:ascii="Arial" w:hAnsi="Arial" w:cs="Arial"/>
          <w:sz w:val="20"/>
        </w:rPr>
        <w:t>, 2025)</w:t>
      </w:r>
      <w:r w:rsidR="00C87C27">
        <w:rPr>
          <w:rFonts w:ascii="Arial" w:hAnsi="Arial" w:cs="Arial"/>
          <w:sz w:val="20"/>
          <w:szCs w:val="20"/>
        </w:rPr>
        <w:fldChar w:fldCharType="end"/>
      </w:r>
      <w:r w:rsidRPr="00F00AF2">
        <w:rPr>
          <w:rFonts w:ascii="Arial" w:hAnsi="Arial" w:cs="Arial"/>
          <w:sz w:val="20"/>
          <w:szCs w:val="20"/>
        </w:rPr>
        <w:t>.</w:t>
      </w:r>
    </w:p>
    <w:p w14:paraId="298C1BAD" w14:textId="7791E2DD" w:rsidR="00BE480D" w:rsidRDefault="00F00AF2" w:rsidP="00F00AF2">
      <w:pPr>
        <w:pStyle w:val="ListParagraph"/>
        <w:numPr>
          <w:ilvl w:val="0"/>
          <w:numId w:val="41"/>
        </w:numPr>
        <w:spacing w:after="0" w:line="360" w:lineRule="auto"/>
        <w:jc w:val="both"/>
        <w:rPr>
          <w:rFonts w:ascii="Arial" w:hAnsi="Arial" w:cs="Arial"/>
          <w:sz w:val="20"/>
          <w:szCs w:val="20"/>
        </w:rPr>
      </w:pPr>
      <w:r w:rsidRPr="00F00AF2">
        <w:rPr>
          <w:rFonts w:ascii="Arial" w:hAnsi="Arial" w:cs="Arial"/>
          <w:sz w:val="20"/>
          <w:szCs w:val="20"/>
        </w:rPr>
        <w:t>Ethical Frameworks: Establish ethical practice guidelines for detection systems including concerns about censorship, privacy and bias.</w:t>
      </w:r>
    </w:p>
    <w:p w14:paraId="1CC42F8D" w14:textId="77777777" w:rsidR="00900199" w:rsidRDefault="00900199" w:rsidP="00900199">
      <w:pPr>
        <w:pStyle w:val="ListParagraph"/>
        <w:spacing w:after="0" w:line="360" w:lineRule="auto"/>
        <w:jc w:val="both"/>
        <w:rPr>
          <w:rFonts w:ascii="Arial" w:hAnsi="Arial" w:cs="Arial"/>
          <w:sz w:val="20"/>
          <w:szCs w:val="20"/>
        </w:rPr>
      </w:pPr>
    </w:p>
    <w:p w14:paraId="6930450B" w14:textId="5992CAA9" w:rsidR="00BE480D" w:rsidRPr="00900199" w:rsidRDefault="00900199" w:rsidP="00900199">
      <w:pPr>
        <w:pStyle w:val="Heading2"/>
        <w:numPr>
          <w:ilvl w:val="1"/>
          <w:numId w:val="13"/>
        </w:numPr>
        <w:spacing w:before="0" w:line="360" w:lineRule="auto"/>
        <w:jc w:val="both"/>
        <w:rPr>
          <w:color w:val="auto"/>
          <w:sz w:val="24"/>
          <w:szCs w:val="24"/>
        </w:rPr>
      </w:pPr>
      <w:r w:rsidRPr="00900199">
        <w:rPr>
          <w:color w:val="auto"/>
          <w:sz w:val="24"/>
          <w:szCs w:val="24"/>
        </w:rPr>
        <w:t>Final Remarks</w:t>
      </w:r>
    </w:p>
    <w:p w14:paraId="6D03114F" w14:textId="6EEB7D94" w:rsidR="00126806" w:rsidRPr="00126806" w:rsidRDefault="00126806" w:rsidP="00126806">
      <w:pPr>
        <w:spacing w:after="0" w:line="360" w:lineRule="auto"/>
        <w:jc w:val="both"/>
        <w:rPr>
          <w:rFonts w:ascii="Arial" w:hAnsi="Arial" w:cs="Arial"/>
          <w:sz w:val="20"/>
          <w:szCs w:val="20"/>
        </w:rPr>
      </w:pPr>
      <w:r w:rsidRPr="00126806">
        <w:rPr>
          <w:rFonts w:ascii="Arial" w:hAnsi="Arial" w:cs="Arial"/>
          <w:sz w:val="20"/>
          <w:szCs w:val="20"/>
        </w:rPr>
        <w:t>Digital misinformation is a serious danger to effective public debate, public policy and the health of societies. Even if the detection systems are not foolproof, they can be a tremendous tool to help recognize and limit the distribution of harmful content. This work offers a systematic study on fake news detection for various textual domains using machine learning and deep learning models, highlighting the insights obtained regarding their performance, cross domain generalization ability, and their accuracy and speed trade-offs.</w:t>
      </w:r>
    </w:p>
    <w:p w14:paraId="2B19FBAC" w14:textId="637732FA" w:rsidR="00126806" w:rsidRPr="00126806" w:rsidRDefault="00126806" w:rsidP="00126806">
      <w:pPr>
        <w:spacing w:after="0" w:line="360" w:lineRule="auto"/>
        <w:jc w:val="both"/>
        <w:rPr>
          <w:rFonts w:ascii="Arial" w:hAnsi="Arial" w:cs="Arial"/>
          <w:sz w:val="20"/>
          <w:szCs w:val="20"/>
        </w:rPr>
      </w:pPr>
      <w:r w:rsidRPr="00126806">
        <w:rPr>
          <w:rFonts w:ascii="Arial" w:hAnsi="Arial" w:cs="Arial"/>
          <w:sz w:val="20"/>
          <w:szCs w:val="20"/>
        </w:rPr>
        <w:lastRenderedPageBreak/>
        <w:t>The results show that the nature of the data itself plays a much more significant part in achieving good performance than the type of model chosen and that the length of the texts, the degree of class balance, and the formality of the texts has a much stronger impact on the model performance than the nature of the models themselves. There is no universal optimal model, SVM better works with structured text, while BiLSTM is more effective with informal short text. The task of cross-domain generalization is still a big challenge, as models get significantly worse performance when used on other domains.</w:t>
      </w:r>
    </w:p>
    <w:p w14:paraId="7BB3B60F" w14:textId="21BCCFA8" w:rsidR="00126806" w:rsidRPr="00126806" w:rsidRDefault="00126806" w:rsidP="00126806">
      <w:pPr>
        <w:spacing w:after="0" w:line="360" w:lineRule="auto"/>
        <w:jc w:val="both"/>
        <w:rPr>
          <w:rFonts w:ascii="Arial" w:hAnsi="Arial" w:cs="Arial"/>
          <w:sz w:val="20"/>
          <w:szCs w:val="20"/>
        </w:rPr>
      </w:pPr>
      <w:r w:rsidRPr="00126806">
        <w:rPr>
          <w:rFonts w:ascii="Arial" w:hAnsi="Arial" w:cs="Arial"/>
          <w:sz w:val="20"/>
          <w:szCs w:val="20"/>
        </w:rPr>
        <w:t>Findings have implications for practice. It is crucial to understand the domain for which a system is designed, when choosing the detection model. Accounting systems that are designed for one subject area are not likely to have a high degree of suitability for another. When developing real-time applications, accuracy and speed are important factors to consider.</w:t>
      </w:r>
    </w:p>
    <w:p w14:paraId="482E9C1C" w14:textId="7315ADE3" w:rsidR="00126806" w:rsidRPr="00126806" w:rsidRDefault="00126806" w:rsidP="00126806">
      <w:pPr>
        <w:spacing w:after="0" w:line="360" w:lineRule="auto"/>
        <w:jc w:val="both"/>
        <w:rPr>
          <w:rFonts w:ascii="Arial" w:hAnsi="Arial" w:cs="Arial"/>
          <w:sz w:val="20"/>
          <w:szCs w:val="20"/>
        </w:rPr>
      </w:pPr>
      <w:r w:rsidRPr="00126806">
        <w:rPr>
          <w:rFonts w:ascii="Arial" w:hAnsi="Arial" w:cs="Arial"/>
          <w:sz w:val="20"/>
          <w:szCs w:val="20"/>
        </w:rPr>
        <w:t>The problem of cross domain generalization highlights ongoing research on other topics such as domain adaptation, transfer learning and strong model architectures. With the change in misinformation strategies, the detection systems need to change as well, incorporating advancements in machine learning, natural language processing and more.</w:t>
      </w:r>
    </w:p>
    <w:p w14:paraId="710EB560" w14:textId="56702DF6" w:rsidR="00900199" w:rsidRPr="00126806" w:rsidRDefault="00304718" w:rsidP="00126806">
      <w:pPr>
        <w:spacing w:after="0" w:line="360" w:lineRule="auto"/>
        <w:jc w:val="both"/>
        <w:rPr>
          <w:rFonts w:ascii="Arial" w:hAnsi="Arial" w:cs="Arial"/>
          <w:sz w:val="20"/>
          <w:szCs w:val="20"/>
        </w:rPr>
      </w:pPr>
      <w:r>
        <w:rPr>
          <w:rFonts w:ascii="Arial" w:hAnsi="Arial" w:cs="Arial"/>
          <w:sz w:val="20"/>
          <w:szCs w:val="20"/>
        </w:rPr>
        <w:t>C</w:t>
      </w:r>
      <w:r w:rsidR="00126806" w:rsidRPr="00126806">
        <w:rPr>
          <w:rFonts w:ascii="Arial" w:hAnsi="Arial" w:cs="Arial"/>
          <w:sz w:val="20"/>
          <w:szCs w:val="20"/>
        </w:rPr>
        <w:t>ombating misinformation is a multifaceted process that involves technological solutions, policy actions, media literacy education and human oversight. One key part of this bigger idea is automated detection systems; however, a scalable detection of potentially harmful content, and allowing human fact-checkers to concentrate on the more important cases. This work makes a contribution to this effort by developing the technical principles behind these systems and offering information and recommendations for their development and deployment.</w:t>
      </w:r>
    </w:p>
    <w:p w14:paraId="503578F5" w14:textId="77777777" w:rsidR="00BE480D" w:rsidRDefault="00BE480D" w:rsidP="00BE480D"/>
    <w:p w14:paraId="55A59B2C" w14:textId="77777777" w:rsidR="00BE480D" w:rsidRDefault="00BE480D" w:rsidP="00BE480D"/>
    <w:p w14:paraId="7B0AF53C" w14:textId="77777777" w:rsidR="00BE480D" w:rsidRDefault="00BE480D" w:rsidP="00BE480D"/>
    <w:p w14:paraId="33A0F018" w14:textId="77777777" w:rsidR="00BE480D" w:rsidRDefault="00BE480D" w:rsidP="00BE480D"/>
    <w:p w14:paraId="4794C7A9" w14:textId="77777777" w:rsidR="00BE480D" w:rsidRDefault="00BE480D" w:rsidP="00BE480D"/>
    <w:p w14:paraId="27B09836" w14:textId="77777777" w:rsidR="00BE480D" w:rsidRDefault="00BE480D" w:rsidP="00BE480D"/>
    <w:p w14:paraId="7B6B6CB2" w14:textId="77777777" w:rsidR="00BE480D" w:rsidRDefault="00BE480D" w:rsidP="00BE480D"/>
    <w:p w14:paraId="250E2B97" w14:textId="77777777" w:rsidR="00BE480D" w:rsidRDefault="00BE480D" w:rsidP="00BE480D"/>
    <w:p w14:paraId="5900AD25" w14:textId="77777777" w:rsidR="00BE480D" w:rsidRDefault="00BE480D" w:rsidP="00BE480D"/>
    <w:p w14:paraId="200DC171" w14:textId="77777777" w:rsidR="00BE480D" w:rsidRDefault="00BE480D" w:rsidP="00BE480D"/>
    <w:p w14:paraId="300EA39E" w14:textId="77777777" w:rsidR="00BE480D" w:rsidRDefault="00BE480D" w:rsidP="00BE480D"/>
    <w:p w14:paraId="06884662" w14:textId="77777777" w:rsidR="00BE480D" w:rsidRPr="00BE480D" w:rsidRDefault="00BE480D" w:rsidP="00BE480D"/>
    <w:p w14:paraId="6E573932" w14:textId="77777777" w:rsidR="001D6785" w:rsidRDefault="001D6785" w:rsidP="00277107">
      <w:pPr>
        <w:spacing w:after="0" w:line="360" w:lineRule="auto"/>
        <w:jc w:val="both"/>
        <w:rPr>
          <w:rFonts w:ascii="Arial" w:hAnsi="Arial" w:cs="Arial"/>
          <w:sz w:val="20"/>
          <w:szCs w:val="20"/>
        </w:rPr>
      </w:pPr>
    </w:p>
    <w:p w14:paraId="0A58B455" w14:textId="77777777" w:rsidR="001D6785" w:rsidRPr="00C91906" w:rsidRDefault="001D6785" w:rsidP="00277107">
      <w:pPr>
        <w:spacing w:after="0" w:line="360" w:lineRule="auto"/>
        <w:jc w:val="both"/>
        <w:rPr>
          <w:rFonts w:ascii="Arial" w:hAnsi="Arial" w:cs="Arial"/>
          <w:sz w:val="20"/>
          <w:szCs w:val="20"/>
        </w:rPr>
      </w:pPr>
    </w:p>
    <w:p w14:paraId="11716F8B" w14:textId="57F4879F" w:rsidR="00224482" w:rsidRDefault="00224482" w:rsidP="00277107">
      <w:pPr>
        <w:pStyle w:val="Heading1"/>
        <w:spacing w:before="0" w:after="0" w:line="360" w:lineRule="auto"/>
        <w:jc w:val="both"/>
        <w:rPr>
          <w:rFonts w:ascii="Arial" w:hAnsi="Arial" w:cs="Arial"/>
          <w:sz w:val="24"/>
          <w:szCs w:val="24"/>
        </w:rPr>
      </w:pPr>
      <w:bookmarkStart w:id="78" w:name="_Toc236842627"/>
      <w:r>
        <w:rPr>
          <w:rFonts w:ascii="Arial" w:hAnsi="Arial" w:cs="Arial"/>
          <w:sz w:val="24"/>
          <w:szCs w:val="24"/>
        </w:rPr>
        <w:lastRenderedPageBreak/>
        <w:t>REFERENCES</w:t>
      </w:r>
      <w:bookmarkEnd w:id="78"/>
    </w:p>
    <w:p w14:paraId="7C9FAC12" w14:textId="77777777" w:rsidR="009B02AE" w:rsidRDefault="00224482" w:rsidP="009B02AE">
      <w:pPr>
        <w:pStyle w:val="Bibliography"/>
      </w:pPr>
      <w:r>
        <w:fldChar w:fldCharType="begin"/>
      </w:r>
      <w:r w:rsidRPr="00DC63E8">
        <w:rPr>
          <w:lang w:val="de-DE"/>
        </w:rPr>
        <w:instrText xml:space="preserve"> ADDIN ZOTERO_BIBL {"uncited":[],"omitted":[],"custom":[]} CSL_BIBLIOGRAPHY </w:instrText>
      </w:r>
      <w:r>
        <w:fldChar w:fldCharType="separate"/>
      </w:r>
      <w:r w:rsidR="009B02AE" w:rsidRPr="009B02AE">
        <w:rPr>
          <w:lang w:val="de-DE"/>
        </w:rPr>
        <w:t xml:space="preserve">Abraham, T.M. </w:t>
      </w:r>
      <w:r w:rsidR="009B02AE" w:rsidRPr="009B02AE">
        <w:rPr>
          <w:i/>
          <w:iCs/>
          <w:lang w:val="de-DE"/>
        </w:rPr>
        <w:t>et al.</w:t>
      </w:r>
      <w:r w:rsidR="009B02AE" w:rsidRPr="009B02AE">
        <w:rPr>
          <w:lang w:val="de-DE"/>
        </w:rPr>
        <w:t xml:space="preserve"> </w:t>
      </w:r>
      <w:r w:rsidR="009B02AE">
        <w:t xml:space="preserve">(2025) “Leveraging data analytics for detection and impact evaluation of fake news and deepfakes in social networks,” </w:t>
      </w:r>
      <w:r w:rsidR="009B02AE">
        <w:rPr>
          <w:i/>
          <w:iCs/>
        </w:rPr>
        <w:t>Humanities and Social Sciences Communications</w:t>
      </w:r>
      <w:r w:rsidR="009B02AE">
        <w:t>, 12(1), pp. 1–13.</w:t>
      </w:r>
    </w:p>
    <w:p w14:paraId="14991E43" w14:textId="77777777" w:rsidR="009B02AE" w:rsidRDefault="009B02AE" w:rsidP="009B02AE">
      <w:pPr>
        <w:pStyle w:val="Bibliography"/>
      </w:pPr>
      <w:r>
        <w:t xml:space="preserve">Agunlejika, T. (2025) “Ai-driven fact-checking in journalism: Enhancing information veracity and combating misinformation: A systematic review,” </w:t>
      </w:r>
      <w:r>
        <w:rPr>
          <w:i/>
          <w:iCs/>
        </w:rPr>
        <w:t>Available at SSRN 5122225</w:t>
      </w:r>
      <w:r>
        <w:t xml:space="preserve"> [Preprint]. Available at: https://papers.ssrn.com/sol3/papers.cfm?abstract_id=5122225 (Accessed: July 10, 2026).</w:t>
      </w:r>
    </w:p>
    <w:p w14:paraId="512A9D39" w14:textId="77777777" w:rsidR="009B02AE" w:rsidRDefault="009B02AE" w:rsidP="009B02AE">
      <w:pPr>
        <w:pStyle w:val="Bibliography"/>
      </w:pPr>
      <w:r>
        <w:t xml:space="preserve">Ahmed, I. (2021) “Optimum Regularization Parameter C in Support Vector Machine (SVM) Binary Classification,” </w:t>
      </w:r>
      <w:r>
        <w:rPr>
          <w:i/>
          <w:iCs/>
        </w:rPr>
        <w:t>Toronto Metropolitan University</w:t>
      </w:r>
      <w:r>
        <w:t xml:space="preserve"> [Preprint]. Available at: https://rshare.library.torontomu.ca/ndownloader/files/42175149 (Accessed: July 10, 2026).</w:t>
      </w:r>
    </w:p>
    <w:p w14:paraId="6ADE65FA" w14:textId="77777777" w:rsidR="009B02AE" w:rsidRDefault="009B02AE" w:rsidP="009B02AE">
      <w:pPr>
        <w:pStyle w:val="Bibliography"/>
      </w:pPr>
      <w:r w:rsidRPr="009B02AE">
        <w:rPr>
          <w:lang w:val="de-DE"/>
        </w:rPr>
        <w:t xml:space="preserve">Aliero, A.A. </w:t>
      </w:r>
      <w:r w:rsidRPr="009B02AE">
        <w:rPr>
          <w:i/>
          <w:iCs/>
          <w:lang w:val="de-DE"/>
        </w:rPr>
        <w:t>et al.</w:t>
      </w:r>
      <w:r w:rsidRPr="009B02AE">
        <w:rPr>
          <w:lang w:val="de-DE"/>
        </w:rPr>
        <w:t xml:space="preserve"> </w:t>
      </w:r>
      <w:r>
        <w:t>(2023) “Systematic review on text normalization techniques and its approach to non-standard words.” Available at: http://irepo.futminna.edu.ng:8080/jspui/handle/123456789/27527 (Accessed: July 10, 2026).</w:t>
      </w:r>
    </w:p>
    <w:p w14:paraId="70FB1297" w14:textId="77777777" w:rsidR="009B02AE" w:rsidRDefault="009B02AE" w:rsidP="009B02AE">
      <w:pPr>
        <w:pStyle w:val="Bibliography"/>
      </w:pPr>
      <w:r>
        <w:t xml:space="preserve">Alnabhan, M.Q. and Branco, P. (2024) “BERTGuard: Two-Tiered Multi-Domain Fake News Detection with Class Imbalance Mitigation,” </w:t>
      </w:r>
      <w:r>
        <w:rPr>
          <w:i/>
          <w:iCs/>
        </w:rPr>
        <w:t>Big Data and Cognitive Computing</w:t>
      </w:r>
      <w:r>
        <w:t>, 8(8), p. 93. Available at: https://doi.org/10.3390/bdcc8080093.</w:t>
      </w:r>
    </w:p>
    <w:p w14:paraId="6B0524E9" w14:textId="77777777" w:rsidR="009B02AE" w:rsidRDefault="009B02AE" w:rsidP="009B02AE">
      <w:pPr>
        <w:pStyle w:val="Bibliography"/>
      </w:pPr>
      <w:r>
        <w:t xml:space="preserve">Askhatuly, A. </w:t>
      </w:r>
      <w:r>
        <w:rPr>
          <w:i/>
          <w:iCs/>
        </w:rPr>
        <w:t>et al.</w:t>
      </w:r>
      <w:r>
        <w:t xml:space="preserve"> (2025) “Adversarial attacks and defense mechanisms in machine learning: A structured review of methods, domains, and open challenges,” </w:t>
      </w:r>
      <w:r>
        <w:rPr>
          <w:i/>
          <w:iCs/>
        </w:rPr>
        <w:t>IEEE Access</w:t>
      </w:r>
      <w:r>
        <w:t xml:space="preserve"> [Preprint]. Available at: https://ieeexplore.ieee.org/abstract/document/11214331/ (Accessed: August 14, 2026).</w:t>
      </w:r>
    </w:p>
    <w:p w14:paraId="3F65FACD" w14:textId="77777777" w:rsidR="009B02AE" w:rsidRDefault="009B02AE" w:rsidP="009B02AE">
      <w:pPr>
        <w:pStyle w:val="Bibliography"/>
      </w:pPr>
      <w:r>
        <w:t xml:space="preserve">Biobank, M.B.A.L. 18 W.S.J. 18 W.V.A. 18 M.J.G. 18 C.M.S. 10 18 and A. 15, A. of U.R.D.P.T.C.S.H. 14 http://orcid org/0000-0002-0322-8970 W.X. 14 http://orcid org/0000-0001-6042-4487 R.E. (2024) “Genomic data in the all of us research program,” </w:t>
      </w:r>
      <w:r>
        <w:rPr>
          <w:i/>
          <w:iCs/>
        </w:rPr>
        <w:t>Nature</w:t>
      </w:r>
      <w:r>
        <w:t>, 627(8003), pp. 340–346.</w:t>
      </w:r>
    </w:p>
    <w:p w14:paraId="46536390" w14:textId="77777777" w:rsidR="009B02AE" w:rsidRDefault="009B02AE" w:rsidP="009B02AE">
      <w:pPr>
        <w:pStyle w:val="Bibliography"/>
      </w:pPr>
      <w:r>
        <w:t xml:space="preserve">Bisiani, S. and Heravi, B. (2023) “Uncovering the State of Local News Databases in the UK: Limitations and Impacts on Research,” </w:t>
      </w:r>
      <w:r>
        <w:rPr>
          <w:i/>
          <w:iCs/>
        </w:rPr>
        <w:t>Journalism and Media</w:t>
      </w:r>
      <w:r>
        <w:t>, 4(4), pp. 1211–1231. Available at: https://doi.org/10.3390/journalmedia4040077.</w:t>
      </w:r>
    </w:p>
    <w:p w14:paraId="081F6408" w14:textId="77777777" w:rsidR="009B02AE" w:rsidRDefault="009B02AE" w:rsidP="009B02AE">
      <w:pPr>
        <w:pStyle w:val="Bibliography"/>
      </w:pPr>
      <w:r>
        <w:t xml:space="preserve">Borse, A.A., Kharate, G.K. and Kharate, N.G. (2025) “Deep Learning-Powered Approaches for News Authenticity Verification and Fake News Detection: A Comprehensive Survey,” </w:t>
      </w:r>
      <w:r>
        <w:rPr>
          <w:i/>
          <w:iCs/>
        </w:rPr>
        <w:t>Advances in Nonlinear Variational Inequalities</w:t>
      </w:r>
      <w:r>
        <w:t>, 28(7).</w:t>
      </w:r>
    </w:p>
    <w:p w14:paraId="374D3CC8" w14:textId="77777777" w:rsidR="009B02AE" w:rsidRDefault="009B02AE" w:rsidP="009B02AE">
      <w:pPr>
        <w:pStyle w:val="Bibliography"/>
      </w:pPr>
      <w:r>
        <w:t xml:space="preserve">Braun, J.A. and Eklund, J.L. (2019) “Fake News, Real Money: Ad Tech Platforms, Profit-Driven Hoaxes, and the Business of Journalism,” </w:t>
      </w:r>
      <w:r>
        <w:rPr>
          <w:i/>
          <w:iCs/>
        </w:rPr>
        <w:t>Digital Journalism</w:t>
      </w:r>
      <w:r>
        <w:t>, 7(1), pp. 1–21. Available at: https://doi.org/10.1080/21670811.2018.1556314.</w:t>
      </w:r>
    </w:p>
    <w:p w14:paraId="29218F23" w14:textId="77777777" w:rsidR="009B02AE" w:rsidRDefault="009B02AE" w:rsidP="009B02AE">
      <w:pPr>
        <w:pStyle w:val="Bibliography"/>
      </w:pPr>
      <w:r>
        <w:t xml:space="preserve">Casas, E. </w:t>
      </w:r>
      <w:r>
        <w:rPr>
          <w:i/>
          <w:iCs/>
        </w:rPr>
        <w:t>et al.</w:t>
      </w:r>
      <w:r>
        <w:t xml:space="preserve"> (2023) “Assessing the effectiveness of YOLO architectures for smoke and wildfire detection,” </w:t>
      </w:r>
      <w:r>
        <w:rPr>
          <w:i/>
          <w:iCs/>
        </w:rPr>
        <w:t>IEEe Access</w:t>
      </w:r>
      <w:r>
        <w:t>, 11, pp. 96554–96583.</w:t>
      </w:r>
    </w:p>
    <w:p w14:paraId="077CFA53" w14:textId="77777777" w:rsidR="009B02AE" w:rsidRDefault="009B02AE" w:rsidP="009B02AE">
      <w:pPr>
        <w:pStyle w:val="Bibliography"/>
      </w:pPr>
      <w:r>
        <w:t xml:space="preserve">Cinus, F. </w:t>
      </w:r>
      <w:r>
        <w:rPr>
          <w:i/>
          <w:iCs/>
        </w:rPr>
        <w:t>et al.</w:t>
      </w:r>
      <w:r>
        <w:t xml:space="preserve"> (2025) “Exposing Cross-Platform Coordinated Inauthentic Activity in the Run-Up to the 2024 U.S. Election,” </w:t>
      </w:r>
      <w:r>
        <w:rPr>
          <w:i/>
          <w:iCs/>
        </w:rPr>
        <w:t>Proceedings of the ACM on Web Conference 2025</w:t>
      </w:r>
      <w:r>
        <w:t xml:space="preserve">. </w:t>
      </w:r>
      <w:r>
        <w:rPr>
          <w:i/>
          <w:iCs/>
        </w:rPr>
        <w:t>WWW ’25: The ACM Web Conference 2025</w:t>
      </w:r>
      <w:r>
        <w:t>, Sydney NSW Australia: ACM, pp. 541–559. Available at: https://doi.org/10.1145/3696410.3714698.</w:t>
      </w:r>
    </w:p>
    <w:p w14:paraId="609BF600" w14:textId="77777777" w:rsidR="009B02AE" w:rsidRDefault="009B02AE" w:rsidP="009B02AE">
      <w:pPr>
        <w:pStyle w:val="Bibliography"/>
      </w:pPr>
      <w:r>
        <w:lastRenderedPageBreak/>
        <w:t xml:space="preserve">Cohen, M.S. and Decety, J. (2026) “Social feedback mechanisms &amp; misinformation: A neuroscience-based argument for algorithm regulation,” </w:t>
      </w:r>
      <w:r>
        <w:rPr>
          <w:i/>
          <w:iCs/>
        </w:rPr>
        <w:t>Behavioral Science &amp; Policy</w:t>
      </w:r>
      <w:r>
        <w:t>, 12(1), pp. 21–29. Available at: https://doi.org/10.1177/23794607251403323.</w:t>
      </w:r>
    </w:p>
    <w:p w14:paraId="5A395283" w14:textId="77777777" w:rsidR="009B02AE" w:rsidRDefault="009B02AE" w:rsidP="009B02AE">
      <w:pPr>
        <w:pStyle w:val="Bibliography"/>
      </w:pPr>
      <w:r>
        <w:t xml:space="preserve">Comito, C., Caroprese, L. and Zumpano, E. (2023) “Multimodal fake news detection on social media: a survey of deep learning techniques,” </w:t>
      </w:r>
      <w:r>
        <w:rPr>
          <w:i/>
          <w:iCs/>
        </w:rPr>
        <w:t>Social Network Analysis and Mining</w:t>
      </w:r>
      <w:r>
        <w:t>, 13(1), p. 101. Available at: https://doi.org/10.1007/s13278-023-01104-w.</w:t>
      </w:r>
    </w:p>
    <w:p w14:paraId="641F56BC" w14:textId="77777777" w:rsidR="009B02AE" w:rsidRDefault="009B02AE" w:rsidP="009B02AE">
      <w:pPr>
        <w:pStyle w:val="Bibliography"/>
      </w:pPr>
      <w:r>
        <w:t xml:space="preserve">De Choudhury, M. </w:t>
      </w:r>
      <w:r>
        <w:rPr>
          <w:i/>
          <w:iCs/>
        </w:rPr>
        <w:t>et al.</w:t>
      </w:r>
      <w:r>
        <w:t xml:space="preserve"> (2016) “Social media participation in an activist movement for racial equality,” </w:t>
      </w:r>
      <w:r>
        <w:rPr>
          <w:i/>
          <w:iCs/>
        </w:rPr>
        <w:t>Proceedings of the international aaai conference on web and social media</w:t>
      </w:r>
      <w:r>
        <w:t>, pp. 92–101. Available at: https://ojs.aaai.org/index.php/ICWSM/article/view/14758 (Accessed: July 26, 2026).</w:t>
      </w:r>
    </w:p>
    <w:p w14:paraId="214F60C3" w14:textId="77777777" w:rsidR="009B02AE" w:rsidRDefault="009B02AE" w:rsidP="009B02AE">
      <w:pPr>
        <w:pStyle w:val="Bibliography"/>
      </w:pPr>
      <w:r>
        <w:t xml:space="preserve">Dell’Oglio, P. </w:t>
      </w:r>
      <w:r>
        <w:rPr>
          <w:i/>
          <w:iCs/>
        </w:rPr>
        <w:t>et al.</w:t>
      </w:r>
      <w:r>
        <w:t xml:space="preserve"> (2026) “An Experimental Comparison of the Most Popular Approaches to Fake News Detection.” arXiv. Available at: https://doi.org/10.48550/ARXIV.2603.25501.</w:t>
      </w:r>
    </w:p>
    <w:p w14:paraId="7D3FD2FB" w14:textId="77777777" w:rsidR="009B02AE" w:rsidRDefault="009B02AE" w:rsidP="009B02AE">
      <w:pPr>
        <w:pStyle w:val="Bibliography"/>
      </w:pPr>
      <w:r>
        <w:t xml:space="preserve">Eckertz, N. </w:t>
      </w:r>
      <w:r>
        <w:rPr>
          <w:i/>
          <w:iCs/>
        </w:rPr>
        <w:t>et al.</w:t>
      </w:r>
      <w:r>
        <w:t xml:space="preserve"> (2024) “Spatially Constrained Hyperspectral Pigment Mapping Using Watershed Segmentation,” </w:t>
      </w:r>
      <w:r>
        <w:rPr>
          <w:i/>
          <w:iCs/>
        </w:rPr>
        <w:t>2024 14th Workshop on Hyperspectral Imaging and Signal Processing: Evolution in Remote Sensing (WHISPERS)</w:t>
      </w:r>
      <w:r>
        <w:t xml:space="preserve">. </w:t>
      </w:r>
      <w:r>
        <w:rPr>
          <w:i/>
          <w:iCs/>
        </w:rPr>
        <w:t>2024 14th Workshop on Hyperspectral Imaging and Signal Processing: Evolution in Remote Sensing (WHISPERS)</w:t>
      </w:r>
      <w:r>
        <w:t>, Helsinki, Finland: IEEE, pp. 1–5. Available at: https://doi.org/10.1109/WHISPERS65427.2024.10876543.</w:t>
      </w:r>
    </w:p>
    <w:p w14:paraId="148DE597" w14:textId="77777777" w:rsidR="009B02AE" w:rsidRDefault="009B02AE" w:rsidP="009B02AE">
      <w:pPr>
        <w:pStyle w:val="Bibliography"/>
      </w:pPr>
      <w:r>
        <w:t>Hasan, S.M., Roy, S. and Nafis, A.J. (2025) “Generalization Gaps in Political Fake News Detection: An Empirical Study on the LIAR Dataset.” arXiv. Available at: https://doi.org/10.48550/ARXIV.2512.18533.</w:t>
      </w:r>
    </w:p>
    <w:p w14:paraId="22AD95D1" w14:textId="77777777" w:rsidR="009B02AE" w:rsidRDefault="009B02AE" w:rsidP="009B02AE">
      <w:pPr>
        <w:pStyle w:val="Bibliography"/>
      </w:pPr>
      <w:r>
        <w:t xml:space="preserve">Hassija, V. </w:t>
      </w:r>
      <w:r>
        <w:rPr>
          <w:i/>
          <w:iCs/>
        </w:rPr>
        <w:t>et al.</w:t>
      </w:r>
      <w:r>
        <w:t xml:space="preserve"> (2024) “Interpreting Black-Box Models: A Review on Explainable Artificial Intelligence,” </w:t>
      </w:r>
      <w:r>
        <w:rPr>
          <w:i/>
          <w:iCs/>
        </w:rPr>
        <w:t>Cognitive Computation</w:t>
      </w:r>
      <w:r>
        <w:t>, 16(1), pp. 45–74. Available at: https://doi.org/10.1007/s12559-023-10179-8.</w:t>
      </w:r>
    </w:p>
    <w:p w14:paraId="78594319" w14:textId="77777777" w:rsidR="009B02AE" w:rsidRDefault="009B02AE" w:rsidP="009B02AE">
      <w:pPr>
        <w:pStyle w:val="Bibliography"/>
      </w:pPr>
      <w:r>
        <w:t xml:space="preserve">Hicks, S.A. </w:t>
      </w:r>
      <w:r>
        <w:rPr>
          <w:i/>
          <w:iCs/>
        </w:rPr>
        <w:t>et al.</w:t>
      </w:r>
      <w:r>
        <w:t xml:space="preserve"> (2022) “On evaluation metrics for medical applications of artificial intelligence,” </w:t>
      </w:r>
      <w:r>
        <w:rPr>
          <w:i/>
          <w:iCs/>
        </w:rPr>
        <w:t>Scientific reports</w:t>
      </w:r>
      <w:r>
        <w:t>, 12(1), p. 5979.</w:t>
      </w:r>
    </w:p>
    <w:p w14:paraId="136FFD90" w14:textId="77777777" w:rsidR="009B02AE" w:rsidRDefault="009B02AE" w:rsidP="009B02AE">
      <w:pPr>
        <w:pStyle w:val="Bibliography"/>
      </w:pPr>
      <w:r>
        <w:t xml:space="preserve">Hilbe, J.M. (2025) “Logistic Regression,” in M. Lovric (ed.) </w:t>
      </w:r>
      <w:r>
        <w:rPr>
          <w:i/>
          <w:iCs/>
        </w:rPr>
        <w:t>International Encyclopedia of Statistical Science</w:t>
      </w:r>
      <w:r>
        <w:t>. Berlin, Heidelberg: Springer Berlin Heidelberg, pp. 1386–1390. Available at: https://doi.org/10.1007/978-3-662-69359-9_333.</w:t>
      </w:r>
    </w:p>
    <w:p w14:paraId="4A5F2AF2" w14:textId="77777777" w:rsidR="009B02AE" w:rsidRDefault="009B02AE" w:rsidP="009B02AE">
      <w:pPr>
        <w:pStyle w:val="Bibliography"/>
      </w:pPr>
      <w:r>
        <w:t xml:space="preserve">Horne, B.D., Nørregaard, J. and Adali, S. (2020) “Robust Fake News Detection Over Time and Attack,” </w:t>
      </w:r>
      <w:r>
        <w:rPr>
          <w:i/>
          <w:iCs/>
        </w:rPr>
        <w:t>ACM Transactions on Intelligent Systems and Technology</w:t>
      </w:r>
      <w:r>
        <w:t>, 11(1), pp. 1–23. Available at: https://doi.org/10.1145/3363818.</w:t>
      </w:r>
    </w:p>
    <w:p w14:paraId="3FFF5124" w14:textId="77777777" w:rsidR="009B02AE" w:rsidRDefault="009B02AE" w:rsidP="009B02AE">
      <w:pPr>
        <w:pStyle w:val="Bibliography"/>
      </w:pPr>
      <w:r>
        <w:t xml:space="preserve">Hristakieva, K. </w:t>
      </w:r>
      <w:r>
        <w:rPr>
          <w:i/>
          <w:iCs/>
        </w:rPr>
        <w:t>et al.</w:t>
      </w:r>
      <w:r>
        <w:t xml:space="preserve"> (2022) “The Spread of Propaganda by Coordinated Communities on Social Media,” </w:t>
      </w:r>
      <w:r>
        <w:rPr>
          <w:i/>
          <w:iCs/>
        </w:rPr>
        <w:t>14th ACM Web Science Conference 2022</w:t>
      </w:r>
      <w:r>
        <w:t xml:space="preserve">. </w:t>
      </w:r>
      <w:r>
        <w:rPr>
          <w:i/>
          <w:iCs/>
        </w:rPr>
        <w:t>WebSci ’22: 14th ACM Web Science Conference 2022</w:t>
      </w:r>
      <w:r>
        <w:t>, Barcelona Spain: ACM, pp. 191–201. Available at: https://doi.org/10.1145/3501247.3531543.</w:t>
      </w:r>
    </w:p>
    <w:p w14:paraId="40D8BA01" w14:textId="77777777" w:rsidR="009B02AE" w:rsidRDefault="009B02AE" w:rsidP="009B02AE">
      <w:pPr>
        <w:pStyle w:val="Bibliography"/>
      </w:pPr>
      <w:r>
        <w:t xml:space="preserve">Iosifidis, P. (2024) “Theoretical understanding of state-sponsored disinformation,” </w:t>
      </w:r>
      <w:r>
        <w:rPr>
          <w:i/>
          <w:iCs/>
        </w:rPr>
        <w:t>State-sponsored disinformation around the globe</w:t>
      </w:r>
      <w:r>
        <w:t>. Routledge, pp. 21–36. Available at: https://www.taylorfrancis.com/chapters/oa-edit/10.4324/9781032632940-3/theoretical-understanding-state-sponsored-disinformation-petros-iosifidis (Accessed: July 26, 2026).</w:t>
      </w:r>
    </w:p>
    <w:p w14:paraId="55648FBB" w14:textId="77777777" w:rsidR="009B02AE" w:rsidRDefault="009B02AE" w:rsidP="009B02AE">
      <w:pPr>
        <w:pStyle w:val="Bibliography"/>
      </w:pPr>
      <w:r>
        <w:lastRenderedPageBreak/>
        <w:t xml:space="preserve">Jiang, L. </w:t>
      </w:r>
      <w:r>
        <w:rPr>
          <w:i/>
          <w:iCs/>
        </w:rPr>
        <w:t>et al.</w:t>
      </w:r>
      <w:r>
        <w:t xml:space="preserve"> (2016) “Structure extended multinomial naive Bayes,” </w:t>
      </w:r>
      <w:r>
        <w:rPr>
          <w:i/>
          <w:iCs/>
        </w:rPr>
        <w:t>Information Sciences</w:t>
      </w:r>
      <w:r>
        <w:t>, 329, pp. 346–356.</w:t>
      </w:r>
    </w:p>
    <w:p w14:paraId="0DEACAD5" w14:textId="77777777" w:rsidR="009B02AE" w:rsidRDefault="009B02AE" w:rsidP="009B02AE">
      <w:pPr>
        <w:pStyle w:val="Bibliography"/>
      </w:pPr>
      <w:r>
        <w:t xml:space="preserve">Jo, Y. (2025) </w:t>
      </w:r>
      <w:r>
        <w:rPr>
          <w:i/>
          <w:iCs/>
        </w:rPr>
        <w:t>Dynamics of Platform Legitimacy: A Process Study of Facebook Between 2004 and 2021</w:t>
      </w:r>
      <w:r>
        <w:t>. The Pennsylvania State University. Available at: https://search.proquest.com/openview/c7f8d625d03e4832575f833dac388994/1?pq-origsite=gscholar&amp;cbl=18750&amp;diss=y (Accessed: July 26, 2026).</w:t>
      </w:r>
    </w:p>
    <w:p w14:paraId="03741550" w14:textId="77777777" w:rsidR="009B02AE" w:rsidRDefault="009B02AE" w:rsidP="009B02AE">
      <w:pPr>
        <w:pStyle w:val="Bibliography"/>
      </w:pPr>
      <w:r>
        <w:t>Kamel Boulos, M.N. and Wheeler, S. (2007) “The emerging Web 2.0 social software: an enabling suite of sociable technologies in health and health care education</w:t>
      </w:r>
      <w:r>
        <w:rPr>
          <w:vertAlign w:val="superscript"/>
        </w:rPr>
        <w:t>1</w:t>
      </w:r>
      <w:r>
        <w:t xml:space="preserve">,” </w:t>
      </w:r>
      <w:r>
        <w:rPr>
          <w:i/>
          <w:iCs/>
        </w:rPr>
        <w:t>Health Information &amp; Libraries Journal</w:t>
      </w:r>
      <w:r>
        <w:t>, 24(1), pp. 2–23. Available at: https://doi.org/10.1111/j.1471-1842.2007.00701.x.</w:t>
      </w:r>
    </w:p>
    <w:p w14:paraId="17625FED" w14:textId="77777777" w:rsidR="009B02AE" w:rsidRDefault="009B02AE" w:rsidP="009B02AE">
      <w:pPr>
        <w:pStyle w:val="Bibliography"/>
      </w:pPr>
      <w:r>
        <w:t xml:space="preserve">Keya, A.J. </w:t>
      </w:r>
      <w:r>
        <w:rPr>
          <w:i/>
          <w:iCs/>
        </w:rPr>
        <w:t>et al.</w:t>
      </w:r>
      <w:r>
        <w:t xml:space="preserve"> (2023) “FakeStack: Hierarchical Tri-BERT-CNN-LSTM stacked model for effective fake news detection,” </w:t>
      </w:r>
      <w:r>
        <w:rPr>
          <w:i/>
          <w:iCs/>
        </w:rPr>
        <w:t>PLOS ONE</w:t>
      </w:r>
      <w:r>
        <w:t>. Edited by S.A. Khowaja, 18(12), p. e0294701. Available at: https://doi.org/10.1371/journal.pone.0294701.</w:t>
      </w:r>
    </w:p>
    <w:p w14:paraId="3406D3FA" w14:textId="77777777" w:rsidR="009B02AE" w:rsidRDefault="009B02AE" w:rsidP="009B02AE">
      <w:pPr>
        <w:pStyle w:val="Bibliography"/>
      </w:pPr>
      <w:r>
        <w:t>Kumar, S. and Shah, N. (2018) “False Information on Web and Social Media: A Survey.” arXiv. Available at: https://doi.org/10.48550/arXiv.1804.08559.</w:t>
      </w:r>
    </w:p>
    <w:p w14:paraId="04FEDF3D" w14:textId="77777777" w:rsidR="009B02AE" w:rsidRDefault="009B02AE" w:rsidP="009B02AE">
      <w:pPr>
        <w:pStyle w:val="Bibliography"/>
      </w:pPr>
      <w:r>
        <w:t xml:space="preserve">Kuntur, S. </w:t>
      </w:r>
      <w:r>
        <w:rPr>
          <w:i/>
          <w:iCs/>
        </w:rPr>
        <w:t>et al.</w:t>
      </w:r>
      <w:r>
        <w:t xml:space="preserve"> (2024) “Comparative Analysis of Graph Neural Networks and Transformers for Robust Fake News Detection: A Verification and Reimplementation Study,” </w:t>
      </w:r>
      <w:r>
        <w:rPr>
          <w:i/>
          <w:iCs/>
        </w:rPr>
        <w:t>Electronics</w:t>
      </w:r>
      <w:r>
        <w:t>, 13(23), p. 4784. Available at: https://doi.org/10.3390/electronics13234784.</w:t>
      </w:r>
    </w:p>
    <w:p w14:paraId="40C6CA3A" w14:textId="77777777" w:rsidR="009B02AE" w:rsidRDefault="009B02AE" w:rsidP="009B02AE">
      <w:pPr>
        <w:pStyle w:val="Bibliography"/>
      </w:pPr>
      <w:r>
        <w:t xml:space="preserve">Lan, M. </w:t>
      </w:r>
      <w:r>
        <w:rPr>
          <w:i/>
          <w:iCs/>
        </w:rPr>
        <w:t>et al.</w:t>
      </w:r>
      <w:r>
        <w:t xml:space="preserve"> (2008) “Supervised and traditional term weighting methods for automatic text categorization,” </w:t>
      </w:r>
      <w:r>
        <w:rPr>
          <w:i/>
          <w:iCs/>
        </w:rPr>
        <w:t>IEEE transactions on pattern analysis and machine intelligence</w:t>
      </w:r>
      <w:r>
        <w:t>, 31(4), pp. 721–735.</w:t>
      </w:r>
    </w:p>
    <w:p w14:paraId="2548ED36" w14:textId="77777777" w:rsidR="009B02AE" w:rsidRDefault="009B02AE" w:rsidP="009B02AE">
      <w:pPr>
        <w:pStyle w:val="Bibliography"/>
      </w:pPr>
      <w:r>
        <w:t xml:space="preserve">Li, D. </w:t>
      </w:r>
      <w:r>
        <w:rPr>
          <w:i/>
          <w:iCs/>
        </w:rPr>
        <w:t>et al.</w:t>
      </w:r>
      <w:r>
        <w:t xml:space="preserve"> (2025) “A Survey on Deep Active Learning: Recent Advances and New Frontiers,” </w:t>
      </w:r>
      <w:r>
        <w:rPr>
          <w:i/>
          <w:iCs/>
        </w:rPr>
        <w:t>IEEE Transactions on Neural Networks and Learning Systems</w:t>
      </w:r>
      <w:r>
        <w:t>, 36(4), pp. 5879–5899. Available at: https://doi.org/10.1109/TNNLS.2024.3396463.</w:t>
      </w:r>
    </w:p>
    <w:p w14:paraId="79C0F7CC" w14:textId="77777777" w:rsidR="009B02AE" w:rsidRDefault="009B02AE" w:rsidP="009B02AE">
      <w:pPr>
        <w:pStyle w:val="Bibliography"/>
      </w:pPr>
      <w:r>
        <w:t xml:space="preserve">Machová, K., Mach, M. and Balara, V. (2025) “Analysis of the Effect of Attention Mechanism on the Accuracy of Deep Learning Models for Fake News Detection,” </w:t>
      </w:r>
      <w:r>
        <w:rPr>
          <w:i/>
          <w:iCs/>
        </w:rPr>
        <w:t>Big Data and Cognitive Computing</w:t>
      </w:r>
      <w:r>
        <w:t>, 9(9), p. 230. Available at: https://doi.org/10.3390/bdcc9090230.</w:t>
      </w:r>
    </w:p>
    <w:p w14:paraId="7AEF3C60" w14:textId="77777777" w:rsidR="009B02AE" w:rsidRDefault="009B02AE" w:rsidP="009B02AE">
      <w:pPr>
        <w:pStyle w:val="Bibliography"/>
      </w:pPr>
      <w:r>
        <w:t xml:space="preserve">Maffettone, P.M. </w:t>
      </w:r>
      <w:r>
        <w:rPr>
          <w:i/>
          <w:iCs/>
        </w:rPr>
        <w:t>et al.</w:t>
      </w:r>
      <w:r>
        <w:t xml:space="preserve"> (2023) “What is missing in autonomous discovery: open challenges for the community,” </w:t>
      </w:r>
      <w:r>
        <w:rPr>
          <w:i/>
          <w:iCs/>
        </w:rPr>
        <w:t>Digital Discovery</w:t>
      </w:r>
      <w:r>
        <w:t>, 2(6), pp. 1644–1659. Available at: https://doi.org/10.1039/D3DD00143A.</w:t>
      </w:r>
    </w:p>
    <w:p w14:paraId="46EC2509" w14:textId="77777777" w:rsidR="009B02AE" w:rsidRDefault="009B02AE" w:rsidP="009B02AE">
      <w:pPr>
        <w:pStyle w:val="Bibliography"/>
      </w:pPr>
      <w:r>
        <w:t xml:space="preserve">Mercola, J. and Cummins, R. (2021) </w:t>
      </w:r>
      <w:r>
        <w:rPr>
          <w:i/>
          <w:iCs/>
        </w:rPr>
        <w:t>The truth about COVID-19: Exposing the great reset, lockdowns, vaccine passports, and the new normal</w:t>
      </w:r>
      <w:r>
        <w:t>. Chelsea Green Publishing. Available at: https://books.google.com/books?hl=en&amp;lr=&amp;id=cLVLEAAAQBAJ&amp;oi=fnd&amp;pg=PR9&amp;dq=A+category+of+health+misinformation+is+a+new+and+pressing+threat,+carrying+very+real+life-threatening+consequences.+Rumors+of+the+virus+origin,+the+risks+of+vaccination,+and+false+treatments+were+an+unprecedented+spate+of+health+misinformation+during+the+COVID-19+pandemic+&amp;ots=8P8vYVHWFI&amp;sig=RyrVP2_cyjASsljMuZFScWlgOUk (Accessed: July 26, 2026).</w:t>
      </w:r>
    </w:p>
    <w:p w14:paraId="6C55B557" w14:textId="77777777" w:rsidR="009B02AE" w:rsidRDefault="009B02AE" w:rsidP="009B02AE">
      <w:pPr>
        <w:pStyle w:val="Bibliography"/>
      </w:pPr>
      <w:r>
        <w:t xml:space="preserve">Miah, M.R. and Islam, M.M. (2024) “Data Preprocessing and Feature Engineering Strategies for Large-Scale Predictive Modeling Applications,” </w:t>
      </w:r>
      <w:r>
        <w:rPr>
          <w:i/>
          <w:iCs/>
        </w:rPr>
        <w:t>Review of Applied Science and Technology</w:t>
      </w:r>
      <w:r>
        <w:t>, 3(01), pp. 263–302.</w:t>
      </w:r>
    </w:p>
    <w:p w14:paraId="2F1ABA1A" w14:textId="77777777" w:rsidR="009B02AE" w:rsidRDefault="009B02AE" w:rsidP="009B02AE">
      <w:pPr>
        <w:pStyle w:val="Bibliography"/>
      </w:pPr>
      <w:r>
        <w:lastRenderedPageBreak/>
        <w:t xml:space="preserve">Mohapatra, S.K. </w:t>
      </w:r>
      <w:r>
        <w:rPr>
          <w:i/>
          <w:iCs/>
        </w:rPr>
        <w:t>et al.</w:t>
      </w:r>
      <w:r>
        <w:t xml:space="preserve"> (2021) “Automatic hate speech detection in english-odia code mixed social media data using machine learning techniques,” </w:t>
      </w:r>
      <w:r>
        <w:rPr>
          <w:i/>
          <w:iCs/>
        </w:rPr>
        <w:t>Applied Sciences</w:t>
      </w:r>
      <w:r>
        <w:t>, 11(18), p. 8575.</w:t>
      </w:r>
    </w:p>
    <w:p w14:paraId="2F6235B6" w14:textId="77777777" w:rsidR="009B02AE" w:rsidRDefault="009B02AE" w:rsidP="009B02AE">
      <w:pPr>
        <w:pStyle w:val="Bibliography"/>
      </w:pPr>
      <w:r>
        <w:t xml:space="preserve">Naidu, G., Zuva, T. and Sibanda, E.M. (2023) “A Review of Evaluation Metrics in Machine Learning Algorithms,” in R. Silhavy and P. Silhavy (eds.) </w:t>
      </w:r>
      <w:r>
        <w:rPr>
          <w:i/>
          <w:iCs/>
        </w:rPr>
        <w:t>Artificial Intelligence Application in Networks and Systems</w:t>
      </w:r>
      <w:r>
        <w:t>. Cham: Springer International Publishing (Lecture Notes in Networks and Systems), pp. 15–25. Available at: https://doi.org/10.1007/978-3-031-35314-7_2.</w:t>
      </w:r>
    </w:p>
    <w:p w14:paraId="65B35EC8" w14:textId="77777777" w:rsidR="009B02AE" w:rsidRDefault="009B02AE" w:rsidP="009B02AE">
      <w:pPr>
        <w:pStyle w:val="Bibliography"/>
      </w:pPr>
      <w:r>
        <w:t xml:space="preserve">Ogunpola, A. </w:t>
      </w:r>
      <w:r>
        <w:rPr>
          <w:i/>
          <w:iCs/>
        </w:rPr>
        <w:t>et al.</w:t>
      </w:r>
      <w:r>
        <w:t xml:space="preserve"> (2024) “Machine learning-based predictive models for detection of cardiovascular diseases,” </w:t>
      </w:r>
      <w:r>
        <w:rPr>
          <w:i/>
          <w:iCs/>
        </w:rPr>
        <w:t>Diagnostics</w:t>
      </w:r>
      <w:r>
        <w:t>, 14(2), p. 144.</w:t>
      </w:r>
    </w:p>
    <w:p w14:paraId="2D480C6D" w14:textId="77777777" w:rsidR="009B02AE" w:rsidRDefault="009B02AE" w:rsidP="009B02AE">
      <w:pPr>
        <w:pStyle w:val="Bibliography"/>
      </w:pPr>
      <w:r>
        <w:t xml:space="preserve">Papantoniou, K. </w:t>
      </w:r>
      <w:r>
        <w:rPr>
          <w:i/>
          <w:iCs/>
        </w:rPr>
        <w:t>et al.</w:t>
      </w:r>
      <w:r>
        <w:t xml:space="preserve"> (2022) “Deception detection in text and its relation to the cultural dimension of individualism/collectivism,” </w:t>
      </w:r>
      <w:r>
        <w:rPr>
          <w:i/>
          <w:iCs/>
        </w:rPr>
        <w:t>Natural Language Engineering</w:t>
      </w:r>
      <w:r>
        <w:t>, 28(5), pp. 545–606.</w:t>
      </w:r>
    </w:p>
    <w:p w14:paraId="40118F68" w14:textId="77777777" w:rsidR="009B02AE" w:rsidRDefault="009B02AE" w:rsidP="009B02AE">
      <w:pPr>
        <w:pStyle w:val="Bibliography"/>
      </w:pPr>
      <w:r>
        <w:t xml:space="preserve">Pavlatos, C. </w:t>
      </w:r>
      <w:r>
        <w:rPr>
          <w:i/>
          <w:iCs/>
        </w:rPr>
        <w:t>et al.</w:t>
      </w:r>
      <w:r>
        <w:t xml:space="preserve"> (2023) “Enhancing electrical load prediction using a bidirectional LSTM neural network,” </w:t>
      </w:r>
      <w:r>
        <w:rPr>
          <w:i/>
          <w:iCs/>
        </w:rPr>
        <w:t>Electronics</w:t>
      </w:r>
      <w:r>
        <w:t>, 12(22), p. 4652.</w:t>
      </w:r>
    </w:p>
    <w:p w14:paraId="7CB77280" w14:textId="77777777" w:rsidR="009B02AE" w:rsidRDefault="009B02AE" w:rsidP="009B02AE">
      <w:pPr>
        <w:pStyle w:val="Bibliography"/>
      </w:pPr>
      <w:r>
        <w:t xml:space="preserve">Peretz, O., Koren, M. and Koren, O. (2024) “Naive Bayes classifier–An ensemble procedure for recall and precision enrichment,” </w:t>
      </w:r>
      <w:r>
        <w:rPr>
          <w:i/>
          <w:iCs/>
        </w:rPr>
        <w:t>Engineering Applications of Artificial Intelligence</w:t>
      </w:r>
      <w:r>
        <w:t>, 136, p. 108972.</w:t>
      </w:r>
    </w:p>
    <w:p w14:paraId="24B0A405" w14:textId="77777777" w:rsidR="009B02AE" w:rsidRDefault="009B02AE" w:rsidP="009B02AE">
      <w:pPr>
        <w:pStyle w:val="Bibliography"/>
      </w:pPr>
      <w:r>
        <w:t xml:space="preserve">Plikynas, D., Rizgelienė, I. and Korvel, G. (2025) “Systematic review of fake news, propaganda, and disinformation: Examining authors, content, and social impact through machine learning,” </w:t>
      </w:r>
      <w:r>
        <w:rPr>
          <w:i/>
          <w:iCs/>
        </w:rPr>
        <w:t>IEEE Access</w:t>
      </w:r>
      <w:r>
        <w:t>, 13, pp. 17583–17629.</w:t>
      </w:r>
    </w:p>
    <w:p w14:paraId="27910FB0" w14:textId="77777777" w:rsidR="009B02AE" w:rsidRDefault="009B02AE" w:rsidP="009B02AE">
      <w:pPr>
        <w:pStyle w:val="Bibliography"/>
      </w:pPr>
      <w:r>
        <w:t>Powers, D.M.W. (2020) “Evaluation: from precision, recall and F-measure to ROC, informedness, markedness and correlation.” arXiv. Available at: https://doi.org/10.48550/arXiv.2010.16061.</w:t>
      </w:r>
    </w:p>
    <w:p w14:paraId="03138B70" w14:textId="77777777" w:rsidR="009B02AE" w:rsidRDefault="009B02AE" w:rsidP="009B02AE">
      <w:pPr>
        <w:pStyle w:val="Bibliography"/>
      </w:pPr>
      <w:r>
        <w:t xml:space="preserve">Qaiser, S. and Ali, R. (2018) “Text mining: use of TF-IDF to examine the relevance of words to documents,” </w:t>
      </w:r>
      <w:r>
        <w:rPr>
          <w:i/>
          <w:iCs/>
        </w:rPr>
        <w:t>International journal of computer applications</w:t>
      </w:r>
      <w:r>
        <w:t>, 181(1), pp. 25–29.</w:t>
      </w:r>
    </w:p>
    <w:p w14:paraId="1FD8F984" w14:textId="77777777" w:rsidR="009B02AE" w:rsidRDefault="009B02AE" w:rsidP="009B02AE">
      <w:pPr>
        <w:pStyle w:val="Bibliography"/>
      </w:pPr>
      <w:r>
        <w:t xml:space="preserve">Rathi, R.N. and Mustafi, A. (2023) “The importance of Term Weighting in semantic understanding of text: A review of techniques,” </w:t>
      </w:r>
      <w:r>
        <w:rPr>
          <w:i/>
          <w:iCs/>
        </w:rPr>
        <w:t>Multimedia Tools and Applications</w:t>
      </w:r>
      <w:r>
        <w:t>, 82(7), pp. 9761–9783. Available at: https://doi.org/10.1007/s11042-022-12538-3.</w:t>
      </w:r>
    </w:p>
    <w:p w14:paraId="61E90EC7" w14:textId="77777777" w:rsidR="009B02AE" w:rsidRDefault="009B02AE" w:rsidP="009B02AE">
      <w:pPr>
        <w:pStyle w:val="Bibliography"/>
      </w:pPr>
      <w:r>
        <w:t xml:space="preserve">Reyad, M., Sarhan, A.M. and Arafa, M. (2023) “A modified Adam algorithm for deep neural network optimization,” </w:t>
      </w:r>
      <w:r>
        <w:rPr>
          <w:i/>
          <w:iCs/>
        </w:rPr>
        <w:t>Neural Computing and Applications</w:t>
      </w:r>
      <w:r>
        <w:t>, 35(23), pp. 17095–17112. Available at: https://doi.org/10.1007/s00521-023-08568-z.</w:t>
      </w:r>
    </w:p>
    <w:p w14:paraId="44E8C042" w14:textId="77777777" w:rsidR="009B02AE" w:rsidRDefault="009B02AE" w:rsidP="009B02AE">
      <w:pPr>
        <w:pStyle w:val="Bibliography"/>
      </w:pPr>
      <w:r>
        <w:t xml:space="preserve">Santos, F.C.C. (2023) “Artificial intelligence in automated detection of disinformation: A thematic analysis,” </w:t>
      </w:r>
      <w:r>
        <w:rPr>
          <w:i/>
          <w:iCs/>
        </w:rPr>
        <w:t>Journalism and Media</w:t>
      </w:r>
      <w:r>
        <w:t>, 4(2), pp. 679–687.</w:t>
      </w:r>
    </w:p>
    <w:p w14:paraId="30248742" w14:textId="77777777" w:rsidR="009B02AE" w:rsidRDefault="009B02AE" w:rsidP="009B02AE">
      <w:pPr>
        <w:pStyle w:val="Bibliography"/>
      </w:pPr>
      <w:r>
        <w:t xml:space="preserve">Schmarje, L. (2024) </w:t>
      </w:r>
      <w:r>
        <w:rPr>
          <w:i/>
          <w:iCs/>
        </w:rPr>
        <w:t>Addressing the Challenge of Ambiguous Data in Deep Learning: A Strategy for Creating High-Quality Image Annotations with Human Reliability and Judgement Enhancement</w:t>
      </w:r>
      <w:r>
        <w:t>. PhD Thesis. Available at: https://macau.uni-kiel.de/receive/macau_mods_00005038?lang=en (Accessed: June 29, 2026).</w:t>
      </w:r>
    </w:p>
    <w:p w14:paraId="0465BC4E" w14:textId="77777777" w:rsidR="009B02AE" w:rsidRDefault="009B02AE" w:rsidP="009B02AE">
      <w:pPr>
        <w:pStyle w:val="Bibliography"/>
      </w:pPr>
      <w:r>
        <w:t xml:space="preserve">Tariq, D.T.H.S. and Aithal, P.S. (2023) “Visualization and explorative data analysis,” </w:t>
      </w:r>
      <w:r>
        <w:rPr>
          <w:i/>
          <w:iCs/>
        </w:rPr>
        <w:t>International Journal of Enhanced Research in Science, Technology &amp; Engineering</w:t>
      </w:r>
      <w:r>
        <w:t>, 12(3), pp. 11–21.</w:t>
      </w:r>
    </w:p>
    <w:p w14:paraId="4DF5C132" w14:textId="77777777" w:rsidR="009B02AE" w:rsidRDefault="009B02AE" w:rsidP="009B02AE">
      <w:pPr>
        <w:pStyle w:val="Bibliography"/>
      </w:pPr>
      <w:r>
        <w:lastRenderedPageBreak/>
        <w:t xml:space="preserve">Thomas, E. and Sardarizadeh, S. (2024) </w:t>
      </w:r>
      <w:r>
        <w:rPr>
          <w:i/>
          <w:iCs/>
        </w:rPr>
        <w:t>Southport riot: How a LinkedIn post helped spark unrest - BBC tracks its spread</w:t>
      </w:r>
      <w:r>
        <w:t xml:space="preserve">, </w:t>
      </w:r>
      <w:r>
        <w:rPr>
          <w:i/>
          <w:iCs/>
        </w:rPr>
        <w:t>How a deleted LinkedIn post was weaponised and seen by millions before the Southport riot</w:t>
      </w:r>
      <w:r>
        <w:t>. Available at: https://www.bbc.com/news/articles/c99v90813j5o (Accessed: May 22, 2026).</w:t>
      </w:r>
    </w:p>
    <w:p w14:paraId="6801723B" w14:textId="77777777" w:rsidR="009B02AE" w:rsidRDefault="009B02AE" w:rsidP="009B02AE">
      <w:pPr>
        <w:pStyle w:val="Bibliography"/>
      </w:pPr>
      <w:r>
        <w:t xml:space="preserve">Thomas, E. and Shayan, S. (2024) </w:t>
      </w:r>
      <w:r>
        <w:rPr>
          <w:i/>
          <w:iCs/>
        </w:rPr>
        <w:t>Southport riot: How a LinkedIn post helped spark unrest - BBC tracks its spread</w:t>
      </w:r>
      <w:r>
        <w:t xml:space="preserve">, </w:t>
      </w:r>
      <w:r>
        <w:rPr>
          <w:i/>
          <w:iCs/>
        </w:rPr>
        <w:t>How a deleted LinkedIn post was weaponised and seen by millions before the Southport riot</w:t>
      </w:r>
      <w:r>
        <w:t>. UK editor &amp; BBC Verify. Available at: https://www.bbc.com/news/articles/c99v90813j5o (Accessed: June 29, 2026).</w:t>
      </w:r>
    </w:p>
    <w:p w14:paraId="1A881DD3" w14:textId="77777777" w:rsidR="009B02AE" w:rsidRDefault="009B02AE" w:rsidP="009B02AE">
      <w:pPr>
        <w:pStyle w:val="Bibliography"/>
      </w:pPr>
      <w:r>
        <w:t xml:space="preserve">Valkenborg, D. </w:t>
      </w:r>
      <w:r>
        <w:rPr>
          <w:i/>
          <w:iCs/>
        </w:rPr>
        <w:t>et al.</w:t>
      </w:r>
      <w:r>
        <w:t xml:space="preserve"> (2023) “Support vector machines,” </w:t>
      </w:r>
      <w:r>
        <w:rPr>
          <w:i/>
          <w:iCs/>
        </w:rPr>
        <w:t>American journal of orthodontics and dentofacial orthopedics</w:t>
      </w:r>
      <w:r>
        <w:t>, 164(5), pp. 754–757.</w:t>
      </w:r>
    </w:p>
    <w:p w14:paraId="72ECD9B4" w14:textId="77777777" w:rsidR="009B02AE" w:rsidRDefault="009B02AE" w:rsidP="009B02AE">
      <w:pPr>
        <w:pStyle w:val="Bibliography"/>
      </w:pPr>
      <w:r>
        <w:t xml:space="preserve">Van Der Meer, T.G.L.A. and Jin, Y. (2020) “Seeking Formula for Misinformation Treatment in Public Health Crises: The Effects of Corrective Information Type and Source,” </w:t>
      </w:r>
      <w:r>
        <w:rPr>
          <w:i/>
          <w:iCs/>
        </w:rPr>
        <w:t>Health Communication</w:t>
      </w:r>
      <w:r>
        <w:t>, 35(5), pp. 560–575. Available at: https://doi.org/10.1080/10410236.2019.1573295.</w:t>
      </w:r>
    </w:p>
    <w:p w14:paraId="0368B51F" w14:textId="77777777" w:rsidR="009B02AE" w:rsidRDefault="009B02AE" w:rsidP="009B02AE">
      <w:pPr>
        <w:pStyle w:val="Bibliography"/>
      </w:pPr>
      <w:r>
        <w:t xml:space="preserve">Verma, P.K. </w:t>
      </w:r>
      <w:r>
        <w:rPr>
          <w:i/>
          <w:iCs/>
        </w:rPr>
        <w:t>et al.</w:t>
      </w:r>
      <w:r>
        <w:t xml:space="preserve"> (2021) “WELFake: Word embedding over linguistic features for fake news detection,” </w:t>
      </w:r>
      <w:r>
        <w:rPr>
          <w:i/>
          <w:iCs/>
        </w:rPr>
        <w:t>IEEE Transactions on Computational Social Systems</w:t>
      </w:r>
      <w:r>
        <w:t>, 8(4), pp. 881–893.</w:t>
      </w:r>
    </w:p>
    <w:p w14:paraId="62F91AEF" w14:textId="77777777" w:rsidR="009B02AE" w:rsidRDefault="009B02AE" w:rsidP="009B02AE">
      <w:pPr>
        <w:pStyle w:val="Bibliography"/>
      </w:pPr>
      <w:r>
        <w:t xml:space="preserve">Vosoughi, S. (2015) </w:t>
      </w:r>
      <w:r>
        <w:rPr>
          <w:i/>
          <w:iCs/>
        </w:rPr>
        <w:t>Automatic detection and verification of rumors on Twitter</w:t>
      </w:r>
      <w:r>
        <w:t>. PhD Thesis. Massachusetts Institute of Technology. Available at: https://dspace.mit.edu/handle/1721.1/98553 (Accessed: June 29, 2026).</w:t>
      </w:r>
    </w:p>
    <w:p w14:paraId="098B3744" w14:textId="77777777" w:rsidR="009B02AE" w:rsidRDefault="009B02AE" w:rsidP="009B02AE">
      <w:pPr>
        <w:pStyle w:val="Bibliography"/>
      </w:pPr>
      <w:r>
        <w:t xml:space="preserve">Vysotska, V. </w:t>
      </w:r>
      <w:r>
        <w:rPr>
          <w:i/>
          <w:iCs/>
        </w:rPr>
        <w:t>et al.</w:t>
      </w:r>
      <w:r>
        <w:t xml:space="preserve"> (2024) “Disinformation, fakes and propaganda identifying methods in online messages based on NLP and machine learning methods,” </w:t>
      </w:r>
      <w:r>
        <w:rPr>
          <w:i/>
          <w:iCs/>
        </w:rPr>
        <w:t>Int. J. Comput. Netw. Inf. Secur.(IJCNIS)</w:t>
      </w:r>
      <w:r>
        <w:t>, 16(5), pp. 57–85.</w:t>
      </w:r>
    </w:p>
    <w:p w14:paraId="3CD3E985" w14:textId="77777777" w:rsidR="009B02AE" w:rsidRDefault="009B02AE" w:rsidP="009B02AE">
      <w:pPr>
        <w:pStyle w:val="Bibliography"/>
      </w:pPr>
      <w:r>
        <w:t xml:space="preserve">Wang, W.Y. (2017) “‘liar, liar pants on fire’: A new benchmark dataset for fake news detection,” </w:t>
      </w:r>
      <w:r>
        <w:rPr>
          <w:i/>
          <w:iCs/>
        </w:rPr>
        <w:t>Proceedings of the 55th annual meeting of the association for computational linguistics (volume 2: short papers)</w:t>
      </w:r>
      <w:r>
        <w:t>, pp. 422–426. Available at: https://aclanthology.org/P17-2067/ (Accessed: July 10, 2026).</w:t>
      </w:r>
    </w:p>
    <w:p w14:paraId="28B2678A" w14:textId="77777777" w:rsidR="009B02AE" w:rsidRDefault="009B02AE" w:rsidP="009B02AE">
      <w:pPr>
        <w:pStyle w:val="Bibliography"/>
      </w:pPr>
      <w:r>
        <w:t xml:space="preserve">Wilbur, W.J. and Yang, Y. (1996) “An analysis of statistical term strength and its use in the indexing and retrieval of molecular biology texts,” </w:t>
      </w:r>
      <w:r>
        <w:rPr>
          <w:i/>
          <w:iCs/>
        </w:rPr>
        <w:t>Computers in biology and medicine</w:t>
      </w:r>
      <w:r>
        <w:t>, 26(3), pp. 209–222.</w:t>
      </w:r>
    </w:p>
    <w:p w14:paraId="5F3AD2E7" w14:textId="77777777" w:rsidR="009B02AE" w:rsidRDefault="009B02AE" w:rsidP="009B02AE">
      <w:pPr>
        <w:pStyle w:val="Bibliography"/>
      </w:pPr>
      <w:r>
        <w:t xml:space="preserve">Zhang, L. and Gao, X. (2024) “Transfer Adaptation Learning: A Decade Survey,” </w:t>
      </w:r>
      <w:r>
        <w:rPr>
          <w:i/>
          <w:iCs/>
        </w:rPr>
        <w:t>IEEE Transactions on Neural Networks and Learning Systems</w:t>
      </w:r>
      <w:r>
        <w:t>, 35(1), pp. 23–44. Available at: https://doi.org/10.1109/TNNLS.2022.3183326.</w:t>
      </w:r>
    </w:p>
    <w:p w14:paraId="6EB9C37A" w14:textId="77777777" w:rsidR="009B02AE" w:rsidRDefault="009B02AE" w:rsidP="009B02AE">
      <w:pPr>
        <w:pStyle w:val="Bibliography"/>
      </w:pPr>
      <w:r>
        <w:t xml:space="preserve">Zhang, Y. </w:t>
      </w:r>
      <w:r>
        <w:rPr>
          <w:i/>
          <w:iCs/>
        </w:rPr>
        <w:t>et al.</w:t>
      </w:r>
      <w:r>
        <w:t xml:space="preserve"> (2025) “Comparative Study of Machine Learning Models for Textual Medical Note Classification,” </w:t>
      </w:r>
      <w:r>
        <w:rPr>
          <w:i/>
          <w:iCs/>
        </w:rPr>
        <w:t>Computers</w:t>
      </w:r>
      <w:r>
        <w:t>, 15(1), p. 7. Available at: https://doi.org/10.3390/computers15010007.</w:t>
      </w:r>
    </w:p>
    <w:p w14:paraId="6E712324" w14:textId="35F1A8ED" w:rsidR="00224482" w:rsidRPr="00224482" w:rsidRDefault="00224482" w:rsidP="00277107">
      <w:pPr>
        <w:spacing w:after="0" w:line="360" w:lineRule="auto"/>
        <w:jc w:val="both"/>
      </w:pPr>
      <w:r>
        <w:fldChar w:fldCharType="end"/>
      </w:r>
    </w:p>
    <w:p w14:paraId="04C840FA" w14:textId="77777777" w:rsidR="00224482" w:rsidRPr="007E5797" w:rsidRDefault="00224482" w:rsidP="00277107">
      <w:pPr>
        <w:spacing w:after="0" w:line="360" w:lineRule="auto"/>
        <w:jc w:val="both"/>
        <w:rPr>
          <w:rFonts w:ascii="Arial" w:hAnsi="Arial" w:cs="Arial"/>
          <w:sz w:val="20"/>
          <w:szCs w:val="20"/>
        </w:rPr>
      </w:pPr>
    </w:p>
    <w:sectPr w:rsidR="00224482" w:rsidRPr="007E5797" w:rsidSect="00241DD9">
      <w:footerReference w:type="default" r:id="rId37"/>
      <w:pgSz w:w="11900" w:h="16840"/>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3B7FA" w14:textId="77777777" w:rsidR="00D03516" w:rsidRDefault="00D03516" w:rsidP="00881329">
      <w:pPr>
        <w:spacing w:after="0"/>
      </w:pPr>
      <w:r>
        <w:separator/>
      </w:r>
    </w:p>
  </w:endnote>
  <w:endnote w:type="continuationSeparator" w:id="0">
    <w:p w14:paraId="2747AF61" w14:textId="77777777" w:rsidR="00D03516" w:rsidRDefault="00D03516" w:rsidP="0088132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2967663"/>
      <w:docPartObj>
        <w:docPartGallery w:val="Page Numbers (Bottom of Page)"/>
        <w:docPartUnique/>
      </w:docPartObj>
    </w:sdtPr>
    <w:sdtEndPr>
      <w:rPr>
        <w:noProof/>
      </w:rPr>
    </w:sdtEndPr>
    <w:sdtContent>
      <w:p w14:paraId="035186CB" w14:textId="061DC021" w:rsidR="00881329" w:rsidRDefault="008813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A56DD9" w14:textId="31797E5D" w:rsidR="00881329" w:rsidRDefault="00D46BDC">
    <w:pPr>
      <w:pStyle w:val="Footer"/>
    </w:pPr>
    <w:r>
      <w:rPr>
        <w:noProof/>
        <w:color w:val="5B9BD5" w:themeColor="accent1"/>
        <w:sz w:val="28"/>
        <w:szCs w:val="28"/>
      </w:rPr>
      <w:drawing>
        <wp:inline distT="0" distB="0" distL="0" distR="0" wp14:anchorId="1CF18EBA" wp14:editId="380A53E7">
          <wp:extent cx="698500" cy="285206"/>
          <wp:effectExtent l="0" t="0" r="6350" b="635"/>
          <wp:docPr id="18571733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08236" cy="289181"/>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3F520" w14:textId="77777777" w:rsidR="00D03516" w:rsidRDefault="00D03516" w:rsidP="00881329">
      <w:pPr>
        <w:spacing w:after="0"/>
      </w:pPr>
      <w:r>
        <w:separator/>
      </w:r>
    </w:p>
  </w:footnote>
  <w:footnote w:type="continuationSeparator" w:id="0">
    <w:p w14:paraId="3BFB7251" w14:textId="77777777" w:rsidR="00D03516" w:rsidRDefault="00D03516" w:rsidP="0088132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023AC"/>
    <w:multiLevelType w:val="hybridMultilevel"/>
    <w:tmpl w:val="00FC33D6"/>
    <w:lvl w:ilvl="0" w:tplc="AD66CADC">
      <w:numFmt w:val="bullet"/>
      <w:lvlText w:val=""/>
      <w:lvlJc w:val="left"/>
      <w:pPr>
        <w:ind w:left="720" w:hanging="360"/>
      </w:pPr>
      <w:rPr>
        <w:rFonts w:ascii="Arial" w:eastAsia="Cambr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97064"/>
    <w:multiLevelType w:val="hybridMultilevel"/>
    <w:tmpl w:val="8BCEDEA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8A2E69"/>
    <w:multiLevelType w:val="hybridMultilevel"/>
    <w:tmpl w:val="53B829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B6016C8"/>
    <w:multiLevelType w:val="hybridMultilevel"/>
    <w:tmpl w:val="32D6A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8B107D"/>
    <w:multiLevelType w:val="hybridMultilevel"/>
    <w:tmpl w:val="911AFA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BD47A05"/>
    <w:multiLevelType w:val="multilevel"/>
    <w:tmpl w:val="D40A21BC"/>
    <w:lvl w:ilvl="0">
      <w:start w:val="1"/>
      <w:numFmt w:val="decimal"/>
      <w:lvlText w:val="%1."/>
      <w:lvlJc w:val="left"/>
      <w:pPr>
        <w:ind w:left="720" w:hanging="360"/>
      </w:pPr>
    </w:lvl>
    <w:lvl w:ilvl="1">
      <w:start w:val="4"/>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CF95FCC"/>
    <w:multiLevelType w:val="hybridMultilevel"/>
    <w:tmpl w:val="CCD0FE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DA4097B"/>
    <w:multiLevelType w:val="hybridMultilevel"/>
    <w:tmpl w:val="253018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0E284873"/>
    <w:multiLevelType w:val="hybridMultilevel"/>
    <w:tmpl w:val="5854F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C0C2D7D"/>
    <w:multiLevelType w:val="hybridMultilevel"/>
    <w:tmpl w:val="7D0CAA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685DFB"/>
    <w:multiLevelType w:val="hybridMultilevel"/>
    <w:tmpl w:val="3C54B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647662"/>
    <w:multiLevelType w:val="multilevel"/>
    <w:tmpl w:val="D40A21BC"/>
    <w:lvl w:ilvl="0">
      <w:start w:val="1"/>
      <w:numFmt w:val="decimal"/>
      <w:lvlText w:val="%1."/>
      <w:lvlJc w:val="left"/>
      <w:pPr>
        <w:ind w:left="720" w:hanging="360"/>
      </w:pPr>
    </w:lvl>
    <w:lvl w:ilvl="1">
      <w:start w:val="4"/>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00E43C1"/>
    <w:multiLevelType w:val="hybridMultilevel"/>
    <w:tmpl w:val="F0EC2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18D346A"/>
    <w:multiLevelType w:val="hybridMultilevel"/>
    <w:tmpl w:val="EDD487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2B57DC8"/>
    <w:multiLevelType w:val="multilevel"/>
    <w:tmpl w:val="7EB69D26"/>
    <w:lvl w:ilvl="0">
      <w:start w:val="1"/>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32CA1CCA"/>
    <w:multiLevelType w:val="hybridMultilevel"/>
    <w:tmpl w:val="665421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7A90BA2"/>
    <w:multiLevelType w:val="multilevel"/>
    <w:tmpl w:val="E2C8D688"/>
    <w:lvl w:ilvl="0">
      <w:start w:val="1"/>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15:restartNumberingAfterBreak="0">
    <w:nsid w:val="38461C57"/>
    <w:multiLevelType w:val="hybridMultilevel"/>
    <w:tmpl w:val="FD14B3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A31384A"/>
    <w:multiLevelType w:val="hybridMultilevel"/>
    <w:tmpl w:val="453466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B346E2E"/>
    <w:multiLevelType w:val="multilevel"/>
    <w:tmpl w:val="D40A21BC"/>
    <w:lvl w:ilvl="0">
      <w:start w:val="1"/>
      <w:numFmt w:val="decimal"/>
      <w:lvlText w:val="%1."/>
      <w:lvlJc w:val="left"/>
      <w:pPr>
        <w:ind w:left="720" w:hanging="360"/>
      </w:pPr>
    </w:lvl>
    <w:lvl w:ilvl="1">
      <w:start w:val="4"/>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3E9763D8"/>
    <w:multiLevelType w:val="multilevel"/>
    <w:tmpl w:val="D40A21BC"/>
    <w:lvl w:ilvl="0">
      <w:start w:val="1"/>
      <w:numFmt w:val="decimal"/>
      <w:lvlText w:val="%1."/>
      <w:lvlJc w:val="left"/>
      <w:pPr>
        <w:ind w:left="720" w:hanging="360"/>
      </w:pPr>
    </w:lvl>
    <w:lvl w:ilvl="1">
      <w:start w:val="4"/>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3EE1097C"/>
    <w:multiLevelType w:val="hybridMultilevel"/>
    <w:tmpl w:val="FCE221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F8A58D9"/>
    <w:multiLevelType w:val="multilevel"/>
    <w:tmpl w:val="4E8E1CE4"/>
    <w:lvl w:ilvl="0">
      <w:start w:val="1"/>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3" w15:restartNumberingAfterBreak="0">
    <w:nsid w:val="40721AF0"/>
    <w:multiLevelType w:val="hybridMultilevel"/>
    <w:tmpl w:val="BB924E8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34C74AD"/>
    <w:multiLevelType w:val="multilevel"/>
    <w:tmpl w:val="D40A21BC"/>
    <w:lvl w:ilvl="0">
      <w:start w:val="1"/>
      <w:numFmt w:val="decimal"/>
      <w:lvlText w:val="%1."/>
      <w:lvlJc w:val="left"/>
      <w:pPr>
        <w:ind w:left="720" w:hanging="360"/>
      </w:pPr>
    </w:lvl>
    <w:lvl w:ilvl="1">
      <w:start w:val="4"/>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450939FB"/>
    <w:multiLevelType w:val="hybridMultilevel"/>
    <w:tmpl w:val="285A7B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6FD21C4"/>
    <w:multiLevelType w:val="multilevel"/>
    <w:tmpl w:val="D40A21BC"/>
    <w:lvl w:ilvl="0">
      <w:start w:val="1"/>
      <w:numFmt w:val="decimal"/>
      <w:lvlText w:val="%1."/>
      <w:lvlJc w:val="left"/>
      <w:pPr>
        <w:ind w:left="720" w:hanging="360"/>
      </w:pPr>
    </w:lvl>
    <w:lvl w:ilvl="1">
      <w:start w:val="4"/>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47154225"/>
    <w:multiLevelType w:val="multilevel"/>
    <w:tmpl w:val="7EB69D26"/>
    <w:lvl w:ilvl="0">
      <w:start w:val="1"/>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8" w15:restartNumberingAfterBreak="0">
    <w:nsid w:val="48390139"/>
    <w:multiLevelType w:val="hybridMultilevel"/>
    <w:tmpl w:val="831E876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0AD40B4"/>
    <w:multiLevelType w:val="multilevel"/>
    <w:tmpl w:val="7EB69D26"/>
    <w:lvl w:ilvl="0">
      <w:start w:val="1"/>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0" w15:restartNumberingAfterBreak="0">
    <w:nsid w:val="51474CB7"/>
    <w:multiLevelType w:val="hybridMultilevel"/>
    <w:tmpl w:val="742C3B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1626B6B"/>
    <w:multiLevelType w:val="hybridMultilevel"/>
    <w:tmpl w:val="8278BB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1AA356D"/>
    <w:multiLevelType w:val="hybridMultilevel"/>
    <w:tmpl w:val="BCBABB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6E02997"/>
    <w:multiLevelType w:val="multilevel"/>
    <w:tmpl w:val="D40A21BC"/>
    <w:lvl w:ilvl="0">
      <w:start w:val="1"/>
      <w:numFmt w:val="decimal"/>
      <w:lvlText w:val="%1."/>
      <w:lvlJc w:val="left"/>
      <w:pPr>
        <w:ind w:left="720" w:hanging="360"/>
      </w:pPr>
    </w:lvl>
    <w:lvl w:ilvl="1">
      <w:start w:val="4"/>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645B3308"/>
    <w:multiLevelType w:val="hybridMultilevel"/>
    <w:tmpl w:val="FE465B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6993707C"/>
    <w:multiLevelType w:val="hybridMultilevel"/>
    <w:tmpl w:val="502C35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9CA3968"/>
    <w:multiLevelType w:val="multilevel"/>
    <w:tmpl w:val="7EB69D26"/>
    <w:lvl w:ilvl="0">
      <w:start w:val="1"/>
      <w:numFmt w:val="decimal"/>
      <w:lvlText w:val="%1."/>
      <w:lvlJc w:val="left"/>
      <w:pPr>
        <w:ind w:left="72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7" w15:restartNumberingAfterBreak="0">
    <w:nsid w:val="75231BA5"/>
    <w:multiLevelType w:val="multilevel"/>
    <w:tmpl w:val="D40A21BC"/>
    <w:lvl w:ilvl="0">
      <w:start w:val="1"/>
      <w:numFmt w:val="decimal"/>
      <w:lvlText w:val="%1."/>
      <w:lvlJc w:val="left"/>
      <w:pPr>
        <w:ind w:left="720" w:hanging="360"/>
      </w:pPr>
    </w:lvl>
    <w:lvl w:ilvl="1">
      <w:start w:val="4"/>
      <w:numFmt w:val="decimal"/>
      <w:isLgl/>
      <w:lvlText w:val="%1.%2"/>
      <w:lvlJc w:val="left"/>
      <w:pPr>
        <w:ind w:left="900" w:hanging="54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7A542CF0"/>
    <w:multiLevelType w:val="hybridMultilevel"/>
    <w:tmpl w:val="4F6AEE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AF2766C"/>
    <w:multiLevelType w:val="hybridMultilevel"/>
    <w:tmpl w:val="B1267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BFB0C78"/>
    <w:multiLevelType w:val="hybridMultilevel"/>
    <w:tmpl w:val="F50C68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CF46E23"/>
    <w:multiLevelType w:val="hybridMultilevel"/>
    <w:tmpl w:val="1A707E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06945677">
    <w:abstractNumId w:val="23"/>
  </w:num>
  <w:num w:numId="2" w16cid:durableId="1426926065">
    <w:abstractNumId w:val="28"/>
  </w:num>
  <w:num w:numId="3" w16cid:durableId="521825420">
    <w:abstractNumId w:val="1"/>
  </w:num>
  <w:num w:numId="4" w16cid:durableId="331686176">
    <w:abstractNumId w:val="30"/>
  </w:num>
  <w:num w:numId="5" w16cid:durableId="2021463467">
    <w:abstractNumId w:val="35"/>
  </w:num>
  <w:num w:numId="6" w16cid:durableId="1822116495">
    <w:abstractNumId w:val="10"/>
  </w:num>
  <w:num w:numId="7" w16cid:durableId="1714304438">
    <w:abstractNumId w:val="0"/>
  </w:num>
  <w:num w:numId="8" w16cid:durableId="2080056049">
    <w:abstractNumId w:val="12"/>
  </w:num>
  <w:num w:numId="9" w16cid:durableId="1864324451">
    <w:abstractNumId w:val="39"/>
  </w:num>
  <w:num w:numId="10" w16cid:durableId="75637802">
    <w:abstractNumId w:val="3"/>
  </w:num>
  <w:num w:numId="11" w16cid:durableId="2108038356">
    <w:abstractNumId w:val="9"/>
  </w:num>
  <w:num w:numId="12" w16cid:durableId="1654873771">
    <w:abstractNumId w:val="8"/>
  </w:num>
  <w:num w:numId="13" w16cid:durableId="63066448">
    <w:abstractNumId w:val="36"/>
  </w:num>
  <w:num w:numId="14" w16cid:durableId="1619330733">
    <w:abstractNumId w:val="32"/>
  </w:num>
  <w:num w:numId="15" w16cid:durableId="1479222540">
    <w:abstractNumId w:val="41"/>
  </w:num>
  <w:num w:numId="16" w16cid:durableId="2099252371">
    <w:abstractNumId w:val="2"/>
  </w:num>
  <w:num w:numId="17" w16cid:durableId="171379965">
    <w:abstractNumId w:val="16"/>
  </w:num>
  <w:num w:numId="18" w16cid:durableId="465851768">
    <w:abstractNumId w:val="7"/>
  </w:num>
  <w:num w:numId="19" w16cid:durableId="1141388767">
    <w:abstractNumId w:val="38"/>
  </w:num>
  <w:num w:numId="20" w16cid:durableId="1556895093">
    <w:abstractNumId w:val="13"/>
  </w:num>
  <w:num w:numId="21" w16cid:durableId="87242369">
    <w:abstractNumId w:val="17"/>
  </w:num>
  <w:num w:numId="22" w16cid:durableId="137380619">
    <w:abstractNumId w:val="31"/>
  </w:num>
  <w:num w:numId="23" w16cid:durableId="989284169">
    <w:abstractNumId w:val="40"/>
  </w:num>
  <w:num w:numId="24" w16cid:durableId="1470320845">
    <w:abstractNumId w:val="4"/>
  </w:num>
  <w:num w:numId="25" w16cid:durableId="456947682">
    <w:abstractNumId w:val="34"/>
  </w:num>
  <w:num w:numId="26" w16cid:durableId="1696927962">
    <w:abstractNumId w:val="21"/>
  </w:num>
  <w:num w:numId="27" w16cid:durableId="504593674">
    <w:abstractNumId w:val="15"/>
  </w:num>
  <w:num w:numId="28" w16cid:durableId="1780829657">
    <w:abstractNumId w:val="26"/>
  </w:num>
  <w:num w:numId="29" w16cid:durableId="1821536967">
    <w:abstractNumId w:val="29"/>
  </w:num>
  <w:num w:numId="30" w16cid:durableId="1386567115">
    <w:abstractNumId w:val="27"/>
  </w:num>
  <w:num w:numId="31" w16cid:durableId="1120879003">
    <w:abstractNumId w:val="22"/>
  </w:num>
  <w:num w:numId="32" w16cid:durableId="1044133838">
    <w:abstractNumId w:val="14"/>
  </w:num>
  <w:num w:numId="33" w16cid:durableId="1911844782">
    <w:abstractNumId w:val="18"/>
  </w:num>
  <w:num w:numId="34" w16cid:durableId="766268331">
    <w:abstractNumId w:val="6"/>
  </w:num>
  <w:num w:numId="35" w16cid:durableId="1424492580">
    <w:abstractNumId w:val="5"/>
  </w:num>
  <w:num w:numId="36" w16cid:durableId="278344656">
    <w:abstractNumId w:val="37"/>
  </w:num>
  <w:num w:numId="37" w16cid:durableId="1851482409">
    <w:abstractNumId w:val="19"/>
  </w:num>
  <w:num w:numId="38" w16cid:durableId="1888951409">
    <w:abstractNumId w:val="33"/>
  </w:num>
  <w:num w:numId="39" w16cid:durableId="1012294856">
    <w:abstractNumId w:val="11"/>
  </w:num>
  <w:num w:numId="40" w16cid:durableId="2070103819">
    <w:abstractNumId w:val="20"/>
  </w:num>
  <w:num w:numId="41" w16cid:durableId="1150051269">
    <w:abstractNumId w:val="24"/>
  </w:num>
  <w:num w:numId="42" w16cid:durableId="212804370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DD9"/>
    <w:rsid w:val="00000CD9"/>
    <w:rsid w:val="00001B16"/>
    <w:rsid w:val="000057D6"/>
    <w:rsid w:val="00006137"/>
    <w:rsid w:val="00010A07"/>
    <w:rsid w:val="000151AE"/>
    <w:rsid w:val="00016F8B"/>
    <w:rsid w:val="00017332"/>
    <w:rsid w:val="00020743"/>
    <w:rsid w:val="00021AA5"/>
    <w:rsid w:val="00026370"/>
    <w:rsid w:val="00027483"/>
    <w:rsid w:val="00034A7F"/>
    <w:rsid w:val="00035692"/>
    <w:rsid w:val="00041ABE"/>
    <w:rsid w:val="000422CF"/>
    <w:rsid w:val="000442ED"/>
    <w:rsid w:val="00046914"/>
    <w:rsid w:val="000476FA"/>
    <w:rsid w:val="000522A2"/>
    <w:rsid w:val="000529B7"/>
    <w:rsid w:val="000735B3"/>
    <w:rsid w:val="00081B42"/>
    <w:rsid w:val="0008438D"/>
    <w:rsid w:val="000848C9"/>
    <w:rsid w:val="00091A88"/>
    <w:rsid w:val="00097842"/>
    <w:rsid w:val="000A111F"/>
    <w:rsid w:val="000A5FA0"/>
    <w:rsid w:val="000B089B"/>
    <w:rsid w:val="000B0E14"/>
    <w:rsid w:val="000B3D4A"/>
    <w:rsid w:val="000B76A5"/>
    <w:rsid w:val="000C6FB3"/>
    <w:rsid w:val="000C7CA3"/>
    <w:rsid w:val="000D0D74"/>
    <w:rsid w:val="000D137C"/>
    <w:rsid w:val="000D2557"/>
    <w:rsid w:val="000D2BF0"/>
    <w:rsid w:val="000D529F"/>
    <w:rsid w:val="000D7B05"/>
    <w:rsid w:val="000E18E1"/>
    <w:rsid w:val="000E1D57"/>
    <w:rsid w:val="000E24AD"/>
    <w:rsid w:val="000E3BA8"/>
    <w:rsid w:val="000E4AEB"/>
    <w:rsid w:val="000E7EF1"/>
    <w:rsid w:val="000F5D38"/>
    <w:rsid w:val="000F5D9B"/>
    <w:rsid w:val="000F71CC"/>
    <w:rsid w:val="000F7A99"/>
    <w:rsid w:val="0010235C"/>
    <w:rsid w:val="00102A5F"/>
    <w:rsid w:val="00107880"/>
    <w:rsid w:val="00112503"/>
    <w:rsid w:val="00112D11"/>
    <w:rsid w:val="00117EA6"/>
    <w:rsid w:val="00124A50"/>
    <w:rsid w:val="00126806"/>
    <w:rsid w:val="0013413A"/>
    <w:rsid w:val="00136FF9"/>
    <w:rsid w:val="00141E19"/>
    <w:rsid w:val="001433D4"/>
    <w:rsid w:val="00144BFC"/>
    <w:rsid w:val="00145A04"/>
    <w:rsid w:val="00152830"/>
    <w:rsid w:val="00155D88"/>
    <w:rsid w:val="00161CDD"/>
    <w:rsid w:val="00166183"/>
    <w:rsid w:val="001671AB"/>
    <w:rsid w:val="00170A7F"/>
    <w:rsid w:val="0017512C"/>
    <w:rsid w:val="001763B3"/>
    <w:rsid w:val="00183754"/>
    <w:rsid w:val="0019094C"/>
    <w:rsid w:val="00194395"/>
    <w:rsid w:val="001A09E1"/>
    <w:rsid w:val="001A77E3"/>
    <w:rsid w:val="001B08C2"/>
    <w:rsid w:val="001B1EA2"/>
    <w:rsid w:val="001B38E2"/>
    <w:rsid w:val="001C6EE6"/>
    <w:rsid w:val="001D0641"/>
    <w:rsid w:val="001D6785"/>
    <w:rsid w:val="001D7F50"/>
    <w:rsid w:val="001E4F2B"/>
    <w:rsid w:val="001E7F16"/>
    <w:rsid w:val="001F50BF"/>
    <w:rsid w:val="00203F8D"/>
    <w:rsid w:val="0020400B"/>
    <w:rsid w:val="00204882"/>
    <w:rsid w:val="00206BF0"/>
    <w:rsid w:val="00212C65"/>
    <w:rsid w:val="002152D9"/>
    <w:rsid w:val="002204DC"/>
    <w:rsid w:val="0022067C"/>
    <w:rsid w:val="002236CB"/>
    <w:rsid w:val="00224482"/>
    <w:rsid w:val="002312B1"/>
    <w:rsid w:val="0023324A"/>
    <w:rsid w:val="00233A64"/>
    <w:rsid w:val="002370F1"/>
    <w:rsid w:val="00237229"/>
    <w:rsid w:val="0023752C"/>
    <w:rsid w:val="00237AEC"/>
    <w:rsid w:val="00241DD9"/>
    <w:rsid w:val="00242A99"/>
    <w:rsid w:val="00246FF3"/>
    <w:rsid w:val="002503AA"/>
    <w:rsid w:val="002512E7"/>
    <w:rsid w:val="00252BF6"/>
    <w:rsid w:val="002604D1"/>
    <w:rsid w:val="00260E48"/>
    <w:rsid w:val="00263E19"/>
    <w:rsid w:val="00265D0B"/>
    <w:rsid w:val="0026656D"/>
    <w:rsid w:val="002713AA"/>
    <w:rsid w:val="00277107"/>
    <w:rsid w:val="002771E2"/>
    <w:rsid w:val="00277A4D"/>
    <w:rsid w:val="00287057"/>
    <w:rsid w:val="00287254"/>
    <w:rsid w:val="0028735E"/>
    <w:rsid w:val="00290CCC"/>
    <w:rsid w:val="002926B4"/>
    <w:rsid w:val="0029421E"/>
    <w:rsid w:val="0029462F"/>
    <w:rsid w:val="00294D97"/>
    <w:rsid w:val="002950A3"/>
    <w:rsid w:val="00296D95"/>
    <w:rsid w:val="002A1AEC"/>
    <w:rsid w:val="002A58E5"/>
    <w:rsid w:val="002B0F3E"/>
    <w:rsid w:val="002B2383"/>
    <w:rsid w:val="002C2587"/>
    <w:rsid w:val="002C3D9B"/>
    <w:rsid w:val="002C4629"/>
    <w:rsid w:val="002D7C7C"/>
    <w:rsid w:val="002E2DC7"/>
    <w:rsid w:val="002F1131"/>
    <w:rsid w:val="00304718"/>
    <w:rsid w:val="00310168"/>
    <w:rsid w:val="0031497D"/>
    <w:rsid w:val="00316F38"/>
    <w:rsid w:val="0032073C"/>
    <w:rsid w:val="00322617"/>
    <w:rsid w:val="003258BC"/>
    <w:rsid w:val="0032603D"/>
    <w:rsid w:val="00331BC8"/>
    <w:rsid w:val="00341D2B"/>
    <w:rsid w:val="003440DD"/>
    <w:rsid w:val="003464C3"/>
    <w:rsid w:val="00346790"/>
    <w:rsid w:val="00346AB5"/>
    <w:rsid w:val="00347FD0"/>
    <w:rsid w:val="00350DC4"/>
    <w:rsid w:val="00351275"/>
    <w:rsid w:val="003535C1"/>
    <w:rsid w:val="00362BFF"/>
    <w:rsid w:val="00374DB4"/>
    <w:rsid w:val="00384614"/>
    <w:rsid w:val="0038519C"/>
    <w:rsid w:val="00385ED6"/>
    <w:rsid w:val="003B178D"/>
    <w:rsid w:val="003B2F9D"/>
    <w:rsid w:val="003B448A"/>
    <w:rsid w:val="003C19E4"/>
    <w:rsid w:val="003C32C2"/>
    <w:rsid w:val="003C3939"/>
    <w:rsid w:val="003C6D82"/>
    <w:rsid w:val="003C764A"/>
    <w:rsid w:val="003D4CF9"/>
    <w:rsid w:val="003D7518"/>
    <w:rsid w:val="003E1685"/>
    <w:rsid w:val="003E6F88"/>
    <w:rsid w:val="003F02E8"/>
    <w:rsid w:val="003F2BB1"/>
    <w:rsid w:val="003F4FE4"/>
    <w:rsid w:val="00400CA2"/>
    <w:rsid w:val="00402C10"/>
    <w:rsid w:val="00403ED6"/>
    <w:rsid w:val="00405F85"/>
    <w:rsid w:val="0040618F"/>
    <w:rsid w:val="00407ACB"/>
    <w:rsid w:val="004118F4"/>
    <w:rsid w:val="00411D4D"/>
    <w:rsid w:val="00412D85"/>
    <w:rsid w:val="0041784F"/>
    <w:rsid w:val="00423A28"/>
    <w:rsid w:val="004338AA"/>
    <w:rsid w:val="004377B8"/>
    <w:rsid w:val="00440E43"/>
    <w:rsid w:val="004462A0"/>
    <w:rsid w:val="0045119F"/>
    <w:rsid w:val="0045609C"/>
    <w:rsid w:val="00465B11"/>
    <w:rsid w:val="00465F0B"/>
    <w:rsid w:val="00467084"/>
    <w:rsid w:val="0047275F"/>
    <w:rsid w:val="00472954"/>
    <w:rsid w:val="00473C34"/>
    <w:rsid w:val="0048380B"/>
    <w:rsid w:val="0048473E"/>
    <w:rsid w:val="00491788"/>
    <w:rsid w:val="00492194"/>
    <w:rsid w:val="00496152"/>
    <w:rsid w:val="004A0875"/>
    <w:rsid w:val="004A4BA7"/>
    <w:rsid w:val="004A66BB"/>
    <w:rsid w:val="004A73C6"/>
    <w:rsid w:val="004A749C"/>
    <w:rsid w:val="004B2AE6"/>
    <w:rsid w:val="004B6606"/>
    <w:rsid w:val="004C6C99"/>
    <w:rsid w:val="004C7CC2"/>
    <w:rsid w:val="004D0043"/>
    <w:rsid w:val="004D04EE"/>
    <w:rsid w:val="004D47D0"/>
    <w:rsid w:val="004D4D44"/>
    <w:rsid w:val="004E4113"/>
    <w:rsid w:val="004E697E"/>
    <w:rsid w:val="004E772A"/>
    <w:rsid w:val="004E7D8C"/>
    <w:rsid w:val="004F0009"/>
    <w:rsid w:val="004F0DB4"/>
    <w:rsid w:val="004F46C1"/>
    <w:rsid w:val="004F6C63"/>
    <w:rsid w:val="00501298"/>
    <w:rsid w:val="00504404"/>
    <w:rsid w:val="00506186"/>
    <w:rsid w:val="005106DD"/>
    <w:rsid w:val="00512F93"/>
    <w:rsid w:val="00514B59"/>
    <w:rsid w:val="00521D72"/>
    <w:rsid w:val="005229F1"/>
    <w:rsid w:val="0052406F"/>
    <w:rsid w:val="00526F9B"/>
    <w:rsid w:val="00533FC0"/>
    <w:rsid w:val="00535CF7"/>
    <w:rsid w:val="0056036F"/>
    <w:rsid w:val="00561CB4"/>
    <w:rsid w:val="00562F7C"/>
    <w:rsid w:val="00570480"/>
    <w:rsid w:val="00574EAF"/>
    <w:rsid w:val="00576142"/>
    <w:rsid w:val="00581A3E"/>
    <w:rsid w:val="00587DE0"/>
    <w:rsid w:val="00591EB5"/>
    <w:rsid w:val="00597C1C"/>
    <w:rsid w:val="005A2314"/>
    <w:rsid w:val="005A28F7"/>
    <w:rsid w:val="005A3A79"/>
    <w:rsid w:val="005A5672"/>
    <w:rsid w:val="005A7650"/>
    <w:rsid w:val="005B3CC8"/>
    <w:rsid w:val="005C0D7D"/>
    <w:rsid w:val="005C5163"/>
    <w:rsid w:val="005D1F08"/>
    <w:rsid w:val="005E26CE"/>
    <w:rsid w:val="005E6BEC"/>
    <w:rsid w:val="005E7E08"/>
    <w:rsid w:val="005F59E6"/>
    <w:rsid w:val="00600E42"/>
    <w:rsid w:val="006029ED"/>
    <w:rsid w:val="00607E30"/>
    <w:rsid w:val="0061092A"/>
    <w:rsid w:val="006124BA"/>
    <w:rsid w:val="00614D6A"/>
    <w:rsid w:val="006176A3"/>
    <w:rsid w:val="00623AEF"/>
    <w:rsid w:val="00624E48"/>
    <w:rsid w:val="00633685"/>
    <w:rsid w:val="00636171"/>
    <w:rsid w:val="00640235"/>
    <w:rsid w:val="00642B2A"/>
    <w:rsid w:val="00647A06"/>
    <w:rsid w:val="006509A3"/>
    <w:rsid w:val="006516E2"/>
    <w:rsid w:val="00652510"/>
    <w:rsid w:val="0065425C"/>
    <w:rsid w:val="006556CC"/>
    <w:rsid w:val="00656556"/>
    <w:rsid w:val="006616A6"/>
    <w:rsid w:val="00670ACC"/>
    <w:rsid w:val="00672467"/>
    <w:rsid w:val="00673CB3"/>
    <w:rsid w:val="00684F2D"/>
    <w:rsid w:val="00684F94"/>
    <w:rsid w:val="00687E05"/>
    <w:rsid w:val="006927FA"/>
    <w:rsid w:val="006A49EA"/>
    <w:rsid w:val="006A7D85"/>
    <w:rsid w:val="006B3E16"/>
    <w:rsid w:val="006B7887"/>
    <w:rsid w:val="006C5705"/>
    <w:rsid w:val="006C775E"/>
    <w:rsid w:val="006C7B2E"/>
    <w:rsid w:val="006D26A7"/>
    <w:rsid w:val="006D4CEF"/>
    <w:rsid w:val="006F088E"/>
    <w:rsid w:val="006F08DA"/>
    <w:rsid w:val="006F5300"/>
    <w:rsid w:val="006F7563"/>
    <w:rsid w:val="00700534"/>
    <w:rsid w:val="00703708"/>
    <w:rsid w:val="007141AA"/>
    <w:rsid w:val="00717756"/>
    <w:rsid w:val="0072642C"/>
    <w:rsid w:val="00733D3D"/>
    <w:rsid w:val="0074585C"/>
    <w:rsid w:val="00745A26"/>
    <w:rsid w:val="00746515"/>
    <w:rsid w:val="0075024C"/>
    <w:rsid w:val="007524F1"/>
    <w:rsid w:val="00754AD3"/>
    <w:rsid w:val="0076503B"/>
    <w:rsid w:val="00767046"/>
    <w:rsid w:val="00773A01"/>
    <w:rsid w:val="0079409D"/>
    <w:rsid w:val="00795D5F"/>
    <w:rsid w:val="007971CE"/>
    <w:rsid w:val="00797617"/>
    <w:rsid w:val="007C0E83"/>
    <w:rsid w:val="007C1791"/>
    <w:rsid w:val="007D22BB"/>
    <w:rsid w:val="007D7A07"/>
    <w:rsid w:val="007E0882"/>
    <w:rsid w:val="007E1D68"/>
    <w:rsid w:val="007E345E"/>
    <w:rsid w:val="007E5797"/>
    <w:rsid w:val="007F1CD6"/>
    <w:rsid w:val="00800507"/>
    <w:rsid w:val="00802399"/>
    <w:rsid w:val="008040DF"/>
    <w:rsid w:val="008074F3"/>
    <w:rsid w:val="008109B4"/>
    <w:rsid w:val="00815494"/>
    <w:rsid w:val="008158FF"/>
    <w:rsid w:val="008176BA"/>
    <w:rsid w:val="00823130"/>
    <w:rsid w:val="00825F85"/>
    <w:rsid w:val="008454CD"/>
    <w:rsid w:val="0084687F"/>
    <w:rsid w:val="0085311F"/>
    <w:rsid w:val="00855694"/>
    <w:rsid w:val="008748C4"/>
    <w:rsid w:val="0087717C"/>
    <w:rsid w:val="00881329"/>
    <w:rsid w:val="008909BC"/>
    <w:rsid w:val="00890B0E"/>
    <w:rsid w:val="00890CB1"/>
    <w:rsid w:val="008A1850"/>
    <w:rsid w:val="008A5829"/>
    <w:rsid w:val="008B39D8"/>
    <w:rsid w:val="008B7CE9"/>
    <w:rsid w:val="008C29B1"/>
    <w:rsid w:val="008C52F0"/>
    <w:rsid w:val="008D2E39"/>
    <w:rsid w:val="008D7812"/>
    <w:rsid w:val="008F1AE6"/>
    <w:rsid w:val="008F3EBC"/>
    <w:rsid w:val="008F48A9"/>
    <w:rsid w:val="00900199"/>
    <w:rsid w:val="00900D13"/>
    <w:rsid w:val="00901985"/>
    <w:rsid w:val="00903105"/>
    <w:rsid w:val="00906849"/>
    <w:rsid w:val="009110CA"/>
    <w:rsid w:val="0091161D"/>
    <w:rsid w:val="009169D2"/>
    <w:rsid w:val="00917D6E"/>
    <w:rsid w:val="00923476"/>
    <w:rsid w:val="00925C6B"/>
    <w:rsid w:val="00933157"/>
    <w:rsid w:val="009360EE"/>
    <w:rsid w:val="00950455"/>
    <w:rsid w:val="00960303"/>
    <w:rsid w:val="00963D09"/>
    <w:rsid w:val="00966760"/>
    <w:rsid w:val="00966EE1"/>
    <w:rsid w:val="0097318C"/>
    <w:rsid w:val="0097705A"/>
    <w:rsid w:val="009806AB"/>
    <w:rsid w:val="00990719"/>
    <w:rsid w:val="00994D78"/>
    <w:rsid w:val="00995D66"/>
    <w:rsid w:val="00995F20"/>
    <w:rsid w:val="009A673D"/>
    <w:rsid w:val="009A6C4D"/>
    <w:rsid w:val="009B02AE"/>
    <w:rsid w:val="009D05E5"/>
    <w:rsid w:val="009E1949"/>
    <w:rsid w:val="009E61AE"/>
    <w:rsid w:val="009F2D39"/>
    <w:rsid w:val="009F3E8F"/>
    <w:rsid w:val="009F53BC"/>
    <w:rsid w:val="009F55C5"/>
    <w:rsid w:val="009F66CE"/>
    <w:rsid w:val="00A071EB"/>
    <w:rsid w:val="00A14A8E"/>
    <w:rsid w:val="00A14CF7"/>
    <w:rsid w:val="00A174B7"/>
    <w:rsid w:val="00A235E4"/>
    <w:rsid w:val="00A25986"/>
    <w:rsid w:val="00A279D5"/>
    <w:rsid w:val="00A31F55"/>
    <w:rsid w:val="00A32FDB"/>
    <w:rsid w:val="00A3378B"/>
    <w:rsid w:val="00A4368C"/>
    <w:rsid w:val="00A51792"/>
    <w:rsid w:val="00A56655"/>
    <w:rsid w:val="00A6453D"/>
    <w:rsid w:val="00A655A0"/>
    <w:rsid w:val="00A65CBC"/>
    <w:rsid w:val="00A71B28"/>
    <w:rsid w:val="00A76F55"/>
    <w:rsid w:val="00A855EF"/>
    <w:rsid w:val="00A85617"/>
    <w:rsid w:val="00A87152"/>
    <w:rsid w:val="00A96C88"/>
    <w:rsid w:val="00A96DED"/>
    <w:rsid w:val="00AA43E1"/>
    <w:rsid w:val="00AA6F64"/>
    <w:rsid w:val="00AB3A10"/>
    <w:rsid w:val="00AC3FD8"/>
    <w:rsid w:val="00AC493F"/>
    <w:rsid w:val="00AC689F"/>
    <w:rsid w:val="00AD1A16"/>
    <w:rsid w:val="00AD2944"/>
    <w:rsid w:val="00AD2F7D"/>
    <w:rsid w:val="00AD4A40"/>
    <w:rsid w:val="00AE6F8F"/>
    <w:rsid w:val="00AF003B"/>
    <w:rsid w:val="00AF2290"/>
    <w:rsid w:val="00AF38B7"/>
    <w:rsid w:val="00AF5B2A"/>
    <w:rsid w:val="00B02871"/>
    <w:rsid w:val="00B04D33"/>
    <w:rsid w:val="00B05BB3"/>
    <w:rsid w:val="00B11902"/>
    <w:rsid w:val="00B1556E"/>
    <w:rsid w:val="00B16DF3"/>
    <w:rsid w:val="00B16DFA"/>
    <w:rsid w:val="00B209BE"/>
    <w:rsid w:val="00B209FE"/>
    <w:rsid w:val="00B22AE5"/>
    <w:rsid w:val="00B35084"/>
    <w:rsid w:val="00B4087D"/>
    <w:rsid w:val="00B479C4"/>
    <w:rsid w:val="00B503D9"/>
    <w:rsid w:val="00B5666C"/>
    <w:rsid w:val="00B573BF"/>
    <w:rsid w:val="00B57B74"/>
    <w:rsid w:val="00B6245A"/>
    <w:rsid w:val="00B64640"/>
    <w:rsid w:val="00B6596A"/>
    <w:rsid w:val="00B77CC4"/>
    <w:rsid w:val="00B80677"/>
    <w:rsid w:val="00B81199"/>
    <w:rsid w:val="00B82F54"/>
    <w:rsid w:val="00B85788"/>
    <w:rsid w:val="00B87F36"/>
    <w:rsid w:val="00B914EA"/>
    <w:rsid w:val="00B934C6"/>
    <w:rsid w:val="00B946C8"/>
    <w:rsid w:val="00B94CD1"/>
    <w:rsid w:val="00B96D28"/>
    <w:rsid w:val="00BA02F4"/>
    <w:rsid w:val="00BA2C3B"/>
    <w:rsid w:val="00BA41AB"/>
    <w:rsid w:val="00BA54F3"/>
    <w:rsid w:val="00BA58FB"/>
    <w:rsid w:val="00BB00DB"/>
    <w:rsid w:val="00BB1635"/>
    <w:rsid w:val="00BB3B6A"/>
    <w:rsid w:val="00BB6FBD"/>
    <w:rsid w:val="00BC0437"/>
    <w:rsid w:val="00BC4468"/>
    <w:rsid w:val="00BC537F"/>
    <w:rsid w:val="00BE0CD8"/>
    <w:rsid w:val="00BE0D9A"/>
    <w:rsid w:val="00BE2C2B"/>
    <w:rsid w:val="00BE480D"/>
    <w:rsid w:val="00BE5B7B"/>
    <w:rsid w:val="00BF5D75"/>
    <w:rsid w:val="00C00CDF"/>
    <w:rsid w:val="00C00F3E"/>
    <w:rsid w:val="00C01F1B"/>
    <w:rsid w:val="00C0456F"/>
    <w:rsid w:val="00C052D7"/>
    <w:rsid w:val="00C055DE"/>
    <w:rsid w:val="00C104AF"/>
    <w:rsid w:val="00C116DE"/>
    <w:rsid w:val="00C11C1C"/>
    <w:rsid w:val="00C12C83"/>
    <w:rsid w:val="00C13A13"/>
    <w:rsid w:val="00C13A94"/>
    <w:rsid w:val="00C1555E"/>
    <w:rsid w:val="00C15A8B"/>
    <w:rsid w:val="00C169C5"/>
    <w:rsid w:val="00C17391"/>
    <w:rsid w:val="00C240DB"/>
    <w:rsid w:val="00C267F5"/>
    <w:rsid w:val="00C27C80"/>
    <w:rsid w:val="00C304FC"/>
    <w:rsid w:val="00C31F1D"/>
    <w:rsid w:val="00C31F87"/>
    <w:rsid w:val="00C3645F"/>
    <w:rsid w:val="00C3697D"/>
    <w:rsid w:val="00C377C3"/>
    <w:rsid w:val="00C40A5A"/>
    <w:rsid w:val="00C40C53"/>
    <w:rsid w:val="00C42AE4"/>
    <w:rsid w:val="00C47849"/>
    <w:rsid w:val="00C5040D"/>
    <w:rsid w:val="00C5311F"/>
    <w:rsid w:val="00C54555"/>
    <w:rsid w:val="00C54A74"/>
    <w:rsid w:val="00C568A7"/>
    <w:rsid w:val="00C6018C"/>
    <w:rsid w:val="00C63DB1"/>
    <w:rsid w:val="00C642AB"/>
    <w:rsid w:val="00C6486E"/>
    <w:rsid w:val="00C65F3F"/>
    <w:rsid w:val="00C66133"/>
    <w:rsid w:val="00C72586"/>
    <w:rsid w:val="00C748EE"/>
    <w:rsid w:val="00C83D4D"/>
    <w:rsid w:val="00C85715"/>
    <w:rsid w:val="00C86E84"/>
    <w:rsid w:val="00C878F4"/>
    <w:rsid w:val="00C87C27"/>
    <w:rsid w:val="00C91906"/>
    <w:rsid w:val="00CA2F4E"/>
    <w:rsid w:val="00CA468E"/>
    <w:rsid w:val="00CA6BF7"/>
    <w:rsid w:val="00CB270A"/>
    <w:rsid w:val="00CB4D50"/>
    <w:rsid w:val="00CB4F7B"/>
    <w:rsid w:val="00CB5EE0"/>
    <w:rsid w:val="00CB65BF"/>
    <w:rsid w:val="00CB7F32"/>
    <w:rsid w:val="00CC79D3"/>
    <w:rsid w:val="00CD3D57"/>
    <w:rsid w:val="00CD5126"/>
    <w:rsid w:val="00CE0AF0"/>
    <w:rsid w:val="00CE2C2D"/>
    <w:rsid w:val="00CE6249"/>
    <w:rsid w:val="00CF0338"/>
    <w:rsid w:val="00CF1024"/>
    <w:rsid w:val="00CF5F41"/>
    <w:rsid w:val="00CF74C2"/>
    <w:rsid w:val="00D03516"/>
    <w:rsid w:val="00D0352C"/>
    <w:rsid w:val="00D06051"/>
    <w:rsid w:val="00D07A9F"/>
    <w:rsid w:val="00D13EB5"/>
    <w:rsid w:val="00D144D4"/>
    <w:rsid w:val="00D17B38"/>
    <w:rsid w:val="00D260C5"/>
    <w:rsid w:val="00D303B5"/>
    <w:rsid w:val="00D31BE6"/>
    <w:rsid w:val="00D336DC"/>
    <w:rsid w:val="00D346AD"/>
    <w:rsid w:val="00D41AED"/>
    <w:rsid w:val="00D4315F"/>
    <w:rsid w:val="00D43B85"/>
    <w:rsid w:val="00D46BDC"/>
    <w:rsid w:val="00D52BE1"/>
    <w:rsid w:val="00D53444"/>
    <w:rsid w:val="00D5389F"/>
    <w:rsid w:val="00D5737E"/>
    <w:rsid w:val="00D5739D"/>
    <w:rsid w:val="00D57A7F"/>
    <w:rsid w:val="00D6142B"/>
    <w:rsid w:val="00D616D2"/>
    <w:rsid w:val="00D621DD"/>
    <w:rsid w:val="00D66159"/>
    <w:rsid w:val="00D6728E"/>
    <w:rsid w:val="00D7556B"/>
    <w:rsid w:val="00D761D0"/>
    <w:rsid w:val="00D8185C"/>
    <w:rsid w:val="00D81D38"/>
    <w:rsid w:val="00D85A5A"/>
    <w:rsid w:val="00D86B26"/>
    <w:rsid w:val="00D87C0D"/>
    <w:rsid w:val="00D932B9"/>
    <w:rsid w:val="00D933BE"/>
    <w:rsid w:val="00D947C6"/>
    <w:rsid w:val="00DA5253"/>
    <w:rsid w:val="00DA5E63"/>
    <w:rsid w:val="00DB349C"/>
    <w:rsid w:val="00DB3626"/>
    <w:rsid w:val="00DC047B"/>
    <w:rsid w:val="00DC63E8"/>
    <w:rsid w:val="00DC7B88"/>
    <w:rsid w:val="00DD226D"/>
    <w:rsid w:val="00DD65FA"/>
    <w:rsid w:val="00DF1D65"/>
    <w:rsid w:val="00DF486B"/>
    <w:rsid w:val="00E15CEE"/>
    <w:rsid w:val="00E2013F"/>
    <w:rsid w:val="00E206CB"/>
    <w:rsid w:val="00E210C5"/>
    <w:rsid w:val="00E2123C"/>
    <w:rsid w:val="00E233F7"/>
    <w:rsid w:val="00E23E3B"/>
    <w:rsid w:val="00E252BA"/>
    <w:rsid w:val="00E26BFD"/>
    <w:rsid w:val="00E278D5"/>
    <w:rsid w:val="00E3093D"/>
    <w:rsid w:val="00E343F5"/>
    <w:rsid w:val="00E47EA5"/>
    <w:rsid w:val="00E52149"/>
    <w:rsid w:val="00E540F5"/>
    <w:rsid w:val="00E609CE"/>
    <w:rsid w:val="00E61F3D"/>
    <w:rsid w:val="00E6310D"/>
    <w:rsid w:val="00E6738F"/>
    <w:rsid w:val="00E72799"/>
    <w:rsid w:val="00E80EA7"/>
    <w:rsid w:val="00E86DB7"/>
    <w:rsid w:val="00E90164"/>
    <w:rsid w:val="00E96E47"/>
    <w:rsid w:val="00EA0190"/>
    <w:rsid w:val="00EA02C3"/>
    <w:rsid w:val="00EA150E"/>
    <w:rsid w:val="00EA1A55"/>
    <w:rsid w:val="00EA2F6A"/>
    <w:rsid w:val="00EA435D"/>
    <w:rsid w:val="00EB2709"/>
    <w:rsid w:val="00EB57F2"/>
    <w:rsid w:val="00EC2816"/>
    <w:rsid w:val="00EE133F"/>
    <w:rsid w:val="00EE26BB"/>
    <w:rsid w:val="00EE33F9"/>
    <w:rsid w:val="00EE69F3"/>
    <w:rsid w:val="00EE6B95"/>
    <w:rsid w:val="00EF45BC"/>
    <w:rsid w:val="00EF7A86"/>
    <w:rsid w:val="00F005FA"/>
    <w:rsid w:val="00F00AF2"/>
    <w:rsid w:val="00F030E6"/>
    <w:rsid w:val="00F061E3"/>
    <w:rsid w:val="00F11D0F"/>
    <w:rsid w:val="00F13AF2"/>
    <w:rsid w:val="00F161F2"/>
    <w:rsid w:val="00F1774F"/>
    <w:rsid w:val="00F26270"/>
    <w:rsid w:val="00F32F54"/>
    <w:rsid w:val="00F34749"/>
    <w:rsid w:val="00F36085"/>
    <w:rsid w:val="00F40977"/>
    <w:rsid w:val="00F46982"/>
    <w:rsid w:val="00F501FA"/>
    <w:rsid w:val="00F50B7A"/>
    <w:rsid w:val="00F51222"/>
    <w:rsid w:val="00F539A0"/>
    <w:rsid w:val="00F53D02"/>
    <w:rsid w:val="00F5664C"/>
    <w:rsid w:val="00F5757D"/>
    <w:rsid w:val="00F62C94"/>
    <w:rsid w:val="00F640D3"/>
    <w:rsid w:val="00F72A1E"/>
    <w:rsid w:val="00F73761"/>
    <w:rsid w:val="00F82BAD"/>
    <w:rsid w:val="00F833E8"/>
    <w:rsid w:val="00F8593A"/>
    <w:rsid w:val="00F9107B"/>
    <w:rsid w:val="00F934D5"/>
    <w:rsid w:val="00F95CD0"/>
    <w:rsid w:val="00F9693E"/>
    <w:rsid w:val="00FA2C2D"/>
    <w:rsid w:val="00FA48BD"/>
    <w:rsid w:val="00FB525B"/>
    <w:rsid w:val="00FB59AB"/>
    <w:rsid w:val="00FD0A49"/>
    <w:rsid w:val="00FD165D"/>
    <w:rsid w:val="00FD294E"/>
    <w:rsid w:val="00FE66DA"/>
    <w:rsid w:val="00FF0B9F"/>
    <w:rsid w:val="00FF37B2"/>
    <w:rsid w:val="00FF4CB8"/>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59761"/>
  <w15:docId w15:val="{A0ADD7EA-58AF-422A-A89A-97AFCF504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DD9"/>
    <w:pPr>
      <w:spacing w:after="200" w:line="240" w:lineRule="auto"/>
    </w:pPr>
    <w:rPr>
      <w:rFonts w:ascii="Cambria" w:eastAsia="Cambria" w:hAnsi="Cambria" w:cs="Times New Roman"/>
      <w:sz w:val="24"/>
      <w:szCs w:val="24"/>
    </w:rPr>
  </w:style>
  <w:style w:type="paragraph" w:styleId="Heading1">
    <w:name w:val="heading 1"/>
    <w:basedOn w:val="Normal"/>
    <w:next w:val="Normal"/>
    <w:link w:val="Heading1Char"/>
    <w:uiPriority w:val="9"/>
    <w:qFormat/>
    <w:rsid w:val="00241DD9"/>
    <w:pPr>
      <w:keepNext/>
      <w:spacing w:before="240" w:after="60"/>
      <w:outlineLvl w:val="0"/>
    </w:pPr>
    <w:rPr>
      <w:rFonts w:ascii="Calibri Light" w:eastAsia="Times New Roman" w:hAnsi="Calibri Light"/>
      <w:b/>
      <w:bCs/>
      <w:kern w:val="32"/>
      <w:sz w:val="32"/>
      <w:szCs w:val="32"/>
    </w:rPr>
  </w:style>
  <w:style w:type="paragraph" w:styleId="Heading2">
    <w:name w:val="heading 2"/>
    <w:basedOn w:val="Normal"/>
    <w:next w:val="Normal"/>
    <w:link w:val="Heading2Char"/>
    <w:uiPriority w:val="9"/>
    <w:unhideWhenUsed/>
    <w:qFormat/>
    <w:rsid w:val="008040D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926B4"/>
    <w:pPr>
      <w:keepNext/>
      <w:keepLines/>
      <w:spacing w:before="40" w:after="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A76F5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DD9"/>
    <w:rPr>
      <w:rFonts w:ascii="Calibri Light" w:eastAsia="Times New Roman" w:hAnsi="Calibri Light" w:cs="Times New Roman"/>
      <w:b/>
      <w:bCs/>
      <w:kern w:val="32"/>
      <w:sz w:val="32"/>
      <w:szCs w:val="32"/>
    </w:rPr>
  </w:style>
  <w:style w:type="paragraph" w:styleId="ListParagraph">
    <w:name w:val="List Paragraph"/>
    <w:basedOn w:val="Normal"/>
    <w:uiPriority w:val="34"/>
    <w:qFormat/>
    <w:rsid w:val="003C764A"/>
    <w:pPr>
      <w:ind w:left="720"/>
      <w:contextualSpacing/>
    </w:pPr>
  </w:style>
  <w:style w:type="character" w:customStyle="1" w:styleId="Heading2Char">
    <w:name w:val="Heading 2 Char"/>
    <w:basedOn w:val="DefaultParagraphFont"/>
    <w:link w:val="Heading2"/>
    <w:uiPriority w:val="9"/>
    <w:rsid w:val="008040D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074F3"/>
    <w:pPr>
      <w:keepLines/>
      <w:spacing w:after="0" w:line="259" w:lineRule="auto"/>
      <w:outlineLvl w:val="9"/>
    </w:pPr>
    <w:rPr>
      <w:rFonts w:asciiTheme="majorHAnsi" w:eastAsiaTheme="majorEastAsia" w:hAnsiTheme="majorHAnsi" w:cstheme="majorBidi"/>
      <w:b w:val="0"/>
      <w:bCs w:val="0"/>
      <w:color w:val="2E74B5" w:themeColor="accent1" w:themeShade="BF"/>
      <w:kern w:val="0"/>
    </w:rPr>
  </w:style>
  <w:style w:type="paragraph" w:styleId="TOC1">
    <w:name w:val="toc 1"/>
    <w:basedOn w:val="Normal"/>
    <w:next w:val="Normal"/>
    <w:autoRedefine/>
    <w:uiPriority w:val="39"/>
    <w:unhideWhenUsed/>
    <w:rsid w:val="008074F3"/>
    <w:pPr>
      <w:spacing w:after="100"/>
    </w:pPr>
  </w:style>
  <w:style w:type="paragraph" w:styleId="TOC2">
    <w:name w:val="toc 2"/>
    <w:basedOn w:val="Normal"/>
    <w:next w:val="Normal"/>
    <w:autoRedefine/>
    <w:uiPriority w:val="39"/>
    <w:unhideWhenUsed/>
    <w:rsid w:val="008074F3"/>
    <w:pPr>
      <w:spacing w:after="100"/>
      <w:ind w:left="240"/>
    </w:pPr>
  </w:style>
  <w:style w:type="character" w:styleId="Hyperlink">
    <w:name w:val="Hyperlink"/>
    <w:basedOn w:val="DefaultParagraphFont"/>
    <w:uiPriority w:val="99"/>
    <w:unhideWhenUsed/>
    <w:rsid w:val="008074F3"/>
    <w:rPr>
      <w:color w:val="0563C1" w:themeColor="hyperlink"/>
      <w:u w:val="single"/>
    </w:rPr>
  </w:style>
  <w:style w:type="paragraph" w:styleId="Header">
    <w:name w:val="header"/>
    <w:basedOn w:val="Normal"/>
    <w:link w:val="HeaderChar"/>
    <w:uiPriority w:val="99"/>
    <w:unhideWhenUsed/>
    <w:rsid w:val="00881329"/>
    <w:pPr>
      <w:tabs>
        <w:tab w:val="center" w:pos="4680"/>
        <w:tab w:val="right" w:pos="9360"/>
      </w:tabs>
      <w:spacing w:after="0"/>
    </w:pPr>
  </w:style>
  <w:style w:type="character" w:customStyle="1" w:styleId="HeaderChar">
    <w:name w:val="Header Char"/>
    <w:basedOn w:val="DefaultParagraphFont"/>
    <w:link w:val="Header"/>
    <w:uiPriority w:val="99"/>
    <w:rsid w:val="00881329"/>
    <w:rPr>
      <w:rFonts w:ascii="Cambria" w:eastAsia="Cambria" w:hAnsi="Cambria" w:cs="Times New Roman"/>
      <w:sz w:val="24"/>
      <w:szCs w:val="24"/>
    </w:rPr>
  </w:style>
  <w:style w:type="paragraph" w:styleId="Footer">
    <w:name w:val="footer"/>
    <w:basedOn w:val="Normal"/>
    <w:link w:val="FooterChar"/>
    <w:uiPriority w:val="99"/>
    <w:unhideWhenUsed/>
    <w:rsid w:val="00881329"/>
    <w:pPr>
      <w:tabs>
        <w:tab w:val="center" w:pos="4680"/>
        <w:tab w:val="right" w:pos="9360"/>
      </w:tabs>
      <w:spacing w:after="0"/>
    </w:pPr>
  </w:style>
  <w:style w:type="character" w:customStyle="1" w:styleId="FooterChar">
    <w:name w:val="Footer Char"/>
    <w:basedOn w:val="DefaultParagraphFont"/>
    <w:link w:val="Footer"/>
    <w:uiPriority w:val="99"/>
    <w:rsid w:val="00881329"/>
    <w:rPr>
      <w:rFonts w:ascii="Cambria" w:eastAsia="Cambria" w:hAnsi="Cambria" w:cs="Times New Roman"/>
      <w:sz w:val="24"/>
      <w:szCs w:val="24"/>
    </w:rPr>
  </w:style>
  <w:style w:type="table" w:styleId="TableGrid">
    <w:name w:val="Table Grid"/>
    <w:basedOn w:val="TableNormal"/>
    <w:uiPriority w:val="39"/>
    <w:rsid w:val="00C304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926B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40A5A"/>
    <w:pPr>
      <w:spacing w:after="100"/>
      <w:ind w:left="480"/>
    </w:pPr>
  </w:style>
  <w:style w:type="character" w:styleId="CommentReference">
    <w:name w:val="annotation reference"/>
    <w:basedOn w:val="DefaultParagraphFont"/>
    <w:uiPriority w:val="99"/>
    <w:semiHidden/>
    <w:unhideWhenUsed/>
    <w:rsid w:val="008C52F0"/>
    <w:rPr>
      <w:sz w:val="16"/>
      <w:szCs w:val="16"/>
    </w:rPr>
  </w:style>
  <w:style w:type="paragraph" w:styleId="CommentText">
    <w:name w:val="annotation text"/>
    <w:basedOn w:val="Normal"/>
    <w:link w:val="CommentTextChar"/>
    <w:uiPriority w:val="99"/>
    <w:semiHidden/>
    <w:unhideWhenUsed/>
    <w:rsid w:val="008C52F0"/>
    <w:rPr>
      <w:sz w:val="20"/>
      <w:szCs w:val="20"/>
    </w:rPr>
  </w:style>
  <w:style w:type="character" w:customStyle="1" w:styleId="CommentTextChar">
    <w:name w:val="Comment Text Char"/>
    <w:basedOn w:val="DefaultParagraphFont"/>
    <w:link w:val="CommentText"/>
    <w:uiPriority w:val="99"/>
    <w:semiHidden/>
    <w:rsid w:val="008C52F0"/>
    <w:rPr>
      <w:rFonts w:ascii="Cambria" w:eastAsia="Cambria" w:hAnsi="Cambria" w:cs="Times New Roman"/>
      <w:sz w:val="20"/>
      <w:szCs w:val="20"/>
    </w:rPr>
  </w:style>
  <w:style w:type="paragraph" w:styleId="CommentSubject">
    <w:name w:val="annotation subject"/>
    <w:basedOn w:val="CommentText"/>
    <w:next w:val="CommentText"/>
    <w:link w:val="CommentSubjectChar"/>
    <w:uiPriority w:val="99"/>
    <w:semiHidden/>
    <w:unhideWhenUsed/>
    <w:rsid w:val="008C52F0"/>
    <w:rPr>
      <w:b/>
      <w:bCs/>
    </w:rPr>
  </w:style>
  <w:style w:type="character" w:customStyle="1" w:styleId="CommentSubjectChar">
    <w:name w:val="Comment Subject Char"/>
    <w:basedOn w:val="CommentTextChar"/>
    <w:link w:val="CommentSubject"/>
    <w:uiPriority w:val="99"/>
    <w:semiHidden/>
    <w:rsid w:val="008C52F0"/>
    <w:rPr>
      <w:rFonts w:ascii="Cambria" w:eastAsia="Cambria" w:hAnsi="Cambria" w:cs="Times New Roman"/>
      <w:b/>
      <w:bCs/>
      <w:sz w:val="20"/>
      <w:szCs w:val="20"/>
    </w:rPr>
  </w:style>
  <w:style w:type="paragraph" w:styleId="Bibliography">
    <w:name w:val="Bibliography"/>
    <w:basedOn w:val="Normal"/>
    <w:next w:val="Normal"/>
    <w:uiPriority w:val="37"/>
    <w:unhideWhenUsed/>
    <w:rsid w:val="0013413A"/>
    <w:pPr>
      <w:spacing w:after="240"/>
    </w:pPr>
  </w:style>
  <w:style w:type="paragraph" w:styleId="Caption">
    <w:name w:val="caption"/>
    <w:basedOn w:val="Normal"/>
    <w:next w:val="Normal"/>
    <w:uiPriority w:val="35"/>
    <w:unhideWhenUsed/>
    <w:qFormat/>
    <w:rsid w:val="003C19E4"/>
    <w:rPr>
      <w:i/>
      <w:iCs/>
      <w:color w:val="44546A" w:themeColor="text2"/>
      <w:sz w:val="18"/>
      <w:szCs w:val="18"/>
    </w:rPr>
  </w:style>
  <w:style w:type="character" w:customStyle="1" w:styleId="NoSpacingChar">
    <w:name w:val="No Spacing Char"/>
    <w:basedOn w:val="DefaultParagraphFont"/>
    <w:link w:val="NoSpacing"/>
    <w:uiPriority w:val="1"/>
    <w:locked/>
    <w:rsid w:val="00347FD0"/>
    <w:rPr>
      <w:rFonts w:ascii="Times New Roman" w:hAnsi="Times New Roman" w:cs="Times New Roman"/>
    </w:rPr>
  </w:style>
  <w:style w:type="paragraph" w:styleId="NoSpacing">
    <w:name w:val="No Spacing"/>
    <w:link w:val="NoSpacingChar"/>
    <w:uiPriority w:val="1"/>
    <w:qFormat/>
    <w:rsid w:val="00347FD0"/>
    <w:pPr>
      <w:spacing w:after="0" w:line="240" w:lineRule="auto"/>
    </w:pPr>
    <w:rPr>
      <w:rFonts w:ascii="Times New Roman" w:hAnsi="Times New Roman" w:cs="Times New Roman"/>
    </w:rPr>
  </w:style>
  <w:style w:type="character" w:customStyle="1" w:styleId="cursor-pointer">
    <w:name w:val="cursor-pointer"/>
    <w:basedOn w:val="DefaultParagraphFont"/>
    <w:rsid w:val="00E61F3D"/>
  </w:style>
  <w:style w:type="character" w:customStyle="1" w:styleId="Heading4Char">
    <w:name w:val="Heading 4 Char"/>
    <w:basedOn w:val="DefaultParagraphFont"/>
    <w:link w:val="Heading4"/>
    <w:uiPriority w:val="9"/>
    <w:rsid w:val="00A76F55"/>
    <w:rPr>
      <w:rFonts w:asciiTheme="majorHAnsi" w:eastAsiaTheme="majorEastAsia" w:hAnsiTheme="majorHAnsi" w:cstheme="majorBidi"/>
      <w:i/>
      <w:iCs/>
      <w:color w:val="2E74B5" w:themeColor="accent1" w:themeShade="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istrator\OneDrive\Desktop\Zotero.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C26E32-739A-4036-83D5-A453B5957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Zotero</Template>
  <TotalTime>1467</TotalTime>
  <Pages>60</Pages>
  <Words>37997</Words>
  <Characters>216587</Characters>
  <Application>Microsoft Office Word</Application>
  <DocSecurity>0</DocSecurity>
  <Lines>1804</Lines>
  <Paragraphs>508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Administrator</dc:creator>
  <cp:lastModifiedBy>Ehtisham Ur Rehman</cp:lastModifiedBy>
  <cp:revision>363</cp:revision>
  <cp:lastPrinted>2026-06-05T07:59:00Z</cp:lastPrinted>
  <dcterms:created xsi:type="dcterms:W3CDTF">2026-05-21T07:07:00Z</dcterms:created>
  <dcterms:modified xsi:type="dcterms:W3CDTF">2026-08-14T05:44:00Z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zotero-version="9.0.6"&gt;&lt;session id="hlisuPDi"/&gt;&lt;style id="http://www.zotero.org/styles/harvard-cite-them-right" locale="en-US" hasBibliography="1" bibliographyStyleHasBeenSet="1"/&gt;&lt;prefs&gt;&lt;pref name="fieldType" value="Field"/&gt;&lt;/prefs</vt:lpwstr>
  </property>
  <property fmtid="{D5CDD505-2E9C-101B-9397-08002B2CF9AE}" pid="3" name="ZOTERO_PREF_2">
    <vt:lpwstr>&gt;&lt;/data&gt;</vt:lpwstr>
  </property>
</Properties>
</file>