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13FE5" w:rsidRDefault="001D2713">
      <w:r w:rsidRPr="001D2713">
        <w:rPr>
          <w:noProof/>
        </w:rPr>
        <w:drawing>
          <wp:inline distT="0" distB="0" distL="0" distR="0">
            <wp:extent cx="5731510" cy="2014577"/>
            <wp:effectExtent l="1905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srcRect/>
                    <a:stretch>
                      <a:fillRect/>
                    </a:stretch>
                  </pic:blipFill>
                  <pic:spPr bwMode="auto">
                    <a:xfrm>
                      <a:off x="0" y="0"/>
                      <a:ext cx="5731510" cy="2014577"/>
                    </a:xfrm>
                    <a:prstGeom prst="rect">
                      <a:avLst/>
                    </a:prstGeom>
                    <a:noFill/>
                    <a:ln w="9525">
                      <a:noFill/>
                      <a:miter lim="800000"/>
                      <a:headEnd/>
                      <a:tailEnd/>
                    </a:ln>
                  </pic:spPr>
                </pic:pic>
              </a:graphicData>
            </a:graphic>
          </wp:inline>
        </w:drawing>
      </w:r>
    </w:p>
    <w:p w:rsidR="001D2713" w:rsidRDefault="001D2713"/>
    <w:p w:rsidR="001D2713" w:rsidRDefault="001D2713"/>
    <w:p w:rsidR="001D2713" w:rsidRDefault="001D2713" w:rsidP="001D2713">
      <w:pPr>
        <w:pStyle w:val="Default"/>
      </w:pPr>
    </w:p>
    <w:p w:rsidR="001D2713" w:rsidRDefault="001D2713" w:rsidP="001D2713">
      <w:pPr>
        <w:pStyle w:val="Default"/>
        <w:rPr>
          <w:b/>
          <w:bCs/>
          <w:sz w:val="40"/>
          <w:szCs w:val="40"/>
        </w:rPr>
      </w:pPr>
      <w:r>
        <w:rPr>
          <w:b/>
          <w:bCs/>
          <w:sz w:val="40"/>
          <w:szCs w:val="40"/>
        </w:rPr>
        <w:t>MODULE CODE</w:t>
      </w:r>
      <w:r w:rsidRPr="001D2713">
        <w:rPr>
          <w:b/>
          <w:bCs/>
          <w:sz w:val="40"/>
          <w:szCs w:val="40"/>
        </w:rPr>
        <w:t xml:space="preserve">: BMSK5005 </w:t>
      </w:r>
    </w:p>
    <w:p w:rsidR="001D2713" w:rsidRPr="001D2713" w:rsidRDefault="001D2713" w:rsidP="001D2713">
      <w:pPr>
        <w:pStyle w:val="Default"/>
        <w:rPr>
          <w:sz w:val="40"/>
          <w:szCs w:val="40"/>
        </w:rPr>
      </w:pPr>
    </w:p>
    <w:p w:rsidR="001D2713" w:rsidRDefault="001D2713" w:rsidP="001D2713">
      <w:pPr>
        <w:rPr>
          <w:rFonts w:ascii="Times New Roman" w:hAnsi="Times New Roman" w:cs="Times New Roman"/>
          <w:b/>
          <w:bCs/>
          <w:sz w:val="40"/>
          <w:szCs w:val="40"/>
        </w:rPr>
      </w:pPr>
      <w:r>
        <w:rPr>
          <w:rFonts w:ascii="Times New Roman" w:hAnsi="Times New Roman" w:cs="Times New Roman"/>
          <w:b/>
          <w:bCs/>
          <w:sz w:val="40"/>
          <w:szCs w:val="40"/>
        </w:rPr>
        <w:t xml:space="preserve">MODULE TITLE: </w:t>
      </w:r>
      <w:r w:rsidRPr="001D2713">
        <w:rPr>
          <w:rFonts w:ascii="Times New Roman" w:hAnsi="Times New Roman" w:cs="Times New Roman"/>
          <w:b/>
          <w:bCs/>
          <w:sz w:val="40"/>
          <w:szCs w:val="40"/>
        </w:rPr>
        <w:t>WORKPLACE CULTURE AND ITS IMPACT ON ORGANISATIONAL</w:t>
      </w:r>
    </w:p>
    <w:p w:rsidR="001D2713" w:rsidRDefault="00AD663B" w:rsidP="001D2713">
      <w:pPr>
        <w:rPr>
          <w:rFonts w:ascii="Times New Roman" w:hAnsi="Times New Roman" w:cs="Times New Roman"/>
          <w:b/>
          <w:bCs/>
          <w:sz w:val="40"/>
          <w:szCs w:val="40"/>
        </w:rPr>
      </w:pPr>
      <w:r>
        <w:rPr>
          <w:rFonts w:ascii="Times New Roman" w:hAnsi="Times New Roman" w:cs="Times New Roman"/>
          <w:b/>
          <w:bCs/>
          <w:sz w:val="40"/>
          <w:szCs w:val="40"/>
        </w:rPr>
        <w:t>STUDENT NAME: CYRIL  ANANWUDE</w:t>
      </w:r>
    </w:p>
    <w:p w:rsidR="001D2713" w:rsidRDefault="00AD663B" w:rsidP="001D2713">
      <w:pPr>
        <w:rPr>
          <w:rFonts w:ascii="Times New Roman" w:hAnsi="Times New Roman" w:cs="Times New Roman"/>
          <w:b/>
          <w:bCs/>
          <w:sz w:val="40"/>
          <w:szCs w:val="40"/>
        </w:rPr>
      </w:pPr>
      <w:r>
        <w:rPr>
          <w:rFonts w:ascii="Times New Roman" w:hAnsi="Times New Roman" w:cs="Times New Roman"/>
          <w:b/>
          <w:bCs/>
          <w:sz w:val="40"/>
          <w:szCs w:val="40"/>
        </w:rPr>
        <w:t>STUDENT  ID NUMBER:1605309</w:t>
      </w:r>
    </w:p>
    <w:p w:rsidR="001D2713" w:rsidRDefault="001D2713" w:rsidP="001D2713">
      <w:pPr>
        <w:rPr>
          <w:rFonts w:ascii="Times New Roman" w:hAnsi="Times New Roman" w:cs="Times New Roman"/>
          <w:b/>
          <w:bCs/>
          <w:sz w:val="40"/>
          <w:szCs w:val="40"/>
        </w:rPr>
      </w:pPr>
    </w:p>
    <w:p w:rsidR="001D2713" w:rsidRDefault="001D2713" w:rsidP="001D2713">
      <w:pPr>
        <w:rPr>
          <w:rFonts w:ascii="Times New Roman" w:hAnsi="Times New Roman" w:cs="Times New Roman"/>
          <w:b/>
          <w:bCs/>
          <w:sz w:val="40"/>
          <w:szCs w:val="40"/>
        </w:rPr>
      </w:pPr>
    </w:p>
    <w:p w:rsidR="001D2713" w:rsidRDefault="001D2713" w:rsidP="001D2713">
      <w:pPr>
        <w:rPr>
          <w:rFonts w:ascii="Times New Roman" w:hAnsi="Times New Roman" w:cs="Times New Roman"/>
          <w:b/>
          <w:bCs/>
          <w:sz w:val="40"/>
          <w:szCs w:val="40"/>
        </w:rPr>
      </w:pPr>
    </w:p>
    <w:p w:rsidR="001D2713" w:rsidRDefault="001D2713" w:rsidP="001D2713">
      <w:pPr>
        <w:rPr>
          <w:rFonts w:ascii="Times New Roman" w:hAnsi="Times New Roman" w:cs="Times New Roman"/>
          <w:b/>
          <w:bCs/>
          <w:sz w:val="40"/>
          <w:szCs w:val="40"/>
        </w:rPr>
      </w:pPr>
    </w:p>
    <w:p w:rsidR="001D2713" w:rsidRDefault="001D2713" w:rsidP="001D2713">
      <w:pPr>
        <w:rPr>
          <w:rFonts w:ascii="Times New Roman" w:hAnsi="Times New Roman" w:cs="Times New Roman"/>
          <w:b/>
          <w:bCs/>
          <w:sz w:val="40"/>
          <w:szCs w:val="40"/>
        </w:rPr>
      </w:pPr>
    </w:p>
    <w:p w:rsidR="001D2713" w:rsidRDefault="001D2713" w:rsidP="001D2713">
      <w:pPr>
        <w:rPr>
          <w:rFonts w:ascii="Times New Roman" w:hAnsi="Times New Roman" w:cs="Times New Roman"/>
          <w:b/>
          <w:bCs/>
          <w:sz w:val="40"/>
          <w:szCs w:val="40"/>
        </w:rPr>
      </w:pPr>
    </w:p>
    <w:p w:rsidR="001D2713" w:rsidRDefault="001D2713" w:rsidP="001D2713">
      <w:pPr>
        <w:rPr>
          <w:rFonts w:ascii="Times New Roman" w:hAnsi="Times New Roman" w:cs="Times New Roman"/>
          <w:b/>
          <w:bCs/>
          <w:sz w:val="40"/>
          <w:szCs w:val="40"/>
        </w:rPr>
      </w:pPr>
    </w:p>
    <w:p w:rsidR="001D2713" w:rsidRDefault="001D2713" w:rsidP="001D2713">
      <w:pPr>
        <w:rPr>
          <w:rFonts w:ascii="Times New Roman" w:hAnsi="Times New Roman" w:cs="Times New Roman"/>
          <w:b/>
          <w:bCs/>
          <w:sz w:val="40"/>
          <w:szCs w:val="40"/>
        </w:rPr>
      </w:pPr>
    </w:p>
    <w:p w:rsidR="001D2713" w:rsidRDefault="001D2713" w:rsidP="001D2713">
      <w:pPr>
        <w:rPr>
          <w:rFonts w:ascii="Times New Roman" w:hAnsi="Times New Roman" w:cs="Times New Roman"/>
          <w:sz w:val="24"/>
          <w:szCs w:val="24"/>
        </w:rPr>
      </w:pPr>
      <w:r>
        <w:rPr>
          <w:rFonts w:ascii="Times New Roman" w:hAnsi="Times New Roman" w:cs="Times New Roman"/>
          <w:sz w:val="24"/>
          <w:szCs w:val="24"/>
        </w:rPr>
        <w:lastRenderedPageBreak/>
        <w:t>TABLE OF CONTENT                                                                                       PAGE</w:t>
      </w:r>
    </w:p>
    <w:p w:rsidR="001D2713" w:rsidRDefault="00FB0FE7" w:rsidP="001D2713">
      <w:pPr>
        <w:rPr>
          <w:rFonts w:ascii="Times New Roman" w:hAnsi="Times New Roman" w:cs="Times New Roman"/>
          <w:sz w:val="24"/>
          <w:szCs w:val="24"/>
        </w:rPr>
      </w:pPr>
      <w:r>
        <w:rPr>
          <w:rFonts w:ascii="Times New Roman" w:hAnsi="Times New Roman" w:cs="Times New Roman"/>
          <w:sz w:val="24"/>
          <w:szCs w:val="24"/>
        </w:rPr>
        <w:t>Introduction…………………………………………………………………………</w:t>
      </w:r>
      <w:r w:rsidR="00164A66">
        <w:rPr>
          <w:rFonts w:ascii="Times New Roman" w:hAnsi="Times New Roman" w:cs="Times New Roman"/>
          <w:sz w:val="24"/>
          <w:szCs w:val="24"/>
        </w:rPr>
        <w:t>….</w:t>
      </w:r>
      <w:r>
        <w:rPr>
          <w:rFonts w:ascii="Times New Roman" w:hAnsi="Times New Roman" w:cs="Times New Roman"/>
          <w:sz w:val="24"/>
          <w:szCs w:val="24"/>
        </w:rPr>
        <w:t>3</w:t>
      </w:r>
    </w:p>
    <w:p w:rsidR="00FB0FE7" w:rsidRDefault="00FB0FE7" w:rsidP="001D2713">
      <w:pPr>
        <w:rPr>
          <w:rFonts w:ascii="Times New Roman" w:hAnsi="Times New Roman" w:cs="Times New Roman"/>
          <w:color w:val="000000" w:themeColor="text1"/>
          <w:sz w:val="24"/>
          <w:szCs w:val="24"/>
        </w:rPr>
      </w:pPr>
      <w:r w:rsidRPr="00FB0FE7">
        <w:rPr>
          <w:rFonts w:ascii="Times New Roman" w:hAnsi="Times New Roman" w:cs="Times New Roman"/>
          <w:color w:val="000000" w:themeColor="text1"/>
          <w:sz w:val="24"/>
          <w:szCs w:val="24"/>
        </w:rPr>
        <w:t>A critical evaluation of workplace culture at SportDirect</w:t>
      </w:r>
      <w:r>
        <w:rPr>
          <w:rFonts w:ascii="Times New Roman" w:hAnsi="Times New Roman" w:cs="Times New Roman"/>
          <w:color w:val="000000" w:themeColor="text1"/>
          <w:sz w:val="24"/>
          <w:szCs w:val="24"/>
        </w:rPr>
        <w:t>…………………………</w:t>
      </w:r>
      <w:r w:rsidR="00164A66">
        <w:rPr>
          <w:rFonts w:ascii="Times New Roman" w:hAnsi="Times New Roman" w:cs="Times New Roman"/>
          <w:color w:val="000000" w:themeColor="text1"/>
          <w:sz w:val="24"/>
          <w:szCs w:val="24"/>
        </w:rPr>
        <w:t>…..</w:t>
      </w:r>
      <w:r>
        <w:rPr>
          <w:rFonts w:ascii="Times New Roman" w:hAnsi="Times New Roman" w:cs="Times New Roman"/>
          <w:color w:val="000000" w:themeColor="text1"/>
          <w:sz w:val="24"/>
          <w:szCs w:val="24"/>
        </w:rPr>
        <w:t>.5</w:t>
      </w:r>
    </w:p>
    <w:p w:rsidR="00FB0FE7" w:rsidRDefault="00FB0FE7" w:rsidP="001D2713">
      <w:pPr>
        <w:rPr>
          <w:rFonts w:ascii="Times New Roman" w:hAnsi="Times New Roman" w:cs="Times New Roman"/>
          <w:sz w:val="24"/>
          <w:szCs w:val="24"/>
        </w:rPr>
      </w:pPr>
      <w:r w:rsidRPr="00FB0FE7">
        <w:rPr>
          <w:rFonts w:ascii="Times New Roman" w:hAnsi="Times New Roman" w:cs="Times New Roman"/>
          <w:sz w:val="24"/>
          <w:szCs w:val="24"/>
        </w:rPr>
        <w:t>The cultural policies of SportDirect</w:t>
      </w:r>
      <w:r>
        <w:rPr>
          <w:rFonts w:ascii="Times New Roman" w:hAnsi="Times New Roman" w:cs="Times New Roman"/>
          <w:sz w:val="24"/>
          <w:szCs w:val="24"/>
        </w:rPr>
        <w:t>…………………………………………………</w:t>
      </w:r>
      <w:r w:rsidR="00164A66">
        <w:rPr>
          <w:rFonts w:ascii="Times New Roman" w:hAnsi="Times New Roman" w:cs="Times New Roman"/>
          <w:sz w:val="24"/>
          <w:szCs w:val="24"/>
        </w:rPr>
        <w:t>….</w:t>
      </w:r>
      <w:r>
        <w:rPr>
          <w:rFonts w:ascii="Times New Roman" w:hAnsi="Times New Roman" w:cs="Times New Roman"/>
          <w:sz w:val="24"/>
          <w:szCs w:val="24"/>
        </w:rPr>
        <w:t>7</w:t>
      </w:r>
    </w:p>
    <w:p w:rsidR="00FB0FE7" w:rsidRPr="00FB0FE7" w:rsidRDefault="00FB0FE7" w:rsidP="001D2713">
      <w:pPr>
        <w:rPr>
          <w:rFonts w:ascii="Times New Roman" w:hAnsi="Times New Roman" w:cs="Times New Roman"/>
          <w:sz w:val="24"/>
          <w:szCs w:val="24"/>
        </w:rPr>
      </w:pPr>
      <w:r w:rsidRPr="00FB0FE7">
        <w:rPr>
          <w:rFonts w:ascii="Times New Roman" w:hAnsi="Times New Roman" w:cs="Times New Roman"/>
          <w:sz w:val="24"/>
          <w:szCs w:val="24"/>
        </w:rPr>
        <w:t>Establishing a culture of sustainability within the workplace</w:t>
      </w:r>
      <w:r>
        <w:rPr>
          <w:rFonts w:ascii="Times New Roman" w:hAnsi="Times New Roman" w:cs="Times New Roman"/>
          <w:sz w:val="24"/>
          <w:szCs w:val="24"/>
        </w:rPr>
        <w:t>………………………</w:t>
      </w:r>
      <w:r w:rsidR="00164A66">
        <w:rPr>
          <w:rFonts w:ascii="Times New Roman" w:hAnsi="Times New Roman" w:cs="Times New Roman"/>
          <w:sz w:val="24"/>
          <w:szCs w:val="24"/>
        </w:rPr>
        <w:t>…</w:t>
      </w:r>
      <w:r>
        <w:rPr>
          <w:rFonts w:ascii="Times New Roman" w:hAnsi="Times New Roman" w:cs="Times New Roman"/>
          <w:sz w:val="24"/>
          <w:szCs w:val="24"/>
        </w:rPr>
        <w:t>..8</w:t>
      </w:r>
    </w:p>
    <w:p w:rsidR="00FB0FE7" w:rsidRDefault="00FB0FE7" w:rsidP="001D2713">
      <w:pPr>
        <w:rPr>
          <w:rFonts w:ascii="Times New Roman" w:hAnsi="Times New Roman" w:cs="Times New Roman"/>
          <w:sz w:val="24"/>
          <w:szCs w:val="24"/>
        </w:rPr>
      </w:pPr>
      <w:r w:rsidRPr="00FB0FE7">
        <w:rPr>
          <w:rFonts w:ascii="Times New Roman" w:hAnsi="Times New Roman" w:cs="Times New Roman"/>
          <w:sz w:val="24"/>
          <w:szCs w:val="24"/>
        </w:rPr>
        <w:t>Communication channels for sharing information and building relationships</w:t>
      </w:r>
      <w:r>
        <w:rPr>
          <w:rFonts w:ascii="Times New Roman" w:hAnsi="Times New Roman" w:cs="Times New Roman"/>
          <w:sz w:val="24"/>
          <w:szCs w:val="24"/>
        </w:rPr>
        <w:t>………</w:t>
      </w:r>
      <w:r w:rsidR="00164A66">
        <w:rPr>
          <w:rFonts w:ascii="Times New Roman" w:hAnsi="Times New Roman" w:cs="Times New Roman"/>
          <w:sz w:val="24"/>
          <w:szCs w:val="24"/>
        </w:rPr>
        <w:t>…</w:t>
      </w:r>
      <w:r>
        <w:rPr>
          <w:rFonts w:ascii="Times New Roman" w:hAnsi="Times New Roman" w:cs="Times New Roman"/>
          <w:sz w:val="24"/>
          <w:szCs w:val="24"/>
        </w:rPr>
        <w:t>.8</w:t>
      </w:r>
    </w:p>
    <w:p w:rsidR="00FB0FE7" w:rsidRDefault="00FB0FE7" w:rsidP="001D2713">
      <w:pPr>
        <w:rPr>
          <w:rFonts w:ascii="Times New Roman" w:hAnsi="Times New Roman" w:cs="Times New Roman"/>
          <w:sz w:val="24"/>
          <w:szCs w:val="24"/>
        </w:rPr>
      </w:pPr>
      <w:r w:rsidRPr="00FB0FE7">
        <w:rPr>
          <w:rFonts w:ascii="Times New Roman" w:hAnsi="Times New Roman" w:cs="Times New Roman"/>
          <w:sz w:val="24"/>
          <w:szCs w:val="24"/>
        </w:rPr>
        <w:t>Critical evaluation of the Micro and Macro environment of SportDirect</w:t>
      </w:r>
      <w:r>
        <w:rPr>
          <w:rFonts w:ascii="Times New Roman" w:hAnsi="Times New Roman" w:cs="Times New Roman"/>
          <w:sz w:val="24"/>
          <w:szCs w:val="24"/>
        </w:rPr>
        <w:t>……………</w:t>
      </w:r>
      <w:r w:rsidR="00164A66">
        <w:rPr>
          <w:rFonts w:ascii="Times New Roman" w:hAnsi="Times New Roman" w:cs="Times New Roman"/>
          <w:sz w:val="24"/>
          <w:szCs w:val="24"/>
        </w:rPr>
        <w:t>…</w:t>
      </w:r>
      <w:r>
        <w:rPr>
          <w:rFonts w:ascii="Times New Roman" w:hAnsi="Times New Roman" w:cs="Times New Roman"/>
          <w:sz w:val="24"/>
          <w:szCs w:val="24"/>
        </w:rPr>
        <w:t>9</w:t>
      </w:r>
    </w:p>
    <w:p w:rsidR="00FB0FE7" w:rsidRDefault="00FB0FE7" w:rsidP="001D2713">
      <w:pPr>
        <w:rPr>
          <w:rFonts w:ascii="Times New Roman" w:hAnsi="Times New Roman" w:cs="Times New Roman"/>
          <w:sz w:val="24"/>
          <w:szCs w:val="24"/>
        </w:rPr>
      </w:pPr>
      <w:r>
        <w:rPr>
          <w:rFonts w:ascii="Times New Roman" w:hAnsi="Times New Roman" w:cs="Times New Roman"/>
          <w:sz w:val="24"/>
          <w:szCs w:val="24"/>
        </w:rPr>
        <w:t>SWOT analysis of SportDirect………………………………………………………</w:t>
      </w:r>
      <w:r w:rsidR="00164A66">
        <w:rPr>
          <w:rFonts w:ascii="Times New Roman" w:hAnsi="Times New Roman" w:cs="Times New Roman"/>
          <w:sz w:val="24"/>
          <w:szCs w:val="24"/>
        </w:rPr>
        <w:t>..</w:t>
      </w:r>
      <w:r>
        <w:rPr>
          <w:rFonts w:ascii="Times New Roman" w:hAnsi="Times New Roman" w:cs="Times New Roman"/>
          <w:sz w:val="24"/>
          <w:szCs w:val="24"/>
        </w:rPr>
        <w:t>.10</w:t>
      </w:r>
    </w:p>
    <w:p w:rsidR="00FB0FE7" w:rsidRDefault="00FB0FE7" w:rsidP="001D2713">
      <w:pPr>
        <w:rPr>
          <w:rFonts w:ascii="Times New Roman" w:hAnsi="Times New Roman" w:cs="Times New Roman"/>
          <w:sz w:val="24"/>
          <w:szCs w:val="24"/>
        </w:rPr>
      </w:pPr>
      <w:r>
        <w:rPr>
          <w:rFonts w:ascii="Times New Roman" w:hAnsi="Times New Roman" w:cs="Times New Roman"/>
          <w:sz w:val="24"/>
          <w:szCs w:val="24"/>
        </w:rPr>
        <w:t>PESTLE analysis of SportDirect………………………………………………….…</w:t>
      </w:r>
      <w:r w:rsidR="00164A66">
        <w:rPr>
          <w:rFonts w:ascii="Times New Roman" w:hAnsi="Times New Roman" w:cs="Times New Roman"/>
          <w:sz w:val="24"/>
          <w:szCs w:val="24"/>
        </w:rPr>
        <w:t>..</w:t>
      </w:r>
      <w:r>
        <w:rPr>
          <w:rFonts w:ascii="Times New Roman" w:hAnsi="Times New Roman" w:cs="Times New Roman"/>
          <w:sz w:val="24"/>
          <w:szCs w:val="24"/>
        </w:rPr>
        <w:t>.15</w:t>
      </w:r>
    </w:p>
    <w:p w:rsidR="00FB0FE7" w:rsidRDefault="00FB0FE7" w:rsidP="001D2713">
      <w:pPr>
        <w:rPr>
          <w:rFonts w:ascii="Times New Roman" w:hAnsi="Times New Roman" w:cs="Times New Roman"/>
          <w:sz w:val="24"/>
          <w:szCs w:val="24"/>
        </w:rPr>
      </w:pPr>
      <w:r w:rsidRPr="00FB0FE7">
        <w:rPr>
          <w:rFonts w:ascii="Times New Roman" w:hAnsi="Times New Roman" w:cs="Times New Roman"/>
          <w:sz w:val="24"/>
          <w:szCs w:val="24"/>
        </w:rPr>
        <w:t>Impact of culture on the organisational performance</w:t>
      </w:r>
      <w:r w:rsidR="00164A66">
        <w:rPr>
          <w:rFonts w:ascii="Times New Roman" w:hAnsi="Times New Roman" w:cs="Times New Roman"/>
          <w:sz w:val="24"/>
          <w:szCs w:val="24"/>
        </w:rPr>
        <w:t>…………………………………..17</w:t>
      </w:r>
    </w:p>
    <w:p w:rsidR="00164A66" w:rsidRPr="00164A66" w:rsidRDefault="00164A66" w:rsidP="001D2713">
      <w:pPr>
        <w:rPr>
          <w:rFonts w:ascii="Times New Roman" w:hAnsi="Times New Roman" w:cs="Times New Roman"/>
          <w:sz w:val="24"/>
          <w:szCs w:val="24"/>
        </w:rPr>
      </w:pPr>
      <w:r w:rsidRPr="00164A66">
        <w:rPr>
          <w:rFonts w:ascii="Times New Roman" w:hAnsi="Times New Roman" w:cs="Times New Roman"/>
          <w:sz w:val="24"/>
          <w:szCs w:val="24"/>
        </w:rPr>
        <w:t>Critical evaluation of the cultural and ethical behaviour at SportDirect</w:t>
      </w:r>
      <w:r>
        <w:rPr>
          <w:rFonts w:ascii="Times New Roman" w:hAnsi="Times New Roman" w:cs="Times New Roman"/>
          <w:sz w:val="24"/>
          <w:szCs w:val="24"/>
        </w:rPr>
        <w:t>……………….19</w:t>
      </w:r>
    </w:p>
    <w:p w:rsidR="00FB0FE7" w:rsidRDefault="00164A66" w:rsidP="001D2713">
      <w:pPr>
        <w:rPr>
          <w:rFonts w:ascii="Times New Roman" w:hAnsi="Times New Roman" w:cs="Times New Roman"/>
          <w:sz w:val="24"/>
          <w:szCs w:val="24"/>
        </w:rPr>
      </w:pPr>
      <w:r w:rsidRPr="00164A66">
        <w:rPr>
          <w:rFonts w:ascii="Times New Roman" w:hAnsi="Times New Roman" w:cs="Times New Roman"/>
          <w:sz w:val="24"/>
          <w:szCs w:val="24"/>
        </w:rPr>
        <w:t>Barriers to effective functioning in the organisation and ways to overcome the</w:t>
      </w:r>
      <w:r>
        <w:rPr>
          <w:rFonts w:ascii="Times New Roman" w:hAnsi="Times New Roman" w:cs="Times New Roman"/>
          <w:sz w:val="24"/>
          <w:szCs w:val="24"/>
        </w:rPr>
        <w:t>m</w:t>
      </w:r>
      <w:r w:rsidRPr="00164A66">
        <w:rPr>
          <w:rFonts w:ascii="Times New Roman" w:hAnsi="Times New Roman" w:cs="Times New Roman"/>
          <w:sz w:val="24"/>
          <w:szCs w:val="24"/>
        </w:rPr>
        <w:t>……..20</w:t>
      </w:r>
    </w:p>
    <w:p w:rsidR="00164A66" w:rsidRDefault="00164A66" w:rsidP="001D2713">
      <w:pPr>
        <w:rPr>
          <w:rFonts w:ascii="Times New Roman" w:hAnsi="Times New Roman" w:cs="Times New Roman"/>
          <w:sz w:val="24"/>
          <w:szCs w:val="24"/>
        </w:rPr>
      </w:pPr>
      <w:r w:rsidRPr="00164A66">
        <w:rPr>
          <w:rFonts w:ascii="Times New Roman" w:hAnsi="Times New Roman" w:cs="Times New Roman"/>
          <w:sz w:val="24"/>
          <w:szCs w:val="24"/>
        </w:rPr>
        <w:t>Corporate social and environmental responsibility</w:t>
      </w:r>
      <w:r>
        <w:rPr>
          <w:rFonts w:ascii="Times New Roman" w:hAnsi="Times New Roman" w:cs="Times New Roman"/>
          <w:sz w:val="24"/>
          <w:szCs w:val="24"/>
        </w:rPr>
        <w:t>………………………………………22</w:t>
      </w:r>
    </w:p>
    <w:p w:rsidR="00A24F41" w:rsidRDefault="00A24F41" w:rsidP="001D2713">
      <w:pPr>
        <w:rPr>
          <w:rFonts w:ascii="Times New Roman" w:hAnsi="Times New Roman" w:cs="Times New Roman"/>
          <w:sz w:val="24"/>
          <w:szCs w:val="24"/>
        </w:rPr>
      </w:pPr>
      <w:r>
        <w:rPr>
          <w:rFonts w:ascii="Times New Roman" w:hAnsi="Times New Roman" w:cs="Times New Roman"/>
          <w:sz w:val="24"/>
          <w:szCs w:val="24"/>
        </w:rPr>
        <w:t>Conclusion……………………………………………………………………………….24</w:t>
      </w:r>
    </w:p>
    <w:p w:rsidR="00164A66" w:rsidRPr="00164A66" w:rsidRDefault="00164A66" w:rsidP="001D2713">
      <w:pPr>
        <w:rPr>
          <w:rFonts w:ascii="Times New Roman" w:hAnsi="Times New Roman" w:cs="Times New Roman"/>
          <w:sz w:val="24"/>
          <w:szCs w:val="24"/>
        </w:rPr>
      </w:pPr>
      <w:r>
        <w:rPr>
          <w:rFonts w:ascii="Times New Roman" w:hAnsi="Times New Roman" w:cs="Times New Roman"/>
          <w:sz w:val="24"/>
          <w:szCs w:val="24"/>
        </w:rPr>
        <w:t>Reference………………………………………………………………………………...25</w:t>
      </w:r>
    </w:p>
    <w:p w:rsidR="001D2713" w:rsidRDefault="001D2713" w:rsidP="001D2713">
      <w:pPr>
        <w:rPr>
          <w:rFonts w:ascii="Times New Roman" w:hAnsi="Times New Roman" w:cs="Times New Roman"/>
          <w:sz w:val="24"/>
          <w:szCs w:val="24"/>
        </w:rPr>
      </w:pPr>
    </w:p>
    <w:p w:rsidR="001D2713" w:rsidRDefault="001D2713" w:rsidP="001D2713">
      <w:pPr>
        <w:rPr>
          <w:rFonts w:ascii="Times New Roman" w:hAnsi="Times New Roman" w:cs="Times New Roman"/>
          <w:sz w:val="24"/>
          <w:szCs w:val="24"/>
        </w:rPr>
      </w:pPr>
    </w:p>
    <w:p w:rsidR="001D2713" w:rsidRDefault="001D2713" w:rsidP="001D2713">
      <w:pPr>
        <w:rPr>
          <w:rFonts w:ascii="Times New Roman" w:hAnsi="Times New Roman" w:cs="Times New Roman"/>
          <w:sz w:val="24"/>
          <w:szCs w:val="24"/>
        </w:rPr>
      </w:pPr>
    </w:p>
    <w:p w:rsidR="001D2713" w:rsidRDefault="001D2713" w:rsidP="001D2713">
      <w:pPr>
        <w:rPr>
          <w:rFonts w:ascii="Times New Roman" w:hAnsi="Times New Roman" w:cs="Times New Roman"/>
          <w:sz w:val="24"/>
          <w:szCs w:val="24"/>
        </w:rPr>
      </w:pPr>
    </w:p>
    <w:p w:rsidR="001D2713" w:rsidRDefault="001D2713" w:rsidP="001D2713">
      <w:pPr>
        <w:rPr>
          <w:rFonts w:ascii="Times New Roman" w:hAnsi="Times New Roman" w:cs="Times New Roman"/>
          <w:sz w:val="24"/>
          <w:szCs w:val="24"/>
        </w:rPr>
      </w:pPr>
    </w:p>
    <w:p w:rsidR="001D2713" w:rsidRDefault="001D2713" w:rsidP="001D2713">
      <w:pPr>
        <w:rPr>
          <w:rFonts w:ascii="Times New Roman" w:hAnsi="Times New Roman" w:cs="Times New Roman"/>
          <w:sz w:val="24"/>
          <w:szCs w:val="24"/>
        </w:rPr>
      </w:pPr>
    </w:p>
    <w:p w:rsidR="001D2713" w:rsidRDefault="001D2713" w:rsidP="001D2713">
      <w:pPr>
        <w:rPr>
          <w:rFonts w:ascii="Times New Roman" w:hAnsi="Times New Roman" w:cs="Times New Roman"/>
          <w:sz w:val="24"/>
          <w:szCs w:val="24"/>
        </w:rPr>
      </w:pPr>
    </w:p>
    <w:p w:rsidR="001D2713" w:rsidRDefault="001D2713" w:rsidP="001D2713">
      <w:pPr>
        <w:rPr>
          <w:rFonts w:ascii="Times New Roman" w:hAnsi="Times New Roman" w:cs="Times New Roman"/>
          <w:sz w:val="24"/>
          <w:szCs w:val="24"/>
        </w:rPr>
      </w:pPr>
    </w:p>
    <w:p w:rsidR="001D2713" w:rsidRDefault="001D2713" w:rsidP="001D2713">
      <w:pPr>
        <w:rPr>
          <w:rFonts w:ascii="Times New Roman" w:hAnsi="Times New Roman" w:cs="Times New Roman"/>
          <w:sz w:val="24"/>
          <w:szCs w:val="24"/>
        </w:rPr>
      </w:pPr>
    </w:p>
    <w:p w:rsidR="001D2713" w:rsidRDefault="001D2713" w:rsidP="001D2713">
      <w:pPr>
        <w:rPr>
          <w:rFonts w:ascii="Times New Roman" w:hAnsi="Times New Roman" w:cs="Times New Roman"/>
          <w:sz w:val="24"/>
          <w:szCs w:val="24"/>
        </w:rPr>
      </w:pPr>
    </w:p>
    <w:p w:rsidR="001D2713" w:rsidRDefault="001D2713" w:rsidP="001D2713">
      <w:pPr>
        <w:rPr>
          <w:rFonts w:ascii="Times New Roman" w:hAnsi="Times New Roman" w:cs="Times New Roman"/>
          <w:sz w:val="24"/>
          <w:szCs w:val="24"/>
        </w:rPr>
      </w:pPr>
    </w:p>
    <w:p w:rsidR="00F42527" w:rsidRDefault="00F42527" w:rsidP="001D2713">
      <w:pPr>
        <w:rPr>
          <w:rFonts w:ascii="Times New Roman" w:hAnsi="Times New Roman" w:cs="Times New Roman"/>
          <w:sz w:val="24"/>
          <w:szCs w:val="24"/>
        </w:rPr>
      </w:pPr>
    </w:p>
    <w:p w:rsidR="001D2713" w:rsidRDefault="00FB1C32" w:rsidP="001D2713">
      <w:pPr>
        <w:rPr>
          <w:rFonts w:ascii="Times New Roman" w:hAnsi="Times New Roman" w:cs="Times New Roman"/>
          <w:b/>
          <w:sz w:val="24"/>
          <w:szCs w:val="24"/>
        </w:rPr>
      </w:pPr>
      <w:r w:rsidRPr="00FB1C32">
        <w:rPr>
          <w:rFonts w:ascii="Times New Roman" w:hAnsi="Times New Roman" w:cs="Times New Roman"/>
          <w:b/>
          <w:sz w:val="24"/>
          <w:szCs w:val="24"/>
        </w:rPr>
        <w:lastRenderedPageBreak/>
        <w:t>Introduction</w:t>
      </w:r>
    </w:p>
    <w:p w:rsidR="00FB1C32" w:rsidRPr="00FB1C32" w:rsidRDefault="00C73534" w:rsidP="001D2713">
      <w:pPr>
        <w:rPr>
          <w:rFonts w:ascii="Times New Roman" w:hAnsi="Times New Roman" w:cs="Times New Roman"/>
          <w:b/>
          <w:sz w:val="24"/>
          <w:szCs w:val="24"/>
        </w:rPr>
      </w:pPr>
      <w:r>
        <w:rPr>
          <w:rFonts w:ascii="Times New Roman" w:hAnsi="Times New Roman" w:cs="Times New Roman"/>
          <w:b/>
          <w:noProof/>
          <w:sz w:val="24"/>
          <w:szCs w:val="24"/>
        </w:rPr>
        <w:drawing>
          <wp:inline distT="0" distB="0" distL="0" distR="0">
            <wp:extent cx="5695950" cy="3343275"/>
            <wp:effectExtent l="19050" t="0" r="0" b="0"/>
            <wp:docPr id="2" name="Picture 1" descr="C:\Users\Prince\Desktop\downloa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Prince\Desktop\download.png"/>
                    <pic:cNvPicPr>
                      <a:picLocks noChangeAspect="1" noChangeArrowheads="1"/>
                    </pic:cNvPicPr>
                  </pic:nvPicPr>
                  <pic:blipFill>
                    <a:blip r:embed="rId10"/>
                    <a:srcRect/>
                    <a:stretch>
                      <a:fillRect/>
                    </a:stretch>
                  </pic:blipFill>
                  <pic:spPr bwMode="auto">
                    <a:xfrm>
                      <a:off x="0" y="0"/>
                      <a:ext cx="5695950" cy="3343275"/>
                    </a:xfrm>
                    <a:prstGeom prst="rect">
                      <a:avLst/>
                    </a:prstGeom>
                    <a:noFill/>
                    <a:ln w="9525">
                      <a:noFill/>
                      <a:miter lim="800000"/>
                      <a:headEnd/>
                      <a:tailEnd/>
                    </a:ln>
                  </pic:spPr>
                </pic:pic>
              </a:graphicData>
            </a:graphic>
          </wp:inline>
        </w:drawing>
      </w:r>
    </w:p>
    <w:p w:rsidR="0041618E" w:rsidRDefault="0041618E" w:rsidP="001D2713">
      <w:pPr>
        <w:rPr>
          <w:rFonts w:ascii="Times New Roman" w:hAnsi="Times New Roman" w:cs="Times New Roman"/>
          <w:sz w:val="24"/>
          <w:szCs w:val="24"/>
        </w:rPr>
      </w:pPr>
    </w:p>
    <w:p w:rsidR="0041618E" w:rsidRPr="007734C8" w:rsidRDefault="00C73534" w:rsidP="00D01114">
      <w:pPr>
        <w:spacing w:line="360" w:lineRule="auto"/>
        <w:rPr>
          <w:rFonts w:ascii="Times New Roman" w:hAnsi="Times New Roman" w:cs="Times New Roman"/>
          <w:color w:val="000000" w:themeColor="text1"/>
          <w:sz w:val="24"/>
          <w:szCs w:val="24"/>
        </w:rPr>
      </w:pPr>
      <w:r>
        <w:rPr>
          <w:rFonts w:ascii="Times New Roman" w:hAnsi="Times New Roman" w:cs="Times New Roman"/>
          <w:sz w:val="24"/>
          <w:szCs w:val="24"/>
        </w:rPr>
        <w:t xml:space="preserve">This report will look at the cultural issues at SportDirect and how it has impacted the </w:t>
      </w:r>
      <w:r w:rsidR="0008795D">
        <w:rPr>
          <w:rFonts w:ascii="Times New Roman" w:hAnsi="Times New Roman" w:cs="Times New Roman"/>
          <w:sz w:val="24"/>
          <w:szCs w:val="24"/>
        </w:rPr>
        <w:t>organisation;</w:t>
      </w:r>
      <w:r>
        <w:rPr>
          <w:rFonts w:ascii="Times New Roman" w:hAnsi="Times New Roman" w:cs="Times New Roman"/>
          <w:sz w:val="24"/>
          <w:szCs w:val="24"/>
        </w:rPr>
        <w:t xml:space="preserve"> </w:t>
      </w:r>
      <w:r w:rsidR="0008795D">
        <w:rPr>
          <w:rFonts w:ascii="Times New Roman" w:hAnsi="Times New Roman" w:cs="Times New Roman"/>
          <w:sz w:val="24"/>
          <w:szCs w:val="24"/>
        </w:rPr>
        <w:t>the external and internal factors will also be evaluated during this report. SportDirect is a third party distributor of designers sport wears such as Nike, Adidas, Under Amour and Puma, the organisation</w:t>
      </w:r>
      <w:r w:rsidR="001E6669">
        <w:rPr>
          <w:rFonts w:ascii="Times New Roman" w:hAnsi="Times New Roman" w:cs="Times New Roman"/>
          <w:sz w:val="24"/>
          <w:szCs w:val="24"/>
        </w:rPr>
        <w:t xml:space="preserve"> </w:t>
      </w:r>
      <w:r w:rsidR="0008795D">
        <w:rPr>
          <w:rFonts w:ascii="Times New Roman" w:hAnsi="Times New Roman" w:cs="Times New Roman"/>
          <w:sz w:val="24"/>
          <w:szCs w:val="24"/>
        </w:rPr>
        <w:t xml:space="preserve">has about 800 stores in UK and </w:t>
      </w:r>
      <w:r w:rsidR="001E6669">
        <w:rPr>
          <w:rFonts w:ascii="Times New Roman" w:hAnsi="Times New Roman" w:cs="Times New Roman"/>
          <w:sz w:val="24"/>
          <w:szCs w:val="24"/>
        </w:rPr>
        <w:t>Europe. The current CEO of the organisation Mike Ashley is experiencing criticism as a result of cultural issues with the employees and diverting of funds into other businesses such Newcastle United football club and the most recent</w:t>
      </w:r>
      <w:r w:rsidR="00792C57">
        <w:rPr>
          <w:rFonts w:ascii="Times New Roman" w:hAnsi="Times New Roman" w:cs="Times New Roman"/>
          <w:sz w:val="24"/>
          <w:szCs w:val="24"/>
        </w:rPr>
        <w:t xml:space="preserve"> acquisition of House of Fraser after the organisation was declared bankrupt. Since </w:t>
      </w:r>
      <w:r w:rsidR="006F30F2">
        <w:rPr>
          <w:rFonts w:ascii="Times New Roman" w:hAnsi="Times New Roman" w:cs="Times New Roman"/>
          <w:sz w:val="24"/>
          <w:szCs w:val="24"/>
        </w:rPr>
        <w:t>this issue occur the organisation and the management are becoming more careful with</w:t>
      </w:r>
      <w:r w:rsidR="007734C8">
        <w:rPr>
          <w:rFonts w:ascii="Times New Roman" w:hAnsi="Times New Roman" w:cs="Times New Roman"/>
          <w:sz w:val="24"/>
          <w:szCs w:val="24"/>
        </w:rPr>
        <w:t xml:space="preserve"> the way they are handling cultural issues at the place of work.</w:t>
      </w:r>
      <w:r w:rsidR="007734C8">
        <w:rPr>
          <w:rFonts w:ascii="Times New Roman" w:hAnsi="Times New Roman" w:cs="Times New Roman"/>
          <w:color w:val="000000" w:themeColor="text1"/>
          <w:sz w:val="24"/>
          <w:szCs w:val="24"/>
        </w:rPr>
        <w:t xml:space="preserve"> </w:t>
      </w:r>
      <w:r w:rsidR="005D7284">
        <w:rPr>
          <w:rFonts w:ascii="Times New Roman" w:hAnsi="Times New Roman" w:cs="Times New Roman"/>
          <w:sz w:val="24"/>
          <w:szCs w:val="24"/>
        </w:rPr>
        <w:t xml:space="preserve">During this report </w:t>
      </w:r>
      <w:bookmarkStart w:id="0" w:name="_GoBack"/>
      <w:bookmarkEnd w:id="0"/>
      <w:r w:rsidR="005D7284">
        <w:rPr>
          <w:rFonts w:ascii="Times New Roman" w:hAnsi="Times New Roman" w:cs="Times New Roman"/>
          <w:sz w:val="24"/>
          <w:szCs w:val="24"/>
        </w:rPr>
        <w:t xml:space="preserve">SWOT and PESTLE analysis will be use to evaluate the business environment while </w:t>
      </w:r>
      <w:r w:rsidR="00576B31">
        <w:rPr>
          <w:rFonts w:ascii="Times New Roman" w:hAnsi="Times New Roman" w:cs="Times New Roman"/>
          <w:sz w:val="24"/>
          <w:szCs w:val="24"/>
        </w:rPr>
        <w:t xml:space="preserve">also evaluating the corporate social responsibility of the organisation with respect to the operation environment, </w:t>
      </w:r>
      <w:r w:rsidR="00D01114">
        <w:rPr>
          <w:rFonts w:ascii="Times New Roman" w:hAnsi="Times New Roman" w:cs="Times New Roman"/>
          <w:sz w:val="24"/>
          <w:szCs w:val="24"/>
        </w:rPr>
        <w:t xml:space="preserve">the organisational values and ethos of SportDirect will be evaluated and the </w:t>
      </w:r>
      <w:r w:rsidR="003D066A">
        <w:rPr>
          <w:rFonts w:ascii="Times New Roman" w:hAnsi="Times New Roman" w:cs="Times New Roman"/>
          <w:sz w:val="24"/>
          <w:szCs w:val="24"/>
        </w:rPr>
        <w:t>sustainability of the organisational culture in the nearest future</w:t>
      </w:r>
      <w:r w:rsidR="00EE7C43">
        <w:rPr>
          <w:rFonts w:ascii="Times New Roman" w:hAnsi="Times New Roman" w:cs="Times New Roman"/>
          <w:sz w:val="24"/>
          <w:szCs w:val="24"/>
        </w:rPr>
        <w:t xml:space="preserve"> (York, 2012). </w:t>
      </w:r>
      <w:r w:rsidR="003D066A">
        <w:rPr>
          <w:rFonts w:ascii="Times New Roman" w:hAnsi="Times New Roman" w:cs="Times New Roman"/>
          <w:sz w:val="24"/>
          <w:szCs w:val="24"/>
        </w:rPr>
        <w:t xml:space="preserve"> </w:t>
      </w:r>
    </w:p>
    <w:p w:rsidR="00637A4D" w:rsidRPr="000B60FA" w:rsidRDefault="00637A4D" w:rsidP="00D01114">
      <w:pPr>
        <w:spacing w:line="360" w:lineRule="auto"/>
        <w:rPr>
          <w:rFonts w:ascii="Times New Roman" w:hAnsi="Times New Roman" w:cs="Times New Roman"/>
          <w:sz w:val="24"/>
          <w:szCs w:val="24"/>
        </w:rPr>
      </w:pPr>
      <w:r w:rsidRPr="00637A4D">
        <w:rPr>
          <w:rFonts w:ascii="Times New Roman" w:hAnsi="Times New Roman" w:cs="Times New Roman"/>
          <w:b/>
          <w:sz w:val="24"/>
          <w:szCs w:val="24"/>
        </w:rPr>
        <w:t xml:space="preserve">What is culture? </w:t>
      </w:r>
      <w:r w:rsidR="000B60FA">
        <w:rPr>
          <w:rFonts w:ascii="Times New Roman" w:hAnsi="Times New Roman" w:cs="Times New Roman"/>
          <w:sz w:val="24"/>
          <w:szCs w:val="24"/>
        </w:rPr>
        <w:t xml:space="preserve">According to Anderson (2013) culture could describe as the way of life of a particular set of people depending on their social orientation, religious belief and heritage from their ancestors. Meanwhile the </w:t>
      </w:r>
      <w:r w:rsidR="000B60FA" w:rsidRPr="000B60FA">
        <w:rPr>
          <w:rFonts w:ascii="Times New Roman" w:hAnsi="Times New Roman" w:cs="Times New Roman"/>
          <w:b/>
          <w:sz w:val="24"/>
          <w:szCs w:val="24"/>
        </w:rPr>
        <w:t>workplace culture</w:t>
      </w:r>
      <w:r w:rsidR="000B60FA">
        <w:rPr>
          <w:rFonts w:ascii="Times New Roman" w:hAnsi="Times New Roman" w:cs="Times New Roman"/>
          <w:sz w:val="24"/>
          <w:szCs w:val="24"/>
        </w:rPr>
        <w:t xml:space="preserve"> is the way in which an organisation operates within their policies and it is </w:t>
      </w:r>
      <w:r w:rsidR="004F785E">
        <w:rPr>
          <w:rFonts w:ascii="Times New Roman" w:hAnsi="Times New Roman" w:cs="Times New Roman"/>
          <w:sz w:val="24"/>
          <w:szCs w:val="24"/>
        </w:rPr>
        <w:t xml:space="preserve">a mixture of leadership principles, values of the </w:t>
      </w:r>
      <w:r w:rsidR="004F785E">
        <w:rPr>
          <w:rFonts w:ascii="Times New Roman" w:hAnsi="Times New Roman" w:cs="Times New Roman"/>
          <w:sz w:val="24"/>
          <w:szCs w:val="24"/>
        </w:rPr>
        <w:lastRenderedPageBreak/>
        <w:t xml:space="preserve">organisation, believes within the organisation, interrelationship within the organisation and the attitude.  Some of the benefits of a good workplace culture will entail keeping their talented staff; there will be increase engagements of the employees that will lead to retention, a healthy environment will be created and the staff will be satisfied with the working condition thereby increasing productivity </w:t>
      </w:r>
    </w:p>
    <w:p w:rsidR="0041618E" w:rsidRDefault="0041618E" w:rsidP="001D2713">
      <w:pPr>
        <w:rPr>
          <w:rFonts w:ascii="Times New Roman" w:hAnsi="Times New Roman" w:cs="Times New Roman"/>
          <w:sz w:val="24"/>
          <w:szCs w:val="24"/>
        </w:rPr>
      </w:pPr>
    </w:p>
    <w:p w:rsidR="0041618E" w:rsidRDefault="0041618E" w:rsidP="001D2713">
      <w:pPr>
        <w:rPr>
          <w:rFonts w:ascii="Times New Roman" w:hAnsi="Times New Roman" w:cs="Times New Roman"/>
          <w:sz w:val="24"/>
          <w:szCs w:val="24"/>
        </w:rPr>
      </w:pPr>
    </w:p>
    <w:p w:rsidR="0041618E" w:rsidRDefault="0041618E" w:rsidP="001D2713">
      <w:pPr>
        <w:rPr>
          <w:rFonts w:ascii="Times New Roman" w:hAnsi="Times New Roman" w:cs="Times New Roman"/>
          <w:sz w:val="24"/>
          <w:szCs w:val="24"/>
        </w:rPr>
      </w:pPr>
    </w:p>
    <w:p w:rsidR="003D066A" w:rsidRDefault="003D066A" w:rsidP="001D2713">
      <w:pPr>
        <w:rPr>
          <w:rFonts w:ascii="Times New Roman" w:hAnsi="Times New Roman" w:cs="Times New Roman"/>
          <w:b/>
          <w:sz w:val="24"/>
          <w:szCs w:val="24"/>
        </w:rPr>
      </w:pPr>
    </w:p>
    <w:p w:rsidR="00EE7C43" w:rsidRDefault="00EE7C43" w:rsidP="001D2713">
      <w:pPr>
        <w:rPr>
          <w:rFonts w:ascii="Times New Roman" w:hAnsi="Times New Roman" w:cs="Times New Roman"/>
          <w:b/>
          <w:sz w:val="24"/>
          <w:szCs w:val="24"/>
        </w:rPr>
      </w:pPr>
    </w:p>
    <w:p w:rsidR="00EE7C43" w:rsidRDefault="00EE7C43" w:rsidP="001D2713">
      <w:pPr>
        <w:rPr>
          <w:rFonts w:ascii="Times New Roman" w:hAnsi="Times New Roman" w:cs="Times New Roman"/>
          <w:b/>
          <w:sz w:val="24"/>
          <w:szCs w:val="24"/>
        </w:rPr>
      </w:pPr>
    </w:p>
    <w:p w:rsidR="00EE7C43" w:rsidRDefault="00EE7C43" w:rsidP="001D2713">
      <w:pPr>
        <w:rPr>
          <w:rFonts w:ascii="Times New Roman" w:hAnsi="Times New Roman" w:cs="Times New Roman"/>
          <w:b/>
          <w:sz w:val="24"/>
          <w:szCs w:val="24"/>
        </w:rPr>
      </w:pPr>
    </w:p>
    <w:p w:rsidR="00EE7C43" w:rsidRDefault="00EE7C43" w:rsidP="001D2713">
      <w:pPr>
        <w:rPr>
          <w:rFonts w:ascii="Times New Roman" w:hAnsi="Times New Roman" w:cs="Times New Roman"/>
          <w:b/>
          <w:sz w:val="24"/>
          <w:szCs w:val="24"/>
        </w:rPr>
      </w:pPr>
    </w:p>
    <w:p w:rsidR="00EE7C43" w:rsidRDefault="00EE7C43" w:rsidP="001D2713">
      <w:pPr>
        <w:rPr>
          <w:rFonts w:ascii="Times New Roman" w:hAnsi="Times New Roman" w:cs="Times New Roman"/>
          <w:b/>
          <w:sz w:val="24"/>
          <w:szCs w:val="24"/>
        </w:rPr>
      </w:pPr>
    </w:p>
    <w:p w:rsidR="00EE7C43" w:rsidRDefault="00EE7C43" w:rsidP="001D2713">
      <w:pPr>
        <w:rPr>
          <w:rFonts w:ascii="Times New Roman" w:hAnsi="Times New Roman" w:cs="Times New Roman"/>
          <w:b/>
          <w:sz w:val="24"/>
          <w:szCs w:val="24"/>
        </w:rPr>
      </w:pPr>
    </w:p>
    <w:p w:rsidR="00EE7C43" w:rsidRDefault="00EE7C43" w:rsidP="001D2713">
      <w:pPr>
        <w:rPr>
          <w:rFonts w:ascii="Times New Roman" w:hAnsi="Times New Roman" w:cs="Times New Roman"/>
          <w:b/>
          <w:sz w:val="24"/>
          <w:szCs w:val="24"/>
        </w:rPr>
      </w:pPr>
    </w:p>
    <w:p w:rsidR="00EE7C43" w:rsidRDefault="00EE7C43" w:rsidP="001D2713">
      <w:pPr>
        <w:rPr>
          <w:rFonts w:ascii="Times New Roman" w:hAnsi="Times New Roman" w:cs="Times New Roman"/>
          <w:b/>
          <w:sz w:val="24"/>
          <w:szCs w:val="24"/>
        </w:rPr>
      </w:pPr>
    </w:p>
    <w:p w:rsidR="00EE7C43" w:rsidRDefault="00EE7C43" w:rsidP="001D2713">
      <w:pPr>
        <w:rPr>
          <w:rFonts w:ascii="Times New Roman" w:hAnsi="Times New Roman" w:cs="Times New Roman"/>
          <w:b/>
          <w:sz w:val="24"/>
          <w:szCs w:val="24"/>
        </w:rPr>
      </w:pPr>
    </w:p>
    <w:p w:rsidR="00EE7C43" w:rsidRDefault="00EE7C43" w:rsidP="001D2713">
      <w:pPr>
        <w:rPr>
          <w:rFonts w:ascii="Times New Roman" w:hAnsi="Times New Roman" w:cs="Times New Roman"/>
          <w:b/>
          <w:sz w:val="24"/>
          <w:szCs w:val="24"/>
        </w:rPr>
      </w:pPr>
    </w:p>
    <w:p w:rsidR="007734C8" w:rsidRDefault="007734C8" w:rsidP="001D2713">
      <w:pPr>
        <w:rPr>
          <w:rFonts w:ascii="Times New Roman" w:hAnsi="Times New Roman" w:cs="Times New Roman"/>
          <w:b/>
          <w:sz w:val="24"/>
          <w:szCs w:val="24"/>
        </w:rPr>
      </w:pPr>
    </w:p>
    <w:p w:rsidR="007734C8" w:rsidRDefault="007734C8" w:rsidP="001D2713">
      <w:pPr>
        <w:rPr>
          <w:rFonts w:ascii="Times New Roman" w:hAnsi="Times New Roman" w:cs="Times New Roman"/>
          <w:b/>
          <w:sz w:val="24"/>
          <w:szCs w:val="24"/>
        </w:rPr>
      </w:pPr>
    </w:p>
    <w:p w:rsidR="007734C8" w:rsidRDefault="007734C8" w:rsidP="001D2713">
      <w:pPr>
        <w:rPr>
          <w:rFonts w:ascii="Times New Roman" w:hAnsi="Times New Roman" w:cs="Times New Roman"/>
          <w:b/>
          <w:sz w:val="24"/>
          <w:szCs w:val="24"/>
        </w:rPr>
      </w:pPr>
    </w:p>
    <w:p w:rsidR="007734C8" w:rsidRDefault="007734C8" w:rsidP="001D2713">
      <w:pPr>
        <w:rPr>
          <w:rFonts w:ascii="Times New Roman" w:hAnsi="Times New Roman" w:cs="Times New Roman"/>
          <w:b/>
          <w:sz w:val="24"/>
          <w:szCs w:val="24"/>
        </w:rPr>
      </w:pPr>
    </w:p>
    <w:p w:rsidR="007734C8" w:rsidRDefault="007734C8" w:rsidP="001D2713">
      <w:pPr>
        <w:rPr>
          <w:rFonts w:ascii="Times New Roman" w:hAnsi="Times New Roman" w:cs="Times New Roman"/>
          <w:b/>
          <w:sz w:val="24"/>
          <w:szCs w:val="24"/>
        </w:rPr>
      </w:pPr>
    </w:p>
    <w:p w:rsidR="007734C8" w:rsidRDefault="007734C8" w:rsidP="001D2713">
      <w:pPr>
        <w:rPr>
          <w:rFonts w:ascii="Times New Roman" w:hAnsi="Times New Roman" w:cs="Times New Roman"/>
          <w:b/>
          <w:sz w:val="24"/>
          <w:szCs w:val="24"/>
        </w:rPr>
      </w:pPr>
    </w:p>
    <w:p w:rsidR="007734C8" w:rsidRDefault="007734C8" w:rsidP="001D2713">
      <w:pPr>
        <w:rPr>
          <w:rFonts w:ascii="Times New Roman" w:hAnsi="Times New Roman" w:cs="Times New Roman"/>
          <w:b/>
          <w:sz w:val="24"/>
          <w:szCs w:val="24"/>
        </w:rPr>
      </w:pPr>
    </w:p>
    <w:p w:rsidR="007734C8" w:rsidRDefault="007734C8" w:rsidP="001D2713">
      <w:pPr>
        <w:rPr>
          <w:rFonts w:ascii="Times New Roman" w:hAnsi="Times New Roman" w:cs="Times New Roman"/>
          <w:b/>
          <w:sz w:val="24"/>
          <w:szCs w:val="24"/>
        </w:rPr>
      </w:pPr>
    </w:p>
    <w:p w:rsidR="003D066A" w:rsidRPr="00E6014C" w:rsidRDefault="0041618E" w:rsidP="007734C8">
      <w:pPr>
        <w:spacing w:line="360" w:lineRule="auto"/>
        <w:rPr>
          <w:rFonts w:ascii="Times New Roman" w:hAnsi="Times New Roman" w:cs="Times New Roman"/>
          <w:sz w:val="24"/>
          <w:szCs w:val="24"/>
          <w:shd w:val="clear" w:color="auto" w:fill="FFFFFF"/>
        </w:rPr>
      </w:pPr>
      <w:r w:rsidRPr="007734C8">
        <w:rPr>
          <w:rFonts w:ascii="Times New Roman" w:hAnsi="Times New Roman" w:cs="Times New Roman"/>
          <w:b/>
          <w:sz w:val="24"/>
          <w:szCs w:val="24"/>
        </w:rPr>
        <w:lastRenderedPageBreak/>
        <w:t xml:space="preserve">2.0 A </w:t>
      </w:r>
      <w:r w:rsidRPr="00E6014C">
        <w:rPr>
          <w:rFonts w:ascii="Times New Roman" w:hAnsi="Times New Roman" w:cs="Times New Roman"/>
          <w:b/>
          <w:sz w:val="24"/>
          <w:szCs w:val="24"/>
        </w:rPr>
        <w:t>critical evaluation of w</w:t>
      </w:r>
      <w:r w:rsidR="002D7FCF" w:rsidRPr="00E6014C">
        <w:rPr>
          <w:rFonts w:ascii="Times New Roman" w:hAnsi="Times New Roman" w:cs="Times New Roman"/>
          <w:b/>
          <w:sz w:val="24"/>
          <w:szCs w:val="24"/>
        </w:rPr>
        <w:t xml:space="preserve">orkplace culture at SportDirect; </w:t>
      </w:r>
      <w:r w:rsidR="002D7FCF" w:rsidRPr="00E6014C">
        <w:rPr>
          <w:rFonts w:ascii="Times New Roman" w:hAnsi="Times New Roman" w:cs="Times New Roman"/>
          <w:sz w:val="24"/>
          <w:szCs w:val="24"/>
        </w:rPr>
        <w:t xml:space="preserve">Fear seems to be the lifestyle of </w:t>
      </w:r>
      <w:r w:rsidR="007734C8" w:rsidRPr="00E6014C">
        <w:rPr>
          <w:rFonts w:ascii="Times New Roman" w:hAnsi="Times New Roman" w:cs="Times New Roman"/>
          <w:sz w:val="24"/>
          <w:szCs w:val="24"/>
        </w:rPr>
        <w:t>S</w:t>
      </w:r>
      <w:r w:rsidR="002D7FCF" w:rsidRPr="00E6014C">
        <w:rPr>
          <w:rFonts w:ascii="Times New Roman" w:hAnsi="Times New Roman" w:cs="Times New Roman"/>
          <w:sz w:val="24"/>
          <w:szCs w:val="24"/>
        </w:rPr>
        <w:t>port</w:t>
      </w:r>
      <w:r w:rsidR="007734C8" w:rsidRPr="00E6014C">
        <w:rPr>
          <w:rFonts w:ascii="Times New Roman" w:hAnsi="Times New Roman" w:cs="Times New Roman"/>
          <w:sz w:val="24"/>
          <w:szCs w:val="24"/>
        </w:rPr>
        <w:t>D</w:t>
      </w:r>
      <w:r w:rsidR="002D7FCF" w:rsidRPr="00E6014C">
        <w:rPr>
          <w:rFonts w:ascii="Times New Roman" w:hAnsi="Times New Roman" w:cs="Times New Roman"/>
          <w:sz w:val="24"/>
          <w:szCs w:val="24"/>
        </w:rPr>
        <w:t xml:space="preserve">irect which is yet to be dealt </w:t>
      </w:r>
      <w:r w:rsidR="00E6014C" w:rsidRPr="00E6014C">
        <w:rPr>
          <w:rFonts w:ascii="Times New Roman" w:hAnsi="Times New Roman" w:cs="Times New Roman"/>
          <w:sz w:val="24"/>
          <w:szCs w:val="24"/>
        </w:rPr>
        <w:t>with the</w:t>
      </w:r>
      <w:r w:rsidR="003D066A" w:rsidRPr="00E6014C">
        <w:rPr>
          <w:rFonts w:ascii="Times New Roman" w:hAnsi="Times New Roman" w:cs="Times New Roman"/>
          <w:sz w:val="24"/>
          <w:szCs w:val="24"/>
          <w:shd w:val="clear" w:color="auto" w:fill="FFFFFF"/>
        </w:rPr>
        <w:t xml:space="preserve"> culture of fear in SportsDirect’s warehouse has yet to be eradicated, workers claimed, as the company </w:t>
      </w:r>
      <w:r w:rsidR="00E6014C" w:rsidRPr="00E6014C">
        <w:rPr>
          <w:rFonts w:ascii="Times New Roman" w:hAnsi="Times New Roman" w:cs="Times New Roman"/>
          <w:sz w:val="24"/>
          <w:szCs w:val="24"/>
          <w:shd w:val="clear" w:color="auto" w:fill="FFFFFF"/>
        </w:rPr>
        <w:t>is still yet to rectify the situation</w:t>
      </w:r>
      <w:r w:rsidR="003D066A" w:rsidRPr="00E6014C">
        <w:rPr>
          <w:rFonts w:ascii="Times New Roman" w:hAnsi="Times New Roman" w:cs="Times New Roman"/>
          <w:sz w:val="24"/>
          <w:szCs w:val="24"/>
          <w:shd w:val="clear" w:color="auto" w:fill="FFFFFF"/>
        </w:rPr>
        <w:t> as part of a number of pledges published in an internal report</w:t>
      </w:r>
      <w:r w:rsidR="00E6014C" w:rsidRPr="00E6014C">
        <w:rPr>
          <w:rFonts w:ascii="Times New Roman" w:hAnsi="Times New Roman" w:cs="Times New Roman"/>
          <w:sz w:val="24"/>
          <w:szCs w:val="24"/>
          <w:shd w:val="clear" w:color="auto" w:fill="FFFFFF"/>
        </w:rPr>
        <w:t xml:space="preserve"> of the organisation</w:t>
      </w:r>
      <w:r w:rsidR="003D066A" w:rsidRPr="00E6014C">
        <w:rPr>
          <w:rFonts w:ascii="Times New Roman" w:hAnsi="Times New Roman" w:cs="Times New Roman"/>
          <w:sz w:val="24"/>
          <w:szCs w:val="24"/>
          <w:shd w:val="clear" w:color="auto" w:fill="FFFFFF"/>
        </w:rPr>
        <w:t xml:space="preserve">. According to </w:t>
      </w:r>
      <w:r w:rsidR="00671CC4" w:rsidRPr="00E6014C">
        <w:rPr>
          <w:rFonts w:ascii="Times New Roman" w:hAnsi="Times New Roman" w:cs="Times New Roman"/>
          <w:sz w:val="24"/>
          <w:szCs w:val="24"/>
          <w:shd w:val="clear" w:color="auto" w:fill="FFFFFF"/>
        </w:rPr>
        <w:t>Jefferson (2010) there is a report that the trade unions and politicians who had been pressuring the group to improve its widely criticised working practices.</w:t>
      </w:r>
      <w:r w:rsidR="00E6014C" w:rsidRPr="00E6014C">
        <w:rPr>
          <w:rFonts w:ascii="Times New Roman" w:hAnsi="Times New Roman" w:cs="Times New Roman"/>
          <w:sz w:val="24"/>
          <w:szCs w:val="24"/>
          <w:shd w:val="clear" w:color="auto" w:fill="FFFFFF"/>
        </w:rPr>
        <w:t xml:space="preserve"> </w:t>
      </w:r>
      <w:r w:rsidR="00671CC4" w:rsidRPr="00E6014C">
        <w:rPr>
          <w:rFonts w:ascii="Times New Roman" w:hAnsi="Times New Roman" w:cs="Times New Roman"/>
          <w:sz w:val="24"/>
          <w:szCs w:val="24"/>
          <w:shd w:val="clear" w:color="auto" w:fill="FFFFFF"/>
        </w:rPr>
        <w:t>However, the report stopped short of pledging to employ about 4,000 warehouse workers directly via Sports Direct rather than on temporary agency contracts that currently apply to the vast majority of warehouse workers (</w:t>
      </w:r>
      <w:hyperlink r:id="rId11" w:history="1">
        <w:r w:rsidR="00671CC4" w:rsidRPr="00E6014C">
          <w:rPr>
            <w:rStyle w:val="Hyperlink"/>
            <w:rFonts w:ascii="Times New Roman" w:hAnsi="Times New Roman" w:cs="Times New Roman"/>
            <w:color w:val="auto"/>
            <w:sz w:val="24"/>
            <w:szCs w:val="24"/>
            <w:shd w:val="clear" w:color="auto" w:fill="FFFFFF"/>
          </w:rPr>
          <w:t>www.vangurd.com</w:t>
        </w:r>
      </w:hyperlink>
      <w:r w:rsidR="00671CC4" w:rsidRPr="00E6014C">
        <w:rPr>
          <w:rFonts w:ascii="Times New Roman" w:hAnsi="Times New Roman" w:cs="Times New Roman"/>
          <w:sz w:val="24"/>
          <w:szCs w:val="24"/>
          <w:shd w:val="clear" w:color="auto" w:fill="FFFFFF"/>
        </w:rPr>
        <w:t>).</w:t>
      </w:r>
    </w:p>
    <w:p w:rsidR="00671CC4" w:rsidRDefault="00671CC4" w:rsidP="003D066A">
      <w:pPr>
        <w:spacing w:line="36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Having come under severe scrutinising from all </w:t>
      </w:r>
      <w:r w:rsidR="000B7800">
        <w:rPr>
          <w:rFonts w:ascii="Times New Roman" w:hAnsi="Times New Roman" w:cs="Times New Roman"/>
          <w:color w:val="000000" w:themeColor="text1"/>
          <w:sz w:val="24"/>
          <w:szCs w:val="24"/>
        </w:rPr>
        <w:t>sectors</w:t>
      </w:r>
      <w:r>
        <w:rPr>
          <w:rFonts w:ascii="Times New Roman" w:hAnsi="Times New Roman" w:cs="Times New Roman"/>
          <w:color w:val="000000" w:themeColor="text1"/>
          <w:sz w:val="24"/>
          <w:szCs w:val="24"/>
        </w:rPr>
        <w:t xml:space="preserve"> of </w:t>
      </w:r>
      <w:r w:rsidR="000B7800">
        <w:rPr>
          <w:rFonts w:ascii="Times New Roman" w:hAnsi="Times New Roman" w:cs="Times New Roman"/>
          <w:color w:val="000000" w:themeColor="text1"/>
          <w:sz w:val="24"/>
          <w:szCs w:val="24"/>
        </w:rPr>
        <w:t>both government and union the organisation promises to harmonise the operation and organisational culture of both the warehouse workers and the stores employees, therefore the introduction of Mckinsey7s model</w:t>
      </w:r>
      <w:r w:rsidR="00B41C62">
        <w:rPr>
          <w:rFonts w:ascii="Times New Roman" w:hAnsi="Times New Roman" w:cs="Times New Roman"/>
          <w:color w:val="000000" w:themeColor="text1"/>
          <w:sz w:val="24"/>
          <w:szCs w:val="24"/>
        </w:rPr>
        <w:t xml:space="preserve">, helps the organisation to work as one unit and that lead to the idea of bringing up a proposal call ‘‘One team, One goal’’ (Jolie, 2013). </w:t>
      </w:r>
    </w:p>
    <w:p w:rsidR="00B41C62" w:rsidRDefault="00B41C62" w:rsidP="003D066A">
      <w:pPr>
        <w:spacing w:line="360" w:lineRule="auto"/>
        <w:rPr>
          <w:rFonts w:ascii="Times New Roman" w:hAnsi="Times New Roman" w:cs="Times New Roman"/>
          <w:color w:val="000000" w:themeColor="text1"/>
          <w:sz w:val="24"/>
          <w:szCs w:val="24"/>
        </w:rPr>
      </w:pPr>
      <w:r>
        <w:rPr>
          <w:rFonts w:ascii="Times New Roman" w:hAnsi="Times New Roman" w:cs="Times New Roman"/>
          <w:noProof/>
          <w:color w:val="000000" w:themeColor="text1"/>
          <w:sz w:val="24"/>
          <w:szCs w:val="24"/>
        </w:rPr>
        <w:drawing>
          <wp:inline distT="0" distB="0" distL="0" distR="0">
            <wp:extent cx="5429250" cy="2943225"/>
            <wp:effectExtent l="19050" t="0" r="0" b="0"/>
            <wp:docPr id="3" name="Picture 2" descr="C:\Users\Prince\Desktop\downloa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Prince\Desktop\download.jpg"/>
                    <pic:cNvPicPr>
                      <a:picLocks noChangeAspect="1" noChangeArrowheads="1"/>
                    </pic:cNvPicPr>
                  </pic:nvPicPr>
                  <pic:blipFill>
                    <a:blip r:embed="rId12"/>
                    <a:srcRect/>
                    <a:stretch>
                      <a:fillRect/>
                    </a:stretch>
                  </pic:blipFill>
                  <pic:spPr bwMode="auto">
                    <a:xfrm>
                      <a:off x="0" y="0"/>
                      <a:ext cx="5429250" cy="2943225"/>
                    </a:xfrm>
                    <a:prstGeom prst="rect">
                      <a:avLst/>
                    </a:prstGeom>
                    <a:noFill/>
                    <a:ln w="9525">
                      <a:noFill/>
                      <a:miter lim="800000"/>
                      <a:headEnd/>
                      <a:tailEnd/>
                    </a:ln>
                  </pic:spPr>
                </pic:pic>
              </a:graphicData>
            </a:graphic>
          </wp:inline>
        </w:drawing>
      </w:r>
    </w:p>
    <w:p w:rsidR="00B41C62" w:rsidRDefault="00B41C62" w:rsidP="003D066A">
      <w:pPr>
        <w:spacing w:line="36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Figure 1: sourced (Jones, 2015, p56-59). </w:t>
      </w:r>
    </w:p>
    <w:p w:rsidR="00B41C62" w:rsidRDefault="00B41C62" w:rsidP="003D066A">
      <w:pPr>
        <w:spacing w:line="36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 </w:t>
      </w:r>
      <w:r w:rsidR="0009032E">
        <w:rPr>
          <w:rFonts w:ascii="Times New Roman" w:hAnsi="Times New Roman" w:cs="Times New Roman"/>
          <w:color w:val="000000" w:themeColor="text1"/>
          <w:sz w:val="24"/>
          <w:szCs w:val="24"/>
        </w:rPr>
        <w:t>From the diagram above, the organisation was more focus on the soft Ss which is the skills, staff, style and shared value because these four has a direct impact on the organisational culture of the organisation. According to Jones (2015) t</w:t>
      </w:r>
      <w:r w:rsidR="005518C3">
        <w:rPr>
          <w:rFonts w:ascii="Times New Roman" w:hAnsi="Times New Roman" w:cs="Times New Roman"/>
          <w:color w:val="000000" w:themeColor="text1"/>
          <w:sz w:val="24"/>
          <w:szCs w:val="24"/>
        </w:rPr>
        <w:t xml:space="preserve">he four soft Ss could be seen as the paramount </w:t>
      </w:r>
      <w:r w:rsidR="009E4E5B">
        <w:rPr>
          <w:rFonts w:ascii="Times New Roman" w:hAnsi="Times New Roman" w:cs="Times New Roman"/>
          <w:color w:val="000000" w:themeColor="text1"/>
          <w:sz w:val="24"/>
          <w:szCs w:val="24"/>
        </w:rPr>
        <w:t>factor that determines the organisational culture of SportDirect such as:</w:t>
      </w:r>
    </w:p>
    <w:p w:rsidR="009E4E5B" w:rsidRPr="009E4E5B" w:rsidRDefault="009E4E5B" w:rsidP="009E4E5B">
      <w:pPr>
        <w:pStyle w:val="ListParagraph"/>
        <w:numPr>
          <w:ilvl w:val="0"/>
          <w:numId w:val="1"/>
        </w:numPr>
        <w:spacing w:line="360" w:lineRule="auto"/>
        <w:rPr>
          <w:rFonts w:ascii="Times New Roman" w:hAnsi="Times New Roman" w:cs="Times New Roman"/>
          <w:b/>
          <w:color w:val="000000" w:themeColor="text1"/>
          <w:sz w:val="24"/>
          <w:szCs w:val="24"/>
        </w:rPr>
      </w:pPr>
      <w:r w:rsidRPr="009E4E5B">
        <w:rPr>
          <w:rFonts w:ascii="Times New Roman" w:hAnsi="Times New Roman" w:cs="Times New Roman"/>
          <w:b/>
          <w:color w:val="000000" w:themeColor="text1"/>
          <w:sz w:val="24"/>
          <w:szCs w:val="24"/>
        </w:rPr>
        <w:lastRenderedPageBreak/>
        <w:t xml:space="preserve">Skills; </w:t>
      </w:r>
      <w:r>
        <w:rPr>
          <w:rFonts w:ascii="Times New Roman" w:hAnsi="Times New Roman" w:cs="Times New Roman"/>
          <w:color w:val="000000" w:themeColor="text1"/>
          <w:sz w:val="24"/>
          <w:szCs w:val="24"/>
        </w:rPr>
        <w:t>Even with the acquired ability for the employees to do their job diligently there was also an argument that being skilful could</w:t>
      </w:r>
      <w:r w:rsidR="0014057B">
        <w:rPr>
          <w:rFonts w:ascii="Times New Roman" w:hAnsi="Times New Roman" w:cs="Times New Roman"/>
          <w:color w:val="000000" w:themeColor="text1"/>
          <w:sz w:val="24"/>
          <w:szCs w:val="24"/>
        </w:rPr>
        <w:t xml:space="preserve"> be</w:t>
      </w:r>
      <w:r>
        <w:rPr>
          <w:rFonts w:ascii="Times New Roman" w:hAnsi="Times New Roman" w:cs="Times New Roman"/>
          <w:color w:val="000000" w:themeColor="text1"/>
          <w:sz w:val="24"/>
          <w:szCs w:val="24"/>
        </w:rPr>
        <w:t xml:space="preserve"> a good attribute for the organisation but lacking in the aspect of cultural ability to ensures that all the employees of the </w:t>
      </w:r>
      <w:r w:rsidR="0014057B">
        <w:rPr>
          <w:rFonts w:ascii="Times New Roman" w:hAnsi="Times New Roman" w:cs="Times New Roman"/>
          <w:color w:val="000000" w:themeColor="text1"/>
          <w:sz w:val="24"/>
          <w:szCs w:val="24"/>
        </w:rPr>
        <w:t xml:space="preserve">organisation </w:t>
      </w:r>
      <w:r>
        <w:rPr>
          <w:rFonts w:ascii="Times New Roman" w:hAnsi="Times New Roman" w:cs="Times New Roman"/>
          <w:color w:val="000000" w:themeColor="text1"/>
          <w:sz w:val="24"/>
          <w:szCs w:val="24"/>
        </w:rPr>
        <w:t xml:space="preserve">are </w:t>
      </w:r>
      <w:r w:rsidR="0014057B">
        <w:rPr>
          <w:rFonts w:ascii="Times New Roman" w:hAnsi="Times New Roman" w:cs="Times New Roman"/>
          <w:color w:val="000000" w:themeColor="text1"/>
          <w:sz w:val="24"/>
          <w:szCs w:val="24"/>
        </w:rPr>
        <w:t>doing</w:t>
      </w:r>
      <w:r>
        <w:rPr>
          <w:rFonts w:ascii="Times New Roman" w:hAnsi="Times New Roman" w:cs="Times New Roman"/>
          <w:color w:val="000000" w:themeColor="text1"/>
          <w:sz w:val="24"/>
          <w:szCs w:val="24"/>
        </w:rPr>
        <w:t xml:space="preserve"> things in a synchronise pattern (</w:t>
      </w:r>
      <w:r w:rsidR="0014057B">
        <w:rPr>
          <w:rFonts w:ascii="Times New Roman" w:hAnsi="Times New Roman" w:cs="Times New Roman"/>
          <w:color w:val="000000" w:themeColor="text1"/>
          <w:sz w:val="24"/>
          <w:szCs w:val="24"/>
        </w:rPr>
        <w:t xml:space="preserve">Noel, 2010). Therefore for SportDirect the level of skill acquisition for the store workers is different for the store outlets leading to discrepancy in the skill availability in the organisation. It was very challenging for the organisation when wanted to change their organisational culture with the skills of the employees a cause for concern for the management.  </w:t>
      </w:r>
    </w:p>
    <w:p w:rsidR="009E4E5B" w:rsidRPr="009E4E5B" w:rsidRDefault="009E4E5B" w:rsidP="009E4E5B">
      <w:pPr>
        <w:pStyle w:val="ListParagraph"/>
        <w:numPr>
          <w:ilvl w:val="0"/>
          <w:numId w:val="1"/>
        </w:numPr>
        <w:spacing w:line="360" w:lineRule="auto"/>
        <w:rPr>
          <w:rFonts w:ascii="Times New Roman" w:hAnsi="Times New Roman" w:cs="Times New Roman"/>
          <w:b/>
          <w:color w:val="000000" w:themeColor="text1"/>
          <w:sz w:val="24"/>
          <w:szCs w:val="24"/>
        </w:rPr>
      </w:pPr>
      <w:r w:rsidRPr="009E4E5B">
        <w:rPr>
          <w:rFonts w:ascii="Times New Roman" w:hAnsi="Times New Roman" w:cs="Times New Roman"/>
          <w:b/>
          <w:color w:val="000000" w:themeColor="text1"/>
          <w:sz w:val="24"/>
          <w:szCs w:val="24"/>
        </w:rPr>
        <w:t>Staff;</w:t>
      </w:r>
      <w:r w:rsidR="0014057B">
        <w:rPr>
          <w:rFonts w:ascii="Times New Roman" w:hAnsi="Times New Roman" w:cs="Times New Roman"/>
          <w:b/>
          <w:color w:val="000000" w:themeColor="text1"/>
          <w:sz w:val="24"/>
          <w:szCs w:val="24"/>
        </w:rPr>
        <w:t xml:space="preserve"> </w:t>
      </w:r>
      <w:r w:rsidR="0014057B">
        <w:rPr>
          <w:rFonts w:ascii="Times New Roman" w:hAnsi="Times New Roman" w:cs="Times New Roman"/>
          <w:color w:val="000000" w:themeColor="text1"/>
          <w:sz w:val="24"/>
          <w:szCs w:val="24"/>
        </w:rPr>
        <w:t xml:space="preserve">In recent years there has high level of discrimination in terms of the employees with some offered a zero hour contract and others offered full time contract, this is part of the organisational culture that could be attributed to a skewed </w:t>
      </w:r>
      <w:r w:rsidR="00734E8F">
        <w:rPr>
          <w:rFonts w:ascii="Times New Roman" w:hAnsi="Times New Roman" w:cs="Times New Roman"/>
          <w:color w:val="000000" w:themeColor="text1"/>
          <w:sz w:val="24"/>
          <w:szCs w:val="24"/>
        </w:rPr>
        <w:t>business model (Mike, 2013).</w:t>
      </w:r>
      <w:r w:rsidR="0014057B">
        <w:rPr>
          <w:rFonts w:ascii="Times New Roman" w:hAnsi="Times New Roman" w:cs="Times New Roman"/>
          <w:color w:val="000000" w:themeColor="text1"/>
          <w:sz w:val="24"/>
          <w:szCs w:val="24"/>
        </w:rPr>
        <w:t xml:space="preserve"> </w:t>
      </w:r>
      <w:r w:rsidR="00734E8F">
        <w:rPr>
          <w:rFonts w:ascii="Times New Roman" w:hAnsi="Times New Roman" w:cs="Times New Roman"/>
          <w:color w:val="000000" w:themeColor="text1"/>
          <w:sz w:val="24"/>
          <w:szCs w:val="24"/>
        </w:rPr>
        <w:t>The SportDirect prefer to recruit the under 18s as an approach to save cost and pay lower wages, their recruitment and selection is handed out to a third party organisation but the staff training is carried out by the human resource department of the organisation.</w:t>
      </w:r>
    </w:p>
    <w:p w:rsidR="0015527C" w:rsidRPr="009C7B99" w:rsidRDefault="009E4E5B" w:rsidP="0015527C">
      <w:pPr>
        <w:pStyle w:val="ListParagraph"/>
        <w:numPr>
          <w:ilvl w:val="0"/>
          <w:numId w:val="1"/>
        </w:numPr>
        <w:spacing w:line="360" w:lineRule="auto"/>
        <w:rPr>
          <w:rFonts w:ascii="Times New Roman" w:hAnsi="Times New Roman" w:cs="Times New Roman"/>
          <w:color w:val="000000" w:themeColor="text1"/>
          <w:sz w:val="24"/>
          <w:szCs w:val="24"/>
        </w:rPr>
      </w:pPr>
      <w:r w:rsidRPr="009C7B99">
        <w:rPr>
          <w:rFonts w:ascii="Times New Roman" w:hAnsi="Times New Roman" w:cs="Times New Roman"/>
          <w:b/>
          <w:color w:val="000000" w:themeColor="text1"/>
          <w:sz w:val="24"/>
          <w:szCs w:val="24"/>
        </w:rPr>
        <w:t>Style;</w:t>
      </w:r>
      <w:r w:rsidR="00734E8F" w:rsidRPr="009C7B99">
        <w:rPr>
          <w:rFonts w:ascii="Times New Roman" w:hAnsi="Times New Roman" w:cs="Times New Roman"/>
          <w:b/>
          <w:color w:val="000000" w:themeColor="text1"/>
          <w:sz w:val="24"/>
          <w:szCs w:val="24"/>
        </w:rPr>
        <w:t xml:space="preserve"> </w:t>
      </w:r>
      <w:r w:rsidR="00734E8F" w:rsidRPr="009C7B99">
        <w:rPr>
          <w:rFonts w:ascii="Times New Roman" w:hAnsi="Times New Roman" w:cs="Times New Roman"/>
          <w:color w:val="000000" w:themeColor="text1"/>
          <w:sz w:val="24"/>
          <w:szCs w:val="24"/>
        </w:rPr>
        <w:t xml:space="preserve">The style of management at SportDirect has a direct reflection on the </w:t>
      </w:r>
      <w:r w:rsidR="003C4E11" w:rsidRPr="009C7B99">
        <w:rPr>
          <w:rFonts w:ascii="Times New Roman" w:hAnsi="Times New Roman" w:cs="Times New Roman"/>
          <w:color w:val="000000" w:themeColor="text1"/>
          <w:sz w:val="24"/>
          <w:szCs w:val="24"/>
        </w:rPr>
        <w:t xml:space="preserve">culture of the employees. According to Johnson (2015) </w:t>
      </w:r>
      <w:r w:rsidR="000E6F1E" w:rsidRPr="009C7B99">
        <w:rPr>
          <w:rFonts w:ascii="Times New Roman" w:hAnsi="Times New Roman" w:cs="Times New Roman"/>
          <w:color w:val="000000" w:themeColor="text1"/>
          <w:sz w:val="24"/>
          <w:szCs w:val="24"/>
        </w:rPr>
        <w:t xml:space="preserve">organisation have different ways in which they handle their cultural issues within a workplace environment and this could be attributed to the fact that management and </w:t>
      </w:r>
      <w:r w:rsidR="009C7B99" w:rsidRPr="009C7B99">
        <w:rPr>
          <w:rFonts w:ascii="Times New Roman" w:hAnsi="Times New Roman" w:cs="Times New Roman"/>
          <w:color w:val="000000" w:themeColor="text1"/>
          <w:sz w:val="24"/>
          <w:szCs w:val="24"/>
        </w:rPr>
        <w:t xml:space="preserve">leadership style has a direct influence on the culture. SportDirect are experiencing difficult situations because of cultural issues in their workplace with some teacher’s complaining about the attitude of some parent working in the organisation as a result of fear culture that is creating a negative </w:t>
      </w:r>
      <w:r w:rsidR="00A21658" w:rsidRPr="009C7B99">
        <w:rPr>
          <w:rFonts w:ascii="Times New Roman" w:hAnsi="Times New Roman" w:cs="Times New Roman"/>
          <w:color w:val="000000" w:themeColor="text1"/>
          <w:sz w:val="24"/>
          <w:szCs w:val="24"/>
        </w:rPr>
        <w:t>environment</w:t>
      </w:r>
      <w:r w:rsidR="00A21658" w:rsidRPr="009C7B99">
        <w:rPr>
          <w:rFonts w:ascii="Times New Roman" w:hAnsi="Times New Roman" w:cs="Times New Roman"/>
          <w:color w:val="000000" w:themeColor="text1"/>
          <w:sz w:val="24"/>
          <w:szCs w:val="24"/>
          <w:shd w:val="clear" w:color="auto" w:fill="FFFFFF"/>
        </w:rPr>
        <w:t xml:space="preserve"> (</w:t>
      </w:r>
      <w:r w:rsidR="0015527C" w:rsidRPr="009C7B99">
        <w:rPr>
          <w:rFonts w:ascii="Times New Roman" w:hAnsi="Times New Roman" w:cs="Times New Roman"/>
          <w:color w:val="000000" w:themeColor="text1"/>
          <w:sz w:val="24"/>
          <w:szCs w:val="24"/>
          <w:shd w:val="clear" w:color="auto" w:fill="FFFFFF"/>
        </w:rPr>
        <w:t xml:space="preserve">www.guardian .com). </w:t>
      </w:r>
    </w:p>
    <w:p w:rsidR="0041618E" w:rsidRPr="007365A8" w:rsidRDefault="009E4E5B" w:rsidP="001D2713">
      <w:pPr>
        <w:pStyle w:val="ListParagraph"/>
        <w:numPr>
          <w:ilvl w:val="0"/>
          <w:numId w:val="1"/>
        </w:numPr>
        <w:spacing w:line="360" w:lineRule="auto"/>
        <w:rPr>
          <w:rFonts w:ascii="Times New Roman" w:hAnsi="Times New Roman" w:cs="Times New Roman"/>
          <w:b/>
          <w:color w:val="000000" w:themeColor="text1"/>
          <w:sz w:val="24"/>
          <w:szCs w:val="24"/>
        </w:rPr>
      </w:pPr>
      <w:r w:rsidRPr="009E4E5B">
        <w:rPr>
          <w:rFonts w:ascii="Times New Roman" w:hAnsi="Times New Roman" w:cs="Times New Roman"/>
          <w:b/>
          <w:color w:val="000000" w:themeColor="text1"/>
          <w:sz w:val="24"/>
          <w:szCs w:val="24"/>
        </w:rPr>
        <w:t>Shared values;</w:t>
      </w:r>
      <w:r w:rsidR="0015527C">
        <w:rPr>
          <w:rFonts w:ascii="Times New Roman" w:hAnsi="Times New Roman" w:cs="Times New Roman"/>
          <w:b/>
          <w:color w:val="000000" w:themeColor="text1"/>
          <w:sz w:val="24"/>
          <w:szCs w:val="24"/>
        </w:rPr>
        <w:t xml:space="preserve"> </w:t>
      </w:r>
      <w:r w:rsidR="0015527C">
        <w:rPr>
          <w:rFonts w:ascii="Times New Roman" w:hAnsi="Times New Roman" w:cs="Times New Roman"/>
          <w:color w:val="000000" w:themeColor="text1"/>
          <w:sz w:val="24"/>
          <w:szCs w:val="24"/>
        </w:rPr>
        <w:t>Another issue with the organisation is the ability to shared values within each department without operating independently</w:t>
      </w:r>
      <w:r w:rsidR="003C23B1">
        <w:rPr>
          <w:rFonts w:ascii="Times New Roman" w:hAnsi="Times New Roman" w:cs="Times New Roman"/>
          <w:color w:val="000000" w:themeColor="text1"/>
          <w:sz w:val="24"/>
          <w:szCs w:val="24"/>
        </w:rPr>
        <w:t xml:space="preserve">. According to </w:t>
      </w:r>
      <w:r w:rsidR="003C23B1" w:rsidRPr="003C23B1">
        <w:rPr>
          <w:rFonts w:ascii="Times New Roman" w:hAnsi="Times New Roman" w:cs="Times New Roman"/>
          <w:color w:val="000000" w:themeColor="text1"/>
          <w:sz w:val="24"/>
          <w:szCs w:val="24"/>
        </w:rPr>
        <w:t>Davis (2010)</w:t>
      </w:r>
      <w:r w:rsidR="00A21658">
        <w:rPr>
          <w:rFonts w:ascii="Times New Roman" w:hAnsi="Times New Roman" w:cs="Times New Roman"/>
          <w:color w:val="000000" w:themeColor="text1"/>
          <w:sz w:val="24"/>
          <w:szCs w:val="24"/>
        </w:rPr>
        <w:t xml:space="preserve"> values that are shared within an organisation is the core point in cultural situation where they can guide the behaviour of the employees, which plays an important </w:t>
      </w:r>
      <w:r w:rsidR="00A21658">
        <w:rPr>
          <w:rFonts w:ascii="Times New Roman" w:hAnsi="Times New Roman" w:cs="Times New Roman"/>
          <w:color w:val="000000" w:themeColor="text1"/>
          <w:sz w:val="24"/>
          <w:szCs w:val="24"/>
          <w:shd w:val="clear" w:color="auto" w:fill="FFFFFF"/>
        </w:rPr>
        <w:t>part in the</w:t>
      </w:r>
      <w:r w:rsidR="003C23B1" w:rsidRPr="003C23B1">
        <w:rPr>
          <w:rFonts w:ascii="Times New Roman" w:hAnsi="Times New Roman" w:cs="Times New Roman"/>
          <w:color w:val="000000" w:themeColor="text1"/>
          <w:sz w:val="24"/>
          <w:szCs w:val="24"/>
          <w:shd w:val="clear" w:color="auto" w:fill="FFFFFF"/>
        </w:rPr>
        <w:t xml:space="preserve"> organisation</w:t>
      </w:r>
      <w:r w:rsidR="00A21658">
        <w:rPr>
          <w:rFonts w:ascii="Times New Roman" w:hAnsi="Times New Roman" w:cs="Times New Roman"/>
          <w:color w:val="000000" w:themeColor="text1"/>
          <w:sz w:val="24"/>
          <w:szCs w:val="24"/>
          <w:shd w:val="clear" w:color="auto" w:fill="FFFFFF"/>
        </w:rPr>
        <w:t xml:space="preserve"> approach to </w:t>
      </w:r>
      <w:r w:rsidR="0031192A">
        <w:rPr>
          <w:rFonts w:ascii="Times New Roman" w:hAnsi="Times New Roman" w:cs="Times New Roman"/>
          <w:color w:val="000000" w:themeColor="text1"/>
          <w:sz w:val="24"/>
          <w:szCs w:val="24"/>
          <w:shd w:val="clear" w:color="auto" w:fill="FFFFFF"/>
        </w:rPr>
        <w:t>shared values, ideas and knowledge</w:t>
      </w:r>
      <w:r w:rsidR="003C23B1" w:rsidRPr="003C23B1">
        <w:rPr>
          <w:rFonts w:ascii="Times New Roman" w:hAnsi="Times New Roman" w:cs="Times New Roman"/>
          <w:color w:val="000000" w:themeColor="text1"/>
          <w:sz w:val="24"/>
          <w:szCs w:val="24"/>
          <w:shd w:val="clear" w:color="auto" w:fill="FFFFFF"/>
        </w:rPr>
        <w:t>.</w:t>
      </w:r>
      <w:r w:rsidR="003C23B1">
        <w:rPr>
          <w:rFonts w:ascii="Times New Roman" w:hAnsi="Times New Roman" w:cs="Times New Roman"/>
          <w:color w:val="000000" w:themeColor="text1"/>
          <w:sz w:val="24"/>
          <w:szCs w:val="24"/>
          <w:shd w:val="clear" w:color="auto" w:fill="FFFFFF"/>
        </w:rPr>
        <w:t xml:space="preserve"> Although the organisation are making promises to ensure that there is shared values to protect every member of the organisation such as </w:t>
      </w:r>
      <w:r w:rsidR="007365A8" w:rsidRPr="007365A8">
        <w:rPr>
          <w:rFonts w:ascii="Times New Roman" w:hAnsi="Times New Roman" w:cs="Times New Roman"/>
          <w:color w:val="000000" w:themeColor="text1"/>
          <w:sz w:val="24"/>
          <w:szCs w:val="24"/>
          <w:shd w:val="clear" w:color="auto" w:fill="FFFFFF"/>
        </w:rPr>
        <w:t xml:space="preserve">the situation when the parliament inquiry into working conditions at the retailer, billionaire founder Mike Ashley appear before them to clarify after being warned that he could have been found in contempt of parliament if he refused. At the hearing he confirmed the Guardian’s reporting by </w:t>
      </w:r>
      <w:r w:rsidR="007365A8" w:rsidRPr="007365A8">
        <w:rPr>
          <w:rFonts w:ascii="Times New Roman" w:hAnsi="Times New Roman" w:cs="Times New Roman"/>
          <w:color w:val="000000" w:themeColor="text1"/>
          <w:sz w:val="24"/>
          <w:szCs w:val="24"/>
          <w:shd w:val="clear" w:color="auto" w:fill="FFFFFF"/>
        </w:rPr>
        <w:lastRenderedPageBreak/>
        <w:t>admitting that the company had broken the law by paying some workers less than the legal minimum.</w:t>
      </w:r>
    </w:p>
    <w:p w:rsidR="0041618E" w:rsidRPr="000E1B42" w:rsidRDefault="0041618E" w:rsidP="000E1B42">
      <w:pPr>
        <w:spacing w:line="360" w:lineRule="auto"/>
        <w:rPr>
          <w:rFonts w:ascii="Times New Roman" w:hAnsi="Times New Roman" w:cs="Times New Roman"/>
          <w:sz w:val="24"/>
          <w:szCs w:val="24"/>
        </w:rPr>
      </w:pPr>
      <w:r>
        <w:rPr>
          <w:rFonts w:ascii="Times New Roman" w:hAnsi="Times New Roman" w:cs="Times New Roman"/>
          <w:b/>
          <w:sz w:val="24"/>
          <w:szCs w:val="24"/>
        </w:rPr>
        <w:t>2.1 The cultural policies of SportDirect:</w:t>
      </w:r>
      <w:r w:rsidR="007365A8">
        <w:rPr>
          <w:rFonts w:ascii="Times New Roman" w:hAnsi="Times New Roman" w:cs="Times New Roman"/>
          <w:b/>
          <w:sz w:val="24"/>
          <w:szCs w:val="24"/>
        </w:rPr>
        <w:t xml:space="preserve"> </w:t>
      </w:r>
      <w:r w:rsidR="007365A8">
        <w:rPr>
          <w:rFonts w:ascii="Times New Roman" w:hAnsi="Times New Roman" w:cs="Times New Roman"/>
          <w:sz w:val="24"/>
          <w:szCs w:val="24"/>
        </w:rPr>
        <w:t xml:space="preserve">The organisation has been having </w:t>
      </w:r>
      <w:r w:rsidR="00E50841">
        <w:rPr>
          <w:rFonts w:ascii="Times New Roman" w:hAnsi="Times New Roman" w:cs="Times New Roman"/>
          <w:sz w:val="24"/>
          <w:szCs w:val="24"/>
        </w:rPr>
        <w:t xml:space="preserve">several issues with </w:t>
      </w:r>
      <w:r w:rsidR="00203BD0">
        <w:rPr>
          <w:rFonts w:ascii="Times New Roman" w:hAnsi="Times New Roman" w:cs="Times New Roman"/>
          <w:sz w:val="24"/>
          <w:szCs w:val="24"/>
        </w:rPr>
        <w:t xml:space="preserve">their discrepancies involving the way in which agency staff of the organisation are being treated with this zero hour contract approach. According to Anderson (2014) </w:t>
      </w:r>
      <w:r w:rsidR="003C23E8">
        <w:rPr>
          <w:rFonts w:ascii="Times New Roman" w:hAnsi="Times New Roman" w:cs="Times New Roman"/>
          <w:sz w:val="24"/>
          <w:szCs w:val="24"/>
        </w:rPr>
        <w:t xml:space="preserve">the way in which organisation operates it strategies while taking into consideration the impact it will have on their performance, quality of their services and the profitability of the organisation. </w:t>
      </w:r>
      <w:r w:rsidR="00911EAB">
        <w:rPr>
          <w:rFonts w:ascii="Times New Roman" w:hAnsi="Times New Roman" w:cs="Times New Roman"/>
          <w:sz w:val="24"/>
          <w:szCs w:val="24"/>
        </w:rPr>
        <w:t xml:space="preserve">The organisation having come under loads of criticism because of their treatment to some agency staff has generated an atmosphere where the shared value of the organisation is hanging in the balance, therefore prompting a new trend of cultural policies that will include acceptability of the personality of the individuals no matter their circumstances, race, status and religious belief and this </w:t>
      </w:r>
      <w:r w:rsidR="00FB3498">
        <w:rPr>
          <w:rFonts w:ascii="Times New Roman" w:hAnsi="Times New Roman" w:cs="Times New Roman"/>
          <w:sz w:val="24"/>
          <w:szCs w:val="24"/>
        </w:rPr>
        <w:t>has lead to the organisation inaugurating a new policy of’’ One for All and All for One’’ which means supporting each members to achieve their potentials</w:t>
      </w:r>
      <w:r w:rsidR="00911EAB">
        <w:rPr>
          <w:rFonts w:ascii="Times New Roman" w:hAnsi="Times New Roman" w:cs="Times New Roman"/>
          <w:sz w:val="24"/>
          <w:szCs w:val="24"/>
        </w:rPr>
        <w:t xml:space="preserve"> </w:t>
      </w:r>
      <w:r w:rsidR="00072929">
        <w:rPr>
          <w:rFonts w:ascii="Times New Roman" w:hAnsi="Times New Roman" w:cs="Times New Roman"/>
          <w:sz w:val="24"/>
          <w:szCs w:val="24"/>
        </w:rPr>
        <w:t>(Hassan, 2009).</w:t>
      </w:r>
      <w:r w:rsidR="00911EAB">
        <w:rPr>
          <w:rFonts w:ascii="Times New Roman" w:hAnsi="Times New Roman" w:cs="Times New Roman"/>
          <w:sz w:val="24"/>
          <w:szCs w:val="24"/>
        </w:rPr>
        <w:t xml:space="preserve"> </w:t>
      </w:r>
    </w:p>
    <w:p w:rsidR="0041618E" w:rsidRPr="00F10CD2" w:rsidRDefault="0041618E" w:rsidP="00F10CD2">
      <w:pPr>
        <w:pStyle w:val="Default"/>
        <w:spacing w:line="360" w:lineRule="auto"/>
        <w:rPr>
          <w:color w:val="000000" w:themeColor="text1"/>
        </w:rPr>
      </w:pPr>
      <w:r w:rsidRPr="00DE3B61">
        <w:rPr>
          <w:b/>
        </w:rPr>
        <w:t xml:space="preserve">2.2 </w:t>
      </w:r>
      <w:r w:rsidR="00DE3B61" w:rsidRPr="00DE3B61">
        <w:rPr>
          <w:b/>
        </w:rPr>
        <w:t>Establishing a culture of sustainability within the wo</w:t>
      </w:r>
      <w:r w:rsidR="00DE3B61">
        <w:rPr>
          <w:b/>
        </w:rPr>
        <w:t>rkplace:</w:t>
      </w:r>
      <w:r w:rsidR="000E1B42">
        <w:rPr>
          <w:b/>
        </w:rPr>
        <w:t xml:space="preserve"> </w:t>
      </w:r>
      <w:r w:rsidR="000E1B42">
        <w:t xml:space="preserve">The organisation is working with various groups to establish a cultural sustainability in the organisation because currently as a result of the newspaper publication from vanguard in 2015 the organisation is more sceptical to ensure that all bad cultures and unethical behaviour from the management are removed from their organisational culture. </w:t>
      </w:r>
      <w:r w:rsidR="005F6D48">
        <w:t xml:space="preserve">According to Fassin, (2005) many organisations operating unethically with their employees </w:t>
      </w:r>
      <w:r w:rsidR="00F10CD2">
        <w:t>are most likely not going to be able to sustain their workplace culture because of constant changes to meet up the government regulations and the union influence</w:t>
      </w:r>
      <w:r w:rsidR="004F785E">
        <w:t>.</w:t>
      </w:r>
      <w:r w:rsidR="00F10CD2">
        <w:rPr>
          <w:color w:val="000000" w:themeColor="text1"/>
          <w:shd w:val="clear" w:color="auto" w:fill="FFFFFF"/>
        </w:rPr>
        <w:t xml:space="preserve"> </w:t>
      </w:r>
    </w:p>
    <w:p w:rsidR="00DE3B61" w:rsidRDefault="0041618E" w:rsidP="006D52BA">
      <w:pPr>
        <w:pStyle w:val="Default"/>
        <w:spacing w:line="360" w:lineRule="auto"/>
      </w:pPr>
      <w:r w:rsidRPr="00DE3B61">
        <w:rPr>
          <w:b/>
        </w:rPr>
        <w:t xml:space="preserve">2.3 </w:t>
      </w:r>
      <w:r w:rsidR="00DE3B61" w:rsidRPr="00DE3B61">
        <w:rPr>
          <w:b/>
        </w:rPr>
        <w:t>Communication channels for sharing informat</w:t>
      </w:r>
      <w:r w:rsidR="00DE3B61">
        <w:rPr>
          <w:b/>
        </w:rPr>
        <w:t>ion and building relationships:</w:t>
      </w:r>
      <w:r w:rsidR="003E10FB">
        <w:rPr>
          <w:b/>
        </w:rPr>
        <w:t xml:space="preserve"> </w:t>
      </w:r>
      <w:r w:rsidR="006D52BA">
        <w:t xml:space="preserve">The organisation has been involved in several miscommunications and that is as result of the different layers of communication within the organisation. According Davies (2014) </w:t>
      </w:r>
      <w:r w:rsidR="00862099">
        <w:t xml:space="preserve">communication channels within any organisation is the different ways in which they can inform both the employees and the customers of their goods and services, the current trend indicates that most organisation are relying on social media as the avenue to spread information but obviously this is not the acceptable way for formal communication within an establishment. </w:t>
      </w:r>
    </w:p>
    <w:p w:rsidR="006D52BA" w:rsidRPr="00B91E19" w:rsidRDefault="00A43F20" w:rsidP="00257D65">
      <w:pPr>
        <w:pStyle w:val="Default"/>
        <w:spacing w:line="360" w:lineRule="auto"/>
        <w:rPr>
          <w:color w:val="000000" w:themeColor="text1"/>
        </w:rPr>
      </w:pPr>
      <w:r w:rsidRPr="00926B8C">
        <w:rPr>
          <w:color w:val="000000" w:themeColor="text1"/>
        </w:rPr>
        <w:t xml:space="preserve">The organisation is operating </w:t>
      </w:r>
      <w:r w:rsidR="00926B8C" w:rsidRPr="00926B8C">
        <w:rPr>
          <w:color w:val="000000" w:themeColor="text1"/>
        </w:rPr>
        <w:t>with a hierarchical structure which means that the layers of communication five stages, this is more like a military kind of setting that means all instruction must be carried out to a complete,</w:t>
      </w:r>
      <w:r w:rsidR="00911EAB">
        <w:rPr>
          <w:color w:val="000000" w:themeColor="text1"/>
        </w:rPr>
        <w:t xml:space="preserve"> </w:t>
      </w:r>
      <w:r w:rsidR="00257D65">
        <w:rPr>
          <w:color w:val="000000" w:themeColor="text1"/>
        </w:rPr>
        <w:t xml:space="preserve">which means that most of the employees are </w:t>
      </w:r>
      <w:r w:rsidR="00257D65">
        <w:rPr>
          <w:color w:val="000000" w:themeColor="text1"/>
        </w:rPr>
        <w:lastRenderedPageBreak/>
        <w:t xml:space="preserve">working under a fear atmosphere without being able to express themselves </w:t>
      </w:r>
      <w:r w:rsidR="00926B8C" w:rsidRPr="00926B8C">
        <w:rPr>
          <w:color w:val="000000" w:themeColor="text1"/>
          <w:shd w:val="clear" w:color="auto" w:fill="FCFCFC"/>
        </w:rPr>
        <w:t>(Tim, 2010</w:t>
      </w:r>
      <w:r w:rsidR="00257D65">
        <w:rPr>
          <w:color w:val="000000" w:themeColor="text1"/>
          <w:shd w:val="clear" w:color="auto" w:fill="FCFCFC"/>
        </w:rPr>
        <w:t xml:space="preserve">). These situations could lead to decline in the performance of the employees as many will be scared of a strict policy that is allowing them to work freely without discrimination of any form. </w:t>
      </w:r>
      <w:r w:rsidR="00926B8C" w:rsidRPr="00B91E19">
        <w:rPr>
          <w:color w:val="000000" w:themeColor="text1"/>
        </w:rPr>
        <w:t>SportDirect is finding it difficult to build a proper relationship within the organisation couple with the various issues that has bee</w:t>
      </w:r>
      <w:r w:rsidR="006F32F0" w:rsidRPr="00B91E19">
        <w:rPr>
          <w:color w:val="000000" w:themeColor="text1"/>
        </w:rPr>
        <w:t>n noticed in the organisation in recent times. Therefore they are trying to make sure the experience in the past two years which have been tough on their employees as a result of relationship between the casual staff and the full time, through proving protection to their employees remains a top priority for the organisation</w:t>
      </w:r>
      <w:r w:rsidR="00B91E19">
        <w:rPr>
          <w:color w:val="000000" w:themeColor="text1"/>
        </w:rPr>
        <w:t xml:space="preserve"> (Jones, 2013)</w:t>
      </w:r>
      <w:r w:rsidR="006F32F0" w:rsidRPr="00B91E19">
        <w:rPr>
          <w:color w:val="000000" w:themeColor="text1"/>
        </w:rPr>
        <w:t>. SportDirect observes that mutual relationship within teamwork is the strength of the organ</w:t>
      </w:r>
      <w:r w:rsidR="00257D65">
        <w:rPr>
          <w:color w:val="000000" w:themeColor="text1"/>
        </w:rPr>
        <w:t xml:space="preserve">isation – One Team, One Goal </w:t>
      </w:r>
      <w:r w:rsidR="00B91E19">
        <w:rPr>
          <w:color w:val="000000" w:themeColor="text1"/>
        </w:rPr>
        <w:t>(Noel, 2015)</w:t>
      </w:r>
      <w:r w:rsidR="006F32F0" w:rsidRPr="00B91E19">
        <w:rPr>
          <w:color w:val="000000" w:themeColor="text1"/>
        </w:rPr>
        <w:t xml:space="preserve">. </w:t>
      </w:r>
    </w:p>
    <w:p w:rsidR="004F785E" w:rsidRDefault="00637A4D" w:rsidP="004F785E">
      <w:pPr>
        <w:pStyle w:val="Default"/>
        <w:spacing w:line="360" w:lineRule="auto"/>
        <w:rPr>
          <w:color w:val="000000" w:themeColor="text1"/>
          <w:shd w:val="clear" w:color="auto" w:fill="FFFFFF"/>
        </w:rPr>
      </w:pPr>
      <w:r>
        <w:rPr>
          <w:b/>
        </w:rPr>
        <w:t>How government policies affects work place at SportDirect:</w:t>
      </w:r>
      <w:r w:rsidR="004F785E">
        <w:rPr>
          <w:b/>
        </w:rPr>
        <w:t xml:space="preserve"> </w:t>
      </w:r>
      <w:r w:rsidR="004F785E">
        <w:t xml:space="preserve">As part government effort to make sure that organisation </w:t>
      </w:r>
      <w:r w:rsidR="004F785E" w:rsidRPr="00F10CD2">
        <w:rPr>
          <w:color w:val="000000" w:themeColor="text1"/>
        </w:rPr>
        <w:t>are not manipulating their employees, they put up a regulation through the</w:t>
      </w:r>
      <w:r w:rsidR="00723282">
        <w:rPr>
          <w:color w:val="000000" w:themeColor="text1"/>
        </w:rPr>
        <w:t>ir agency to ensure that organisations are operating under the regulated policies of ensuring that all workers are treated equally and respected (Mike, 2013).</w:t>
      </w:r>
      <w:r w:rsidR="00257D65">
        <w:rPr>
          <w:color w:val="000000" w:themeColor="text1"/>
        </w:rPr>
        <w:t xml:space="preserve">                </w:t>
      </w:r>
      <w:r w:rsidR="004F785E" w:rsidRPr="00F10CD2">
        <w:rPr>
          <w:color w:val="000000" w:themeColor="text1"/>
        </w:rPr>
        <w:t xml:space="preserve"> </w:t>
      </w:r>
    </w:p>
    <w:p w:rsidR="004F785E" w:rsidRPr="00F10CD2" w:rsidRDefault="004F785E" w:rsidP="004F785E">
      <w:pPr>
        <w:pStyle w:val="Default"/>
        <w:spacing w:line="360" w:lineRule="auto"/>
        <w:rPr>
          <w:color w:val="000000" w:themeColor="text1"/>
        </w:rPr>
      </w:pPr>
      <w:r>
        <w:rPr>
          <w:color w:val="000000" w:themeColor="text1"/>
          <w:shd w:val="clear" w:color="auto" w:fill="FFFFFF"/>
        </w:rPr>
        <w:t xml:space="preserve">The government is making effort to stamp out discrimination in all level </w:t>
      </w:r>
      <w:r w:rsidR="00A346B7">
        <w:rPr>
          <w:color w:val="000000" w:themeColor="text1"/>
          <w:shd w:val="clear" w:color="auto" w:fill="FFFFFF"/>
        </w:rPr>
        <w:t xml:space="preserve">such as equality Act 2010, which protects the right of all workers ranging from age, sex, religious belief, race, educational qualification and disability, this Act guides establishment to act appropriately when dealing with any discrimination. Unfortunately SportDirect was not applying this policies when paying their warehouse employees below minimum wages and subjecting them to strict policies no sick pay, lateness attract charges, and working conditions that is not conducive. </w:t>
      </w:r>
    </w:p>
    <w:p w:rsidR="00B91E19" w:rsidRPr="004F785E" w:rsidRDefault="00B91E19" w:rsidP="001D2713">
      <w:pPr>
        <w:rPr>
          <w:rFonts w:ascii="Times New Roman" w:hAnsi="Times New Roman" w:cs="Times New Roman"/>
          <w:sz w:val="24"/>
          <w:szCs w:val="24"/>
        </w:rPr>
      </w:pPr>
    </w:p>
    <w:p w:rsidR="00637A4D" w:rsidRPr="004F785E" w:rsidRDefault="00637A4D" w:rsidP="001D2713">
      <w:pPr>
        <w:rPr>
          <w:rFonts w:ascii="Times New Roman" w:hAnsi="Times New Roman" w:cs="Times New Roman"/>
          <w:sz w:val="24"/>
          <w:szCs w:val="24"/>
        </w:rPr>
      </w:pPr>
    </w:p>
    <w:p w:rsidR="00B91E19" w:rsidRDefault="00B91E19" w:rsidP="001D2713">
      <w:pPr>
        <w:rPr>
          <w:rFonts w:ascii="Times New Roman" w:hAnsi="Times New Roman" w:cs="Times New Roman"/>
          <w:b/>
          <w:sz w:val="24"/>
          <w:szCs w:val="24"/>
        </w:rPr>
      </w:pPr>
    </w:p>
    <w:p w:rsidR="00B91E19" w:rsidRDefault="00B91E19" w:rsidP="001D2713">
      <w:pPr>
        <w:rPr>
          <w:rFonts w:ascii="Times New Roman" w:hAnsi="Times New Roman" w:cs="Times New Roman"/>
          <w:b/>
          <w:sz w:val="24"/>
          <w:szCs w:val="24"/>
        </w:rPr>
      </w:pPr>
    </w:p>
    <w:p w:rsidR="00B91E19" w:rsidRDefault="00B91E19" w:rsidP="001D2713">
      <w:pPr>
        <w:rPr>
          <w:rFonts w:ascii="Times New Roman" w:hAnsi="Times New Roman" w:cs="Times New Roman"/>
          <w:b/>
          <w:sz w:val="24"/>
          <w:szCs w:val="24"/>
        </w:rPr>
      </w:pPr>
    </w:p>
    <w:p w:rsidR="00B91E19" w:rsidRDefault="00B91E19" w:rsidP="001D2713">
      <w:pPr>
        <w:rPr>
          <w:rFonts w:ascii="Times New Roman" w:hAnsi="Times New Roman" w:cs="Times New Roman"/>
          <w:b/>
          <w:sz w:val="24"/>
          <w:szCs w:val="24"/>
        </w:rPr>
      </w:pPr>
    </w:p>
    <w:p w:rsidR="00B91E19" w:rsidRDefault="00B91E19" w:rsidP="001D2713">
      <w:pPr>
        <w:rPr>
          <w:rFonts w:ascii="Times New Roman" w:hAnsi="Times New Roman" w:cs="Times New Roman"/>
          <w:b/>
          <w:sz w:val="24"/>
          <w:szCs w:val="24"/>
        </w:rPr>
      </w:pPr>
    </w:p>
    <w:p w:rsidR="00B91E19" w:rsidRDefault="00B91E19" w:rsidP="001D2713">
      <w:pPr>
        <w:rPr>
          <w:rFonts w:ascii="Times New Roman" w:hAnsi="Times New Roman" w:cs="Times New Roman"/>
          <w:b/>
          <w:sz w:val="24"/>
          <w:szCs w:val="24"/>
        </w:rPr>
      </w:pPr>
    </w:p>
    <w:p w:rsidR="00B91E19" w:rsidRDefault="00B91E19" w:rsidP="001D2713">
      <w:pPr>
        <w:rPr>
          <w:rFonts w:ascii="Times New Roman" w:hAnsi="Times New Roman" w:cs="Times New Roman"/>
          <w:b/>
          <w:sz w:val="24"/>
          <w:szCs w:val="24"/>
        </w:rPr>
      </w:pPr>
    </w:p>
    <w:p w:rsidR="00E631B7" w:rsidRDefault="00E631B7" w:rsidP="001D2713">
      <w:pPr>
        <w:rPr>
          <w:rFonts w:ascii="Times New Roman" w:hAnsi="Times New Roman" w:cs="Times New Roman"/>
          <w:b/>
          <w:sz w:val="24"/>
          <w:szCs w:val="24"/>
        </w:rPr>
      </w:pPr>
    </w:p>
    <w:p w:rsidR="0041618E" w:rsidRPr="004977F4" w:rsidRDefault="0041618E" w:rsidP="004977F4">
      <w:pPr>
        <w:spacing w:line="360" w:lineRule="auto"/>
        <w:rPr>
          <w:rFonts w:ascii="Times New Roman" w:hAnsi="Times New Roman" w:cs="Times New Roman"/>
          <w:sz w:val="24"/>
          <w:szCs w:val="24"/>
        </w:rPr>
      </w:pPr>
      <w:r>
        <w:rPr>
          <w:rFonts w:ascii="Times New Roman" w:hAnsi="Times New Roman" w:cs="Times New Roman"/>
          <w:b/>
          <w:sz w:val="24"/>
          <w:szCs w:val="24"/>
        </w:rPr>
        <w:lastRenderedPageBreak/>
        <w:t>3.0 Critical evaluation of the Micro and Macro environment of SportDirect</w:t>
      </w:r>
      <w:r w:rsidR="003D1A3A">
        <w:rPr>
          <w:rFonts w:ascii="Times New Roman" w:hAnsi="Times New Roman" w:cs="Times New Roman"/>
          <w:b/>
          <w:sz w:val="24"/>
          <w:szCs w:val="24"/>
        </w:rPr>
        <w:t>:</w:t>
      </w:r>
      <w:r w:rsidR="00B91E19">
        <w:rPr>
          <w:rFonts w:ascii="Times New Roman" w:hAnsi="Times New Roman" w:cs="Times New Roman"/>
          <w:b/>
          <w:sz w:val="24"/>
          <w:szCs w:val="24"/>
        </w:rPr>
        <w:t xml:space="preserve"> </w:t>
      </w:r>
      <w:r w:rsidR="004977F4">
        <w:rPr>
          <w:rFonts w:ascii="Times New Roman" w:hAnsi="Times New Roman" w:cs="Times New Roman"/>
          <w:sz w:val="24"/>
          <w:szCs w:val="24"/>
        </w:rPr>
        <w:t xml:space="preserve">The critical evaluation of the internal and external environment of SportDirect gives an insight into the organisation threats and opportunities which will help to use the PESTLE analysis to evaluate how they can channel their strength to the threats and weaknesses of the organisation. </w:t>
      </w:r>
    </w:p>
    <w:p w:rsidR="0041618E" w:rsidRDefault="0041618E" w:rsidP="001D2713">
      <w:pPr>
        <w:rPr>
          <w:rFonts w:ascii="Times New Roman" w:hAnsi="Times New Roman" w:cs="Times New Roman"/>
          <w:b/>
          <w:sz w:val="24"/>
          <w:szCs w:val="24"/>
        </w:rPr>
      </w:pPr>
      <w:r>
        <w:rPr>
          <w:rFonts w:ascii="Times New Roman" w:hAnsi="Times New Roman" w:cs="Times New Roman"/>
          <w:b/>
          <w:sz w:val="24"/>
          <w:szCs w:val="24"/>
        </w:rPr>
        <w:t>3.1 SWOT analysis of SportDirect</w:t>
      </w:r>
      <w:r w:rsidR="00B91E19">
        <w:rPr>
          <w:rFonts w:ascii="Times New Roman" w:hAnsi="Times New Roman" w:cs="Times New Roman"/>
          <w:b/>
          <w:sz w:val="24"/>
          <w:szCs w:val="24"/>
        </w:rPr>
        <w:t xml:space="preserve">: </w:t>
      </w:r>
    </w:p>
    <w:p w:rsidR="00637A4D" w:rsidRDefault="0029001A" w:rsidP="001D2713">
      <w:pPr>
        <w:rPr>
          <w:rFonts w:ascii="Times New Roman" w:hAnsi="Times New Roman" w:cs="Times New Roman"/>
          <w:b/>
          <w:sz w:val="24"/>
          <w:szCs w:val="24"/>
        </w:rPr>
      </w:pPr>
      <w:r>
        <w:rPr>
          <w:rFonts w:ascii="Times New Roman" w:hAnsi="Times New Roman" w:cs="Times New Roman"/>
          <w:b/>
          <w:noProof/>
          <w:sz w:val="24"/>
          <w:szCs w:val="24"/>
        </w:rPr>
        <w:drawing>
          <wp:inline distT="0" distB="0" distL="0" distR="0">
            <wp:extent cx="5731510" cy="5694437"/>
            <wp:effectExtent l="19050" t="0" r="2540" b="0"/>
            <wp:docPr id="4" name="Picture 1" descr="C:\Users\Prince\Desktop\SWOT-Analysi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Prince\Desktop\SWOT-Analysis.png"/>
                    <pic:cNvPicPr>
                      <a:picLocks noChangeAspect="1" noChangeArrowheads="1"/>
                    </pic:cNvPicPr>
                  </pic:nvPicPr>
                  <pic:blipFill>
                    <a:blip r:embed="rId13"/>
                    <a:srcRect/>
                    <a:stretch>
                      <a:fillRect/>
                    </a:stretch>
                  </pic:blipFill>
                  <pic:spPr bwMode="auto">
                    <a:xfrm>
                      <a:off x="0" y="0"/>
                      <a:ext cx="5731510" cy="5694437"/>
                    </a:xfrm>
                    <a:prstGeom prst="rect">
                      <a:avLst/>
                    </a:prstGeom>
                    <a:noFill/>
                    <a:ln w="9525">
                      <a:noFill/>
                      <a:miter lim="800000"/>
                      <a:headEnd/>
                      <a:tailEnd/>
                    </a:ln>
                  </pic:spPr>
                </pic:pic>
              </a:graphicData>
            </a:graphic>
          </wp:inline>
        </w:drawing>
      </w:r>
    </w:p>
    <w:p w:rsidR="00637A4D" w:rsidRDefault="0029001A" w:rsidP="001D2713">
      <w:pPr>
        <w:rPr>
          <w:rFonts w:ascii="Times New Roman" w:hAnsi="Times New Roman" w:cs="Times New Roman"/>
          <w:b/>
          <w:sz w:val="24"/>
          <w:szCs w:val="24"/>
        </w:rPr>
      </w:pPr>
      <w:r>
        <w:rPr>
          <w:rFonts w:ascii="Times New Roman" w:hAnsi="Times New Roman" w:cs="Times New Roman"/>
          <w:b/>
          <w:sz w:val="24"/>
          <w:szCs w:val="24"/>
        </w:rPr>
        <w:t>(Figure 2 sourced: Hayes, 2013, p12-16)</w:t>
      </w:r>
    </w:p>
    <w:p w:rsidR="00637A4D" w:rsidRDefault="00637A4D" w:rsidP="001D2713">
      <w:pPr>
        <w:rPr>
          <w:rFonts w:ascii="Times New Roman" w:hAnsi="Times New Roman" w:cs="Times New Roman"/>
          <w:b/>
          <w:sz w:val="24"/>
          <w:szCs w:val="24"/>
        </w:rPr>
      </w:pPr>
    </w:p>
    <w:p w:rsidR="00637A4D" w:rsidRDefault="00637A4D" w:rsidP="001D2713">
      <w:pPr>
        <w:rPr>
          <w:rFonts w:ascii="Times New Roman" w:hAnsi="Times New Roman" w:cs="Times New Roman"/>
          <w:b/>
          <w:sz w:val="24"/>
          <w:szCs w:val="24"/>
        </w:rPr>
      </w:pPr>
    </w:p>
    <w:p w:rsidR="00637A4D" w:rsidRDefault="00637A4D" w:rsidP="001D2713">
      <w:pPr>
        <w:rPr>
          <w:rFonts w:ascii="Times New Roman" w:hAnsi="Times New Roman" w:cs="Times New Roman"/>
          <w:b/>
          <w:sz w:val="24"/>
          <w:szCs w:val="24"/>
        </w:rPr>
      </w:pPr>
    </w:p>
    <w:p w:rsidR="00637A4D" w:rsidRDefault="00637A4D" w:rsidP="001D2713">
      <w:pPr>
        <w:rPr>
          <w:rFonts w:ascii="Times New Roman" w:hAnsi="Times New Roman" w:cs="Times New Roman"/>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43"/>
        <w:gridCol w:w="3086"/>
        <w:gridCol w:w="3013"/>
      </w:tblGrid>
      <w:tr w:rsidR="00277CEB" w:rsidRPr="00801154" w:rsidTr="003B4303">
        <w:trPr>
          <w:trHeight w:val="2611"/>
        </w:trPr>
        <w:tc>
          <w:tcPr>
            <w:tcW w:w="4845" w:type="dxa"/>
            <w:tcBorders>
              <w:top w:val="single" w:sz="4" w:space="0" w:color="auto"/>
              <w:left w:val="single" w:sz="4" w:space="0" w:color="auto"/>
              <w:bottom w:val="single" w:sz="4" w:space="0" w:color="auto"/>
              <w:right w:val="single" w:sz="4" w:space="0" w:color="auto"/>
            </w:tcBorders>
          </w:tcPr>
          <w:p w:rsidR="00801154" w:rsidRPr="00801154" w:rsidRDefault="00801154">
            <w:pPr>
              <w:rPr>
                <w:rFonts w:ascii="Times New Roman" w:hAnsi="Times New Roman" w:cs="Times New Roman"/>
                <w:sz w:val="24"/>
                <w:szCs w:val="24"/>
              </w:rPr>
            </w:pPr>
          </w:p>
          <w:p w:rsidR="00801154" w:rsidRPr="00801154" w:rsidRDefault="00801154">
            <w:pPr>
              <w:rPr>
                <w:rFonts w:ascii="Times New Roman" w:hAnsi="Times New Roman" w:cs="Times New Roman"/>
                <w:sz w:val="24"/>
                <w:szCs w:val="24"/>
              </w:rPr>
            </w:pPr>
          </w:p>
        </w:tc>
        <w:tc>
          <w:tcPr>
            <w:tcW w:w="4846" w:type="dxa"/>
            <w:tcBorders>
              <w:top w:val="single" w:sz="4" w:space="0" w:color="auto"/>
              <w:left w:val="single" w:sz="4" w:space="0" w:color="auto"/>
              <w:bottom w:val="single" w:sz="4" w:space="0" w:color="auto"/>
              <w:right w:val="single" w:sz="4" w:space="0" w:color="auto"/>
            </w:tcBorders>
            <w:shd w:val="clear" w:color="auto" w:fill="FFFFFF" w:themeFill="background1"/>
          </w:tcPr>
          <w:p w:rsidR="00801154" w:rsidRPr="00801154" w:rsidRDefault="00801154" w:rsidP="00801154">
            <w:pPr>
              <w:pStyle w:val="Heading5"/>
              <w:spacing w:line="276" w:lineRule="auto"/>
              <w:rPr>
                <w:rFonts w:ascii="Times New Roman" w:hAnsi="Times New Roman" w:cs="Times New Roman"/>
                <w:color w:val="auto"/>
                <w:sz w:val="24"/>
              </w:rPr>
            </w:pPr>
            <w:r w:rsidRPr="00801154">
              <w:rPr>
                <w:rFonts w:ascii="Times New Roman" w:hAnsi="Times New Roman" w:cs="Times New Roman"/>
                <w:color w:val="auto"/>
                <w:sz w:val="24"/>
              </w:rPr>
              <w:t>Strengths</w:t>
            </w:r>
          </w:p>
          <w:p w:rsidR="00723282" w:rsidRPr="00293A57" w:rsidRDefault="003B4303" w:rsidP="00293A57">
            <w:pPr>
              <w:numPr>
                <w:ilvl w:val="0"/>
                <w:numId w:val="3"/>
              </w:numPr>
              <w:shd w:val="clear" w:color="auto" w:fill="FFFFFF"/>
              <w:spacing w:after="0" w:line="360" w:lineRule="auto"/>
              <w:ind w:left="0"/>
              <w:textAlignment w:val="baseline"/>
              <w:rPr>
                <w:rFonts w:ascii="Times New Roman" w:eastAsia="Times New Roman" w:hAnsi="Times New Roman" w:cs="Times New Roman"/>
                <w:color w:val="FF0000"/>
                <w:sz w:val="24"/>
                <w:szCs w:val="24"/>
              </w:rPr>
            </w:pPr>
            <w:r>
              <w:rPr>
                <w:rFonts w:ascii="Times New Roman" w:eastAsia="Times New Roman" w:hAnsi="Times New Roman" w:cs="Times New Roman"/>
                <w:color w:val="000000" w:themeColor="text1"/>
                <w:sz w:val="24"/>
                <w:szCs w:val="24"/>
              </w:rPr>
              <w:t>(A)</w:t>
            </w:r>
            <w:r w:rsidR="00723282">
              <w:rPr>
                <w:rFonts w:ascii="Times New Roman" w:eastAsia="Times New Roman" w:hAnsi="Times New Roman" w:cs="Times New Roman"/>
                <w:color w:val="000000" w:themeColor="text1"/>
                <w:sz w:val="24"/>
                <w:szCs w:val="24"/>
              </w:rPr>
              <w:t xml:space="preserve">    </w:t>
            </w:r>
            <w:r w:rsidR="00723282">
              <w:rPr>
                <w:rFonts w:ascii="Times New Roman" w:eastAsia="Times New Roman" w:hAnsi="Times New Roman" w:cs="Times New Roman"/>
                <w:sz w:val="24"/>
                <w:szCs w:val="24"/>
              </w:rPr>
              <w:t>SportDirect has a good reputation of entering new market without too much pressure or barriers and this has enable them to expan</w:t>
            </w:r>
            <w:r w:rsidR="00293A57">
              <w:rPr>
                <w:rFonts w:ascii="Times New Roman" w:eastAsia="Times New Roman" w:hAnsi="Times New Roman" w:cs="Times New Roman"/>
                <w:sz w:val="24"/>
                <w:szCs w:val="24"/>
              </w:rPr>
              <w:t>d in</w:t>
            </w:r>
            <w:r w:rsidR="00723282">
              <w:rPr>
                <w:rFonts w:ascii="Times New Roman" w:eastAsia="Times New Roman" w:hAnsi="Times New Roman" w:cs="Times New Roman"/>
                <w:sz w:val="24"/>
                <w:szCs w:val="24"/>
              </w:rPr>
              <w:t xml:space="preserve"> </w:t>
            </w:r>
            <w:r w:rsidR="00293A57">
              <w:rPr>
                <w:rFonts w:ascii="Times New Roman" w:eastAsia="Times New Roman" w:hAnsi="Times New Roman" w:cs="Times New Roman"/>
                <w:sz w:val="24"/>
                <w:szCs w:val="24"/>
              </w:rPr>
              <w:t>many locations</w:t>
            </w:r>
            <w:r w:rsidR="00723282">
              <w:rPr>
                <w:rFonts w:ascii="Times New Roman" w:eastAsia="Times New Roman" w:hAnsi="Times New Roman" w:cs="Times New Roman"/>
                <w:sz w:val="24"/>
                <w:szCs w:val="24"/>
              </w:rPr>
              <w:t xml:space="preserve"> within and outside the UK (Jones, 2013)</w:t>
            </w:r>
            <w:r w:rsidR="00293A57">
              <w:rPr>
                <w:rFonts w:ascii="Times New Roman" w:eastAsia="Times New Roman" w:hAnsi="Times New Roman" w:cs="Times New Roman"/>
                <w:sz w:val="24"/>
                <w:szCs w:val="24"/>
              </w:rPr>
              <w:t>.</w:t>
            </w:r>
          </w:p>
          <w:p w:rsidR="00293A57" w:rsidRPr="00293A57" w:rsidRDefault="00293A57" w:rsidP="00293A57">
            <w:pPr>
              <w:numPr>
                <w:ilvl w:val="0"/>
                <w:numId w:val="3"/>
              </w:numPr>
              <w:shd w:val="clear" w:color="auto" w:fill="FFFFFF"/>
              <w:spacing w:after="0" w:line="360" w:lineRule="auto"/>
              <w:ind w:left="0"/>
              <w:textAlignment w:val="baseline"/>
              <w:rPr>
                <w:rFonts w:ascii="Times New Roman" w:eastAsia="Times New Roman" w:hAnsi="Times New Roman" w:cs="Times New Roman"/>
                <w:color w:val="FF0000"/>
                <w:sz w:val="24"/>
                <w:szCs w:val="24"/>
              </w:rPr>
            </w:pPr>
            <w:r>
              <w:rPr>
                <w:rFonts w:ascii="Times New Roman" w:eastAsia="Times New Roman" w:hAnsi="Times New Roman" w:cs="Times New Roman"/>
                <w:color w:val="000000" w:themeColor="text1"/>
                <w:sz w:val="24"/>
                <w:szCs w:val="24"/>
              </w:rPr>
              <w:t>(B) One of the cultural strength of the organisation is their ability to make use of information technology to their advantage in term of staying connected to their employees, through knowledge sharing which has become a culture in the organisation and helping to connect employees globally (Armstrong, 2012).</w:t>
            </w:r>
          </w:p>
          <w:p w:rsidR="00293A57" w:rsidRPr="00293A57" w:rsidRDefault="00293A57" w:rsidP="00293A57">
            <w:pPr>
              <w:numPr>
                <w:ilvl w:val="0"/>
                <w:numId w:val="3"/>
              </w:numPr>
              <w:shd w:val="clear" w:color="auto" w:fill="FFFFFF"/>
              <w:spacing w:after="0" w:line="360" w:lineRule="auto"/>
              <w:ind w:left="0"/>
              <w:textAlignment w:val="baseline"/>
              <w:rPr>
                <w:rFonts w:ascii="Times New Roman" w:eastAsia="Times New Roman" w:hAnsi="Times New Roman" w:cs="Times New Roman"/>
                <w:color w:val="FF0000"/>
                <w:sz w:val="24"/>
                <w:szCs w:val="24"/>
              </w:rPr>
            </w:pPr>
            <w:r>
              <w:rPr>
                <w:rFonts w:ascii="Times New Roman" w:eastAsia="Times New Roman" w:hAnsi="Times New Roman" w:cs="Times New Roman"/>
                <w:color w:val="000000" w:themeColor="text1"/>
                <w:sz w:val="24"/>
                <w:szCs w:val="24"/>
              </w:rPr>
              <w:t>© The organisation has use their global brand awareness to gain competitive advantage and sell their goods and services at a subsidise price</w:t>
            </w:r>
            <w:r w:rsidR="004E261A">
              <w:rPr>
                <w:rFonts w:ascii="Times New Roman" w:eastAsia="Times New Roman" w:hAnsi="Times New Roman" w:cs="Times New Roman"/>
                <w:color w:val="000000" w:themeColor="text1"/>
                <w:sz w:val="24"/>
                <w:szCs w:val="24"/>
              </w:rPr>
              <w:t xml:space="preserve">. Their ability to outsourced most of their operational activities </w:t>
            </w:r>
            <w:r w:rsidR="000262C4">
              <w:rPr>
                <w:rFonts w:ascii="Times New Roman" w:eastAsia="Times New Roman" w:hAnsi="Times New Roman" w:cs="Times New Roman"/>
                <w:color w:val="000000" w:themeColor="text1"/>
                <w:sz w:val="24"/>
                <w:szCs w:val="24"/>
              </w:rPr>
              <w:t>helps</w:t>
            </w:r>
            <w:r w:rsidR="004E261A">
              <w:rPr>
                <w:rFonts w:ascii="Times New Roman" w:eastAsia="Times New Roman" w:hAnsi="Times New Roman" w:cs="Times New Roman"/>
                <w:color w:val="000000" w:themeColor="text1"/>
                <w:sz w:val="24"/>
                <w:szCs w:val="24"/>
              </w:rPr>
              <w:t xml:space="preserve"> them to save cost which they are utilising as economic of scale (Noel, 2013).  </w:t>
            </w:r>
          </w:p>
          <w:p w:rsidR="00801154" w:rsidRPr="004E261A" w:rsidRDefault="00723282" w:rsidP="004E261A">
            <w:pPr>
              <w:numPr>
                <w:ilvl w:val="0"/>
                <w:numId w:val="4"/>
              </w:numPr>
              <w:shd w:val="clear" w:color="auto" w:fill="FFFFFF"/>
              <w:spacing w:after="0" w:line="360" w:lineRule="auto"/>
              <w:ind w:left="0"/>
              <w:textAlignment w:val="baseline"/>
              <w:rPr>
                <w:rFonts w:ascii="Times New Roman" w:eastAsia="Times New Roman" w:hAnsi="Times New Roman" w:cs="Times New Roman"/>
                <w:color w:val="FF0000"/>
                <w:sz w:val="24"/>
                <w:szCs w:val="24"/>
              </w:rPr>
            </w:pPr>
            <w:r w:rsidRPr="00723282">
              <w:rPr>
                <w:rFonts w:ascii="Times New Roman" w:eastAsia="Times New Roman" w:hAnsi="Times New Roman" w:cs="Times New Roman"/>
                <w:color w:val="000000" w:themeColor="text1"/>
                <w:sz w:val="24"/>
                <w:szCs w:val="24"/>
              </w:rPr>
              <w:t xml:space="preserve">                                                                              </w:t>
            </w:r>
          </w:p>
        </w:tc>
        <w:tc>
          <w:tcPr>
            <w:tcW w:w="4846" w:type="dxa"/>
            <w:tcBorders>
              <w:top w:val="single" w:sz="4" w:space="0" w:color="auto"/>
              <w:left w:val="single" w:sz="4" w:space="0" w:color="auto"/>
              <w:bottom w:val="single" w:sz="4" w:space="0" w:color="auto"/>
              <w:right w:val="single" w:sz="4" w:space="0" w:color="auto"/>
            </w:tcBorders>
            <w:shd w:val="clear" w:color="auto" w:fill="FFFFFF" w:themeFill="background1"/>
          </w:tcPr>
          <w:p w:rsidR="00801154" w:rsidRPr="00801154" w:rsidRDefault="00801154" w:rsidP="00801154">
            <w:pPr>
              <w:rPr>
                <w:rFonts w:ascii="Times New Roman" w:hAnsi="Times New Roman" w:cs="Times New Roman"/>
                <w:b/>
                <w:bCs/>
                <w:sz w:val="24"/>
                <w:szCs w:val="24"/>
              </w:rPr>
            </w:pPr>
            <w:r w:rsidRPr="00801154">
              <w:rPr>
                <w:rFonts w:ascii="Times New Roman" w:hAnsi="Times New Roman" w:cs="Times New Roman"/>
                <w:b/>
                <w:bCs/>
                <w:sz w:val="24"/>
                <w:szCs w:val="24"/>
              </w:rPr>
              <w:t>Weaknesses</w:t>
            </w:r>
          </w:p>
          <w:p w:rsidR="00442779" w:rsidRPr="00442779" w:rsidRDefault="003B4303" w:rsidP="003B4303">
            <w:pPr>
              <w:numPr>
                <w:ilvl w:val="0"/>
                <w:numId w:val="7"/>
              </w:numPr>
              <w:shd w:val="clear" w:color="auto" w:fill="FFFFFF"/>
              <w:spacing w:after="0" w:line="360" w:lineRule="auto"/>
              <w:ind w:left="0"/>
              <w:textAlignment w:val="baseline"/>
              <w:rPr>
                <w:rFonts w:ascii="Times New Roman" w:eastAsia="Times New Roman" w:hAnsi="Times New Roman" w:cs="Times New Roman"/>
                <w:color w:val="FF0000"/>
                <w:sz w:val="24"/>
                <w:szCs w:val="24"/>
              </w:rPr>
            </w:pPr>
            <w:r>
              <w:rPr>
                <w:rFonts w:ascii="Times New Roman" w:eastAsia="Times New Roman" w:hAnsi="Times New Roman" w:cs="Times New Roman"/>
                <w:color w:val="000000" w:themeColor="text1"/>
                <w:sz w:val="24"/>
                <w:szCs w:val="24"/>
              </w:rPr>
              <w:t>(A)</w:t>
            </w:r>
            <w:r w:rsidR="00442779">
              <w:rPr>
                <w:rFonts w:ascii="Times New Roman" w:eastAsia="Times New Roman" w:hAnsi="Times New Roman" w:cs="Times New Roman"/>
                <w:color w:val="000000" w:themeColor="text1"/>
                <w:sz w:val="24"/>
                <w:szCs w:val="24"/>
              </w:rPr>
              <w:t xml:space="preserve"> As the organisation is currently under investigation about their attitude to agency employees, this impact negatively of their reputation and this affects their marketing segmentation (Anderson, 2009).</w:t>
            </w:r>
          </w:p>
          <w:p w:rsidR="00442779" w:rsidRPr="00442779" w:rsidRDefault="00442779" w:rsidP="003B4303">
            <w:pPr>
              <w:numPr>
                <w:ilvl w:val="0"/>
                <w:numId w:val="7"/>
              </w:numPr>
              <w:shd w:val="clear" w:color="auto" w:fill="FFFFFF"/>
              <w:spacing w:after="0" w:line="360" w:lineRule="auto"/>
              <w:ind w:left="0"/>
              <w:textAlignment w:val="baseline"/>
              <w:rPr>
                <w:rFonts w:ascii="Times New Roman" w:eastAsia="Times New Roman" w:hAnsi="Times New Roman" w:cs="Times New Roman"/>
                <w:color w:val="FF0000"/>
                <w:sz w:val="24"/>
                <w:szCs w:val="24"/>
              </w:rPr>
            </w:pPr>
            <w:r>
              <w:rPr>
                <w:rFonts w:ascii="Times New Roman" w:eastAsia="Times New Roman" w:hAnsi="Times New Roman" w:cs="Times New Roman"/>
                <w:color w:val="000000" w:themeColor="text1"/>
                <w:sz w:val="24"/>
                <w:szCs w:val="24"/>
              </w:rPr>
              <w:t>(B) Inability of the organisation to invest in research and development to get their own brand without dealing as a third party to Nike, Adidas and Puma, impacts them having a unique culture of their own that could be attributed to their goods and services (Edgerton, 2010).</w:t>
            </w:r>
          </w:p>
          <w:p w:rsidR="00801154" w:rsidRPr="000262C4" w:rsidRDefault="00442779" w:rsidP="000262C4">
            <w:pPr>
              <w:numPr>
                <w:ilvl w:val="0"/>
                <w:numId w:val="7"/>
              </w:numPr>
              <w:shd w:val="clear" w:color="auto" w:fill="FFFFFF"/>
              <w:spacing w:after="0" w:line="360" w:lineRule="auto"/>
              <w:ind w:left="0"/>
              <w:textAlignment w:val="baseline"/>
              <w:rPr>
                <w:rFonts w:ascii="Times New Roman" w:eastAsia="Times New Roman" w:hAnsi="Times New Roman" w:cs="Times New Roman"/>
                <w:color w:val="FF0000"/>
                <w:sz w:val="24"/>
                <w:szCs w:val="24"/>
              </w:rPr>
            </w:pPr>
            <w:r>
              <w:rPr>
                <w:rFonts w:ascii="Times New Roman" w:eastAsia="Times New Roman" w:hAnsi="Times New Roman" w:cs="Times New Roman"/>
                <w:color w:val="000000" w:themeColor="text1"/>
                <w:sz w:val="24"/>
                <w:szCs w:val="24"/>
              </w:rPr>
              <w:t>© Expanding to other emerging economic has impacted the cultur</w:t>
            </w:r>
            <w:r w:rsidR="000262C4">
              <w:rPr>
                <w:rFonts w:ascii="Times New Roman" w:eastAsia="Times New Roman" w:hAnsi="Times New Roman" w:cs="Times New Roman"/>
                <w:color w:val="000000" w:themeColor="text1"/>
                <w:sz w:val="24"/>
                <w:szCs w:val="24"/>
              </w:rPr>
              <w:t xml:space="preserve">e of the workplace because other locations has some government policies that is aim at ensuring that employees have a specific number of hours to work weekly and are very strict about whereas UK is allow to take overtime (York, </w:t>
            </w:r>
            <w:r w:rsidR="000262C4">
              <w:rPr>
                <w:rFonts w:ascii="Times New Roman" w:eastAsia="Times New Roman" w:hAnsi="Times New Roman" w:cs="Times New Roman"/>
                <w:color w:val="000000" w:themeColor="text1"/>
                <w:sz w:val="24"/>
                <w:szCs w:val="24"/>
              </w:rPr>
              <w:lastRenderedPageBreak/>
              <w:t>2010).</w:t>
            </w:r>
          </w:p>
        </w:tc>
      </w:tr>
      <w:tr w:rsidR="00277CEB" w:rsidRPr="00801154" w:rsidTr="003B4303">
        <w:trPr>
          <w:trHeight w:val="2611"/>
        </w:trPr>
        <w:tc>
          <w:tcPr>
            <w:tcW w:w="4845" w:type="dxa"/>
            <w:tcBorders>
              <w:top w:val="single" w:sz="4" w:space="0" w:color="auto"/>
              <w:left w:val="single" w:sz="4" w:space="0" w:color="auto"/>
              <w:bottom w:val="single" w:sz="4" w:space="0" w:color="auto"/>
              <w:right w:val="single" w:sz="4" w:space="0" w:color="auto"/>
            </w:tcBorders>
            <w:shd w:val="clear" w:color="auto" w:fill="FFFFFF" w:themeFill="background1"/>
          </w:tcPr>
          <w:p w:rsidR="00801154" w:rsidRDefault="00801154" w:rsidP="003B4303">
            <w:pPr>
              <w:rPr>
                <w:rFonts w:ascii="Times New Roman" w:hAnsi="Times New Roman" w:cs="Times New Roman"/>
                <w:b/>
                <w:bCs/>
                <w:sz w:val="24"/>
                <w:szCs w:val="24"/>
              </w:rPr>
            </w:pPr>
            <w:r w:rsidRPr="00801154">
              <w:rPr>
                <w:rFonts w:ascii="Times New Roman" w:hAnsi="Times New Roman" w:cs="Times New Roman"/>
                <w:b/>
                <w:bCs/>
                <w:sz w:val="24"/>
                <w:szCs w:val="24"/>
              </w:rPr>
              <w:lastRenderedPageBreak/>
              <w:t>Opportunities</w:t>
            </w:r>
          </w:p>
          <w:p w:rsidR="000262C4" w:rsidRPr="000262C4" w:rsidRDefault="003B14D3" w:rsidP="003B14D3">
            <w:pPr>
              <w:numPr>
                <w:ilvl w:val="0"/>
                <w:numId w:val="10"/>
              </w:numPr>
              <w:shd w:val="clear" w:color="auto" w:fill="FFFFFF"/>
              <w:spacing w:after="0" w:line="360" w:lineRule="auto"/>
              <w:ind w:left="0"/>
              <w:textAlignment w:val="baseline"/>
              <w:rPr>
                <w:rFonts w:ascii="Times New Roman" w:eastAsia="Times New Roman" w:hAnsi="Times New Roman" w:cs="Times New Roman"/>
                <w:color w:val="FF0000"/>
                <w:sz w:val="24"/>
                <w:szCs w:val="24"/>
              </w:rPr>
            </w:pPr>
            <w:r>
              <w:rPr>
                <w:rFonts w:ascii="Times New Roman" w:eastAsia="Times New Roman" w:hAnsi="Times New Roman" w:cs="Times New Roman"/>
                <w:color w:val="000000" w:themeColor="text1"/>
                <w:sz w:val="24"/>
                <w:szCs w:val="24"/>
              </w:rPr>
              <w:t>(A)</w:t>
            </w:r>
            <w:r w:rsidR="000262C4">
              <w:rPr>
                <w:rFonts w:ascii="Times New Roman" w:eastAsia="Times New Roman" w:hAnsi="Times New Roman" w:cs="Times New Roman"/>
                <w:color w:val="000000" w:themeColor="text1"/>
                <w:sz w:val="24"/>
                <w:szCs w:val="24"/>
              </w:rPr>
              <w:t xml:space="preserve"> There are many opportunities for the organisation ranging from the aspect expanding to the emerging market (Tim, 2010).</w:t>
            </w:r>
          </w:p>
          <w:p w:rsidR="00277CEB" w:rsidRPr="00277CEB" w:rsidRDefault="000262C4" w:rsidP="003B14D3">
            <w:pPr>
              <w:numPr>
                <w:ilvl w:val="0"/>
                <w:numId w:val="10"/>
              </w:numPr>
              <w:shd w:val="clear" w:color="auto" w:fill="FFFFFF"/>
              <w:spacing w:after="0" w:line="360" w:lineRule="auto"/>
              <w:ind w:left="0"/>
              <w:textAlignment w:val="baseline"/>
              <w:rPr>
                <w:rFonts w:ascii="Times New Roman" w:eastAsia="Times New Roman" w:hAnsi="Times New Roman" w:cs="Times New Roman"/>
                <w:color w:val="FF0000"/>
                <w:sz w:val="24"/>
                <w:szCs w:val="24"/>
              </w:rPr>
            </w:pPr>
            <w:r>
              <w:rPr>
                <w:rFonts w:ascii="Times New Roman" w:eastAsia="Times New Roman" w:hAnsi="Times New Roman" w:cs="Times New Roman"/>
                <w:color w:val="000000" w:themeColor="text1"/>
                <w:sz w:val="24"/>
                <w:szCs w:val="24"/>
              </w:rPr>
              <w:t>(B) On</w:t>
            </w:r>
            <w:r w:rsidR="00277CEB">
              <w:rPr>
                <w:rFonts w:ascii="Times New Roman" w:eastAsia="Times New Roman" w:hAnsi="Times New Roman" w:cs="Times New Roman"/>
                <w:color w:val="000000" w:themeColor="text1"/>
                <w:sz w:val="24"/>
                <w:szCs w:val="24"/>
              </w:rPr>
              <w:t>c</w:t>
            </w:r>
            <w:r>
              <w:rPr>
                <w:rFonts w:ascii="Times New Roman" w:eastAsia="Times New Roman" w:hAnsi="Times New Roman" w:cs="Times New Roman"/>
                <w:color w:val="000000" w:themeColor="text1"/>
                <w:sz w:val="24"/>
                <w:szCs w:val="24"/>
              </w:rPr>
              <w:t>e culture of the organisation is more united and focused their operations, customer service and feedback approach will give</w:t>
            </w:r>
            <w:r w:rsidR="00277CEB">
              <w:rPr>
                <w:rFonts w:ascii="Times New Roman" w:eastAsia="Times New Roman" w:hAnsi="Times New Roman" w:cs="Times New Roman"/>
                <w:color w:val="000000" w:themeColor="text1"/>
                <w:sz w:val="24"/>
                <w:szCs w:val="24"/>
              </w:rPr>
              <w:t xml:space="preserve"> geared towards making the organisation policies more universal and accommodative (Hays, 2014).</w:t>
            </w:r>
          </w:p>
          <w:p w:rsidR="003B14D3" w:rsidRPr="00277CEB" w:rsidRDefault="00277CEB" w:rsidP="00277CEB">
            <w:pPr>
              <w:numPr>
                <w:ilvl w:val="0"/>
                <w:numId w:val="10"/>
              </w:numPr>
              <w:shd w:val="clear" w:color="auto" w:fill="FFFFFF"/>
              <w:spacing w:after="0" w:line="360" w:lineRule="auto"/>
              <w:ind w:left="0"/>
              <w:textAlignment w:val="baseline"/>
              <w:rPr>
                <w:rFonts w:ascii="Times New Roman" w:eastAsia="Times New Roman" w:hAnsi="Times New Roman" w:cs="Times New Roman"/>
                <w:color w:val="FF0000"/>
                <w:sz w:val="24"/>
                <w:szCs w:val="24"/>
              </w:rPr>
            </w:pPr>
            <w:r>
              <w:rPr>
                <w:rFonts w:ascii="Times New Roman" w:eastAsia="Times New Roman" w:hAnsi="Times New Roman" w:cs="Times New Roman"/>
                <w:color w:val="000000" w:themeColor="text1"/>
                <w:sz w:val="24"/>
                <w:szCs w:val="24"/>
              </w:rPr>
              <w:t>© New technological advancement in all sectors of the business will give them opportunity to deal with internal and external work place cultural issues through connection and video conferencing call (Jaden, 2014).</w:t>
            </w:r>
          </w:p>
        </w:tc>
        <w:tc>
          <w:tcPr>
            <w:tcW w:w="4846" w:type="dxa"/>
            <w:tcBorders>
              <w:top w:val="single" w:sz="4" w:space="0" w:color="auto"/>
              <w:left w:val="single" w:sz="4" w:space="0" w:color="auto"/>
              <w:bottom w:val="single" w:sz="4" w:space="0" w:color="auto"/>
              <w:right w:val="single" w:sz="4" w:space="0" w:color="auto"/>
            </w:tcBorders>
          </w:tcPr>
          <w:p w:rsidR="003B14D3" w:rsidRPr="00801154" w:rsidRDefault="000262C4" w:rsidP="004C7C17">
            <w:pPr>
              <w:spacing w:line="360" w:lineRule="auto"/>
              <w:rPr>
                <w:rFonts w:ascii="Times New Roman" w:hAnsi="Times New Roman" w:cs="Times New Roman"/>
                <w:i/>
                <w:iCs/>
                <w:color w:val="000000" w:themeColor="text1"/>
                <w:sz w:val="24"/>
                <w:szCs w:val="24"/>
              </w:rPr>
            </w:pPr>
            <w:r w:rsidRPr="000262C4">
              <w:rPr>
                <w:rFonts w:ascii="Times New Roman" w:hAnsi="Times New Roman" w:cs="Times New Roman"/>
                <w:b/>
                <w:i/>
                <w:iCs/>
                <w:color w:val="000000" w:themeColor="text1"/>
                <w:sz w:val="24"/>
                <w:szCs w:val="24"/>
              </w:rPr>
              <w:t>Turning the strength of the organisation to become strength:</w:t>
            </w:r>
            <w:r>
              <w:rPr>
                <w:rFonts w:ascii="Times New Roman" w:hAnsi="Times New Roman" w:cs="Times New Roman"/>
                <w:i/>
                <w:iCs/>
                <w:color w:val="000000" w:themeColor="text1"/>
                <w:sz w:val="24"/>
                <w:szCs w:val="24"/>
              </w:rPr>
              <w:t xml:space="preserve"> </w:t>
            </w:r>
            <w:r w:rsidR="003B14D3">
              <w:rPr>
                <w:rFonts w:ascii="Times New Roman" w:hAnsi="Times New Roman" w:cs="Times New Roman"/>
                <w:i/>
                <w:iCs/>
                <w:color w:val="000000" w:themeColor="text1"/>
                <w:sz w:val="24"/>
                <w:szCs w:val="24"/>
              </w:rPr>
              <w:t>Their ability to enter new market either through collaboration or acquisition will</w:t>
            </w:r>
            <w:r w:rsidR="004C7C17">
              <w:rPr>
                <w:rFonts w:ascii="Times New Roman" w:hAnsi="Times New Roman" w:cs="Times New Roman"/>
                <w:i/>
                <w:iCs/>
                <w:color w:val="000000" w:themeColor="text1"/>
                <w:sz w:val="24"/>
                <w:szCs w:val="24"/>
              </w:rPr>
              <w:t xml:space="preserve"> be</w:t>
            </w:r>
            <w:r w:rsidR="003B14D3">
              <w:rPr>
                <w:rFonts w:ascii="Times New Roman" w:hAnsi="Times New Roman" w:cs="Times New Roman"/>
                <w:i/>
                <w:iCs/>
                <w:color w:val="000000" w:themeColor="text1"/>
                <w:sz w:val="24"/>
                <w:szCs w:val="24"/>
              </w:rPr>
              <w:t xml:space="preserve"> </w:t>
            </w:r>
            <w:r w:rsidR="004C7C17">
              <w:rPr>
                <w:rFonts w:ascii="Times New Roman" w:hAnsi="Times New Roman" w:cs="Times New Roman"/>
                <w:i/>
                <w:iCs/>
                <w:color w:val="000000" w:themeColor="text1"/>
                <w:sz w:val="24"/>
                <w:szCs w:val="24"/>
              </w:rPr>
              <w:t xml:space="preserve">a dynamic opportunity for the organisation turns their strength to opportunities. </w:t>
            </w:r>
          </w:p>
          <w:p w:rsidR="00801154" w:rsidRPr="00801154" w:rsidRDefault="00801154">
            <w:pPr>
              <w:rPr>
                <w:rFonts w:ascii="Times New Roman" w:hAnsi="Times New Roman" w:cs="Times New Roman"/>
                <w:sz w:val="24"/>
                <w:szCs w:val="24"/>
              </w:rPr>
            </w:pPr>
          </w:p>
          <w:p w:rsidR="00801154" w:rsidRPr="00801154" w:rsidRDefault="00801154">
            <w:pPr>
              <w:rPr>
                <w:rFonts w:ascii="Times New Roman" w:hAnsi="Times New Roman" w:cs="Times New Roman"/>
                <w:sz w:val="24"/>
                <w:szCs w:val="24"/>
              </w:rPr>
            </w:pPr>
          </w:p>
        </w:tc>
        <w:tc>
          <w:tcPr>
            <w:tcW w:w="4846" w:type="dxa"/>
            <w:tcBorders>
              <w:top w:val="single" w:sz="4" w:space="0" w:color="auto"/>
              <w:left w:val="single" w:sz="4" w:space="0" w:color="auto"/>
              <w:bottom w:val="single" w:sz="4" w:space="0" w:color="auto"/>
              <w:right w:val="single" w:sz="4" w:space="0" w:color="auto"/>
            </w:tcBorders>
          </w:tcPr>
          <w:p w:rsidR="00801154" w:rsidRPr="004C7C17" w:rsidRDefault="000262C4" w:rsidP="004C7C17">
            <w:pPr>
              <w:spacing w:line="360" w:lineRule="auto"/>
              <w:rPr>
                <w:rFonts w:ascii="Times New Roman" w:hAnsi="Times New Roman" w:cs="Times New Roman"/>
                <w:i/>
                <w:sz w:val="24"/>
                <w:szCs w:val="24"/>
              </w:rPr>
            </w:pPr>
            <w:r w:rsidRPr="000262C4">
              <w:rPr>
                <w:rFonts w:ascii="Times New Roman" w:hAnsi="Times New Roman" w:cs="Times New Roman"/>
                <w:b/>
                <w:i/>
                <w:sz w:val="24"/>
                <w:szCs w:val="24"/>
              </w:rPr>
              <w:t>Turning weakness to strength:</w:t>
            </w:r>
            <w:r>
              <w:rPr>
                <w:rFonts w:ascii="Times New Roman" w:hAnsi="Times New Roman" w:cs="Times New Roman"/>
                <w:i/>
                <w:sz w:val="24"/>
                <w:szCs w:val="24"/>
              </w:rPr>
              <w:t xml:space="preserve"> </w:t>
            </w:r>
            <w:r w:rsidR="004C7C17" w:rsidRPr="004C7C17">
              <w:rPr>
                <w:rFonts w:ascii="Times New Roman" w:hAnsi="Times New Roman" w:cs="Times New Roman"/>
                <w:i/>
                <w:sz w:val="24"/>
                <w:szCs w:val="24"/>
              </w:rPr>
              <w:t>Increasing more funding in their research and development will help them to capture the market</w:t>
            </w:r>
            <w:r w:rsidR="004C7C17">
              <w:rPr>
                <w:rFonts w:ascii="Times New Roman" w:hAnsi="Times New Roman" w:cs="Times New Roman"/>
                <w:i/>
                <w:sz w:val="24"/>
                <w:szCs w:val="24"/>
              </w:rPr>
              <w:t>, once they are able to overtake their rivals in term of increase innovations and also ensuring that all the employees are engaged with the working conditions</w:t>
            </w:r>
          </w:p>
          <w:p w:rsidR="00801154" w:rsidRPr="00801154" w:rsidRDefault="00801154">
            <w:pPr>
              <w:rPr>
                <w:rFonts w:ascii="Times New Roman" w:hAnsi="Times New Roman" w:cs="Times New Roman"/>
                <w:sz w:val="24"/>
                <w:szCs w:val="24"/>
              </w:rPr>
            </w:pPr>
          </w:p>
        </w:tc>
      </w:tr>
      <w:tr w:rsidR="00277CEB" w:rsidRPr="00801154" w:rsidTr="003B4303">
        <w:trPr>
          <w:trHeight w:val="2611"/>
        </w:trPr>
        <w:tc>
          <w:tcPr>
            <w:tcW w:w="4845" w:type="dxa"/>
            <w:tcBorders>
              <w:top w:val="single" w:sz="4" w:space="0" w:color="auto"/>
              <w:left w:val="single" w:sz="4" w:space="0" w:color="auto"/>
              <w:bottom w:val="single" w:sz="4" w:space="0" w:color="auto"/>
              <w:right w:val="single" w:sz="4" w:space="0" w:color="auto"/>
            </w:tcBorders>
            <w:shd w:val="clear" w:color="auto" w:fill="FFFFFF" w:themeFill="background1"/>
          </w:tcPr>
          <w:p w:rsidR="00801154" w:rsidRDefault="00801154" w:rsidP="003B14D3">
            <w:pPr>
              <w:rPr>
                <w:rFonts w:ascii="Times New Roman" w:hAnsi="Times New Roman" w:cs="Times New Roman"/>
                <w:b/>
                <w:bCs/>
                <w:sz w:val="24"/>
                <w:szCs w:val="24"/>
              </w:rPr>
            </w:pPr>
            <w:r>
              <w:rPr>
                <w:rFonts w:ascii="Times New Roman" w:hAnsi="Times New Roman" w:cs="Times New Roman"/>
                <w:b/>
                <w:bCs/>
                <w:sz w:val="24"/>
                <w:szCs w:val="24"/>
              </w:rPr>
              <w:lastRenderedPageBreak/>
              <w:t>Threats</w:t>
            </w:r>
          </w:p>
          <w:p w:rsidR="00277CEB" w:rsidRPr="002B528F" w:rsidRDefault="003B14D3" w:rsidP="003B14D3">
            <w:pPr>
              <w:numPr>
                <w:ilvl w:val="0"/>
                <w:numId w:val="12"/>
              </w:numPr>
              <w:shd w:val="clear" w:color="auto" w:fill="FFFFFF"/>
              <w:spacing w:after="0" w:line="360" w:lineRule="auto"/>
              <w:ind w:left="0"/>
              <w:textAlignment w:val="baseline"/>
              <w:rPr>
                <w:rFonts w:ascii="Times New Roman" w:eastAsia="Times New Roman" w:hAnsi="Times New Roman" w:cs="Times New Roman"/>
                <w:sz w:val="24"/>
                <w:szCs w:val="24"/>
              </w:rPr>
            </w:pPr>
            <w:r w:rsidRPr="00277CEB">
              <w:rPr>
                <w:rFonts w:ascii="Times New Roman" w:eastAsia="Times New Roman" w:hAnsi="Times New Roman" w:cs="Times New Roman"/>
                <w:sz w:val="24"/>
                <w:szCs w:val="24"/>
              </w:rPr>
              <w:t>(A)</w:t>
            </w:r>
            <w:r w:rsidR="00277CEB">
              <w:rPr>
                <w:rFonts w:ascii="Times New Roman" w:eastAsia="Times New Roman" w:hAnsi="Times New Roman" w:cs="Times New Roman"/>
                <w:sz w:val="24"/>
                <w:szCs w:val="24"/>
              </w:rPr>
              <w:t xml:space="preserve"> The newspaper publication about the organisation policy on </w:t>
            </w:r>
            <w:r w:rsidR="002B528F">
              <w:rPr>
                <w:rFonts w:ascii="Times New Roman" w:eastAsia="Times New Roman" w:hAnsi="Times New Roman" w:cs="Times New Roman"/>
                <w:sz w:val="24"/>
                <w:szCs w:val="24"/>
              </w:rPr>
              <w:t>‘Zero hour contract’ and their treatment to agency staff is becoming a threat for the organisational reputation (</w:t>
            </w:r>
            <w:r w:rsidR="002B528F">
              <w:rPr>
                <w:rFonts w:ascii="Times New Roman" w:hAnsi="Times New Roman" w:cs="Times New Roman"/>
                <w:sz w:val="24"/>
                <w:szCs w:val="24"/>
              </w:rPr>
              <w:t xml:space="preserve">Fassin, 2005). </w:t>
            </w:r>
          </w:p>
          <w:p w:rsidR="002B528F" w:rsidRPr="002B528F" w:rsidRDefault="002B528F" w:rsidP="003B14D3">
            <w:pPr>
              <w:numPr>
                <w:ilvl w:val="0"/>
                <w:numId w:val="12"/>
              </w:numPr>
              <w:shd w:val="clear" w:color="auto" w:fill="FFFFFF"/>
              <w:spacing w:after="0" w:line="360" w:lineRule="auto"/>
              <w:ind w:left="0"/>
              <w:textAlignment w:val="baseline"/>
              <w:rPr>
                <w:rFonts w:ascii="Times New Roman" w:eastAsia="Times New Roman" w:hAnsi="Times New Roman" w:cs="Times New Roman"/>
                <w:sz w:val="24"/>
                <w:szCs w:val="24"/>
              </w:rPr>
            </w:pPr>
            <w:r>
              <w:rPr>
                <w:rFonts w:ascii="Times New Roman" w:hAnsi="Times New Roman" w:cs="Times New Roman"/>
                <w:sz w:val="24"/>
                <w:szCs w:val="24"/>
              </w:rPr>
              <w:t xml:space="preserve">(B)Inability to break into the American market is gradually becoming a threat to the organisation as they are not able to be impacted with the American workplace culture which could help the organisation to adjust and make corrections that will help them in the future (Hofstede, 1998). </w:t>
            </w:r>
          </w:p>
          <w:p w:rsidR="003B14D3" w:rsidRPr="002B528F" w:rsidRDefault="002B528F" w:rsidP="002B528F">
            <w:pPr>
              <w:numPr>
                <w:ilvl w:val="0"/>
                <w:numId w:val="12"/>
              </w:numPr>
              <w:shd w:val="clear" w:color="auto" w:fill="FFFFFF"/>
              <w:spacing w:after="0" w:line="360" w:lineRule="auto"/>
              <w:ind w:left="0"/>
              <w:textAlignment w:val="baseline"/>
              <w:rPr>
                <w:rFonts w:ascii="Times New Roman" w:eastAsia="Times New Roman" w:hAnsi="Times New Roman" w:cs="Times New Roman"/>
                <w:sz w:val="24"/>
                <w:szCs w:val="24"/>
              </w:rPr>
            </w:pPr>
            <w:r>
              <w:rPr>
                <w:rFonts w:ascii="Times New Roman" w:hAnsi="Times New Roman" w:cs="Times New Roman"/>
                <w:sz w:val="24"/>
                <w:szCs w:val="24"/>
              </w:rPr>
              <w:t xml:space="preserve">© The volatile nature of some locations will not allow the organisation to impose their own cultural ethics, some may be too strict for the organisation to operate such as United Arab Emirate many cultural behaviour that is correlated with the religious culture of the location might not be accepted as it contravene with their culture (Brown, 2015). </w:t>
            </w:r>
          </w:p>
        </w:tc>
        <w:tc>
          <w:tcPr>
            <w:tcW w:w="4846" w:type="dxa"/>
            <w:tcBorders>
              <w:top w:val="single" w:sz="4" w:space="0" w:color="auto"/>
              <w:left w:val="single" w:sz="4" w:space="0" w:color="auto"/>
              <w:bottom w:val="single" w:sz="4" w:space="0" w:color="auto"/>
              <w:right w:val="single" w:sz="4" w:space="0" w:color="auto"/>
            </w:tcBorders>
          </w:tcPr>
          <w:p w:rsidR="004C7C17" w:rsidRPr="00801154" w:rsidRDefault="00277CEB" w:rsidP="004C7C17">
            <w:pPr>
              <w:spacing w:line="360" w:lineRule="auto"/>
              <w:rPr>
                <w:rFonts w:ascii="Times New Roman" w:hAnsi="Times New Roman" w:cs="Times New Roman"/>
                <w:i/>
                <w:iCs/>
                <w:color w:val="000000" w:themeColor="text1"/>
                <w:sz w:val="24"/>
                <w:szCs w:val="24"/>
              </w:rPr>
            </w:pPr>
            <w:r w:rsidRPr="00277CEB">
              <w:rPr>
                <w:rFonts w:ascii="Times New Roman" w:hAnsi="Times New Roman" w:cs="Times New Roman"/>
                <w:b/>
                <w:i/>
                <w:iCs/>
                <w:color w:val="000000" w:themeColor="text1"/>
                <w:sz w:val="24"/>
                <w:szCs w:val="24"/>
              </w:rPr>
              <w:t>Turning the threats to opportunities:</w:t>
            </w:r>
            <w:r>
              <w:rPr>
                <w:rFonts w:ascii="Times New Roman" w:hAnsi="Times New Roman" w:cs="Times New Roman"/>
                <w:i/>
                <w:iCs/>
                <w:color w:val="000000" w:themeColor="text1"/>
                <w:sz w:val="24"/>
                <w:szCs w:val="24"/>
              </w:rPr>
              <w:t xml:space="preserve"> </w:t>
            </w:r>
            <w:r w:rsidR="004C7C17">
              <w:rPr>
                <w:rFonts w:ascii="Times New Roman" w:hAnsi="Times New Roman" w:cs="Times New Roman"/>
                <w:i/>
                <w:iCs/>
                <w:color w:val="000000" w:themeColor="text1"/>
                <w:sz w:val="24"/>
                <w:szCs w:val="24"/>
              </w:rPr>
              <w:t xml:space="preserve">Because the organisation has a large number of skilled workers this could be their strength as they will use economic of scale to reduce the cost of their goods and services. </w:t>
            </w:r>
          </w:p>
          <w:p w:rsidR="00801154" w:rsidRPr="00801154" w:rsidRDefault="00801154">
            <w:pPr>
              <w:rPr>
                <w:rFonts w:ascii="Times New Roman" w:hAnsi="Times New Roman" w:cs="Times New Roman"/>
                <w:sz w:val="24"/>
                <w:szCs w:val="24"/>
              </w:rPr>
            </w:pPr>
          </w:p>
          <w:p w:rsidR="00801154" w:rsidRPr="00801154" w:rsidRDefault="00801154">
            <w:pPr>
              <w:rPr>
                <w:rFonts w:ascii="Times New Roman" w:hAnsi="Times New Roman" w:cs="Times New Roman"/>
                <w:sz w:val="24"/>
                <w:szCs w:val="24"/>
              </w:rPr>
            </w:pPr>
          </w:p>
        </w:tc>
        <w:tc>
          <w:tcPr>
            <w:tcW w:w="4846" w:type="dxa"/>
            <w:tcBorders>
              <w:top w:val="single" w:sz="4" w:space="0" w:color="auto"/>
              <w:left w:val="single" w:sz="4" w:space="0" w:color="auto"/>
              <w:bottom w:val="single" w:sz="4" w:space="0" w:color="auto"/>
              <w:right w:val="single" w:sz="4" w:space="0" w:color="auto"/>
            </w:tcBorders>
          </w:tcPr>
          <w:p w:rsidR="004C7C17" w:rsidRPr="00801154" w:rsidRDefault="00277CEB" w:rsidP="004C7C17">
            <w:pPr>
              <w:spacing w:line="360" w:lineRule="auto"/>
              <w:rPr>
                <w:rFonts w:ascii="Times New Roman" w:hAnsi="Times New Roman" w:cs="Times New Roman"/>
                <w:i/>
                <w:iCs/>
                <w:color w:val="000000" w:themeColor="text1"/>
                <w:sz w:val="24"/>
                <w:szCs w:val="24"/>
              </w:rPr>
            </w:pPr>
            <w:r w:rsidRPr="00277CEB">
              <w:rPr>
                <w:rFonts w:ascii="Times New Roman" w:hAnsi="Times New Roman" w:cs="Times New Roman"/>
                <w:b/>
                <w:i/>
                <w:iCs/>
                <w:color w:val="000000" w:themeColor="text1"/>
                <w:sz w:val="24"/>
                <w:szCs w:val="24"/>
              </w:rPr>
              <w:t>Dealing with the weakness of the organisation which has become a threat:</w:t>
            </w:r>
            <w:r>
              <w:rPr>
                <w:rFonts w:ascii="Times New Roman" w:hAnsi="Times New Roman" w:cs="Times New Roman"/>
                <w:i/>
                <w:iCs/>
                <w:color w:val="000000" w:themeColor="text1"/>
                <w:sz w:val="24"/>
                <w:szCs w:val="24"/>
              </w:rPr>
              <w:t xml:space="preserve"> </w:t>
            </w:r>
            <w:r w:rsidR="004C7C17">
              <w:rPr>
                <w:rFonts w:ascii="Times New Roman" w:hAnsi="Times New Roman" w:cs="Times New Roman"/>
                <w:i/>
                <w:iCs/>
                <w:color w:val="000000" w:themeColor="text1"/>
                <w:sz w:val="24"/>
                <w:szCs w:val="24"/>
              </w:rPr>
              <w:t xml:space="preserve">For SportDirect to deal with the weakness of the organisation has become a threats it is significant that they increased their presence in other part of the emerging economy while ensuring that practicing ethical standard is uphold at all times. </w:t>
            </w:r>
          </w:p>
          <w:p w:rsidR="00801154" w:rsidRPr="00801154" w:rsidRDefault="00801154">
            <w:pPr>
              <w:rPr>
                <w:rFonts w:ascii="Times New Roman" w:hAnsi="Times New Roman" w:cs="Times New Roman"/>
                <w:sz w:val="24"/>
                <w:szCs w:val="24"/>
              </w:rPr>
            </w:pPr>
          </w:p>
          <w:p w:rsidR="00801154" w:rsidRPr="00801154" w:rsidRDefault="00801154">
            <w:pPr>
              <w:rPr>
                <w:rFonts w:ascii="Times New Roman" w:hAnsi="Times New Roman" w:cs="Times New Roman"/>
                <w:sz w:val="24"/>
                <w:szCs w:val="24"/>
              </w:rPr>
            </w:pPr>
          </w:p>
        </w:tc>
      </w:tr>
    </w:tbl>
    <w:p w:rsidR="003D1A3A" w:rsidRDefault="003D1A3A" w:rsidP="001D2713">
      <w:pPr>
        <w:rPr>
          <w:rFonts w:ascii="Times New Roman" w:hAnsi="Times New Roman" w:cs="Times New Roman"/>
          <w:b/>
          <w:sz w:val="24"/>
          <w:szCs w:val="24"/>
        </w:rPr>
      </w:pPr>
      <w:r>
        <w:rPr>
          <w:rFonts w:ascii="Times New Roman" w:hAnsi="Times New Roman" w:cs="Times New Roman"/>
          <w:b/>
          <w:sz w:val="24"/>
          <w:szCs w:val="24"/>
        </w:rPr>
        <w:lastRenderedPageBreak/>
        <w:t>3.2 PEST an</w:t>
      </w:r>
      <w:r w:rsidR="00801154">
        <w:rPr>
          <w:rFonts w:ascii="Times New Roman" w:hAnsi="Times New Roman" w:cs="Times New Roman"/>
          <w:b/>
          <w:sz w:val="24"/>
          <w:szCs w:val="24"/>
        </w:rPr>
        <w:t xml:space="preserve">alysis of SportDirect: </w:t>
      </w:r>
    </w:p>
    <w:p w:rsidR="0029001A" w:rsidRDefault="0029001A" w:rsidP="001D2713">
      <w:pPr>
        <w:rPr>
          <w:rFonts w:ascii="Times New Roman" w:hAnsi="Times New Roman" w:cs="Times New Roman"/>
          <w:b/>
          <w:sz w:val="24"/>
          <w:szCs w:val="24"/>
        </w:rPr>
      </w:pPr>
      <w:r>
        <w:rPr>
          <w:rFonts w:ascii="Times New Roman" w:hAnsi="Times New Roman" w:cs="Times New Roman"/>
          <w:b/>
          <w:noProof/>
          <w:sz w:val="24"/>
          <w:szCs w:val="24"/>
        </w:rPr>
        <w:drawing>
          <wp:inline distT="0" distB="0" distL="0" distR="0">
            <wp:extent cx="5372100" cy="4048125"/>
            <wp:effectExtent l="19050" t="0" r="0" b="0"/>
            <wp:docPr id="5" name="Picture 2" descr="C:\Users\Prince\Desktop\downloa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Prince\Desktop\download.jpg"/>
                    <pic:cNvPicPr>
                      <a:picLocks noChangeAspect="1" noChangeArrowheads="1"/>
                    </pic:cNvPicPr>
                  </pic:nvPicPr>
                  <pic:blipFill>
                    <a:blip r:embed="rId14"/>
                    <a:srcRect/>
                    <a:stretch>
                      <a:fillRect/>
                    </a:stretch>
                  </pic:blipFill>
                  <pic:spPr bwMode="auto">
                    <a:xfrm>
                      <a:off x="0" y="0"/>
                      <a:ext cx="5372100" cy="4048125"/>
                    </a:xfrm>
                    <a:prstGeom prst="rect">
                      <a:avLst/>
                    </a:prstGeom>
                    <a:noFill/>
                    <a:ln w="9525">
                      <a:noFill/>
                      <a:miter lim="800000"/>
                      <a:headEnd/>
                      <a:tailEnd/>
                    </a:ln>
                  </pic:spPr>
                </pic:pic>
              </a:graphicData>
            </a:graphic>
          </wp:inline>
        </w:drawing>
      </w:r>
    </w:p>
    <w:p w:rsidR="005C6719" w:rsidRDefault="00A5195B" w:rsidP="001D2713">
      <w:pPr>
        <w:rPr>
          <w:rFonts w:ascii="Times New Roman" w:hAnsi="Times New Roman" w:cs="Times New Roman"/>
          <w:b/>
          <w:sz w:val="24"/>
          <w:szCs w:val="24"/>
        </w:rPr>
      </w:pPr>
      <w:r>
        <w:rPr>
          <w:rFonts w:ascii="Times New Roman" w:hAnsi="Times New Roman" w:cs="Times New Roman"/>
          <w:b/>
          <w:sz w:val="24"/>
          <w:szCs w:val="24"/>
        </w:rPr>
        <w:t>(</w:t>
      </w:r>
      <w:r w:rsidR="0029001A">
        <w:rPr>
          <w:rFonts w:ascii="Times New Roman" w:hAnsi="Times New Roman" w:cs="Times New Roman"/>
          <w:b/>
          <w:sz w:val="24"/>
          <w:szCs w:val="24"/>
        </w:rPr>
        <w:t xml:space="preserve">Figure 3, sourced: Armstrong, 2010, </w:t>
      </w:r>
      <w:r>
        <w:rPr>
          <w:rFonts w:ascii="Times New Roman" w:hAnsi="Times New Roman" w:cs="Times New Roman"/>
          <w:b/>
          <w:sz w:val="24"/>
          <w:szCs w:val="24"/>
        </w:rPr>
        <w:t>p67-74)</w:t>
      </w:r>
    </w:p>
    <w:tbl>
      <w:tblPr>
        <w:tblStyle w:val="TableGrid"/>
        <w:tblW w:w="0" w:type="auto"/>
        <w:tblLook w:val="04A0" w:firstRow="1" w:lastRow="0" w:firstColumn="1" w:lastColumn="0" w:noHBand="0" w:noVBand="1"/>
      </w:tblPr>
      <w:tblGrid>
        <w:gridCol w:w="4621"/>
        <w:gridCol w:w="4621"/>
      </w:tblGrid>
      <w:tr w:rsidR="005C6719" w:rsidTr="005C6719">
        <w:tc>
          <w:tcPr>
            <w:tcW w:w="4621" w:type="dxa"/>
          </w:tcPr>
          <w:p w:rsidR="005C6719" w:rsidRDefault="005C6719" w:rsidP="005C6719">
            <w:pPr>
              <w:spacing w:line="360" w:lineRule="auto"/>
              <w:rPr>
                <w:rFonts w:ascii="Times New Roman" w:hAnsi="Times New Roman" w:cs="Times New Roman"/>
                <w:b/>
                <w:sz w:val="24"/>
                <w:szCs w:val="24"/>
              </w:rPr>
            </w:pPr>
            <w:r>
              <w:rPr>
                <w:rFonts w:ascii="Times New Roman" w:hAnsi="Times New Roman" w:cs="Times New Roman"/>
                <w:b/>
                <w:sz w:val="24"/>
                <w:szCs w:val="24"/>
              </w:rPr>
              <w:t xml:space="preserve">Factors </w:t>
            </w:r>
          </w:p>
        </w:tc>
        <w:tc>
          <w:tcPr>
            <w:tcW w:w="4621" w:type="dxa"/>
          </w:tcPr>
          <w:p w:rsidR="005C6719" w:rsidRDefault="005C6719" w:rsidP="005C6719">
            <w:pPr>
              <w:spacing w:line="360" w:lineRule="auto"/>
              <w:rPr>
                <w:rFonts w:ascii="Times New Roman" w:hAnsi="Times New Roman" w:cs="Times New Roman"/>
                <w:b/>
                <w:sz w:val="24"/>
                <w:szCs w:val="24"/>
              </w:rPr>
            </w:pPr>
            <w:r>
              <w:rPr>
                <w:rFonts w:ascii="Times New Roman" w:hAnsi="Times New Roman" w:cs="Times New Roman"/>
                <w:b/>
                <w:sz w:val="24"/>
                <w:szCs w:val="24"/>
              </w:rPr>
              <w:t xml:space="preserve">Analysis </w:t>
            </w:r>
          </w:p>
        </w:tc>
      </w:tr>
      <w:tr w:rsidR="005C6719" w:rsidTr="005C6719">
        <w:tc>
          <w:tcPr>
            <w:tcW w:w="4621" w:type="dxa"/>
          </w:tcPr>
          <w:p w:rsidR="005C6719" w:rsidRPr="005C6719" w:rsidRDefault="005C6719" w:rsidP="005C6719">
            <w:pPr>
              <w:spacing w:line="360" w:lineRule="auto"/>
              <w:rPr>
                <w:rFonts w:ascii="Times New Roman" w:hAnsi="Times New Roman" w:cs="Times New Roman"/>
                <w:sz w:val="24"/>
                <w:szCs w:val="24"/>
              </w:rPr>
            </w:pPr>
            <w:r w:rsidRPr="005C6719">
              <w:rPr>
                <w:rFonts w:ascii="Times New Roman" w:hAnsi="Times New Roman" w:cs="Times New Roman"/>
                <w:sz w:val="24"/>
                <w:szCs w:val="24"/>
              </w:rPr>
              <w:t xml:space="preserve">Political </w:t>
            </w:r>
            <w:r>
              <w:rPr>
                <w:rFonts w:ascii="Times New Roman" w:hAnsi="Times New Roman" w:cs="Times New Roman"/>
                <w:sz w:val="24"/>
                <w:szCs w:val="24"/>
              </w:rPr>
              <w:t xml:space="preserve">factors </w:t>
            </w:r>
          </w:p>
        </w:tc>
        <w:tc>
          <w:tcPr>
            <w:tcW w:w="4621" w:type="dxa"/>
          </w:tcPr>
          <w:p w:rsidR="005C6719" w:rsidRPr="005C6719" w:rsidRDefault="005C6719" w:rsidP="005C6719">
            <w:pPr>
              <w:pStyle w:val="ListParagraph"/>
              <w:numPr>
                <w:ilvl w:val="0"/>
                <w:numId w:val="1"/>
              </w:numPr>
              <w:spacing w:line="360" w:lineRule="auto"/>
              <w:rPr>
                <w:rFonts w:ascii="Times New Roman" w:hAnsi="Times New Roman" w:cs="Times New Roman"/>
                <w:b/>
                <w:sz w:val="24"/>
                <w:szCs w:val="24"/>
              </w:rPr>
            </w:pPr>
            <w:r>
              <w:rPr>
                <w:rFonts w:ascii="Times New Roman" w:hAnsi="Times New Roman" w:cs="Times New Roman"/>
                <w:sz w:val="24"/>
                <w:szCs w:val="24"/>
              </w:rPr>
              <w:t>The current situation in UK is very stable for an organisation to determine their next location and direction (Anderson, 2010)</w:t>
            </w:r>
          </w:p>
          <w:p w:rsidR="005C6719" w:rsidRPr="005C6719" w:rsidRDefault="005C6719" w:rsidP="005C6719">
            <w:pPr>
              <w:pStyle w:val="ListParagraph"/>
              <w:numPr>
                <w:ilvl w:val="0"/>
                <w:numId w:val="1"/>
              </w:numPr>
              <w:spacing w:line="360" w:lineRule="auto"/>
              <w:rPr>
                <w:rFonts w:ascii="Times New Roman" w:hAnsi="Times New Roman" w:cs="Times New Roman"/>
                <w:b/>
                <w:sz w:val="24"/>
                <w:szCs w:val="24"/>
              </w:rPr>
            </w:pPr>
            <w:r>
              <w:rPr>
                <w:rFonts w:ascii="Times New Roman" w:hAnsi="Times New Roman" w:cs="Times New Roman"/>
                <w:sz w:val="24"/>
                <w:szCs w:val="24"/>
              </w:rPr>
              <w:t>Institutional policies affects the way SportDirect will handle their workplace because some could be very strict as a result of political tension between the countries of location ( Taylor, 2016)</w:t>
            </w:r>
          </w:p>
        </w:tc>
      </w:tr>
      <w:tr w:rsidR="005C6719" w:rsidTr="005C6719">
        <w:tc>
          <w:tcPr>
            <w:tcW w:w="4621" w:type="dxa"/>
          </w:tcPr>
          <w:p w:rsidR="005C6719" w:rsidRPr="005C6719" w:rsidRDefault="005C6719" w:rsidP="005C6719">
            <w:pPr>
              <w:spacing w:line="360" w:lineRule="auto"/>
              <w:rPr>
                <w:rFonts w:ascii="Times New Roman" w:hAnsi="Times New Roman" w:cs="Times New Roman"/>
                <w:sz w:val="24"/>
                <w:szCs w:val="24"/>
              </w:rPr>
            </w:pPr>
            <w:r w:rsidRPr="005C6719">
              <w:rPr>
                <w:rFonts w:ascii="Times New Roman" w:hAnsi="Times New Roman" w:cs="Times New Roman"/>
                <w:sz w:val="24"/>
                <w:szCs w:val="24"/>
              </w:rPr>
              <w:t xml:space="preserve">Economic factors </w:t>
            </w:r>
          </w:p>
        </w:tc>
        <w:tc>
          <w:tcPr>
            <w:tcW w:w="4621" w:type="dxa"/>
          </w:tcPr>
          <w:p w:rsidR="00693144" w:rsidRPr="00693144" w:rsidRDefault="005C6719" w:rsidP="005C6719">
            <w:pPr>
              <w:pStyle w:val="ListParagraph"/>
              <w:numPr>
                <w:ilvl w:val="0"/>
                <w:numId w:val="1"/>
              </w:numPr>
              <w:spacing w:line="360" w:lineRule="auto"/>
              <w:rPr>
                <w:rFonts w:ascii="Times New Roman" w:hAnsi="Times New Roman" w:cs="Times New Roman"/>
                <w:b/>
                <w:sz w:val="24"/>
                <w:szCs w:val="24"/>
              </w:rPr>
            </w:pPr>
            <w:r>
              <w:rPr>
                <w:rFonts w:ascii="Times New Roman" w:hAnsi="Times New Roman" w:cs="Times New Roman"/>
                <w:sz w:val="24"/>
                <w:szCs w:val="24"/>
              </w:rPr>
              <w:t xml:space="preserve">The economic impact of good workplace culture will be an evidence in </w:t>
            </w:r>
            <w:r w:rsidR="00693144">
              <w:rPr>
                <w:rFonts w:ascii="Times New Roman" w:hAnsi="Times New Roman" w:cs="Times New Roman"/>
                <w:sz w:val="24"/>
                <w:szCs w:val="24"/>
              </w:rPr>
              <w:t xml:space="preserve">the ability of SportDirect to channel their good culture to working </w:t>
            </w:r>
            <w:r w:rsidR="00693144">
              <w:rPr>
                <w:rFonts w:ascii="Times New Roman" w:hAnsi="Times New Roman" w:cs="Times New Roman"/>
                <w:sz w:val="24"/>
                <w:szCs w:val="24"/>
              </w:rPr>
              <w:lastRenderedPageBreak/>
              <w:t>together and satisfying the customers which will encourage them to come back again (Hassan, 2009).</w:t>
            </w:r>
          </w:p>
          <w:p w:rsidR="005C6719" w:rsidRPr="00693144" w:rsidRDefault="00693144" w:rsidP="005C6719">
            <w:pPr>
              <w:pStyle w:val="ListParagraph"/>
              <w:numPr>
                <w:ilvl w:val="0"/>
                <w:numId w:val="1"/>
              </w:numPr>
              <w:spacing w:line="360" w:lineRule="auto"/>
              <w:rPr>
                <w:rFonts w:ascii="Times New Roman" w:hAnsi="Times New Roman" w:cs="Times New Roman"/>
                <w:b/>
                <w:sz w:val="24"/>
                <w:szCs w:val="24"/>
              </w:rPr>
            </w:pPr>
            <w:r>
              <w:rPr>
                <w:rFonts w:ascii="Times New Roman" w:hAnsi="Times New Roman" w:cs="Times New Roman"/>
                <w:sz w:val="24"/>
                <w:szCs w:val="24"/>
              </w:rPr>
              <w:t xml:space="preserve">Very important factor that is affecting the organisation is the fluctuation of the currency which makes it difficult for the business to operate easily in other part of the world (Muller, 2010). </w:t>
            </w:r>
          </w:p>
          <w:p w:rsidR="00693144" w:rsidRPr="005C6719" w:rsidRDefault="00693144" w:rsidP="005C6719">
            <w:pPr>
              <w:pStyle w:val="ListParagraph"/>
              <w:numPr>
                <w:ilvl w:val="0"/>
                <w:numId w:val="1"/>
              </w:numPr>
              <w:spacing w:line="360" w:lineRule="auto"/>
              <w:rPr>
                <w:rFonts w:ascii="Times New Roman" w:hAnsi="Times New Roman" w:cs="Times New Roman"/>
                <w:b/>
                <w:sz w:val="24"/>
                <w:szCs w:val="24"/>
              </w:rPr>
            </w:pPr>
            <w:r>
              <w:rPr>
                <w:rFonts w:ascii="Times New Roman" w:hAnsi="Times New Roman" w:cs="Times New Roman"/>
                <w:sz w:val="24"/>
                <w:szCs w:val="24"/>
              </w:rPr>
              <w:t xml:space="preserve">Inflation rate also affects the way in which household income are being disposed, therefore when there is decrease in the demand of the goods and services, then the organisation will reduce the prices of the goods to reduce their inventory and introduce new stocks (Miles, 2009). </w:t>
            </w:r>
          </w:p>
        </w:tc>
      </w:tr>
      <w:tr w:rsidR="005C6719" w:rsidTr="005C6719">
        <w:tc>
          <w:tcPr>
            <w:tcW w:w="4621" w:type="dxa"/>
          </w:tcPr>
          <w:p w:rsidR="005C6719" w:rsidRPr="00693144" w:rsidRDefault="00693144" w:rsidP="005C6719">
            <w:pPr>
              <w:spacing w:line="360" w:lineRule="auto"/>
              <w:rPr>
                <w:rFonts w:ascii="Times New Roman" w:hAnsi="Times New Roman" w:cs="Times New Roman"/>
                <w:sz w:val="24"/>
                <w:szCs w:val="24"/>
              </w:rPr>
            </w:pPr>
            <w:r w:rsidRPr="00693144">
              <w:rPr>
                <w:rFonts w:ascii="Times New Roman" w:hAnsi="Times New Roman" w:cs="Times New Roman"/>
                <w:sz w:val="24"/>
                <w:szCs w:val="24"/>
              </w:rPr>
              <w:lastRenderedPageBreak/>
              <w:t xml:space="preserve">Social factors </w:t>
            </w:r>
          </w:p>
        </w:tc>
        <w:tc>
          <w:tcPr>
            <w:tcW w:w="4621" w:type="dxa"/>
          </w:tcPr>
          <w:p w:rsidR="005C6719" w:rsidRPr="00693144" w:rsidRDefault="00693144" w:rsidP="00693144">
            <w:pPr>
              <w:pStyle w:val="ListParagraph"/>
              <w:numPr>
                <w:ilvl w:val="0"/>
                <w:numId w:val="1"/>
              </w:numPr>
              <w:spacing w:line="360" w:lineRule="auto"/>
              <w:rPr>
                <w:rFonts w:ascii="Times New Roman" w:hAnsi="Times New Roman" w:cs="Times New Roman"/>
                <w:b/>
                <w:sz w:val="24"/>
                <w:szCs w:val="24"/>
              </w:rPr>
            </w:pPr>
            <w:r>
              <w:rPr>
                <w:rFonts w:ascii="Times New Roman" w:hAnsi="Times New Roman" w:cs="Times New Roman"/>
                <w:sz w:val="24"/>
                <w:szCs w:val="24"/>
              </w:rPr>
              <w:t>According to Hays (2009) the social status of an individual affects their cultural orientation which also has a part to play in the workplace culture. Therefore social status of an individual will have an impact either positively or negatively.</w:t>
            </w:r>
          </w:p>
          <w:p w:rsidR="00693144" w:rsidRPr="00F17F6F" w:rsidRDefault="00693144" w:rsidP="00693144">
            <w:pPr>
              <w:pStyle w:val="ListParagraph"/>
              <w:numPr>
                <w:ilvl w:val="0"/>
                <w:numId w:val="1"/>
              </w:numPr>
              <w:spacing w:line="360" w:lineRule="auto"/>
              <w:rPr>
                <w:rFonts w:ascii="Times New Roman" w:hAnsi="Times New Roman" w:cs="Times New Roman"/>
                <w:b/>
                <w:sz w:val="24"/>
                <w:szCs w:val="24"/>
              </w:rPr>
            </w:pPr>
            <w:r>
              <w:rPr>
                <w:rFonts w:ascii="Times New Roman" w:hAnsi="Times New Roman" w:cs="Times New Roman"/>
                <w:sz w:val="24"/>
                <w:szCs w:val="24"/>
              </w:rPr>
              <w:t xml:space="preserve">Since SportDirect is dealing with fashion in the sport section demographical changes within a particular location plays an impact </w:t>
            </w:r>
            <w:r w:rsidR="00F17F6F">
              <w:rPr>
                <w:rFonts w:ascii="Times New Roman" w:hAnsi="Times New Roman" w:cs="Times New Roman"/>
                <w:sz w:val="24"/>
                <w:szCs w:val="24"/>
              </w:rPr>
              <w:t>on the employees work attitude.</w:t>
            </w:r>
          </w:p>
          <w:p w:rsidR="00F17F6F" w:rsidRPr="00693144" w:rsidRDefault="00E923CC" w:rsidP="00693144">
            <w:pPr>
              <w:pStyle w:val="ListParagraph"/>
              <w:numPr>
                <w:ilvl w:val="0"/>
                <w:numId w:val="1"/>
              </w:numPr>
              <w:spacing w:line="360" w:lineRule="auto"/>
              <w:rPr>
                <w:rFonts w:ascii="Times New Roman" w:hAnsi="Times New Roman" w:cs="Times New Roman"/>
                <w:b/>
                <w:sz w:val="24"/>
                <w:szCs w:val="24"/>
              </w:rPr>
            </w:pPr>
            <w:r>
              <w:rPr>
                <w:rFonts w:ascii="Times New Roman" w:hAnsi="Times New Roman" w:cs="Times New Roman"/>
                <w:sz w:val="24"/>
                <w:szCs w:val="24"/>
              </w:rPr>
              <w:t xml:space="preserve">Broad mixture of several employees from different cultural background is going to impact the culture or workplace at SportDirect, because </w:t>
            </w:r>
            <w:r>
              <w:rPr>
                <w:rFonts w:ascii="Times New Roman" w:hAnsi="Times New Roman" w:cs="Times New Roman"/>
                <w:sz w:val="24"/>
                <w:szCs w:val="24"/>
              </w:rPr>
              <w:lastRenderedPageBreak/>
              <w:t>many will influence the social aspect of the organisation and the working culture, Example unacceptable religious behaviours, gender discrimination and sexual orientation (Jones, 2014).</w:t>
            </w:r>
          </w:p>
        </w:tc>
      </w:tr>
      <w:tr w:rsidR="005C6719" w:rsidTr="005C6719">
        <w:tc>
          <w:tcPr>
            <w:tcW w:w="4621" w:type="dxa"/>
          </w:tcPr>
          <w:p w:rsidR="005C6719" w:rsidRPr="002B3A8B" w:rsidRDefault="002B3A8B" w:rsidP="005C6719">
            <w:pPr>
              <w:spacing w:line="360" w:lineRule="auto"/>
              <w:rPr>
                <w:rFonts w:ascii="Times New Roman" w:hAnsi="Times New Roman" w:cs="Times New Roman"/>
                <w:sz w:val="24"/>
                <w:szCs w:val="24"/>
              </w:rPr>
            </w:pPr>
            <w:r w:rsidRPr="002B3A8B">
              <w:rPr>
                <w:rFonts w:ascii="Times New Roman" w:hAnsi="Times New Roman" w:cs="Times New Roman"/>
                <w:sz w:val="24"/>
                <w:szCs w:val="24"/>
              </w:rPr>
              <w:lastRenderedPageBreak/>
              <w:t xml:space="preserve">Technological factor </w:t>
            </w:r>
          </w:p>
        </w:tc>
        <w:tc>
          <w:tcPr>
            <w:tcW w:w="4621" w:type="dxa"/>
          </w:tcPr>
          <w:p w:rsidR="005C6719" w:rsidRPr="00DC7625" w:rsidRDefault="002B3A8B" w:rsidP="002B3A8B">
            <w:pPr>
              <w:pStyle w:val="ListParagraph"/>
              <w:numPr>
                <w:ilvl w:val="0"/>
                <w:numId w:val="1"/>
              </w:numPr>
              <w:spacing w:line="360" w:lineRule="auto"/>
              <w:rPr>
                <w:rFonts w:ascii="Times New Roman" w:hAnsi="Times New Roman" w:cs="Times New Roman"/>
                <w:b/>
                <w:sz w:val="24"/>
                <w:szCs w:val="24"/>
              </w:rPr>
            </w:pPr>
            <w:r>
              <w:rPr>
                <w:rFonts w:ascii="Times New Roman" w:hAnsi="Times New Roman" w:cs="Times New Roman"/>
                <w:sz w:val="24"/>
                <w:szCs w:val="24"/>
              </w:rPr>
              <w:t xml:space="preserve">With new innovations in every part of the business it is very important that the influence of technology at SportDirect will be determine by the internal policies of the organisation (Goff, 2010). Some organisation encourage their employees to </w:t>
            </w:r>
            <w:r w:rsidR="00DC7625">
              <w:rPr>
                <w:rFonts w:ascii="Times New Roman" w:hAnsi="Times New Roman" w:cs="Times New Roman"/>
                <w:sz w:val="24"/>
                <w:szCs w:val="24"/>
              </w:rPr>
              <w:t>bring their</w:t>
            </w:r>
            <w:r>
              <w:rPr>
                <w:rFonts w:ascii="Times New Roman" w:hAnsi="Times New Roman" w:cs="Times New Roman"/>
                <w:sz w:val="24"/>
                <w:szCs w:val="24"/>
              </w:rPr>
              <w:t xml:space="preserve"> own device (BYOD), this means employees can work anywhere once there is internet connectivity </w:t>
            </w:r>
            <w:r w:rsidR="00DC7625">
              <w:rPr>
                <w:rFonts w:ascii="Times New Roman" w:hAnsi="Times New Roman" w:cs="Times New Roman"/>
                <w:sz w:val="24"/>
                <w:szCs w:val="24"/>
              </w:rPr>
              <w:t xml:space="preserve">using their own devices to do organisational work. </w:t>
            </w:r>
          </w:p>
          <w:p w:rsidR="00DC7625" w:rsidRPr="00DC7625" w:rsidRDefault="00DC7625" w:rsidP="00DC7625">
            <w:pPr>
              <w:pStyle w:val="ListParagraph"/>
              <w:numPr>
                <w:ilvl w:val="0"/>
                <w:numId w:val="1"/>
              </w:numPr>
              <w:spacing w:line="360" w:lineRule="auto"/>
              <w:rPr>
                <w:rFonts w:ascii="Times New Roman" w:hAnsi="Times New Roman" w:cs="Times New Roman"/>
                <w:b/>
                <w:sz w:val="24"/>
                <w:szCs w:val="24"/>
              </w:rPr>
            </w:pPr>
            <w:r>
              <w:rPr>
                <w:rFonts w:ascii="Times New Roman" w:hAnsi="Times New Roman" w:cs="Times New Roman"/>
                <w:sz w:val="24"/>
                <w:szCs w:val="24"/>
              </w:rPr>
              <w:t>Too much exposure to technological devices could impact negatively on the workplace culture as many employees will rely on the devices rather than having a connection with their fellow colleagues to create a relationship of shared values and objectives (Lewis, 2006).</w:t>
            </w:r>
          </w:p>
        </w:tc>
      </w:tr>
      <w:tr w:rsidR="00DC7625" w:rsidTr="005C6719">
        <w:tc>
          <w:tcPr>
            <w:tcW w:w="4621" w:type="dxa"/>
          </w:tcPr>
          <w:p w:rsidR="00DC7625" w:rsidRPr="002B3A8B" w:rsidRDefault="00DC7625" w:rsidP="005C6719">
            <w:pPr>
              <w:spacing w:line="360" w:lineRule="auto"/>
              <w:rPr>
                <w:rFonts w:ascii="Times New Roman" w:hAnsi="Times New Roman" w:cs="Times New Roman"/>
                <w:sz w:val="24"/>
                <w:szCs w:val="24"/>
              </w:rPr>
            </w:pPr>
            <w:r>
              <w:rPr>
                <w:rFonts w:ascii="Times New Roman" w:hAnsi="Times New Roman" w:cs="Times New Roman"/>
                <w:sz w:val="24"/>
                <w:szCs w:val="24"/>
              </w:rPr>
              <w:t xml:space="preserve">Legal factors </w:t>
            </w:r>
          </w:p>
        </w:tc>
        <w:tc>
          <w:tcPr>
            <w:tcW w:w="4621" w:type="dxa"/>
          </w:tcPr>
          <w:p w:rsidR="00DC7625" w:rsidRDefault="00DC7625" w:rsidP="002B3A8B">
            <w:pPr>
              <w:pStyle w:val="ListParagraph"/>
              <w:numPr>
                <w:ilvl w:val="0"/>
                <w:numId w:val="1"/>
              </w:numPr>
              <w:spacing w:line="360" w:lineRule="auto"/>
              <w:rPr>
                <w:rFonts w:ascii="Times New Roman" w:hAnsi="Times New Roman" w:cs="Times New Roman"/>
                <w:sz w:val="24"/>
                <w:szCs w:val="24"/>
              </w:rPr>
            </w:pPr>
            <w:r>
              <w:rPr>
                <w:rFonts w:ascii="Times New Roman" w:hAnsi="Times New Roman" w:cs="Times New Roman"/>
                <w:sz w:val="24"/>
                <w:szCs w:val="24"/>
              </w:rPr>
              <w:t>Some of this policies are government orientated regulations to ensure equality and fairness in  all treating all employees the same and they are such;</w:t>
            </w:r>
          </w:p>
          <w:p w:rsidR="00DC7625" w:rsidRPr="00DC7625" w:rsidRDefault="00DC7625" w:rsidP="00DC7625">
            <w:pPr>
              <w:pStyle w:val="ListParagraph"/>
              <w:numPr>
                <w:ilvl w:val="0"/>
                <w:numId w:val="1"/>
              </w:numPr>
              <w:spacing w:line="360" w:lineRule="auto"/>
              <w:rPr>
                <w:rFonts w:ascii="Times New Roman" w:hAnsi="Times New Roman" w:cs="Times New Roman"/>
                <w:sz w:val="24"/>
                <w:szCs w:val="24"/>
              </w:rPr>
            </w:pPr>
            <w:r w:rsidRPr="00DC7625">
              <w:rPr>
                <w:rFonts w:ascii="Times New Roman" w:eastAsia="Times New Roman" w:hAnsi="Times New Roman" w:cs="Times New Roman"/>
                <w:color w:val="000000" w:themeColor="text1"/>
                <w:sz w:val="24"/>
                <w:szCs w:val="24"/>
              </w:rPr>
              <w:t>Anti-trust law in Retail industry and overall in the country.</w:t>
            </w:r>
          </w:p>
          <w:p w:rsidR="00DC7625" w:rsidRPr="00DC7625" w:rsidRDefault="00DC7625" w:rsidP="00DC7625">
            <w:pPr>
              <w:pStyle w:val="ListParagraph"/>
              <w:numPr>
                <w:ilvl w:val="0"/>
                <w:numId w:val="1"/>
              </w:numPr>
              <w:spacing w:line="360" w:lineRule="auto"/>
              <w:rPr>
                <w:rFonts w:ascii="Times New Roman" w:hAnsi="Times New Roman" w:cs="Times New Roman"/>
                <w:sz w:val="24"/>
                <w:szCs w:val="24"/>
              </w:rPr>
            </w:pPr>
            <w:r w:rsidRPr="00DC7625">
              <w:rPr>
                <w:rFonts w:ascii="Times New Roman" w:eastAsia="Times New Roman" w:hAnsi="Times New Roman" w:cs="Times New Roman"/>
                <w:color w:val="000000" w:themeColor="text1"/>
                <w:sz w:val="24"/>
                <w:szCs w:val="24"/>
              </w:rPr>
              <w:lastRenderedPageBreak/>
              <w:t>Discrimination law</w:t>
            </w:r>
          </w:p>
          <w:p w:rsidR="00DC7625" w:rsidRPr="00DC7625" w:rsidRDefault="00DC7625" w:rsidP="00DC7625">
            <w:pPr>
              <w:pStyle w:val="ListParagraph"/>
              <w:numPr>
                <w:ilvl w:val="0"/>
                <w:numId w:val="1"/>
              </w:numPr>
              <w:spacing w:line="360" w:lineRule="auto"/>
              <w:rPr>
                <w:rFonts w:ascii="Times New Roman" w:hAnsi="Times New Roman" w:cs="Times New Roman"/>
                <w:sz w:val="24"/>
                <w:szCs w:val="24"/>
              </w:rPr>
            </w:pPr>
            <w:r w:rsidRPr="00DC7625">
              <w:rPr>
                <w:rFonts w:ascii="Times New Roman" w:eastAsia="Times New Roman" w:hAnsi="Times New Roman" w:cs="Times New Roman"/>
                <w:color w:val="000000" w:themeColor="text1"/>
                <w:sz w:val="24"/>
                <w:szCs w:val="24"/>
              </w:rPr>
              <w:t>Copyright, patents / Intellectual property law</w:t>
            </w:r>
          </w:p>
          <w:p w:rsidR="00DC7625" w:rsidRPr="00DC7625" w:rsidRDefault="00DC7625" w:rsidP="00DC7625">
            <w:pPr>
              <w:pStyle w:val="ListParagraph"/>
              <w:numPr>
                <w:ilvl w:val="0"/>
                <w:numId w:val="1"/>
              </w:numPr>
              <w:spacing w:line="360" w:lineRule="auto"/>
              <w:rPr>
                <w:rFonts w:ascii="Times New Roman" w:hAnsi="Times New Roman" w:cs="Times New Roman"/>
                <w:sz w:val="24"/>
                <w:szCs w:val="24"/>
              </w:rPr>
            </w:pPr>
            <w:r w:rsidRPr="00DC7625">
              <w:rPr>
                <w:rFonts w:ascii="Times New Roman" w:eastAsia="Times New Roman" w:hAnsi="Times New Roman" w:cs="Times New Roman"/>
                <w:color w:val="000000" w:themeColor="text1"/>
                <w:sz w:val="24"/>
                <w:szCs w:val="24"/>
              </w:rPr>
              <w:t>Consumer protection and e-commerce</w:t>
            </w:r>
          </w:p>
          <w:p w:rsidR="00DC7625" w:rsidRPr="00DC7625" w:rsidRDefault="00DC7625" w:rsidP="00DC7625">
            <w:pPr>
              <w:pStyle w:val="ListParagraph"/>
              <w:numPr>
                <w:ilvl w:val="0"/>
                <w:numId w:val="1"/>
              </w:numPr>
              <w:spacing w:line="360" w:lineRule="auto"/>
              <w:rPr>
                <w:rFonts w:ascii="Times New Roman" w:hAnsi="Times New Roman" w:cs="Times New Roman"/>
                <w:sz w:val="24"/>
                <w:szCs w:val="24"/>
              </w:rPr>
            </w:pPr>
            <w:r w:rsidRPr="00DC7625">
              <w:rPr>
                <w:rFonts w:ascii="Times New Roman" w:eastAsia="Times New Roman" w:hAnsi="Times New Roman" w:cs="Times New Roman"/>
                <w:color w:val="000000" w:themeColor="text1"/>
                <w:sz w:val="24"/>
                <w:szCs w:val="24"/>
              </w:rPr>
              <w:t>Employment law</w:t>
            </w:r>
          </w:p>
          <w:p w:rsidR="00DC7625" w:rsidRPr="00DC7625" w:rsidRDefault="00DC7625" w:rsidP="00DC7625">
            <w:pPr>
              <w:pStyle w:val="ListParagraph"/>
              <w:numPr>
                <w:ilvl w:val="0"/>
                <w:numId w:val="1"/>
              </w:numPr>
              <w:spacing w:line="360" w:lineRule="auto"/>
              <w:rPr>
                <w:rFonts w:ascii="Times New Roman" w:hAnsi="Times New Roman" w:cs="Times New Roman"/>
                <w:sz w:val="24"/>
                <w:szCs w:val="24"/>
              </w:rPr>
            </w:pPr>
            <w:r w:rsidRPr="00DC7625">
              <w:rPr>
                <w:rFonts w:ascii="Times New Roman" w:eastAsia="Times New Roman" w:hAnsi="Times New Roman" w:cs="Times New Roman"/>
                <w:color w:val="000000" w:themeColor="text1"/>
                <w:sz w:val="24"/>
                <w:szCs w:val="24"/>
              </w:rPr>
              <w:t>Health and safety law</w:t>
            </w:r>
          </w:p>
          <w:p w:rsidR="00DC7625" w:rsidRPr="00DC7625" w:rsidRDefault="00DC7625" w:rsidP="00DC7625">
            <w:pPr>
              <w:pStyle w:val="ListParagraph"/>
              <w:numPr>
                <w:ilvl w:val="0"/>
                <w:numId w:val="1"/>
              </w:numPr>
              <w:spacing w:line="360" w:lineRule="auto"/>
              <w:rPr>
                <w:rFonts w:ascii="Times New Roman" w:hAnsi="Times New Roman" w:cs="Times New Roman"/>
                <w:sz w:val="24"/>
                <w:szCs w:val="24"/>
              </w:rPr>
            </w:pPr>
            <w:r w:rsidRPr="00DC7625">
              <w:rPr>
                <w:rFonts w:ascii="Times New Roman" w:eastAsia="Times New Roman" w:hAnsi="Times New Roman" w:cs="Times New Roman"/>
                <w:color w:val="000000" w:themeColor="text1"/>
                <w:sz w:val="24"/>
                <w:szCs w:val="24"/>
              </w:rPr>
              <w:t>Data Protection</w:t>
            </w:r>
            <w:r>
              <w:rPr>
                <w:rFonts w:ascii="Times New Roman" w:eastAsia="Times New Roman" w:hAnsi="Times New Roman" w:cs="Times New Roman"/>
                <w:color w:val="000000" w:themeColor="text1"/>
                <w:sz w:val="24"/>
                <w:szCs w:val="24"/>
              </w:rPr>
              <w:t xml:space="preserve"> Act</w:t>
            </w:r>
          </w:p>
          <w:p w:rsidR="00DC7625" w:rsidRPr="00DC7625" w:rsidRDefault="00DC7625" w:rsidP="00DC7625">
            <w:pPr>
              <w:pStyle w:val="ListParagraph"/>
              <w:numPr>
                <w:ilvl w:val="0"/>
                <w:numId w:val="1"/>
              </w:numPr>
              <w:spacing w:line="360" w:lineRule="auto"/>
              <w:rPr>
                <w:rFonts w:ascii="Times New Roman" w:hAnsi="Times New Roman" w:cs="Times New Roman"/>
                <w:sz w:val="24"/>
                <w:szCs w:val="24"/>
              </w:rPr>
            </w:pPr>
            <w:r>
              <w:rPr>
                <w:rFonts w:ascii="Times New Roman" w:eastAsia="Times New Roman" w:hAnsi="Times New Roman" w:cs="Times New Roman"/>
                <w:color w:val="000000" w:themeColor="text1"/>
                <w:sz w:val="24"/>
                <w:szCs w:val="24"/>
              </w:rPr>
              <w:t xml:space="preserve">Although the legal framework differs in different countries and this is as result of the political party in power (Ecola, 2010). </w:t>
            </w:r>
          </w:p>
        </w:tc>
      </w:tr>
      <w:tr w:rsidR="00DC7625" w:rsidTr="005C6719">
        <w:tc>
          <w:tcPr>
            <w:tcW w:w="4621" w:type="dxa"/>
          </w:tcPr>
          <w:p w:rsidR="00DC7625" w:rsidRDefault="00DC7625" w:rsidP="005C6719">
            <w:pPr>
              <w:spacing w:line="360" w:lineRule="auto"/>
              <w:rPr>
                <w:rFonts w:ascii="Times New Roman" w:hAnsi="Times New Roman" w:cs="Times New Roman"/>
                <w:sz w:val="24"/>
                <w:szCs w:val="24"/>
              </w:rPr>
            </w:pPr>
            <w:r>
              <w:rPr>
                <w:rFonts w:ascii="Times New Roman" w:hAnsi="Times New Roman" w:cs="Times New Roman"/>
                <w:sz w:val="24"/>
                <w:szCs w:val="24"/>
              </w:rPr>
              <w:lastRenderedPageBreak/>
              <w:t>Environmental factor</w:t>
            </w:r>
          </w:p>
        </w:tc>
        <w:tc>
          <w:tcPr>
            <w:tcW w:w="4621" w:type="dxa"/>
          </w:tcPr>
          <w:p w:rsidR="00DC7625" w:rsidRDefault="00B6320A" w:rsidP="002B3A8B">
            <w:pPr>
              <w:pStyle w:val="ListParagraph"/>
              <w:numPr>
                <w:ilvl w:val="0"/>
                <w:numId w:val="1"/>
              </w:numPr>
              <w:spacing w:line="360" w:lineRule="auto"/>
              <w:rPr>
                <w:rFonts w:ascii="Times New Roman" w:hAnsi="Times New Roman" w:cs="Times New Roman"/>
                <w:sz w:val="24"/>
                <w:szCs w:val="24"/>
              </w:rPr>
            </w:pPr>
            <w:r>
              <w:rPr>
                <w:rFonts w:ascii="Times New Roman" w:hAnsi="Times New Roman" w:cs="Times New Roman"/>
                <w:sz w:val="24"/>
                <w:szCs w:val="24"/>
              </w:rPr>
              <w:t>The environment in which businesses operates is very essential as this will impact the workplace culture, therefore SportDirect operations in location that is really a sport orientated place will find it difficult to market their goods (Anderson, 2013).</w:t>
            </w:r>
          </w:p>
          <w:p w:rsidR="00B6320A" w:rsidRDefault="00B6320A" w:rsidP="002B3A8B">
            <w:pPr>
              <w:pStyle w:val="ListParagraph"/>
              <w:numPr>
                <w:ilvl w:val="0"/>
                <w:numId w:val="1"/>
              </w:numPr>
              <w:spacing w:line="360" w:lineRule="auto"/>
              <w:rPr>
                <w:rFonts w:ascii="Times New Roman" w:hAnsi="Times New Roman" w:cs="Times New Roman"/>
                <w:sz w:val="24"/>
                <w:szCs w:val="24"/>
              </w:rPr>
            </w:pPr>
            <w:r>
              <w:rPr>
                <w:rFonts w:ascii="Times New Roman" w:hAnsi="Times New Roman" w:cs="Times New Roman"/>
                <w:sz w:val="24"/>
                <w:szCs w:val="24"/>
              </w:rPr>
              <w:t xml:space="preserve">The political situation of a location could create a toxic environment for business to implement their workplace culture, such as the situation as the current trade war between China and the US. The Brexit deal or no-deal situation also has a negative impact with the environmental cultural capabilities </w:t>
            </w:r>
            <w:r w:rsidRPr="00B6320A">
              <w:rPr>
                <w:rFonts w:ascii="Times New Roman" w:hAnsi="Times New Roman" w:cs="Times New Roman"/>
                <w:sz w:val="24"/>
                <w:szCs w:val="24"/>
              </w:rPr>
              <w:t>(Jickling, 2003</w:t>
            </w:r>
            <w:r>
              <w:rPr>
                <w:rFonts w:ascii="Times New Roman" w:hAnsi="Times New Roman" w:cs="Times New Roman"/>
                <w:sz w:val="24"/>
                <w:szCs w:val="24"/>
              </w:rPr>
              <w:t xml:space="preserve">). </w:t>
            </w:r>
          </w:p>
          <w:p w:rsidR="002748CD" w:rsidRDefault="002748CD" w:rsidP="002B3A8B">
            <w:pPr>
              <w:pStyle w:val="ListParagraph"/>
              <w:numPr>
                <w:ilvl w:val="0"/>
                <w:numId w:val="1"/>
              </w:numPr>
              <w:spacing w:line="360" w:lineRule="auto"/>
              <w:rPr>
                <w:rFonts w:ascii="Times New Roman" w:hAnsi="Times New Roman" w:cs="Times New Roman"/>
                <w:sz w:val="24"/>
                <w:szCs w:val="24"/>
              </w:rPr>
            </w:pPr>
            <w:r>
              <w:rPr>
                <w:rFonts w:ascii="Times New Roman" w:hAnsi="Times New Roman" w:cs="Times New Roman"/>
                <w:sz w:val="24"/>
                <w:szCs w:val="24"/>
              </w:rPr>
              <w:t xml:space="preserve">Although it is very essential for organisation to examine the environment situational activities to determine if the sustainability of the organisation culture will be feasibility </w:t>
            </w:r>
            <w:r>
              <w:rPr>
                <w:rFonts w:ascii="Times New Roman" w:hAnsi="Times New Roman" w:cs="Times New Roman"/>
                <w:sz w:val="24"/>
                <w:szCs w:val="24"/>
              </w:rPr>
              <w:lastRenderedPageBreak/>
              <w:t xml:space="preserve">in the location before entering (Faden, 2013). </w:t>
            </w:r>
          </w:p>
        </w:tc>
      </w:tr>
    </w:tbl>
    <w:p w:rsidR="003D1A3A" w:rsidRDefault="003D1A3A" w:rsidP="001D2713">
      <w:pPr>
        <w:rPr>
          <w:rFonts w:ascii="Times New Roman" w:hAnsi="Times New Roman" w:cs="Times New Roman"/>
          <w:b/>
          <w:sz w:val="24"/>
          <w:szCs w:val="24"/>
        </w:rPr>
      </w:pPr>
    </w:p>
    <w:p w:rsidR="004919BA" w:rsidRDefault="003D1A3A" w:rsidP="004919BA">
      <w:pPr>
        <w:spacing w:line="360" w:lineRule="auto"/>
        <w:rPr>
          <w:rFonts w:ascii="Times New Roman" w:hAnsi="Times New Roman" w:cs="Times New Roman"/>
          <w:color w:val="000000" w:themeColor="text1"/>
          <w:sz w:val="24"/>
          <w:szCs w:val="24"/>
        </w:rPr>
      </w:pPr>
      <w:r>
        <w:rPr>
          <w:rFonts w:ascii="Times New Roman" w:hAnsi="Times New Roman" w:cs="Times New Roman"/>
          <w:b/>
          <w:sz w:val="24"/>
          <w:szCs w:val="24"/>
        </w:rPr>
        <w:t xml:space="preserve">3.3 Impact of culture on the organisational performance: </w:t>
      </w:r>
      <w:r w:rsidR="00C47D0A">
        <w:rPr>
          <w:rFonts w:ascii="Times New Roman" w:hAnsi="Times New Roman" w:cs="Times New Roman"/>
          <w:color w:val="000000" w:themeColor="text1"/>
          <w:sz w:val="24"/>
          <w:szCs w:val="24"/>
        </w:rPr>
        <w:t>Organis</w:t>
      </w:r>
      <w:r w:rsidR="007B01B9">
        <w:rPr>
          <w:rFonts w:ascii="Times New Roman" w:hAnsi="Times New Roman" w:cs="Times New Roman"/>
          <w:color w:val="000000" w:themeColor="text1"/>
          <w:sz w:val="24"/>
          <w:szCs w:val="24"/>
        </w:rPr>
        <w:t xml:space="preserve">ational </w:t>
      </w:r>
      <w:r w:rsidR="004919BA">
        <w:rPr>
          <w:rFonts w:ascii="Times New Roman" w:hAnsi="Times New Roman" w:cs="Times New Roman"/>
          <w:color w:val="000000" w:themeColor="text1"/>
          <w:sz w:val="24"/>
          <w:szCs w:val="24"/>
        </w:rPr>
        <w:t>performance could be determined using several parameters such as;</w:t>
      </w:r>
    </w:p>
    <w:p w:rsidR="004919BA" w:rsidRPr="004919BA" w:rsidRDefault="004919BA" w:rsidP="004919BA">
      <w:pPr>
        <w:pStyle w:val="ListParagraph"/>
        <w:numPr>
          <w:ilvl w:val="0"/>
          <w:numId w:val="16"/>
        </w:numPr>
        <w:spacing w:line="360" w:lineRule="auto"/>
        <w:rPr>
          <w:rFonts w:ascii="Times New Roman" w:hAnsi="Times New Roman" w:cs="Times New Roman"/>
          <w:b/>
          <w:color w:val="000000" w:themeColor="text1"/>
          <w:sz w:val="24"/>
          <w:szCs w:val="24"/>
        </w:rPr>
      </w:pPr>
      <w:r w:rsidRPr="004919BA">
        <w:rPr>
          <w:rFonts w:ascii="Times New Roman" w:hAnsi="Times New Roman" w:cs="Times New Roman"/>
          <w:b/>
          <w:color w:val="000000" w:themeColor="text1"/>
          <w:sz w:val="24"/>
          <w:szCs w:val="24"/>
        </w:rPr>
        <w:t xml:space="preserve">Customers behaviour; </w:t>
      </w:r>
      <w:r w:rsidR="005548BA">
        <w:rPr>
          <w:rFonts w:ascii="Times New Roman" w:hAnsi="Times New Roman" w:cs="Times New Roman"/>
          <w:color w:val="000000" w:themeColor="text1"/>
          <w:sz w:val="24"/>
          <w:szCs w:val="24"/>
        </w:rPr>
        <w:t>According to Tim (2010</w:t>
      </w:r>
      <w:r w:rsidR="001A215E">
        <w:rPr>
          <w:rFonts w:ascii="Times New Roman" w:hAnsi="Times New Roman" w:cs="Times New Roman"/>
          <w:color w:val="000000" w:themeColor="text1"/>
          <w:sz w:val="24"/>
          <w:szCs w:val="24"/>
        </w:rPr>
        <w:t xml:space="preserve">) customers behaviour towards a particular goods and services is direct correlation of the organisational workplace culture, which means a negative impact will </w:t>
      </w:r>
      <w:r w:rsidR="00201E0B">
        <w:rPr>
          <w:rFonts w:ascii="Times New Roman" w:hAnsi="Times New Roman" w:cs="Times New Roman"/>
          <w:color w:val="000000" w:themeColor="text1"/>
          <w:sz w:val="24"/>
          <w:szCs w:val="24"/>
        </w:rPr>
        <w:t xml:space="preserve">on the number new customers patronising the organisation products. SportDirect are currently using their brand equity to still stay competitive with many </w:t>
      </w:r>
      <w:r w:rsidR="007A36F7">
        <w:rPr>
          <w:rFonts w:ascii="Times New Roman" w:hAnsi="Times New Roman" w:cs="Times New Roman"/>
          <w:color w:val="000000" w:themeColor="text1"/>
          <w:sz w:val="24"/>
          <w:szCs w:val="24"/>
        </w:rPr>
        <w:t>customers</w:t>
      </w:r>
      <w:r w:rsidR="00201E0B">
        <w:rPr>
          <w:rFonts w:ascii="Times New Roman" w:hAnsi="Times New Roman" w:cs="Times New Roman"/>
          <w:color w:val="000000" w:themeColor="text1"/>
          <w:sz w:val="24"/>
          <w:szCs w:val="24"/>
        </w:rPr>
        <w:t xml:space="preserve"> still patronising them, but their recent negative workplace culture with their employees has some negative impacts as </w:t>
      </w:r>
      <w:r w:rsidR="007A36F7">
        <w:rPr>
          <w:rFonts w:ascii="Times New Roman" w:hAnsi="Times New Roman" w:cs="Times New Roman"/>
          <w:color w:val="000000" w:themeColor="text1"/>
          <w:sz w:val="24"/>
          <w:szCs w:val="24"/>
        </w:rPr>
        <w:t>customer’s</w:t>
      </w:r>
      <w:r w:rsidR="00201E0B">
        <w:rPr>
          <w:rFonts w:ascii="Times New Roman" w:hAnsi="Times New Roman" w:cs="Times New Roman"/>
          <w:color w:val="000000" w:themeColor="text1"/>
          <w:sz w:val="24"/>
          <w:szCs w:val="24"/>
        </w:rPr>
        <w:t xml:space="preserve"> views the organisation attitude as unethical and some have boycotted their goods.</w:t>
      </w:r>
    </w:p>
    <w:p w:rsidR="004919BA" w:rsidRPr="004919BA" w:rsidRDefault="004919BA" w:rsidP="004919BA">
      <w:pPr>
        <w:pStyle w:val="ListParagraph"/>
        <w:numPr>
          <w:ilvl w:val="0"/>
          <w:numId w:val="16"/>
        </w:numPr>
        <w:spacing w:line="360" w:lineRule="auto"/>
        <w:rPr>
          <w:rFonts w:ascii="Times New Roman" w:hAnsi="Times New Roman" w:cs="Times New Roman"/>
          <w:b/>
          <w:color w:val="000000" w:themeColor="text1"/>
          <w:sz w:val="24"/>
          <w:szCs w:val="24"/>
        </w:rPr>
      </w:pPr>
      <w:r w:rsidRPr="004919BA">
        <w:rPr>
          <w:rFonts w:ascii="Times New Roman" w:hAnsi="Times New Roman" w:cs="Times New Roman"/>
          <w:b/>
          <w:color w:val="000000" w:themeColor="text1"/>
          <w:sz w:val="24"/>
          <w:szCs w:val="24"/>
        </w:rPr>
        <w:t>Financial benefits;</w:t>
      </w:r>
      <w:r w:rsidR="00201E0B">
        <w:rPr>
          <w:rFonts w:ascii="Times New Roman" w:hAnsi="Times New Roman" w:cs="Times New Roman"/>
          <w:b/>
          <w:color w:val="000000" w:themeColor="text1"/>
          <w:sz w:val="24"/>
          <w:szCs w:val="24"/>
        </w:rPr>
        <w:t xml:space="preserve"> </w:t>
      </w:r>
      <w:r w:rsidR="00201E0B">
        <w:rPr>
          <w:rFonts w:ascii="Times New Roman" w:hAnsi="Times New Roman" w:cs="Times New Roman"/>
          <w:color w:val="000000" w:themeColor="text1"/>
          <w:sz w:val="24"/>
          <w:szCs w:val="24"/>
        </w:rPr>
        <w:t xml:space="preserve">Although financially there is no report of the organisation being affected by their cultural attitude but rather Mike Ashley the CEO has recently acquired House of Fraser. There has been an upward trend of profitability in the organisation which is also as a result of changes made in the contractual agreement with the employees like complete discarding of zero hours contact and applying flexible working conditions (Armstrong, 2009). </w:t>
      </w:r>
    </w:p>
    <w:p w:rsidR="004919BA" w:rsidRPr="004919BA" w:rsidRDefault="004919BA" w:rsidP="004919BA">
      <w:pPr>
        <w:pStyle w:val="ListParagraph"/>
        <w:numPr>
          <w:ilvl w:val="0"/>
          <w:numId w:val="16"/>
        </w:numPr>
        <w:spacing w:line="360" w:lineRule="auto"/>
        <w:rPr>
          <w:rFonts w:ascii="Times New Roman" w:hAnsi="Times New Roman" w:cs="Times New Roman"/>
          <w:b/>
          <w:color w:val="000000" w:themeColor="text1"/>
          <w:sz w:val="24"/>
          <w:szCs w:val="24"/>
        </w:rPr>
      </w:pPr>
      <w:r w:rsidRPr="004919BA">
        <w:rPr>
          <w:rFonts w:ascii="Times New Roman" w:hAnsi="Times New Roman" w:cs="Times New Roman"/>
          <w:b/>
          <w:color w:val="000000" w:themeColor="text1"/>
          <w:sz w:val="24"/>
          <w:szCs w:val="24"/>
        </w:rPr>
        <w:t>Organisational capabilities;</w:t>
      </w:r>
      <w:r w:rsidR="00201E0B">
        <w:rPr>
          <w:rFonts w:ascii="Times New Roman" w:hAnsi="Times New Roman" w:cs="Times New Roman"/>
          <w:b/>
          <w:color w:val="000000" w:themeColor="text1"/>
          <w:sz w:val="24"/>
          <w:szCs w:val="24"/>
        </w:rPr>
        <w:t xml:space="preserve"> </w:t>
      </w:r>
      <w:r w:rsidR="00201E0B">
        <w:rPr>
          <w:rFonts w:ascii="Times New Roman" w:hAnsi="Times New Roman" w:cs="Times New Roman"/>
          <w:color w:val="000000" w:themeColor="text1"/>
          <w:sz w:val="24"/>
          <w:szCs w:val="24"/>
        </w:rPr>
        <w:t xml:space="preserve">While the organisation looks inward to </w:t>
      </w:r>
      <w:r w:rsidR="007A36F7">
        <w:rPr>
          <w:rFonts w:ascii="Times New Roman" w:hAnsi="Times New Roman" w:cs="Times New Roman"/>
          <w:color w:val="000000" w:themeColor="text1"/>
          <w:sz w:val="24"/>
          <w:szCs w:val="24"/>
        </w:rPr>
        <w:t xml:space="preserve">utilise their capabilities while ensuring that their employees are having a wonderful experience at workplace. According to Tim (2010) organisational performance is directly proportional to the capabilities being utilised adequately, therefore SportDirect are ensuring that individual performance and teamwork performance are rewarded. </w:t>
      </w:r>
    </w:p>
    <w:p w:rsidR="004919BA" w:rsidRPr="004919BA" w:rsidRDefault="007B01B9" w:rsidP="004919BA">
      <w:pPr>
        <w:pStyle w:val="ListParagraph"/>
        <w:numPr>
          <w:ilvl w:val="0"/>
          <w:numId w:val="16"/>
        </w:numPr>
        <w:spacing w:line="360" w:lineRule="auto"/>
        <w:rPr>
          <w:rFonts w:ascii="Times New Roman" w:hAnsi="Times New Roman" w:cs="Times New Roman"/>
          <w:b/>
          <w:color w:val="000000" w:themeColor="text1"/>
          <w:sz w:val="24"/>
          <w:szCs w:val="24"/>
        </w:rPr>
      </w:pPr>
      <w:r w:rsidRPr="004919BA">
        <w:rPr>
          <w:rFonts w:ascii="Times New Roman" w:hAnsi="Times New Roman" w:cs="Times New Roman"/>
          <w:b/>
          <w:color w:val="000000" w:themeColor="text1"/>
          <w:sz w:val="24"/>
          <w:szCs w:val="24"/>
        </w:rPr>
        <w:t xml:space="preserve"> </w:t>
      </w:r>
      <w:r w:rsidR="004919BA" w:rsidRPr="004919BA">
        <w:rPr>
          <w:rFonts w:ascii="Times New Roman" w:hAnsi="Times New Roman" w:cs="Times New Roman"/>
          <w:b/>
          <w:color w:val="000000" w:themeColor="text1"/>
          <w:sz w:val="24"/>
          <w:szCs w:val="24"/>
        </w:rPr>
        <w:t>Global brand awareness;</w:t>
      </w:r>
      <w:r w:rsidR="007A36F7">
        <w:rPr>
          <w:rFonts w:ascii="Times New Roman" w:hAnsi="Times New Roman" w:cs="Times New Roman"/>
          <w:b/>
          <w:color w:val="000000" w:themeColor="text1"/>
          <w:sz w:val="24"/>
          <w:szCs w:val="24"/>
        </w:rPr>
        <w:t xml:space="preserve"> </w:t>
      </w:r>
      <w:r w:rsidR="007A36F7">
        <w:rPr>
          <w:rFonts w:ascii="Times New Roman" w:hAnsi="Times New Roman" w:cs="Times New Roman"/>
          <w:color w:val="000000" w:themeColor="text1"/>
          <w:sz w:val="24"/>
          <w:szCs w:val="24"/>
        </w:rPr>
        <w:t xml:space="preserve">SportDirect is using their global brand awareness to gain competitive advantage even in the mist of poor workplace culture, </w:t>
      </w:r>
      <w:r w:rsidR="003A1420">
        <w:rPr>
          <w:rFonts w:ascii="Times New Roman" w:hAnsi="Times New Roman" w:cs="Times New Roman"/>
          <w:color w:val="000000" w:themeColor="text1"/>
          <w:sz w:val="24"/>
          <w:szCs w:val="24"/>
        </w:rPr>
        <w:t>therefore their performance is gaining more areas is gradually expending into the local and international markets. Their unique uniform at the stores outlets give the organisation a unique brand identity and this is partly attributed to their workplace culture</w:t>
      </w:r>
      <w:r w:rsidR="005548BA">
        <w:rPr>
          <w:rFonts w:ascii="Times New Roman" w:hAnsi="Times New Roman" w:cs="Times New Roman"/>
          <w:color w:val="000000" w:themeColor="text1"/>
          <w:sz w:val="24"/>
          <w:szCs w:val="24"/>
        </w:rPr>
        <w:t xml:space="preserve"> (</w:t>
      </w:r>
      <w:r w:rsidR="005548BA" w:rsidRPr="00B6320A">
        <w:rPr>
          <w:rFonts w:ascii="Times New Roman" w:hAnsi="Times New Roman" w:cs="Times New Roman"/>
          <w:sz w:val="24"/>
          <w:szCs w:val="24"/>
        </w:rPr>
        <w:t>Jickling, 2003</w:t>
      </w:r>
      <w:r w:rsidR="005548BA">
        <w:rPr>
          <w:rFonts w:ascii="Times New Roman" w:hAnsi="Times New Roman" w:cs="Times New Roman"/>
          <w:sz w:val="24"/>
          <w:szCs w:val="24"/>
        </w:rPr>
        <w:t>).</w:t>
      </w:r>
    </w:p>
    <w:p w:rsidR="007B01B9" w:rsidRPr="004919BA" w:rsidRDefault="007B01B9" w:rsidP="004919BA">
      <w:pPr>
        <w:pStyle w:val="ListParagraph"/>
        <w:spacing w:line="360" w:lineRule="auto"/>
        <w:ind w:left="765"/>
        <w:rPr>
          <w:rFonts w:ascii="Times New Roman" w:hAnsi="Times New Roman" w:cs="Times New Roman"/>
          <w:color w:val="000000" w:themeColor="text1"/>
          <w:sz w:val="24"/>
          <w:szCs w:val="24"/>
        </w:rPr>
      </w:pPr>
      <w:r w:rsidRPr="004919BA">
        <w:rPr>
          <w:rFonts w:ascii="Times New Roman" w:hAnsi="Times New Roman" w:cs="Times New Roman"/>
          <w:color w:val="000000" w:themeColor="text1"/>
          <w:sz w:val="24"/>
          <w:szCs w:val="24"/>
        </w:rPr>
        <w:t xml:space="preserve">                                                        </w:t>
      </w:r>
    </w:p>
    <w:p w:rsidR="007B01B9" w:rsidRDefault="007B01B9" w:rsidP="001D2713">
      <w:pPr>
        <w:rPr>
          <w:rFonts w:ascii="Times New Roman" w:hAnsi="Times New Roman" w:cs="Times New Roman"/>
          <w:b/>
          <w:sz w:val="24"/>
          <w:szCs w:val="24"/>
        </w:rPr>
      </w:pPr>
    </w:p>
    <w:p w:rsidR="003D1A3A" w:rsidRDefault="003D1A3A" w:rsidP="001D2713">
      <w:pPr>
        <w:rPr>
          <w:rFonts w:ascii="Times New Roman" w:hAnsi="Times New Roman" w:cs="Times New Roman"/>
          <w:b/>
          <w:sz w:val="24"/>
          <w:szCs w:val="24"/>
        </w:rPr>
      </w:pPr>
      <w:r>
        <w:rPr>
          <w:rFonts w:ascii="Times New Roman" w:hAnsi="Times New Roman" w:cs="Times New Roman"/>
          <w:b/>
          <w:sz w:val="24"/>
          <w:szCs w:val="24"/>
        </w:rPr>
        <w:lastRenderedPageBreak/>
        <w:t>4.0 Critical evaluation of the cultural and ethical behaviour at SportDirect:</w:t>
      </w:r>
    </w:p>
    <w:p w:rsidR="005548BA" w:rsidRDefault="005548BA" w:rsidP="005548BA">
      <w:pPr>
        <w:spacing w:line="360" w:lineRule="auto"/>
        <w:rPr>
          <w:rFonts w:ascii="Times New Roman" w:hAnsi="Times New Roman" w:cs="Times New Roman"/>
          <w:sz w:val="24"/>
          <w:szCs w:val="24"/>
        </w:rPr>
      </w:pPr>
      <w:r>
        <w:rPr>
          <w:rFonts w:ascii="Times New Roman" w:hAnsi="Times New Roman" w:cs="Times New Roman"/>
          <w:sz w:val="24"/>
          <w:szCs w:val="24"/>
        </w:rPr>
        <w:t xml:space="preserve">An effective look at SportDirect culture and ethical behaviour there is clear indication that the organisation was operations was unethical and the workplace culture was not good for both the employees and the customers. </w:t>
      </w:r>
      <w:r w:rsidR="00357EF8">
        <w:rPr>
          <w:rFonts w:ascii="Times New Roman" w:hAnsi="Times New Roman" w:cs="Times New Roman"/>
          <w:sz w:val="24"/>
          <w:szCs w:val="24"/>
        </w:rPr>
        <w:t xml:space="preserve">The policy of zero hour contract and paying employees below minimum wage was bad, although the organisation take full responsibility for their actions and promises to improve the standard and make changes in the workplace culture. </w:t>
      </w:r>
    </w:p>
    <w:p w:rsidR="003D1A3A" w:rsidRDefault="00DC14A2" w:rsidP="0089508A">
      <w:pPr>
        <w:pStyle w:val="Default"/>
        <w:spacing w:line="360" w:lineRule="auto"/>
        <w:rPr>
          <w:b/>
        </w:rPr>
      </w:pPr>
      <w:r>
        <w:rPr>
          <w:b/>
        </w:rPr>
        <w:t>4.1</w:t>
      </w:r>
      <w:r w:rsidR="003D1A3A" w:rsidRPr="00DE3B61">
        <w:rPr>
          <w:b/>
        </w:rPr>
        <w:t xml:space="preserve"> </w:t>
      </w:r>
      <w:r w:rsidR="00DE3B61" w:rsidRPr="00DE3B61">
        <w:rPr>
          <w:b/>
        </w:rPr>
        <w:t>Barriers to effective functioning in the organisation and ways to overcome them.</w:t>
      </w:r>
    </w:p>
    <w:p w:rsidR="0089508A" w:rsidRDefault="0089508A" w:rsidP="0089508A">
      <w:pPr>
        <w:spacing w:line="360" w:lineRule="auto"/>
        <w:rPr>
          <w:rFonts w:ascii="Times New Roman" w:hAnsi="Times New Roman" w:cs="Times New Roman"/>
          <w:sz w:val="24"/>
          <w:szCs w:val="24"/>
        </w:rPr>
      </w:pPr>
      <w:r>
        <w:rPr>
          <w:rFonts w:ascii="Times New Roman" w:hAnsi="Times New Roman" w:cs="Times New Roman"/>
          <w:sz w:val="24"/>
          <w:szCs w:val="24"/>
        </w:rPr>
        <w:t>Resistance to change is very normal in many organisations therefore changes that will be made will experience some challenges, these come in the form of:</w:t>
      </w:r>
    </w:p>
    <w:p w:rsidR="0089508A" w:rsidRDefault="0089508A" w:rsidP="00357EF8">
      <w:pPr>
        <w:spacing w:line="360" w:lineRule="auto"/>
        <w:rPr>
          <w:rFonts w:ascii="Times New Roman" w:hAnsi="Times New Roman" w:cs="Times New Roman"/>
          <w:sz w:val="24"/>
          <w:szCs w:val="24"/>
        </w:rPr>
      </w:pPr>
      <w:r w:rsidRPr="0089508A">
        <w:rPr>
          <w:rFonts w:ascii="Times New Roman" w:hAnsi="Times New Roman" w:cs="Times New Roman"/>
          <w:b/>
          <w:bCs/>
          <w:color w:val="000000"/>
          <w:sz w:val="24"/>
          <w:szCs w:val="24"/>
        </w:rPr>
        <w:t>Poor Communication</w:t>
      </w:r>
      <w:r w:rsidRPr="00357EF8">
        <w:rPr>
          <w:rFonts w:ascii="Times New Roman" w:hAnsi="Times New Roman" w:cs="Times New Roman"/>
          <w:b/>
          <w:bCs/>
          <w:sz w:val="24"/>
          <w:szCs w:val="24"/>
        </w:rPr>
        <w:t>:</w:t>
      </w:r>
      <w:r w:rsidRPr="00357EF8">
        <w:rPr>
          <w:bCs/>
          <w:sz w:val="23"/>
          <w:szCs w:val="23"/>
        </w:rPr>
        <w:t xml:space="preserve"> </w:t>
      </w:r>
      <w:r w:rsidR="00357EF8">
        <w:rPr>
          <w:bCs/>
          <w:sz w:val="23"/>
          <w:szCs w:val="23"/>
        </w:rPr>
        <w:t xml:space="preserve"> </w:t>
      </w:r>
      <w:r w:rsidR="00357EF8">
        <w:rPr>
          <w:rFonts w:ascii="Times New Roman" w:hAnsi="Times New Roman" w:cs="Times New Roman"/>
          <w:bCs/>
          <w:sz w:val="23"/>
          <w:szCs w:val="23"/>
        </w:rPr>
        <w:t xml:space="preserve">Poor communication channel impacts the organisational culture, because when the employees and the management are not given detailed information about their job </w:t>
      </w:r>
      <w:r w:rsidR="00357EF8" w:rsidRPr="00357EF8">
        <w:rPr>
          <w:rFonts w:ascii="Times New Roman" w:hAnsi="Times New Roman" w:cs="Times New Roman"/>
          <w:bCs/>
          <w:sz w:val="24"/>
          <w:szCs w:val="24"/>
        </w:rPr>
        <w:t>specifications, terms and conditions of the</w:t>
      </w:r>
      <w:r w:rsidR="00357EF8">
        <w:rPr>
          <w:rFonts w:ascii="Times New Roman" w:hAnsi="Times New Roman" w:cs="Times New Roman"/>
          <w:bCs/>
          <w:sz w:val="24"/>
          <w:szCs w:val="24"/>
        </w:rPr>
        <w:t xml:space="preserve"> job there is a high tendency that they will see something different when doing the work proper</w:t>
      </w:r>
      <w:r w:rsidR="00357EF8">
        <w:rPr>
          <w:bCs/>
          <w:sz w:val="23"/>
          <w:szCs w:val="23"/>
        </w:rPr>
        <w:t xml:space="preserve"> </w:t>
      </w:r>
      <w:r w:rsidRPr="00357EF8">
        <w:rPr>
          <w:rFonts w:ascii="Times New Roman" w:hAnsi="Times New Roman" w:cs="Times New Roman"/>
          <w:sz w:val="24"/>
          <w:szCs w:val="24"/>
        </w:rPr>
        <w:t>(Bryan, 2016).</w:t>
      </w:r>
      <w:r w:rsidR="00357EF8">
        <w:rPr>
          <w:rFonts w:ascii="Times New Roman" w:hAnsi="Times New Roman" w:cs="Times New Roman"/>
          <w:sz w:val="24"/>
          <w:szCs w:val="24"/>
        </w:rPr>
        <w:t xml:space="preserve"> SportDirect</w:t>
      </w:r>
      <w:r w:rsidR="004006F7">
        <w:rPr>
          <w:rFonts w:ascii="Times New Roman" w:hAnsi="Times New Roman" w:cs="Times New Roman"/>
          <w:sz w:val="24"/>
          <w:szCs w:val="24"/>
        </w:rPr>
        <w:t xml:space="preserve"> after the incident are putting up measures to ensure that all communications are done in detail, in this way the employees are aware of what they are coming into and what is expected from them. Although paying a lower wages was not directly the fault of SportDirect but rather the agency that was recruiting warehouse staff. </w:t>
      </w:r>
    </w:p>
    <w:p w:rsidR="004006F7" w:rsidRPr="00DF1C7A" w:rsidRDefault="004006F7" w:rsidP="00357EF8">
      <w:pPr>
        <w:spacing w:line="360" w:lineRule="auto"/>
        <w:rPr>
          <w:rFonts w:ascii="Times New Roman" w:hAnsi="Times New Roman" w:cs="Times New Roman"/>
          <w:color w:val="FF0000"/>
          <w:sz w:val="24"/>
          <w:szCs w:val="24"/>
        </w:rPr>
      </w:pPr>
      <w:r>
        <w:rPr>
          <w:rFonts w:ascii="Times New Roman" w:hAnsi="Times New Roman" w:cs="Times New Roman"/>
          <w:sz w:val="24"/>
          <w:szCs w:val="24"/>
        </w:rPr>
        <w:t xml:space="preserve">Poor communication within a workplace sometimes could lead to the other party misunderstanding each other; typical example happens in one of the stores where a gay person was using the female toilet and the females in the store were not comfortable and had to complain about the issue but unfortunately the gay person won the case because of feeling sexually discriminated by colleagues. </w:t>
      </w:r>
      <w:r w:rsidR="008272CF">
        <w:rPr>
          <w:rFonts w:ascii="Times New Roman" w:hAnsi="Times New Roman" w:cs="Times New Roman"/>
          <w:sz w:val="24"/>
          <w:szCs w:val="24"/>
        </w:rPr>
        <w:t>Therefore in the future to avoid this form of miscommunication it is better to inform the employees during their induction training what is expected of them in terms of respect to others sexual orientation, religious belief and race.</w:t>
      </w:r>
    </w:p>
    <w:p w:rsidR="0089508A" w:rsidRPr="00DF1C7A" w:rsidRDefault="0089508A" w:rsidP="0089508A">
      <w:pPr>
        <w:spacing w:line="360" w:lineRule="auto"/>
        <w:rPr>
          <w:rFonts w:ascii="Times New Roman" w:hAnsi="Times New Roman" w:cs="Times New Roman"/>
          <w:color w:val="FF0000"/>
          <w:sz w:val="24"/>
          <w:szCs w:val="24"/>
          <w:shd w:val="clear" w:color="auto" w:fill="FFFFFF"/>
        </w:rPr>
      </w:pPr>
      <w:r w:rsidRPr="0089508A">
        <w:rPr>
          <w:rFonts w:ascii="Times New Roman" w:hAnsi="Times New Roman" w:cs="Times New Roman"/>
          <w:b/>
          <w:color w:val="000000" w:themeColor="text1"/>
          <w:sz w:val="24"/>
          <w:szCs w:val="24"/>
          <w:shd w:val="clear" w:color="auto" w:fill="FFFFFF"/>
        </w:rPr>
        <w:t>Lack of managerial involvement:</w:t>
      </w:r>
      <w:r w:rsidR="004006F7">
        <w:rPr>
          <w:rFonts w:ascii="Times New Roman" w:hAnsi="Times New Roman" w:cs="Times New Roman"/>
          <w:b/>
          <w:color w:val="000000" w:themeColor="text1"/>
          <w:sz w:val="24"/>
          <w:szCs w:val="24"/>
          <w:shd w:val="clear" w:color="auto" w:fill="FFFFFF"/>
        </w:rPr>
        <w:t xml:space="preserve"> </w:t>
      </w:r>
      <w:r w:rsidR="004006F7">
        <w:rPr>
          <w:rFonts w:ascii="Times New Roman" w:hAnsi="Times New Roman" w:cs="Times New Roman"/>
          <w:color w:val="000000" w:themeColor="text1"/>
          <w:sz w:val="24"/>
          <w:szCs w:val="24"/>
          <w:shd w:val="clear" w:color="auto" w:fill="FFFFFF"/>
        </w:rPr>
        <w:t xml:space="preserve">The management and directors at the organisation were not aware of the </w:t>
      </w:r>
      <w:r w:rsidR="008272CF">
        <w:rPr>
          <w:rFonts w:ascii="Times New Roman" w:hAnsi="Times New Roman" w:cs="Times New Roman"/>
          <w:color w:val="000000" w:themeColor="text1"/>
          <w:sz w:val="24"/>
          <w:szCs w:val="24"/>
          <w:shd w:val="clear" w:color="auto" w:fill="FFFFFF"/>
        </w:rPr>
        <w:t>unethical workplace culture because they were not involved rather busy on how the organisation will make profit</w:t>
      </w:r>
      <w:r>
        <w:rPr>
          <w:rFonts w:ascii="Times New Roman" w:hAnsi="Times New Roman" w:cs="Times New Roman"/>
          <w:b/>
          <w:color w:val="000000" w:themeColor="text1"/>
          <w:sz w:val="24"/>
          <w:szCs w:val="24"/>
          <w:shd w:val="clear" w:color="auto" w:fill="FFFFFF"/>
        </w:rPr>
        <w:t xml:space="preserve"> </w:t>
      </w:r>
      <w:r w:rsidRPr="00357EF8">
        <w:rPr>
          <w:rFonts w:ascii="Times New Roman" w:hAnsi="Times New Roman" w:cs="Times New Roman"/>
          <w:sz w:val="24"/>
          <w:szCs w:val="24"/>
          <w:shd w:val="clear" w:color="auto" w:fill="FFFFFF"/>
        </w:rPr>
        <w:t>(Miles, 2015).</w:t>
      </w:r>
      <w:r w:rsidR="008272CF">
        <w:rPr>
          <w:rFonts w:ascii="Times New Roman" w:hAnsi="Times New Roman" w:cs="Times New Roman"/>
          <w:sz w:val="24"/>
          <w:szCs w:val="24"/>
          <w:shd w:val="clear" w:color="auto" w:fill="FFFFFF"/>
        </w:rPr>
        <w:t xml:space="preserve"> When the management are involved in the workplace culture policy then it can easily be twisted to suit a particular concept of either paying lower wages or not taking any serious disciplinary measures for any form of discrimination. Therefore in an attempt to get the management involved in </w:t>
      </w:r>
      <w:r w:rsidR="001F3AB6">
        <w:rPr>
          <w:rFonts w:ascii="Times New Roman" w:hAnsi="Times New Roman" w:cs="Times New Roman"/>
          <w:sz w:val="24"/>
          <w:szCs w:val="24"/>
          <w:shd w:val="clear" w:color="auto" w:fill="FFFFFF"/>
        </w:rPr>
        <w:t xml:space="preserve">workplace culture it is essential to adequately form a bridge between the stakeholders and the management in </w:t>
      </w:r>
      <w:r w:rsidR="001F3AB6">
        <w:rPr>
          <w:rFonts w:ascii="Times New Roman" w:hAnsi="Times New Roman" w:cs="Times New Roman"/>
          <w:sz w:val="24"/>
          <w:szCs w:val="24"/>
          <w:shd w:val="clear" w:color="auto" w:fill="FFFFFF"/>
        </w:rPr>
        <w:lastRenderedPageBreak/>
        <w:t xml:space="preserve">this way an honest information exchange will enhance their cooperation and support the objective and goals of the organisation. </w:t>
      </w:r>
    </w:p>
    <w:p w:rsidR="0089508A" w:rsidRPr="00156424" w:rsidRDefault="0089508A" w:rsidP="0089508A">
      <w:pPr>
        <w:spacing w:line="360" w:lineRule="auto"/>
        <w:rPr>
          <w:rFonts w:ascii="Times New Roman" w:hAnsi="Times New Roman" w:cs="Times New Roman"/>
          <w:sz w:val="24"/>
          <w:szCs w:val="24"/>
          <w:shd w:val="clear" w:color="auto" w:fill="FFFFFF"/>
        </w:rPr>
      </w:pPr>
      <w:r w:rsidRPr="0089508A">
        <w:rPr>
          <w:rFonts w:ascii="Times New Roman" w:hAnsi="Times New Roman" w:cs="Times New Roman"/>
          <w:b/>
          <w:color w:val="000000" w:themeColor="text1"/>
          <w:sz w:val="24"/>
          <w:szCs w:val="24"/>
          <w:shd w:val="clear" w:color="auto" w:fill="FFFFFF"/>
        </w:rPr>
        <w:t xml:space="preserve">Ego problems: </w:t>
      </w:r>
      <w:r w:rsidR="001F3AB6">
        <w:rPr>
          <w:rFonts w:ascii="Times New Roman" w:hAnsi="Times New Roman" w:cs="Times New Roman"/>
          <w:color w:val="000000" w:themeColor="text1"/>
          <w:sz w:val="24"/>
          <w:szCs w:val="24"/>
          <w:shd w:val="clear" w:color="auto" w:fill="FFFFFF"/>
        </w:rPr>
        <w:t xml:space="preserve">Many employees within an organisation are so proud and would not want to be corrected in any way, this situation </w:t>
      </w:r>
      <w:r w:rsidR="00156424">
        <w:rPr>
          <w:rFonts w:ascii="Times New Roman" w:hAnsi="Times New Roman" w:cs="Times New Roman"/>
          <w:color w:val="000000" w:themeColor="text1"/>
          <w:sz w:val="24"/>
          <w:szCs w:val="24"/>
          <w:shd w:val="clear" w:color="auto" w:fill="FFFFFF"/>
        </w:rPr>
        <w:t>was very rampant at SportDirect as fulltime employees were not concern with the agency staff developing a toxic atmosphere which was out of egoism issues (</w:t>
      </w:r>
      <w:hyperlink r:id="rId15" w:history="1">
        <w:r w:rsidR="00156424" w:rsidRPr="00A57AF6">
          <w:rPr>
            <w:rStyle w:val="Hyperlink"/>
            <w:rFonts w:ascii="Times New Roman" w:hAnsi="Times New Roman" w:cs="Times New Roman"/>
            <w:sz w:val="24"/>
            <w:szCs w:val="24"/>
            <w:shd w:val="clear" w:color="auto" w:fill="FFFFFF"/>
          </w:rPr>
          <w:t>www.vangurd.com</w:t>
        </w:r>
      </w:hyperlink>
      <w:r w:rsidR="00156424">
        <w:rPr>
          <w:rFonts w:ascii="Times New Roman" w:hAnsi="Times New Roman" w:cs="Times New Roman"/>
          <w:color w:val="000000" w:themeColor="text1"/>
          <w:sz w:val="24"/>
          <w:szCs w:val="24"/>
          <w:shd w:val="clear" w:color="auto" w:fill="FFFFFF"/>
        </w:rPr>
        <w:t xml:space="preserve">). This issue is attributed to a situation where the organisation is not practicing a shared value and interconnection between the different </w:t>
      </w:r>
      <w:r w:rsidR="00156424" w:rsidRPr="00156424">
        <w:rPr>
          <w:rFonts w:ascii="Times New Roman" w:hAnsi="Times New Roman" w:cs="Times New Roman"/>
          <w:sz w:val="24"/>
          <w:szCs w:val="24"/>
          <w:shd w:val="clear" w:color="auto" w:fill="FFFFFF"/>
        </w:rPr>
        <w:t>departments of the organisation that means they were working individually. Therefore t</w:t>
      </w:r>
      <w:r w:rsidRPr="00156424">
        <w:rPr>
          <w:rFonts w:ascii="Times New Roman" w:hAnsi="Times New Roman" w:cs="Times New Roman"/>
          <w:sz w:val="24"/>
          <w:szCs w:val="24"/>
          <w:shd w:val="clear" w:color="auto" w:fill="FFFFFF"/>
        </w:rPr>
        <w:t xml:space="preserve">o build a more cohesive team in an intense environment, </w:t>
      </w:r>
      <w:r w:rsidR="00156424">
        <w:rPr>
          <w:rFonts w:ascii="Times New Roman" w:hAnsi="Times New Roman" w:cs="Times New Roman"/>
          <w:sz w:val="24"/>
          <w:szCs w:val="24"/>
          <w:shd w:val="clear" w:color="auto" w:fill="FFFFFF"/>
        </w:rPr>
        <w:t xml:space="preserve">it is essential to </w:t>
      </w:r>
      <w:r w:rsidRPr="00156424">
        <w:rPr>
          <w:rFonts w:ascii="Times New Roman" w:hAnsi="Times New Roman" w:cs="Times New Roman"/>
          <w:sz w:val="24"/>
          <w:szCs w:val="24"/>
          <w:shd w:val="clear" w:color="auto" w:fill="FFFFFF"/>
        </w:rPr>
        <w:t xml:space="preserve">explain to </w:t>
      </w:r>
      <w:r w:rsidR="00156424">
        <w:rPr>
          <w:rFonts w:ascii="Times New Roman" w:hAnsi="Times New Roman" w:cs="Times New Roman"/>
          <w:sz w:val="24"/>
          <w:szCs w:val="24"/>
          <w:shd w:val="clear" w:color="auto" w:fill="FFFFFF"/>
        </w:rPr>
        <w:t xml:space="preserve">each </w:t>
      </w:r>
      <w:r w:rsidRPr="00156424">
        <w:rPr>
          <w:rFonts w:ascii="Times New Roman" w:hAnsi="Times New Roman" w:cs="Times New Roman"/>
          <w:sz w:val="24"/>
          <w:szCs w:val="24"/>
          <w:shd w:val="clear" w:color="auto" w:fill="FFFFFF"/>
        </w:rPr>
        <w:t>employees that the ability to work as a team is an attribute desired in the workplace and key to rising through the ranks (Roy, 2013).</w:t>
      </w:r>
    </w:p>
    <w:p w:rsidR="0089508A" w:rsidRDefault="0089508A" w:rsidP="0089508A">
      <w:pPr>
        <w:spacing w:line="360" w:lineRule="auto"/>
        <w:rPr>
          <w:rFonts w:ascii="Times New Roman" w:hAnsi="Times New Roman" w:cs="Times New Roman"/>
          <w:b/>
          <w:sz w:val="24"/>
          <w:szCs w:val="24"/>
        </w:rPr>
      </w:pPr>
    </w:p>
    <w:p w:rsidR="0089508A" w:rsidRDefault="0089508A" w:rsidP="001D2713">
      <w:pPr>
        <w:rPr>
          <w:rFonts w:ascii="Times New Roman" w:hAnsi="Times New Roman" w:cs="Times New Roman"/>
          <w:b/>
          <w:sz w:val="24"/>
          <w:szCs w:val="24"/>
        </w:rPr>
      </w:pPr>
    </w:p>
    <w:p w:rsidR="0089508A" w:rsidRDefault="0089508A" w:rsidP="001D2713">
      <w:pPr>
        <w:rPr>
          <w:rFonts w:ascii="Times New Roman" w:hAnsi="Times New Roman" w:cs="Times New Roman"/>
          <w:b/>
          <w:sz w:val="24"/>
          <w:szCs w:val="24"/>
        </w:rPr>
      </w:pPr>
    </w:p>
    <w:p w:rsidR="004919BA" w:rsidRDefault="004919BA" w:rsidP="001D2713">
      <w:pPr>
        <w:rPr>
          <w:rFonts w:ascii="Times New Roman" w:hAnsi="Times New Roman" w:cs="Times New Roman"/>
          <w:b/>
          <w:sz w:val="24"/>
          <w:szCs w:val="24"/>
        </w:rPr>
      </w:pPr>
    </w:p>
    <w:p w:rsidR="004919BA" w:rsidRDefault="004919BA" w:rsidP="001D2713">
      <w:pPr>
        <w:rPr>
          <w:rFonts w:ascii="Times New Roman" w:hAnsi="Times New Roman" w:cs="Times New Roman"/>
          <w:b/>
          <w:sz w:val="24"/>
          <w:szCs w:val="24"/>
        </w:rPr>
      </w:pPr>
    </w:p>
    <w:p w:rsidR="004919BA" w:rsidRDefault="004919BA" w:rsidP="001D2713">
      <w:pPr>
        <w:rPr>
          <w:rFonts w:ascii="Times New Roman" w:hAnsi="Times New Roman" w:cs="Times New Roman"/>
          <w:b/>
          <w:sz w:val="24"/>
          <w:szCs w:val="24"/>
        </w:rPr>
      </w:pPr>
    </w:p>
    <w:p w:rsidR="004919BA" w:rsidRDefault="004919BA" w:rsidP="001D2713">
      <w:pPr>
        <w:rPr>
          <w:rFonts w:ascii="Times New Roman" w:hAnsi="Times New Roman" w:cs="Times New Roman"/>
          <w:b/>
          <w:sz w:val="24"/>
          <w:szCs w:val="24"/>
        </w:rPr>
      </w:pPr>
    </w:p>
    <w:p w:rsidR="004919BA" w:rsidRDefault="004919BA" w:rsidP="001D2713">
      <w:pPr>
        <w:rPr>
          <w:rFonts w:ascii="Times New Roman" w:hAnsi="Times New Roman" w:cs="Times New Roman"/>
          <w:b/>
          <w:sz w:val="24"/>
          <w:szCs w:val="24"/>
        </w:rPr>
      </w:pPr>
    </w:p>
    <w:p w:rsidR="004919BA" w:rsidRDefault="004919BA" w:rsidP="001D2713">
      <w:pPr>
        <w:rPr>
          <w:rFonts w:ascii="Times New Roman" w:hAnsi="Times New Roman" w:cs="Times New Roman"/>
          <w:b/>
          <w:sz w:val="24"/>
          <w:szCs w:val="24"/>
        </w:rPr>
      </w:pPr>
    </w:p>
    <w:p w:rsidR="004919BA" w:rsidRDefault="004919BA" w:rsidP="001D2713">
      <w:pPr>
        <w:rPr>
          <w:rFonts w:ascii="Times New Roman" w:hAnsi="Times New Roman" w:cs="Times New Roman"/>
          <w:b/>
          <w:sz w:val="24"/>
          <w:szCs w:val="24"/>
        </w:rPr>
      </w:pPr>
    </w:p>
    <w:p w:rsidR="00156424" w:rsidRDefault="00156424" w:rsidP="0089508A">
      <w:pPr>
        <w:pStyle w:val="Default"/>
        <w:spacing w:line="360" w:lineRule="auto"/>
        <w:rPr>
          <w:b/>
        </w:rPr>
      </w:pPr>
    </w:p>
    <w:p w:rsidR="00156424" w:rsidRDefault="00156424" w:rsidP="0089508A">
      <w:pPr>
        <w:pStyle w:val="Default"/>
        <w:spacing w:line="360" w:lineRule="auto"/>
        <w:rPr>
          <w:b/>
        </w:rPr>
      </w:pPr>
    </w:p>
    <w:p w:rsidR="00156424" w:rsidRDefault="00156424" w:rsidP="0089508A">
      <w:pPr>
        <w:pStyle w:val="Default"/>
        <w:spacing w:line="360" w:lineRule="auto"/>
        <w:rPr>
          <w:b/>
        </w:rPr>
      </w:pPr>
    </w:p>
    <w:p w:rsidR="00156424" w:rsidRDefault="00156424" w:rsidP="0089508A">
      <w:pPr>
        <w:pStyle w:val="Default"/>
        <w:spacing w:line="360" w:lineRule="auto"/>
        <w:rPr>
          <w:b/>
        </w:rPr>
      </w:pPr>
    </w:p>
    <w:p w:rsidR="00156424" w:rsidRDefault="00156424" w:rsidP="0089508A">
      <w:pPr>
        <w:pStyle w:val="Default"/>
        <w:spacing w:line="360" w:lineRule="auto"/>
        <w:rPr>
          <w:b/>
        </w:rPr>
      </w:pPr>
    </w:p>
    <w:p w:rsidR="00156424" w:rsidRDefault="00156424" w:rsidP="0089508A">
      <w:pPr>
        <w:pStyle w:val="Default"/>
        <w:spacing w:line="360" w:lineRule="auto"/>
        <w:rPr>
          <w:b/>
        </w:rPr>
      </w:pPr>
    </w:p>
    <w:p w:rsidR="00156424" w:rsidRDefault="00156424" w:rsidP="0089508A">
      <w:pPr>
        <w:pStyle w:val="Default"/>
        <w:spacing w:line="360" w:lineRule="auto"/>
        <w:rPr>
          <w:b/>
        </w:rPr>
      </w:pPr>
    </w:p>
    <w:p w:rsidR="00156424" w:rsidRDefault="00156424" w:rsidP="0089508A">
      <w:pPr>
        <w:pStyle w:val="Default"/>
        <w:spacing w:line="360" w:lineRule="auto"/>
        <w:rPr>
          <w:b/>
        </w:rPr>
      </w:pPr>
    </w:p>
    <w:p w:rsidR="00156424" w:rsidRDefault="00156424" w:rsidP="0089508A">
      <w:pPr>
        <w:pStyle w:val="Default"/>
        <w:spacing w:line="360" w:lineRule="auto"/>
        <w:rPr>
          <w:b/>
        </w:rPr>
      </w:pPr>
    </w:p>
    <w:p w:rsidR="0008795D" w:rsidRDefault="003D1A3A" w:rsidP="0089508A">
      <w:pPr>
        <w:pStyle w:val="Default"/>
        <w:spacing w:line="360" w:lineRule="auto"/>
        <w:rPr>
          <w:b/>
          <w:szCs w:val="22"/>
        </w:rPr>
      </w:pPr>
      <w:r w:rsidRPr="0008795D">
        <w:rPr>
          <w:b/>
        </w:rPr>
        <w:lastRenderedPageBreak/>
        <w:t xml:space="preserve">5.0 </w:t>
      </w:r>
      <w:r w:rsidR="0008795D" w:rsidRPr="0008795D">
        <w:rPr>
          <w:b/>
          <w:szCs w:val="22"/>
        </w:rPr>
        <w:t xml:space="preserve">Corporate social and environmental responsibility: </w:t>
      </w:r>
    </w:p>
    <w:p w:rsidR="00156424" w:rsidRDefault="00156424" w:rsidP="0089508A">
      <w:pPr>
        <w:pStyle w:val="Default"/>
        <w:spacing w:line="360" w:lineRule="auto"/>
      </w:pPr>
      <w:r>
        <w:rPr>
          <w:color w:val="auto"/>
          <w:szCs w:val="22"/>
        </w:rPr>
        <w:t xml:space="preserve">SportDirect is a global organisation that recognises the important of ensuring that </w:t>
      </w:r>
      <w:r w:rsidR="00A37E33">
        <w:rPr>
          <w:color w:val="auto"/>
          <w:szCs w:val="22"/>
        </w:rPr>
        <w:t xml:space="preserve">supporting the environment in which they are operating is very important, therefore they were valuable incentives to help the locals. According to Ashley (2016) SportDirect are involved with the concept of supporting the government with climate change project through partnering with other agencies to produce environmental friendly products that can easily be recycled. The organisation has taken a bold step aim at empowering the </w:t>
      </w:r>
      <w:r w:rsidR="009A28A0">
        <w:rPr>
          <w:color w:val="auto"/>
          <w:szCs w:val="22"/>
        </w:rPr>
        <w:t>location in which they outsourced the operations like Sri Lanka, such as supporting solar electricity project that supply the community with twenty-four power supply (</w:t>
      </w:r>
      <w:r w:rsidR="009A28A0">
        <w:t>Hofstede, 1980).</w:t>
      </w:r>
    </w:p>
    <w:p w:rsidR="00156424" w:rsidRPr="009A28A0" w:rsidRDefault="009A28A0" w:rsidP="0089508A">
      <w:pPr>
        <w:pStyle w:val="Default"/>
        <w:spacing w:line="360" w:lineRule="auto"/>
      </w:pPr>
      <w:r w:rsidRPr="009A28A0">
        <w:rPr>
          <w:szCs w:val="22"/>
        </w:rPr>
        <w:t xml:space="preserve">As </w:t>
      </w:r>
      <w:r>
        <w:rPr>
          <w:szCs w:val="22"/>
        </w:rPr>
        <w:t xml:space="preserve">part of ethical standards the organisation sends out representative from UK to visit some of their outsourced location to see their level of ethical working condition and training the employees on workplace culture and organisational objectives. Although the organisation is still working out modalities on how to ensure that all the employees whether full time or casuals are treated equally with no disrespect or discrimination, therefore the organisation are training the employees with the </w:t>
      </w:r>
      <w:r w:rsidR="00ED7C37">
        <w:rPr>
          <w:szCs w:val="22"/>
        </w:rPr>
        <w:t>awareness of workplace discrimination and government policies. They are also making sure that all there are guided properly and the management are doing due diligence to ensure situation of such is not repeated again in the future.</w:t>
      </w:r>
    </w:p>
    <w:p w:rsidR="003D1A3A" w:rsidRPr="00DF1C7A" w:rsidRDefault="003D1A3A" w:rsidP="001D2713">
      <w:pPr>
        <w:rPr>
          <w:rFonts w:ascii="Times New Roman" w:hAnsi="Times New Roman" w:cs="Times New Roman"/>
          <w:b/>
          <w:color w:val="FF0000"/>
          <w:sz w:val="24"/>
          <w:szCs w:val="24"/>
        </w:rPr>
      </w:pPr>
    </w:p>
    <w:p w:rsidR="00A5195B" w:rsidRDefault="00A5195B" w:rsidP="001D2713">
      <w:pPr>
        <w:rPr>
          <w:rFonts w:ascii="Times New Roman" w:hAnsi="Times New Roman" w:cs="Times New Roman"/>
          <w:b/>
          <w:sz w:val="24"/>
          <w:szCs w:val="24"/>
        </w:rPr>
      </w:pPr>
    </w:p>
    <w:p w:rsidR="00A5195B" w:rsidRDefault="00A5195B" w:rsidP="001D2713">
      <w:pPr>
        <w:rPr>
          <w:rFonts w:ascii="Times New Roman" w:hAnsi="Times New Roman" w:cs="Times New Roman"/>
          <w:b/>
          <w:sz w:val="24"/>
          <w:szCs w:val="24"/>
        </w:rPr>
      </w:pPr>
    </w:p>
    <w:p w:rsidR="00A5195B" w:rsidRDefault="00A5195B" w:rsidP="001D2713">
      <w:pPr>
        <w:rPr>
          <w:rFonts w:ascii="Times New Roman" w:hAnsi="Times New Roman" w:cs="Times New Roman"/>
          <w:b/>
          <w:sz w:val="24"/>
          <w:szCs w:val="24"/>
        </w:rPr>
      </w:pPr>
    </w:p>
    <w:p w:rsidR="00A5195B" w:rsidRDefault="00A5195B" w:rsidP="001D2713">
      <w:pPr>
        <w:rPr>
          <w:rFonts w:ascii="Times New Roman" w:hAnsi="Times New Roman" w:cs="Times New Roman"/>
          <w:b/>
          <w:sz w:val="24"/>
          <w:szCs w:val="24"/>
        </w:rPr>
      </w:pPr>
    </w:p>
    <w:p w:rsidR="00A5195B" w:rsidRDefault="00A5195B" w:rsidP="001D2713">
      <w:pPr>
        <w:rPr>
          <w:rFonts w:ascii="Times New Roman" w:hAnsi="Times New Roman" w:cs="Times New Roman"/>
          <w:b/>
          <w:sz w:val="24"/>
          <w:szCs w:val="24"/>
        </w:rPr>
      </w:pPr>
    </w:p>
    <w:p w:rsidR="00A5195B" w:rsidRDefault="00A5195B" w:rsidP="001D2713">
      <w:pPr>
        <w:rPr>
          <w:rFonts w:ascii="Times New Roman" w:hAnsi="Times New Roman" w:cs="Times New Roman"/>
          <w:b/>
          <w:sz w:val="24"/>
          <w:szCs w:val="24"/>
        </w:rPr>
      </w:pPr>
    </w:p>
    <w:p w:rsidR="00A5195B" w:rsidRDefault="00A5195B" w:rsidP="001D2713">
      <w:pPr>
        <w:rPr>
          <w:rFonts w:ascii="Times New Roman" w:hAnsi="Times New Roman" w:cs="Times New Roman"/>
          <w:b/>
          <w:sz w:val="24"/>
          <w:szCs w:val="24"/>
        </w:rPr>
      </w:pPr>
    </w:p>
    <w:p w:rsidR="00A5195B" w:rsidRDefault="00A5195B" w:rsidP="001D2713">
      <w:pPr>
        <w:rPr>
          <w:rFonts w:ascii="Times New Roman" w:hAnsi="Times New Roman" w:cs="Times New Roman"/>
          <w:b/>
          <w:sz w:val="24"/>
          <w:szCs w:val="24"/>
        </w:rPr>
      </w:pPr>
    </w:p>
    <w:p w:rsidR="00A5195B" w:rsidRDefault="00A5195B" w:rsidP="001D2713">
      <w:pPr>
        <w:rPr>
          <w:rFonts w:ascii="Times New Roman" w:hAnsi="Times New Roman" w:cs="Times New Roman"/>
          <w:b/>
          <w:sz w:val="24"/>
          <w:szCs w:val="24"/>
        </w:rPr>
      </w:pPr>
    </w:p>
    <w:p w:rsidR="00A5195B" w:rsidRDefault="00A5195B" w:rsidP="001D2713">
      <w:pPr>
        <w:rPr>
          <w:rFonts w:ascii="Times New Roman" w:hAnsi="Times New Roman" w:cs="Times New Roman"/>
          <w:b/>
          <w:sz w:val="24"/>
          <w:szCs w:val="24"/>
        </w:rPr>
      </w:pPr>
    </w:p>
    <w:p w:rsidR="00AB3998" w:rsidRDefault="00AB3998" w:rsidP="001D2713">
      <w:pPr>
        <w:rPr>
          <w:rFonts w:ascii="Times New Roman" w:hAnsi="Times New Roman" w:cs="Times New Roman"/>
          <w:b/>
          <w:sz w:val="24"/>
          <w:szCs w:val="24"/>
        </w:rPr>
      </w:pPr>
    </w:p>
    <w:p w:rsidR="00AB3998" w:rsidRDefault="00AB3998" w:rsidP="001D2713">
      <w:pPr>
        <w:rPr>
          <w:rFonts w:ascii="Times New Roman" w:hAnsi="Times New Roman" w:cs="Times New Roman"/>
          <w:b/>
          <w:sz w:val="24"/>
          <w:szCs w:val="24"/>
        </w:rPr>
      </w:pPr>
    </w:p>
    <w:p w:rsidR="00A5195B" w:rsidRDefault="00A5195B" w:rsidP="001D2713">
      <w:pPr>
        <w:rPr>
          <w:rFonts w:ascii="Times New Roman" w:hAnsi="Times New Roman" w:cs="Times New Roman"/>
          <w:b/>
          <w:sz w:val="24"/>
          <w:szCs w:val="24"/>
        </w:rPr>
      </w:pPr>
      <w:r>
        <w:rPr>
          <w:rFonts w:ascii="Times New Roman" w:hAnsi="Times New Roman" w:cs="Times New Roman"/>
          <w:b/>
          <w:sz w:val="24"/>
          <w:szCs w:val="24"/>
        </w:rPr>
        <w:lastRenderedPageBreak/>
        <w:t>Conclusion</w:t>
      </w:r>
    </w:p>
    <w:p w:rsidR="00A5195B" w:rsidRDefault="0052285F" w:rsidP="009E5F81">
      <w:pPr>
        <w:spacing w:line="360" w:lineRule="auto"/>
        <w:rPr>
          <w:rFonts w:ascii="Times New Roman" w:hAnsi="Times New Roman" w:cs="Times New Roman"/>
          <w:sz w:val="24"/>
          <w:szCs w:val="24"/>
        </w:rPr>
      </w:pPr>
      <w:r>
        <w:rPr>
          <w:rFonts w:ascii="Times New Roman" w:hAnsi="Times New Roman" w:cs="Times New Roman"/>
          <w:sz w:val="24"/>
          <w:szCs w:val="24"/>
        </w:rPr>
        <w:t xml:space="preserve">In conclusion, the recent incidence at </w:t>
      </w:r>
      <w:r w:rsidR="009E5F81">
        <w:rPr>
          <w:rFonts w:ascii="Times New Roman" w:hAnsi="Times New Roman" w:cs="Times New Roman"/>
          <w:sz w:val="24"/>
          <w:szCs w:val="24"/>
        </w:rPr>
        <w:t xml:space="preserve">SportDirect has indicted that the organisation workplace culture is not applying the soft S of Mckinsey model strategy to fully integrate all the employees. The SWOT and PESTLE analysis of the organisation indicates that the strength and opportunities could be use to mitigate the threats and weakness, through changes in their current organisational culture to make the working condition better such as introducing work-life balance policies, compulsory paid </w:t>
      </w:r>
      <w:r w:rsidR="006B5981">
        <w:rPr>
          <w:rFonts w:ascii="Times New Roman" w:hAnsi="Times New Roman" w:cs="Times New Roman"/>
          <w:sz w:val="24"/>
          <w:szCs w:val="24"/>
        </w:rPr>
        <w:t>holiday and flexible working conditions</w:t>
      </w:r>
      <w:r w:rsidR="00D02C35">
        <w:rPr>
          <w:rFonts w:ascii="Times New Roman" w:hAnsi="Times New Roman" w:cs="Times New Roman"/>
          <w:sz w:val="24"/>
          <w:szCs w:val="24"/>
        </w:rPr>
        <w:t>.</w:t>
      </w:r>
      <w:r w:rsidR="00AB3998">
        <w:rPr>
          <w:rFonts w:ascii="Times New Roman" w:hAnsi="Times New Roman" w:cs="Times New Roman"/>
          <w:sz w:val="24"/>
          <w:szCs w:val="24"/>
        </w:rPr>
        <w:t xml:space="preserve"> </w:t>
      </w:r>
      <w:r w:rsidR="00D02C35">
        <w:rPr>
          <w:rFonts w:ascii="Times New Roman" w:hAnsi="Times New Roman" w:cs="Times New Roman"/>
          <w:sz w:val="24"/>
          <w:szCs w:val="24"/>
        </w:rPr>
        <w:t xml:space="preserve">As part of organisation effort to correct the impression that many people are having about their workplace they are embarking community involvement with the aim of providing supportive clothing and sporting devices to unite the community although many still sees this public stunt to help in correcting their bad practice. The government comes up with policy to ensure that </w:t>
      </w:r>
      <w:r w:rsidR="00A24F41">
        <w:rPr>
          <w:rFonts w:ascii="Times New Roman" w:hAnsi="Times New Roman" w:cs="Times New Roman"/>
          <w:sz w:val="24"/>
          <w:szCs w:val="24"/>
        </w:rPr>
        <w:t xml:space="preserve">workplace culture is not aim at discriminating or enslaving the employees with strict bureaucracy approach that is just concern with profit making without considering the working conditions of the employees.  </w:t>
      </w:r>
    </w:p>
    <w:p w:rsidR="00AB3998" w:rsidRPr="0052285F" w:rsidRDefault="00AB3998" w:rsidP="009E5F81">
      <w:pPr>
        <w:spacing w:line="360" w:lineRule="auto"/>
        <w:rPr>
          <w:rFonts w:ascii="Times New Roman" w:hAnsi="Times New Roman" w:cs="Times New Roman"/>
          <w:sz w:val="24"/>
          <w:szCs w:val="24"/>
        </w:rPr>
      </w:pPr>
      <w:r>
        <w:rPr>
          <w:rFonts w:ascii="Times New Roman" w:hAnsi="Times New Roman" w:cs="Times New Roman"/>
          <w:sz w:val="24"/>
          <w:szCs w:val="24"/>
        </w:rPr>
        <w:t xml:space="preserve">SportDirect having being involved in unethical workplace approach are working on correcting the impression and therefore making all necessary efforts through training their employees with latest government policies on discrimination of all forms, data protection Acts, workplace risk assessment </w:t>
      </w:r>
      <w:r w:rsidR="000B2B78">
        <w:rPr>
          <w:rFonts w:ascii="Times New Roman" w:hAnsi="Times New Roman" w:cs="Times New Roman"/>
          <w:sz w:val="24"/>
          <w:szCs w:val="24"/>
        </w:rPr>
        <w:t>and the need for management involvement in policies design for workplace.</w:t>
      </w:r>
      <w:r>
        <w:rPr>
          <w:rFonts w:ascii="Times New Roman" w:hAnsi="Times New Roman" w:cs="Times New Roman"/>
          <w:sz w:val="24"/>
          <w:szCs w:val="24"/>
        </w:rPr>
        <w:t xml:space="preserve"> </w:t>
      </w:r>
    </w:p>
    <w:p w:rsidR="00A5195B" w:rsidRDefault="00A5195B" w:rsidP="009E5F81">
      <w:pPr>
        <w:spacing w:line="360" w:lineRule="auto"/>
        <w:rPr>
          <w:rFonts w:ascii="Times New Roman" w:hAnsi="Times New Roman" w:cs="Times New Roman"/>
          <w:b/>
          <w:sz w:val="24"/>
          <w:szCs w:val="24"/>
        </w:rPr>
      </w:pPr>
    </w:p>
    <w:p w:rsidR="00A5195B" w:rsidRDefault="00A5195B" w:rsidP="001D2713">
      <w:pPr>
        <w:rPr>
          <w:rFonts w:ascii="Times New Roman" w:hAnsi="Times New Roman" w:cs="Times New Roman"/>
          <w:b/>
          <w:sz w:val="24"/>
          <w:szCs w:val="24"/>
        </w:rPr>
      </w:pPr>
    </w:p>
    <w:p w:rsidR="00A5195B" w:rsidRDefault="00A5195B" w:rsidP="001D2713">
      <w:pPr>
        <w:rPr>
          <w:rFonts w:ascii="Times New Roman" w:hAnsi="Times New Roman" w:cs="Times New Roman"/>
          <w:b/>
          <w:sz w:val="24"/>
          <w:szCs w:val="24"/>
        </w:rPr>
      </w:pPr>
    </w:p>
    <w:p w:rsidR="00A5195B" w:rsidRDefault="00A5195B" w:rsidP="001D2713">
      <w:pPr>
        <w:rPr>
          <w:rFonts w:ascii="Times New Roman" w:hAnsi="Times New Roman" w:cs="Times New Roman"/>
          <w:b/>
          <w:sz w:val="24"/>
          <w:szCs w:val="24"/>
        </w:rPr>
      </w:pPr>
    </w:p>
    <w:p w:rsidR="00A5195B" w:rsidRDefault="00A5195B" w:rsidP="001D2713">
      <w:pPr>
        <w:rPr>
          <w:rFonts w:ascii="Times New Roman" w:hAnsi="Times New Roman" w:cs="Times New Roman"/>
          <w:b/>
          <w:sz w:val="24"/>
          <w:szCs w:val="24"/>
        </w:rPr>
      </w:pPr>
    </w:p>
    <w:p w:rsidR="00A5195B" w:rsidRDefault="00A5195B" w:rsidP="001D2713">
      <w:pPr>
        <w:rPr>
          <w:rFonts w:ascii="Times New Roman" w:hAnsi="Times New Roman" w:cs="Times New Roman"/>
          <w:b/>
          <w:sz w:val="24"/>
          <w:szCs w:val="24"/>
        </w:rPr>
      </w:pPr>
    </w:p>
    <w:p w:rsidR="00A5195B" w:rsidRDefault="00A5195B" w:rsidP="001D2713">
      <w:pPr>
        <w:rPr>
          <w:rFonts w:ascii="Times New Roman" w:hAnsi="Times New Roman" w:cs="Times New Roman"/>
          <w:b/>
          <w:sz w:val="24"/>
          <w:szCs w:val="24"/>
        </w:rPr>
      </w:pPr>
    </w:p>
    <w:p w:rsidR="00A5195B" w:rsidRDefault="00A5195B" w:rsidP="001D2713">
      <w:pPr>
        <w:rPr>
          <w:rFonts w:ascii="Times New Roman" w:hAnsi="Times New Roman" w:cs="Times New Roman"/>
          <w:b/>
          <w:sz w:val="24"/>
          <w:szCs w:val="24"/>
        </w:rPr>
      </w:pPr>
    </w:p>
    <w:p w:rsidR="00A5195B" w:rsidRDefault="00A5195B" w:rsidP="001D2713">
      <w:pPr>
        <w:rPr>
          <w:rFonts w:ascii="Times New Roman" w:hAnsi="Times New Roman" w:cs="Times New Roman"/>
          <w:b/>
          <w:sz w:val="24"/>
          <w:szCs w:val="24"/>
        </w:rPr>
      </w:pPr>
    </w:p>
    <w:p w:rsidR="00A5195B" w:rsidRDefault="00A5195B" w:rsidP="001D2713">
      <w:pPr>
        <w:rPr>
          <w:rFonts w:ascii="Times New Roman" w:hAnsi="Times New Roman" w:cs="Times New Roman"/>
          <w:b/>
          <w:sz w:val="24"/>
          <w:szCs w:val="24"/>
        </w:rPr>
      </w:pPr>
    </w:p>
    <w:p w:rsidR="00A5195B" w:rsidRDefault="00A5195B" w:rsidP="001D2713">
      <w:pPr>
        <w:rPr>
          <w:rFonts w:ascii="Times New Roman" w:hAnsi="Times New Roman" w:cs="Times New Roman"/>
          <w:b/>
          <w:sz w:val="24"/>
          <w:szCs w:val="24"/>
        </w:rPr>
      </w:pPr>
    </w:p>
    <w:p w:rsidR="003D1A3A" w:rsidRDefault="003D1A3A" w:rsidP="001D2713">
      <w:pPr>
        <w:rPr>
          <w:rFonts w:ascii="Times New Roman" w:hAnsi="Times New Roman" w:cs="Times New Roman"/>
          <w:b/>
          <w:sz w:val="24"/>
          <w:szCs w:val="24"/>
        </w:rPr>
      </w:pPr>
      <w:r>
        <w:rPr>
          <w:rFonts w:ascii="Times New Roman" w:hAnsi="Times New Roman" w:cs="Times New Roman"/>
          <w:b/>
          <w:sz w:val="24"/>
          <w:szCs w:val="24"/>
        </w:rPr>
        <w:lastRenderedPageBreak/>
        <w:t xml:space="preserve">Reference: </w:t>
      </w:r>
    </w:p>
    <w:p w:rsidR="005F6D48" w:rsidRDefault="005F6D48" w:rsidP="005F6D48">
      <w:pPr>
        <w:autoSpaceDE w:val="0"/>
        <w:autoSpaceDN w:val="0"/>
        <w:adjustRightInd w:val="0"/>
        <w:spacing w:before="100" w:after="100" w:line="360" w:lineRule="auto"/>
        <w:rPr>
          <w:rFonts w:ascii="Times New Roman" w:hAnsi="Times New Roman" w:cs="Times New Roman"/>
          <w:sz w:val="24"/>
          <w:szCs w:val="24"/>
        </w:rPr>
      </w:pPr>
      <w:r>
        <w:rPr>
          <w:rFonts w:ascii="Times New Roman" w:hAnsi="Times New Roman" w:cs="Times New Roman"/>
          <w:sz w:val="24"/>
          <w:szCs w:val="24"/>
        </w:rPr>
        <w:t xml:space="preserve">Aitken, P. (2007). Walking the Talk: the Nature and Role of Leadership Culture within Organization Culture. </w:t>
      </w:r>
      <w:r>
        <w:rPr>
          <w:rFonts w:ascii="Times New Roman" w:hAnsi="Times New Roman" w:cs="Times New Roman"/>
          <w:i/>
          <w:iCs/>
          <w:sz w:val="24"/>
          <w:szCs w:val="24"/>
        </w:rPr>
        <w:t>Journal of General Management,</w:t>
      </w:r>
      <w:r>
        <w:rPr>
          <w:rFonts w:ascii="Times New Roman" w:hAnsi="Times New Roman" w:cs="Times New Roman"/>
          <w:sz w:val="24"/>
          <w:szCs w:val="24"/>
        </w:rPr>
        <w:t xml:space="preserve"> 32(4), 17-37.</w:t>
      </w:r>
    </w:p>
    <w:p w:rsidR="005F6D48" w:rsidRDefault="005F6D48" w:rsidP="005F6D48">
      <w:pPr>
        <w:autoSpaceDE w:val="0"/>
        <w:autoSpaceDN w:val="0"/>
        <w:adjustRightInd w:val="0"/>
        <w:spacing w:before="100" w:after="100" w:line="360" w:lineRule="auto"/>
        <w:rPr>
          <w:rFonts w:ascii="Times New Roman" w:hAnsi="Times New Roman" w:cs="Times New Roman"/>
          <w:sz w:val="24"/>
          <w:szCs w:val="24"/>
        </w:rPr>
      </w:pPr>
      <w:r>
        <w:rPr>
          <w:rFonts w:ascii="Times New Roman" w:hAnsi="Times New Roman" w:cs="Times New Roman"/>
          <w:sz w:val="24"/>
          <w:szCs w:val="24"/>
        </w:rPr>
        <w:t xml:space="preserve">Collins, J &amp; Porras, J, (2005), </w:t>
      </w:r>
      <w:r>
        <w:rPr>
          <w:rFonts w:ascii="Times New Roman" w:hAnsi="Times New Roman" w:cs="Times New Roman"/>
          <w:i/>
          <w:iCs/>
          <w:sz w:val="24"/>
          <w:szCs w:val="24"/>
        </w:rPr>
        <w:t>Built to Last: Successful Habits of Visionary Companies</w:t>
      </w:r>
      <w:r>
        <w:rPr>
          <w:rFonts w:ascii="Times New Roman" w:hAnsi="Times New Roman" w:cs="Times New Roman"/>
          <w:sz w:val="24"/>
          <w:szCs w:val="24"/>
        </w:rPr>
        <w:t>. New York: Random House</w:t>
      </w:r>
    </w:p>
    <w:p w:rsidR="005F6D48" w:rsidRDefault="005F6D48" w:rsidP="005F6D48">
      <w:pPr>
        <w:autoSpaceDE w:val="0"/>
        <w:autoSpaceDN w:val="0"/>
        <w:adjustRightInd w:val="0"/>
        <w:spacing w:before="100" w:after="100" w:line="360" w:lineRule="auto"/>
        <w:rPr>
          <w:rFonts w:ascii="Times New Roman" w:hAnsi="Times New Roman" w:cs="Times New Roman"/>
          <w:sz w:val="24"/>
          <w:szCs w:val="24"/>
        </w:rPr>
      </w:pPr>
      <w:r>
        <w:rPr>
          <w:rFonts w:ascii="Times New Roman" w:hAnsi="Times New Roman" w:cs="Times New Roman"/>
          <w:sz w:val="24"/>
          <w:szCs w:val="24"/>
        </w:rPr>
        <w:t xml:space="preserve">Fassin, Y. (2005). ‘The reasons behind non-ethical behaviour in business and entrepreneurship’, </w:t>
      </w:r>
      <w:r>
        <w:rPr>
          <w:rFonts w:ascii="Times New Roman" w:hAnsi="Times New Roman" w:cs="Times New Roman"/>
          <w:i/>
          <w:iCs/>
          <w:sz w:val="24"/>
          <w:szCs w:val="24"/>
        </w:rPr>
        <w:t>Journal of Business Ethics</w:t>
      </w:r>
      <w:r>
        <w:rPr>
          <w:rFonts w:ascii="Times New Roman" w:hAnsi="Times New Roman" w:cs="Times New Roman"/>
          <w:sz w:val="24"/>
          <w:szCs w:val="24"/>
        </w:rPr>
        <w:t>, Vol. 60, No. 3, pp. 265-279.</w:t>
      </w:r>
    </w:p>
    <w:p w:rsidR="005F6D48" w:rsidRDefault="005F6D48" w:rsidP="005F6D48">
      <w:pPr>
        <w:autoSpaceDE w:val="0"/>
        <w:autoSpaceDN w:val="0"/>
        <w:adjustRightInd w:val="0"/>
        <w:spacing w:before="100" w:after="100" w:line="360" w:lineRule="auto"/>
        <w:rPr>
          <w:rFonts w:ascii="Times New Roman" w:hAnsi="Times New Roman" w:cs="Times New Roman"/>
          <w:sz w:val="24"/>
          <w:szCs w:val="24"/>
        </w:rPr>
      </w:pPr>
      <w:r>
        <w:rPr>
          <w:rFonts w:ascii="Times New Roman" w:hAnsi="Times New Roman" w:cs="Times New Roman"/>
          <w:sz w:val="24"/>
          <w:szCs w:val="24"/>
        </w:rPr>
        <w:t xml:space="preserve">French, R. (2015). </w:t>
      </w:r>
      <w:r>
        <w:rPr>
          <w:rFonts w:ascii="Times New Roman" w:hAnsi="Times New Roman" w:cs="Times New Roman"/>
          <w:i/>
          <w:iCs/>
          <w:sz w:val="24"/>
          <w:szCs w:val="24"/>
        </w:rPr>
        <w:t xml:space="preserve">Cross Cultural Management in Work Organisations </w:t>
      </w:r>
      <w:r>
        <w:rPr>
          <w:rFonts w:ascii="Times New Roman" w:hAnsi="Times New Roman" w:cs="Times New Roman"/>
          <w:sz w:val="24"/>
          <w:szCs w:val="24"/>
        </w:rPr>
        <w:t>(3rd Ed.) London:.CIPD</w:t>
      </w:r>
    </w:p>
    <w:p w:rsidR="005F6D48" w:rsidRDefault="005F6D48" w:rsidP="005F6D48">
      <w:pPr>
        <w:autoSpaceDE w:val="0"/>
        <w:autoSpaceDN w:val="0"/>
        <w:adjustRightInd w:val="0"/>
        <w:spacing w:before="100" w:after="100" w:line="360" w:lineRule="auto"/>
        <w:rPr>
          <w:rFonts w:ascii="Times New Roman" w:hAnsi="Times New Roman" w:cs="Times New Roman"/>
          <w:sz w:val="24"/>
          <w:szCs w:val="24"/>
        </w:rPr>
      </w:pPr>
      <w:r>
        <w:rPr>
          <w:rFonts w:ascii="Times New Roman" w:hAnsi="Times New Roman" w:cs="Times New Roman"/>
          <w:sz w:val="24"/>
          <w:szCs w:val="24"/>
        </w:rPr>
        <w:t xml:space="preserve">Fisher, C., Lovell, A., &amp; Valero-Silva, N., (2013), </w:t>
      </w:r>
      <w:r>
        <w:rPr>
          <w:rFonts w:ascii="Times New Roman" w:hAnsi="Times New Roman" w:cs="Times New Roman"/>
          <w:i/>
          <w:iCs/>
          <w:sz w:val="24"/>
          <w:szCs w:val="24"/>
        </w:rPr>
        <w:t>Business Ethics and Values</w:t>
      </w:r>
      <w:r>
        <w:rPr>
          <w:rFonts w:ascii="Times New Roman" w:hAnsi="Times New Roman" w:cs="Times New Roman"/>
          <w:sz w:val="24"/>
          <w:szCs w:val="24"/>
        </w:rPr>
        <w:t xml:space="preserve">. London: Pearson </w:t>
      </w:r>
    </w:p>
    <w:p w:rsidR="005F6D48" w:rsidRDefault="005F6D48" w:rsidP="005F6D48">
      <w:pPr>
        <w:autoSpaceDE w:val="0"/>
        <w:autoSpaceDN w:val="0"/>
        <w:adjustRightInd w:val="0"/>
        <w:spacing w:before="100" w:after="100" w:line="360" w:lineRule="auto"/>
        <w:rPr>
          <w:rFonts w:ascii="Times New Roman" w:hAnsi="Times New Roman" w:cs="Times New Roman"/>
          <w:sz w:val="24"/>
          <w:szCs w:val="24"/>
        </w:rPr>
      </w:pPr>
      <w:r>
        <w:rPr>
          <w:rFonts w:ascii="Times New Roman" w:hAnsi="Times New Roman" w:cs="Times New Roman"/>
          <w:sz w:val="24"/>
          <w:szCs w:val="24"/>
        </w:rPr>
        <w:t xml:space="preserve">Fryer, M., (2016), </w:t>
      </w:r>
      <w:r>
        <w:rPr>
          <w:rFonts w:ascii="Times New Roman" w:hAnsi="Times New Roman" w:cs="Times New Roman"/>
          <w:i/>
          <w:iCs/>
          <w:sz w:val="24"/>
          <w:szCs w:val="24"/>
        </w:rPr>
        <w:t>Ethics Theory and Business Practice</w:t>
      </w:r>
      <w:r>
        <w:rPr>
          <w:rFonts w:ascii="Times New Roman" w:hAnsi="Times New Roman" w:cs="Times New Roman"/>
          <w:sz w:val="24"/>
          <w:szCs w:val="24"/>
        </w:rPr>
        <w:t>. California: Sage</w:t>
      </w:r>
    </w:p>
    <w:p w:rsidR="005F6D48" w:rsidRDefault="005F6D48" w:rsidP="005F6D48">
      <w:pPr>
        <w:autoSpaceDE w:val="0"/>
        <w:autoSpaceDN w:val="0"/>
        <w:adjustRightInd w:val="0"/>
        <w:spacing w:before="100" w:after="100" w:line="360" w:lineRule="auto"/>
        <w:rPr>
          <w:rFonts w:ascii="Times New Roman" w:hAnsi="Times New Roman" w:cs="Times New Roman"/>
          <w:sz w:val="24"/>
          <w:szCs w:val="24"/>
        </w:rPr>
      </w:pPr>
      <w:r>
        <w:rPr>
          <w:rFonts w:ascii="Times New Roman" w:hAnsi="Times New Roman" w:cs="Times New Roman"/>
          <w:sz w:val="24"/>
          <w:szCs w:val="24"/>
        </w:rPr>
        <w:t xml:space="preserve">Inglehart, R. (1997). </w:t>
      </w:r>
      <w:r>
        <w:rPr>
          <w:rFonts w:ascii="Times New Roman" w:hAnsi="Times New Roman" w:cs="Times New Roman"/>
          <w:i/>
          <w:iCs/>
          <w:sz w:val="24"/>
          <w:szCs w:val="24"/>
        </w:rPr>
        <w:t>Modernization and Post-Modernization: Cultural, Economic, and Political Change in 43 Societies</w:t>
      </w:r>
      <w:r>
        <w:rPr>
          <w:rFonts w:ascii="Times New Roman" w:hAnsi="Times New Roman" w:cs="Times New Roman"/>
          <w:sz w:val="24"/>
          <w:szCs w:val="24"/>
        </w:rPr>
        <w:t>. Princeton, N.J: Princeton University Press.</w:t>
      </w:r>
    </w:p>
    <w:p w:rsidR="005F6D48" w:rsidRDefault="005F6D48" w:rsidP="005F6D48">
      <w:pPr>
        <w:autoSpaceDE w:val="0"/>
        <w:autoSpaceDN w:val="0"/>
        <w:adjustRightInd w:val="0"/>
        <w:spacing w:before="100" w:after="100" w:line="360" w:lineRule="auto"/>
        <w:rPr>
          <w:rFonts w:ascii="Times New Roman" w:hAnsi="Times New Roman" w:cs="Times New Roman"/>
          <w:sz w:val="24"/>
          <w:szCs w:val="24"/>
        </w:rPr>
      </w:pPr>
      <w:r>
        <w:rPr>
          <w:rFonts w:ascii="Times New Roman" w:hAnsi="Times New Roman" w:cs="Times New Roman"/>
          <w:sz w:val="24"/>
          <w:szCs w:val="24"/>
        </w:rPr>
        <w:t xml:space="preserve">Hofstede, G. (1980). </w:t>
      </w:r>
      <w:r>
        <w:rPr>
          <w:rFonts w:ascii="Times New Roman" w:hAnsi="Times New Roman" w:cs="Times New Roman"/>
          <w:i/>
          <w:iCs/>
          <w:sz w:val="24"/>
          <w:szCs w:val="24"/>
        </w:rPr>
        <w:t>Culture’s consequences: International Differences in Work Related Values.</w:t>
      </w:r>
      <w:r>
        <w:rPr>
          <w:rFonts w:ascii="Times New Roman" w:hAnsi="Times New Roman" w:cs="Times New Roman"/>
          <w:sz w:val="24"/>
          <w:szCs w:val="24"/>
        </w:rPr>
        <w:t xml:space="preserve"> Newbury Park, CA: Sage.</w:t>
      </w:r>
    </w:p>
    <w:p w:rsidR="005F6D48" w:rsidRDefault="005F6D48" w:rsidP="005F6D48">
      <w:pPr>
        <w:autoSpaceDE w:val="0"/>
        <w:autoSpaceDN w:val="0"/>
        <w:adjustRightInd w:val="0"/>
        <w:spacing w:before="100" w:after="100" w:line="360" w:lineRule="auto"/>
        <w:rPr>
          <w:rFonts w:ascii="Times New Roman" w:hAnsi="Times New Roman" w:cs="Times New Roman"/>
          <w:sz w:val="24"/>
          <w:szCs w:val="24"/>
        </w:rPr>
      </w:pPr>
      <w:r>
        <w:rPr>
          <w:rFonts w:ascii="Times New Roman" w:hAnsi="Times New Roman" w:cs="Times New Roman"/>
          <w:sz w:val="24"/>
          <w:szCs w:val="24"/>
        </w:rPr>
        <w:t xml:space="preserve">Hofstede, G., Hofstede, G.J., Minkov, M. (2010). </w:t>
      </w:r>
      <w:r>
        <w:rPr>
          <w:rFonts w:ascii="Times New Roman" w:hAnsi="Times New Roman" w:cs="Times New Roman"/>
          <w:i/>
          <w:iCs/>
          <w:sz w:val="24"/>
          <w:szCs w:val="24"/>
        </w:rPr>
        <w:t>Cultures and Organizations: Software of the Mind</w:t>
      </w:r>
      <w:r>
        <w:rPr>
          <w:rFonts w:ascii="Times New Roman" w:hAnsi="Times New Roman" w:cs="Times New Roman"/>
          <w:sz w:val="24"/>
          <w:szCs w:val="24"/>
        </w:rPr>
        <w:t>. (3rd Ed.), New York: McGraw-Hill.</w:t>
      </w:r>
    </w:p>
    <w:p w:rsidR="005F6D48" w:rsidRDefault="005F6D48" w:rsidP="005F6D48">
      <w:pPr>
        <w:autoSpaceDE w:val="0"/>
        <w:autoSpaceDN w:val="0"/>
        <w:adjustRightInd w:val="0"/>
        <w:spacing w:before="100" w:after="100" w:line="360" w:lineRule="auto"/>
        <w:rPr>
          <w:rFonts w:ascii="Times New Roman" w:hAnsi="Times New Roman" w:cs="Times New Roman"/>
          <w:sz w:val="24"/>
          <w:szCs w:val="24"/>
        </w:rPr>
      </w:pPr>
      <w:r>
        <w:rPr>
          <w:rFonts w:ascii="Times New Roman" w:hAnsi="Times New Roman" w:cs="Times New Roman"/>
          <w:sz w:val="24"/>
          <w:szCs w:val="24"/>
        </w:rPr>
        <w:t xml:space="preserve">Hofstede, G. and Minkov, M. (2010). </w:t>
      </w:r>
      <w:r>
        <w:rPr>
          <w:rFonts w:ascii="Times New Roman" w:hAnsi="Times New Roman" w:cs="Times New Roman"/>
          <w:i/>
          <w:iCs/>
          <w:sz w:val="24"/>
          <w:szCs w:val="24"/>
        </w:rPr>
        <w:t>Cultures and Organizations</w:t>
      </w:r>
      <w:r>
        <w:rPr>
          <w:rFonts w:ascii="Times New Roman" w:hAnsi="Times New Roman" w:cs="Times New Roman"/>
          <w:sz w:val="24"/>
          <w:szCs w:val="24"/>
        </w:rPr>
        <w:t>, New York, McGraw Hill.</w:t>
      </w:r>
    </w:p>
    <w:p w:rsidR="005F6D48" w:rsidRDefault="005F6D48" w:rsidP="005F6D48">
      <w:pPr>
        <w:autoSpaceDE w:val="0"/>
        <w:autoSpaceDN w:val="0"/>
        <w:adjustRightInd w:val="0"/>
        <w:spacing w:before="100" w:after="100" w:line="360" w:lineRule="auto"/>
        <w:rPr>
          <w:rFonts w:ascii="Times New Roman" w:hAnsi="Times New Roman" w:cs="Times New Roman"/>
          <w:sz w:val="24"/>
          <w:szCs w:val="24"/>
        </w:rPr>
      </w:pPr>
      <w:r>
        <w:rPr>
          <w:rFonts w:ascii="Times New Roman" w:hAnsi="Times New Roman" w:cs="Times New Roman"/>
          <w:sz w:val="24"/>
          <w:szCs w:val="24"/>
        </w:rPr>
        <w:t xml:space="preserve">House, R., Hanges, P., Javidan, M., Dorfman, P. and Gupta, V. (2004). </w:t>
      </w:r>
      <w:r>
        <w:rPr>
          <w:rFonts w:ascii="Times New Roman" w:hAnsi="Times New Roman" w:cs="Times New Roman"/>
          <w:i/>
          <w:iCs/>
          <w:sz w:val="24"/>
          <w:szCs w:val="24"/>
        </w:rPr>
        <w:t>Culture, Leadership, and Organizations</w:t>
      </w:r>
      <w:r>
        <w:rPr>
          <w:rFonts w:ascii="Times New Roman" w:hAnsi="Times New Roman" w:cs="Times New Roman"/>
          <w:sz w:val="24"/>
          <w:szCs w:val="24"/>
        </w:rPr>
        <w:t xml:space="preserve">, California: Sage Publications </w:t>
      </w:r>
    </w:p>
    <w:p w:rsidR="005F6D48" w:rsidRDefault="005F6D48" w:rsidP="005F6D48">
      <w:pPr>
        <w:autoSpaceDE w:val="0"/>
        <w:autoSpaceDN w:val="0"/>
        <w:adjustRightInd w:val="0"/>
        <w:spacing w:before="100" w:after="100" w:line="360" w:lineRule="auto"/>
        <w:rPr>
          <w:rFonts w:ascii="Times New Roman" w:hAnsi="Times New Roman" w:cs="Times New Roman"/>
          <w:sz w:val="24"/>
          <w:szCs w:val="24"/>
        </w:rPr>
      </w:pPr>
      <w:r>
        <w:rPr>
          <w:rFonts w:ascii="Times New Roman" w:hAnsi="Times New Roman" w:cs="Times New Roman"/>
          <w:sz w:val="24"/>
          <w:szCs w:val="24"/>
        </w:rPr>
        <w:t>Jickling, M (2003) ‘The Enron Collapse” CRS Report for Congress</w:t>
      </w:r>
    </w:p>
    <w:p w:rsidR="005F6D48" w:rsidRDefault="00DC7625" w:rsidP="005F6D48">
      <w:pPr>
        <w:autoSpaceDE w:val="0"/>
        <w:autoSpaceDN w:val="0"/>
        <w:adjustRightInd w:val="0"/>
        <w:spacing w:before="100" w:after="100" w:line="360" w:lineRule="auto"/>
        <w:rPr>
          <w:rFonts w:ascii="Times New Roman" w:hAnsi="Times New Roman" w:cs="Times New Roman"/>
          <w:sz w:val="24"/>
          <w:szCs w:val="24"/>
        </w:rPr>
      </w:pPr>
      <w:r>
        <w:rPr>
          <w:rFonts w:ascii="Times New Roman" w:hAnsi="Times New Roman" w:cs="Times New Roman"/>
          <w:sz w:val="24"/>
          <w:szCs w:val="24"/>
        </w:rPr>
        <w:t>Lewis, R.</w:t>
      </w:r>
      <w:r w:rsidR="005F6D48">
        <w:rPr>
          <w:rFonts w:ascii="Times New Roman" w:hAnsi="Times New Roman" w:cs="Times New Roman"/>
          <w:sz w:val="24"/>
          <w:szCs w:val="24"/>
        </w:rPr>
        <w:t xml:space="preserve"> </w:t>
      </w:r>
      <w:r>
        <w:rPr>
          <w:rFonts w:ascii="Times New Roman" w:hAnsi="Times New Roman" w:cs="Times New Roman"/>
          <w:sz w:val="24"/>
          <w:szCs w:val="24"/>
        </w:rPr>
        <w:t>(</w:t>
      </w:r>
      <w:r w:rsidR="005F6D48">
        <w:rPr>
          <w:rFonts w:ascii="Times New Roman" w:hAnsi="Times New Roman" w:cs="Times New Roman"/>
          <w:sz w:val="24"/>
          <w:szCs w:val="24"/>
        </w:rPr>
        <w:t>2006</w:t>
      </w:r>
      <w:r>
        <w:rPr>
          <w:rFonts w:ascii="Times New Roman" w:hAnsi="Times New Roman" w:cs="Times New Roman"/>
          <w:sz w:val="24"/>
          <w:szCs w:val="24"/>
        </w:rPr>
        <w:t>)</w:t>
      </w:r>
      <w:r w:rsidR="005F6D48">
        <w:rPr>
          <w:rFonts w:ascii="Times New Roman" w:hAnsi="Times New Roman" w:cs="Times New Roman"/>
          <w:sz w:val="24"/>
          <w:szCs w:val="24"/>
        </w:rPr>
        <w:t xml:space="preserve">. </w:t>
      </w:r>
      <w:r w:rsidR="005F6D48">
        <w:rPr>
          <w:rFonts w:ascii="Times New Roman" w:hAnsi="Times New Roman" w:cs="Times New Roman"/>
          <w:i/>
          <w:iCs/>
          <w:sz w:val="24"/>
          <w:szCs w:val="24"/>
        </w:rPr>
        <w:t>When cultures collide: leading across cultures</w:t>
      </w:r>
      <w:r w:rsidR="005F6D48">
        <w:rPr>
          <w:rFonts w:ascii="Times New Roman" w:hAnsi="Times New Roman" w:cs="Times New Roman"/>
          <w:sz w:val="24"/>
          <w:szCs w:val="24"/>
        </w:rPr>
        <w:t>, (3rd edn). Boston, MA: Nicholas Brearley.</w:t>
      </w:r>
    </w:p>
    <w:p w:rsidR="005F6D48" w:rsidRDefault="005F6D48" w:rsidP="005F6D48">
      <w:pPr>
        <w:autoSpaceDE w:val="0"/>
        <w:autoSpaceDN w:val="0"/>
        <w:adjustRightInd w:val="0"/>
        <w:spacing w:before="100" w:after="100" w:line="360" w:lineRule="auto"/>
        <w:rPr>
          <w:rFonts w:ascii="Times New Roman" w:hAnsi="Times New Roman" w:cs="Times New Roman"/>
          <w:sz w:val="24"/>
          <w:szCs w:val="24"/>
        </w:rPr>
      </w:pPr>
      <w:r>
        <w:rPr>
          <w:rFonts w:ascii="Times New Roman" w:hAnsi="Times New Roman" w:cs="Times New Roman"/>
          <w:sz w:val="24"/>
          <w:szCs w:val="24"/>
        </w:rPr>
        <w:t>Lawton, A., &amp; Páez, I., (2015), Developing a Framework for Ethical Leadership. Journal Of Business Ethics, 130(3), 639-649</w:t>
      </w:r>
    </w:p>
    <w:p w:rsidR="005F6D48" w:rsidRDefault="005F6D48" w:rsidP="005F6D48">
      <w:pPr>
        <w:autoSpaceDE w:val="0"/>
        <w:autoSpaceDN w:val="0"/>
        <w:adjustRightInd w:val="0"/>
        <w:spacing w:before="100" w:after="100" w:line="360" w:lineRule="auto"/>
        <w:rPr>
          <w:rFonts w:ascii="Times New Roman" w:hAnsi="Times New Roman" w:cs="Times New Roman"/>
          <w:sz w:val="24"/>
          <w:szCs w:val="24"/>
        </w:rPr>
      </w:pPr>
      <w:r>
        <w:rPr>
          <w:rFonts w:ascii="Times New Roman" w:hAnsi="Times New Roman" w:cs="Times New Roman"/>
          <w:sz w:val="24"/>
          <w:szCs w:val="24"/>
        </w:rPr>
        <w:t xml:space="preserve">McSweeney, B. (2002). Hofstede's Identification of National Cultural Differences and Their Consequences: A Triumph of Faith - A Failure of Analysis, </w:t>
      </w:r>
      <w:r>
        <w:rPr>
          <w:rFonts w:ascii="Times New Roman" w:hAnsi="Times New Roman" w:cs="Times New Roman"/>
          <w:i/>
          <w:iCs/>
          <w:sz w:val="24"/>
          <w:szCs w:val="24"/>
        </w:rPr>
        <w:t xml:space="preserve">Human Relations, </w:t>
      </w:r>
      <w:r>
        <w:rPr>
          <w:rFonts w:ascii="Times New Roman" w:hAnsi="Times New Roman" w:cs="Times New Roman"/>
          <w:sz w:val="24"/>
          <w:szCs w:val="24"/>
        </w:rPr>
        <w:t>55 (1), pp 89-118.</w:t>
      </w:r>
    </w:p>
    <w:p w:rsidR="005F6D48" w:rsidRDefault="005F6D48" w:rsidP="005F6D48">
      <w:pPr>
        <w:autoSpaceDE w:val="0"/>
        <w:autoSpaceDN w:val="0"/>
        <w:adjustRightInd w:val="0"/>
        <w:spacing w:before="100" w:after="100" w:line="360" w:lineRule="auto"/>
        <w:rPr>
          <w:rFonts w:ascii="Times New Roman" w:hAnsi="Times New Roman" w:cs="Times New Roman"/>
          <w:sz w:val="24"/>
          <w:szCs w:val="24"/>
        </w:rPr>
      </w:pPr>
      <w:r>
        <w:rPr>
          <w:rFonts w:ascii="Times New Roman" w:hAnsi="Times New Roman" w:cs="Times New Roman"/>
          <w:sz w:val="24"/>
          <w:szCs w:val="24"/>
        </w:rPr>
        <w:t xml:space="preserve">Rawls J, (1971) A </w:t>
      </w:r>
      <w:r>
        <w:rPr>
          <w:rFonts w:ascii="Times New Roman" w:hAnsi="Times New Roman" w:cs="Times New Roman"/>
          <w:i/>
          <w:iCs/>
          <w:sz w:val="24"/>
          <w:szCs w:val="24"/>
        </w:rPr>
        <w:t xml:space="preserve">Theory or Justice, </w:t>
      </w:r>
      <w:r>
        <w:rPr>
          <w:rFonts w:ascii="Times New Roman" w:hAnsi="Times New Roman" w:cs="Times New Roman"/>
          <w:sz w:val="24"/>
          <w:szCs w:val="24"/>
        </w:rPr>
        <w:t>Cambridge MA:</w:t>
      </w:r>
      <w:r>
        <w:rPr>
          <w:rFonts w:ascii="Times New Roman" w:hAnsi="Times New Roman" w:cs="Times New Roman"/>
          <w:i/>
          <w:iCs/>
          <w:sz w:val="24"/>
          <w:szCs w:val="24"/>
        </w:rPr>
        <w:t xml:space="preserve"> </w:t>
      </w:r>
      <w:r>
        <w:rPr>
          <w:rFonts w:ascii="Times New Roman" w:hAnsi="Times New Roman" w:cs="Times New Roman"/>
          <w:sz w:val="24"/>
          <w:szCs w:val="24"/>
        </w:rPr>
        <w:t>Harvard College</w:t>
      </w:r>
    </w:p>
    <w:p w:rsidR="005F6D48" w:rsidRDefault="005F6D48" w:rsidP="005F6D48">
      <w:pPr>
        <w:autoSpaceDE w:val="0"/>
        <w:autoSpaceDN w:val="0"/>
        <w:adjustRightInd w:val="0"/>
        <w:spacing w:before="100" w:after="100" w:line="360" w:lineRule="auto"/>
        <w:rPr>
          <w:rFonts w:ascii="Times New Roman" w:hAnsi="Times New Roman" w:cs="Times New Roman"/>
          <w:sz w:val="24"/>
          <w:szCs w:val="24"/>
        </w:rPr>
      </w:pPr>
      <w:r>
        <w:rPr>
          <w:rFonts w:ascii="Times New Roman" w:hAnsi="Times New Roman" w:cs="Times New Roman"/>
          <w:sz w:val="24"/>
          <w:szCs w:val="24"/>
        </w:rPr>
        <w:lastRenderedPageBreak/>
        <w:t xml:space="preserve">Ronen, S. and Shenkar, O. (1985). Clustering Countries on Attitudinal Dimensions: A Review and Synthesis. </w:t>
      </w:r>
      <w:r>
        <w:rPr>
          <w:rFonts w:ascii="Times New Roman" w:hAnsi="Times New Roman" w:cs="Times New Roman"/>
          <w:i/>
          <w:iCs/>
          <w:sz w:val="24"/>
          <w:szCs w:val="24"/>
        </w:rPr>
        <w:t>Academy of Management Review</w:t>
      </w:r>
      <w:r>
        <w:rPr>
          <w:rFonts w:ascii="Times New Roman" w:hAnsi="Times New Roman" w:cs="Times New Roman"/>
          <w:sz w:val="24"/>
          <w:szCs w:val="24"/>
        </w:rPr>
        <w:t>. 10 (3), pp. 435-454</w:t>
      </w:r>
    </w:p>
    <w:p w:rsidR="005F6D48" w:rsidRDefault="005F6D48" w:rsidP="005F6D48">
      <w:pPr>
        <w:autoSpaceDE w:val="0"/>
        <w:autoSpaceDN w:val="0"/>
        <w:adjustRightInd w:val="0"/>
        <w:spacing w:before="100" w:after="100" w:line="360" w:lineRule="auto"/>
        <w:rPr>
          <w:rFonts w:ascii="Times New Roman" w:hAnsi="Times New Roman" w:cs="Times New Roman"/>
          <w:sz w:val="24"/>
          <w:szCs w:val="24"/>
        </w:rPr>
      </w:pPr>
      <w:r>
        <w:rPr>
          <w:rFonts w:ascii="Times New Roman" w:hAnsi="Times New Roman" w:cs="Times New Roman"/>
          <w:sz w:val="24"/>
          <w:szCs w:val="24"/>
        </w:rPr>
        <w:t xml:space="preserve">Schwartz, S. (1999). A Theory of Cultural Values and Some Implications for Work. </w:t>
      </w:r>
      <w:r>
        <w:rPr>
          <w:rFonts w:ascii="Times New Roman" w:hAnsi="Times New Roman" w:cs="Times New Roman"/>
          <w:i/>
          <w:iCs/>
          <w:sz w:val="24"/>
          <w:szCs w:val="24"/>
        </w:rPr>
        <w:t>Applied Psychology</w:t>
      </w:r>
      <w:r>
        <w:rPr>
          <w:rFonts w:ascii="Times New Roman" w:hAnsi="Times New Roman" w:cs="Times New Roman"/>
          <w:sz w:val="24"/>
          <w:szCs w:val="24"/>
        </w:rPr>
        <w:t>. 48 (1), pp. 23-47</w:t>
      </w:r>
    </w:p>
    <w:p w:rsidR="005F6D48" w:rsidRDefault="005F6D48" w:rsidP="005F6D48">
      <w:pPr>
        <w:autoSpaceDE w:val="0"/>
        <w:autoSpaceDN w:val="0"/>
        <w:adjustRightInd w:val="0"/>
        <w:spacing w:before="100" w:after="100" w:line="360" w:lineRule="auto"/>
        <w:rPr>
          <w:rFonts w:ascii="Times New Roman" w:hAnsi="Times New Roman" w:cs="Times New Roman"/>
          <w:sz w:val="24"/>
          <w:szCs w:val="24"/>
        </w:rPr>
      </w:pPr>
      <w:r>
        <w:rPr>
          <w:rFonts w:ascii="Times New Roman" w:hAnsi="Times New Roman" w:cs="Times New Roman"/>
          <w:sz w:val="24"/>
          <w:szCs w:val="24"/>
        </w:rPr>
        <w:t xml:space="preserve">Stanwick, P.A., &amp; Stanwick, S. D., (2016), </w:t>
      </w:r>
      <w:r>
        <w:rPr>
          <w:rFonts w:ascii="Times New Roman" w:hAnsi="Times New Roman" w:cs="Times New Roman"/>
          <w:i/>
          <w:iCs/>
          <w:sz w:val="24"/>
          <w:szCs w:val="24"/>
        </w:rPr>
        <w:t>Understanding Business Ethics</w:t>
      </w:r>
      <w:r>
        <w:rPr>
          <w:rFonts w:ascii="Times New Roman" w:hAnsi="Times New Roman" w:cs="Times New Roman"/>
          <w:sz w:val="24"/>
          <w:szCs w:val="24"/>
        </w:rPr>
        <w:t>. Sage</w:t>
      </w:r>
    </w:p>
    <w:p w:rsidR="005F6D48" w:rsidRDefault="005F6D48" w:rsidP="005F6D48">
      <w:pPr>
        <w:autoSpaceDE w:val="0"/>
        <w:autoSpaceDN w:val="0"/>
        <w:adjustRightInd w:val="0"/>
        <w:spacing w:before="100" w:after="100" w:line="360" w:lineRule="auto"/>
        <w:rPr>
          <w:rFonts w:ascii="Times New Roman" w:hAnsi="Times New Roman" w:cs="Times New Roman"/>
          <w:sz w:val="24"/>
          <w:szCs w:val="24"/>
        </w:rPr>
      </w:pPr>
      <w:r>
        <w:rPr>
          <w:rFonts w:ascii="Times New Roman" w:hAnsi="Times New Roman" w:cs="Times New Roman"/>
          <w:sz w:val="24"/>
          <w:szCs w:val="24"/>
        </w:rPr>
        <w:t xml:space="preserve">Trompenaars, F and Hampden-Turner, C. (2012). </w:t>
      </w:r>
      <w:r>
        <w:rPr>
          <w:rFonts w:ascii="Times New Roman" w:hAnsi="Times New Roman" w:cs="Times New Roman"/>
          <w:i/>
          <w:iCs/>
          <w:sz w:val="24"/>
          <w:szCs w:val="24"/>
        </w:rPr>
        <w:t xml:space="preserve">Riding the Waves of Culture: Understanding Diversity in Global Business </w:t>
      </w:r>
      <w:r>
        <w:rPr>
          <w:rFonts w:ascii="Times New Roman" w:hAnsi="Times New Roman" w:cs="Times New Roman"/>
          <w:sz w:val="24"/>
          <w:szCs w:val="24"/>
        </w:rPr>
        <w:t>(3rd Ed.), New York, McGraw Hill.</w:t>
      </w:r>
    </w:p>
    <w:p w:rsidR="005F6D48" w:rsidRDefault="005F6D48" w:rsidP="005F6D48">
      <w:pPr>
        <w:autoSpaceDE w:val="0"/>
        <w:autoSpaceDN w:val="0"/>
        <w:adjustRightInd w:val="0"/>
        <w:spacing w:before="100" w:after="100" w:line="360" w:lineRule="auto"/>
        <w:rPr>
          <w:rFonts w:ascii="Times New Roman" w:hAnsi="Times New Roman" w:cs="Times New Roman"/>
          <w:sz w:val="24"/>
          <w:szCs w:val="24"/>
        </w:rPr>
      </w:pPr>
      <w:r>
        <w:rPr>
          <w:rFonts w:ascii="Times New Roman" w:hAnsi="Times New Roman" w:cs="Times New Roman"/>
          <w:sz w:val="24"/>
          <w:szCs w:val="24"/>
        </w:rPr>
        <w:t xml:space="preserve">Waldman DA, Sully de Luque M, Washburn N, and House Rj ‘Cultural and Leadership predictors of Corporate Social Responsibility Values of Top Management: A Globe study of 15 Countries’ (2006) </w:t>
      </w:r>
      <w:r>
        <w:rPr>
          <w:rFonts w:ascii="Times New Roman" w:hAnsi="Times New Roman" w:cs="Times New Roman"/>
          <w:i/>
          <w:iCs/>
          <w:sz w:val="24"/>
          <w:szCs w:val="24"/>
        </w:rPr>
        <w:t>Journal of International Business Studies</w:t>
      </w:r>
      <w:r>
        <w:rPr>
          <w:rFonts w:ascii="Times New Roman" w:hAnsi="Times New Roman" w:cs="Times New Roman"/>
          <w:sz w:val="24"/>
          <w:szCs w:val="24"/>
        </w:rPr>
        <w:t xml:space="preserve"> 37, 823-837</w:t>
      </w:r>
    </w:p>
    <w:p w:rsidR="005F6D48" w:rsidRDefault="005F6D48" w:rsidP="005F6D48">
      <w:pPr>
        <w:autoSpaceDE w:val="0"/>
        <w:autoSpaceDN w:val="0"/>
        <w:adjustRightInd w:val="0"/>
        <w:spacing w:line="360" w:lineRule="auto"/>
        <w:rPr>
          <w:rFonts w:ascii="Times New Roman" w:hAnsi="Times New Roman" w:cs="Times New Roman"/>
          <w:b/>
          <w:bCs/>
          <w:sz w:val="28"/>
          <w:szCs w:val="28"/>
        </w:rPr>
      </w:pPr>
    </w:p>
    <w:p w:rsidR="003D1A3A" w:rsidRDefault="003D1A3A" w:rsidP="001D2713">
      <w:pPr>
        <w:rPr>
          <w:rFonts w:ascii="Times New Roman" w:hAnsi="Times New Roman" w:cs="Times New Roman"/>
          <w:b/>
          <w:sz w:val="24"/>
          <w:szCs w:val="24"/>
        </w:rPr>
      </w:pPr>
    </w:p>
    <w:p w:rsidR="003D1A3A" w:rsidRDefault="003D1A3A" w:rsidP="001D2713">
      <w:pPr>
        <w:rPr>
          <w:rFonts w:ascii="Times New Roman" w:hAnsi="Times New Roman" w:cs="Times New Roman"/>
          <w:b/>
          <w:sz w:val="24"/>
          <w:szCs w:val="24"/>
        </w:rPr>
      </w:pPr>
    </w:p>
    <w:p w:rsidR="003D1A3A" w:rsidRDefault="003D1A3A" w:rsidP="001D2713">
      <w:pPr>
        <w:rPr>
          <w:rFonts w:ascii="Times New Roman" w:hAnsi="Times New Roman" w:cs="Times New Roman"/>
          <w:b/>
          <w:sz w:val="24"/>
          <w:szCs w:val="24"/>
        </w:rPr>
      </w:pPr>
    </w:p>
    <w:p w:rsidR="003D1A3A" w:rsidRDefault="003D1A3A" w:rsidP="001D2713">
      <w:pPr>
        <w:rPr>
          <w:rFonts w:ascii="Times New Roman" w:hAnsi="Times New Roman" w:cs="Times New Roman"/>
          <w:b/>
          <w:sz w:val="24"/>
          <w:szCs w:val="24"/>
        </w:rPr>
      </w:pPr>
    </w:p>
    <w:p w:rsidR="003D1A3A" w:rsidRPr="0041618E" w:rsidRDefault="003D1A3A" w:rsidP="001D2713">
      <w:pPr>
        <w:rPr>
          <w:rFonts w:ascii="Times New Roman" w:hAnsi="Times New Roman" w:cs="Times New Roman"/>
          <w:b/>
          <w:sz w:val="24"/>
          <w:szCs w:val="24"/>
        </w:rPr>
      </w:pPr>
    </w:p>
    <w:p w:rsidR="001D2713" w:rsidRPr="001D2713" w:rsidRDefault="001D2713" w:rsidP="001D2713">
      <w:pPr>
        <w:rPr>
          <w:rFonts w:ascii="Times New Roman" w:hAnsi="Times New Roman" w:cs="Times New Roman"/>
          <w:sz w:val="24"/>
          <w:szCs w:val="24"/>
        </w:rPr>
      </w:pPr>
    </w:p>
    <w:sectPr w:rsidR="001D2713" w:rsidRPr="001D2713" w:rsidSect="001D2713">
      <w:headerReference w:type="default" r:id="rId16"/>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751AE" w:rsidRDefault="001751AE" w:rsidP="001D2713">
      <w:pPr>
        <w:spacing w:after="0" w:line="240" w:lineRule="auto"/>
      </w:pPr>
      <w:r>
        <w:separator/>
      </w:r>
    </w:p>
  </w:endnote>
  <w:endnote w:type="continuationSeparator" w:id="0">
    <w:p w:rsidR="001751AE" w:rsidRDefault="001751AE" w:rsidP="001D271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751AE" w:rsidRDefault="001751AE" w:rsidP="001D2713">
      <w:pPr>
        <w:spacing w:after="0" w:line="240" w:lineRule="auto"/>
      </w:pPr>
      <w:r>
        <w:separator/>
      </w:r>
    </w:p>
  </w:footnote>
  <w:footnote w:type="continuationSeparator" w:id="0">
    <w:p w:rsidR="001751AE" w:rsidRDefault="001751AE" w:rsidP="001D271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0316482"/>
      <w:docPartObj>
        <w:docPartGallery w:val="Page Numbers (Top of Page)"/>
        <w:docPartUnique/>
      </w:docPartObj>
    </w:sdtPr>
    <w:sdtEndPr/>
    <w:sdtContent>
      <w:p w:rsidR="009A28A0" w:rsidRDefault="001751AE">
        <w:pPr>
          <w:pStyle w:val="Header"/>
        </w:pPr>
        <w:r>
          <w:fldChar w:fldCharType="begin"/>
        </w:r>
        <w:r>
          <w:instrText xml:space="preserve"> PAGE   \* MERGEFORMAT </w:instrText>
        </w:r>
        <w:r>
          <w:fldChar w:fldCharType="separate"/>
        </w:r>
        <w:r w:rsidR="00AD663B">
          <w:rPr>
            <w:noProof/>
          </w:rPr>
          <w:t>4</w:t>
        </w:r>
        <w:r>
          <w:rPr>
            <w:noProof/>
          </w:rPr>
          <w:fldChar w:fldCharType="end"/>
        </w:r>
      </w:p>
    </w:sdtContent>
  </w:sdt>
  <w:p w:rsidR="009A28A0" w:rsidRDefault="009A28A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2A484B"/>
    <w:multiLevelType w:val="multilevel"/>
    <w:tmpl w:val="4D44C1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nsid w:val="0A713B2C"/>
    <w:multiLevelType w:val="hybridMultilevel"/>
    <w:tmpl w:val="AD204308"/>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Times New Roman"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Times New Roman"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2">
    <w:nsid w:val="1F052F98"/>
    <w:multiLevelType w:val="hybridMultilevel"/>
    <w:tmpl w:val="3C6087E4"/>
    <w:lvl w:ilvl="0" w:tplc="CCD80252">
      <w:start w:val="2"/>
      <w:numFmt w:val="bullet"/>
      <w:lvlText w:val="-"/>
      <w:lvlJc w:val="left"/>
      <w:pPr>
        <w:ind w:left="765" w:hanging="360"/>
      </w:pPr>
      <w:rPr>
        <w:rFonts w:ascii="Times New Roman" w:eastAsiaTheme="minorHAnsi" w:hAnsi="Times New Roman" w:cs="Times New Roman"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3">
    <w:nsid w:val="20744BD8"/>
    <w:multiLevelType w:val="multilevel"/>
    <w:tmpl w:val="B48E1D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nsid w:val="224C6859"/>
    <w:multiLevelType w:val="multilevel"/>
    <w:tmpl w:val="38A2F8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nsid w:val="25382028"/>
    <w:multiLevelType w:val="multilevel"/>
    <w:tmpl w:val="BE0EA6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nsid w:val="284F2698"/>
    <w:multiLevelType w:val="multilevel"/>
    <w:tmpl w:val="2038900E"/>
    <w:lvl w:ilvl="0">
      <w:start w:val="1"/>
      <w:numFmt w:val="bullet"/>
      <w:lvlText w:val=""/>
      <w:lvlJc w:val="left"/>
      <w:pPr>
        <w:tabs>
          <w:tab w:val="num" w:pos="720"/>
        </w:tabs>
        <w:ind w:left="720" w:hanging="360"/>
      </w:pPr>
      <w:rPr>
        <w:rFonts w:ascii="Symbol" w:hAnsi="Symbol" w:hint="default"/>
        <w:sz w:val="20"/>
      </w:rPr>
    </w:lvl>
    <w:lvl w:ilvl="1">
      <w:start w:val="1"/>
      <w:numFmt w:val="upp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nsid w:val="2AAB21A1"/>
    <w:multiLevelType w:val="multilevel"/>
    <w:tmpl w:val="892858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nsid w:val="2CD93E08"/>
    <w:multiLevelType w:val="multilevel"/>
    <w:tmpl w:val="06F647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nsid w:val="33533927"/>
    <w:multiLevelType w:val="multilevel"/>
    <w:tmpl w:val="947620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nsid w:val="417C6B46"/>
    <w:multiLevelType w:val="hybridMultilevel"/>
    <w:tmpl w:val="83DE7BE6"/>
    <w:lvl w:ilvl="0" w:tplc="CCD80252">
      <w:start w:val="2"/>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4D4504DC"/>
    <w:multiLevelType w:val="multilevel"/>
    <w:tmpl w:val="4C32A8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nsid w:val="4F344D45"/>
    <w:multiLevelType w:val="multilevel"/>
    <w:tmpl w:val="318C41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nsid w:val="552D547F"/>
    <w:multiLevelType w:val="multilevel"/>
    <w:tmpl w:val="C5D403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nsid w:val="5606770D"/>
    <w:multiLevelType w:val="hybridMultilevel"/>
    <w:tmpl w:val="FB42A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7E4C7549"/>
    <w:multiLevelType w:val="multilevel"/>
    <w:tmpl w:val="88F6AD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10"/>
  </w:num>
  <w:num w:numId="2">
    <w:abstractNumId w:val="1"/>
  </w:num>
  <w:num w:numId="3">
    <w:abstractNumId w:val="4"/>
  </w:num>
  <w:num w:numId="4">
    <w:abstractNumId w:val="6"/>
  </w:num>
  <w:num w:numId="5">
    <w:abstractNumId w:val="7"/>
  </w:num>
  <w:num w:numId="6">
    <w:abstractNumId w:val="14"/>
  </w:num>
  <w:num w:numId="7">
    <w:abstractNumId w:val="13"/>
  </w:num>
  <w:num w:numId="8">
    <w:abstractNumId w:val="5"/>
  </w:num>
  <w:num w:numId="9">
    <w:abstractNumId w:val="0"/>
  </w:num>
  <w:num w:numId="10">
    <w:abstractNumId w:val="9"/>
  </w:num>
  <w:num w:numId="11">
    <w:abstractNumId w:val="15"/>
  </w:num>
  <w:num w:numId="12">
    <w:abstractNumId w:val="12"/>
  </w:num>
  <w:num w:numId="13">
    <w:abstractNumId w:val="8"/>
  </w:num>
  <w:num w:numId="14">
    <w:abstractNumId w:val="3"/>
  </w:num>
  <w:num w:numId="15">
    <w:abstractNumId w:val="11"/>
  </w:num>
  <w:num w:numId="1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D2713"/>
    <w:rsid w:val="000262C4"/>
    <w:rsid w:val="00072929"/>
    <w:rsid w:val="0008795D"/>
    <w:rsid w:val="0009032E"/>
    <w:rsid w:val="000B2B78"/>
    <w:rsid w:val="000B60FA"/>
    <w:rsid w:val="000B7800"/>
    <w:rsid w:val="000E1B42"/>
    <w:rsid w:val="000E6F1E"/>
    <w:rsid w:val="0014057B"/>
    <w:rsid w:val="0015527C"/>
    <w:rsid w:val="00156424"/>
    <w:rsid w:val="00164A66"/>
    <w:rsid w:val="001718F7"/>
    <w:rsid w:val="001751AE"/>
    <w:rsid w:val="001A215E"/>
    <w:rsid w:val="001D2713"/>
    <w:rsid w:val="001E6669"/>
    <w:rsid w:val="001F3AB6"/>
    <w:rsid w:val="00201E0B"/>
    <w:rsid w:val="00203BD0"/>
    <w:rsid w:val="00222C67"/>
    <w:rsid w:val="00237BC0"/>
    <w:rsid w:val="00257D65"/>
    <w:rsid w:val="002748CD"/>
    <w:rsid w:val="00277CEB"/>
    <w:rsid w:val="0029001A"/>
    <w:rsid w:val="00293A57"/>
    <w:rsid w:val="002B3A8B"/>
    <w:rsid w:val="002B528F"/>
    <w:rsid w:val="002D7FCF"/>
    <w:rsid w:val="0031192A"/>
    <w:rsid w:val="00357EF8"/>
    <w:rsid w:val="003A1420"/>
    <w:rsid w:val="003B14D3"/>
    <w:rsid w:val="003B4303"/>
    <w:rsid w:val="003C23B1"/>
    <w:rsid w:val="003C23E8"/>
    <w:rsid w:val="003C4E11"/>
    <w:rsid w:val="003D066A"/>
    <w:rsid w:val="003D1A3A"/>
    <w:rsid w:val="003E10FB"/>
    <w:rsid w:val="004006F7"/>
    <w:rsid w:val="0041618E"/>
    <w:rsid w:val="00442779"/>
    <w:rsid w:val="004919BA"/>
    <w:rsid w:val="004977F4"/>
    <w:rsid w:val="004C7C17"/>
    <w:rsid w:val="004E261A"/>
    <w:rsid w:val="004F785E"/>
    <w:rsid w:val="0052285F"/>
    <w:rsid w:val="005518C3"/>
    <w:rsid w:val="00553D22"/>
    <w:rsid w:val="005548BA"/>
    <w:rsid w:val="00576B31"/>
    <w:rsid w:val="005B4BEA"/>
    <w:rsid w:val="005C6719"/>
    <w:rsid w:val="005D7284"/>
    <w:rsid w:val="005F6D48"/>
    <w:rsid w:val="0060384A"/>
    <w:rsid w:val="00637A4D"/>
    <w:rsid w:val="00671CC4"/>
    <w:rsid w:val="00693144"/>
    <w:rsid w:val="006B5981"/>
    <w:rsid w:val="006D52BA"/>
    <w:rsid w:val="006F30F2"/>
    <w:rsid w:val="006F32F0"/>
    <w:rsid w:val="00723282"/>
    <w:rsid w:val="00734E8F"/>
    <w:rsid w:val="007365A8"/>
    <w:rsid w:val="007734C8"/>
    <w:rsid w:val="00792C57"/>
    <w:rsid w:val="007A36F7"/>
    <w:rsid w:val="007B01B9"/>
    <w:rsid w:val="00801154"/>
    <w:rsid w:val="008272CF"/>
    <w:rsid w:val="00862099"/>
    <w:rsid w:val="0089508A"/>
    <w:rsid w:val="008B309B"/>
    <w:rsid w:val="00911EAB"/>
    <w:rsid w:val="00926B8C"/>
    <w:rsid w:val="00945538"/>
    <w:rsid w:val="00982709"/>
    <w:rsid w:val="009A28A0"/>
    <w:rsid w:val="009C7B99"/>
    <w:rsid w:val="009E4E5B"/>
    <w:rsid w:val="009E5F81"/>
    <w:rsid w:val="00A21658"/>
    <w:rsid w:val="00A24F41"/>
    <w:rsid w:val="00A34653"/>
    <w:rsid w:val="00A346B7"/>
    <w:rsid w:val="00A37E33"/>
    <w:rsid w:val="00A43F20"/>
    <w:rsid w:val="00A5195B"/>
    <w:rsid w:val="00AB3998"/>
    <w:rsid w:val="00AD663B"/>
    <w:rsid w:val="00B41C62"/>
    <w:rsid w:val="00B6320A"/>
    <w:rsid w:val="00B91E19"/>
    <w:rsid w:val="00BB1A74"/>
    <w:rsid w:val="00C47D0A"/>
    <w:rsid w:val="00C73534"/>
    <w:rsid w:val="00D01114"/>
    <w:rsid w:val="00D02C35"/>
    <w:rsid w:val="00D92643"/>
    <w:rsid w:val="00DC14A2"/>
    <w:rsid w:val="00DC7625"/>
    <w:rsid w:val="00DE3436"/>
    <w:rsid w:val="00DE3B61"/>
    <w:rsid w:val="00DF1C7A"/>
    <w:rsid w:val="00E30335"/>
    <w:rsid w:val="00E3641C"/>
    <w:rsid w:val="00E50841"/>
    <w:rsid w:val="00E6014C"/>
    <w:rsid w:val="00E61366"/>
    <w:rsid w:val="00E631B7"/>
    <w:rsid w:val="00E923CC"/>
    <w:rsid w:val="00ED29D7"/>
    <w:rsid w:val="00ED7C37"/>
    <w:rsid w:val="00EE7907"/>
    <w:rsid w:val="00EE7C43"/>
    <w:rsid w:val="00F10CD2"/>
    <w:rsid w:val="00F13FE5"/>
    <w:rsid w:val="00F17F6F"/>
    <w:rsid w:val="00F42527"/>
    <w:rsid w:val="00F83CC6"/>
    <w:rsid w:val="00F94825"/>
    <w:rsid w:val="00FB0FE7"/>
    <w:rsid w:val="00FB1C32"/>
    <w:rsid w:val="00FB349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3">
    <w:name w:val="heading 3"/>
    <w:basedOn w:val="Normal"/>
    <w:next w:val="Normal"/>
    <w:link w:val="Heading3Char"/>
    <w:uiPriority w:val="9"/>
    <w:unhideWhenUsed/>
    <w:qFormat/>
    <w:rsid w:val="0089508A"/>
    <w:pPr>
      <w:keepNext/>
      <w:keepLines/>
      <w:spacing w:before="200" w:after="0"/>
      <w:outlineLvl w:val="2"/>
    </w:pPr>
    <w:rPr>
      <w:rFonts w:asciiTheme="majorHAnsi" w:eastAsiaTheme="majorEastAsia" w:hAnsiTheme="majorHAnsi" w:cstheme="majorBidi"/>
      <w:b/>
      <w:bCs/>
      <w:color w:val="4F81BD" w:themeColor="accent1"/>
    </w:rPr>
  </w:style>
  <w:style w:type="paragraph" w:styleId="Heading5">
    <w:name w:val="heading 5"/>
    <w:basedOn w:val="Normal"/>
    <w:next w:val="Normal"/>
    <w:link w:val="Heading5Char"/>
    <w:unhideWhenUsed/>
    <w:qFormat/>
    <w:rsid w:val="00801154"/>
    <w:pPr>
      <w:keepNext/>
      <w:spacing w:after="0" w:line="240" w:lineRule="auto"/>
      <w:outlineLvl w:val="4"/>
    </w:pPr>
    <w:rPr>
      <w:rFonts w:ascii="Arial Narrow" w:eastAsia="Times New Roman" w:hAnsi="Arial Narrow" w:cs="Arial"/>
      <w:b/>
      <w:bCs/>
      <w:color w:val="993300"/>
      <w:sz w:val="32"/>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1D271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D2713"/>
    <w:rPr>
      <w:rFonts w:ascii="Tahoma" w:hAnsi="Tahoma" w:cs="Tahoma"/>
      <w:sz w:val="16"/>
      <w:szCs w:val="16"/>
    </w:rPr>
  </w:style>
  <w:style w:type="paragraph" w:customStyle="1" w:styleId="Default">
    <w:name w:val="Default"/>
    <w:rsid w:val="001D2713"/>
    <w:pPr>
      <w:autoSpaceDE w:val="0"/>
      <w:autoSpaceDN w:val="0"/>
      <w:adjustRightInd w:val="0"/>
      <w:spacing w:after="0" w:line="240" w:lineRule="auto"/>
    </w:pPr>
    <w:rPr>
      <w:rFonts w:ascii="Times New Roman" w:hAnsi="Times New Roman" w:cs="Times New Roman"/>
      <w:color w:val="000000"/>
      <w:sz w:val="24"/>
      <w:szCs w:val="24"/>
    </w:rPr>
  </w:style>
  <w:style w:type="paragraph" w:styleId="Header">
    <w:name w:val="header"/>
    <w:basedOn w:val="Normal"/>
    <w:link w:val="HeaderChar"/>
    <w:uiPriority w:val="99"/>
    <w:unhideWhenUsed/>
    <w:rsid w:val="001D2713"/>
    <w:pPr>
      <w:tabs>
        <w:tab w:val="center" w:pos="4513"/>
        <w:tab w:val="right" w:pos="9026"/>
      </w:tabs>
      <w:spacing w:after="0" w:line="240" w:lineRule="auto"/>
    </w:pPr>
  </w:style>
  <w:style w:type="character" w:customStyle="1" w:styleId="HeaderChar">
    <w:name w:val="Header Char"/>
    <w:basedOn w:val="DefaultParagraphFont"/>
    <w:link w:val="Header"/>
    <w:uiPriority w:val="99"/>
    <w:rsid w:val="001D2713"/>
  </w:style>
  <w:style w:type="paragraph" w:styleId="Footer">
    <w:name w:val="footer"/>
    <w:basedOn w:val="Normal"/>
    <w:link w:val="FooterChar"/>
    <w:uiPriority w:val="99"/>
    <w:semiHidden/>
    <w:unhideWhenUsed/>
    <w:rsid w:val="001D2713"/>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1D2713"/>
  </w:style>
  <w:style w:type="character" w:styleId="Hyperlink">
    <w:name w:val="Hyperlink"/>
    <w:basedOn w:val="DefaultParagraphFont"/>
    <w:uiPriority w:val="99"/>
    <w:unhideWhenUsed/>
    <w:rsid w:val="003D066A"/>
    <w:rPr>
      <w:color w:val="0000FF"/>
      <w:u w:val="single"/>
    </w:rPr>
  </w:style>
  <w:style w:type="paragraph" w:styleId="ListParagraph">
    <w:name w:val="List Paragraph"/>
    <w:basedOn w:val="Normal"/>
    <w:uiPriority w:val="34"/>
    <w:qFormat/>
    <w:rsid w:val="009E4E5B"/>
    <w:pPr>
      <w:ind w:left="720"/>
      <w:contextualSpacing/>
    </w:pPr>
  </w:style>
  <w:style w:type="paragraph" w:styleId="NormalWeb">
    <w:name w:val="Normal (Web)"/>
    <w:basedOn w:val="Normal"/>
    <w:uiPriority w:val="99"/>
    <w:unhideWhenUsed/>
    <w:rsid w:val="006F32F0"/>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5Char">
    <w:name w:val="Heading 5 Char"/>
    <w:basedOn w:val="DefaultParagraphFont"/>
    <w:link w:val="Heading5"/>
    <w:rsid w:val="00801154"/>
    <w:rPr>
      <w:rFonts w:ascii="Arial Narrow" w:eastAsia="Times New Roman" w:hAnsi="Arial Narrow" w:cs="Arial"/>
      <w:b/>
      <w:bCs/>
      <w:color w:val="993300"/>
      <w:sz w:val="32"/>
      <w:szCs w:val="24"/>
      <w:lang w:eastAsia="en-GB"/>
    </w:rPr>
  </w:style>
  <w:style w:type="character" w:customStyle="1" w:styleId="Heading3Char">
    <w:name w:val="Heading 3 Char"/>
    <w:basedOn w:val="DefaultParagraphFont"/>
    <w:link w:val="Heading3"/>
    <w:uiPriority w:val="9"/>
    <w:rsid w:val="0089508A"/>
    <w:rPr>
      <w:rFonts w:asciiTheme="majorHAnsi" w:eastAsiaTheme="majorEastAsia" w:hAnsiTheme="majorHAnsi" w:cstheme="majorBidi"/>
      <w:b/>
      <w:bCs/>
      <w:color w:val="4F81BD" w:themeColor="accent1"/>
    </w:rPr>
  </w:style>
  <w:style w:type="table" w:styleId="TableGrid">
    <w:name w:val="Table Grid"/>
    <w:basedOn w:val="TableNormal"/>
    <w:uiPriority w:val="59"/>
    <w:rsid w:val="005C67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3">
    <w:name w:val="heading 3"/>
    <w:basedOn w:val="Normal"/>
    <w:next w:val="Normal"/>
    <w:link w:val="Heading3Char"/>
    <w:uiPriority w:val="9"/>
    <w:unhideWhenUsed/>
    <w:qFormat/>
    <w:rsid w:val="0089508A"/>
    <w:pPr>
      <w:keepNext/>
      <w:keepLines/>
      <w:spacing w:before="200" w:after="0"/>
      <w:outlineLvl w:val="2"/>
    </w:pPr>
    <w:rPr>
      <w:rFonts w:asciiTheme="majorHAnsi" w:eastAsiaTheme="majorEastAsia" w:hAnsiTheme="majorHAnsi" w:cstheme="majorBidi"/>
      <w:b/>
      <w:bCs/>
      <w:color w:val="4F81BD" w:themeColor="accent1"/>
    </w:rPr>
  </w:style>
  <w:style w:type="paragraph" w:styleId="Heading5">
    <w:name w:val="heading 5"/>
    <w:basedOn w:val="Normal"/>
    <w:next w:val="Normal"/>
    <w:link w:val="Heading5Char"/>
    <w:unhideWhenUsed/>
    <w:qFormat/>
    <w:rsid w:val="00801154"/>
    <w:pPr>
      <w:keepNext/>
      <w:spacing w:after="0" w:line="240" w:lineRule="auto"/>
      <w:outlineLvl w:val="4"/>
    </w:pPr>
    <w:rPr>
      <w:rFonts w:ascii="Arial Narrow" w:eastAsia="Times New Roman" w:hAnsi="Arial Narrow" w:cs="Arial"/>
      <w:b/>
      <w:bCs/>
      <w:color w:val="993300"/>
      <w:sz w:val="32"/>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1D271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D2713"/>
    <w:rPr>
      <w:rFonts w:ascii="Tahoma" w:hAnsi="Tahoma" w:cs="Tahoma"/>
      <w:sz w:val="16"/>
      <w:szCs w:val="16"/>
    </w:rPr>
  </w:style>
  <w:style w:type="paragraph" w:customStyle="1" w:styleId="Default">
    <w:name w:val="Default"/>
    <w:rsid w:val="001D2713"/>
    <w:pPr>
      <w:autoSpaceDE w:val="0"/>
      <w:autoSpaceDN w:val="0"/>
      <w:adjustRightInd w:val="0"/>
      <w:spacing w:after="0" w:line="240" w:lineRule="auto"/>
    </w:pPr>
    <w:rPr>
      <w:rFonts w:ascii="Times New Roman" w:hAnsi="Times New Roman" w:cs="Times New Roman"/>
      <w:color w:val="000000"/>
      <w:sz w:val="24"/>
      <w:szCs w:val="24"/>
    </w:rPr>
  </w:style>
  <w:style w:type="paragraph" w:styleId="Header">
    <w:name w:val="header"/>
    <w:basedOn w:val="Normal"/>
    <w:link w:val="HeaderChar"/>
    <w:uiPriority w:val="99"/>
    <w:unhideWhenUsed/>
    <w:rsid w:val="001D2713"/>
    <w:pPr>
      <w:tabs>
        <w:tab w:val="center" w:pos="4513"/>
        <w:tab w:val="right" w:pos="9026"/>
      </w:tabs>
      <w:spacing w:after="0" w:line="240" w:lineRule="auto"/>
    </w:pPr>
  </w:style>
  <w:style w:type="character" w:customStyle="1" w:styleId="HeaderChar">
    <w:name w:val="Header Char"/>
    <w:basedOn w:val="DefaultParagraphFont"/>
    <w:link w:val="Header"/>
    <w:uiPriority w:val="99"/>
    <w:rsid w:val="001D2713"/>
  </w:style>
  <w:style w:type="paragraph" w:styleId="Footer">
    <w:name w:val="footer"/>
    <w:basedOn w:val="Normal"/>
    <w:link w:val="FooterChar"/>
    <w:uiPriority w:val="99"/>
    <w:semiHidden/>
    <w:unhideWhenUsed/>
    <w:rsid w:val="001D2713"/>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1D2713"/>
  </w:style>
  <w:style w:type="character" w:styleId="Hyperlink">
    <w:name w:val="Hyperlink"/>
    <w:basedOn w:val="DefaultParagraphFont"/>
    <w:uiPriority w:val="99"/>
    <w:unhideWhenUsed/>
    <w:rsid w:val="003D066A"/>
    <w:rPr>
      <w:color w:val="0000FF"/>
      <w:u w:val="single"/>
    </w:rPr>
  </w:style>
  <w:style w:type="paragraph" w:styleId="ListParagraph">
    <w:name w:val="List Paragraph"/>
    <w:basedOn w:val="Normal"/>
    <w:uiPriority w:val="34"/>
    <w:qFormat/>
    <w:rsid w:val="009E4E5B"/>
    <w:pPr>
      <w:ind w:left="720"/>
      <w:contextualSpacing/>
    </w:pPr>
  </w:style>
  <w:style w:type="paragraph" w:styleId="NormalWeb">
    <w:name w:val="Normal (Web)"/>
    <w:basedOn w:val="Normal"/>
    <w:uiPriority w:val="99"/>
    <w:unhideWhenUsed/>
    <w:rsid w:val="006F32F0"/>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5Char">
    <w:name w:val="Heading 5 Char"/>
    <w:basedOn w:val="DefaultParagraphFont"/>
    <w:link w:val="Heading5"/>
    <w:rsid w:val="00801154"/>
    <w:rPr>
      <w:rFonts w:ascii="Arial Narrow" w:eastAsia="Times New Roman" w:hAnsi="Arial Narrow" w:cs="Arial"/>
      <w:b/>
      <w:bCs/>
      <w:color w:val="993300"/>
      <w:sz w:val="32"/>
      <w:szCs w:val="24"/>
      <w:lang w:eastAsia="en-GB"/>
    </w:rPr>
  </w:style>
  <w:style w:type="character" w:customStyle="1" w:styleId="Heading3Char">
    <w:name w:val="Heading 3 Char"/>
    <w:basedOn w:val="DefaultParagraphFont"/>
    <w:link w:val="Heading3"/>
    <w:uiPriority w:val="9"/>
    <w:rsid w:val="0089508A"/>
    <w:rPr>
      <w:rFonts w:asciiTheme="majorHAnsi" w:eastAsiaTheme="majorEastAsia" w:hAnsiTheme="majorHAnsi" w:cstheme="majorBidi"/>
      <w:b/>
      <w:bCs/>
      <w:color w:val="4F81BD" w:themeColor="accent1"/>
    </w:rPr>
  </w:style>
  <w:style w:type="table" w:styleId="TableGrid">
    <w:name w:val="Table Grid"/>
    <w:basedOn w:val="TableNormal"/>
    <w:uiPriority w:val="59"/>
    <w:rsid w:val="005C67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3521055">
      <w:bodyDiv w:val="1"/>
      <w:marLeft w:val="0"/>
      <w:marRight w:val="0"/>
      <w:marTop w:val="0"/>
      <w:marBottom w:val="0"/>
      <w:divBdr>
        <w:top w:val="none" w:sz="0" w:space="0" w:color="auto"/>
        <w:left w:val="none" w:sz="0" w:space="0" w:color="auto"/>
        <w:bottom w:val="none" w:sz="0" w:space="0" w:color="auto"/>
        <w:right w:val="none" w:sz="0" w:space="0" w:color="auto"/>
      </w:divBdr>
    </w:div>
    <w:div w:id="97212875">
      <w:bodyDiv w:val="1"/>
      <w:marLeft w:val="0"/>
      <w:marRight w:val="0"/>
      <w:marTop w:val="0"/>
      <w:marBottom w:val="0"/>
      <w:divBdr>
        <w:top w:val="none" w:sz="0" w:space="0" w:color="auto"/>
        <w:left w:val="none" w:sz="0" w:space="0" w:color="auto"/>
        <w:bottom w:val="none" w:sz="0" w:space="0" w:color="auto"/>
        <w:right w:val="none" w:sz="0" w:space="0" w:color="auto"/>
      </w:divBdr>
    </w:div>
    <w:div w:id="368384302">
      <w:bodyDiv w:val="1"/>
      <w:marLeft w:val="0"/>
      <w:marRight w:val="0"/>
      <w:marTop w:val="0"/>
      <w:marBottom w:val="0"/>
      <w:divBdr>
        <w:top w:val="none" w:sz="0" w:space="0" w:color="auto"/>
        <w:left w:val="none" w:sz="0" w:space="0" w:color="auto"/>
        <w:bottom w:val="none" w:sz="0" w:space="0" w:color="auto"/>
        <w:right w:val="none" w:sz="0" w:space="0" w:color="auto"/>
      </w:divBdr>
    </w:div>
    <w:div w:id="483812369">
      <w:bodyDiv w:val="1"/>
      <w:marLeft w:val="0"/>
      <w:marRight w:val="0"/>
      <w:marTop w:val="0"/>
      <w:marBottom w:val="0"/>
      <w:divBdr>
        <w:top w:val="none" w:sz="0" w:space="0" w:color="auto"/>
        <w:left w:val="none" w:sz="0" w:space="0" w:color="auto"/>
        <w:bottom w:val="none" w:sz="0" w:space="0" w:color="auto"/>
        <w:right w:val="none" w:sz="0" w:space="0" w:color="auto"/>
      </w:divBdr>
    </w:div>
    <w:div w:id="688029217">
      <w:bodyDiv w:val="1"/>
      <w:marLeft w:val="0"/>
      <w:marRight w:val="0"/>
      <w:marTop w:val="0"/>
      <w:marBottom w:val="0"/>
      <w:divBdr>
        <w:top w:val="none" w:sz="0" w:space="0" w:color="auto"/>
        <w:left w:val="none" w:sz="0" w:space="0" w:color="auto"/>
        <w:bottom w:val="none" w:sz="0" w:space="0" w:color="auto"/>
        <w:right w:val="none" w:sz="0" w:space="0" w:color="auto"/>
      </w:divBdr>
    </w:div>
    <w:div w:id="923957362">
      <w:bodyDiv w:val="1"/>
      <w:marLeft w:val="0"/>
      <w:marRight w:val="0"/>
      <w:marTop w:val="0"/>
      <w:marBottom w:val="0"/>
      <w:divBdr>
        <w:top w:val="none" w:sz="0" w:space="0" w:color="auto"/>
        <w:left w:val="none" w:sz="0" w:space="0" w:color="auto"/>
        <w:bottom w:val="none" w:sz="0" w:space="0" w:color="auto"/>
        <w:right w:val="none" w:sz="0" w:space="0" w:color="auto"/>
      </w:divBdr>
    </w:div>
    <w:div w:id="1054619035">
      <w:bodyDiv w:val="1"/>
      <w:marLeft w:val="0"/>
      <w:marRight w:val="0"/>
      <w:marTop w:val="0"/>
      <w:marBottom w:val="0"/>
      <w:divBdr>
        <w:top w:val="none" w:sz="0" w:space="0" w:color="auto"/>
        <w:left w:val="none" w:sz="0" w:space="0" w:color="auto"/>
        <w:bottom w:val="none" w:sz="0" w:space="0" w:color="auto"/>
        <w:right w:val="none" w:sz="0" w:space="0" w:color="auto"/>
      </w:divBdr>
    </w:div>
    <w:div w:id="1116826833">
      <w:bodyDiv w:val="1"/>
      <w:marLeft w:val="0"/>
      <w:marRight w:val="0"/>
      <w:marTop w:val="0"/>
      <w:marBottom w:val="0"/>
      <w:divBdr>
        <w:top w:val="none" w:sz="0" w:space="0" w:color="auto"/>
        <w:left w:val="none" w:sz="0" w:space="0" w:color="auto"/>
        <w:bottom w:val="none" w:sz="0" w:space="0" w:color="auto"/>
        <w:right w:val="none" w:sz="0" w:space="0" w:color="auto"/>
      </w:divBdr>
    </w:div>
    <w:div w:id="1214849715">
      <w:bodyDiv w:val="1"/>
      <w:marLeft w:val="0"/>
      <w:marRight w:val="0"/>
      <w:marTop w:val="0"/>
      <w:marBottom w:val="0"/>
      <w:divBdr>
        <w:top w:val="none" w:sz="0" w:space="0" w:color="auto"/>
        <w:left w:val="none" w:sz="0" w:space="0" w:color="auto"/>
        <w:bottom w:val="none" w:sz="0" w:space="0" w:color="auto"/>
        <w:right w:val="none" w:sz="0" w:space="0" w:color="auto"/>
      </w:divBdr>
    </w:div>
    <w:div w:id="1287080632">
      <w:bodyDiv w:val="1"/>
      <w:marLeft w:val="0"/>
      <w:marRight w:val="0"/>
      <w:marTop w:val="0"/>
      <w:marBottom w:val="0"/>
      <w:divBdr>
        <w:top w:val="none" w:sz="0" w:space="0" w:color="auto"/>
        <w:left w:val="none" w:sz="0" w:space="0" w:color="auto"/>
        <w:bottom w:val="none" w:sz="0" w:space="0" w:color="auto"/>
        <w:right w:val="none" w:sz="0" w:space="0" w:color="auto"/>
      </w:divBdr>
    </w:div>
    <w:div w:id="1359618262">
      <w:bodyDiv w:val="1"/>
      <w:marLeft w:val="0"/>
      <w:marRight w:val="0"/>
      <w:marTop w:val="0"/>
      <w:marBottom w:val="0"/>
      <w:divBdr>
        <w:top w:val="none" w:sz="0" w:space="0" w:color="auto"/>
        <w:left w:val="none" w:sz="0" w:space="0" w:color="auto"/>
        <w:bottom w:val="none" w:sz="0" w:space="0" w:color="auto"/>
        <w:right w:val="none" w:sz="0" w:space="0" w:color="auto"/>
      </w:divBdr>
    </w:div>
    <w:div w:id="1443186827">
      <w:bodyDiv w:val="1"/>
      <w:marLeft w:val="0"/>
      <w:marRight w:val="0"/>
      <w:marTop w:val="0"/>
      <w:marBottom w:val="0"/>
      <w:divBdr>
        <w:top w:val="none" w:sz="0" w:space="0" w:color="auto"/>
        <w:left w:val="none" w:sz="0" w:space="0" w:color="auto"/>
        <w:bottom w:val="none" w:sz="0" w:space="0" w:color="auto"/>
        <w:right w:val="none" w:sz="0" w:space="0" w:color="auto"/>
      </w:divBdr>
    </w:div>
    <w:div w:id="1541698032">
      <w:bodyDiv w:val="1"/>
      <w:marLeft w:val="0"/>
      <w:marRight w:val="0"/>
      <w:marTop w:val="0"/>
      <w:marBottom w:val="0"/>
      <w:divBdr>
        <w:top w:val="none" w:sz="0" w:space="0" w:color="auto"/>
        <w:left w:val="none" w:sz="0" w:space="0" w:color="auto"/>
        <w:bottom w:val="none" w:sz="0" w:space="0" w:color="auto"/>
        <w:right w:val="none" w:sz="0" w:space="0" w:color="auto"/>
      </w:divBdr>
    </w:div>
    <w:div w:id="1654021151">
      <w:bodyDiv w:val="1"/>
      <w:marLeft w:val="0"/>
      <w:marRight w:val="0"/>
      <w:marTop w:val="0"/>
      <w:marBottom w:val="0"/>
      <w:divBdr>
        <w:top w:val="none" w:sz="0" w:space="0" w:color="auto"/>
        <w:left w:val="none" w:sz="0" w:space="0" w:color="auto"/>
        <w:bottom w:val="none" w:sz="0" w:space="0" w:color="auto"/>
        <w:right w:val="none" w:sz="0" w:space="0" w:color="auto"/>
      </w:divBdr>
    </w:div>
    <w:div w:id="1672488183">
      <w:bodyDiv w:val="1"/>
      <w:marLeft w:val="0"/>
      <w:marRight w:val="0"/>
      <w:marTop w:val="0"/>
      <w:marBottom w:val="0"/>
      <w:divBdr>
        <w:top w:val="none" w:sz="0" w:space="0" w:color="auto"/>
        <w:left w:val="none" w:sz="0" w:space="0" w:color="auto"/>
        <w:bottom w:val="none" w:sz="0" w:space="0" w:color="auto"/>
        <w:right w:val="none" w:sz="0" w:space="0" w:color="auto"/>
      </w:divBdr>
    </w:div>
    <w:div w:id="1820000514">
      <w:bodyDiv w:val="1"/>
      <w:marLeft w:val="0"/>
      <w:marRight w:val="0"/>
      <w:marTop w:val="0"/>
      <w:marBottom w:val="0"/>
      <w:divBdr>
        <w:top w:val="none" w:sz="0" w:space="0" w:color="auto"/>
        <w:left w:val="none" w:sz="0" w:space="0" w:color="auto"/>
        <w:bottom w:val="none" w:sz="0" w:space="0" w:color="auto"/>
        <w:right w:val="none" w:sz="0" w:space="0" w:color="auto"/>
      </w:divBdr>
    </w:div>
    <w:div w:id="1825580464">
      <w:bodyDiv w:val="1"/>
      <w:marLeft w:val="0"/>
      <w:marRight w:val="0"/>
      <w:marTop w:val="0"/>
      <w:marBottom w:val="0"/>
      <w:divBdr>
        <w:top w:val="none" w:sz="0" w:space="0" w:color="auto"/>
        <w:left w:val="none" w:sz="0" w:space="0" w:color="auto"/>
        <w:bottom w:val="none" w:sz="0" w:space="0" w:color="auto"/>
        <w:right w:val="none" w:sz="0" w:space="0" w:color="auto"/>
      </w:divBdr>
    </w:div>
    <w:div w:id="1868248215">
      <w:bodyDiv w:val="1"/>
      <w:marLeft w:val="0"/>
      <w:marRight w:val="0"/>
      <w:marTop w:val="0"/>
      <w:marBottom w:val="0"/>
      <w:divBdr>
        <w:top w:val="none" w:sz="0" w:space="0" w:color="auto"/>
        <w:left w:val="none" w:sz="0" w:space="0" w:color="auto"/>
        <w:bottom w:val="none" w:sz="0" w:space="0" w:color="auto"/>
        <w:right w:val="none" w:sz="0" w:space="0" w:color="auto"/>
      </w:divBdr>
    </w:div>
    <w:div w:id="20295989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4.pn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3.jpe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vangurd.com" TargetMode="External"/><Relationship Id="rId5" Type="http://schemas.openxmlformats.org/officeDocument/2006/relationships/settings" Target="settings.xml"/><Relationship Id="rId15" Type="http://schemas.openxmlformats.org/officeDocument/2006/relationships/hyperlink" Target="http://www.vangurd.com" TargetMode="External"/><Relationship Id="rId10" Type="http://schemas.openxmlformats.org/officeDocument/2006/relationships/image" Target="media/image2.png"/><Relationship Id="rId4" Type="http://schemas.microsoft.com/office/2007/relationships/stylesWithEffects" Target="stylesWithEffects.xml"/><Relationship Id="rId9" Type="http://schemas.openxmlformats.org/officeDocument/2006/relationships/image" Target="media/image1.emf"/><Relationship Id="rId14" Type="http://schemas.openxmlformats.org/officeDocument/2006/relationships/image" Target="media/image5.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0F25531-68F0-4D2C-AA0D-ED95E8AF60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23</Pages>
  <Words>4763</Words>
  <Characters>27155</Characters>
  <Application>Microsoft Office Word</Application>
  <DocSecurity>0</DocSecurity>
  <Lines>226</Lines>
  <Paragraphs>63</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31855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Prince</dc:creator>
  <cp:lastModifiedBy>WORK</cp:lastModifiedBy>
  <cp:revision>2</cp:revision>
  <dcterms:created xsi:type="dcterms:W3CDTF">2018-09-03T12:57:00Z</dcterms:created>
  <dcterms:modified xsi:type="dcterms:W3CDTF">2018-09-03T12:57:00Z</dcterms:modified>
</cp:coreProperties>
</file>