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F55EC41" w:rsidR="00CE6A00" w:rsidRPr="004C3A0B" w:rsidRDefault="0012093E" w:rsidP="008C4441">
            <w:pPr>
              <w:rPr>
                <w:rFonts w:ascii="Arial" w:hAnsi="Arial" w:cs="Arial"/>
                <w:sz w:val="22"/>
                <w:szCs w:val="22"/>
              </w:rPr>
            </w:pPr>
            <w:r>
              <w:rPr>
                <w:rFonts w:ascii="Arial" w:hAnsi="Arial" w:cs="Arial"/>
                <w:sz w:val="22"/>
                <w:szCs w:val="22"/>
              </w:rPr>
              <w:t>Jake Reynish</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4D0FFCA0" w:rsidR="00425DA7" w:rsidRDefault="0012093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53624906" w:rsidR="00A51109" w:rsidRDefault="0012093E"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F2940DB" w:rsidR="00494691" w:rsidRDefault="0012093E"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3FD516C" w:rsidR="00494691" w:rsidRDefault="0012093E" w:rsidP="008C4441">
            <w:pPr>
              <w:rPr>
                <w:rFonts w:ascii="Arial" w:hAnsi="Arial" w:cs="Arial"/>
                <w:sz w:val="22"/>
                <w:szCs w:val="22"/>
              </w:rPr>
            </w:pPr>
            <w:r>
              <w:rPr>
                <w:rFonts w:ascii="Arial" w:hAnsi="Arial" w:cs="Arial"/>
                <w:sz w:val="22"/>
                <w:szCs w:val="22"/>
              </w:rPr>
              <w:t>1922421@student.uwtsd.ac.uk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17435AAA" w:rsidR="00494691" w:rsidRDefault="00755B26" w:rsidP="008C4441">
            <w:pPr>
              <w:rPr>
                <w:rFonts w:ascii="Arial" w:hAnsi="Arial" w:cs="Arial"/>
                <w:sz w:val="22"/>
                <w:szCs w:val="22"/>
              </w:rPr>
            </w:pPr>
            <w:r>
              <w:rPr>
                <w:rFonts w:ascii="Arial" w:hAnsi="Arial" w:cs="Arial"/>
                <w:sz w:val="22"/>
                <w:szCs w:val="22"/>
              </w:rPr>
              <w:t>N/A</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2A0BC20" w:rsidR="00090CF7" w:rsidRPr="004C3A0B" w:rsidRDefault="0012093E" w:rsidP="00090CF7">
            <w:pPr>
              <w:rPr>
                <w:rFonts w:ascii="Arial" w:hAnsi="Arial" w:cs="Arial"/>
                <w:sz w:val="22"/>
                <w:szCs w:val="22"/>
              </w:rPr>
            </w:pPr>
            <w:r>
              <w:rPr>
                <w:rFonts w:ascii="Arial" w:hAnsi="Arial" w:cs="Arial"/>
                <w:sz w:val="22"/>
                <w:szCs w:val="22"/>
              </w:rPr>
              <w:t>1922421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E9EB3FD" w:rsidR="00090CF7" w:rsidRPr="004C3A0B" w:rsidRDefault="0012093E" w:rsidP="00090CF7">
            <w:pPr>
              <w:rPr>
                <w:rFonts w:ascii="Arial" w:hAnsi="Arial" w:cs="Arial"/>
                <w:sz w:val="22"/>
                <w:szCs w:val="22"/>
              </w:rPr>
            </w:pPr>
            <w:r>
              <w:rPr>
                <w:rFonts w:ascii="Arial" w:hAnsi="Arial" w:cs="Arial"/>
                <w:sz w:val="22"/>
                <w:szCs w:val="22"/>
              </w:rPr>
              <w:t xml:space="preserve">BSC Hons 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7F2AED6" w:rsidR="00090CF7" w:rsidRPr="004C3A0B" w:rsidRDefault="0012093E" w:rsidP="00090CF7">
            <w:pPr>
              <w:rPr>
                <w:rFonts w:ascii="Arial" w:hAnsi="Arial" w:cs="Arial"/>
                <w:sz w:val="22"/>
                <w:szCs w:val="22"/>
              </w:rPr>
            </w:pPr>
            <w:r>
              <w:rPr>
                <w:rFonts w:ascii="Arial" w:hAnsi="Arial" w:cs="Arial"/>
                <w:sz w:val="22"/>
                <w:szCs w:val="22"/>
              </w:rPr>
              <w:t>Deepak Patel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0C6324D1" w:rsidR="00A51109" w:rsidRPr="00065801" w:rsidRDefault="0012093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4BA7C60E" w:rsidR="00B2018A" w:rsidRPr="004C3A0B" w:rsidRDefault="0012093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2B2EA447" w:rsidR="00B2018A" w:rsidRPr="004C3A0B" w:rsidRDefault="0012093E" w:rsidP="0082781D">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21198F19" w:rsidR="00604C9F" w:rsidRPr="00DD0929" w:rsidRDefault="0012093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6D4FF4C2" w:rsidR="00604C9F" w:rsidRPr="004C3A0B" w:rsidRDefault="0012093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1BBEA8B9" w:rsidR="00494691" w:rsidRPr="00065801" w:rsidRDefault="0012093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6D057A27" w:rsidR="003C07E3" w:rsidRPr="004C3A0B" w:rsidRDefault="0012093E" w:rsidP="003C07E3">
            <w:pPr>
              <w:rPr>
                <w:rFonts w:ascii="Arial" w:hAnsi="Arial" w:cs="Arial"/>
                <w:sz w:val="22"/>
                <w:szCs w:val="22"/>
              </w:rPr>
            </w:pPr>
            <w:r>
              <w:rPr>
                <w:rFonts w:cs="Arial"/>
                <w:b/>
                <w:bCs/>
                <w:sz w:val="22"/>
                <w:szCs w:val="22"/>
              </w:rPr>
              <w:t>Understanding the impacts of the Police Constable Degree Apprenticeship (PCDA) on response policing in Wales.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FC7F07F" w:rsidR="003C07E3" w:rsidRPr="00D839CD" w:rsidRDefault="0040725B" w:rsidP="003C07E3">
            <w:pPr>
              <w:rPr>
                <w:rFonts w:ascii="Arial" w:hAnsi="Arial" w:cs="Arial"/>
                <w:sz w:val="22"/>
                <w:szCs w:val="22"/>
              </w:rPr>
            </w:pPr>
            <w:r>
              <w:rPr>
                <w:rFonts w:ascii="Arial" w:hAnsi="Arial" w:cs="Arial"/>
                <w:sz w:val="22"/>
                <w:szCs w:val="22"/>
              </w:rPr>
              <w:t>20/06/2022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19FD7E4" w:rsidR="003C07E3" w:rsidRPr="004C3A0B" w:rsidRDefault="0040725B" w:rsidP="003C07E3">
            <w:pPr>
              <w:rPr>
                <w:rFonts w:ascii="Arial" w:hAnsi="Arial" w:cs="Arial"/>
                <w:sz w:val="22"/>
                <w:szCs w:val="22"/>
              </w:rPr>
            </w:pPr>
            <w:r>
              <w:rPr>
                <w:rFonts w:ascii="Arial" w:hAnsi="Arial" w:cs="Arial"/>
                <w:sz w:val="22"/>
                <w:szCs w:val="22"/>
              </w:rPr>
              <w:t>27/03/2023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019402FD" w14:textId="029D26B0" w:rsidR="00633199" w:rsidRDefault="00633199" w:rsidP="00633199">
            <w:pPr>
              <w:jc w:val="both"/>
              <w:rPr>
                <w:rFonts w:cs="Arial"/>
                <w:b/>
                <w:bCs/>
                <w:sz w:val="22"/>
                <w:szCs w:val="22"/>
              </w:rPr>
            </w:pPr>
            <w:r>
              <w:rPr>
                <w:rFonts w:cs="Arial"/>
                <w:b/>
                <w:bCs/>
                <w:sz w:val="22"/>
                <w:szCs w:val="22"/>
              </w:rPr>
              <w:t xml:space="preserve">The purpose of this research is to understand the impacts of the PCDA entry route on both officers and their respective police forces. Locating and recruiting the best candidates to police forces around the UK remains essential for national and localised security and it is imperative to discern whether current recruitment and training strategies are achieving these goals. This research will also be essential in detecting whether the PCDA route supports officers on the frontline, so that they may carry out their duties professionally and expertly. </w:t>
            </w:r>
          </w:p>
          <w:p w14:paraId="43F0D825" w14:textId="0BB68967" w:rsidR="002A152D" w:rsidRPr="00633199" w:rsidRDefault="00633199" w:rsidP="002A152D">
            <w:pPr>
              <w:rPr>
                <w:b/>
                <w:bCs/>
                <w:sz w:val="22"/>
                <w:szCs w:val="22"/>
              </w:rPr>
            </w:pPr>
            <w:r w:rsidRPr="00633199">
              <w:rPr>
                <w:b/>
                <w:bCs/>
                <w:sz w:val="22"/>
                <w:szCs w:val="22"/>
              </w:rPr>
              <w:t>The overall aim of the research activity is to help inform policies and overall direction of policing recruitment in the years to come.</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F46872E" w14:textId="77777777" w:rsidR="0012093E" w:rsidRDefault="0012093E" w:rsidP="00113E57">
            <w:pPr>
              <w:rPr>
                <w:rFonts w:cs="Arial"/>
                <w:b/>
                <w:bCs/>
                <w:sz w:val="22"/>
                <w:szCs w:val="22"/>
              </w:rPr>
            </w:pPr>
          </w:p>
          <w:p w14:paraId="3FE628A7" w14:textId="31329573" w:rsidR="00113E57" w:rsidRPr="006C1FDD" w:rsidRDefault="0012093E" w:rsidP="00113E57">
            <w:pPr>
              <w:rPr>
                <w:rFonts w:ascii="Arial" w:hAnsi="Arial" w:cs="Arial"/>
              </w:rPr>
            </w:pPr>
            <w:r>
              <w:rPr>
                <w:rFonts w:cs="Arial"/>
                <w:b/>
                <w:bCs/>
                <w:sz w:val="22"/>
                <w:szCs w:val="22"/>
              </w:rPr>
              <w:t>What impacts has the Police Constable Degree Apprenticeship (PCDA) had on response policing in Wales</w:t>
            </w:r>
            <w:r w:rsidR="00633199">
              <w:rPr>
                <w:rFonts w:cs="Arial"/>
                <w:b/>
                <w:bCs/>
                <w:sz w:val="22"/>
                <w:szCs w:val="22"/>
              </w:rPr>
              <w:t>?</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0A94084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C0DF217" w14:textId="6E0D50F1" w:rsidR="0012093E" w:rsidRDefault="0012093E" w:rsidP="009D2E0B">
            <w:pPr>
              <w:autoSpaceDE w:val="0"/>
              <w:autoSpaceDN w:val="0"/>
              <w:adjustRightInd w:val="0"/>
              <w:rPr>
                <w:rFonts w:ascii="Arial" w:hAnsi="Arial" w:cs="Arial"/>
                <w:b/>
                <w:bCs/>
                <w:sz w:val="22"/>
                <w:szCs w:val="22"/>
              </w:rPr>
            </w:pPr>
          </w:p>
          <w:p w14:paraId="0FE71FAB" w14:textId="3382F4F2" w:rsidR="0012093E" w:rsidRPr="009D2E0B" w:rsidRDefault="0040725B" w:rsidP="009D2E0B">
            <w:pPr>
              <w:autoSpaceDE w:val="0"/>
              <w:autoSpaceDN w:val="0"/>
              <w:adjustRightInd w:val="0"/>
              <w:rPr>
                <w:rFonts w:ascii="Arial" w:hAnsi="Arial" w:cs="Arial"/>
                <w:b/>
                <w:bCs/>
                <w:sz w:val="22"/>
                <w:szCs w:val="22"/>
              </w:rPr>
            </w:pPr>
            <w:r>
              <w:rPr>
                <w:rFonts w:ascii="Arial" w:hAnsi="Arial" w:cs="Arial"/>
                <w:b/>
                <w:bCs/>
                <w:sz w:val="22"/>
                <w:szCs w:val="22"/>
              </w:rPr>
              <w:t xml:space="preserve">   </w:t>
            </w:r>
          </w:p>
          <w:p w14:paraId="72A69663" w14:textId="77777777" w:rsidR="0040725B" w:rsidRDefault="0040725B" w:rsidP="0040725B">
            <w:pPr>
              <w:pStyle w:val="ListParagraph"/>
              <w:jc w:val="both"/>
              <w:rPr>
                <w:rFonts w:cs="Arial"/>
              </w:rPr>
            </w:pPr>
          </w:p>
          <w:p w14:paraId="7DAC7356" w14:textId="4BFD0984" w:rsidR="0040725B" w:rsidRDefault="0040725B" w:rsidP="0040725B">
            <w:pPr>
              <w:pStyle w:val="ListParagraph"/>
              <w:jc w:val="both"/>
              <w:rPr>
                <w:rFonts w:cs="Arial"/>
              </w:rPr>
            </w:pPr>
            <w:r>
              <w:rPr>
                <w:rFonts w:cs="Arial"/>
              </w:rPr>
              <w:t>This research aims to answer the following questions.</w:t>
            </w:r>
          </w:p>
          <w:p w14:paraId="4562ED76" w14:textId="77777777" w:rsidR="0040725B" w:rsidRDefault="0040725B" w:rsidP="0040725B">
            <w:pPr>
              <w:pStyle w:val="ListParagraph"/>
              <w:jc w:val="both"/>
              <w:rPr>
                <w:rFonts w:cs="Arial"/>
              </w:rPr>
            </w:pPr>
          </w:p>
          <w:p w14:paraId="41D34B3C" w14:textId="7BE43AB0" w:rsidR="0012093E" w:rsidRDefault="0012093E" w:rsidP="0012093E">
            <w:pPr>
              <w:pStyle w:val="ListParagraph"/>
              <w:numPr>
                <w:ilvl w:val="0"/>
                <w:numId w:val="28"/>
              </w:numPr>
              <w:jc w:val="both"/>
              <w:rPr>
                <w:rFonts w:cs="Arial"/>
              </w:rPr>
            </w:pPr>
            <w:r>
              <w:rPr>
                <w:rFonts w:cs="Arial"/>
              </w:rPr>
              <w:t>What effect, if any, has the PCDA entry route had on officer retention?</w:t>
            </w:r>
          </w:p>
          <w:p w14:paraId="61FA06C0" w14:textId="77777777" w:rsidR="0012093E" w:rsidRDefault="0012093E" w:rsidP="0012093E">
            <w:pPr>
              <w:pStyle w:val="ListParagraph"/>
              <w:numPr>
                <w:ilvl w:val="0"/>
                <w:numId w:val="28"/>
              </w:numPr>
              <w:jc w:val="both"/>
              <w:rPr>
                <w:rFonts w:cs="Arial"/>
              </w:rPr>
            </w:pPr>
            <w:r>
              <w:rPr>
                <w:rFonts w:cs="Arial"/>
              </w:rPr>
              <w:t>What effects has participation within the PCDA scheme had on response officers?</w:t>
            </w:r>
          </w:p>
          <w:p w14:paraId="4FE1D84E" w14:textId="77777777" w:rsidR="0012093E" w:rsidRDefault="0012093E" w:rsidP="0012093E">
            <w:pPr>
              <w:pStyle w:val="ListParagraph"/>
              <w:numPr>
                <w:ilvl w:val="0"/>
                <w:numId w:val="28"/>
              </w:numPr>
              <w:jc w:val="both"/>
              <w:rPr>
                <w:rFonts w:cs="Arial"/>
              </w:rPr>
            </w:pPr>
            <w:r>
              <w:rPr>
                <w:rFonts w:cs="Arial"/>
              </w:rPr>
              <w:t>How has the introduction of the PCDA scheme affected the presence of frontline officers in their primary duties due to abstractions through Protected learning time?</w:t>
            </w:r>
          </w:p>
          <w:p w14:paraId="2633F909" w14:textId="77777777" w:rsidR="0012093E" w:rsidRDefault="0012093E" w:rsidP="0012093E">
            <w:pPr>
              <w:pStyle w:val="ListParagraph"/>
              <w:numPr>
                <w:ilvl w:val="0"/>
                <w:numId w:val="28"/>
              </w:numPr>
              <w:jc w:val="both"/>
              <w:rPr>
                <w:rFonts w:cs="Arial"/>
              </w:rPr>
            </w:pPr>
            <w:r>
              <w:rPr>
                <w:rFonts w:cs="Arial"/>
              </w:rPr>
              <w:t>To what extent has the introduction of a degree apprenticeship programme affected public opinion of frontline policing?</w:t>
            </w:r>
          </w:p>
          <w:p w14:paraId="32E599CC" w14:textId="77777777" w:rsidR="0012093E" w:rsidRDefault="0012093E" w:rsidP="0012093E">
            <w:pPr>
              <w:jc w:val="both"/>
              <w:rPr>
                <w:rFonts w:cs="Arial"/>
                <w:sz w:val="22"/>
                <w:szCs w:val="22"/>
              </w:rPr>
            </w:pP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9B7CCA1" w14:textId="77777777" w:rsidR="0012093E" w:rsidRDefault="0012093E" w:rsidP="0012093E">
            <w:pPr>
              <w:jc w:val="both"/>
              <w:rPr>
                <w:rFonts w:cs="Arial"/>
                <w:b/>
                <w:bCs/>
                <w:sz w:val="22"/>
                <w:szCs w:val="22"/>
              </w:rPr>
            </w:pPr>
            <w:r>
              <w:rPr>
                <w:rFonts w:cs="Arial"/>
                <w:b/>
                <w:bCs/>
                <w:sz w:val="22"/>
                <w:szCs w:val="22"/>
              </w:rPr>
              <w:t xml:space="preserve">The objective of this research is to understand the impacts that this programme may have on frontline officers (if any), including potential for mental health implications alongside the demands on their personal life alongside anything else that becomes relevant through the research and survey methodologies.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16435A5" w14:textId="77777777" w:rsidR="00633199" w:rsidRDefault="00633199" w:rsidP="00633199">
            <w:pPr>
              <w:rPr>
                <w:rFonts w:cs="Arial"/>
                <w:b/>
                <w:bCs/>
                <w:sz w:val="22"/>
                <w:szCs w:val="22"/>
              </w:rPr>
            </w:pPr>
            <w:r>
              <w:rPr>
                <w:rFonts w:cs="Arial"/>
                <w:b/>
                <w:bCs/>
                <w:sz w:val="22"/>
                <w:szCs w:val="22"/>
              </w:rPr>
              <w:t>Several research methodologies will be adopted in order to gather the necessary information in relation to each separate research objective with both qualitative and quantitative date being required.</w:t>
            </w:r>
          </w:p>
          <w:p w14:paraId="053ACD98" w14:textId="77777777" w:rsidR="003C07E3" w:rsidRDefault="003C07E3" w:rsidP="003C07E3">
            <w:pPr>
              <w:rPr>
                <w:rFonts w:ascii="Arial" w:hAnsi="Arial" w:cs="Arial"/>
                <w:sz w:val="22"/>
                <w:szCs w:val="22"/>
              </w:rPr>
            </w:pPr>
          </w:p>
          <w:p w14:paraId="3BEDE563" w14:textId="77777777" w:rsidR="00633199" w:rsidRDefault="00633199" w:rsidP="00633199">
            <w:pPr>
              <w:rPr>
                <w:rFonts w:cs="Arial"/>
                <w:b/>
                <w:bCs/>
                <w:sz w:val="22"/>
                <w:szCs w:val="22"/>
              </w:rPr>
            </w:pPr>
            <w:r>
              <w:rPr>
                <w:rFonts w:cs="Arial"/>
                <w:b/>
                <w:bCs/>
                <w:sz w:val="22"/>
                <w:szCs w:val="22"/>
              </w:rPr>
              <w:t>Statistical information will be vital in understanding the recruitment levels within each police force within WALES, as well as establishing the number of officers within each initial entry route and their retention rate. This data will be essential to compare and contrast the PCDA route both against the other entry routes within the PEQF but also against the traditional (IPLDP) route. Therefore, requests for this specific quantitative data will be required form all forces in WALES.</w:t>
            </w:r>
          </w:p>
          <w:p w14:paraId="3085D508" w14:textId="77777777" w:rsidR="00633199" w:rsidRDefault="00633199" w:rsidP="00633199">
            <w:pPr>
              <w:rPr>
                <w:rFonts w:cs="Arial"/>
                <w:b/>
                <w:bCs/>
                <w:sz w:val="22"/>
                <w:szCs w:val="22"/>
              </w:rPr>
            </w:pPr>
          </w:p>
          <w:p w14:paraId="194A68CD" w14:textId="77777777" w:rsidR="00633199" w:rsidRDefault="00633199" w:rsidP="00633199">
            <w:pPr>
              <w:rPr>
                <w:rFonts w:cs="Arial"/>
                <w:b/>
                <w:bCs/>
                <w:sz w:val="22"/>
                <w:szCs w:val="22"/>
              </w:rPr>
            </w:pPr>
            <w:r>
              <w:rPr>
                <w:rFonts w:cs="Arial"/>
                <w:b/>
                <w:bCs/>
                <w:sz w:val="22"/>
                <w:szCs w:val="22"/>
              </w:rPr>
              <w:t>Quantitative data will also be required to understand the level of abstractions that have occurred as a result on frontline staffing due to the provision of protected learning time as a means of ensuring a minimum secured amount of time for academic work to be completed. Whilst this data may show raw statistics about abstractions, it is unlikely to show what effect this had had on wider staffing levels and so other research strategies will be required.</w:t>
            </w:r>
          </w:p>
          <w:p w14:paraId="56A35298" w14:textId="77777777" w:rsidR="00633199" w:rsidRDefault="00633199" w:rsidP="00633199">
            <w:pPr>
              <w:rPr>
                <w:rFonts w:cs="Arial"/>
                <w:b/>
                <w:bCs/>
                <w:sz w:val="22"/>
                <w:szCs w:val="22"/>
              </w:rPr>
            </w:pPr>
          </w:p>
          <w:p w14:paraId="52A46E0E" w14:textId="77777777" w:rsidR="00633199" w:rsidRDefault="00633199" w:rsidP="00633199">
            <w:pPr>
              <w:rPr>
                <w:rFonts w:cs="Arial"/>
                <w:b/>
                <w:bCs/>
                <w:sz w:val="22"/>
                <w:szCs w:val="22"/>
              </w:rPr>
            </w:pPr>
            <w:r>
              <w:rPr>
                <w:rFonts w:cs="Arial"/>
                <w:b/>
                <w:bCs/>
                <w:sz w:val="22"/>
                <w:szCs w:val="22"/>
              </w:rPr>
              <w:t xml:space="preserve">To understand what effects the PCDA scheme has had on frontline officers, surveys, questionnaires and interviews will become a key component in providing a high level of data. The use of such questionnaires will be the most effective means of research as it will allow me to contact a larger amount of participants in a structured and organised manner. These will be the main methodologies used in obtaining this data, as receiving first-hand accounts from the target group will allow for easier measuring of certain impacts such as those on mental health. </w:t>
            </w:r>
          </w:p>
          <w:p w14:paraId="25469093" w14:textId="01B7DA35" w:rsidR="00633199" w:rsidRPr="004C3A0B" w:rsidRDefault="00633199" w:rsidP="003C07E3">
            <w:pPr>
              <w:rPr>
                <w:rFonts w:ascii="Arial" w:hAnsi="Arial" w:cs="Arial"/>
                <w:sz w:val="22"/>
                <w:szCs w:val="22"/>
              </w:rPr>
            </w:pP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78BF58C" w14:textId="77777777" w:rsidR="003C07E3" w:rsidRDefault="003C07E3" w:rsidP="003C07E3">
            <w:pPr>
              <w:rPr>
                <w:rFonts w:ascii="Arial" w:hAnsi="Arial" w:cs="Arial"/>
                <w:sz w:val="22"/>
                <w:szCs w:val="22"/>
              </w:rPr>
            </w:pPr>
          </w:p>
          <w:p w14:paraId="34EF0192" w14:textId="31644D32" w:rsidR="00633199" w:rsidRPr="004C3A0B" w:rsidRDefault="00633199" w:rsidP="003C07E3">
            <w:pPr>
              <w:rPr>
                <w:rFonts w:ascii="Arial" w:hAnsi="Arial" w:cs="Arial"/>
                <w:sz w:val="22"/>
                <w:szCs w:val="22"/>
              </w:rPr>
            </w:pPr>
            <w:r>
              <w:rPr>
                <w:rFonts w:ascii="Arial" w:hAnsi="Arial" w:cs="Arial"/>
                <w:sz w:val="22"/>
                <w:szCs w:val="22"/>
              </w:rPr>
              <w:t>SWANSEA</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649EAA1" w:rsidR="00D71982" w:rsidRDefault="00633199"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6D468A7C" w:rsidR="00090CF7" w:rsidRPr="00090CF7" w:rsidRDefault="0063319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7B8D4872"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72D2D8E7"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014C2943"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2612BA2F"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5DB04115"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00F15932"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45F4BC3B"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0B268D1D" w:rsidR="008C4441" w:rsidRPr="004C3A0B" w:rsidRDefault="006331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61927F33" w:rsidR="006D29FD" w:rsidRPr="004C3A0B" w:rsidRDefault="00633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05CF0DDC" w:rsidR="006D29FD" w:rsidRPr="004C3A0B" w:rsidRDefault="00633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632AF89C" w:rsidR="006D29FD" w:rsidRPr="004C3A0B" w:rsidRDefault="00633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794C5422" w:rsidR="006D29FD" w:rsidRPr="004C3A0B" w:rsidRDefault="00633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6239E7A4" w:rsidR="006D29FD" w:rsidRPr="004C3A0B" w:rsidRDefault="006331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F12B35A" w:rsidR="00113E57" w:rsidRPr="006C1FDD" w:rsidRDefault="0063319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6A39ED91" w:rsidR="00986FD8" w:rsidRPr="004C3A0B" w:rsidRDefault="00CF53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19D13376" w:rsidR="00986FD8" w:rsidRPr="004C3A0B" w:rsidRDefault="00CF53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3D2A400C" w:rsidR="00986FD8" w:rsidRPr="004C3A0B" w:rsidRDefault="00CF53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10A584AA" w:rsidR="00986FD8" w:rsidRPr="004C3A0B" w:rsidRDefault="00CF53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62C2EFB3" w:rsidR="00986FD8" w:rsidRPr="004C3A0B" w:rsidRDefault="00CF53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267FECB4" w:rsidR="00986FD8" w:rsidRPr="004C3A0B" w:rsidRDefault="00CF53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212420C3" w:rsidR="00986FD8" w:rsidRPr="004C3A0B" w:rsidRDefault="00CF53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4843D874" w:rsidR="00986FD8" w:rsidRPr="004C3A0B" w:rsidRDefault="00CF53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6D5090FF" w:rsidR="00113E57" w:rsidRPr="004C3A0B" w:rsidRDefault="00CF53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A89E573" w:rsidR="003257BD" w:rsidRDefault="00CF53B7" w:rsidP="003257BD">
            <w:pPr>
              <w:rPr>
                <w:rFonts w:ascii="Arial" w:hAnsi="Arial" w:cs="Arial"/>
                <w:sz w:val="22"/>
                <w:szCs w:val="22"/>
              </w:rPr>
            </w:pPr>
            <w:r>
              <w:rPr>
                <w:rFonts w:ascii="Arial" w:hAnsi="Arial" w:cs="Arial"/>
                <w:sz w:val="22"/>
                <w:szCs w:val="22"/>
              </w:rPr>
              <w:t>The intention is for all serving officers within South Wales Police under the PCDA scheme (both former and current) to be potential participants. The exact number is not known</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6D16A4EF" w:rsidR="003257BD" w:rsidRDefault="00CF53B7" w:rsidP="003257BD">
            <w:pPr>
              <w:rPr>
                <w:rFonts w:ascii="Arial" w:hAnsi="Arial" w:cs="Arial"/>
                <w:sz w:val="22"/>
                <w:szCs w:val="22"/>
              </w:rPr>
            </w:pPr>
            <w:r>
              <w:rPr>
                <w:rFonts w:ascii="Arial" w:hAnsi="Arial" w:cs="Arial"/>
                <w:sz w:val="22"/>
                <w:szCs w:val="22"/>
              </w:rPr>
              <w:t>Serving officers within South Wales Police and potentially the Gwent Police and Dyfed Powys Police if time constraints allow.</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D2380E0" w:rsidR="003257BD" w:rsidRDefault="00CF53B7" w:rsidP="003257BD">
            <w:pPr>
              <w:rPr>
                <w:rFonts w:ascii="Arial" w:hAnsi="Arial" w:cs="Arial"/>
                <w:sz w:val="22"/>
                <w:szCs w:val="22"/>
              </w:rPr>
            </w:pPr>
            <w:r>
              <w:rPr>
                <w:rFonts w:ascii="Arial" w:hAnsi="Arial" w:cs="Arial"/>
                <w:sz w:val="22"/>
                <w:szCs w:val="22"/>
              </w:rPr>
              <w:t>Known to Principal Researcher through employment.</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46F99A4B" w:rsidR="00397B49" w:rsidRPr="004C3A0B" w:rsidRDefault="00CF53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6E08B59A" w:rsidR="00C86572" w:rsidRPr="004C3A0B" w:rsidRDefault="00CF53B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6819114D"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4CC89C4" w14:textId="0D70D14C"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36FD68F"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0305B2EA"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71D0DB1C"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0C54AFA7"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1B2B7944"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5926F2AD"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0B0F7CE2"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090B28A1" w:rsidR="00C86572" w:rsidRPr="004C3A0B" w:rsidRDefault="000E0D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1AAB0160" w:rsidR="00E45AB0" w:rsidRPr="004C3A0B" w:rsidRDefault="000E0D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6880D201" w:rsidR="00E45AB0" w:rsidRPr="004C3A0B" w:rsidRDefault="000E0D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341BF1A2" w:rsidR="00E45AB0" w:rsidRPr="004C3A0B" w:rsidRDefault="000E0D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4FEBA2E4" w:rsidR="00E45AB0" w:rsidRPr="004C3A0B" w:rsidRDefault="000E0D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D09F9CB"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0DDE">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555812E9" w:rsidR="003257BD" w:rsidRDefault="000E0DDE" w:rsidP="003257BD">
            <w:pPr>
              <w:rPr>
                <w:rFonts w:ascii="Arial" w:hAnsi="Arial" w:cs="Arial"/>
                <w:sz w:val="22"/>
                <w:szCs w:val="22"/>
              </w:rPr>
            </w:pPr>
            <w:r>
              <w:rPr>
                <w:rFonts w:ascii="Arial" w:hAnsi="Arial" w:cs="Arial"/>
                <w:sz w:val="22"/>
                <w:szCs w:val="22"/>
              </w:rPr>
              <w:t>N/A</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3BD1EC98" w:rsidR="003257BD" w:rsidRDefault="000E0DDE" w:rsidP="003257BD">
            <w:pPr>
              <w:rPr>
                <w:rFonts w:ascii="Arial" w:hAnsi="Arial" w:cs="Arial"/>
                <w:sz w:val="22"/>
                <w:szCs w:val="22"/>
              </w:rPr>
            </w:pPr>
            <w:r>
              <w:rPr>
                <w:rFonts w:ascii="Arial" w:hAnsi="Arial" w:cs="Arial"/>
                <w:sz w:val="22"/>
                <w:szCs w:val="22"/>
              </w:rPr>
              <w:t>N/A</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215F998D" w:rsidR="003257BD" w:rsidRDefault="000E0DDE"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5565365C" w:rsidR="003257BD" w:rsidRDefault="000E0DDE" w:rsidP="003257BD">
            <w:pPr>
              <w:rPr>
                <w:rFonts w:ascii="Arial" w:hAnsi="Arial" w:cs="Arial"/>
                <w:sz w:val="22"/>
                <w:szCs w:val="22"/>
              </w:rPr>
            </w:pPr>
            <w:r>
              <w:rPr>
                <w:rFonts w:ascii="Arial" w:hAnsi="Arial" w:cs="Arial"/>
                <w:sz w:val="22"/>
                <w:szCs w:val="22"/>
              </w:rPr>
              <w:t>N/A</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1CD9C85F" w:rsidR="003257BD" w:rsidRDefault="000E0DDE"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64AF42BE" w:rsidR="003257BD" w:rsidRDefault="000E0DDE"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002A1E75" w:rsidR="003257BD" w:rsidRDefault="000E0DDE"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678A7FCB"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755B2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4846035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755B26">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A9091CB" w:rsidR="003257BD" w:rsidRDefault="000E0DDE" w:rsidP="003257BD">
            <w:pPr>
              <w:rPr>
                <w:rFonts w:ascii="Arial" w:hAnsi="Arial" w:cs="Arial"/>
                <w:sz w:val="22"/>
                <w:szCs w:val="22"/>
              </w:rPr>
            </w:pPr>
            <w:r>
              <w:rPr>
                <w:rFonts w:ascii="Arial" w:hAnsi="Arial" w:cs="Arial"/>
                <w:sz w:val="22"/>
                <w:szCs w:val="22"/>
              </w:rPr>
              <w:t>Participants will be provided with the relevant confirmation when the completed questionnaire has been received and informed about what will happen to the data within. This will be done at the time of receiving the completed document. There is not anticipated to be any further communication after that point with the majority of participants.</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F400CDC" w14:textId="77777777" w:rsidR="00C20294"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p w14:paraId="770CD34D" w14:textId="77777777" w:rsidR="000E0DDE" w:rsidRDefault="000E0DDE" w:rsidP="00BE2189">
            <w:pPr>
              <w:autoSpaceDE w:val="0"/>
              <w:autoSpaceDN w:val="0"/>
              <w:adjustRightInd w:val="0"/>
              <w:rPr>
                <w:rFonts w:ascii="Arial" w:hAnsi="Arial" w:cs="Arial"/>
                <w:sz w:val="22"/>
                <w:szCs w:val="22"/>
                <w:lang w:eastAsia="en-GB"/>
              </w:rPr>
            </w:pPr>
          </w:p>
          <w:p w14:paraId="2042088C" w14:textId="7EB2A2F0" w:rsidR="000E0DDE" w:rsidRPr="004C3A0B" w:rsidRDefault="000E0DDE"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All contact will be managed via an email system so that all contact is recorded.</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956C77D" w14:textId="77777777" w:rsidR="00C20294"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p w14:paraId="7780C920" w14:textId="77777777" w:rsidR="000E0DDE" w:rsidRDefault="000E0DDE" w:rsidP="00C61A6D">
            <w:pPr>
              <w:rPr>
                <w:rFonts w:ascii="Arial" w:hAnsi="Arial" w:cs="Arial"/>
                <w:sz w:val="22"/>
                <w:szCs w:val="22"/>
              </w:rPr>
            </w:pPr>
          </w:p>
          <w:p w14:paraId="3E035D5C" w14:textId="70A1CE8C" w:rsidR="000E0DDE" w:rsidRPr="004C3A0B" w:rsidRDefault="000E0DDE" w:rsidP="00C61A6D">
            <w:pPr>
              <w:rPr>
                <w:rFonts w:ascii="Arial" w:hAnsi="Arial" w:cs="Arial"/>
                <w:sz w:val="22"/>
                <w:szCs w:val="22"/>
              </w:rPr>
            </w:pPr>
            <w:r>
              <w:rPr>
                <w:rFonts w:ascii="Arial" w:hAnsi="Arial" w:cs="Arial"/>
                <w:sz w:val="22"/>
                <w:szCs w:val="22"/>
              </w:rPr>
              <w:t xml:space="preserve">There is no confidential information to be obtained within the </w:t>
            </w:r>
            <w:r w:rsidR="00A03E54">
              <w:rPr>
                <w:rFonts w:ascii="Arial" w:hAnsi="Arial" w:cs="Arial"/>
                <w:sz w:val="22"/>
                <w:szCs w:val="22"/>
              </w:rPr>
              <w:t>overall collection strategy.</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1D12CCF0" w:rsidR="00947984" w:rsidRDefault="00A03E5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114B553" w:rsidR="00947984" w:rsidRDefault="00A03E54"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AE2EE50" w:rsidR="007407AA" w:rsidRPr="004C3A0B" w:rsidRDefault="00A03E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A700D72" w14:textId="2B519835" w:rsidR="007407AA" w:rsidRPr="004C3A0B" w:rsidRDefault="00A03E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B0B840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9027E93" w:rsidR="007407AA" w:rsidRPr="004C3A0B" w:rsidRDefault="00A03E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3D85F63B" w:rsidR="007407AA" w:rsidRPr="004C3A0B" w:rsidRDefault="00A03E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2DEB18BF" w:rsidR="003257BD" w:rsidRDefault="00A03E54" w:rsidP="003257BD">
            <w:pPr>
              <w:rPr>
                <w:rFonts w:ascii="Arial" w:hAnsi="Arial" w:cs="Arial"/>
                <w:sz w:val="22"/>
                <w:szCs w:val="22"/>
              </w:rPr>
            </w:pPr>
            <w:r>
              <w:rPr>
                <w:rFonts w:ascii="Arial" w:hAnsi="Arial" w:cs="Arial"/>
                <w:sz w:val="22"/>
                <w:szCs w:val="22"/>
              </w:rPr>
              <w:t>Work will be conducted via home computer. This device is secured via password protection.</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33165149" w:rsidR="00331A88" w:rsidRPr="004C3A0B" w:rsidRDefault="00A03E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7EDA03EE" w:rsidR="00331A88" w:rsidRPr="004C3A0B" w:rsidRDefault="00A0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7C7C8AA5" w:rsidR="00331A88" w:rsidRPr="004C3A0B" w:rsidRDefault="00A0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3458886F" w:rsidR="00331A88" w:rsidRPr="004C3A0B" w:rsidRDefault="00A0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3EBDC33D" w:rsidR="00331A88" w:rsidRPr="004C3A0B" w:rsidRDefault="00A0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5D245D48" w:rsidR="00331A88" w:rsidRPr="004C3A0B" w:rsidRDefault="00A0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53482EC4" w:rsidR="00331A88" w:rsidRPr="004C3A0B" w:rsidRDefault="00A0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3F65F4AF" w:rsidR="00331A88" w:rsidRPr="004C3A0B" w:rsidRDefault="00A0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5BBEC149" w:rsidR="00331A88" w:rsidRPr="004C3A0B" w:rsidRDefault="00A03E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3B459B6E" w:rsidR="003257BD" w:rsidRDefault="00452262"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870E0DF" w:rsidR="003257BD" w:rsidRDefault="00452262" w:rsidP="003257BD">
            <w:pPr>
              <w:autoSpaceDE w:val="0"/>
              <w:autoSpaceDN w:val="0"/>
              <w:adjustRightInd w:val="0"/>
              <w:rPr>
                <w:rFonts w:ascii="Arial" w:hAnsi="Arial" w:cs="Arial"/>
                <w:sz w:val="22"/>
                <w:szCs w:val="22"/>
              </w:rPr>
            </w:pPr>
            <w:r>
              <w:rPr>
                <w:rFonts w:ascii="Arial" w:hAnsi="Arial" w:cs="Arial"/>
                <w:sz w:val="22"/>
                <w:szCs w:val="22"/>
              </w:rPr>
              <w:t>N/A</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5EF2ACDA" w:rsidR="003257BD" w:rsidRDefault="00452262" w:rsidP="003257BD">
            <w:pPr>
              <w:autoSpaceDE w:val="0"/>
              <w:autoSpaceDN w:val="0"/>
              <w:adjustRightInd w:val="0"/>
              <w:rPr>
                <w:rFonts w:ascii="Arial" w:hAnsi="Arial" w:cs="Arial"/>
                <w:sz w:val="22"/>
                <w:szCs w:val="22"/>
              </w:rPr>
            </w:pPr>
            <w:r>
              <w:rPr>
                <w:rFonts w:ascii="Arial" w:hAnsi="Arial" w:cs="Arial"/>
                <w:sz w:val="22"/>
                <w:szCs w:val="22"/>
              </w:rPr>
              <w:t>N/A</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11BC4E83" w:rsidR="003257BD" w:rsidRDefault="00452262" w:rsidP="003257BD">
            <w:pPr>
              <w:autoSpaceDE w:val="0"/>
              <w:autoSpaceDN w:val="0"/>
              <w:adjustRightInd w:val="0"/>
              <w:rPr>
                <w:rFonts w:ascii="Arial" w:hAnsi="Arial" w:cs="Arial"/>
                <w:sz w:val="22"/>
                <w:szCs w:val="22"/>
              </w:rPr>
            </w:pPr>
            <w:r>
              <w:rPr>
                <w:rFonts w:ascii="Arial" w:hAnsi="Arial" w:cs="Arial"/>
                <w:sz w:val="22"/>
                <w:szCs w:val="22"/>
              </w:rPr>
              <w:t>N/A</w:t>
            </w:r>
          </w:p>
          <w:p w14:paraId="001CB6D5" w14:textId="77777777" w:rsidR="00452262" w:rsidRPr="00354F34" w:rsidRDefault="00452262"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55FBCAAD" w:rsidR="00C32EFB" w:rsidRDefault="00452262" w:rsidP="00C32EFB">
            <w:pPr>
              <w:autoSpaceDE w:val="0"/>
              <w:autoSpaceDN w:val="0"/>
              <w:adjustRightInd w:val="0"/>
              <w:rPr>
                <w:rFonts w:ascii="Arial" w:hAnsi="Arial" w:cs="Arial"/>
                <w:sz w:val="22"/>
                <w:szCs w:val="22"/>
              </w:rPr>
            </w:pPr>
            <w:r>
              <w:rPr>
                <w:rFonts w:ascii="Arial" w:hAnsi="Arial" w:cs="Arial"/>
                <w:sz w:val="22"/>
                <w:szCs w:val="22"/>
              </w:rPr>
              <w:t>No</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725C448"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03E54">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21F033D"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03E54">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7728E0B" w:rsidR="0092487B" w:rsidRPr="004C3A0B" w:rsidRDefault="00452262" w:rsidP="00694EA8">
            <w:pPr>
              <w:spacing w:before="100" w:beforeAutospacing="1" w:after="100" w:afterAutospacing="1"/>
              <w:rPr>
                <w:rFonts w:ascii="Arial" w:hAnsi="Arial" w:cs="Arial"/>
                <w:sz w:val="22"/>
                <w:szCs w:val="22"/>
              </w:rPr>
            </w:pPr>
            <w:r>
              <w:rPr>
                <w:rFonts w:ascii="Arial" w:hAnsi="Arial" w:cs="Arial"/>
                <w:sz w:val="22"/>
                <w:szCs w:val="22"/>
              </w:rPr>
              <w:t>J.Reynish</w:t>
            </w:r>
          </w:p>
        </w:tc>
        <w:tc>
          <w:tcPr>
            <w:tcW w:w="2239" w:type="dxa"/>
            <w:vAlign w:val="center"/>
          </w:tcPr>
          <w:p w14:paraId="03027DB5" w14:textId="1F285AE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52262">
              <w:rPr>
                <w:rFonts w:ascii="Arial" w:hAnsi="Arial" w:cs="Arial"/>
                <w:b/>
                <w:bCs/>
                <w:sz w:val="22"/>
                <w:szCs w:val="22"/>
              </w:rPr>
              <w:t xml:space="preserve"> 13</w:t>
            </w:r>
            <w:r w:rsidR="00452262" w:rsidRPr="00452262">
              <w:rPr>
                <w:rFonts w:ascii="Arial" w:hAnsi="Arial" w:cs="Arial"/>
                <w:b/>
                <w:bCs/>
                <w:sz w:val="22"/>
                <w:szCs w:val="22"/>
                <w:vertAlign w:val="superscript"/>
              </w:rPr>
              <w:t>th</w:t>
            </w:r>
            <w:r w:rsidR="00452262">
              <w:rPr>
                <w:rFonts w:ascii="Arial" w:hAnsi="Arial" w:cs="Arial"/>
                <w:b/>
                <w:bCs/>
                <w:sz w:val="22"/>
                <w:szCs w:val="22"/>
              </w:rPr>
              <w:t xml:space="preserve"> August 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64EC090F"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69D98E26" w:rsidR="00CC2661" w:rsidRPr="004C3A0B" w:rsidRDefault="004522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5FFEE806" w:rsidR="00CC2661" w:rsidRPr="004C3A0B" w:rsidRDefault="004522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217FBEEC" w:rsidR="00CC2661" w:rsidRPr="004C3A0B" w:rsidRDefault="0045226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58966BEF" w:rsidR="00CC2661" w:rsidRPr="004C3A0B" w:rsidRDefault="0045226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29258285" w:rsidR="00743859" w:rsidRPr="004C3A0B" w:rsidRDefault="0045226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5040F3E7" w:rsidR="00743859" w:rsidRPr="004C3A0B" w:rsidRDefault="0045226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4ABA072C" w:rsidR="00424773" w:rsidRDefault="00452262"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BE859C4" w14:textId="4BA7105C" w:rsidR="00025AC4" w:rsidRPr="00452262" w:rsidRDefault="00025AC4" w:rsidP="00452262">
      <w:pPr>
        <w:rPr>
          <w:rFonts w:ascii="Arial" w:hAnsi="Arial" w:cs="Arial"/>
          <w:b/>
          <w:bCs/>
          <w:sz w:val="22"/>
          <w:szCs w:val="22"/>
        </w:rPr>
      </w:pPr>
    </w:p>
    <w:sectPr w:rsidR="00025AC4" w:rsidRPr="00452262"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17AD4" w14:textId="77777777" w:rsidR="00E20345" w:rsidRDefault="00E20345" w:rsidP="00390251">
      <w:r>
        <w:separator/>
      </w:r>
    </w:p>
    <w:p w14:paraId="4601FA38" w14:textId="77777777" w:rsidR="00E20345" w:rsidRDefault="00E20345"/>
  </w:endnote>
  <w:endnote w:type="continuationSeparator" w:id="0">
    <w:p w14:paraId="0EF30C29" w14:textId="77777777" w:rsidR="00E20345" w:rsidRDefault="00E20345" w:rsidP="00390251">
      <w:r>
        <w:continuationSeparator/>
      </w:r>
    </w:p>
    <w:p w14:paraId="1D26313A" w14:textId="77777777" w:rsidR="00E20345" w:rsidRDefault="00E20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C3A6E" w14:textId="77777777" w:rsidR="00E20345" w:rsidRDefault="00E20345" w:rsidP="00390251">
      <w:r>
        <w:separator/>
      </w:r>
    </w:p>
    <w:p w14:paraId="7F0A59A3" w14:textId="77777777" w:rsidR="00E20345" w:rsidRDefault="00E20345"/>
  </w:footnote>
  <w:footnote w:type="continuationSeparator" w:id="0">
    <w:p w14:paraId="500BB0CB" w14:textId="77777777" w:rsidR="00E20345" w:rsidRDefault="00E20345" w:rsidP="00390251">
      <w:r>
        <w:continuationSeparator/>
      </w:r>
    </w:p>
    <w:p w14:paraId="6B8A30B6" w14:textId="77777777" w:rsidR="00E20345" w:rsidRDefault="00E203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470338"/>
    <w:multiLevelType w:val="hybridMultilevel"/>
    <w:tmpl w:val="47A60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5285406">
    <w:abstractNumId w:val="10"/>
  </w:num>
  <w:num w:numId="2" w16cid:durableId="1417022550">
    <w:abstractNumId w:val="20"/>
  </w:num>
  <w:num w:numId="3" w16cid:durableId="1120800444">
    <w:abstractNumId w:val="2"/>
  </w:num>
  <w:num w:numId="4" w16cid:durableId="85616830">
    <w:abstractNumId w:val="25"/>
  </w:num>
  <w:num w:numId="5" w16cid:durableId="739862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56078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77633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9227427">
    <w:abstractNumId w:val="3"/>
  </w:num>
  <w:num w:numId="9" w16cid:durableId="1286037909">
    <w:abstractNumId w:val="7"/>
  </w:num>
  <w:num w:numId="10" w16cid:durableId="1336763006">
    <w:abstractNumId w:val="8"/>
  </w:num>
  <w:num w:numId="11" w16cid:durableId="1832257497">
    <w:abstractNumId w:val="23"/>
  </w:num>
  <w:num w:numId="12" w16cid:durableId="1215852200">
    <w:abstractNumId w:val="21"/>
  </w:num>
  <w:num w:numId="13" w16cid:durableId="1304197447">
    <w:abstractNumId w:val="22"/>
  </w:num>
  <w:num w:numId="14" w16cid:durableId="1658916634">
    <w:abstractNumId w:val="0"/>
  </w:num>
  <w:num w:numId="15" w16cid:durableId="1321083498">
    <w:abstractNumId w:val="5"/>
  </w:num>
  <w:num w:numId="16" w16cid:durableId="1308360801">
    <w:abstractNumId w:val="6"/>
  </w:num>
  <w:num w:numId="17" w16cid:durableId="1249509762">
    <w:abstractNumId w:val="11"/>
  </w:num>
  <w:num w:numId="18" w16cid:durableId="108938132">
    <w:abstractNumId w:val="13"/>
  </w:num>
  <w:num w:numId="19" w16cid:durableId="719131555">
    <w:abstractNumId w:val="24"/>
  </w:num>
  <w:num w:numId="20" w16cid:durableId="134497124">
    <w:abstractNumId w:val="4"/>
  </w:num>
  <w:num w:numId="21" w16cid:durableId="1895919926">
    <w:abstractNumId w:val="14"/>
  </w:num>
  <w:num w:numId="22" w16cid:durableId="1698266061">
    <w:abstractNumId w:val="19"/>
  </w:num>
  <w:num w:numId="23" w16cid:durableId="557664496">
    <w:abstractNumId w:val="1"/>
  </w:num>
  <w:num w:numId="24" w16cid:durableId="1931767133">
    <w:abstractNumId w:val="9"/>
  </w:num>
  <w:num w:numId="25" w16cid:durableId="397822272">
    <w:abstractNumId w:val="12"/>
  </w:num>
  <w:num w:numId="26" w16cid:durableId="544409654">
    <w:abstractNumId w:val="26"/>
  </w:num>
  <w:num w:numId="27" w16cid:durableId="742483016">
    <w:abstractNumId w:val="18"/>
  </w:num>
  <w:num w:numId="28" w16cid:durableId="11543705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0DDE"/>
    <w:rsid w:val="000E2AD0"/>
    <w:rsid w:val="000F1514"/>
    <w:rsid w:val="000F2470"/>
    <w:rsid w:val="000F7C83"/>
    <w:rsid w:val="00102B85"/>
    <w:rsid w:val="0010484B"/>
    <w:rsid w:val="00113E57"/>
    <w:rsid w:val="0012093E"/>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725B"/>
    <w:rsid w:val="00413863"/>
    <w:rsid w:val="00413EEB"/>
    <w:rsid w:val="0041408E"/>
    <w:rsid w:val="0041420E"/>
    <w:rsid w:val="00424773"/>
    <w:rsid w:val="00425DA7"/>
    <w:rsid w:val="0042679B"/>
    <w:rsid w:val="00430FA4"/>
    <w:rsid w:val="00442053"/>
    <w:rsid w:val="00442954"/>
    <w:rsid w:val="00452262"/>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57ABD"/>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199"/>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B26"/>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3E54"/>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CF53B7"/>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0345"/>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12093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4094</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Jake Reynish</cp:lastModifiedBy>
  <cp:revision>3</cp:revision>
  <cp:lastPrinted>2016-10-24T12:21:00Z</cp:lastPrinted>
  <dcterms:created xsi:type="dcterms:W3CDTF">2022-08-13T17:40:00Z</dcterms:created>
  <dcterms:modified xsi:type="dcterms:W3CDTF">2022-08-15T08:58:00Z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