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8896920" w:displacedByCustomXml="next"/>
    <w:sdt>
      <w:sdtPr>
        <w:rPr>
          <w:color w:val="4472C4" w:themeColor="accent1"/>
        </w:rPr>
        <w:id w:val="-1476446969"/>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4AB490AC" w14:textId="130222DB" w:rsidR="00B03A48" w:rsidRDefault="00B03A48">
          <w:pPr>
            <w:pStyle w:val="NoSpacing"/>
            <w:spacing w:before="1540" w:after="240"/>
            <w:jc w:val="center"/>
            <w:rPr>
              <w:color w:val="4472C4" w:themeColor="accent1"/>
            </w:rPr>
          </w:pPr>
          <w:r>
            <w:rPr>
              <w:noProof/>
              <w:color w:val="4472C4" w:themeColor="accent1"/>
            </w:rPr>
            <w:drawing>
              <wp:inline distT="0" distB="0" distL="0" distR="0" wp14:anchorId="26E93374" wp14:editId="5B67B7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D1F20C16D272142AD1F991252E9F54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C1F0169" w14:textId="0682F940" w:rsidR="00B03A48" w:rsidRDefault="0044478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importance of m</w:t>
              </w:r>
              <w:r w:rsidR="006F4940">
                <w:rPr>
                  <w:rFonts w:asciiTheme="majorHAnsi" w:eastAsiaTheme="majorEastAsia" w:hAnsiTheme="majorHAnsi" w:cstheme="majorBidi"/>
                  <w:caps/>
                  <w:color w:val="4472C4" w:themeColor="accent1"/>
                  <w:sz w:val="72"/>
                  <w:szCs w:val="72"/>
                </w:rPr>
                <w:t>anagement roles</w:t>
              </w:r>
            </w:p>
          </w:sdtContent>
        </w:sdt>
        <w:p w14:paraId="1B9B08C4" w14:textId="0A2F4042" w:rsidR="000D5C4B" w:rsidRPr="000D5C4B" w:rsidRDefault="00B03A48" w:rsidP="000D5C4B">
          <w:pPr>
            <w:pStyle w:val="NoSpacing"/>
            <w:jc w:val="center"/>
            <w:rPr>
              <w:color w:val="4472C4" w:themeColor="accent1"/>
              <w:sz w:val="28"/>
              <w:szCs w:val="28"/>
            </w:rPr>
          </w:pPr>
          <w:sdt>
            <w:sdtPr>
              <w:rPr>
                <w:color w:val="4472C4" w:themeColor="accent1"/>
                <w:sz w:val="28"/>
                <w:szCs w:val="28"/>
              </w:rPr>
              <w:alias w:val="Subtitle"/>
              <w:tag w:val=""/>
              <w:id w:val="328029620"/>
              <w:placeholder>
                <w:docPart w:val="DE9341D5949AB5469E4829104A636CD1"/>
              </w:placeholder>
              <w:dataBinding w:prefixMappings="xmlns:ns0='http://purl.org/dc/elements/1.1/' xmlns:ns1='http://schemas.openxmlformats.org/package/2006/metadata/core-properties' " w:xpath="/ns1:coreProperties[1]/ns0:subject[1]" w:storeItemID="{6C3C8BC8-F283-45AE-878A-BAB7291924A1}"/>
              <w:text/>
            </w:sdtPr>
            <w:sdtContent>
              <w:r w:rsidR="006F4940">
                <w:rPr>
                  <w:color w:val="4472C4" w:themeColor="accent1"/>
                  <w:sz w:val="28"/>
                  <w:szCs w:val="28"/>
                </w:rPr>
                <w:t xml:space="preserve">Paige </w:t>
              </w:r>
              <w:proofErr w:type="spellStart"/>
              <w:r w:rsidR="006F4940">
                <w:rPr>
                  <w:color w:val="4472C4" w:themeColor="accent1"/>
                  <w:sz w:val="28"/>
                  <w:szCs w:val="28"/>
                </w:rPr>
                <w:t>wride</w:t>
              </w:r>
              <w:proofErr w:type="spellEnd"/>
              <w:r w:rsidR="006F4940">
                <w:rPr>
                  <w:color w:val="4472C4" w:themeColor="accent1"/>
                  <w:sz w:val="28"/>
                  <w:szCs w:val="28"/>
                </w:rPr>
                <w:t xml:space="preserve"> (110119</w:t>
              </w:r>
              <w:r w:rsidR="000D5C4B">
                <w:rPr>
                  <w:color w:val="4472C4" w:themeColor="accent1"/>
                  <w:sz w:val="28"/>
                  <w:szCs w:val="28"/>
                </w:rPr>
                <w:t>3)</w:t>
              </w:r>
              <w:r w:rsidR="00FA2857">
                <w:rPr>
                  <w:color w:val="4472C4" w:themeColor="accent1"/>
                  <w:sz w:val="28"/>
                  <w:szCs w:val="28"/>
                </w:rPr>
                <w:t xml:space="preserve">, </w:t>
              </w:r>
              <w:proofErr w:type="spellStart"/>
              <w:r w:rsidR="00FA2857">
                <w:rPr>
                  <w:color w:val="4472C4" w:themeColor="accent1"/>
                  <w:sz w:val="28"/>
                  <w:szCs w:val="28"/>
                </w:rPr>
                <w:t>Brynach</w:t>
              </w:r>
              <w:proofErr w:type="spellEnd"/>
              <w:r w:rsidR="00FA2857">
                <w:rPr>
                  <w:color w:val="4472C4" w:themeColor="accent1"/>
                  <w:sz w:val="28"/>
                  <w:szCs w:val="28"/>
                </w:rPr>
                <w:t xml:space="preserve"> </w:t>
              </w:r>
              <w:proofErr w:type="spellStart"/>
              <w:r w:rsidR="00FA2857">
                <w:rPr>
                  <w:color w:val="4472C4" w:themeColor="accent1"/>
                  <w:sz w:val="28"/>
                  <w:szCs w:val="28"/>
                </w:rPr>
                <w:t>Heffeman</w:t>
              </w:r>
              <w:proofErr w:type="spellEnd"/>
            </w:sdtContent>
          </w:sdt>
          <w:r>
            <w:rPr>
              <w:noProof/>
              <w:color w:val="4472C4" w:themeColor="accent1"/>
            </w:rPr>
            <mc:AlternateContent>
              <mc:Choice Requires="wps">
                <w:drawing>
                  <wp:anchor distT="0" distB="0" distL="114300" distR="114300" simplePos="0" relativeHeight="251659264" behindDoc="0" locked="0" layoutInCell="1" allowOverlap="1" wp14:anchorId="34FAFC84" wp14:editId="1BB613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96A6" w14:textId="77777777" w:rsidR="00B03A48" w:rsidRDefault="00B03A48">
                                    <w:pPr>
                                      <w:pStyle w:val="NoSpacing"/>
                                      <w:spacing w:after="40"/>
                                      <w:jc w:val="center"/>
                                      <w:rPr>
                                        <w:caps/>
                                        <w:color w:val="4472C4" w:themeColor="accent1"/>
                                        <w:sz w:val="28"/>
                                        <w:szCs w:val="28"/>
                                      </w:rPr>
                                    </w:pPr>
                                    <w:r>
                                      <w:rPr>
                                        <w:caps/>
                                        <w:color w:val="4472C4" w:themeColor="accent1"/>
                                        <w:sz w:val="28"/>
                                        <w:szCs w:val="28"/>
                                      </w:rPr>
                                      <w:t>[Date]</w:t>
                                    </w:r>
                                  </w:p>
                                </w:sdtContent>
                              </w:sdt>
                              <w:p w14:paraId="22085751" w14:textId="77777777" w:rsidR="00B03A48" w:rsidRDefault="00B03A4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50A7F51" w14:textId="77777777" w:rsidR="00B03A48" w:rsidRDefault="00B03A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FAFC8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96A6" w14:textId="77777777" w:rsidR="00B03A48" w:rsidRDefault="00B03A48">
                              <w:pPr>
                                <w:pStyle w:val="NoSpacing"/>
                                <w:spacing w:after="40"/>
                                <w:jc w:val="center"/>
                                <w:rPr>
                                  <w:caps/>
                                  <w:color w:val="4472C4" w:themeColor="accent1"/>
                                  <w:sz w:val="28"/>
                                  <w:szCs w:val="28"/>
                                </w:rPr>
                              </w:pPr>
                              <w:r>
                                <w:rPr>
                                  <w:caps/>
                                  <w:color w:val="4472C4" w:themeColor="accent1"/>
                                  <w:sz w:val="28"/>
                                  <w:szCs w:val="28"/>
                                </w:rPr>
                                <w:t>[Date]</w:t>
                              </w:r>
                            </w:p>
                          </w:sdtContent>
                        </w:sdt>
                        <w:p w14:paraId="22085751" w14:textId="77777777" w:rsidR="00B03A48" w:rsidRDefault="00B03A4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50A7F51" w14:textId="77777777" w:rsidR="00B03A48" w:rsidRDefault="00B03A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331983AF" wp14:editId="74DD9A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B944B6">
            <w:rPr>
              <w:color w:val="4472C4" w:themeColor="accent1"/>
              <w:sz w:val="28"/>
              <w:szCs w:val="28"/>
            </w:rPr>
            <w:t xml:space="preserve">11/11/2022 </w:t>
          </w:r>
        </w:p>
        <w:p w14:paraId="1369F366" w14:textId="00ECF1B1" w:rsidR="000D5C4B" w:rsidRDefault="00B03A48">
          <w:r>
            <w:br w:type="page"/>
          </w:r>
          <w:r w:rsidR="000D5C4B">
            <w:lastRenderedPageBreak/>
            <w:br w:type="page"/>
          </w:r>
        </w:p>
        <w:p w14:paraId="1D00C0DC" w14:textId="40F37C2F" w:rsidR="00F24C7B" w:rsidRDefault="00F24C7B"/>
        <w:p w14:paraId="57EFE842" w14:textId="29AE1195" w:rsidR="00F24C7B" w:rsidRDefault="00F24C7B"/>
        <w:p w14:paraId="15E5404C" w14:textId="16E05BCF" w:rsidR="00F24C7B" w:rsidRDefault="00F24C7B"/>
        <w:p w14:paraId="382ED084" w14:textId="77023A42" w:rsidR="00F24C7B" w:rsidRDefault="00F24C7B"/>
        <w:p w14:paraId="2B81DBCE" w14:textId="2FDA41FB" w:rsidR="00F24C7B" w:rsidRDefault="00F24C7B"/>
        <w:p w14:paraId="63221359" w14:textId="2D4D1D04" w:rsidR="00F24C7B" w:rsidRDefault="00F24C7B"/>
        <w:p w14:paraId="025EFA93" w14:textId="10BF7DE5" w:rsidR="00F24C7B" w:rsidRDefault="00F24C7B"/>
        <w:p w14:paraId="1D4D7F48" w14:textId="4118A368" w:rsidR="00F24C7B" w:rsidRDefault="00F24C7B"/>
        <w:p w14:paraId="694193BC" w14:textId="13CD9407" w:rsidR="00F24C7B" w:rsidRDefault="00F24C7B"/>
        <w:p w14:paraId="50B48644" w14:textId="388FC19C" w:rsidR="00F24C7B" w:rsidRDefault="00F24C7B"/>
        <w:p w14:paraId="7E034E84" w14:textId="5FE81DC7" w:rsidR="00F24C7B" w:rsidRDefault="00F24C7B"/>
        <w:p w14:paraId="66CB56FF" w14:textId="21D57092" w:rsidR="00F24C7B" w:rsidRDefault="00F24C7B"/>
        <w:p w14:paraId="144C5527" w14:textId="4F6B70EA" w:rsidR="00F24C7B" w:rsidRDefault="00F24C7B"/>
        <w:p w14:paraId="67D7A03D" w14:textId="562B3F31" w:rsidR="00F24C7B" w:rsidRDefault="00F24C7B"/>
        <w:p w14:paraId="54241E61" w14:textId="08AE5871" w:rsidR="00F24C7B" w:rsidRDefault="00F24C7B"/>
        <w:p w14:paraId="23839B6D" w14:textId="0AEE7D2B" w:rsidR="00F24C7B" w:rsidRDefault="00F24C7B"/>
        <w:p w14:paraId="7A44828E" w14:textId="31517AAC" w:rsidR="00F24C7B" w:rsidRDefault="00F24C7B"/>
        <w:p w14:paraId="1DDBE058" w14:textId="173A4ADD" w:rsidR="00F24C7B" w:rsidRDefault="00F24C7B"/>
        <w:p w14:paraId="3256D149" w14:textId="47A79E8F" w:rsidR="00F24C7B" w:rsidRDefault="00F24C7B"/>
        <w:p w14:paraId="047AA0E8" w14:textId="6F7B864C" w:rsidR="00F24C7B" w:rsidRDefault="00F24C7B"/>
        <w:p w14:paraId="70DBFD47" w14:textId="42908DBF" w:rsidR="00F24C7B" w:rsidRDefault="00F24C7B"/>
        <w:p w14:paraId="3E9AA317" w14:textId="4D6F86DE" w:rsidR="00F24C7B" w:rsidRDefault="00F24C7B"/>
        <w:p w14:paraId="4A95C080" w14:textId="6E06BDC6" w:rsidR="00F24C7B" w:rsidRDefault="00F24C7B"/>
        <w:p w14:paraId="13AB3584" w14:textId="2A30C1AD" w:rsidR="00F24C7B" w:rsidRDefault="00F24C7B"/>
        <w:p w14:paraId="2B82D095" w14:textId="5488A996" w:rsidR="00F24C7B" w:rsidRDefault="00F24C7B"/>
        <w:p w14:paraId="19DEC7F2" w14:textId="12A94A56" w:rsidR="00F24C7B" w:rsidRDefault="00F24C7B"/>
        <w:p w14:paraId="03957A4C" w14:textId="188159CD" w:rsidR="00F24C7B" w:rsidRDefault="00F24C7B"/>
        <w:p w14:paraId="355EDD0C" w14:textId="1352EB74" w:rsidR="00F24C7B" w:rsidRDefault="00F24C7B"/>
        <w:p w14:paraId="6F1F8FAA" w14:textId="28D75463" w:rsidR="00F24C7B" w:rsidRDefault="00F24C7B"/>
        <w:p w14:paraId="67CD1588" w14:textId="41BFEBC1" w:rsidR="00F24C7B" w:rsidRDefault="00F24C7B"/>
        <w:p w14:paraId="7AC433C9" w14:textId="54039CB4" w:rsidR="00F24C7B" w:rsidRDefault="00F24C7B"/>
        <w:p w14:paraId="299F9ACE" w14:textId="6B029C83" w:rsidR="00F24C7B" w:rsidRDefault="00F24C7B"/>
        <w:p w14:paraId="5E3B38F6" w14:textId="21051A73" w:rsidR="00F24C7B" w:rsidRDefault="00F24C7B"/>
        <w:p w14:paraId="5BD46287" w14:textId="7DD4AA15" w:rsidR="00F24C7B" w:rsidRDefault="00F24C7B"/>
        <w:p w14:paraId="628DEE0C" w14:textId="79F23D77" w:rsidR="00F24C7B" w:rsidRDefault="00F24C7B"/>
        <w:p w14:paraId="5D2CE8C7" w14:textId="1EEAFF86" w:rsidR="00F24C7B" w:rsidRDefault="00F24C7B"/>
        <w:p w14:paraId="38597A5E" w14:textId="5BB834F3" w:rsidR="00F24C7B" w:rsidRDefault="00F24C7B"/>
        <w:p w14:paraId="44D42F16" w14:textId="1B1F2C8C" w:rsidR="00F24C7B" w:rsidRDefault="00F24C7B"/>
        <w:p w14:paraId="15FCAA43" w14:textId="191C970C" w:rsidR="00F24C7B" w:rsidRDefault="00F24C7B"/>
        <w:p w14:paraId="78DB5E81" w14:textId="12C56F15" w:rsidR="00F24C7B" w:rsidRDefault="00F24C7B"/>
        <w:p w14:paraId="3B43219E" w14:textId="196D6B97" w:rsidR="00F24C7B" w:rsidRDefault="00F24C7B"/>
        <w:p w14:paraId="15C53462" w14:textId="497753BD" w:rsidR="00F24C7B" w:rsidRDefault="00F24C7B"/>
        <w:p w14:paraId="01D46616" w14:textId="4C5D0719" w:rsidR="00F24C7B" w:rsidRDefault="00F24C7B"/>
        <w:p w14:paraId="27E63143" w14:textId="44FCA664" w:rsidR="00F24C7B" w:rsidRDefault="00F24C7B"/>
        <w:p w14:paraId="2B881602" w14:textId="1EC10FBD" w:rsidR="00F24C7B" w:rsidRDefault="00F24C7B"/>
        <w:p w14:paraId="6F85844C" w14:textId="7031521D" w:rsidR="00F24C7B" w:rsidRDefault="00F24C7B"/>
        <w:p w14:paraId="2F282224" w14:textId="31B27F71" w:rsidR="00F24C7B" w:rsidRDefault="00F24C7B"/>
        <w:p w14:paraId="27CFED04" w14:textId="6EC4798F" w:rsidR="00F24C7B" w:rsidRDefault="00F24C7B"/>
        <w:p w14:paraId="02784B41" w14:textId="5BEBAA18" w:rsidR="00F24C7B" w:rsidRDefault="00F24C7B"/>
        <w:p w14:paraId="7AE93E5F" w14:textId="610AC9AE" w:rsidR="00F24C7B" w:rsidRDefault="00F24C7B"/>
        <w:p w14:paraId="75E80C1F" w14:textId="62260163" w:rsidR="00F24C7B" w:rsidRDefault="00F24C7B"/>
        <w:p w14:paraId="6710242E" w14:textId="7148E428" w:rsidR="00F24C7B" w:rsidRDefault="00F24C7B"/>
        <w:p w14:paraId="1465BE82" w14:textId="1E4A2AF7" w:rsidR="00F24C7B" w:rsidRDefault="00F24C7B"/>
        <w:p w14:paraId="1E5EFFE1" w14:textId="77777777" w:rsidR="00F24C7B" w:rsidRDefault="00F24C7B"/>
        <w:p w14:paraId="487C9262" w14:textId="76A7836D" w:rsidR="00B03A48" w:rsidRDefault="00B03A48"/>
      </w:sdtContent>
    </w:sdt>
    <w:p w14:paraId="5635A621" w14:textId="4BE26D01" w:rsidR="00D62C84" w:rsidRDefault="00D62C84" w:rsidP="00D62C84">
      <w:pPr>
        <w:pStyle w:val="Heading1"/>
      </w:pPr>
      <w:r>
        <w:t xml:space="preserve">Executive </w:t>
      </w:r>
      <w:r w:rsidR="00FE0068">
        <w:t>Summary</w:t>
      </w:r>
      <w:bookmarkEnd w:id="0"/>
    </w:p>
    <w:p w14:paraId="5B99016D" w14:textId="6DE1A6DD" w:rsidR="006F08BD" w:rsidRDefault="00347DBF" w:rsidP="00347DBF">
      <w:r>
        <w:t xml:space="preserve">Discussing </w:t>
      </w:r>
      <w:r w:rsidR="00C539E2">
        <w:t>the value of leadership and management positions, the abilities required for each, the benefits to the company and personnel, and the necessity of each. Discu</w:t>
      </w:r>
      <w:r w:rsidR="00B07D54">
        <w:t>ssed the key problems that businesses face and how to resolve them.</w:t>
      </w:r>
    </w:p>
    <w:p w14:paraId="04CB6107" w14:textId="77777777" w:rsidR="006F08BD" w:rsidRDefault="006F08BD">
      <w:r>
        <w:br w:type="page"/>
      </w:r>
    </w:p>
    <w:p w14:paraId="6798D99F" w14:textId="77777777" w:rsidR="00347DBF" w:rsidRDefault="00347DBF" w:rsidP="00347DBF"/>
    <w:p w14:paraId="5FFEEEE9" w14:textId="77777777" w:rsidR="00EB1BBF" w:rsidRDefault="00E954A4" w:rsidP="00D62C84">
      <w:pPr>
        <w:pStyle w:val="Heading1"/>
      </w:pPr>
      <w:r>
        <w:t xml:space="preserve"> </w:t>
      </w:r>
      <w:bookmarkStart w:id="1" w:name="_Toc118896921"/>
      <w:r w:rsidR="00FE0068">
        <w:t>Contents</w:t>
      </w:r>
      <w:bookmarkEnd w:id="1"/>
    </w:p>
    <w:sdt>
      <w:sdtPr>
        <w:id w:val="172117849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2203AA2" w14:textId="0CD06F58" w:rsidR="00EB1BBF" w:rsidRDefault="00EB1BBF">
          <w:pPr>
            <w:pStyle w:val="TOCHeading"/>
          </w:pPr>
          <w:r>
            <w:t>Table of Contents</w:t>
          </w:r>
        </w:p>
        <w:p w14:paraId="72D5FEEA" w14:textId="70D9FA55" w:rsidR="006F08BD" w:rsidRDefault="00EB1BB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8896920" w:history="1">
            <w:r w:rsidR="006F08BD" w:rsidRPr="00B416A1">
              <w:rPr>
                <w:rStyle w:val="Hyperlink"/>
                <w:noProof/>
              </w:rPr>
              <w:t>Executive Summary</w:t>
            </w:r>
            <w:r w:rsidR="006F08BD">
              <w:rPr>
                <w:noProof/>
                <w:webHidden/>
              </w:rPr>
              <w:tab/>
            </w:r>
            <w:r w:rsidR="006F08BD">
              <w:rPr>
                <w:noProof/>
                <w:webHidden/>
              </w:rPr>
              <w:fldChar w:fldCharType="begin"/>
            </w:r>
            <w:r w:rsidR="006F08BD">
              <w:rPr>
                <w:noProof/>
                <w:webHidden/>
              </w:rPr>
              <w:instrText xml:space="preserve"> PAGEREF _Toc118896920 \h </w:instrText>
            </w:r>
            <w:r w:rsidR="006F08BD">
              <w:rPr>
                <w:noProof/>
                <w:webHidden/>
              </w:rPr>
            </w:r>
            <w:r w:rsidR="006F08BD">
              <w:rPr>
                <w:noProof/>
                <w:webHidden/>
              </w:rPr>
              <w:fldChar w:fldCharType="separate"/>
            </w:r>
            <w:r w:rsidR="00722280">
              <w:rPr>
                <w:noProof/>
                <w:webHidden/>
              </w:rPr>
              <w:t>1</w:t>
            </w:r>
            <w:r w:rsidR="006F08BD">
              <w:rPr>
                <w:noProof/>
                <w:webHidden/>
              </w:rPr>
              <w:fldChar w:fldCharType="end"/>
            </w:r>
          </w:hyperlink>
        </w:p>
        <w:p w14:paraId="16A13964" w14:textId="540F4BB9" w:rsidR="006F08BD" w:rsidRDefault="006F08BD">
          <w:pPr>
            <w:pStyle w:val="TOC1"/>
            <w:tabs>
              <w:tab w:val="right" w:leader="dot" w:pos="9016"/>
            </w:tabs>
            <w:rPr>
              <w:rFonts w:eastAsiaTheme="minorEastAsia" w:cstheme="minorBidi"/>
              <w:b w:val="0"/>
              <w:bCs w:val="0"/>
              <w:i w:val="0"/>
              <w:iCs w:val="0"/>
              <w:noProof/>
            </w:rPr>
          </w:pPr>
          <w:hyperlink w:anchor="_Toc118896921" w:history="1">
            <w:r w:rsidRPr="00B416A1">
              <w:rPr>
                <w:rStyle w:val="Hyperlink"/>
                <w:noProof/>
              </w:rPr>
              <w:t>Contents</w:t>
            </w:r>
            <w:r>
              <w:rPr>
                <w:noProof/>
                <w:webHidden/>
              </w:rPr>
              <w:tab/>
            </w:r>
            <w:r>
              <w:rPr>
                <w:noProof/>
                <w:webHidden/>
              </w:rPr>
              <w:fldChar w:fldCharType="begin"/>
            </w:r>
            <w:r>
              <w:rPr>
                <w:noProof/>
                <w:webHidden/>
              </w:rPr>
              <w:instrText xml:space="preserve"> PAGEREF _Toc118896921 \h </w:instrText>
            </w:r>
            <w:r>
              <w:rPr>
                <w:noProof/>
                <w:webHidden/>
              </w:rPr>
            </w:r>
            <w:r>
              <w:rPr>
                <w:noProof/>
                <w:webHidden/>
              </w:rPr>
              <w:fldChar w:fldCharType="separate"/>
            </w:r>
            <w:r w:rsidR="00722280">
              <w:rPr>
                <w:noProof/>
                <w:webHidden/>
              </w:rPr>
              <w:t>2</w:t>
            </w:r>
            <w:r>
              <w:rPr>
                <w:noProof/>
                <w:webHidden/>
              </w:rPr>
              <w:fldChar w:fldCharType="end"/>
            </w:r>
          </w:hyperlink>
        </w:p>
        <w:p w14:paraId="422377D6" w14:textId="3EFBDCA7" w:rsidR="006F08BD" w:rsidRDefault="006F08BD">
          <w:pPr>
            <w:pStyle w:val="TOC1"/>
            <w:tabs>
              <w:tab w:val="left" w:pos="720"/>
              <w:tab w:val="right" w:leader="dot" w:pos="9016"/>
            </w:tabs>
            <w:rPr>
              <w:rFonts w:eastAsiaTheme="minorEastAsia" w:cstheme="minorBidi"/>
              <w:b w:val="0"/>
              <w:bCs w:val="0"/>
              <w:i w:val="0"/>
              <w:iCs w:val="0"/>
              <w:noProof/>
            </w:rPr>
          </w:pPr>
          <w:hyperlink w:anchor="_Toc118896922" w:history="1">
            <w:r w:rsidRPr="00B416A1">
              <w:rPr>
                <w:rStyle w:val="Hyperlink"/>
                <w:noProof/>
              </w:rPr>
              <w:t>1.0</w:t>
            </w:r>
            <w:r>
              <w:rPr>
                <w:rFonts w:eastAsiaTheme="minorEastAsia" w:cstheme="minorBidi"/>
                <w:b w:val="0"/>
                <w:bCs w:val="0"/>
                <w:i w:val="0"/>
                <w:iCs w:val="0"/>
                <w:noProof/>
              </w:rPr>
              <w:tab/>
            </w:r>
            <w:r w:rsidRPr="00B416A1">
              <w:rPr>
                <w:rStyle w:val="Hyperlink"/>
                <w:noProof/>
              </w:rPr>
              <w:t>Terms of Reference</w:t>
            </w:r>
            <w:r>
              <w:rPr>
                <w:noProof/>
                <w:webHidden/>
              </w:rPr>
              <w:tab/>
            </w:r>
            <w:r>
              <w:rPr>
                <w:noProof/>
                <w:webHidden/>
              </w:rPr>
              <w:fldChar w:fldCharType="begin"/>
            </w:r>
            <w:r>
              <w:rPr>
                <w:noProof/>
                <w:webHidden/>
              </w:rPr>
              <w:instrText xml:space="preserve"> PAGEREF _Toc118896922 \h </w:instrText>
            </w:r>
            <w:r>
              <w:rPr>
                <w:noProof/>
                <w:webHidden/>
              </w:rPr>
            </w:r>
            <w:r>
              <w:rPr>
                <w:noProof/>
                <w:webHidden/>
              </w:rPr>
              <w:fldChar w:fldCharType="separate"/>
            </w:r>
            <w:r w:rsidR="00722280">
              <w:rPr>
                <w:noProof/>
                <w:webHidden/>
              </w:rPr>
              <w:t>3</w:t>
            </w:r>
            <w:r>
              <w:rPr>
                <w:noProof/>
                <w:webHidden/>
              </w:rPr>
              <w:fldChar w:fldCharType="end"/>
            </w:r>
          </w:hyperlink>
        </w:p>
        <w:p w14:paraId="65B923A8" w14:textId="1DA247AE" w:rsidR="006F08BD" w:rsidRDefault="006F08BD">
          <w:pPr>
            <w:pStyle w:val="TOC1"/>
            <w:tabs>
              <w:tab w:val="right" w:leader="dot" w:pos="9016"/>
            </w:tabs>
            <w:rPr>
              <w:rFonts w:eastAsiaTheme="minorEastAsia" w:cstheme="minorBidi"/>
              <w:b w:val="0"/>
              <w:bCs w:val="0"/>
              <w:i w:val="0"/>
              <w:iCs w:val="0"/>
              <w:noProof/>
            </w:rPr>
          </w:pPr>
          <w:hyperlink w:anchor="_Toc118896923" w:history="1">
            <w:r w:rsidRPr="00B416A1">
              <w:rPr>
                <w:rStyle w:val="Hyperlink"/>
                <w:noProof/>
              </w:rPr>
              <w:t>2.0 Procedure</w:t>
            </w:r>
            <w:r>
              <w:rPr>
                <w:noProof/>
                <w:webHidden/>
              </w:rPr>
              <w:tab/>
            </w:r>
            <w:r>
              <w:rPr>
                <w:noProof/>
                <w:webHidden/>
              </w:rPr>
              <w:fldChar w:fldCharType="begin"/>
            </w:r>
            <w:r>
              <w:rPr>
                <w:noProof/>
                <w:webHidden/>
              </w:rPr>
              <w:instrText xml:space="preserve"> PAGEREF _Toc118896923 \h </w:instrText>
            </w:r>
            <w:r>
              <w:rPr>
                <w:noProof/>
                <w:webHidden/>
              </w:rPr>
            </w:r>
            <w:r>
              <w:rPr>
                <w:noProof/>
                <w:webHidden/>
              </w:rPr>
              <w:fldChar w:fldCharType="separate"/>
            </w:r>
            <w:r w:rsidR="00722280">
              <w:rPr>
                <w:noProof/>
                <w:webHidden/>
              </w:rPr>
              <w:t>4</w:t>
            </w:r>
            <w:r>
              <w:rPr>
                <w:noProof/>
                <w:webHidden/>
              </w:rPr>
              <w:fldChar w:fldCharType="end"/>
            </w:r>
          </w:hyperlink>
        </w:p>
        <w:p w14:paraId="0A99D8D9" w14:textId="48A639E1" w:rsidR="006F08BD" w:rsidRDefault="006F08BD">
          <w:pPr>
            <w:pStyle w:val="TOC1"/>
            <w:tabs>
              <w:tab w:val="right" w:leader="dot" w:pos="9016"/>
            </w:tabs>
            <w:rPr>
              <w:rFonts w:eastAsiaTheme="minorEastAsia" w:cstheme="minorBidi"/>
              <w:b w:val="0"/>
              <w:bCs w:val="0"/>
              <w:i w:val="0"/>
              <w:iCs w:val="0"/>
              <w:noProof/>
            </w:rPr>
          </w:pPr>
          <w:hyperlink w:anchor="_Toc118896924" w:history="1">
            <w:r w:rsidRPr="00B416A1">
              <w:rPr>
                <w:rStyle w:val="Hyperlink"/>
                <w:noProof/>
              </w:rPr>
              <w:t>3.0 Findings</w:t>
            </w:r>
            <w:r>
              <w:rPr>
                <w:noProof/>
                <w:webHidden/>
              </w:rPr>
              <w:tab/>
            </w:r>
            <w:r>
              <w:rPr>
                <w:noProof/>
                <w:webHidden/>
              </w:rPr>
              <w:fldChar w:fldCharType="begin"/>
            </w:r>
            <w:r>
              <w:rPr>
                <w:noProof/>
                <w:webHidden/>
              </w:rPr>
              <w:instrText xml:space="preserve"> PAGEREF _Toc118896924 \h </w:instrText>
            </w:r>
            <w:r>
              <w:rPr>
                <w:noProof/>
                <w:webHidden/>
              </w:rPr>
            </w:r>
            <w:r>
              <w:rPr>
                <w:noProof/>
                <w:webHidden/>
              </w:rPr>
              <w:fldChar w:fldCharType="separate"/>
            </w:r>
            <w:r w:rsidR="00722280">
              <w:rPr>
                <w:noProof/>
                <w:webHidden/>
              </w:rPr>
              <w:t>5</w:t>
            </w:r>
            <w:r>
              <w:rPr>
                <w:noProof/>
                <w:webHidden/>
              </w:rPr>
              <w:fldChar w:fldCharType="end"/>
            </w:r>
          </w:hyperlink>
        </w:p>
        <w:p w14:paraId="4B20B720" w14:textId="30F44D5E" w:rsidR="006F08BD" w:rsidRDefault="006F08BD">
          <w:pPr>
            <w:pStyle w:val="TOC2"/>
            <w:tabs>
              <w:tab w:val="right" w:leader="dot" w:pos="9016"/>
            </w:tabs>
            <w:rPr>
              <w:rFonts w:eastAsiaTheme="minorEastAsia" w:cstheme="minorBidi"/>
              <w:b w:val="0"/>
              <w:bCs w:val="0"/>
              <w:noProof/>
              <w:sz w:val="24"/>
              <w:szCs w:val="24"/>
            </w:rPr>
          </w:pPr>
          <w:hyperlink w:anchor="_Toc118896925" w:history="1">
            <w:r w:rsidRPr="00B416A1">
              <w:rPr>
                <w:rStyle w:val="Hyperlink"/>
                <w:noProof/>
              </w:rPr>
              <w:t>3.1Introduction</w:t>
            </w:r>
            <w:r>
              <w:rPr>
                <w:noProof/>
                <w:webHidden/>
              </w:rPr>
              <w:tab/>
            </w:r>
            <w:r>
              <w:rPr>
                <w:noProof/>
                <w:webHidden/>
              </w:rPr>
              <w:fldChar w:fldCharType="begin"/>
            </w:r>
            <w:r>
              <w:rPr>
                <w:noProof/>
                <w:webHidden/>
              </w:rPr>
              <w:instrText xml:space="preserve"> PAGEREF _Toc118896925 \h </w:instrText>
            </w:r>
            <w:r>
              <w:rPr>
                <w:noProof/>
                <w:webHidden/>
              </w:rPr>
            </w:r>
            <w:r>
              <w:rPr>
                <w:noProof/>
                <w:webHidden/>
              </w:rPr>
              <w:fldChar w:fldCharType="separate"/>
            </w:r>
            <w:r w:rsidR="00722280">
              <w:rPr>
                <w:noProof/>
                <w:webHidden/>
              </w:rPr>
              <w:t>5</w:t>
            </w:r>
            <w:r>
              <w:rPr>
                <w:noProof/>
                <w:webHidden/>
              </w:rPr>
              <w:fldChar w:fldCharType="end"/>
            </w:r>
          </w:hyperlink>
        </w:p>
        <w:p w14:paraId="411E2C9A" w14:textId="2F5EEEC7" w:rsidR="006F08BD" w:rsidRDefault="006F08BD">
          <w:pPr>
            <w:pStyle w:val="TOC2"/>
            <w:tabs>
              <w:tab w:val="right" w:leader="dot" w:pos="9016"/>
            </w:tabs>
            <w:rPr>
              <w:rFonts w:eastAsiaTheme="minorEastAsia" w:cstheme="minorBidi"/>
              <w:b w:val="0"/>
              <w:bCs w:val="0"/>
              <w:noProof/>
              <w:sz w:val="24"/>
              <w:szCs w:val="24"/>
            </w:rPr>
          </w:pPr>
          <w:hyperlink w:anchor="_Toc118896926" w:history="1">
            <w:r w:rsidRPr="00B416A1">
              <w:rPr>
                <w:rStyle w:val="Hyperlink"/>
                <w:noProof/>
              </w:rPr>
              <w:t>3.1.1 Team</w:t>
            </w:r>
            <w:r>
              <w:rPr>
                <w:noProof/>
                <w:webHidden/>
              </w:rPr>
              <w:tab/>
            </w:r>
            <w:r>
              <w:rPr>
                <w:noProof/>
                <w:webHidden/>
              </w:rPr>
              <w:fldChar w:fldCharType="begin"/>
            </w:r>
            <w:r>
              <w:rPr>
                <w:noProof/>
                <w:webHidden/>
              </w:rPr>
              <w:instrText xml:space="preserve"> PAGEREF _Toc118896926 \h </w:instrText>
            </w:r>
            <w:r>
              <w:rPr>
                <w:noProof/>
                <w:webHidden/>
              </w:rPr>
            </w:r>
            <w:r>
              <w:rPr>
                <w:noProof/>
                <w:webHidden/>
              </w:rPr>
              <w:fldChar w:fldCharType="separate"/>
            </w:r>
            <w:r w:rsidR="00722280">
              <w:rPr>
                <w:noProof/>
                <w:webHidden/>
              </w:rPr>
              <w:t>5</w:t>
            </w:r>
            <w:r>
              <w:rPr>
                <w:noProof/>
                <w:webHidden/>
              </w:rPr>
              <w:fldChar w:fldCharType="end"/>
            </w:r>
          </w:hyperlink>
        </w:p>
        <w:p w14:paraId="3DA1F1F4" w14:textId="2795CCD2" w:rsidR="006F08BD" w:rsidRDefault="006F08BD">
          <w:pPr>
            <w:pStyle w:val="TOC2"/>
            <w:tabs>
              <w:tab w:val="right" w:leader="dot" w:pos="9016"/>
            </w:tabs>
            <w:rPr>
              <w:rFonts w:eastAsiaTheme="minorEastAsia" w:cstheme="minorBidi"/>
              <w:b w:val="0"/>
              <w:bCs w:val="0"/>
              <w:noProof/>
              <w:sz w:val="24"/>
              <w:szCs w:val="24"/>
            </w:rPr>
          </w:pPr>
          <w:hyperlink w:anchor="_Toc118896927" w:history="1">
            <w:r w:rsidRPr="00B416A1">
              <w:rPr>
                <w:rStyle w:val="Hyperlink"/>
                <w:noProof/>
              </w:rPr>
              <w:t>3.1.2 Leadership</w:t>
            </w:r>
            <w:r>
              <w:rPr>
                <w:noProof/>
                <w:webHidden/>
              </w:rPr>
              <w:tab/>
            </w:r>
            <w:r>
              <w:rPr>
                <w:noProof/>
                <w:webHidden/>
              </w:rPr>
              <w:fldChar w:fldCharType="begin"/>
            </w:r>
            <w:r>
              <w:rPr>
                <w:noProof/>
                <w:webHidden/>
              </w:rPr>
              <w:instrText xml:space="preserve"> PAGEREF _Toc118896927 \h </w:instrText>
            </w:r>
            <w:r>
              <w:rPr>
                <w:noProof/>
                <w:webHidden/>
              </w:rPr>
            </w:r>
            <w:r>
              <w:rPr>
                <w:noProof/>
                <w:webHidden/>
              </w:rPr>
              <w:fldChar w:fldCharType="separate"/>
            </w:r>
            <w:r w:rsidR="00722280">
              <w:rPr>
                <w:noProof/>
                <w:webHidden/>
              </w:rPr>
              <w:t>6</w:t>
            </w:r>
            <w:r>
              <w:rPr>
                <w:noProof/>
                <w:webHidden/>
              </w:rPr>
              <w:fldChar w:fldCharType="end"/>
            </w:r>
          </w:hyperlink>
        </w:p>
        <w:p w14:paraId="08CBE799" w14:textId="6A802879" w:rsidR="006F08BD" w:rsidRDefault="006F08BD">
          <w:pPr>
            <w:pStyle w:val="TOC2"/>
            <w:tabs>
              <w:tab w:val="right" w:leader="dot" w:pos="9016"/>
            </w:tabs>
            <w:rPr>
              <w:rFonts w:eastAsiaTheme="minorEastAsia" w:cstheme="minorBidi"/>
              <w:b w:val="0"/>
              <w:bCs w:val="0"/>
              <w:noProof/>
              <w:sz w:val="24"/>
              <w:szCs w:val="24"/>
            </w:rPr>
          </w:pPr>
          <w:hyperlink w:anchor="_Toc118896928" w:history="1">
            <w:r w:rsidRPr="00B416A1">
              <w:rPr>
                <w:rStyle w:val="Hyperlink"/>
                <w:noProof/>
              </w:rPr>
              <w:t>3.1.3 Motivation</w:t>
            </w:r>
            <w:r>
              <w:rPr>
                <w:noProof/>
                <w:webHidden/>
              </w:rPr>
              <w:tab/>
            </w:r>
            <w:r>
              <w:rPr>
                <w:noProof/>
                <w:webHidden/>
              </w:rPr>
              <w:fldChar w:fldCharType="begin"/>
            </w:r>
            <w:r>
              <w:rPr>
                <w:noProof/>
                <w:webHidden/>
              </w:rPr>
              <w:instrText xml:space="preserve"> PAGEREF _Toc118896928 \h </w:instrText>
            </w:r>
            <w:r>
              <w:rPr>
                <w:noProof/>
                <w:webHidden/>
              </w:rPr>
            </w:r>
            <w:r>
              <w:rPr>
                <w:noProof/>
                <w:webHidden/>
              </w:rPr>
              <w:fldChar w:fldCharType="separate"/>
            </w:r>
            <w:r w:rsidR="00722280">
              <w:rPr>
                <w:noProof/>
                <w:webHidden/>
              </w:rPr>
              <w:t>6</w:t>
            </w:r>
            <w:r>
              <w:rPr>
                <w:noProof/>
                <w:webHidden/>
              </w:rPr>
              <w:fldChar w:fldCharType="end"/>
            </w:r>
          </w:hyperlink>
        </w:p>
        <w:p w14:paraId="118096C7" w14:textId="27DDC0D8" w:rsidR="006F08BD" w:rsidRDefault="006F08BD">
          <w:pPr>
            <w:pStyle w:val="TOC2"/>
            <w:tabs>
              <w:tab w:val="right" w:leader="dot" w:pos="9016"/>
            </w:tabs>
            <w:rPr>
              <w:rFonts w:eastAsiaTheme="minorEastAsia" w:cstheme="minorBidi"/>
              <w:b w:val="0"/>
              <w:bCs w:val="0"/>
              <w:noProof/>
              <w:sz w:val="24"/>
              <w:szCs w:val="24"/>
            </w:rPr>
          </w:pPr>
          <w:hyperlink w:anchor="_Toc118896929" w:history="1">
            <w:r w:rsidRPr="00B416A1">
              <w:rPr>
                <w:rStyle w:val="Hyperlink"/>
                <w:noProof/>
              </w:rPr>
              <w:t>3.1.4 Equality and Diversity</w:t>
            </w:r>
            <w:r>
              <w:rPr>
                <w:noProof/>
                <w:webHidden/>
              </w:rPr>
              <w:tab/>
            </w:r>
            <w:r>
              <w:rPr>
                <w:noProof/>
                <w:webHidden/>
              </w:rPr>
              <w:fldChar w:fldCharType="begin"/>
            </w:r>
            <w:r>
              <w:rPr>
                <w:noProof/>
                <w:webHidden/>
              </w:rPr>
              <w:instrText xml:space="preserve"> PAGEREF _Toc118896929 \h </w:instrText>
            </w:r>
            <w:r>
              <w:rPr>
                <w:noProof/>
                <w:webHidden/>
              </w:rPr>
            </w:r>
            <w:r>
              <w:rPr>
                <w:noProof/>
                <w:webHidden/>
              </w:rPr>
              <w:fldChar w:fldCharType="separate"/>
            </w:r>
            <w:r w:rsidR="00722280">
              <w:rPr>
                <w:noProof/>
                <w:webHidden/>
              </w:rPr>
              <w:t>6</w:t>
            </w:r>
            <w:r>
              <w:rPr>
                <w:noProof/>
                <w:webHidden/>
              </w:rPr>
              <w:fldChar w:fldCharType="end"/>
            </w:r>
          </w:hyperlink>
        </w:p>
        <w:p w14:paraId="0D24FAA2" w14:textId="73E8896C" w:rsidR="006F08BD" w:rsidRDefault="006F08BD">
          <w:pPr>
            <w:pStyle w:val="TOC2"/>
            <w:tabs>
              <w:tab w:val="right" w:leader="dot" w:pos="9016"/>
            </w:tabs>
            <w:rPr>
              <w:rFonts w:eastAsiaTheme="minorEastAsia" w:cstheme="minorBidi"/>
              <w:b w:val="0"/>
              <w:bCs w:val="0"/>
              <w:noProof/>
              <w:sz w:val="24"/>
              <w:szCs w:val="24"/>
            </w:rPr>
          </w:pPr>
          <w:hyperlink w:anchor="_Toc118896930" w:history="1">
            <w:r w:rsidRPr="00B416A1">
              <w:rPr>
                <w:rStyle w:val="Hyperlink"/>
                <w:noProof/>
              </w:rPr>
              <w:t>3.1.5Training</w:t>
            </w:r>
            <w:r>
              <w:rPr>
                <w:noProof/>
                <w:webHidden/>
              </w:rPr>
              <w:tab/>
            </w:r>
            <w:r>
              <w:rPr>
                <w:noProof/>
                <w:webHidden/>
              </w:rPr>
              <w:fldChar w:fldCharType="begin"/>
            </w:r>
            <w:r>
              <w:rPr>
                <w:noProof/>
                <w:webHidden/>
              </w:rPr>
              <w:instrText xml:space="preserve"> PAGEREF _Toc118896930 \h </w:instrText>
            </w:r>
            <w:r>
              <w:rPr>
                <w:noProof/>
                <w:webHidden/>
              </w:rPr>
            </w:r>
            <w:r>
              <w:rPr>
                <w:noProof/>
                <w:webHidden/>
              </w:rPr>
              <w:fldChar w:fldCharType="separate"/>
            </w:r>
            <w:r w:rsidR="00722280">
              <w:rPr>
                <w:noProof/>
                <w:webHidden/>
              </w:rPr>
              <w:t>7</w:t>
            </w:r>
            <w:r>
              <w:rPr>
                <w:noProof/>
                <w:webHidden/>
              </w:rPr>
              <w:fldChar w:fldCharType="end"/>
            </w:r>
          </w:hyperlink>
        </w:p>
        <w:p w14:paraId="5EAFBE04" w14:textId="2C95EA91" w:rsidR="006F08BD" w:rsidRDefault="006F08BD">
          <w:pPr>
            <w:pStyle w:val="TOC2"/>
            <w:tabs>
              <w:tab w:val="right" w:leader="dot" w:pos="9016"/>
            </w:tabs>
            <w:rPr>
              <w:rFonts w:eastAsiaTheme="minorEastAsia" w:cstheme="minorBidi"/>
              <w:b w:val="0"/>
              <w:bCs w:val="0"/>
              <w:noProof/>
              <w:sz w:val="24"/>
              <w:szCs w:val="24"/>
            </w:rPr>
          </w:pPr>
          <w:hyperlink w:anchor="_Toc118896931" w:history="1">
            <w:r w:rsidRPr="00B416A1">
              <w:rPr>
                <w:rStyle w:val="Hyperlink"/>
                <w:noProof/>
              </w:rPr>
              <w:t>3.1.6 Flexi Working</w:t>
            </w:r>
            <w:r>
              <w:rPr>
                <w:noProof/>
                <w:webHidden/>
              </w:rPr>
              <w:tab/>
            </w:r>
            <w:r>
              <w:rPr>
                <w:noProof/>
                <w:webHidden/>
              </w:rPr>
              <w:fldChar w:fldCharType="begin"/>
            </w:r>
            <w:r>
              <w:rPr>
                <w:noProof/>
                <w:webHidden/>
              </w:rPr>
              <w:instrText xml:space="preserve"> PAGEREF _Toc118896931 \h </w:instrText>
            </w:r>
            <w:r>
              <w:rPr>
                <w:noProof/>
                <w:webHidden/>
              </w:rPr>
            </w:r>
            <w:r>
              <w:rPr>
                <w:noProof/>
                <w:webHidden/>
              </w:rPr>
              <w:fldChar w:fldCharType="separate"/>
            </w:r>
            <w:r w:rsidR="00722280">
              <w:rPr>
                <w:noProof/>
                <w:webHidden/>
              </w:rPr>
              <w:t>7</w:t>
            </w:r>
            <w:r>
              <w:rPr>
                <w:noProof/>
                <w:webHidden/>
              </w:rPr>
              <w:fldChar w:fldCharType="end"/>
            </w:r>
          </w:hyperlink>
        </w:p>
        <w:p w14:paraId="17197CE4" w14:textId="5998ABBE" w:rsidR="006F08BD" w:rsidRDefault="006F08BD">
          <w:pPr>
            <w:pStyle w:val="TOC2"/>
            <w:tabs>
              <w:tab w:val="right" w:leader="dot" w:pos="9016"/>
            </w:tabs>
            <w:rPr>
              <w:rFonts w:eastAsiaTheme="minorEastAsia" w:cstheme="minorBidi"/>
              <w:b w:val="0"/>
              <w:bCs w:val="0"/>
              <w:noProof/>
              <w:sz w:val="24"/>
              <w:szCs w:val="24"/>
            </w:rPr>
          </w:pPr>
          <w:hyperlink w:anchor="_Toc118896932" w:history="1">
            <w:r w:rsidRPr="00B416A1">
              <w:rPr>
                <w:rStyle w:val="Hyperlink"/>
                <w:noProof/>
              </w:rPr>
              <w:t>3.1.7 Performance working</w:t>
            </w:r>
            <w:r>
              <w:rPr>
                <w:noProof/>
                <w:webHidden/>
              </w:rPr>
              <w:tab/>
            </w:r>
            <w:r>
              <w:rPr>
                <w:noProof/>
                <w:webHidden/>
              </w:rPr>
              <w:fldChar w:fldCharType="begin"/>
            </w:r>
            <w:r>
              <w:rPr>
                <w:noProof/>
                <w:webHidden/>
              </w:rPr>
              <w:instrText xml:space="preserve"> PAGEREF _Toc118896932 \h </w:instrText>
            </w:r>
            <w:r>
              <w:rPr>
                <w:noProof/>
                <w:webHidden/>
              </w:rPr>
            </w:r>
            <w:r>
              <w:rPr>
                <w:noProof/>
                <w:webHidden/>
              </w:rPr>
              <w:fldChar w:fldCharType="separate"/>
            </w:r>
            <w:r w:rsidR="00722280">
              <w:rPr>
                <w:noProof/>
                <w:webHidden/>
              </w:rPr>
              <w:t>8</w:t>
            </w:r>
            <w:r>
              <w:rPr>
                <w:noProof/>
                <w:webHidden/>
              </w:rPr>
              <w:fldChar w:fldCharType="end"/>
            </w:r>
          </w:hyperlink>
        </w:p>
        <w:p w14:paraId="47D8FDB6" w14:textId="41150A77" w:rsidR="006F08BD" w:rsidRDefault="006F08BD">
          <w:pPr>
            <w:pStyle w:val="TOC1"/>
            <w:tabs>
              <w:tab w:val="right" w:leader="dot" w:pos="9016"/>
            </w:tabs>
            <w:rPr>
              <w:rFonts w:eastAsiaTheme="minorEastAsia" w:cstheme="minorBidi"/>
              <w:b w:val="0"/>
              <w:bCs w:val="0"/>
              <w:i w:val="0"/>
              <w:iCs w:val="0"/>
              <w:noProof/>
            </w:rPr>
          </w:pPr>
          <w:hyperlink w:anchor="_Toc118896933" w:history="1">
            <w:r w:rsidRPr="00B416A1">
              <w:rPr>
                <w:rStyle w:val="Hyperlink"/>
                <w:noProof/>
              </w:rPr>
              <w:t>4.0 Conclusion</w:t>
            </w:r>
            <w:r>
              <w:rPr>
                <w:noProof/>
                <w:webHidden/>
              </w:rPr>
              <w:tab/>
            </w:r>
            <w:r>
              <w:rPr>
                <w:noProof/>
                <w:webHidden/>
              </w:rPr>
              <w:fldChar w:fldCharType="begin"/>
            </w:r>
            <w:r>
              <w:rPr>
                <w:noProof/>
                <w:webHidden/>
              </w:rPr>
              <w:instrText xml:space="preserve"> PAGEREF _Toc118896933 \h </w:instrText>
            </w:r>
            <w:r>
              <w:rPr>
                <w:noProof/>
                <w:webHidden/>
              </w:rPr>
            </w:r>
            <w:r>
              <w:rPr>
                <w:noProof/>
                <w:webHidden/>
              </w:rPr>
              <w:fldChar w:fldCharType="separate"/>
            </w:r>
            <w:r w:rsidR="00722280">
              <w:rPr>
                <w:noProof/>
                <w:webHidden/>
              </w:rPr>
              <w:t>8</w:t>
            </w:r>
            <w:r>
              <w:rPr>
                <w:noProof/>
                <w:webHidden/>
              </w:rPr>
              <w:fldChar w:fldCharType="end"/>
            </w:r>
          </w:hyperlink>
        </w:p>
        <w:p w14:paraId="6A8A0283" w14:textId="18F0E9EA" w:rsidR="006F08BD" w:rsidRDefault="006F08BD">
          <w:pPr>
            <w:pStyle w:val="TOC1"/>
            <w:tabs>
              <w:tab w:val="right" w:leader="dot" w:pos="9016"/>
            </w:tabs>
            <w:rPr>
              <w:rFonts w:eastAsiaTheme="minorEastAsia" w:cstheme="minorBidi"/>
              <w:b w:val="0"/>
              <w:bCs w:val="0"/>
              <w:i w:val="0"/>
              <w:iCs w:val="0"/>
              <w:noProof/>
            </w:rPr>
          </w:pPr>
          <w:hyperlink w:anchor="_Toc118896934" w:history="1">
            <w:r w:rsidRPr="00B416A1">
              <w:rPr>
                <w:rStyle w:val="Hyperlink"/>
                <w:noProof/>
              </w:rPr>
              <w:t>5.0 Recommendations</w:t>
            </w:r>
            <w:r>
              <w:rPr>
                <w:noProof/>
                <w:webHidden/>
              </w:rPr>
              <w:tab/>
            </w:r>
            <w:r>
              <w:rPr>
                <w:noProof/>
                <w:webHidden/>
              </w:rPr>
              <w:fldChar w:fldCharType="begin"/>
            </w:r>
            <w:r>
              <w:rPr>
                <w:noProof/>
                <w:webHidden/>
              </w:rPr>
              <w:instrText xml:space="preserve"> PAGEREF _Toc118896934 \h </w:instrText>
            </w:r>
            <w:r>
              <w:rPr>
                <w:noProof/>
                <w:webHidden/>
              </w:rPr>
            </w:r>
            <w:r>
              <w:rPr>
                <w:noProof/>
                <w:webHidden/>
              </w:rPr>
              <w:fldChar w:fldCharType="separate"/>
            </w:r>
            <w:r w:rsidR="00722280">
              <w:rPr>
                <w:noProof/>
                <w:webHidden/>
              </w:rPr>
              <w:t>8</w:t>
            </w:r>
            <w:r>
              <w:rPr>
                <w:noProof/>
                <w:webHidden/>
              </w:rPr>
              <w:fldChar w:fldCharType="end"/>
            </w:r>
          </w:hyperlink>
        </w:p>
        <w:p w14:paraId="4B8F3BCC" w14:textId="5DA60A39" w:rsidR="006F08BD" w:rsidRDefault="006F08BD">
          <w:pPr>
            <w:pStyle w:val="TOC1"/>
            <w:tabs>
              <w:tab w:val="right" w:leader="dot" w:pos="9016"/>
            </w:tabs>
            <w:rPr>
              <w:rStyle w:val="Hyperlink"/>
              <w:noProof/>
            </w:rPr>
          </w:pPr>
          <w:hyperlink w:anchor="_Toc118896935" w:history="1">
            <w:r w:rsidRPr="00B416A1">
              <w:rPr>
                <w:rStyle w:val="Hyperlink"/>
                <w:noProof/>
              </w:rPr>
              <w:t>6.0 Reference List</w:t>
            </w:r>
            <w:r>
              <w:rPr>
                <w:noProof/>
                <w:webHidden/>
              </w:rPr>
              <w:tab/>
            </w:r>
            <w:r>
              <w:rPr>
                <w:noProof/>
                <w:webHidden/>
              </w:rPr>
              <w:fldChar w:fldCharType="begin"/>
            </w:r>
            <w:r>
              <w:rPr>
                <w:noProof/>
                <w:webHidden/>
              </w:rPr>
              <w:instrText xml:space="preserve"> PAGEREF _Toc118896935 \h </w:instrText>
            </w:r>
            <w:r>
              <w:rPr>
                <w:noProof/>
                <w:webHidden/>
              </w:rPr>
            </w:r>
            <w:r>
              <w:rPr>
                <w:noProof/>
                <w:webHidden/>
              </w:rPr>
              <w:fldChar w:fldCharType="separate"/>
            </w:r>
            <w:r w:rsidR="00722280">
              <w:rPr>
                <w:noProof/>
                <w:webHidden/>
              </w:rPr>
              <w:t>8</w:t>
            </w:r>
            <w:r>
              <w:rPr>
                <w:noProof/>
                <w:webHidden/>
              </w:rPr>
              <w:fldChar w:fldCharType="end"/>
            </w:r>
          </w:hyperlink>
        </w:p>
        <w:p w14:paraId="79A614B2" w14:textId="77777777" w:rsidR="006F08BD" w:rsidRDefault="006F08BD">
          <w:pPr>
            <w:rPr>
              <w:rStyle w:val="Hyperlink"/>
              <w:rFonts w:asciiTheme="minorHAnsi" w:hAnsiTheme="minorHAnsi" w:cstheme="minorHAnsi"/>
              <w:b/>
              <w:bCs/>
              <w:i/>
              <w:iCs/>
              <w:noProof/>
            </w:rPr>
          </w:pPr>
          <w:r>
            <w:rPr>
              <w:rStyle w:val="Hyperlink"/>
              <w:noProof/>
            </w:rPr>
            <w:br w:type="page"/>
          </w:r>
        </w:p>
        <w:p w14:paraId="42D87A7D" w14:textId="77777777" w:rsidR="006F08BD" w:rsidRDefault="006F08BD">
          <w:pPr>
            <w:pStyle w:val="TOC1"/>
            <w:tabs>
              <w:tab w:val="right" w:leader="dot" w:pos="9016"/>
            </w:tabs>
            <w:rPr>
              <w:rFonts w:eastAsiaTheme="minorEastAsia" w:cstheme="minorBidi"/>
              <w:b w:val="0"/>
              <w:bCs w:val="0"/>
              <w:i w:val="0"/>
              <w:iCs w:val="0"/>
              <w:noProof/>
            </w:rPr>
          </w:pPr>
        </w:p>
        <w:p w14:paraId="39763876" w14:textId="50F5E3A4" w:rsidR="00EB1BBF" w:rsidRDefault="00EB1BBF">
          <w:r>
            <w:rPr>
              <w:b/>
              <w:bCs/>
              <w:noProof/>
            </w:rPr>
            <w:fldChar w:fldCharType="end"/>
          </w:r>
        </w:p>
      </w:sdtContent>
    </w:sdt>
    <w:p w14:paraId="41663657" w14:textId="6EB63AE9" w:rsidR="00713A58" w:rsidRDefault="00713A58" w:rsidP="00D62C84">
      <w:pPr>
        <w:pStyle w:val="Heading1"/>
      </w:pPr>
    </w:p>
    <w:p w14:paraId="314D5EB2" w14:textId="4AFC77AD" w:rsidR="00D62C84" w:rsidRDefault="00E954A4" w:rsidP="00B5058C">
      <w:pPr>
        <w:pStyle w:val="Heading1"/>
        <w:numPr>
          <w:ilvl w:val="0"/>
          <w:numId w:val="1"/>
        </w:numPr>
      </w:pPr>
      <w:bookmarkStart w:id="2" w:name="_Toc118896922"/>
      <w:r>
        <w:t>Terms of Reference</w:t>
      </w:r>
      <w:bookmarkEnd w:id="2"/>
    </w:p>
    <w:p w14:paraId="6E6F9D8F" w14:textId="6268ADAD" w:rsidR="006F08BD" w:rsidRDefault="00F03418" w:rsidP="00B5058C">
      <w:proofErr w:type="spellStart"/>
      <w:r>
        <w:t>Brynach</w:t>
      </w:r>
      <w:proofErr w:type="spellEnd"/>
      <w:r>
        <w:t xml:space="preserve"> </w:t>
      </w:r>
      <w:proofErr w:type="spellStart"/>
      <w:r>
        <w:t>Heffeman</w:t>
      </w:r>
      <w:proofErr w:type="spellEnd"/>
      <w:r>
        <w:t xml:space="preserve"> requested </w:t>
      </w:r>
      <w:r w:rsidR="003D0F5F">
        <w:t>a</w:t>
      </w:r>
      <w:r>
        <w:t xml:space="preserve"> report on the importance of management roles on the 3</w:t>
      </w:r>
      <w:r w:rsidR="00B5178E" w:rsidRPr="00B5178E">
        <w:rPr>
          <w:vertAlign w:val="superscript"/>
        </w:rPr>
        <w:t>rd</w:t>
      </w:r>
      <w:r w:rsidR="00B5178E">
        <w:t xml:space="preserve"> of October 2022. The purpose of this report is </w:t>
      </w:r>
      <w:r w:rsidR="007B3344">
        <w:t>to</w:t>
      </w:r>
      <w:r w:rsidR="00B5178E">
        <w:t xml:space="preserve"> investigate the role, skills and issues related to an effective manag</w:t>
      </w:r>
      <w:r w:rsidR="00102709">
        <w:t xml:space="preserve">er. Paige </w:t>
      </w:r>
      <w:proofErr w:type="spellStart"/>
      <w:r w:rsidR="00102709">
        <w:t>Wride</w:t>
      </w:r>
      <w:proofErr w:type="spellEnd"/>
      <w:r w:rsidR="00102709">
        <w:t xml:space="preserve"> complied the report</w:t>
      </w:r>
      <w:r w:rsidR="007B3344">
        <w:t xml:space="preserve"> </w:t>
      </w:r>
      <w:r w:rsidR="00C27044">
        <w:t xml:space="preserve">on the importance and advantages and </w:t>
      </w:r>
      <w:r w:rsidR="00F96FEC">
        <w:t xml:space="preserve">disadvantages </w:t>
      </w:r>
      <w:r w:rsidR="004D598F">
        <w:t xml:space="preserve">of </w:t>
      </w:r>
      <w:r w:rsidR="004D2134">
        <w:t>the findings. The date of submission 11</w:t>
      </w:r>
      <w:r w:rsidR="004D2134" w:rsidRPr="004D2134">
        <w:rPr>
          <w:vertAlign w:val="superscript"/>
        </w:rPr>
        <w:t>th</w:t>
      </w:r>
      <w:r w:rsidR="004D2134">
        <w:t xml:space="preserve"> of November 2022</w:t>
      </w:r>
    </w:p>
    <w:p w14:paraId="64DBC393" w14:textId="77777777" w:rsidR="006F08BD" w:rsidRDefault="006F08BD">
      <w:r>
        <w:br w:type="page"/>
      </w:r>
    </w:p>
    <w:p w14:paraId="662CDEB5" w14:textId="77777777" w:rsidR="00B5058C" w:rsidRDefault="00B5058C" w:rsidP="00B5058C"/>
    <w:p w14:paraId="7ED4ABD5" w14:textId="79B1A971" w:rsidR="005E16BB" w:rsidRDefault="00990611" w:rsidP="00D62C84">
      <w:pPr>
        <w:pStyle w:val="Heading1"/>
      </w:pPr>
      <w:bookmarkStart w:id="3" w:name="_Toc118896923"/>
      <w:r>
        <w:t xml:space="preserve">2.0 </w:t>
      </w:r>
      <w:r w:rsidR="005E16BB">
        <w:t>Procedure</w:t>
      </w:r>
      <w:bookmarkEnd w:id="3"/>
    </w:p>
    <w:p w14:paraId="19674496" w14:textId="6D12EB29" w:rsidR="006F08BD" w:rsidRDefault="00587BCD" w:rsidP="00510FBF">
      <w:r>
        <w:t>In this report website articles and fact files are used to gather information</w:t>
      </w:r>
      <w:r w:rsidR="001135F1">
        <w:t>.</w:t>
      </w:r>
    </w:p>
    <w:p w14:paraId="09D47723" w14:textId="77777777" w:rsidR="006F08BD" w:rsidRDefault="006F08BD">
      <w:r>
        <w:br w:type="page"/>
      </w:r>
    </w:p>
    <w:p w14:paraId="1539FFB1" w14:textId="77777777" w:rsidR="00510FBF" w:rsidRDefault="00510FBF" w:rsidP="00510FBF"/>
    <w:p w14:paraId="13FA3B10" w14:textId="3306C6EF" w:rsidR="00D62C84" w:rsidRDefault="00D62C84" w:rsidP="00D62C84">
      <w:pPr>
        <w:pStyle w:val="Heading1"/>
      </w:pPr>
      <w:bookmarkStart w:id="4" w:name="_Toc118896924"/>
      <w:r>
        <w:t>3.0</w:t>
      </w:r>
      <w:r w:rsidR="00E954A4">
        <w:t xml:space="preserve"> </w:t>
      </w:r>
      <w:r w:rsidR="005E16BB">
        <w:t>Findings</w:t>
      </w:r>
      <w:bookmarkEnd w:id="4"/>
    </w:p>
    <w:p w14:paraId="509882B8" w14:textId="77777777" w:rsidR="00714333" w:rsidRDefault="00D62C84" w:rsidP="00D62C84">
      <w:pPr>
        <w:pStyle w:val="Heading2"/>
      </w:pPr>
      <w:bookmarkStart w:id="5" w:name="_Toc118896925"/>
      <w:r>
        <w:t>3.1Introduction</w:t>
      </w:r>
      <w:bookmarkEnd w:id="5"/>
    </w:p>
    <w:p w14:paraId="1B814BC1" w14:textId="48AF1688" w:rsidR="00714333" w:rsidRDefault="00AF1FF0" w:rsidP="00714333">
      <w:r>
        <w:t xml:space="preserve">Managers have several responsibilities </w:t>
      </w:r>
      <w:r w:rsidR="00506D57">
        <w:t>to</w:t>
      </w:r>
      <w:r>
        <w:t xml:space="preserve"> fulfil the different requirements of carrying out their duties. A structured set of behaviours make up a role. </w:t>
      </w:r>
      <w:r w:rsidR="000A1C5D">
        <w:t>A management role is an organised set of tasks that are conducted and linked to a certain rank in a managerial hierarchy. In interpersonal roles, a manager interacts with their team or organisation; informational roles, they rec</w:t>
      </w:r>
      <w:r w:rsidR="00E52581">
        <w:t xml:space="preserve">eive and disseminate knowledge, and in decisional roles, they make choices. Three to four various role types are included in each of these management groups. The </w:t>
      </w:r>
      <w:r w:rsidR="00AB4D9A">
        <w:t>tasks</w:t>
      </w:r>
      <w:r w:rsidR="00E52581">
        <w:t xml:space="preserve"> that a manager undertakes will vary depending on the size and structure of their organisation as well as their position within the business.</w:t>
      </w:r>
      <w:r w:rsidR="00AB4D9A">
        <w:t xml:space="preserve"> According to </w:t>
      </w:r>
      <w:r w:rsidR="00AB4D9A" w:rsidRPr="00AB4D9A">
        <w:rPr>
          <w:rFonts w:cstheme="minorHAnsi"/>
          <w:color w:val="000000"/>
        </w:rPr>
        <w:t>(Mahr, 2022)</w:t>
      </w:r>
      <w:r w:rsidR="00AB4D9A">
        <w:rPr>
          <w:rFonts w:cstheme="minorHAnsi"/>
          <w:color w:val="000000"/>
        </w:rPr>
        <w:t xml:space="preserve"> Henry Mintzberg developed the Mintzberg’s managerial roles model in the 1970s. Both academics and business professionals utilise and appreciate Mintzberg’s Managerial Roles Model. The concept is useful for comprehending the many tasks that a manager could take on inside an organization. Finding out what kind of task a manager is most suited for is another benefit of using it.</w:t>
      </w:r>
      <w:r w:rsidR="000A1C5D" w:rsidRPr="00AB4D9A">
        <w:rPr>
          <w:rFonts w:cstheme="minorHAnsi"/>
        </w:rPr>
        <w:t xml:space="preserve"> </w:t>
      </w:r>
      <w:r w:rsidR="00226219">
        <w:rPr>
          <w:rFonts w:cstheme="minorHAnsi"/>
        </w:rPr>
        <w:t>Also,</w:t>
      </w:r>
      <w:r w:rsidR="00AB4D9A">
        <w:rPr>
          <w:rFonts w:cstheme="minorHAnsi"/>
        </w:rPr>
        <w:t xml:space="preserve"> a</w:t>
      </w:r>
      <w:r w:rsidR="00714333">
        <w:t xml:space="preserve"> manager requires a wide range of abilities</w:t>
      </w:r>
      <w:r w:rsidR="002455B1">
        <w:t xml:space="preserve">, they may be divided into three basic groups: Conceptual skills, Human </w:t>
      </w:r>
      <w:r w:rsidR="00270587">
        <w:t>skills,</w:t>
      </w:r>
      <w:r w:rsidR="002455B1">
        <w:t xml:space="preserve"> and technical skills</w:t>
      </w:r>
      <w:r w:rsidR="00270587">
        <w:t>. According to Katz (1955): 34), skill</w:t>
      </w:r>
      <w:r w:rsidR="007E5BDD">
        <w:t>s</w:t>
      </w:r>
      <w:r w:rsidR="00270587">
        <w:t xml:space="preserve"> are what makes a leader; talents are what they can achieve. Three fundamental personal skills</w:t>
      </w:r>
      <w:r w:rsidR="007E5BDD">
        <w:t xml:space="preserve"> technical, human, and conceptual are necessary for good </w:t>
      </w:r>
      <w:r w:rsidR="00226219">
        <w:t>M</w:t>
      </w:r>
      <w:r w:rsidR="007E5BDD">
        <w:t>anagement or leadership, he</w:t>
      </w:r>
      <w:r w:rsidR="00D62C84">
        <w:t xml:space="preserve"> </w:t>
      </w:r>
      <w:r w:rsidR="007E5BDD">
        <w:t xml:space="preserve">claimed. The degree to which of these abilities are necessary varies depending on the level of management. For example, top management needs conceptual and human skills, Middle management needs technical, human, and conceptual skills, and supervisory management needs both technical and human skills. While Mumford, </w:t>
      </w:r>
      <w:proofErr w:type="spellStart"/>
      <w:r w:rsidR="007E5BDD">
        <w:t>Zaccaro</w:t>
      </w:r>
      <w:proofErr w:type="spellEnd"/>
      <w:r w:rsidR="007E5BDD">
        <w:t xml:space="preserve">, Harding, </w:t>
      </w:r>
      <w:r w:rsidR="00EC6BEB">
        <w:t>et al. (2000)</w:t>
      </w:r>
      <w:r w:rsidR="007E5BDD">
        <w:t xml:space="preserve"> claim that leadership may indeed </w:t>
      </w:r>
      <w:r w:rsidR="005A0DE4">
        <w:t xml:space="preserve">be </w:t>
      </w:r>
      <w:r w:rsidR="007E5BDD">
        <w:t>understood in terms of knowledge, problem-solving</w:t>
      </w:r>
      <w:r w:rsidR="005A0DE4">
        <w:t xml:space="preserve"> </w:t>
      </w:r>
      <w:r w:rsidR="007E5BDD">
        <w:t xml:space="preserve">qualities, solution formulation abilities, and social judgment required to </w:t>
      </w:r>
      <w:r w:rsidR="005A0DE4">
        <w:t>solve organisational difficulties</w:t>
      </w:r>
      <w:r w:rsidR="00EC6BEB">
        <w:t xml:space="preserve">. For their analysis on the connection between abilities and effectiveness, </w:t>
      </w:r>
      <w:r w:rsidR="00D33EA3">
        <w:t xml:space="preserve">Mumford and his colleagues </w:t>
      </w:r>
      <w:r w:rsidR="00226219">
        <w:t>investigated</w:t>
      </w:r>
      <w:r w:rsidR="00D33EA3">
        <w:t xml:space="preserve"> the link between effectiveness and abilities using approximately more than 1,800 officers’, varying in rank from second lieutenant to colonel. They evaluated the individuals based on how they approach situations that that were presented to them. They had had to identify the issue, develop a knowledge of it, and then test out the potential remedies in this stage. They then put the officers’ social judgement to the test</w:t>
      </w:r>
      <w:r w:rsidR="00226219">
        <w:t>. In other words, they witnessed their collaboration. Finally, they discovered that the successful leaders need a specific degree of understanding. Since individuals with more knowledge tend to have more complex organisational structures, this talent was sought after within the research.</w:t>
      </w:r>
    </w:p>
    <w:p w14:paraId="5DD46188" w14:textId="2A18AE30" w:rsidR="00D62C84" w:rsidRDefault="00D62C84" w:rsidP="00D62C84">
      <w:pPr>
        <w:pStyle w:val="Heading2"/>
      </w:pPr>
      <w:bookmarkStart w:id="6" w:name="_Toc118896926"/>
      <w:r>
        <w:t>3.1.1 Team</w:t>
      </w:r>
      <w:bookmarkEnd w:id="6"/>
    </w:p>
    <w:p w14:paraId="31226722" w14:textId="56751748" w:rsidR="00562052" w:rsidRPr="00722280" w:rsidRDefault="00C973EF" w:rsidP="00C973EF">
      <w:pPr>
        <w:rPr>
          <w:rFonts w:cstheme="minorHAnsi"/>
          <w:color w:val="000000"/>
        </w:rPr>
      </w:pPr>
      <w:r>
        <w:t xml:space="preserve">Employees that </w:t>
      </w:r>
      <w:r w:rsidR="0045314C">
        <w:t>operate well as a team will collaborate to achieve a shared objective while assigning and dist</w:t>
      </w:r>
      <w:r w:rsidR="002C5B48">
        <w:t xml:space="preserve">ributing tasks to help one another. It is commonly known how important </w:t>
      </w:r>
      <w:r w:rsidR="00AE26C4">
        <w:t>good team cooperation is.</w:t>
      </w:r>
      <w:r w:rsidR="008D46C0">
        <w:t xml:space="preserve"> </w:t>
      </w:r>
      <w:r w:rsidR="00562052">
        <w:t xml:space="preserve">The “Five Dynamics of Teamwork and collaboration” </w:t>
      </w:r>
      <w:r w:rsidR="001F5BED">
        <w:t>concept was put out in 2011 by auth</w:t>
      </w:r>
      <w:r w:rsidR="009B6C4E">
        <w:t xml:space="preserve">ors Frank </w:t>
      </w:r>
      <w:proofErr w:type="spellStart"/>
      <w:r w:rsidR="009B6C4E">
        <w:t>LaFasto</w:t>
      </w:r>
      <w:proofErr w:type="spellEnd"/>
      <w:r w:rsidR="009B6C4E">
        <w:t xml:space="preserve"> and Carl Larson. </w:t>
      </w:r>
      <w:r w:rsidR="00C31499">
        <w:t>To</w:t>
      </w:r>
      <w:r w:rsidR="009B6C4E">
        <w:t xml:space="preserve"> find out what makes an efficient team, they looked at 600 teams from different sectors.</w:t>
      </w:r>
      <w:r w:rsidR="00CF5E2C">
        <w:t xml:space="preserve"> </w:t>
      </w:r>
      <w:r w:rsidR="00970B1A" w:rsidRPr="009D6E77">
        <w:rPr>
          <w:rFonts w:asciiTheme="minorHAnsi" w:hAnsiTheme="minorHAnsi" w:cstheme="minorHAnsi"/>
          <w:color w:val="000000"/>
        </w:rPr>
        <w:t>(</w:t>
      </w:r>
      <w:proofErr w:type="spellStart"/>
      <w:r w:rsidR="00970B1A" w:rsidRPr="009D6E77">
        <w:rPr>
          <w:rFonts w:asciiTheme="minorHAnsi" w:hAnsiTheme="minorHAnsi" w:cstheme="minorHAnsi"/>
          <w:color w:val="000000"/>
        </w:rPr>
        <w:t>Udoagwu</w:t>
      </w:r>
      <w:proofErr w:type="spellEnd"/>
      <w:r w:rsidR="00970B1A" w:rsidRPr="009D6E77">
        <w:rPr>
          <w:rFonts w:asciiTheme="minorHAnsi" w:hAnsiTheme="minorHAnsi" w:cstheme="minorHAnsi"/>
          <w:color w:val="000000"/>
        </w:rPr>
        <w:t>, 2022)</w:t>
      </w:r>
      <w:r w:rsidR="009F1299">
        <w:rPr>
          <w:rFonts w:cstheme="minorHAnsi"/>
          <w:color w:val="000000"/>
        </w:rPr>
        <w:t xml:space="preserve"> That resulting the </w:t>
      </w:r>
      <w:proofErr w:type="spellStart"/>
      <w:proofErr w:type="gramStart"/>
      <w:r w:rsidR="009F1299">
        <w:rPr>
          <w:rFonts w:cstheme="minorHAnsi"/>
          <w:color w:val="000000"/>
        </w:rPr>
        <w:t>LaFasto</w:t>
      </w:r>
      <w:proofErr w:type="spellEnd"/>
      <w:proofErr w:type="gramEnd"/>
      <w:r w:rsidR="009F1299">
        <w:rPr>
          <w:rFonts w:cstheme="minorHAnsi"/>
          <w:color w:val="000000"/>
        </w:rPr>
        <w:t xml:space="preserve"> and Larson Model </w:t>
      </w:r>
      <w:r w:rsidR="00424F0E">
        <w:rPr>
          <w:rFonts w:cstheme="minorHAnsi"/>
          <w:color w:val="000000"/>
        </w:rPr>
        <w:t xml:space="preserve">contains five models or elements that raise the possibility </w:t>
      </w:r>
      <w:r w:rsidR="006D2ACE">
        <w:rPr>
          <w:rFonts w:cstheme="minorHAnsi"/>
          <w:color w:val="000000"/>
        </w:rPr>
        <w:t>of good teamwork. How does a team</w:t>
      </w:r>
      <w:r w:rsidR="00004BE4">
        <w:rPr>
          <w:rFonts w:cstheme="minorHAnsi"/>
          <w:color w:val="000000"/>
        </w:rPr>
        <w:t xml:space="preserve"> member behave and what are their skills? The first step is choosing the approp</w:t>
      </w:r>
      <w:r w:rsidR="006B6A6E">
        <w:rPr>
          <w:rFonts w:cstheme="minorHAnsi"/>
          <w:color w:val="000000"/>
        </w:rPr>
        <w:t xml:space="preserve">riate individual. </w:t>
      </w:r>
      <w:r w:rsidR="00004E2C">
        <w:rPr>
          <w:rFonts w:cstheme="minorHAnsi"/>
          <w:color w:val="000000"/>
        </w:rPr>
        <w:t>Second is team partnerships</w:t>
      </w:r>
      <w:r w:rsidR="00016BE9">
        <w:rPr>
          <w:rFonts w:cstheme="minorHAnsi"/>
          <w:color w:val="000000"/>
        </w:rPr>
        <w:t xml:space="preserve">: A teams members develop strong working relationships by acting </w:t>
      </w:r>
      <w:r w:rsidR="00C269FE">
        <w:rPr>
          <w:rFonts w:cstheme="minorHAnsi"/>
          <w:color w:val="000000"/>
        </w:rPr>
        <w:t>appropriately</w:t>
      </w:r>
      <w:r w:rsidR="00016BE9">
        <w:rPr>
          <w:rFonts w:cstheme="minorHAnsi"/>
          <w:color w:val="000000"/>
        </w:rPr>
        <w:t>.</w:t>
      </w:r>
      <w:r w:rsidR="00332635">
        <w:rPr>
          <w:rFonts w:cstheme="minorHAnsi"/>
          <w:color w:val="000000"/>
        </w:rPr>
        <w:t xml:space="preserve"> Next is working together to solve challenges is achievable when there is a strong team dynamic</w:t>
      </w:r>
      <w:r w:rsidR="009760AF">
        <w:rPr>
          <w:rFonts w:cstheme="minorHAnsi"/>
          <w:color w:val="000000"/>
        </w:rPr>
        <w:t xml:space="preserve">, followed by </w:t>
      </w:r>
      <w:r w:rsidR="00C269FE">
        <w:rPr>
          <w:rFonts w:cstheme="minorHAnsi"/>
          <w:color w:val="000000"/>
        </w:rPr>
        <w:t>team</w:t>
      </w:r>
      <w:r w:rsidR="009760AF">
        <w:rPr>
          <w:rFonts w:cstheme="minorHAnsi"/>
          <w:color w:val="000000"/>
        </w:rPr>
        <w:t xml:space="preserve"> leadership: successful teams have effective leaders and lastly </w:t>
      </w:r>
      <w:r w:rsidR="004068F4">
        <w:rPr>
          <w:rFonts w:cstheme="minorHAnsi"/>
          <w:color w:val="000000"/>
        </w:rPr>
        <w:t xml:space="preserve">the environment of the organisation: In an organisation, teams are more committed when the appropriate procedures </w:t>
      </w:r>
      <w:r w:rsidR="004068F4">
        <w:rPr>
          <w:rFonts w:cstheme="minorHAnsi"/>
          <w:color w:val="000000"/>
        </w:rPr>
        <w:lastRenderedPageBreak/>
        <w:t>and corp</w:t>
      </w:r>
      <w:r w:rsidR="00C269FE">
        <w:rPr>
          <w:rFonts w:cstheme="minorHAnsi"/>
          <w:color w:val="000000"/>
        </w:rPr>
        <w:t xml:space="preserve">orate culture are used. </w:t>
      </w:r>
      <w:r w:rsidR="00BC2CE5">
        <w:rPr>
          <w:rFonts w:cstheme="minorHAnsi"/>
          <w:color w:val="000000"/>
        </w:rPr>
        <w:t xml:space="preserve">Although teamwork is a talent </w:t>
      </w:r>
      <w:r w:rsidR="00AB3697">
        <w:rPr>
          <w:rFonts w:cstheme="minorHAnsi"/>
          <w:color w:val="000000"/>
        </w:rPr>
        <w:t>that must be developed over time, specific team building</w:t>
      </w:r>
      <w:r w:rsidR="00AF5340">
        <w:rPr>
          <w:rFonts w:cstheme="minorHAnsi"/>
          <w:color w:val="000000"/>
        </w:rPr>
        <w:t xml:space="preserve"> exercises can </w:t>
      </w:r>
      <w:r w:rsidR="00311220">
        <w:rPr>
          <w:rFonts w:cstheme="minorHAnsi"/>
          <w:color w:val="000000"/>
        </w:rPr>
        <w:t xml:space="preserve">help speed up the process. </w:t>
      </w:r>
      <w:r w:rsidR="00D94041">
        <w:rPr>
          <w:rFonts w:cstheme="minorHAnsi"/>
          <w:color w:val="000000"/>
        </w:rPr>
        <w:t>Co-workers</w:t>
      </w:r>
      <w:r w:rsidR="00311220">
        <w:rPr>
          <w:rFonts w:cstheme="minorHAnsi"/>
          <w:color w:val="000000"/>
        </w:rPr>
        <w:t xml:space="preserve"> must adapt </w:t>
      </w:r>
      <w:r w:rsidR="00EB3CAF">
        <w:rPr>
          <w:rFonts w:cstheme="minorHAnsi"/>
          <w:color w:val="000000"/>
        </w:rPr>
        <w:t xml:space="preserve">quickly because projects </w:t>
      </w:r>
      <w:r w:rsidR="00A71E83">
        <w:rPr>
          <w:rFonts w:cstheme="minorHAnsi"/>
          <w:color w:val="000000"/>
        </w:rPr>
        <w:t xml:space="preserve">are usually brief events. Employees who participate in team-building activities </w:t>
      </w:r>
      <w:r w:rsidR="00926C55">
        <w:rPr>
          <w:rFonts w:cstheme="minorHAnsi"/>
          <w:color w:val="000000"/>
        </w:rPr>
        <w:t xml:space="preserve">may swiftly adapt to the dynamics of their teams and work well together. </w:t>
      </w:r>
      <w:r w:rsidR="00D16EAA">
        <w:rPr>
          <w:rFonts w:cstheme="minorHAnsi"/>
          <w:color w:val="000000"/>
        </w:rPr>
        <w:t xml:space="preserve">As </w:t>
      </w:r>
      <w:r w:rsidR="00D97EFF" w:rsidRPr="00D97EFF">
        <w:rPr>
          <w:rFonts w:asciiTheme="minorHAnsi" w:hAnsiTheme="minorHAnsi" w:cstheme="minorHAnsi"/>
          <w:color w:val="000000"/>
        </w:rPr>
        <w:t>(Teambuilding.com, 2022)</w:t>
      </w:r>
      <w:r w:rsidR="00900021">
        <w:rPr>
          <w:rFonts w:cstheme="minorHAnsi"/>
          <w:color w:val="000000"/>
        </w:rPr>
        <w:t xml:space="preserve"> says your </w:t>
      </w:r>
      <w:r w:rsidR="00D94041">
        <w:rPr>
          <w:rFonts w:cstheme="minorHAnsi"/>
          <w:color w:val="000000"/>
        </w:rPr>
        <w:t>co-workers</w:t>
      </w:r>
      <w:r w:rsidR="00900021">
        <w:rPr>
          <w:rFonts w:cstheme="minorHAnsi"/>
          <w:color w:val="000000"/>
        </w:rPr>
        <w:t xml:space="preserve"> will respect collaboration if you </w:t>
      </w:r>
      <w:r w:rsidR="007C5BE6">
        <w:rPr>
          <w:rFonts w:cstheme="minorHAnsi"/>
          <w:color w:val="000000"/>
        </w:rPr>
        <w:t xml:space="preserve">put attention on team development. You give credibility to the importance of teamwork </w:t>
      </w:r>
      <w:r w:rsidR="005C410A">
        <w:rPr>
          <w:rFonts w:cstheme="minorHAnsi"/>
          <w:color w:val="000000"/>
        </w:rPr>
        <w:t>in the workplace by putting effort into the practice.</w:t>
      </w:r>
    </w:p>
    <w:p w14:paraId="0FDF4002" w14:textId="17D360D2" w:rsidR="00D62C84" w:rsidRDefault="00D62C84" w:rsidP="00D62C84">
      <w:pPr>
        <w:pStyle w:val="Heading2"/>
      </w:pPr>
      <w:bookmarkStart w:id="7" w:name="_Toc118896927"/>
      <w:r>
        <w:t>3.1.2 Leadership</w:t>
      </w:r>
      <w:bookmarkEnd w:id="7"/>
      <w:r>
        <w:t xml:space="preserve"> </w:t>
      </w:r>
    </w:p>
    <w:p w14:paraId="41FD615F" w14:textId="15EE751F" w:rsidR="00930326" w:rsidRDefault="00C53CF6" w:rsidP="00930326">
      <w:r>
        <w:t>Leadership is the</w:t>
      </w:r>
      <w:r w:rsidR="003731C6">
        <w:t xml:space="preserve"> ability to </w:t>
      </w:r>
      <w:r w:rsidR="0022386E">
        <w:t>impact how others behave</w:t>
      </w:r>
      <w:r w:rsidR="00980ADE">
        <w:t xml:space="preserve">, strong moral beliefs and ethics, good organisational skills, competence as a learner, </w:t>
      </w:r>
      <w:r w:rsidR="003541E9">
        <w:t xml:space="preserve">encouragement of staff growth, and encouragement of affiliation and connection are the top traits leaders list as necessary for effective </w:t>
      </w:r>
      <w:r w:rsidR="000B54DC">
        <w:t xml:space="preserve">leadership Peter Drucker </w:t>
      </w:r>
      <w:r w:rsidR="007A1B9F">
        <w:t>considered the father of modern business management</w:t>
      </w:r>
      <w:r w:rsidR="0055165A">
        <w:t xml:space="preserve"> </w:t>
      </w:r>
      <w:r w:rsidR="002219ED" w:rsidRPr="002219ED">
        <w:rPr>
          <w:rFonts w:asciiTheme="minorHAnsi" w:hAnsiTheme="minorHAnsi" w:cstheme="minorHAnsi"/>
          <w:color w:val="000000"/>
        </w:rPr>
        <w:t>(</w:t>
      </w:r>
      <w:proofErr w:type="spellStart"/>
      <w:r w:rsidR="002219ED" w:rsidRPr="002219ED">
        <w:rPr>
          <w:rFonts w:asciiTheme="minorHAnsi" w:hAnsiTheme="minorHAnsi" w:cstheme="minorHAnsi"/>
          <w:color w:val="000000"/>
        </w:rPr>
        <w:t>Reckmann</w:t>
      </w:r>
      <w:proofErr w:type="spellEnd"/>
      <w:r w:rsidR="002219ED" w:rsidRPr="002219ED">
        <w:rPr>
          <w:rFonts w:asciiTheme="minorHAnsi" w:hAnsiTheme="minorHAnsi" w:cstheme="minorHAnsi"/>
          <w:color w:val="000000"/>
        </w:rPr>
        <w:t>, 2022)</w:t>
      </w:r>
      <w:r w:rsidR="009F484B">
        <w:rPr>
          <w:rFonts w:cstheme="minorHAnsi"/>
          <w:color w:val="000000"/>
        </w:rPr>
        <w:t xml:space="preserve"> </w:t>
      </w:r>
      <w:r w:rsidR="00486FF2">
        <w:rPr>
          <w:rFonts w:cstheme="minorHAnsi"/>
          <w:color w:val="000000"/>
        </w:rPr>
        <w:t>says that business leaders, according to Ducker, should embrace the “spirit of performance”</w:t>
      </w:r>
      <w:r w:rsidR="00F6160D">
        <w:rPr>
          <w:rFonts w:cstheme="minorHAnsi"/>
          <w:color w:val="000000"/>
        </w:rPr>
        <w:t xml:space="preserve"> by acting with high degree of moral and ethical integrity, concentrating on outcomes, empowering staff, going above and beyond their financial commitments to shareholders, and ultimately advancing the greater good.</w:t>
      </w:r>
      <w:r w:rsidR="005C066E">
        <w:rPr>
          <w:rFonts w:cstheme="minorHAnsi"/>
          <w:color w:val="000000"/>
        </w:rPr>
        <w:t xml:space="preserve"> </w:t>
      </w:r>
      <w:r w:rsidR="005C066E">
        <w:rPr>
          <w:rFonts w:cstheme="minorHAnsi"/>
          <w:color w:val="000000"/>
        </w:rPr>
        <w:t xml:space="preserve">According to </w:t>
      </w:r>
      <w:r w:rsidR="005C066E" w:rsidRPr="00E9490C">
        <w:rPr>
          <w:rFonts w:asciiTheme="minorHAnsi" w:hAnsiTheme="minorHAnsi" w:cstheme="minorHAnsi"/>
          <w:color w:val="000000"/>
        </w:rPr>
        <w:t>(CPID, 2022)</w:t>
      </w:r>
      <w:r w:rsidR="005C066E">
        <w:t xml:space="preserve"> that to make “correct” and “worthwhile” judgements in situation, leaders must be led by certain principles. Current changes in corporate governance are pressuring executive to state these values and make moral choices</w:t>
      </w:r>
      <w:r w:rsidR="008B12A9">
        <w:t xml:space="preserve">, as </w:t>
      </w:r>
      <w:r w:rsidR="008B12A9" w:rsidRPr="008B12A9">
        <w:rPr>
          <w:rFonts w:asciiTheme="minorHAnsi" w:hAnsiTheme="minorHAnsi" w:cstheme="minorHAnsi"/>
          <w:color w:val="000000"/>
        </w:rPr>
        <w:t>(Indeed, 2020)</w:t>
      </w:r>
      <w:r w:rsidR="00FB40A5">
        <w:rPr>
          <w:rFonts w:cstheme="minorHAnsi"/>
          <w:color w:val="000000"/>
        </w:rPr>
        <w:t xml:space="preserve"> says to be a successful leader, you need </w:t>
      </w:r>
      <w:r w:rsidR="00822AB1">
        <w:rPr>
          <w:rFonts w:cstheme="minorHAnsi"/>
          <w:color w:val="000000"/>
        </w:rPr>
        <w:t xml:space="preserve">to have a solid understanding of who you are as a person and be assured in your capacity to guid not just the business </w:t>
      </w:r>
      <w:proofErr w:type="gramStart"/>
      <w:r w:rsidR="00822AB1">
        <w:rPr>
          <w:rFonts w:cstheme="minorHAnsi"/>
          <w:color w:val="000000"/>
        </w:rPr>
        <w:t>as a whole but</w:t>
      </w:r>
      <w:proofErr w:type="gramEnd"/>
      <w:r w:rsidR="00822AB1">
        <w:rPr>
          <w:rFonts w:cstheme="minorHAnsi"/>
          <w:color w:val="000000"/>
        </w:rPr>
        <w:t xml:space="preserve"> also each of your employees on an individual basis</w:t>
      </w:r>
      <w:r w:rsidR="002278BC">
        <w:rPr>
          <w:rFonts w:cstheme="minorHAnsi"/>
          <w:color w:val="000000"/>
        </w:rPr>
        <w:t>.</w:t>
      </w:r>
    </w:p>
    <w:p w14:paraId="61A506A1" w14:textId="77777777" w:rsidR="001929AA" w:rsidRDefault="00D62C84" w:rsidP="00D62C84">
      <w:pPr>
        <w:pStyle w:val="Heading2"/>
      </w:pPr>
      <w:bookmarkStart w:id="8" w:name="_Toc118896928"/>
      <w:r>
        <w:t>3.1.3 Motivation</w:t>
      </w:r>
      <w:bookmarkEnd w:id="8"/>
    </w:p>
    <w:p w14:paraId="3027C1D7" w14:textId="7127B315" w:rsidR="00D62C84" w:rsidRDefault="00316CB9" w:rsidP="001929AA">
      <w:r>
        <w:t xml:space="preserve">The </w:t>
      </w:r>
      <w:r w:rsidR="005700FB">
        <w:t xml:space="preserve">desire or readiness to put </w:t>
      </w:r>
      <w:r w:rsidR="00D61182">
        <w:t xml:space="preserve">in effort </w:t>
      </w:r>
      <w:r w:rsidR="0026704C">
        <w:t xml:space="preserve">at </w:t>
      </w:r>
      <w:r w:rsidR="00D61182">
        <w:t xml:space="preserve">work </w:t>
      </w:r>
      <w:r w:rsidR="0026704C">
        <w:t xml:space="preserve">is motivation in the </w:t>
      </w:r>
      <w:r w:rsidR="00337A7B">
        <w:t>workplace</w:t>
      </w:r>
      <w:r w:rsidR="0026704C">
        <w:t xml:space="preserve">. Salary and other </w:t>
      </w:r>
      <w:r w:rsidR="00555691">
        <w:t xml:space="preserve">perks, a desire for prestige and recognition, a sense of accomplishment, connections with </w:t>
      </w:r>
      <w:r w:rsidR="00681247">
        <w:t>co-workers</w:t>
      </w:r>
      <w:r w:rsidR="00555691">
        <w:t xml:space="preserve">, and the belief that one job is valuable or significant are all examples </w:t>
      </w:r>
      <w:r w:rsidR="00BB687B">
        <w:t>of motivating reasons.</w:t>
      </w:r>
      <w:r w:rsidR="0026704C">
        <w:t xml:space="preserve"> </w:t>
      </w:r>
      <w:r w:rsidR="001262EC">
        <w:t xml:space="preserve">The </w:t>
      </w:r>
      <w:r w:rsidR="006E6337">
        <w:t xml:space="preserve">Management theory of </w:t>
      </w:r>
      <w:r w:rsidR="00E45466">
        <w:t xml:space="preserve">Elton Mayo can help build a more productive </w:t>
      </w:r>
      <w:r w:rsidR="00D12EB6">
        <w:t>team in the work place this theory is known as the (</w:t>
      </w:r>
      <w:proofErr w:type="spellStart"/>
      <w:r w:rsidR="001262EC">
        <w:t>Hawthrone</w:t>
      </w:r>
      <w:proofErr w:type="spellEnd"/>
      <w:r w:rsidR="001262EC">
        <w:t xml:space="preserve"> effect</w:t>
      </w:r>
      <w:r w:rsidR="00D12EB6">
        <w:t>)</w:t>
      </w:r>
      <w:r w:rsidR="001262EC">
        <w:t xml:space="preserve"> </w:t>
      </w:r>
      <w:r w:rsidR="00D50D75" w:rsidRPr="00D50D75">
        <w:rPr>
          <w:rFonts w:cstheme="minorHAnsi"/>
          <w:color w:val="000000"/>
        </w:rPr>
        <w:t>(</w:t>
      </w:r>
      <w:proofErr w:type="spellStart"/>
      <w:r w:rsidR="00D50D75" w:rsidRPr="00D50D75">
        <w:rPr>
          <w:rFonts w:cstheme="minorHAnsi"/>
          <w:color w:val="000000"/>
        </w:rPr>
        <w:t>Akrani</w:t>
      </w:r>
      <w:proofErr w:type="spellEnd"/>
      <w:r w:rsidR="00D50D75" w:rsidRPr="00D50D75">
        <w:rPr>
          <w:rFonts w:cstheme="minorHAnsi"/>
          <w:color w:val="000000"/>
        </w:rPr>
        <w:t xml:space="preserve">, </w:t>
      </w:r>
      <w:r w:rsidR="00681247" w:rsidRPr="00D50D75">
        <w:rPr>
          <w:rFonts w:cstheme="minorHAnsi"/>
          <w:color w:val="000000"/>
        </w:rPr>
        <w:t>2011)</w:t>
      </w:r>
      <w:r w:rsidR="00681247">
        <w:rPr>
          <w:rFonts w:cstheme="minorHAnsi"/>
          <w:color w:val="000000"/>
        </w:rPr>
        <w:t xml:space="preserve"> Says</w:t>
      </w:r>
      <w:r w:rsidR="005316E0">
        <w:rPr>
          <w:rFonts w:cstheme="minorHAnsi"/>
          <w:color w:val="000000"/>
        </w:rPr>
        <w:t xml:space="preserve"> that </w:t>
      </w:r>
      <w:r w:rsidR="002C569E">
        <w:rPr>
          <w:rFonts w:cstheme="minorHAnsi"/>
          <w:color w:val="000000"/>
        </w:rPr>
        <w:t xml:space="preserve">the conclusions reached by Mayo from the </w:t>
      </w:r>
      <w:proofErr w:type="spellStart"/>
      <w:r w:rsidR="0062540E">
        <w:rPr>
          <w:rFonts w:cstheme="minorHAnsi"/>
          <w:color w:val="000000"/>
        </w:rPr>
        <w:t>Hawthrone</w:t>
      </w:r>
      <w:proofErr w:type="spellEnd"/>
      <w:r w:rsidR="0062540E">
        <w:rPr>
          <w:rFonts w:cstheme="minorHAnsi"/>
          <w:color w:val="000000"/>
        </w:rPr>
        <w:t xml:space="preserve"> studies </w:t>
      </w:r>
      <w:r w:rsidR="00F65B19">
        <w:rPr>
          <w:rFonts w:cstheme="minorHAnsi"/>
          <w:color w:val="000000"/>
        </w:rPr>
        <w:t xml:space="preserve">show the productivity and </w:t>
      </w:r>
      <w:r w:rsidR="00D94041">
        <w:rPr>
          <w:rFonts w:cstheme="minorHAnsi"/>
          <w:color w:val="000000"/>
        </w:rPr>
        <w:t xml:space="preserve">job </w:t>
      </w:r>
      <w:r w:rsidR="00F65B19">
        <w:rPr>
          <w:rFonts w:cstheme="minorHAnsi"/>
          <w:color w:val="000000"/>
        </w:rPr>
        <w:t xml:space="preserve">happiness of employees are influenced by social and psychological </w:t>
      </w:r>
      <w:r w:rsidR="00C45015">
        <w:rPr>
          <w:rFonts w:cstheme="minorHAnsi"/>
          <w:color w:val="000000"/>
        </w:rPr>
        <w:t xml:space="preserve">factors. The </w:t>
      </w:r>
      <w:r w:rsidR="00084B88">
        <w:rPr>
          <w:rFonts w:cstheme="minorHAnsi"/>
          <w:color w:val="000000"/>
        </w:rPr>
        <w:t xml:space="preserve">informal relationships between </w:t>
      </w:r>
      <w:r w:rsidR="005E1F08">
        <w:rPr>
          <w:rFonts w:cstheme="minorHAnsi"/>
          <w:color w:val="000000"/>
        </w:rPr>
        <w:t>employees</w:t>
      </w:r>
      <w:r w:rsidR="00084B88">
        <w:rPr>
          <w:rFonts w:cstheme="minorHAnsi"/>
          <w:color w:val="000000"/>
        </w:rPr>
        <w:t xml:space="preserve"> have a greater impact on their behaviou</w:t>
      </w:r>
      <w:r w:rsidR="007A2D99">
        <w:rPr>
          <w:rFonts w:cstheme="minorHAnsi"/>
          <w:color w:val="000000"/>
        </w:rPr>
        <w:t>r and performance than the formal relationships within the organisations.</w:t>
      </w:r>
      <w:r w:rsidR="008007D0">
        <w:rPr>
          <w:rFonts w:cstheme="minorHAnsi"/>
          <w:color w:val="000000"/>
        </w:rPr>
        <w:t xml:space="preserve"> They </w:t>
      </w:r>
      <w:r w:rsidR="005E1F08">
        <w:rPr>
          <w:rFonts w:cstheme="minorHAnsi"/>
          <w:color w:val="000000"/>
        </w:rPr>
        <w:t xml:space="preserve">will perform better if they are given the opportunity </w:t>
      </w:r>
      <w:r w:rsidR="008007D0">
        <w:rPr>
          <w:rFonts w:cstheme="minorHAnsi"/>
          <w:color w:val="000000"/>
        </w:rPr>
        <w:t>to participate in de</w:t>
      </w:r>
      <w:r w:rsidR="00B37DA4">
        <w:rPr>
          <w:rFonts w:cstheme="minorHAnsi"/>
          <w:color w:val="000000"/>
        </w:rPr>
        <w:t>cisions that will affect their interests</w:t>
      </w:r>
      <w:r w:rsidR="00B53C52">
        <w:rPr>
          <w:rFonts w:cstheme="minorHAnsi"/>
          <w:color w:val="000000"/>
        </w:rPr>
        <w:t xml:space="preserve"> as </w:t>
      </w:r>
      <w:r w:rsidR="00314C8A">
        <w:rPr>
          <w:rFonts w:cstheme="minorHAnsi"/>
          <w:color w:val="000000"/>
        </w:rPr>
        <w:t>g</w:t>
      </w:r>
      <w:r w:rsidR="00B37DA4">
        <w:rPr>
          <w:rFonts w:cstheme="minorHAnsi"/>
          <w:color w:val="000000"/>
        </w:rPr>
        <w:t>ood physical working conditions alone will not increas</w:t>
      </w:r>
      <w:r w:rsidR="009D0A90">
        <w:rPr>
          <w:rFonts w:cstheme="minorHAnsi"/>
          <w:color w:val="000000"/>
        </w:rPr>
        <w:t>e productivity</w:t>
      </w:r>
      <w:r w:rsidR="00B53C52">
        <w:rPr>
          <w:rFonts w:cstheme="minorHAnsi"/>
          <w:color w:val="000000"/>
        </w:rPr>
        <w:t xml:space="preserve"> so w</w:t>
      </w:r>
      <w:r w:rsidR="000A08FC">
        <w:rPr>
          <w:rFonts w:cstheme="minorHAnsi"/>
          <w:color w:val="000000"/>
        </w:rPr>
        <w:t>hen employees are treated with decency and respect</w:t>
      </w:r>
      <w:r w:rsidR="00555DD7">
        <w:rPr>
          <w:rFonts w:cstheme="minorHAnsi"/>
          <w:color w:val="000000"/>
        </w:rPr>
        <w:t xml:space="preserve"> from their managers their performance goes up</w:t>
      </w:r>
      <w:r w:rsidR="00233698">
        <w:rPr>
          <w:rFonts w:cstheme="minorHAnsi"/>
          <w:color w:val="000000"/>
        </w:rPr>
        <w:t>.</w:t>
      </w:r>
      <w:r w:rsidR="00555DD7">
        <w:rPr>
          <w:rFonts w:cstheme="minorHAnsi"/>
          <w:color w:val="000000"/>
        </w:rPr>
        <w:t xml:space="preserve"> </w:t>
      </w:r>
      <w:r w:rsidR="00233698">
        <w:rPr>
          <w:rFonts w:cstheme="minorHAnsi"/>
          <w:color w:val="000000"/>
        </w:rPr>
        <w:t>T</w:t>
      </w:r>
      <w:r w:rsidR="00C848E8">
        <w:rPr>
          <w:rFonts w:cstheme="minorHAnsi"/>
          <w:color w:val="000000"/>
        </w:rPr>
        <w:t xml:space="preserve">o boost </w:t>
      </w:r>
      <w:r w:rsidR="00AD1142">
        <w:rPr>
          <w:rFonts w:cstheme="minorHAnsi"/>
          <w:color w:val="000000"/>
        </w:rPr>
        <w:t xml:space="preserve">productivity, social and psychological requirements must also be met </w:t>
      </w:r>
      <w:r w:rsidR="000F68B3">
        <w:rPr>
          <w:rFonts w:cstheme="minorHAnsi"/>
          <w:color w:val="000000"/>
        </w:rPr>
        <w:t xml:space="preserve">as </w:t>
      </w:r>
      <w:r w:rsidR="00233698">
        <w:rPr>
          <w:rFonts w:cstheme="minorHAnsi"/>
          <w:color w:val="000000"/>
        </w:rPr>
        <w:t>financial</w:t>
      </w:r>
      <w:r w:rsidR="000F68B3">
        <w:rPr>
          <w:rFonts w:cstheme="minorHAnsi"/>
          <w:color w:val="000000"/>
        </w:rPr>
        <w:t xml:space="preserve"> incentives </w:t>
      </w:r>
      <w:r w:rsidR="000226DE">
        <w:rPr>
          <w:rFonts w:cstheme="minorHAnsi"/>
          <w:color w:val="000000"/>
        </w:rPr>
        <w:t>by themselves</w:t>
      </w:r>
      <w:r w:rsidR="000F68B3">
        <w:rPr>
          <w:rFonts w:cstheme="minorHAnsi"/>
          <w:color w:val="000000"/>
        </w:rPr>
        <w:t xml:space="preserve"> cannot boost performance </w:t>
      </w:r>
      <w:r w:rsidR="00D9144A">
        <w:rPr>
          <w:rFonts w:cstheme="minorHAnsi"/>
          <w:color w:val="000000"/>
        </w:rPr>
        <w:t xml:space="preserve">but </w:t>
      </w:r>
      <w:r w:rsidR="002F1F13">
        <w:rPr>
          <w:rFonts w:cstheme="minorHAnsi"/>
          <w:color w:val="000000"/>
        </w:rPr>
        <w:t>t</w:t>
      </w:r>
      <w:r w:rsidR="00D9144A">
        <w:rPr>
          <w:rFonts w:cstheme="minorHAnsi"/>
          <w:color w:val="000000"/>
        </w:rPr>
        <w:t>o have the</w:t>
      </w:r>
      <w:r w:rsidR="002F1F13">
        <w:rPr>
          <w:rFonts w:cstheme="minorHAnsi"/>
          <w:color w:val="000000"/>
        </w:rPr>
        <w:t xml:space="preserve"> ability to voice </w:t>
      </w:r>
      <w:r w:rsidR="00636365">
        <w:rPr>
          <w:rFonts w:cstheme="minorHAnsi"/>
          <w:color w:val="000000"/>
        </w:rPr>
        <w:t xml:space="preserve">out </w:t>
      </w:r>
      <w:r w:rsidR="002F1F13">
        <w:rPr>
          <w:rFonts w:cstheme="minorHAnsi"/>
          <w:color w:val="000000"/>
        </w:rPr>
        <w:t>one’s opinions fre</w:t>
      </w:r>
      <w:r w:rsidR="00822467">
        <w:rPr>
          <w:rFonts w:cstheme="minorHAnsi"/>
          <w:color w:val="000000"/>
        </w:rPr>
        <w:t>e</w:t>
      </w:r>
      <w:r w:rsidR="002F1F13">
        <w:rPr>
          <w:rFonts w:cstheme="minorHAnsi"/>
          <w:color w:val="000000"/>
        </w:rPr>
        <w:t>ly can help the workers perform better</w:t>
      </w:r>
      <w:r w:rsidR="00D9144A">
        <w:rPr>
          <w:rFonts w:cstheme="minorHAnsi"/>
          <w:color w:val="000000"/>
        </w:rPr>
        <w:t>.</w:t>
      </w:r>
      <w:r w:rsidR="00E82927">
        <w:rPr>
          <w:rFonts w:cstheme="minorHAnsi"/>
          <w:color w:val="000000"/>
        </w:rPr>
        <w:t xml:space="preserve"> </w:t>
      </w:r>
      <w:r w:rsidR="00FE1ECF">
        <w:rPr>
          <w:rFonts w:cstheme="minorHAnsi"/>
          <w:color w:val="000000"/>
        </w:rPr>
        <w:t xml:space="preserve">Although </w:t>
      </w:r>
      <w:r w:rsidR="00FE1ECF" w:rsidRPr="00FE1ECF">
        <w:rPr>
          <w:rFonts w:cstheme="minorHAnsi"/>
          <w:color w:val="000000"/>
        </w:rPr>
        <w:t>(</w:t>
      </w:r>
      <w:proofErr w:type="spellStart"/>
      <w:r w:rsidR="00FE1ECF" w:rsidRPr="00FE1ECF">
        <w:rPr>
          <w:rFonts w:cstheme="minorHAnsi"/>
          <w:color w:val="000000"/>
        </w:rPr>
        <w:t>Madhubala</w:t>
      </w:r>
      <w:proofErr w:type="spellEnd"/>
      <w:r w:rsidR="00FE1ECF" w:rsidRPr="00FE1ECF">
        <w:rPr>
          <w:rFonts w:cstheme="minorHAnsi"/>
          <w:color w:val="000000"/>
        </w:rPr>
        <w:t xml:space="preserve"> </w:t>
      </w:r>
      <w:proofErr w:type="spellStart"/>
      <w:r w:rsidR="00FE1ECF" w:rsidRPr="00FE1ECF">
        <w:rPr>
          <w:rFonts w:cstheme="minorHAnsi"/>
          <w:color w:val="000000"/>
        </w:rPr>
        <w:t>Minda</w:t>
      </w:r>
      <w:proofErr w:type="spellEnd"/>
      <w:r w:rsidR="00FE1ECF" w:rsidRPr="00FE1ECF">
        <w:rPr>
          <w:rFonts w:cstheme="minorHAnsi"/>
          <w:color w:val="000000"/>
        </w:rPr>
        <w:t xml:space="preserve"> is a content writer for </w:t>
      </w:r>
      <w:proofErr w:type="spellStart"/>
      <w:r w:rsidR="00FE1ECF" w:rsidRPr="00FE1ECF">
        <w:rPr>
          <w:rFonts w:cstheme="minorHAnsi"/>
          <w:color w:val="000000"/>
        </w:rPr>
        <w:t>Digiaide</w:t>
      </w:r>
      <w:proofErr w:type="spellEnd"/>
      <w:r w:rsidR="00FE1ECF" w:rsidRPr="00FE1ECF">
        <w:rPr>
          <w:rFonts w:cstheme="minorHAnsi"/>
          <w:color w:val="000000"/>
        </w:rPr>
        <w:t>. She writes unique and research-driven content on various Brands, 2022)</w:t>
      </w:r>
      <w:r w:rsidR="00D91C27">
        <w:rPr>
          <w:rFonts w:cstheme="minorHAnsi"/>
          <w:color w:val="000000"/>
        </w:rPr>
        <w:t xml:space="preserve"> </w:t>
      </w:r>
      <w:r w:rsidR="005F7749">
        <w:rPr>
          <w:rFonts w:cstheme="minorHAnsi"/>
          <w:color w:val="000000"/>
        </w:rPr>
        <w:t xml:space="preserve">wrote that despite the </w:t>
      </w:r>
      <w:proofErr w:type="spellStart"/>
      <w:r w:rsidR="005F7749">
        <w:rPr>
          <w:rFonts w:cstheme="minorHAnsi"/>
          <w:color w:val="000000"/>
        </w:rPr>
        <w:t>Hawthrone</w:t>
      </w:r>
      <w:proofErr w:type="spellEnd"/>
      <w:r w:rsidR="005F7749">
        <w:rPr>
          <w:rFonts w:cstheme="minorHAnsi"/>
          <w:color w:val="000000"/>
        </w:rPr>
        <w:t xml:space="preserve"> Effect’s wide range of applications, some recent studies have called into question the finding</w:t>
      </w:r>
      <w:r w:rsidR="00DD5EE6">
        <w:rPr>
          <w:rFonts w:cstheme="minorHAnsi"/>
          <w:color w:val="000000"/>
        </w:rPr>
        <w:t>s</w:t>
      </w:r>
      <w:r w:rsidR="0050357B">
        <w:rPr>
          <w:rFonts w:cstheme="minorHAnsi"/>
          <w:color w:val="000000"/>
        </w:rPr>
        <w:t xml:space="preserve">’ </w:t>
      </w:r>
      <w:r w:rsidR="00EE12DC">
        <w:rPr>
          <w:rFonts w:cstheme="minorHAnsi"/>
          <w:color w:val="000000"/>
        </w:rPr>
        <w:t>initial interpretations</w:t>
      </w:r>
      <w:r w:rsidR="00DD5EE6">
        <w:rPr>
          <w:rFonts w:cstheme="minorHAnsi"/>
          <w:color w:val="000000"/>
        </w:rPr>
        <w:t xml:space="preserve">. Researchers have </w:t>
      </w:r>
      <w:r w:rsidR="00EE12DC">
        <w:rPr>
          <w:rFonts w:cstheme="minorHAnsi"/>
          <w:color w:val="000000"/>
        </w:rPr>
        <w:t>concluded</w:t>
      </w:r>
      <w:r w:rsidR="00DD5EE6">
        <w:rPr>
          <w:rFonts w:cstheme="minorHAnsi"/>
          <w:color w:val="000000"/>
        </w:rPr>
        <w:t xml:space="preserve"> </w:t>
      </w:r>
      <w:r w:rsidR="00EE12DC">
        <w:rPr>
          <w:rFonts w:cstheme="minorHAnsi"/>
          <w:color w:val="000000"/>
        </w:rPr>
        <w:t xml:space="preserve">that taking part in </w:t>
      </w:r>
      <w:r w:rsidR="00854E7B">
        <w:rPr>
          <w:rFonts w:cstheme="minorHAnsi"/>
          <w:color w:val="000000"/>
        </w:rPr>
        <w:t>research has an influence on behaviour, but further study needed to determine its exact scope and underlying processes.</w:t>
      </w:r>
    </w:p>
    <w:p w14:paraId="55F90E41" w14:textId="5553433C" w:rsidR="00D62C84" w:rsidRDefault="00D62C84" w:rsidP="00D62C84">
      <w:pPr>
        <w:pStyle w:val="Heading2"/>
      </w:pPr>
      <w:bookmarkStart w:id="9" w:name="_Toc118896929"/>
      <w:r>
        <w:t>3.1.4 Equality and Diversity</w:t>
      </w:r>
      <w:bookmarkEnd w:id="9"/>
    </w:p>
    <w:p w14:paraId="56B13C05" w14:textId="06D03846" w:rsidR="00886463" w:rsidRPr="00886463" w:rsidRDefault="00972C6D" w:rsidP="00BA62FD">
      <w:pPr>
        <w:rPr>
          <w:rFonts w:cstheme="minorHAnsi"/>
          <w:color w:val="000000"/>
        </w:rPr>
      </w:pPr>
      <w:r>
        <w:t>Achieving equality is making sure everyone has an equal chance to succeed and is not subjected to pre</w:t>
      </w:r>
      <w:r w:rsidR="00636365">
        <w:t>judice or unfair treatment because of their qualities. Diversity is ab</w:t>
      </w:r>
      <w:r w:rsidR="00D51318">
        <w:t>out valuing and taking into consideration the variation that exist between individuals and groups of indiv</w:t>
      </w:r>
      <w:r w:rsidR="00CD5DFF">
        <w:t>iduals.</w:t>
      </w:r>
      <w:r w:rsidR="004F0BB3">
        <w:t xml:space="preserve"> According to </w:t>
      </w:r>
      <w:r w:rsidR="00472B40" w:rsidRPr="003D6BF3">
        <w:rPr>
          <w:rFonts w:asciiTheme="minorHAnsi" w:hAnsiTheme="minorHAnsi" w:cstheme="minorHAnsi"/>
          <w:color w:val="000000"/>
        </w:rPr>
        <w:t>(Callister, 2022)</w:t>
      </w:r>
      <w:r w:rsidR="00C3409F">
        <w:rPr>
          <w:rFonts w:cstheme="minorHAnsi"/>
          <w:color w:val="000000"/>
        </w:rPr>
        <w:t xml:space="preserve"> </w:t>
      </w:r>
      <w:r w:rsidR="00F212E3">
        <w:rPr>
          <w:rFonts w:cstheme="minorHAnsi"/>
          <w:color w:val="000000"/>
        </w:rPr>
        <w:t xml:space="preserve">says that </w:t>
      </w:r>
      <w:r w:rsidR="00352B06">
        <w:rPr>
          <w:rFonts w:cstheme="minorHAnsi"/>
          <w:color w:val="000000"/>
        </w:rPr>
        <w:t xml:space="preserve">everyone </w:t>
      </w:r>
      <w:r w:rsidR="003D069E">
        <w:rPr>
          <w:rFonts w:cstheme="minorHAnsi"/>
          <w:color w:val="000000"/>
        </w:rPr>
        <w:t xml:space="preserve">possesses an underlying </w:t>
      </w:r>
      <w:r w:rsidR="00C733BF">
        <w:rPr>
          <w:rFonts w:cstheme="minorHAnsi"/>
          <w:color w:val="000000"/>
        </w:rPr>
        <w:t>prejudice</w:t>
      </w:r>
      <w:r w:rsidR="00D46146">
        <w:rPr>
          <w:rFonts w:cstheme="minorHAnsi"/>
          <w:color w:val="000000"/>
        </w:rPr>
        <w:t xml:space="preserve">. Before they may be </w:t>
      </w:r>
      <w:r w:rsidR="00837A1F">
        <w:rPr>
          <w:rFonts w:cstheme="minorHAnsi"/>
          <w:color w:val="000000"/>
        </w:rPr>
        <w:t>avoided</w:t>
      </w:r>
      <w:r w:rsidR="00D46146">
        <w:rPr>
          <w:rFonts w:cstheme="minorHAnsi"/>
          <w:color w:val="000000"/>
        </w:rPr>
        <w:t xml:space="preserve">, they need to be identified and recognised. Everyday decisions made at work and in </w:t>
      </w:r>
      <w:r w:rsidR="00B16679">
        <w:rPr>
          <w:rFonts w:cstheme="minorHAnsi"/>
          <w:color w:val="000000"/>
        </w:rPr>
        <w:t>other context should be fair to everyone</w:t>
      </w:r>
      <w:r w:rsidR="003B5170">
        <w:rPr>
          <w:rFonts w:cstheme="minorHAnsi"/>
          <w:color w:val="000000"/>
        </w:rPr>
        <w:t xml:space="preserve"> (recruitment, training, </w:t>
      </w:r>
      <w:r w:rsidR="003B5170">
        <w:rPr>
          <w:rFonts w:cstheme="minorHAnsi"/>
          <w:color w:val="000000"/>
        </w:rPr>
        <w:lastRenderedPageBreak/>
        <w:t xml:space="preserve">promotion, allocating </w:t>
      </w:r>
      <w:r w:rsidR="005B5A61">
        <w:rPr>
          <w:rFonts w:cstheme="minorHAnsi"/>
          <w:color w:val="000000"/>
        </w:rPr>
        <w:t>work and pay)</w:t>
      </w:r>
      <w:r w:rsidR="00D3393D">
        <w:rPr>
          <w:rFonts w:cstheme="minorHAnsi"/>
          <w:color w:val="000000"/>
        </w:rPr>
        <w:t xml:space="preserve">. We ought to value the diversity of individuals. Verify that </w:t>
      </w:r>
      <w:r w:rsidR="00837A1F">
        <w:rPr>
          <w:rFonts w:cstheme="minorHAnsi"/>
          <w:color w:val="000000"/>
        </w:rPr>
        <w:t>all</w:t>
      </w:r>
      <w:r w:rsidR="00D3393D">
        <w:rPr>
          <w:rFonts w:cstheme="minorHAnsi"/>
          <w:color w:val="000000"/>
        </w:rPr>
        <w:t xml:space="preserve"> your messages are devoid of sexist and discriminatory language. Careless</w:t>
      </w:r>
      <w:r w:rsidR="00A14FED">
        <w:rPr>
          <w:rFonts w:cstheme="minorHAnsi"/>
          <w:color w:val="000000"/>
        </w:rPr>
        <w:t xml:space="preserve"> lang</w:t>
      </w:r>
      <w:r w:rsidR="00D07A52">
        <w:rPr>
          <w:rFonts w:cstheme="minorHAnsi"/>
          <w:color w:val="000000"/>
        </w:rPr>
        <w:t>u</w:t>
      </w:r>
      <w:r w:rsidR="00A14FED">
        <w:rPr>
          <w:rFonts w:cstheme="minorHAnsi"/>
          <w:color w:val="000000"/>
        </w:rPr>
        <w:t>age, as</w:t>
      </w:r>
      <w:r w:rsidR="00837A1F">
        <w:rPr>
          <w:rFonts w:cstheme="minorHAnsi"/>
          <w:color w:val="000000"/>
        </w:rPr>
        <w:t xml:space="preserve"> </w:t>
      </w:r>
      <w:r w:rsidR="00A14FED">
        <w:rPr>
          <w:rFonts w:cstheme="minorHAnsi"/>
          <w:color w:val="000000"/>
        </w:rPr>
        <w:t>well as stereotyping, can provide the impression of inequality</w:t>
      </w:r>
      <w:r w:rsidR="00837A1F">
        <w:rPr>
          <w:rFonts w:cstheme="minorHAnsi"/>
          <w:color w:val="000000"/>
        </w:rPr>
        <w:t xml:space="preserve"> </w:t>
      </w:r>
      <w:r w:rsidR="00D07A52">
        <w:rPr>
          <w:rFonts w:cstheme="minorHAnsi"/>
          <w:color w:val="000000"/>
        </w:rPr>
        <w:t xml:space="preserve">and make individuals feel vulnerable. If a </w:t>
      </w:r>
      <w:r w:rsidR="003B6853">
        <w:rPr>
          <w:rFonts w:cstheme="minorHAnsi"/>
          <w:color w:val="000000"/>
        </w:rPr>
        <w:t xml:space="preserve">team, </w:t>
      </w:r>
      <w:r w:rsidR="00837A1F">
        <w:rPr>
          <w:rFonts w:cstheme="minorHAnsi"/>
          <w:color w:val="000000"/>
        </w:rPr>
        <w:t>management,</w:t>
      </w:r>
      <w:r w:rsidR="003B6853">
        <w:rPr>
          <w:rFonts w:cstheme="minorHAnsi"/>
          <w:color w:val="000000"/>
        </w:rPr>
        <w:t xml:space="preserve"> or business unit raises concerns, promote group </w:t>
      </w:r>
      <w:r w:rsidR="00C733BF">
        <w:rPr>
          <w:rFonts w:cstheme="minorHAnsi"/>
          <w:color w:val="000000"/>
        </w:rPr>
        <w:t>decision-making,</w:t>
      </w:r>
      <w:r w:rsidR="003B6853">
        <w:rPr>
          <w:rFonts w:cstheme="minorHAnsi"/>
          <w:color w:val="000000"/>
        </w:rPr>
        <w:t xml:space="preserve"> </w:t>
      </w:r>
      <w:r w:rsidR="00C733BF">
        <w:rPr>
          <w:rFonts w:cstheme="minorHAnsi"/>
          <w:color w:val="000000"/>
        </w:rPr>
        <w:t>or perform audits.</w:t>
      </w:r>
      <w:r w:rsidR="006F32F3">
        <w:rPr>
          <w:rFonts w:cstheme="minorHAnsi"/>
          <w:color w:val="000000"/>
        </w:rPr>
        <w:t xml:space="preserve"> Furthermore </w:t>
      </w:r>
      <w:r w:rsidR="006F32F3" w:rsidRPr="00A3300F">
        <w:rPr>
          <w:rFonts w:asciiTheme="minorHAnsi" w:hAnsiTheme="minorHAnsi" w:cstheme="minorHAnsi"/>
          <w:color w:val="000000"/>
        </w:rPr>
        <w:t>(Powers, 2022)</w:t>
      </w:r>
      <w:r w:rsidR="00886463">
        <w:rPr>
          <w:rFonts w:cstheme="minorHAnsi"/>
          <w:color w:val="000000"/>
        </w:rPr>
        <w:t xml:space="preserve"> say diversity </w:t>
      </w:r>
      <w:r w:rsidR="008A334A">
        <w:rPr>
          <w:rFonts w:cstheme="minorHAnsi"/>
          <w:color w:val="000000"/>
        </w:rPr>
        <w:t>include</w:t>
      </w:r>
      <w:r w:rsidR="000214DC">
        <w:rPr>
          <w:rFonts w:cstheme="minorHAnsi"/>
          <w:color w:val="000000"/>
        </w:rPr>
        <w:t>s</w:t>
      </w:r>
      <w:r w:rsidR="008A334A">
        <w:rPr>
          <w:rFonts w:cstheme="minorHAnsi"/>
          <w:color w:val="000000"/>
        </w:rPr>
        <w:t xml:space="preserve"> the attributes and traits that set people apart from one another. Gender identi</w:t>
      </w:r>
      <w:r w:rsidR="00DE1664">
        <w:rPr>
          <w:rFonts w:cstheme="minorHAnsi"/>
          <w:color w:val="000000"/>
        </w:rPr>
        <w:t xml:space="preserve">ty, colour, and sexual orientation are a few typical traits </w:t>
      </w:r>
      <w:r w:rsidR="00193294">
        <w:rPr>
          <w:rFonts w:cstheme="minorHAnsi"/>
          <w:color w:val="000000"/>
        </w:rPr>
        <w:t>and experiences that people may bring to the workplace, and employers and HR teams should be aware of them</w:t>
      </w:r>
      <w:r w:rsidR="000214DC">
        <w:rPr>
          <w:rFonts w:cstheme="minorHAnsi"/>
          <w:color w:val="000000"/>
        </w:rPr>
        <w:t>. Employers gain from diversity in the workplace because it gives them access to larger talent pools and fosters cooperation and innovation with a range of viewpoints.</w:t>
      </w:r>
    </w:p>
    <w:p w14:paraId="76473E25" w14:textId="3BF14E28" w:rsidR="00D62C84" w:rsidRDefault="00D62C84" w:rsidP="00D62C84">
      <w:pPr>
        <w:pStyle w:val="Heading2"/>
      </w:pPr>
      <w:bookmarkStart w:id="10" w:name="_Toc118896930"/>
      <w:r>
        <w:t>3.1.5Training</w:t>
      </w:r>
      <w:bookmarkEnd w:id="10"/>
      <w:r>
        <w:t xml:space="preserve"> </w:t>
      </w:r>
    </w:p>
    <w:p w14:paraId="17A0BFEB" w14:textId="7F21CFD4" w:rsidR="0045304D" w:rsidRDefault="008A0745" w:rsidP="001D257E">
      <w:r>
        <w:t xml:space="preserve">Training results in improved business operations and success. The Value of job training has never been more important </w:t>
      </w:r>
      <w:r w:rsidR="002659E5">
        <w:t xml:space="preserve">than it is in the </w:t>
      </w:r>
      <w:r w:rsidR="00042EA2">
        <w:t xml:space="preserve">dynamic economy of today. Maintaining the competitiveness of your </w:t>
      </w:r>
      <w:r w:rsidR="0084421B">
        <w:t>organ</w:t>
      </w:r>
      <w:r w:rsidR="0045304D">
        <w:t xml:space="preserve">isation requires workforce training. </w:t>
      </w:r>
      <w:r w:rsidR="00385EC2">
        <w:t xml:space="preserve">According to </w:t>
      </w:r>
      <w:r w:rsidR="00A4562E" w:rsidRPr="00A4562E">
        <w:rPr>
          <w:rFonts w:asciiTheme="minorHAnsi" w:hAnsiTheme="minorHAnsi" w:cstheme="minorHAnsi"/>
          <w:color w:val="000000"/>
        </w:rPr>
        <w:t>(Frost, 2019)</w:t>
      </w:r>
      <w:r w:rsidR="00A4562E">
        <w:rPr>
          <w:rFonts w:cstheme="minorHAnsi"/>
          <w:color w:val="000000"/>
        </w:rPr>
        <w:t xml:space="preserve"> </w:t>
      </w:r>
      <w:r w:rsidR="00566785">
        <w:rPr>
          <w:rFonts w:cstheme="minorHAnsi"/>
          <w:color w:val="000000"/>
        </w:rPr>
        <w:t xml:space="preserve">that your personnel stay </w:t>
      </w:r>
      <w:r w:rsidR="00AF708F">
        <w:rPr>
          <w:rFonts w:cstheme="minorHAnsi"/>
          <w:color w:val="000000"/>
        </w:rPr>
        <w:t>up to date</w:t>
      </w:r>
      <w:r w:rsidR="00566785">
        <w:rPr>
          <w:rFonts w:cstheme="minorHAnsi"/>
          <w:color w:val="000000"/>
        </w:rPr>
        <w:t xml:space="preserve"> on industry advances courtesy to ongoing training. The </w:t>
      </w:r>
      <w:r w:rsidR="00AF708F">
        <w:rPr>
          <w:rFonts w:cstheme="minorHAnsi"/>
          <w:color w:val="000000"/>
        </w:rPr>
        <w:t>company’s</w:t>
      </w:r>
      <w:r w:rsidR="00566785">
        <w:rPr>
          <w:rFonts w:cstheme="minorHAnsi"/>
          <w:color w:val="000000"/>
        </w:rPr>
        <w:t xml:space="preserve"> polic</w:t>
      </w:r>
      <w:r w:rsidR="0098295A">
        <w:rPr>
          <w:rFonts w:cstheme="minorHAnsi"/>
          <w:color w:val="000000"/>
        </w:rPr>
        <w:t>ies and expectations must be understood by every employee. This covers administrative duties, safe</w:t>
      </w:r>
      <w:r w:rsidR="006533D0">
        <w:rPr>
          <w:rFonts w:cstheme="minorHAnsi"/>
          <w:color w:val="000000"/>
        </w:rPr>
        <w:t xml:space="preserve">ty, and discrimination. All staff members will be exposed to the knowledge at the very least if they receive frequent training </w:t>
      </w:r>
      <w:r w:rsidR="00A70245">
        <w:rPr>
          <w:rFonts w:cstheme="minorHAnsi"/>
          <w:color w:val="000000"/>
        </w:rPr>
        <w:t>in these areas. Employees who have access to training and development opportunities are at an ad</w:t>
      </w:r>
      <w:r w:rsidR="00672078">
        <w:rPr>
          <w:rFonts w:cstheme="minorHAnsi"/>
          <w:color w:val="000000"/>
        </w:rPr>
        <w:t>vantage over those in other organisations who must look for their own training possibilities</w:t>
      </w:r>
      <w:r w:rsidR="002F5C98">
        <w:rPr>
          <w:rFonts w:cstheme="minorHAnsi"/>
          <w:color w:val="000000"/>
        </w:rPr>
        <w:t xml:space="preserve">. A </w:t>
      </w:r>
      <w:r w:rsidR="00AF708F">
        <w:rPr>
          <w:rFonts w:cstheme="minorHAnsi"/>
          <w:color w:val="000000"/>
        </w:rPr>
        <w:t>company’s</w:t>
      </w:r>
      <w:r w:rsidR="002F5C98">
        <w:rPr>
          <w:rFonts w:cstheme="minorHAnsi"/>
          <w:color w:val="000000"/>
        </w:rPr>
        <w:t xml:space="preserve"> investment in training demonstrates to its employees how much </w:t>
      </w:r>
      <w:r w:rsidR="00AF708F">
        <w:rPr>
          <w:rFonts w:cstheme="minorHAnsi"/>
          <w:color w:val="000000"/>
        </w:rPr>
        <w:t xml:space="preserve">it values them. An encouraging workplace is produced through the training </w:t>
      </w:r>
      <w:r w:rsidR="00342E7F">
        <w:t>The strategic missions and initiatives of an organisation are defined and managed through strat</w:t>
      </w:r>
      <w:r w:rsidR="004B6D67">
        <w:t xml:space="preserve">egic planning, which also enables you to translate high-level goals and plans into more specific aspects like resource requirements, cost, </w:t>
      </w:r>
      <w:r w:rsidR="00E9559D">
        <w:t>timelines,</w:t>
      </w:r>
      <w:r w:rsidR="004B6D67">
        <w:t xml:space="preserve"> </w:t>
      </w:r>
      <w:r w:rsidR="00E569DC">
        <w:t xml:space="preserve">and benefits. The four basic phases of </w:t>
      </w:r>
      <w:r w:rsidR="00E9559D">
        <w:t>systematic</w:t>
      </w:r>
      <w:r w:rsidR="00E569DC">
        <w:t xml:space="preserve"> training are to identify training needs, design training, provide training and evaluate training</w:t>
      </w:r>
      <w:r w:rsidR="00E9559D">
        <w:t>.</w:t>
      </w:r>
      <w:r w:rsidR="00BC0E86">
        <w:t xml:space="preserve"> </w:t>
      </w:r>
      <w:r w:rsidR="005F4648" w:rsidRPr="005F4648">
        <w:rPr>
          <w:rFonts w:asciiTheme="minorHAnsi" w:hAnsiTheme="minorHAnsi" w:cstheme="minorHAnsi"/>
          <w:color w:val="000000"/>
        </w:rPr>
        <w:t>(mike3design, 2016)</w:t>
      </w:r>
      <w:r w:rsidR="005F4648">
        <w:rPr>
          <w:rFonts w:cstheme="minorHAnsi"/>
          <w:color w:val="000000"/>
        </w:rPr>
        <w:t xml:space="preserve"> say</w:t>
      </w:r>
      <w:r w:rsidR="00E957D3">
        <w:rPr>
          <w:rFonts w:cstheme="minorHAnsi"/>
          <w:color w:val="000000"/>
        </w:rPr>
        <w:t xml:space="preserve">s </w:t>
      </w:r>
      <w:r w:rsidR="005F4648">
        <w:rPr>
          <w:rFonts w:cstheme="minorHAnsi"/>
          <w:color w:val="000000"/>
        </w:rPr>
        <w:t xml:space="preserve">that </w:t>
      </w:r>
      <w:r w:rsidR="0073278C">
        <w:rPr>
          <w:rFonts w:cstheme="minorHAnsi"/>
          <w:color w:val="000000"/>
        </w:rPr>
        <w:t>“</w:t>
      </w:r>
      <w:r w:rsidR="0073278C" w:rsidRPr="0073278C">
        <w:rPr>
          <w:rFonts w:asciiTheme="minorHAnsi" w:hAnsiTheme="minorHAnsi" w:cstheme="minorHAnsi"/>
          <w:color w:val="111111"/>
          <w:shd w:val="clear" w:color="auto" w:fill="F1F1F1"/>
        </w:rPr>
        <w:t>There are several definitions of training needs. According to Boydell (1983): “A training need exists when the application of training will serve to overcome a particular problem/weakness”.</w:t>
      </w:r>
      <w:r w:rsidR="000E2A04">
        <w:rPr>
          <w:rFonts w:cstheme="minorHAnsi"/>
          <w:color w:val="111111"/>
          <w:shd w:val="clear" w:color="auto" w:fill="F1F1F1"/>
        </w:rPr>
        <w:t xml:space="preserve"> However </w:t>
      </w:r>
      <w:r w:rsidR="00EC5C86" w:rsidRPr="007A23D9">
        <w:rPr>
          <w:rFonts w:asciiTheme="minorHAnsi" w:hAnsiTheme="minorHAnsi" w:cstheme="minorHAnsi"/>
          <w:color w:val="000000"/>
        </w:rPr>
        <w:t>(Arthur, 2021)</w:t>
      </w:r>
      <w:r w:rsidR="005A2755">
        <w:rPr>
          <w:rFonts w:cstheme="minorHAnsi"/>
          <w:color w:val="000000"/>
        </w:rPr>
        <w:t xml:space="preserve"> says </w:t>
      </w:r>
      <w:r w:rsidR="00812865">
        <w:rPr>
          <w:rFonts w:cstheme="minorHAnsi"/>
          <w:color w:val="000000"/>
        </w:rPr>
        <w:t>the expense of the procedure is one of the major potential drawbacks of educating staff.</w:t>
      </w:r>
    </w:p>
    <w:p w14:paraId="3350229C" w14:textId="4650341B" w:rsidR="00D62C84" w:rsidRDefault="00D62C84" w:rsidP="00D62C84">
      <w:pPr>
        <w:pStyle w:val="Heading2"/>
      </w:pPr>
      <w:bookmarkStart w:id="11" w:name="_Toc118896931"/>
      <w:r>
        <w:t>3.1.6 Flexi Working</w:t>
      </w:r>
      <w:bookmarkEnd w:id="11"/>
      <w:r>
        <w:t xml:space="preserve"> </w:t>
      </w:r>
    </w:p>
    <w:p w14:paraId="480EFA87" w14:textId="2685D462" w:rsidR="00E944E3" w:rsidRPr="00ED5472" w:rsidRDefault="008B07A1" w:rsidP="008B07A1">
      <w:pPr>
        <w:rPr>
          <w:rFonts w:cstheme="minorHAnsi"/>
          <w:color w:val="000000"/>
        </w:rPr>
      </w:pPr>
      <w:r>
        <w:t xml:space="preserve">Everyone may gain from flexible work arrangements, including companies, </w:t>
      </w:r>
      <w:r w:rsidR="00146EBA">
        <w:t>employ</w:t>
      </w:r>
      <w:r>
        <w:t xml:space="preserve">ees, and their families. Today, </w:t>
      </w:r>
      <w:r w:rsidR="00D56779">
        <w:t>most</w:t>
      </w:r>
      <w:r>
        <w:t xml:space="preserve"> firms understand that giving</w:t>
      </w:r>
      <w:r w:rsidR="00110547">
        <w:t xml:space="preserve"> </w:t>
      </w:r>
      <w:r>
        <w:t>their employees flexible scheduling options is smart busines</w:t>
      </w:r>
      <w:r w:rsidR="00110547">
        <w:t>s.</w:t>
      </w:r>
      <w:r w:rsidR="00D56779">
        <w:t xml:space="preserve"> </w:t>
      </w:r>
      <w:r w:rsidR="00D56779" w:rsidRPr="00D56779">
        <w:rPr>
          <w:rFonts w:asciiTheme="minorHAnsi" w:hAnsiTheme="minorHAnsi" w:cstheme="minorHAnsi"/>
          <w:color w:val="000000"/>
        </w:rPr>
        <w:t>(CPID, 2022)</w:t>
      </w:r>
      <w:r w:rsidR="0036212B">
        <w:rPr>
          <w:rFonts w:cstheme="minorHAnsi"/>
          <w:color w:val="000000"/>
        </w:rPr>
        <w:t xml:space="preserve"> discusses that savings in office</w:t>
      </w:r>
      <w:r w:rsidR="00486BAB">
        <w:rPr>
          <w:rFonts w:cstheme="minorHAnsi"/>
          <w:color w:val="000000"/>
        </w:rPr>
        <w:t xml:space="preserve"> can be achieved by utilising technical advancements to permit remote work and hot desking. Additionally, flexible working enables businesses to better match resources with demand, such as providing round</w:t>
      </w:r>
      <w:r w:rsidR="00E0608B">
        <w:rPr>
          <w:rFonts w:cstheme="minorHAnsi"/>
          <w:color w:val="000000"/>
        </w:rPr>
        <w:t>-the clock customer service. The welfare and job happiness of employees improves the immediate business advantages. According to research</w:t>
      </w:r>
      <w:r w:rsidR="004B4F7B">
        <w:rPr>
          <w:rFonts w:cstheme="minorHAnsi"/>
          <w:color w:val="000000"/>
        </w:rPr>
        <w:t>, persons who work flexibly report better levels of job satisfaction, dedication, and lik</w:t>
      </w:r>
      <w:r w:rsidR="009E6583">
        <w:rPr>
          <w:rFonts w:cstheme="minorHAnsi"/>
          <w:color w:val="000000"/>
        </w:rPr>
        <w:t>elihood of increasing discretionary effort than those who do not. Addi</w:t>
      </w:r>
      <w:r w:rsidR="00D56D16">
        <w:rPr>
          <w:rFonts w:cstheme="minorHAnsi"/>
          <w:color w:val="000000"/>
        </w:rPr>
        <w:t>tionally, flexible scheduling can lower absence rates and enable workers to manage short-term and long terms medical concerns, as well as their stress and mental health</w:t>
      </w:r>
      <w:r w:rsidR="003065A7">
        <w:rPr>
          <w:rFonts w:cstheme="minorHAnsi"/>
          <w:color w:val="000000"/>
        </w:rPr>
        <w:t xml:space="preserve">. Although there are many benefits of </w:t>
      </w:r>
      <w:r w:rsidR="002D3AC3">
        <w:rPr>
          <w:rFonts w:cstheme="minorHAnsi"/>
          <w:color w:val="000000"/>
        </w:rPr>
        <w:t>flexible working arrangements</w:t>
      </w:r>
      <w:r w:rsidR="0008779D">
        <w:rPr>
          <w:rFonts w:cstheme="minorHAnsi"/>
          <w:color w:val="000000"/>
        </w:rPr>
        <w:t xml:space="preserve"> there are some disadvantages of flexible working </w:t>
      </w:r>
      <w:r w:rsidR="00B62751" w:rsidRPr="00622678">
        <w:rPr>
          <w:rFonts w:asciiTheme="minorHAnsi" w:hAnsiTheme="minorHAnsi" w:cstheme="minorHAnsi"/>
          <w:color w:val="000000"/>
        </w:rPr>
        <w:t>(Heathfield, 2021)</w:t>
      </w:r>
      <w:r w:rsidR="00B62751">
        <w:rPr>
          <w:rFonts w:cstheme="minorHAnsi"/>
          <w:color w:val="000000"/>
        </w:rPr>
        <w:t xml:space="preserve"> says planning ahead and coordinating the </w:t>
      </w:r>
      <w:r w:rsidR="00ED5472">
        <w:rPr>
          <w:rFonts w:cstheme="minorHAnsi"/>
          <w:color w:val="000000"/>
        </w:rPr>
        <w:t>employees’</w:t>
      </w:r>
      <w:r w:rsidR="00B62751">
        <w:rPr>
          <w:rFonts w:cstheme="minorHAnsi"/>
          <w:color w:val="000000"/>
        </w:rPr>
        <w:t xml:space="preserve"> regular wo</w:t>
      </w:r>
      <w:r w:rsidR="00CF7B76">
        <w:rPr>
          <w:rFonts w:cstheme="minorHAnsi"/>
          <w:color w:val="000000"/>
        </w:rPr>
        <w:t>rkdays and hours may be necessary from team projects</w:t>
      </w:r>
      <w:r w:rsidR="000E116C">
        <w:rPr>
          <w:rFonts w:cstheme="minorHAnsi"/>
          <w:color w:val="000000"/>
        </w:rPr>
        <w:t xml:space="preserve">. Employers mandate the employees participate in a zoom meeting or have core days in the workplace </w:t>
      </w:r>
      <w:r w:rsidR="00E944E3">
        <w:rPr>
          <w:rFonts w:cstheme="minorHAnsi"/>
          <w:color w:val="000000"/>
        </w:rPr>
        <w:t>for this reason. The lines between work and home are blurred when you have a flexible schedule</w:t>
      </w:r>
      <w:r w:rsidR="00ED5472">
        <w:rPr>
          <w:rFonts w:cstheme="minorHAnsi"/>
          <w:color w:val="000000"/>
        </w:rPr>
        <w:t>, as this may occasionally translate into nonstop work.</w:t>
      </w:r>
    </w:p>
    <w:p w14:paraId="5B34815A" w14:textId="77777777" w:rsidR="00D75148" w:rsidRDefault="00D62C84" w:rsidP="00D62C84">
      <w:pPr>
        <w:pStyle w:val="Heading2"/>
      </w:pPr>
      <w:bookmarkStart w:id="12" w:name="_Toc118896932"/>
      <w:r>
        <w:lastRenderedPageBreak/>
        <w:t>3.1.7 Performance working</w:t>
      </w:r>
      <w:bookmarkEnd w:id="12"/>
    </w:p>
    <w:p w14:paraId="0DEBBDAA" w14:textId="01E589F8" w:rsidR="00D62C84" w:rsidRDefault="00D75148" w:rsidP="00D75148">
      <w:r>
        <w:t>The purpose of performance management is to foster an atmosphere where employees may work to their full potential and deliver the highest-quality work most effectively and effic</w:t>
      </w:r>
      <w:r w:rsidR="00FC1D4A">
        <w:t>iently</w:t>
      </w:r>
      <w:r w:rsidR="00DB57AA">
        <w:t xml:space="preserve">. According to </w:t>
      </w:r>
      <w:r w:rsidR="0049292A" w:rsidRPr="0049292A">
        <w:rPr>
          <w:rFonts w:asciiTheme="minorHAnsi" w:hAnsiTheme="minorHAnsi" w:cstheme="minorHAnsi"/>
          <w:color w:val="000000"/>
        </w:rPr>
        <w:t>(Stewart, 2022</w:t>
      </w:r>
      <w:r w:rsidR="000B70B1" w:rsidRPr="0049292A">
        <w:rPr>
          <w:rFonts w:cstheme="minorHAnsi"/>
          <w:color w:val="000000"/>
        </w:rPr>
        <w:t>)</w:t>
      </w:r>
      <w:r w:rsidR="000B70B1">
        <w:rPr>
          <w:rFonts w:cstheme="minorHAnsi"/>
          <w:color w:val="000000"/>
        </w:rPr>
        <w:t xml:space="preserve"> </w:t>
      </w:r>
      <w:r w:rsidR="000B70B1" w:rsidRPr="0049292A">
        <w:rPr>
          <w:rFonts w:cstheme="minorHAnsi"/>
        </w:rPr>
        <w:t>that</w:t>
      </w:r>
      <w:r w:rsidR="000B70B1">
        <w:rPr>
          <w:rFonts w:cstheme="minorHAnsi"/>
        </w:rPr>
        <w:t xml:space="preserve"> in your organisation, effective performance management you have the power to advance and grow your company. It might promote a culture of wellbeing, morale, and </w:t>
      </w:r>
      <w:r w:rsidR="00D75F04">
        <w:rPr>
          <w:rFonts w:cstheme="minorHAnsi"/>
        </w:rPr>
        <w:t>continu</w:t>
      </w:r>
      <w:r w:rsidR="00CB7C98">
        <w:rPr>
          <w:rFonts w:cstheme="minorHAnsi"/>
        </w:rPr>
        <w:t>ous</w:t>
      </w:r>
      <w:r w:rsidR="000B70B1">
        <w:rPr>
          <w:rFonts w:cstheme="minorHAnsi"/>
        </w:rPr>
        <w:t xml:space="preserve"> improvement. </w:t>
      </w:r>
      <w:r w:rsidR="00B15A1D">
        <w:rPr>
          <w:rFonts w:cstheme="minorHAnsi"/>
        </w:rPr>
        <w:t xml:space="preserve">In addition to improving the outcomes of failing workers, you are also boosting the performance of your top </w:t>
      </w:r>
      <w:r w:rsidR="00EC1B25">
        <w:rPr>
          <w:rFonts w:cstheme="minorHAnsi"/>
        </w:rPr>
        <w:t>performers and even your organisatio</w:t>
      </w:r>
      <w:r w:rsidR="00BC5831">
        <w:rPr>
          <w:rFonts w:cstheme="minorHAnsi"/>
        </w:rPr>
        <w:t>n</w:t>
      </w:r>
      <w:r w:rsidR="00EC1B25">
        <w:rPr>
          <w:rFonts w:cstheme="minorHAnsi"/>
        </w:rPr>
        <w:t>.</w:t>
      </w:r>
      <w:r w:rsidR="00862B52">
        <w:rPr>
          <w:rFonts w:cstheme="minorHAnsi"/>
        </w:rPr>
        <w:t xml:space="preserve"> </w:t>
      </w:r>
      <w:r w:rsidR="00BC5831">
        <w:rPr>
          <w:rFonts w:cstheme="minorHAnsi"/>
        </w:rPr>
        <w:t xml:space="preserve">Furthermore </w:t>
      </w:r>
      <w:r w:rsidR="00862B52" w:rsidRPr="00A8617C">
        <w:rPr>
          <w:rFonts w:asciiTheme="minorHAnsi" w:hAnsiTheme="minorHAnsi" w:cstheme="minorHAnsi"/>
          <w:color w:val="000000"/>
        </w:rPr>
        <w:t>(</w:t>
      </w:r>
      <w:proofErr w:type="spellStart"/>
      <w:r w:rsidR="00862B52" w:rsidRPr="00A8617C">
        <w:rPr>
          <w:rFonts w:asciiTheme="minorHAnsi" w:hAnsiTheme="minorHAnsi" w:cstheme="minorHAnsi"/>
          <w:color w:val="000000"/>
        </w:rPr>
        <w:t>V</w:t>
      </w:r>
      <w:r w:rsidR="00862B52" w:rsidRPr="00862B52">
        <w:rPr>
          <w:rFonts w:asciiTheme="minorHAnsi" w:hAnsiTheme="minorHAnsi" w:cstheme="minorHAnsi"/>
          <w:color w:val="000000"/>
        </w:rPr>
        <w:t>alamis</w:t>
      </w:r>
      <w:proofErr w:type="spellEnd"/>
      <w:r w:rsidR="00862B52" w:rsidRPr="00862B52">
        <w:rPr>
          <w:rFonts w:asciiTheme="minorHAnsi" w:hAnsiTheme="minorHAnsi" w:cstheme="minorHAnsi"/>
          <w:color w:val="000000"/>
        </w:rPr>
        <w:t>, 2022)</w:t>
      </w:r>
      <w:r w:rsidR="003728B7">
        <w:rPr>
          <w:rFonts w:cstheme="minorHAnsi"/>
          <w:color w:val="000000"/>
        </w:rPr>
        <w:t xml:space="preserve"> </w:t>
      </w:r>
      <w:r w:rsidR="009D24C8">
        <w:rPr>
          <w:rFonts w:cstheme="minorHAnsi"/>
          <w:color w:val="000000"/>
        </w:rPr>
        <w:t>states that according to studies, staff perform best when given feedback on a monthly or quarterly basis, with frequent check-ins acting as a space for problem-</w:t>
      </w:r>
      <w:r w:rsidR="0072318B">
        <w:rPr>
          <w:rFonts w:cstheme="minorHAnsi"/>
          <w:color w:val="000000"/>
        </w:rPr>
        <w:t>solving</w:t>
      </w:r>
      <w:r w:rsidR="009D24C8">
        <w:rPr>
          <w:rFonts w:cstheme="minorHAnsi"/>
          <w:color w:val="000000"/>
        </w:rPr>
        <w:t xml:space="preserve">, </w:t>
      </w:r>
      <w:r w:rsidR="0072318B">
        <w:rPr>
          <w:rFonts w:cstheme="minorHAnsi"/>
          <w:color w:val="000000"/>
        </w:rPr>
        <w:t>goal adjustment, and refocusing. Employees had some unfavourable opinions regarding an annual assessment system when polled.</w:t>
      </w:r>
      <w:r w:rsidR="00EF2028">
        <w:rPr>
          <w:rFonts w:cstheme="minorHAnsi"/>
          <w:color w:val="000000"/>
        </w:rPr>
        <w:t xml:space="preserve"> 62% of workers think their performance assessment was insufficient. 48% </w:t>
      </w:r>
      <w:r w:rsidR="00855720">
        <w:rPr>
          <w:rFonts w:cstheme="minorHAnsi"/>
          <w:color w:val="000000"/>
        </w:rPr>
        <w:t>felt uneasy discussing problems and their boss between performance evaluations. 74% believe that they would be more successful with more regular input, whi</w:t>
      </w:r>
      <w:r w:rsidR="0091219C">
        <w:rPr>
          <w:rFonts w:cstheme="minorHAnsi"/>
          <w:color w:val="000000"/>
        </w:rPr>
        <w:t>le</w:t>
      </w:r>
      <w:r w:rsidR="00855720">
        <w:rPr>
          <w:rFonts w:cstheme="minorHAnsi"/>
          <w:color w:val="000000"/>
        </w:rPr>
        <w:t xml:space="preserve"> 61% believe </w:t>
      </w:r>
      <w:r w:rsidR="004502F3">
        <w:rPr>
          <w:rFonts w:cstheme="minorHAnsi"/>
          <w:color w:val="000000"/>
        </w:rPr>
        <w:t xml:space="preserve">the method is obsolete. When it comes to </w:t>
      </w:r>
      <w:r w:rsidR="0091219C">
        <w:rPr>
          <w:rFonts w:cstheme="minorHAnsi"/>
          <w:color w:val="000000"/>
        </w:rPr>
        <w:t>employee</w:t>
      </w:r>
      <w:r w:rsidR="004502F3">
        <w:rPr>
          <w:rFonts w:cstheme="minorHAnsi"/>
          <w:color w:val="000000"/>
        </w:rPr>
        <w:t xml:space="preserve"> complaints, 68% of executives wait until the performance review </w:t>
      </w:r>
    </w:p>
    <w:p w14:paraId="2A533168" w14:textId="6D58DE38" w:rsidR="00D62C84" w:rsidRDefault="00D62C84" w:rsidP="00D62C84">
      <w:pPr>
        <w:pStyle w:val="Heading1"/>
      </w:pPr>
      <w:bookmarkStart w:id="13" w:name="_Toc118896933"/>
      <w:r>
        <w:t>4.0 Conclusion</w:t>
      </w:r>
      <w:bookmarkEnd w:id="13"/>
      <w:r>
        <w:t xml:space="preserve"> </w:t>
      </w:r>
    </w:p>
    <w:p w14:paraId="314EB460" w14:textId="7DE4137E" w:rsidR="00952C5E" w:rsidRDefault="00A07BA7" w:rsidP="00952C5E">
      <w:r>
        <w:t>The report</w:t>
      </w:r>
      <w:r w:rsidR="00F81150">
        <w:t>’s conclusion is that having effective management abilities is crucial for your company to expand and prosper. It demonstrates how mana</w:t>
      </w:r>
      <w:r w:rsidR="000032DD">
        <w:t>gerial and leadership jobs require various talents, undertakings, and duties, and how one cannot function without the other. The main conclusions of this study highlight how crucial it is for managers and leaders to earn the trust of their workf</w:t>
      </w:r>
      <w:r w:rsidR="007C3A04">
        <w:t>orce, as well as to continue motivating and training them throughout their employment. By doing so, they can empower their workforce and help advance their businesses for the greater good. The two most pressing challenges for managers today are equality and diversity. It is crucial for managers to continue to ensure that everyone has a chance to thrive and to appreciate diversity since doing so will help their organisation attract a wider range of talent.</w:t>
      </w:r>
    </w:p>
    <w:p w14:paraId="00489CFF" w14:textId="2D22FD65" w:rsidR="00713A58" w:rsidRDefault="00D62C84" w:rsidP="00D62C84">
      <w:pPr>
        <w:pStyle w:val="Heading1"/>
      </w:pPr>
      <w:bookmarkStart w:id="14" w:name="_Toc118896934"/>
      <w:r>
        <w:t>5.0 Re</w:t>
      </w:r>
      <w:r w:rsidR="00713A58">
        <w:t>commendations</w:t>
      </w:r>
      <w:bookmarkEnd w:id="14"/>
    </w:p>
    <w:p w14:paraId="32EABD20" w14:textId="0486BAAB" w:rsidR="00441FD6" w:rsidRDefault="00441FD6" w:rsidP="00441FD6">
      <w:r>
        <w:t>Based on the conc</w:t>
      </w:r>
      <w:r w:rsidR="004D7B2B">
        <w:t>lusion, managers and leaders should continue to treat everyone fairly and equally, ensuring that no one faces discrimination or unfair treatment because of their chara</w:t>
      </w:r>
      <w:r w:rsidR="000D6ABB">
        <w:t xml:space="preserve">cteristics. Should be aware of their worker’s unfair behaviour, whether its’s inadvertent or deliberate, as allowing it to </w:t>
      </w:r>
      <w:r w:rsidR="00E23B98">
        <w:t>occur</w:t>
      </w:r>
      <w:r w:rsidR="000D6ABB">
        <w:t xml:space="preserve"> at work would harm the </w:t>
      </w:r>
      <w:proofErr w:type="gramStart"/>
      <w:r w:rsidR="000D6ABB">
        <w:t>company as a whole</w:t>
      </w:r>
      <w:proofErr w:type="gramEnd"/>
      <w:r w:rsidR="000D6ABB">
        <w:t xml:space="preserve">. </w:t>
      </w:r>
      <w:r w:rsidR="00E23B98">
        <w:t>Employees</w:t>
      </w:r>
      <w:r w:rsidR="000D6ABB">
        <w:t xml:space="preserve"> should get ongoing training during their employment to make sure they are </w:t>
      </w:r>
      <w:r w:rsidR="00102E9B">
        <w:t xml:space="preserve">performing to standards, abstaining from discrimination, and generally assisting the workforce in achieving its </w:t>
      </w:r>
      <w:r w:rsidR="00E23B98">
        <w:t>objectives.</w:t>
      </w:r>
    </w:p>
    <w:p w14:paraId="788F9102" w14:textId="30FCD64E" w:rsidR="00B44BDF" w:rsidRPr="00EB1BBF" w:rsidRDefault="00713A58" w:rsidP="00EB1BBF">
      <w:pPr>
        <w:pStyle w:val="Heading1"/>
      </w:pPr>
      <w:bookmarkStart w:id="15" w:name="_Toc118896935"/>
      <w:r>
        <w:t>6.0 Reference Lis</w:t>
      </w:r>
      <w:r w:rsidR="00EB1BBF">
        <w:t>t</w:t>
      </w:r>
      <w:bookmarkEnd w:id="15"/>
      <w:r w:rsidR="00B44BDF">
        <w:rPr>
          <w:rFonts w:ascii="Helvetica" w:hAnsi="Helvetica"/>
        </w:rPr>
        <w:br/>
      </w:r>
    </w:p>
    <w:p w14:paraId="36BAF6C8"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Arthur, L. (2021)</w:t>
      </w:r>
      <w:r>
        <w:rPr>
          <w:rStyle w:val="apple-converted-space"/>
          <w:color w:val="333333"/>
          <w:bdr w:val="none" w:sz="0" w:space="0" w:color="auto" w:frame="1"/>
        </w:rPr>
        <w:t> </w:t>
      </w:r>
      <w:r>
        <w:rPr>
          <w:i/>
          <w:iCs/>
          <w:color w:val="333333"/>
          <w:bdr w:val="none" w:sz="0" w:space="0" w:color="auto" w:frame="1"/>
        </w:rPr>
        <w:t xml:space="preserve">What are the disadvantages in training </w:t>
      </w:r>
      <w:proofErr w:type="gramStart"/>
      <w:r>
        <w:rPr>
          <w:i/>
          <w:iCs/>
          <w:color w:val="333333"/>
          <w:bdr w:val="none" w:sz="0" w:space="0" w:color="auto" w:frame="1"/>
        </w:rPr>
        <w:t>employees?</w:t>
      </w:r>
      <w:r>
        <w:rPr>
          <w:color w:val="333333"/>
          <w:bdr w:val="none" w:sz="0" w:space="0" w:color="auto" w:frame="1"/>
        </w:rPr>
        <w:t>,</w:t>
      </w:r>
      <w:proofErr w:type="gramEnd"/>
      <w:r>
        <w:rPr>
          <w:rStyle w:val="apple-converted-space"/>
          <w:color w:val="333333"/>
          <w:bdr w:val="none" w:sz="0" w:space="0" w:color="auto" w:frame="1"/>
        </w:rPr>
        <w:t> </w:t>
      </w:r>
      <w:proofErr w:type="spellStart"/>
      <w:r>
        <w:rPr>
          <w:i/>
          <w:iCs/>
          <w:color w:val="333333"/>
          <w:bdr w:val="none" w:sz="0" w:space="0" w:color="auto" w:frame="1"/>
        </w:rPr>
        <w:t>Bizfluent</w:t>
      </w:r>
      <w:proofErr w:type="spellEnd"/>
      <w:r>
        <w:rPr>
          <w:color w:val="333333"/>
          <w:bdr w:val="none" w:sz="0" w:space="0" w:color="auto" w:frame="1"/>
        </w:rPr>
        <w:t>. Available at: https://bizfluent.com/info-8026443-disadvantages-training-employees.html (Accessed: November 8, 2022).</w:t>
      </w:r>
      <w:r>
        <w:rPr>
          <w:rStyle w:val="apple-converted-space"/>
          <w:color w:val="333333"/>
          <w:bdr w:val="none" w:sz="0" w:space="0" w:color="auto" w:frame="1"/>
        </w:rPr>
        <w:t> </w:t>
      </w:r>
    </w:p>
    <w:p w14:paraId="3D9A36A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Callister, L. (2022)</w:t>
      </w:r>
      <w:r>
        <w:rPr>
          <w:rStyle w:val="apple-converted-space"/>
          <w:color w:val="333333"/>
          <w:bdr w:val="none" w:sz="0" w:space="0" w:color="auto" w:frame="1"/>
        </w:rPr>
        <w:t> </w:t>
      </w:r>
      <w:r>
        <w:rPr>
          <w:i/>
          <w:iCs/>
          <w:color w:val="333333"/>
          <w:bdr w:val="none" w:sz="0" w:space="0" w:color="auto" w:frame="1"/>
        </w:rPr>
        <w:t>7 tips for Workplace Equality &amp; Diversity</w:t>
      </w:r>
      <w:r>
        <w:rPr>
          <w:color w:val="333333"/>
          <w:bdr w:val="none" w:sz="0" w:space="0" w:color="auto" w:frame="1"/>
        </w:rPr>
        <w:t>,</w:t>
      </w:r>
      <w:r>
        <w:rPr>
          <w:rStyle w:val="apple-converted-space"/>
          <w:color w:val="333333"/>
          <w:bdr w:val="none" w:sz="0" w:space="0" w:color="auto" w:frame="1"/>
        </w:rPr>
        <w:t> </w:t>
      </w:r>
      <w:proofErr w:type="spellStart"/>
      <w:r>
        <w:rPr>
          <w:i/>
          <w:iCs/>
          <w:color w:val="333333"/>
          <w:bdr w:val="none" w:sz="0" w:space="0" w:color="auto" w:frame="1"/>
        </w:rPr>
        <w:t>skillcast</w:t>
      </w:r>
      <w:proofErr w:type="spellEnd"/>
      <w:r>
        <w:rPr>
          <w:color w:val="333333"/>
          <w:bdr w:val="none" w:sz="0" w:space="0" w:color="auto" w:frame="1"/>
        </w:rPr>
        <w:t>. Available at: https://www.skillcast.com/blog/workplace-equality-diversity-tips (Accessed: November 7, 2022).</w:t>
      </w:r>
      <w:r>
        <w:rPr>
          <w:rStyle w:val="apple-converted-space"/>
          <w:color w:val="333333"/>
          <w:bdr w:val="none" w:sz="0" w:space="0" w:color="auto" w:frame="1"/>
        </w:rPr>
        <w:t> </w:t>
      </w:r>
    </w:p>
    <w:p w14:paraId="602EFF3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lastRenderedPageBreak/>
        <w:t>CPID, A. (2022)</w:t>
      </w:r>
      <w:r>
        <w:rPr>
          <w:rStyle w:val="apple-converted-space"/>
          <w:color w:val="333333"/>
          <w:bdr w:val="none" w:sz="0" w:space="0" w:color="auto" w:frame="1"/>
        </w:rPr>
        <w:t> </w:t>
      </w:r>
      <w:r>
        <w:rPr>
          <w:i/>
          <w:iCs/>
          <w:color w:val="333333"/>
          <w:bdr w:val="none" w:sz="0" w:space="0" w:color="auto" w:frame="1"/>
        </w:rPr>
        <w:t>Flexible working practices: Factsheets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CIPD</w:t>
      </w:r>
      <w:r>
        <w:rPr>
          <w:color w:val="333333"/>
          <w:bdr w:val="none" w:sz="0" w:space="0" w:color="auto" w:frame="1"/>
        </w:rPr>
        <w:t>. Available at: https://www.cipd.co.uk/knowledge/fundamentals/relations/flexible-working/factsheet#gref (Accessed: November 9, 2022).</w:t>
      </w:r>
      <w:r>
        <w:rPr>
          <w:rStyle w:val="apple-converted-space"/>
          <w:color w:val="333333"/>
          <w:bdr w:val="none" w:sz="0" w:space="0" w:color="auto" w:frame="1"/>
        </w:rPr>
        <w:t> </w:t>
      </w:r>
    </w:p>
    <w:p w14:paraId="06014EA0"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CPID, A. (2022)</w:t>
      </w:r>
      <w:r>
        <w:rPr>
          <w:rStyle w:val="apple-converted-space"/>
          <w:color w:val="333333"/>
          <w:bdr w:val="none" w:sz="0" w:space="0" w:color="auto" w:frame="1"/>
        </w:rPr>
        <w:t> </w:t>
      </w:r>
      <w:r>
        <w:rPr>
          <w:i/>
          <w:iCs/>
          <w:color w:val="333333"/>
          <w:bdr w:val="none" w:sz="0" w:space="0" w:color="auto" w:frame="1"/>
        </w:rPr>
        <w:t>Leadership in the workplace: Factsheets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CIPD</w:t>
      </w:r>
      <w:r>
        <w:rPr>
          <w:color w:val="333333"/>
          <w:bdr w:val="none" w:sz="0" w:space="0" w:color="auto" w:frame="1"/>
        </w:rPr>
        <w:t>. Available at: https://www.cipd.co.uk/knowledge/strategy/leadership/factsheet#gref (Accessed: November 9, 2022).</w:t>
      </w:r>
      <w:r>
        <w:rPr>
          <w:rStyle w:val="apple-converted-space"/>
          <w:color w:val="333333"/>
          <w:bdr w:val="none" w:sz="0" w:space="0" w:color="auto" w:frame="1"/>
        </w:rPr>
        <w:t> </w:t>
      </w:r>
    </w:p>
    <w:p w14:paraId="7B3216B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 xml:space="preserve">Farrell, S. and </w:t>
      </w:r>
      <w:proofErr w:type="spellStart"/>
      <w:r>
        <w:rPr>
          <w:color w:val="333333"/>
          <w:bdr w:val="none" w:sz="0" w:space="0" w:color="auto" w:frame="1"/>
        </w:rPr>
        <w:t>calnan</w:t>
      </w:r>
      <w:proofErr w:type="spellEnd"/>
      <w:r>
        <w:rPr>
          <w:color w:val="333333"/>
          <w:bdr w:val="none" w:sz="0" w:space="0" w:color="auto" w:frame="1"/>
        </w:rPr>
        <w:t xml:space="preserve">, </w:t>
      </w:r>
      <w:proofErr w:type="spellStart"/>
      <w:r>
        <w:rPr>
          <w:color w:val="333333"/>
          <w:bdr w:val="none" w:sz="0" w:space="0" w:color="auto" w:frame="1"/>
        </w:rPr>
        <w:t>merianne</w:t>
      </w:r>
      <w:proofErr w:type="spellEnd"/>
      <w:r>
        <w:rPr>
          <w:color w:val="333333"/>
          <w:bdr w:val="none" w:sz="0" w:space="0" w:color="auto" w:frame="1"/>
        </w:rPr>
        <w:t xml:space="preserve"> (2021)</w:t>
      </w:r>
      <w:r>
        <w:rPr>
          <w:rStyle w:val="apple-converted-space"/>
          <w:color w:val="333333"/>
          <w:bdr w:val="none" w:sz="0" w:space="0" w:color="auto" w:frame="1"/>
        </w:rPr>
        <w:t> </w:t>
      </w:r>
      <w:r>
        <w:rPr>
          <w:i/>
          <w:iCs/>
          <w:color w:val="333333"/>
          <w:bdr w:val="none" w:sz="0" w:space="0" w:color="auto" w:frame="1"/>
        </w:rPr>
        <w:t>Sainsbury’s Aldi Price Match is ‘really taking on Tesco,’</w:t>
      </w:r>
      <w:r>
        <w:rPr>
          <w:rStyle w:val="apple-converted-space"/>
          <w:color w:val="333333"/>
          <w:bdr w:val="none" w:sz="0" w:space="0" w:color="auto" w:frame="1"/>
        </w:rPr>
        <w:t> </w:t>
      </w:r>
      <w:r>
        <w:rPr>
          <w:i/>
          <w:iCs/>
          <w:color w:val="333333"/>
          <w:bdr w:val="none" w:sz="0" w:space="0" w:color="auto" w:frame="1"/>
        </w:rPr>
        <w:t>The Grocer</w:t>
      </w:r>
      <w:r>
        <w:rPr>
          <w:color w:val="333333"/>
          <w:bdr w:val="none" w:sz="0" w:space="0" w:color="auto" w:frame="1"/>
        </w:rPr>
        <w:t>. Available at: https://www.thegrocer.co.uk/sainsburys/sainsburys-aldi-price-match-is-really-taking-on-tesco/653108.article (Accessed: 2022).</w:t>
      </w:r>
      <w:r>
        <w:rPr>
          <w:rStyle w:val="apple-converted-space"/>
          <w:color w:val="333333"/>
          <w:bdr w:val="none" w:sz="0" w:space="0" w:color="auto" w:frame="1"/>
        </w:rPr>
        <w:t> </w:t>
      </w:r>
    </w:p>
    <w:p w14:paraId="4B9DFBA4"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Frost, S. (2019)</w:t>
      </w:r>
      <w:r>
        <w:rPr>
          <w:rStyle w:val="apple-converted-space"/>
          <w:color w:val="333333"/>
          <w:bdr w:val="none" w:sz="0" w:space="0" w:color="auto" w:frame="1"/>
        </w:rPr>
        <w:t> </w:t>
      </w:r>
      <w:r>
        <w:rPr>
          <w:i/>
          <w:iCs/>
          <w:color w:val="333333"/>
          <w:bdr w:val="none" w:sz="0" w:space="0" w:color="auto" w:frame="1"/>
        </w:rPr>
        <w:t>The importance of Training &amp; Development in the Workplace</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Small Business - Chron.com</w:t>
      </w:r>
      <w:r>
        <w:rPr>
          <w:color w:val="333333"/>
          <w:bdr w:val="none" w:sz="0" w:space="0" w:color="auto" w:frame="1"/>
        </w:rPr>
        <w:t>. Chron.com. Available at: https://smallbusiness.chron.com/importance-training-development-workplace-10321.html (Accessed: November 9, 2022).</w:t>
      </w:r>
      <w:r>
        <w:rPr>
          <w:rStyle w:val="apple-converted-space"/>
          <w:color w:val="333333"/>
          <w:bdr w:val="none" w:sz="0" w:space="0" w:color="auto" w:frame="1"/>
        </w:rPr>
        <w:t> </w:t>
      </w:r>
    </w:p>
    <w:p w14:paraId="06CB8CFC"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Heathfield, S.M. (2021)</w:t>
      </w:r>
      <w:r>
        <w:rPr>
          <w:rStyle w:val="apple-converted-space"/>
          <w:color w:val="333333"/>
          <w:bdr w:val="none" w:sz="0" w:space="0" w:color="auto" w:frame="1"/>
        </w:rPr>
        <w:t> </w:t>
      </w:r>
      <w:r>
        <w:rPr>
          <w:i/>
          <w:iCs/>
          <w:color w:val="333333"/>
          <w:bdr w:val="none" w:sz="0" w:space="0" w:color="auto" w:frame="1"/>
        </w:rPr>
        <w:t>The Pros and cons of a flexible work schedule</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The Balance</w:t>
      </w:r>
      <w:r>
        <w:rPr>
          <w:color w:val="333333"/>
          <w:bdr w:val="none" w:sz="0" w:space="0" w:color="auto" w:frame="1"/>
        </w:rPr>
        <w:t>. The Balance. Available at: https://www.thebalancemoney.com/advantages-and-disadvantages-of-flexible-work-schedules-1917964 (Accessed: November 9, 2022).</w:t>
      </w:r>
      <w:r>
        <w:rPr>
          <w:rStyle w:val="apple-converted-space"/>
          <w:color w:val="333333"/>
          <w:bdr w:val="none" w:sz="0" w:space="0" w:color="auto" w:frame="1"/>
        </w:rPr>
        <w:t> </w:t>
      </w:r>
    </w:p>
    <w:p w14:paraId="49EC612F" w14:textId="77777777" w:rsidR="00B44BDF" w:rsidRDefault="00B44BDF" w:rsidP="00B44BDF">
      <w:pPr>
        <w:pStyle w:val="styledcitationtext-sc-189hxg8-3"/>
        <w:shd w:val="clear" w:color="auto" w:fill="DEFCE3"/>
        <w:spacing w:before="0" w:beforeAutospacing="0" w:after="0" w:afterAutospacing="0" w:line="378" w:lineRule="atLeast"/>
        <w:ind w:left="567" w:hanging="397"/>
        <w:rPr>
          <w:rStyle w:val="apple-converted-space"/>
          <w:color w:val="333333"/>
          <w:bdr w:val="none" w:sz="0" w:space="0" w:color="auto" w:frame="1"/>
        </w:rPr>
      </w:pPr>
      <w:r>
        <w:rPr>
          <w:color w:val="333333"/>
          <w:bdr w:val="none" w:sz="0" w:space="0" w:color="auto" w:frame="1"/>
        </w:rPr>
        <w:t>Indeed, A. (2020)</w:t>
      </w:r>
      <w:r>
        <w:rPr>
          <w:rStyle w:val="apple-converted-space"/>
          <w:color w:val="333333"/>
          <w:bdr w:val="none" w:sz="0" w:space="0" w:color="auto" w:frame="1"/>
        </w:rPr>
        <w:t> </w:t>
      </w:r>
      <w:r>
        <w:rPr>
          <w:i/>
          <w:iCs/>
          <w:color w:val="333333"/>
          <w:bdr w:val="none" w:sz="0" w:space="0" w:color="auto" w:frame="1"/>
        </w:rPr>
        <w:t>Top 10 qualities of effective leadership (with tips to implement)</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Top 10 Qualities of Effective Leadership (With Tips to Implement)</w:t>
      </w:r>
      <w:r>
        <w:rPr>
          <w:color w:val="333333"/>
          <w:bdr w:val="none" w:sz="0" w:space="0" w:color="auto" w:frame="1"/>
        </w:rPr>
        <w:t>. Available at: https://www.indeed.com/career-advice/career-development/leadership-in-the-workplace (Accessed: November 9, 2022).</w:t>
      </w:r>
      <w:r>
        <w:rPr>
          <w:rStyle w:val="apple-converted-space"/>
          <w:color w:val="333333"/>
          <w:bdr w:val="none" w:sz="0" w:space="0" w:color="auto" w:frame="1"/>
        </w:rPr>
        <w:t> </w:t>
      </w:r>
    </w:p>
    <w:p w14:paraId="1E3CA668" w14:textId="157A37DF" w:rsidR="006578D5" w:rsidRPr="00621ED3" w:rsidRDefault="006578D5" w:rsidP="00621ED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Katz, R.L. (1955) ‘Skills of an Effective Administrator’. </w:t>
      </w:r>
      <w:r>
        <w:rPr>
          <w:rFonts w:ascii="AppleSystemUIFont" w:eastAsiaTheme="minorHAnsi" w:hAnsi="AppleSystemUIFont" w:cs="AppleSystemUIFont"/>
          <w:i/>
          <w:iCs/>
          <w:sz w:val="26"/>
          <w:szCs w:val="26"/>
          <w:lang w:eastAsia="en-US"/>
        </w:rPr>
        <w:t>Harvard Business Review</w:t>
      </w:r>
      <w:r>
        <w:rPr>
          <w:rFonts w:ascii="AppleSystemUIFont" w:eastAsiaTheme="minorHAnsi" w:hAnsi="AppleSystemUIFont" w:cs="AppleSystemUIFont"/>
          <w:sz w:val="26"/>
          <w:szCs w:val="26"/>
          <w:lang w:eastAsia="en-US"/>
        </w:rPr>
        <w:t> 33 (1), 33-42</w:t>
      </w:r>
    </w:p>
    <w:p w14:paraId="0C59266A"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Madhubala</w:t>
      </w:r>
      <w:proofErr w:type="spellEnd"/>
      <w:r>
        <w:rPr>
          <w:color w:val="333333"/>
          <w:bdr w:val="none" w:sz="0" w:space="0" w:color="auto" w:frame="1"/>
        </w:rPr>
        <w:t xml:space="preserve"> </w:t>
      </w:r>
      <w:proofErr w:type="spellStart"/>
      <w:r>
        <w:rPr>
          <w:color w:val="333333"/>
          <w:bdr w:val="none" w:sz="0" w:space="0" w:color="auto" w:frame="1"/>
        </w:rPr>
        <w:t>Minda</w:t>
      </w:r>
      <w:proofErr w:type="spellEnd"/>
      <w:r>
        <w:rPr>
          <w:color w:val="333333"/>
          <w:bdr w:val="none" w:sz="0" w:space="0" w:color="auto" w:frame="1"/>
        </w:rPr>
        <w:t xml:space="preserve"> is a content writer for </w:t>
      </w:r>
      <w:proofErr w:type="spellStart"/>
      <w:r>
        <w:rPr>
          <w:color w:val="333333"/>
          <w:bdr w:val="none" w:sz="0" w:space="0" w:color="auto" w:frame="1"/>
        </w:rPr>
        <w:t>Digiaide</w:t>
      </w:r>
      <w:proofErr w:type="spellEnd"/>
      <w:r>
        <w:rPr>
          <w:color w:val="333333"/>
          <w:bdr w:val="none" w:sz="0" w:space="0" w:color="auto" w:frame="1"/>
        </w:rPr>
        <w:t>. She writes unique and research-driven content on various Brands (2022)</w:t>
      </w:r>
      <w:r>
        <w:rPr>
          <w:rStyle w:val="apple-converted-space"/>
          <w:color w:val="333333"/>
          <w:bdr w:val="none" w:sz="0" w:space="0" w:color="auto" w:frame="1"/>
        </w:rPr>
        <w:t> </w:t>
      </w:r>
      <w:r>
        <w:rPr>
          <w:i/>
          <w:iCs/>
          <w:color w:val="333333"/>
          <w:bdr w:val="none" w:sz="0" w:space="0" w:color="auto" w:frame="1"/>
        </w:rPr>
        <w:t xml:space="preserve">Hawthorne Effect - definition, </w:t>
      </w:r>
      <w:proofErr w:type="gramStart"/>
      <w:r>
        <w:rPr>
          <w:i/>
          <w:iCs/>
          <w:color w:val="333333"/>
          <w:bdr w:val="none" w:sz="0" w:space="0" w:color="auto" w:frame="1"/>
        </w:rPr>
        <w:t>examples</w:t>
      </w:r>
      <w:proofErr w:type="gramEnd"/>
      <w:r>
        <w:rPr>
          <w:i/>
          <w:iCs/>
          <w:color w:val="333333"/>
          <w:bdr w:val="none" w:sz="0" w:space="0" w:color="auto" w:frame="1"/>
        </w:rPr>
        <w:t xml:space="preserve"> and criticism</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Digiaide.com</w:t>
      </w:r>
      <w:r>
        <w:rPr>
          <w:color w:val="333333"/>
          <w:bdr w:val="none" w:sz="0" w:space="0" w:color="auto" w:frame="1"/>
        </w:rPr>
        <w:t xml:space="preserve">. </w:t>
      </w:r>
      <w:proofErr w:type="spellStart"/>
      <w:r>
        <w:rPr>
          <w:color w:val="333333"/>
          <w:bdr w:val="none" w:sz="0" w:space="0" w:color="auto" w:frame="1"/>
        </w:rPr>
        <w:t>Madhubala</w:t>
      </w:r>
      <w:proofErr w:type="spellEnd"/>
      <w:r>
        <w:rPr>
          <w:color w:val="333333"/>
          <w:bdr w:val="none" w:sz="0" w:space="0" w:color="auto" w:frame="1"/>
        </w:rPr>
        <w:t xml:space="preserve"> </w:t>
      </w:r>
      <w:proofErr w:type="spellStart"/>
      <w:r>
        <w:rPr>
          <w:color w:val="333333"/>
          <w:bdr w:val="none" w:sz="0" w:space="0" w:color="auto" w:frame="1"/>
        </w:rPr>
        <w:t>Minda</w:t>
      </w:r>
      <w:proofErr w:type="spellEnd"/>
      <w:r>
        <w:rPr>
          <w:color w:val="333333"/>
          <w:bdr w:val="none" w:sz="0" w:space="0" w:color="auto" w:frame="1"/>
        </w:rPr>
        <w:t>. Available at: https://digiaide.com/hawthorne-effect/ (Accessed: November 4, 2022).</w:t>
      </w:r>
      <w:r>
        <w:rPr>
          <w:rStyle w:val="apple-converted-space"/>
          <w:color w:val="333333"/>
          <w:bdr w:val="none" w:sz="0" w:space="0" w:color="auto" w:frame="1"/>
        </w:rPr>
        <w:t> </w:t>
      </w:r>
    </w:p>
    <w:p w14:paraId="532357EB"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Mahr, N. (2022)</w:t>
      </w:r>
      <w:r>
        <w:rPr>
          <w:rStyle w:val="apple-converted-space"/>
          <w:color w:val="333333"/>
          <w:bdr w:val="none" w:sz="0" w:space="0" w:color="auto" w:frame="1"/>
        </w:rPr>
        <w:t> </w:t>
      </w:r>
      <w:r>
        <w:rPr>
          <w:i/>
          <w:iCs/>
          <w:color w:val="333333"/>
          <w:bdr w:val="none" w:sz="0" w:space="0" w:color="auto" w:frame="1"/>
        </w:rPr>
        <w:t>Take online courses. earn college credit. Research Schools, Degrees &amp; Careers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Study.com | Take Online Courses. Earn College Credit. Research Schools, Degrees &amp; Careers</w:t>
      </w:r>
      <w:r>
        <w:rPr>
          <w:color w:val="333333"/>
          <w:bdr w:val="none" w:sz="0" w:space="0" w:color="auto" w:frame="1"/>
        </w:rPr>
        <w:t>. Available at: https://study.com/learn/lesson/henry-mintzbergs-managerial-roles-model-examples.html (Accessed: October 24, 2022).</w:t>
      </w:r>
      <w:r>
        <w:rPr>
          <w:rStyle w:val="apple-converted-space"/>
          <w:color w:val="333333"/>
          <w:bdr w:val="none" w:sz="0" w:space="0" w:color="auto" w:frame="1"/>
        </w:rPr>
        <w:t> </w:t>
      </w:r>
    </w:p>
    <w:p w14:paraId="0DF0C10B"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mike3design, A. (2016)</w:t>
      </w:r>
      <w:r>
        <w:rPr>
          <w:rStyle w:val="apple-converted-space"/>
          <w:color w:val="333333"/>
          <w:bdr w:val="none" w:sz="0" w:space="0" w:color="auto" w:frame="1"/>
        </w:rPr>
        <w:t> </w:t>
      </w:r>
      <w:r>
        <w:rPr>
          <w:i/>
          <w:iCs/>
          <w:color w:val="333333"/>
          <w:bdr w:val="none" w:sz="0" w:space="0" w:color="auto" w:frame="1"/>
        </w:rPr>
        <w:t>Business Training &amp; Development</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Business Development Blogsite</w:t>
      </w:r>
      <w:r>
        <w:rPr>
          <w:color w:val="333333"/>
          <w:bdr w:val="none" w:sz="0" w:space="0" w:color="auto" w:frame="1"/>
        </w:rPr>
        <w:t>. Available at: https://businessdevelopmentblogsite.wordpress.com/2016/07/01/business-training/ (Accessed: November 8, 2022).</w:t>
      </w:r>
      <w:r>
        <w:rPr>
          <w:rStyle w:val="apple-converted-space"/>
          <w:color w:val="333333"/>
          <w:bdr w:val="none" w:sz="0" w:space="0" w:color="auto" w:frame="1"/>
        </w:rPr>
        <w:t> </w:t>
      </w:r>
    </w:p>
    <w:p w14:paraId="682A8156"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Powers, J. (2022)</w:t>
      </w:r>
      <w:r>
        <w:rPr>
          <w:rStyle w:val="apple-converted-space"/>
          <w:color w:val="333333"/>
          <w:bdr w:val="none" w:sz="0" w:space="0" w:color="auto" w:frame="1"/>
        </w:rPr>
        <w:t> </w:t>
      </w:r>
      <w:r>
        <w:rPr>
          <w:i/>
          <w:iCs/>
          <w:color w:val="333333"/>
          <w:bdr w:val="none" w:sz="0" w:space="0" w:color="auto" w:frame="1"/>
        </w:rPr>
        <w:t>Types of diversity in the workplace you need to know</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Built In</w:t>
      </w:r>
      <w:r>
        <w:rPr>
          <w:color w:val="333333"/>
          <w:bdr w:val="none" w:sz="0" w:space="0" w:color="auto" w:frame="1"/>
        </w:rPr>
        <w:t>. Available at: https://builtin.com/diversity-inclusion/types-of-diversity-in-the-workplace (Accessed: November 8, 2022).</w:t>
      </w:r>
      <w:r>
        <w:rPr>
          <w:rStyle w:val="apple-converted-space"/>
          <w:color w:val="333333"/>
          <w:bdr w:val="none" w:sz="0" w:space="0" w:color="auto" w:frame="1"/>
        </w:rPr>
        <w:t> </w:t>
      </w:r>
    </w:p>
    <w:p w14:paraId="2FCBE106" w14:textId="6667829F"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lastRenderedPageBreak/>
        <w:t>Reckmann</w:t>
      </w:r>
      <w:proofErr w:type="spellEnd"/>
      <w:r>
        <w:rPr>
          <w:color w:val="333333"/>
          <w:bdr w:val="none" w:sz="0" w:space="0" w:color="auto" w:frame="1"/>
        </w:rPr>
        <w:t>, N. (2022)</w:t>
      </w:r>
      <w:r>
        <w:rPr>
          <w:rStyle w:val="apple-converted-space"/>
          <w:color w:val="333333"/>
          <w:bdr w:val="none" w:sz="0" w:space="0" w:color="auto" w:frame="1"/>
        </w:rPr>
        <w:t> </w:t>
      </w:r>
      <w:r>
        <w:rPr>
          <w:i/>
          <w:iCs/>
          <w:color w:val="333333"/>
          <w:bdr w:val="none" w:sz="0" w:space="0" w:color="auto" w:frame="1"/>
        </w:rPr>
        <w:t xml:space="preserve">What is Peter Drucker's management </w:t>
      </w:r>
      <w:proofErr w:type="gramStart"/>
      <w:r>
        <w:rPr>
          <w:i/>
          <w:iCs/>
          <w:color w:val="333333"/>
          <w:bdr w:val="none" w:sz="0" w:space="0" w:color="auto" w:frame="1"/>
        </w:rPr>
        <w:t>theory?</w:t>
      </w:r>
      <w:r>
        <w:rPr>
          <w:color w:val="333333"/>
          <w:bdr w:val="none" w:sz="0" w:space="0" w:color="auto" w:frame="1"/>
        </w:rPr>
        <w:t>,</w:t>
      </w:r>
      <w:proofErr w:type="gramEnd"/>
      <w:r>
        <w:rPr>
          <w:rStyle w:val="apple-converted-space"/>
          <w:color w:val="333333"/>
          <w:bdr w:val="none" w:sz="0" w:space="0" w:color="auto" w:frame="1"/>
        </w:rPr>
        <w:t> </w:t>
      </w:r>
      <w:r>
        <w:rPr>
          <w:i/>
          <w:iCs/>
          <w:color w:val="333333"/>
          <w:bdr w:val="none" w:sz="0" w:space="0" w:color="auto" w:frame="1"/>
        </w:rPr>
        <w:t>Business News Daily</w:t>
      </w:r>
      <w:r>
        <w:rPr>
          <w:color w:val="333333"/>
          <w:bdr w:val="none" w:sz="0" w:space="0" w:color="auto" w:frame="1"/>
        </w:rPr>
        <w:t>. Available at: https://www.businessnewsdaily.com/10634-peter-drucker-management-theory.html (Accessed: November 7, 2022).</w:t>
      </w:r>
      <w:r>
        <w:rPr>
          <w:rStyle w:val="apple-converted-space"/>
          <w:color w:val="333333"/>
          <w:bdr w:val="none" w:sz="0" w:space="0" w:color="auto" w:frame="1"/>
        </w:rPr>
        <w:t> </w:t>
      </w:r>
    </w:p>
    <w:p w14:paraId="3B84815D"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i/>
          <w:iCs/>
          <w:color w:val="333333"/>
          <w:bdr w:val="none" w:sz="0" w:space="0" w:color="auto" w:frame="1"/>
        </w:rPr>
        <w:t>Skills theory</w:t>
      </w:r>
      <w:r>
        <w:rPr>
          <w:rStyle w:val="apple-converted-space"/>
          <w:color w:val="333333"/>
          <w:bdr w:val="none" w:sz="0" w:space="0" w:color="auto" w:frame="1"/>
        </w:rPr>
        <w:t> </w:t>
      </w:r>
      <w:r>
        <w:rPr>
          <w:color w:val="333333"/>
          <w:bdr w:val="none" w:sz="0" w:space="0" w:color="auto" w:frame="1"/>
        </w:rPr>
        <w:t>(no date)</w:t>
      </w:r>
      <w:r>
        <w:rPr>
          <w:rStyle w:val="apple-converted-space"/>
          <w:color w:val="333333"/>
          <w:bdr w:val="none" w:sz="0" w:space="0" w:color="auto" w:frame="1"/>
        </w:rPr>
        <w:t> </w:t>
      </w:r>
      <w:proofErr w:type="spellStart"/>
      <w:r>
        <w:rPr>
          <w:i/>
          <w:iCs/>
          <w:color w:val="333333"/>
          <w:bdr w:val="none" w:sz="0" w:space="0" w:color="auto" w:frame="1"/>
        </w:rPr>
        <w:t>FutureLearn</w:t>
      </w:r>
      <w:proofErr w:type="spellEnd"/>
      <w:r>
        <w:rPr>
          <w:color w:val="333333"/>
          <w:bdr w:val="none" w:sz="0" w:space="0" w:color="auto" w:frame="1"/>
        </w:rPr>
        <w:t>. © Coventry University. CC BY-NC 4.0. Available at: https://www.futurelearn.com/info/courses/the-evolution-of-management-and-leadership-theory/0/steps/184678 (Accessed: October 24, 2022).</w:t>
      </w:r>
      <w:r>
        <w:rPr>
          <w:rStyle w:val="apple-converted-space"/>
          <w:color w:val="333333"/>
          <w:bdr w:val="none" w:sz="0" w:space="0" w:color="auto" w:frame="1"/>
        </w:rPr>
        <w:t> </w:t>
      </w:r>
    </w:p>
    <w:p w14:paraId="6563B2FC"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Stewart, A. (2022)</w:t>
      </w:r>
      <w:r>
        <w:rPr>
          <w:rStyle w:val="apple-converted-space"/>
          <w:color w:val="333333"/>
          <w:bdr w:val="none" w:sz="0" w:space="0" w:color="auto" w:frame="1"/>
        </w:rPr>
        <w:t> </w:t>
      </w:r>
      <w:r>
        <w:rPr>
          <w:i/>
          <w:iCs/>
          <w:color w:val="333333"/>
          <w:bdr w:val="none" w:sz="0" w:space="0" w:color="auto" w:frame="1"/>
        </w:rPr>
        <w:t xml:space="preserve">What is performance management in the </w:t>
      </w:r>
      <w:proofErr w:type="gramStart"/>
      <w:r>
        <w:rPr>
          <w:i/>
          <w:iCs/>
          <w:color w:val="333333"/>
          <w:bdr w:val="none" w:sz="0" w:space="0" w:color="auto" w:frame="1"/>
        </w:rPr>
        <w:t>workplace?</w:t>
      </w:r>
      <w:r>
        <w:rPr>
          <w:color w:val="333333"/>
          <w:bdr w:val="none" w:sz="0" w:space="0" w:color="auto" w:frame="1"/>
        </w:rPr>
        <w:t>,</w:t>
      </w:r>
      <w:proofErr w:type="gramEnd"/>
      <w:r>
        <w:rPr>
          <w:rStyle w:val="apple-converted-space"/>
          <w:color w:val="333333"/>
          <w:bdr w:val="none" w:sz="0" w:space="0" w:color="auto" w:frame="1"/>
        </w:rPr>
        <w:t> </w:t>
      </w:r>
      <w:r>
        <w:rPr>
          <w:i/>
          <w:iCs/>
          <w:color w:val="333333"/>
          <w:bdr w:val="none" w:sz="0" w:space="0" w:color="auto" w:frame="1"/>
        </w:rPr>
        <w:t>Breathe</w:t>
      </w:r>
      <w:r>
        <w:rPr>
          <w:color w:val="333333"/>
          <w:bdr w:val="none" w:sz="0" w:space="0" w:color="auto" w:frame="1"/>
        </w:rPr>
        <w:t xml:space="preserve">. </w:t>
      </w:r>
      <w:proofErr w:type="spellStart"/>
      <w:r>
        <w:rPr>
          <w:color w:val="333333"/>
          <w:bdr w:val="none" w:sz="0" w:space="0" w:color="auto" w:frame="1"/>
        </w:rPr>
        <w:t>BreatheHR</w:t>
      </w:r>
      <w:proofErr w:type="spellEnd"/>
      <w:r>
        <w:rPr>
          <w:color w:val="333333"/>
          <w:bdr w:val="none" w:sz="0" w:space="0" w:color="auto" w:frame="1"/>
        </w:rPr>
        <w:t>. Available at: https://www.breathehr.com/en-gb/blog/topic/employment-performance/what-is-performance-management-in-the-workplace (Accessed: November 9, 2022).</w:t>
      </w:r>
      <w:r>
        <w:rPr>
          <w:rStyle w:val="apple-converted-space"/>
          <w:color w:val="333333"/>
          <w:bdr w:val="none" w:sz="0" w:space="0" w:color="auto" w:frame="1"/>
        </w:rPr>
        <w:t> </w:t>
      </w:r>
    </w:p>
    <w:p w14:paraId="3CD66475"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Teambuilding.com, teambuilding.com (2022)</w:t>
      </w:r>
      <w:r>
        <w:rPr>
          <w:rStyle w:val="apple-converted-space"/>
          <w:color w:val="333333"/>
          <w:bdr w:val="none" w:sz="0" w:space="0" w:color="auto" w:frame="1"/>
        </w:rPr>
        <w:t> </w:t>
      </w:r>
      <w:r>
        <w:rPr>
          <w:i/>
          <w:iCs/>
          <w:color w:val="333333"/>
          <w:bdr w:val="none" w:sz="0" w:space="0" w:color="auto" w:frame="1"/>
        </w:rPr>
        <w:t>The importance of Team Building</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teambuilding.com</w:t>
      </w:r>
      <w:r>
        <w:rPr>
          <w:color w:val="333333"/>
          <w:bdr w:val="none" w:sz="0" w:space="0" w:color="auto" w:frame="1"/>
        </w:rPr>
        <w:t>. Available at: https://teambuilding.com/blog/team-building-importance (Accessed: November 6, 2022).</w:t>
      </w:r>
      <w:r>
        <w:rPr>
          <w:rStyle w:val="apple-converted-space"/>
          <w:color w:val="333333"/>
          <w:bdr w:val="none" w:sz="0" w:space="0" w:color="auto" w:frame="1"/>
        </w:rPr>
        <w:t> </w:t>
      </w:r>
    </w:p>
    <w:p w14:paraId="07D8C076"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Udoagwu</w:t>
      </w:r>
      <w:proofErr w:type="spellEnd"/>
      <w:r>
        <w:rPr>
          <w:color w:val="333333"/>
          <w:bdr w:val="none" w:sz="0" w:space="0" w:color="auto" w:frame="1"/>
        </w:rPr>
        <w:t>, K. (2022)</w:t>
      </w:r>
      <w:r>
        <w:rPr>
          <w:rStyle w:val="apple-converted-space"/>
          <w:color w:val="333333"/>
          <w:bdr w:val="none" w:sz="0" w:space="0" w:color="auto" w:frame="1"/>
        </w:rPr>
        <w:t> </w:t>
      </w:r>
      <w:r>
        <w:rPr>
          <w:i/>
          <w:iCs/>
          <w:color w:val="333333"/>
          <w:bdr w:val="none" w:sz="0" w:space="0" w:color="auto" w:frame="1"/>
        </w:rPr>
        <w:t>6 different team effectiveness models to understand your team better</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Wrike</w:t>
      </w:r>
      <w:r>
        <w:rPr>
          <w:color w:val="333333"/>
          <w:bdr w:val="none" w:sz="0" w:space="0" w:color="auto" w:frame="1"/>
        </w:rPr>
        <w:t>. Available at: https://www.wrike.com/blog/6-different-team-effectiveness-models/ (Accessed: November 6, 2022).</w:t>
      </w:r>
      <w:r>
        <w:rPr>
          <w:rStyle w:val="apple-converted-space"/>
          <w:color w:val="333333"/>
          <w:bdr w:val="none" w:sz="0" w:space="0" w:color="auto" w:frame="1"/>
        </w:rPr>
        <w:t> </w:t>
      </w:r>
    </w:p>
    <w:p w14:paraId="215C2E2F"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Valamis</w:t>
      </w:r>
      <w:proofErr w:type="spellEnd"/>
      <w:r>
        <w:rPr>
          <w:color w:val="333333"/>
          <w:bdr w:val="none" w:sz="0" w:space="0" w:color="auto" w:frame="1"/>
        </w:rPr>
        <w:t>, author (2022)</w:t>
      </w:r>
      <w:r>
        <w:rPr>
          <w:rStyle w:val="apple-converted-space"/>
          <w:color w:val="333333"/>
          <w:bdr w:val="none" w:sz="0" w:space="0" w:color="auto" w:frame="1"/>
        </w:rPr>
        <w:t> </w:t>
      </w:r>
      <w:r>
        <w:rPr>
          <w:i/>
          <w:iCs/>
          <w:color w:val="333333"/>
          <w:bdr w:val="none" w:sz="0" w:space="0" w:color="auto" w:frame="1"/>
        </w:rPr>
        <w:t xml:space="preserve">Performance management: </w:t>
      </w:r>
      <w:proofErr w:type="gramStart"/>
      <w:r>
        <w:rPr>
          <w:i/>
          <w:iCs/>
          <w:color w:val="333333"/>
          <w:bdr w:val="none" w:sz="0" w:space="0" w:color="auto" w:frame="1"/>
        </w:rPr>
        <w:t>Best</w:t>
      </w:r>
      <w:proofErr w:type="gramEnd"/>
      <w:r>
        <w:rPr>
          <w:i/>
          <w:iCs/>
          <w:color w:val="333333"/>
          <w:bdr w:val="none" w:sz="0" w:space="0" w:color="auto" w:frame="1"/>
        </w:rPr>
        <w:t xml:space="preserve"> practices and examples</w:t>
      </w:r>
      <w:r>
        <w:rPr>
          <w:color w:val="333333"/>
          <w:bdr w:val="none" w:sz="0" w:space="0" w:color="auto" w:frame="1"/>
        </w:rPr>
        <w:t>,</w:t>
      </w:r>
      <w:r>
        <w:rPr>
          <w:rStyle w:val="apple-converted-space"/>
          <w:color w:val="333333"/>
          <w:bdr w:val="none" w:sz="0" w:space="0" w:color="auto" w:frame="1"/>
        </w:rPr>
        <w:t> </w:t>
      </w:r>
      <w:proofErr w:type="spellStart"/>
      <w:r>
        <w:rPr>
          <w:i/>
          <w:iCs/>
          <w:color w:val="333333"/>
          <w:bdr w:val="none" w:sz="0" w:space="0" w:color="auto" w:frame="1"/>
        </w:rPr>
        <w:t>Valamis</w:t>
      </w:r>
      <w:proofErr w:type="spellEnd"/>
      <w:r>
        <w:rPr>
          <w:color w:val="333333"/>
          <w:bdr w:val="none" w:sz="0" w:space="0" w:color="auto" w:frame="1"/>
        </w:rPr>
        <w:t>. Available at: https://www.valamis.com/hub/performance-management (Accessed: November 9, 2022).</w:t>
      </w:r>
      <w:r>
        <w:rPr>
          <w:rStyle w:val="apple-converted-space"/>
          <w:color w:val="333333"/>
          <w:bdr w:val="none" w:sz="0" w:space="0" w:color="auto" w:frame="1"/>
        </w:rPr>
        <w:t> </w:t>
      </w:r>
    </w:p>
    <w:p w14:paraId="0FF77720" w14:textId="77777777" w:rsidR="00AF1FF0" w:rsidRDefault="00AF1FF0" w:rsidP="007F6761"/>
    <w:sectPr w:rsidR="00AF1FF0" w:rsidSect="00B03A48">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5B96F" w14:textId="77777777" w:rsidR="00CD1D06" w:rsidRDefault="00CD1D06" w:rsidP="003072C2">
      <w:r>
        <w:separator/>
      </w:r>
    </w:p>
  </w:endnote>
  <w:endnote w:type="continuationSeparator" w:id="0">
    <w:p w14:paraId="49C73B25" w14:textId="77777777" w:rsidR="00CD1D06" w:rsidRDefault="00CD1D06" w:rsidP="00307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E8B3C" w14:textId="77777777" w:rsidR="00CD1D06" w:rsidRDefault="00CD1D06" w:rsidP="003072C2">
      <w:r>
        <w:separator/>
      </w:r>
    </w:p>
  </w:footnote>
  <w:footnote w:type="continuationSeparator" w:id="0">
    <w:p w14:paraId="67778420" w14:textId="77777777" w:rsidR="00CD1D06" w:rsidRDefault="00CD1D06" w:rsidP="003072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2B507" w14:textId="1A90BC74" w:rsidR="00E915C1" w:rsidRDefault="003072C2">
    <w:pPr>
      <w:pStyle w:val="Header"/>
    </w:pPr>
    <w:r>
      <w:t xml:space="preserve">Paige </w:t>
    </w:r>
    <w:proofErr w:type="spellStart"/>
    <w:r>
      <w:t>wride</w:t>
    </w:r>
    <w:proofErr w:type="spellEnd"/>
    <w:r>
      <w:t xml:space="preserve"> </w:t>
    </w:r>
    <w:r w:rsidR="00336ABC">
      <w:t>(1101193)</w:t>
    </w:r>
  </w:p>
  <w:p w14:paraId="4A256DDC" w14:textId="77777777" w:rsidR="003072C2" w:rsidRDefault="00307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7491C"/>
    <w:multiLevelType w:val="multilevel"/>
    <w:tmpl w:val="A4FC03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483353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C84"/>
    <w:rsid w:val="000032DD"/>
    <w:rsid w:val="00004BE4"/>
    <w:rsid w:val="00004E2C"/>
    <w:rsid w:val="00011D36"/>
    <w:rsid w:val="00016BE9"/>
    <w:rsid w:val="000214DC"/>
    <w:rsid w:val="000226DE"/>
    <w:rsid w:val="000379FC"/>
    <w:rsid w:val="00042EA2"/>
    <w:rsid w:val="00084B88"/>
    <w:rsid w:val="0008779D"/>
    <w:rsid w:val="000A08FC"/>
    <w:rsid w:val="000A1C5D"/>
    <w:rsid w:val="000B54DC"/>
    <w:rsid w:val="000B6B2A"/>
    <w:rsid w:val="000B70B1"/>
    <w:rsid w:val="000D13AA"/>
    <w:rsid w:val="000D5C4B"/>
    <w:rsid w:val="000D6ABB"/>
    <w:rsid w:val="000E116C"/>
    <w:rsid w:val="000E15A9"/>
    <w:rsid w:val="000E2A04"/>
    <w:rsid w:val="000F68B3"/>
    <w:rsid w:val="00102709"/>
    <w:rsid w:val="00102E9B"/>
    <w:rsid w:val="00110547"/>
    <w:rsid w:val="001135F1"/>
    <w:rsid w:val="001173B5"/>
    <w:rsid w:val="00117B6F"/>
    <w:rsid w:val="001262EC"/>
    <w:rsid w:val="00146EBA"/>
    <w:rsid w:val="001929AA"/>
    <w:rsid w:val="00193294"/>
    <w:rsid w:val="001A482B"/>
    <w:rsid w:val="001D257E"/>
    <w:rsid w:val="001F216F"/>
    <w:rsid w:val="001F5BED"/>
    <w:rsid w:val="00213EAE"/>
    <w:rsid w:val="002219ED"/>
    <w:rsid w:val="0022386E"/>
    <w:rsid w:val="00226219"/>
    <w:rsid w:val="002278BC"/>
    <w:rsid w:val="00233698"/>
    <w:rsid w:val="0024130A"/>
    <w:rsid w:val="002455B1"/>
    <w:rsid w:val="002659E5"/>
    <w:rsid w:val="0026704C"/>
    <w:rsid w:val="00270587"/>
    <w:rsid w:val="002926D7"/>
    <w:rsid w:val="002C0E25"/>
    <w:rsid w:val="002C569E"/>
    <w:rsid w:val="002C5B48"/>
    <w:rsid w:val="002D3AC3"/>
    <w:rsid w:val="002D3F8F"/>
    <w:rsid w:val="002F1F13"/>
    <w:rsid w:val="002F5C98"/>
    <w:rsid w:val="003065A7"/>
    <w:rsid w:val="003072C2"/>
    <w:rsid w:val="00311220"/>
    <w:rsid w:val="00314C8A"/>
    <w:rsid w:val="00316CB9"/>
    <w:rsid w:val="00332635"/>
    <w:rsid w:val="00336ABC"/>
    <w:rsid w:val="00337A7B"/>
    <w:rsid w:val="00342E7F"/>
    <w:rsid w:val="00347DBF"/>
    <w:rsid w:val="00352B06"/>
    <w:rsid w:val="003541E9"/>
    <w:rsid w:val="0036212B"/>
    <w:rsid w:val="003728B7"/>
    <w:rsid w:val="003731C6"/>
    <w:rsid w:val="00385EC2"/>
    <w:rsid w:val="003B5170"/>
    <w:rsid w:val="003B6853"/>
    <w:rsid w:val="003D069E"/>
    <w:rsid w:val="003D0F5F"/>
    <w:rsid w:val="003D6BF3"/>
    <w:rsid w:val="004068F4"/>
    <w:rsid w:val="00420ADB"/>
    <w:rsid w:val="00424F0E"/>
    <w:rsid w:val="00441FD6"/>
    <w:rsid w:val="00444783"/>
    <w:rsid w:val="004502F3"/>
    <w:rsid w:val="0045304D"/>
    <w:rsid w:val="0045314C"/>
    <w:rsid w:val="004561E7"/>
    <w:rsid w:val="00472B40"/>
    <w:rsid w:val="00486BAB"/>
    <w:rsid w:val="00486FF2"/>
    <w:rsid w:val="0049292A"/>
    <w:rsid w:val="004A4D6D"/>
    <w:rsid w:val="004B4F7B"/>
    <w:rsid w:val="004B6D67"/>
    <w:rsid w:val="004D2134"/>
    <w:rsid w:val="004D598F"/>
    <w:rsid w:val="004D7B2B"/>
    <w:rsid w:val="004E298C"/>
    <w:rsid w:val="004F0591"/>
    <w:rsid w:val="004F0BB3"/>
    <w:rsid w:val="0050357B"/>
    <w:rsid w:val="00506D57"/>
    <w:rsid w:val="00510FBF"/>
    <w:rsid w:val="005316E0"/>
    <w:rsid w:val="0055165A"/>
    <w:rsid w:val="00555691"/>
    <w:rsid w:val="00555DD7"/>
    <w:rsid w:val="005571E6"/>
    <w:rsid w:val="00557276"/>
    <w:rsid w:val="00562052"/>
    <w:rsid w:val="00566785"/>
    <w:rsid w:val="005700FB"/>
    <w:rsid w:val="00581520"/>
    <w:rsid w:val="00587BCD"/>
    <w:rsid w:val="005A0DE4"/>
    <w:rsid w:val="005A2755"/>
    <w:rsid w:val="005B5A61"/>
    <w:rsid w:val="005C066E"/>
    <w:rsid w:val="005C410A"/>
    <w:rsid w:val="005E098D"/>
    <w:rsid w:val="005E16BB"/>
    <w:rsid w:val="005E1F08"/>
    <w:rsid w:val="005F4648"/>
    <w:rsid w:val="005F7749"/>
    <w:rsid w:val="00621ED3"/>
    <w:rsid w:val="00622678"/>
    <w:rsid w:val="0062540E"/>
    <w:rsid w:val="00636365"/>
    <w:rsid w:val="006533D0"/>
    <w:rsid w:val="006578D5"/>
    <w:rsid w:val="00672078"/>
    <w:rsid w:val="00681247"/>
    <w:rsid w:val="006B6A6E"/>
    <w:rsid w:val="006D2ACE"/>
    <w:rsid w:val="006E0FDA"/>
    <w:rsid w:val="006E6337"/>
    <w:rsid w:val="006F08BD"/>
    <w:rsid w:val="006F32F3"/>
    <w:rsid w:val="006F4940"/>
    <w:rsid w:val="00713A58"/>
    <w:rsid w:val="00714333"/>
    <w:rsid w:val="00722280"/>
    <w:rsid w:val="0072318B"/>
    <w:rsid w:val="00724188"/>
    <w:rsid w:val="0073278C"/>
    <w:rsid w:val="007A1B9F"/>
    <w:rsid w:val="007A23D9"/>
    <w:rsid w:val="007A2D99"/>
    <w:rsid w:val="007B3344"/>
    <w:rsid w:val="007C3A04"/>
    <w:rsid w:val="007C5BE6"/>
    <w:rsid w:val="007E5BDD"/>
    <w:rsid w:val="007F6761"/>
    <w:rsid w:val="008007D0"/>
    <w:rsid w:val="00812865"/>
    <w:rsid w:val="008145B2"/>
    <w:rsid w:val="00822467"/>
    <w:rsid w:val="00822AB1"/>
    <w:rsid w:val="00837A1F"/>
    <w:rsid w:val="0084421B"/>
    <w:rsid w:val="00854E7B"/>
    <w:rsid w:val="00855720"/>
    <w:rsid w:val="00862B52"/>
    <w:rsid w:val="00862DC4"/>
    <w:rsid w:val="00866C77"/>
    <w:rsid w:val="00886463"/>
    <w:rsid w:val="0089154F"/>
    <w:rsid w:val="008A0745"/>
    <w:rsid w:val="008A334A"/>
    <w:rsid w:val="008B07A1"/>
    <w:rsid w:val="008B12A9"/>
    <w:rsid w:val="008B6626"/>
    <w:rsid w:val="008D0954"/>
    <w:rsid w:val="008D46C0"/>
    <w:rsid w:val="00900021"/>
    <w:rsid w:val="0091219C"/>
    <w:rsid w:val="00926C55"/>
    <w:rsid w:val="00930326"/>
    <w:rsid w:val="00952C5E"/>
    <w:rsid w:val="00970B1A"/>
    <w:rsid w:val="00972C6D"/>
    <w:rsid w:val="009760AF"/>
    <w:rsid w:val="00980ADE"/>
    <w:rsid w:val="0098295A"/>
    <w:rsid w:val="00990611"/>
    <w:rsid w:val="009A5822"/>
    <w:rsid w:val="009B6C4E"/>
    <w:rsid w:val="009D0A90"/>
    <w:rsid w:val="009D24C8"/>
    <w:rsid w:val="009D6E77"/>
    <w:rsid w:val="009E6583"/>
    <w:rsid w:val="009E7064"/>
    <w:rsid w:val="009F1299"/>
    <w:rsid w:val="009F484B"/>
    <w:rsid w:val="00A07BA7"/>
    <w:rsid w:val="00A14FED"/>
    <w:rsid w:val="00A3300F"/>
    <w:rsid w:val="00A4562E"/>
    <w:rsid w:val="00A70245"/>
    <w:rsid w:val="00A71E83"/>
    <w:rsid w:val="00A8617C"/>
    <w:rsid w:val="00AA170F"/>
    <w:rsid w:val="00AB3697"/>
    <w:rsid w:val="00AB4D9A"/>
    <w:rsid w:val="00AD1142"/>
    <w:rsid w:val="00AE26C4"/>
    <w:rsid w:val="00AF1FF0"/>
    <w:rsid w:val="00AF5340"/>
    <w:rsid w:val="00AF708F"/>
    <w:rsid w:val="00B03A48"/>
    <w:rsid w:val="00B04176"/>
    <w:rsid w:val="00B07D54"/>
    <w:rsid w:val="00B15A1D"/>
    <w:rsid w:val="00B16679"/>
    <w:rsid w:val="00B348AA"/>
    <w:rsid w:val="00B37DA4"/>
    <w:rsid w:val="00B44BDF"/>
    <w:rsid w:val="00B5058C"/>
    <w:rsid w:val="00B5178E"/>
    <w:rsid w:val="00B53C52"/>
    <w:rsid w:val="00B62751"/>
    <w:rsid w:val="00B8619E"/>
    <w:rsid w:val="00B944B6"/>
    <w:rsid w:val="00BA62FD"/>
    <w:rsid w:val="00BA7511"/>
    <w:rsid w:val="00BB687B"/>
    <w:rsid w:val="00BC0E86"/>
    <w:rsid w:val="00BC2CE5"/>
    <w:rsid w:val="00BC5831"/>
    <w:rsid w:val="00C269FE"/>
    <w:rsid w:val="00C27044"/>
    <w:rsid w:val="00C31499"/>
    <w:rsid w:val="00C3409F"/>
    <w:rsid w:val="00C45015"/>
    <w:rsid w:val="00C539E2"/>
    <w:rsid w:val="00C53CF6"/>
    <w:rsid w:val="00C733BF"/>
    <w:rsid w:val="00C848E8"/>
    <w:rsid w:val="00C973EF"/>
    <w:rsid w:val="00CB7C98"/>
    <w:rsid w:val="00CD1D06"/>
    <w:rsid w:val="00CD5DFF"/>
    <w:rsid w:val="00CE4D53"/>
    <w:rsid w:val="00CF5E2C"/>
    <w:rsid w:val="00CF7B76"/>
    <w:rsid w:val="00D07A52"/>
    <w:rsid w:val="00D12EB6"/>
    <w:rsid w:val="00D16EAA"/>
    <w:rsid w:val="00D3393D"/>
    <w:rsid w:val="00D33EA3"/>
    <w:rsid w:val="00D46146"/>
    <w:rsid w:val="00D50D75"/>
    <w:rsid w:val="00D51318"/>
    <w:rsid w:val="00D534BD"/>
    <w:rsid w:val="00D56779"/>
    <w:rsid w:val="00D56D16"/>
    <w:rsid w:val="00D61182"/>
    <w:rsid w:val="00D61E6B"/>
    <w:rsid w:val="00D62C84"/>
    <w:rsid w:val="00D65D97"/>
    <w:rsid w:val="00D75148"/>
    <w:rsid w:val="00D75F04"/>
    <w:rsid w:val="00D9144A"/>
    <w:rsid w:val="00D91C27"/>
    <w:rsid w:val="00D94041"/>
    <w:rsid w:val="00D97EFF"/>
    <w:rsid w:val="00DB57AA"/>
    <w:rsid w:val="00DD5EE6"/>
    <w:rsid w:val="00DD6C4A"/>
    <w:rsid w:val="00DE1664"/>
    <w:rsid w:val="00E0608B"/>
    <w:rsid w:val="00E23B98"/>
    <w:rsid w:val="00E45466"/>
    <w:rsid w:val="00E52581"/>
    <w:rsid w:val="00E569DC"/>
    <w:rsid w:val="00E6544E"/>
    <w:rsid w:val="00E82927"/>
    <w:rsid w:val="00E915C1"/>
    <w:rsid w:val="00E944E3"/>
    <w:rsid w:val="00E9490C"/>
    <w:rsid w:val="00E954A4"/>
    <w:rsid w:val="00E9559D"/>
    <w:rsid w:val="00E957D3"/>
    <w:rsid w:val="00EA465E"/>
    <w:rsid w:val="00EB1BBF"/>
    <w:rsid w:val="00EB3CAF"/>
    <w:rsid w:val="00EC1B25"/>
    <w:rsid w:val="00EC5C86"/>
    <w:rsid w:val="00EC6BEB"/>
    <w:rsid w:val="00ED5472"/>
    <w:rsid w:val="00EE12DC"/>
    <w:rsid w:val="00EF2028"/>
    <w:rsid w:val="00F03418"/>
    <w:rsid w:val="00F038BA"/>
    <w:rsid w:val="00F212E3"/>
    <w:rsid w:val="00F22E3F"/>
    <w:rsid w:val="00F24C7B"/>
    <w:rsid w:val="00F32AEB"/>
    <w:rsid w:val="00F42C0B"/>
    <w:rsid w:val="00F6160D"/>
    <w:rsid w:val="00F65B19"/>
    <w:rsid w:val="00F81150"/>
    <w:rsid w:val="00F96FEC"/>
    <w:rsid w:val="00FA10B0"/>
    <w:rsid w:val="00FA2857"/>
    <w:rsid w:val="00FB40A5"/>
    <w:rsid w:val="00FC1D4A"/>
    <w:rsid w:val="00FE0068"/>
    <w:rsid w:val="00FE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91EBBF"/>
  <w15:chartTrackingRefBased/>
  <w15:docId w15:val="{9A4950D6-8C60-9649-95A0-55A9E9FBD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B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62C8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62C84"/>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D62C84"/>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C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C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2C8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7F6761"/>
  </w:style>
  <w:style w:type="character" w:styleId="Emphasis">
    <w:name w:val="Emphasis"/>
    <w:basedOn w:val="DefaultParagraphFont"/>
    <w:uiPriority w:val="20"/>
    <w:qFormat/>
    <w:rsid w:val="007F6761"/>
    <w:rPr>
      <w:i/>
      <w:iCs/>
    </w:rPr>
  </w:style>
  <w:style w:type="paragraph" w:styleId="NormalWeb">
    <w:name w:val="Normal (Web)"/>
    <w:basedOn w:val="Normal"/>
    <w:uiPriority w:val="99"/>
    <w:semiHidden/>
    <w:unhideWhenUsed/>
    <w:rsid w:val="007F6761"/>
    <w:pPr>
      <w:spacing w:before="100" w:beforeAutospacing="1" w:after="100" w:afterAutospacing="1"/>
    </w:pPr>
  </w:style>
  <w:style w:type="character" w:styleId="Hyperlink">
    <w:name w:val="Hyperlink"/>
    <w:basedOn w:val="DefaultParagraphFont"/>
    <w:uiPriority w:val="99"/>
    <w:unhideWhenUsed/>
    <w:rsid w:val="00AF1FF0"/>
    <w:rPr>
      <w:color w:val="0563C1" w:themeColor="hyperlink"/>
      <w:u w:val="single"/>
    </w:rPr>
  </w:style>
  <w:style w:type="character" w:styleId="UnresolvedMention">
    <w:name w:val="Unresolved Mention"/>
    <w:basedOn w:val="DefaultParagraphFont"/>
    <w:uiPriority w:val="99"/>
    <w:semiHidden/>
    <w:unhideWhenUsed/>
    <w:rsid w:val="00AF1FF0"/>
    <w:rPr>
      <w:color w:val="605E5C"/>
      <w:shd w:val="clear" w:color="auto" w:fill="E1DFDD"/>
    </w:rPr>
  </w:style>
  <w:style w:type="paragraph" w:customStyle="1" w:styleId="styledcitationtext-sc-189hxg8-3">
    <w:name w:val="styled__citationtext-sc-189hxg8-3"/>
    <w:basedOn w:val="Normal"/>
    <w:rsid w:val="00B44BDF"/>
    <w:pPr>
      <w:spacing w:before="100" w:beforeAutospacing="1" w:after="100" w:afterAutospacing="1"/>
    </w:pPr>
  </w:style>
  <w:style w:type="paragraph" w:styleId="TOCHeading">
    <w:name w:val="TOC Heading"/>
    <w:basedOn w:val="Heading1"/>
    <w:next w:val="Normal"/>
    <w:uiPriority w:val="39"/>
    <w:unhideWhenUsed/>
    <w:qFormat/>
    <w:rsid w:val="00EB1B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1BB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B1BB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B1BB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B1BB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B1BB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B1BB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B1BB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B1BB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B1BBF"/>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3072C2"/>
    <w:pPr>
      <w:tabs>
        <w:tab w:val="center" w:pos="4513"/>
        <w:tab w:val="right" w:pos="9026"/>
      </w:tabs>
    </w:pPr>
  </w:style>
  <w:style w:type="character" w:customStyle="1" w:styleId="HeaderChar">
    <w:name w:val="Header Char"/>
    <w:basedOn w:val="DefaultParagraphFont"/>
    <w:link w:val="Header"/>
    <w:uiPriority w:val="99"/>
    <w:rsid w:val="003072C2"/>
    <w:rPr>
      <w:rFonts w:ascii="Times New Roman" w:eastAsia="Times New Roman" w:hAnsi="Times New Roman" w:cs="Times New Roman"/>
      <w:lang w:eastAsia="en-GB"/>
    </w:rPr>
  </w:style>
  <w:style w:type="paragraph" w:styleId="Footer">
    <w:name w:val="footer"/>
    <w:basedOn w:val="Normal"/>
    <w:link w:val="FooterChar"/>
    <w:uiPriority w:val="99"/>
    <w:unhideWhenUsed/>
    <w:rsid w:val="003072C2"/>
    <w:pPr>
      <w:tabs>
        <w:tab w:val="center" w:pos="4513"/>
        <w:tab w:val="right" w:pos="9026"/>
      </w:tabs>
    </w:pPr>
  </w:style>
  <w:style w:type="character" w:customStyle="1" w:styleId="FooterChar">
    <w:name w:val="Footer Char"/>
    <w:basedOn w:val="DefaultParagraphFont"/>
    <w:link w:val="Footer"/>
    <w:uiPriority w:val="99"/>
    <w:rsid w:val="003072C2"/>
    <w:rPr>
      <w:rFonts w:ascii="Times New Roman" w:eastAsia="Times New Roman" w:hAnsi="Times New Roman" w:cs="Times New Roman"/>
      <w:lang w:eastAsia="en-GB"/>
    </w:rPr>
  </w:style>
  <w:style w:type="paragraph" w:styleId="NoSpacing">
    <w:name w:val="No Spacing"/>
    <w:link w:val="NoSpacingChar"/>
    <w:uiPriority w:val="1"/>
    <w:qFormat/>
    <w:rsid w:val="00B03A48"/>
    <w:rPr>
      <w:rFonts w:eastAsiaTheme="minorEastAsia"/>
      <w:sz w:val="22"/>
      <w:szCs w:val="22"/>
      <w:lang w:val="en-US" w:eastAsia="zh-CN"/>
    </w:rPr>
  </w:style>
  <w:style w:type="character" w:customStyle="1" w:styleId="NoSpacingChar">
    <w:name w:val="No Spacing Char"/>
    <w:basedOn w:val="DefaultParagraphFont"/>
    <w:link w:val="NoSpacing"/>
    <w:uiPriority w:val="1"/>
    <w:rsid w:val="00B03A4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725232">
      <w:bodyDiv w:val="1"/>
      <w:marLeft w:val="0"/>
      <w:marRight w:val="0"/>
      <w:marTop w:val="0"/>
      <w:marBottom w:val="0"/>
      <w:divBdr>
        <w:top w:val="none" w:sz="0" w:space="0" w:color="auto"/>
        <w:left w:val="none" w:sz="0" w:space="0" w:color="auto"/>
        <w:bottom w:val="none" w:sz="0" w:space="0" w:color="auto"/>
        <w:right w:val="none" w:sz="0" w:space="0" w:color="auto"/>
      </w:divBdr>
      <w:divsChild>
        <w:div w:id="1568371640">
          <w:marLeft w:val="0"/>
          <w:marRight w:val="0"/>
          <w:marTop w:val="0"/>
          <w:marBottom w:val="0"/>
          <w:divBdr>
            <w:top w:val="none" w:sz="0" w:space="0" w:color="auto"/>
            <w:left w:val="none" w:sz="0" w:space="0" w:color="auto"/>
            <w:bottom w:val="none" w:sz="0" w:space="0" w:color="auto"/>
            <w:right w:val="none" w:sz="0" w:space="0" w:color="auto"/>
          </w:divBdr>
          <w:divsChild>
            <w:div w:id="1391807596">
              <w:marLeft w:val="0"/>
              <w:marRight w:val="0"/>
              <w:marTop w:val="0"/>
              <w:marBottom w:val="0"/>
              <w:divBdr>
                <w:top w:val="none" w:sz="0" w:space="0" w:color="auto"/>
                <w:left w:val="none" w:sz="0" w:space="0" w:color="auto"/>
                <w:bottom w:val="none" w:sz="0" w:space="0" w:color="auto"/>
                <w:right w:val="none" w:sz="0" w:space="0" w:color="auto"/>
              </w:divBdr>
              <w:divsChild>
                <w:div w:id="54259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665655">
          <w:marLeft w:val="0"/>
          <w:marRight w:val="0"/>
          <w:marTop w:val="0"/>
          <w:marBottom w:val="0"/>
          <w:divBdr>
            <w:top w:val="none" w:sz="0" w:space="0" w:color="auto"/>
            <w:left w:val="none" w:sz="0" w:space="0" w:color="auto"/>
            <w:bottom w:val="none" w:sz="0" w:space="0" w:color="auto"/>
            <w:right w:val="none" w:sz="0" w:space="0" w:color="auto"/>
          </w:divBdr>
          <w:divsChild>
            <w:div w:id="1045063962">
              <w:marLeft w:val="0"/>
              <w:marRight w:val="0"/>
              <w:marTop w:val="0"/>
              <w:marBottom w:val="0"/>
              <w:divBdr>
                <w:top w:val="none" w:sz="0" w:space="0" w:color="auto"/>
                <w:left w:val="none" w:sz="0" w:space="0" w:color="auto"/>
                <w:bottom w:val="none" w:sz="0" w:space="0" w:color="auto"/>
                <w:right w:val="none" w:sz="0" w:space="0" w:color="auto"/>
              </w:divBdr>
              <w:divsChild>
                <w:div w:id="310644131">
                  <w:marLeft w:val="0"/>
                  <w:marRight w:val="0"/>
                  <w:marTop w:val="0"/>
                  <w:marBottom w:val="0"/>
                  <w:divBdr>
                    <w:top w:val="none" w:sz="0" w:space="0" w:color="auto"/>
                    <w:left w:val="none" w:sz="0" w:space="0" w:color="auto"/>
                    <w:bottom w:val="none" w:sz="0" w:space="0" w:color="auto"/>
                    <w:right w:val="none" w:sz="0" w:space="0" w:color="auto"/>
                  </w:divBdr>
                </w:div>
              </w:divsChild>
            </w:div>
            <w:div w:id="522590565">
              <w:marLeft w:val="0"/>
              <w:marRight w:val="0"/>
              <w:marTop w:val="0"/>
              <w:marBottom w:val="0"/>
              <w:divBdr>
                <w:top w:val="none" w:sz="0" w:space="0" w:color="auto"/>
                <w:left w:val="none" w:sz="0" w:space="0" w:color="auto"/>
                <w:bottom w:val="none" w:sz="0" w:space="0" w:color="auto"/>
                <w:right w:val="none" w:sz="0" w:space="0" w:color="auto"/>
              </w:divBdr>
              <w:divsChild>
                <w:div w:id="1032534844">
                  <w:marLeft w:val="0"/>
                  <w:marRight w:val="0"/>
                  <w:marTop w:val="0"/>
                  <w:marBottom w:val="0"/>
                  <w:divBdr>
                    <w:top w:val="none" w:sz="0" w:space="0" w:color="auto"/>
                    <w:left w:val="none" w:sz="0" w:space="0" w:color="auto"/>
                    <w:bottom w:val="none" w:sz="0" w:space="0" w:color="auto"/>
                    <w:right w:val="none" w:sz="0" w:space="0" w:color="auto"/>
                  </w:divBdr>
                  <w:divsChild>
                    <w:div w:id="1101494268">
                      <w:marLeft w:val="0"/>
                      <w:marRight w:val="0"/>
                      <w:marTop w:val="0"/>
                      <w:marBottom w:val="0"/>
                      <w:divBdr>
                        <w:top w:val="none" w:sz="0" w:space="0" w:color="auto"/>
                        <w:left w:val="none" w:sz="0" w:space="0" w:color="auto"/>
                        <w:bottom w:val="none" w:sz="0" w:space="0" w:color="auto"/>
                        <w:right w:val="none" w:sz="0" w:space="0" w:color="auto"/>
                      </w:divBdr>
                    </w:div>
                  </w:divsChild>
                </w:div>
                <w:div w:id="446855814">
                  <w:marLeft w:val="0"/>
                  <w:marRight w:val="0"/>
                  <w:marTop w:val="0"/>
                  <w:marBottom w:val="0"/>
                  <w:divBdr>
                    <w:top w:val="none" w:sz="0" w:space="0" w:color="auto"/>
                    <w:left w:val="none" w:sz="0" w:space="0" w:color="auto"/>
                    <w:bottom w:val="none" w:sz="0" w:space="0" w:color="auto"/>
                    <w:right w:val="none" w:sz="0" w:space="0" w:color="auto"/>
                  </w:divBdr>
                  <w:divsChild>
                    <w:div w:id="1934509305">
                      <w:marLeft w:val="0"/>
                      <w:marRight w:val="0"/>
                      <w:marTop w:val="0"/>
                      <w:marBottom w:val="0"/>
                      <w:divBdr>
                        <w:top w:val="none" w:sz="0" w:space="0" w:color="auto"/>
                        <w:left w:val="none" w:sz="0" w:space="0" w:color="auto"/>
                        <w:bottom w:val="none" w:sz="0" w:space="0" w:color="auto"/>
                        <w:right w:val="none" w:sz="0" w:space="0" w:color="auto"/>
                      </w:divBdr>
                      <w:divsChild>
                        <w:div w:id="176039114">
                          <w:marLeft w:val="0"/>
                          <w:marRight w:val="0"/>
                          <w:marTop w:val="0"/>
                          <w:marBottom w:val="0"/>
                          <w:divBdr>
                            <w:top w:val="none" w:sz="0" w:space="0" w:color="auto"/>
                            <w:left w:val="none" w:sz="0" w:space="0" w:color="auto"/>
                            <w:bottom w:val="none" w:sz="0" w:space="0" w:color="auto"/>
                            <w:right w:val="none" w:sz="0" w:space="0" w:color="auto"/>
                          </w:divBdr>
                        </w:div>
                      </w:divsChild>
                    </w:div>
                    <w:div w:id="1831021251">
                      <w:marLeft w:val="0"/>
                      <w:marRight w:val="0"/>
                      <w:marTop w:val="0"/>
                      <w:marBottom w:val="0"/>
                      <w:divBdr>
                        <w:top w:val="none" w:sz="0" w:space="0" w:color="auto"/>
                        <w:left w:val="none" w:sz="0" w:space="0" w:color="auto"/>
                        <w:bottom w:val="none" w:sz="0" w:space="0" w:color="auto"/>
                        <w:right w:val="none" w:sz="0" w:space="0" w:color="auto"/>
                      </w:divBdr>
                      <w:divsChild>
                        <w:div w:id="1767841085">
                          <w:marLeft w:val="0"/>
                          <w:marRight w:val="0"/>
                          <w:marTop w:val="0"/>
                          <w:marBottom w:val="0"/>
                          <w:divBdr>
                            <w:top w:val="none" w:sz="0" w:space="0" w:color="auto"/>
                            <w:left w:val="none" w:sz="0" w:space="0" w:color="auto"/>
                            <w:bottom w:val="none" w:sz="0" w:space="0" w:color="auto"/>
                            <w:right w:val="none" w:sz="0" w:space="0" w:color="auto"/>
                          </w:divBdr>
                          <w:divsChild>
                            <w:div w:id="544414351">
                              <w:marLeft w:val="0"/>
                              <w:marRight w:val="0"/>
                              <w:marTop w:val="0"/>
                              <w:marBottom w:val="0"/>
                              <w:divBdr>
                                <w:top w:val="none" w:sz="0" w:space="0" w:color="auto"/>
                                <w:left w:val="none" w:sz="0" w:space="0" w:color="auto"/>
                                <w:bottom w:val="none" w:sz="0" w:space="0" w:color="auto"/>
                                <w:right w:val="none" w:sz="0" w:space="0" w:color="auto"/>
                              </w:divBdr>
                            </w:div>
                          </w:divsChild>
                        </w:div>
                        <w:div w:id="332491413">
                          <w:marLeft w:val="0"/>
                          <w:marRight w:val="0"/>
                          <w:marTop w:val="0"/>
                          <w:marBottom w:val="0"/>
                          <w:divBdr>
                            <w:top w:val="none" w:sz="0" w:space="0" w:color="auto"/>
                            <w:left w:val="none" w:sz="0" w:space="0" w:color="auto"/>
                            <w:bottom w:val="none" w:sz="0" w:space="0" w:color="auto"/>
                            <w:right w:val="none" w:sz="0" w:space="0" w:color="auto"/>
                          </w:divBdr>
                          <w:divsChild>
                            <w:div w:id="2127842585">
                              <w:marLeft w:val="0"/>
                              <w:marRight w:val="0"/>
                              <w:marTop w:val="0"/>
                              <w:marBottom w:val="0"/>
                              <w:divBdr>
                                <w:top w:val="none" w:sz="0" w:space="0" w:color="auto"/>
                                <w:left w:val="none" w:sz="0" w:space="0" w:color="auto"/>
                                <w:bottom w:val="none" w:sz="0" w:space="0" w:color="auto"/>
                                <w:right w:val="none" w:sz="0" w:space="0" w:color="auto"/>
                              </w:divBdr>
                              <w:divsChild>
                                <w:div w:id="1088962698">
                                  <w:marLeft w:val="0"/>
                                  <w:marRight w:val="0"/>
                                  <w:marTop w:val="0"/>
                                  <w:marBottom w:val="0"/>
                                  <w:divBdr>
                                    <w:top w:val="none" w:sz="0" w:space="0" w:color="auto"/>
                                    <w:left w:val="none" w:sz="0" w:space="0" w:color="auto"/>
                                    <w:bottom w:val="none" w:sz="0" w:space="0" w:color="auto"/>
                                    <w:right w:val="none" w:sz="0" w:space="0" w:color="auto"/>
                                  </w:divBdr>
                                </w:div>
                              </w:divsChild>
                            </w:div>
                            <w:div w:id="334039915">
                              <w:marLeft w:val="0"/>
                              <w:marRight w:val="0"/>
                              <w:marTop w:val="0"/>
                              <w:marBottom w:val="0"/>
                              <w:divBdr>
                                <w:top w:val="none" w:sz="0" w:space="0" w:color="auto"/>
                                <w:left w:val="none" w:sz="0" w:space="0" w:color="auto"/>
                                <w:bottom w:val="none" w:sz="0" w:space="0" w:color="auto"/>
                                <w:right w:val="none" w:sz="0" w:space="0" w:color="auto"/>
                              </w:divBdr>
                              <w:divsChild>
                                <w:div w:id="1725639494">
                                  <w:marLeft w:val="0"/>
                                  <w:marRight w:val="0"/>
                                  <w:marTop w:val="0"/>
                                  <w:marBottom w:val="0"/>
                                  <w:divBdr>
                                    <w:top w:val="none" w:sz="0" w:space="0" w:color="auto"/>
                                    <w:left w:val="none" w:sz="0" w:space="0" w:color="auto"/>
                                    <w:bottom w:val="none" w:sz="0" w:space="0" w:color="auto"/>
                                    <w:right w:val="none" w:sz="0" w:space="0" w:color="auto"/>
                                  </w:divBdr>
                                  <w:divsChild>
                                    <w:div w:id="1536505415">
                                      <w:marLeft w:val="0"/>
                                      <w:marRight w:val="0"/>
                                      <w:marTop w:val="0"/>
                                      <w:marBottom w:val="0"/>
                                      <w:divBdr>
                                        <w:top w:val="none" w:sz="0" w:space="0" w:color="auto"/>
                                        <w:left w:val="none" w:sz="0" w:space="0" w:color="auto"/>
                                        <w:bottom w:val="none" w:sz="0" w:space="0" w:color="auto"/>
                                        <w:right w:val="none" w:sz="0" w:space="0" w:color="auto"/>
                                      </w:divBdr>
                                    </w:div>
                                  </w:divsChild>
                                </w:div>
                                <w:div w:id="99840349">
                                  <w:marLeft w:val="0"/>
                                  <w:marRight w:val="0"/>
                                  <w:marTop w:val="0"/>
                                  <w:marBottom w:val="0"/>
                                  <w:divBdr>
                                    <w:top w:val="none" w:sz="0" w:space="0" w:color="auto"/>
                                    <w:left w:val="none" w:sz="0" w:space="0" w:color="auto"/>
                                    <w:bottom w:val="none" w:sz="0" w:space="0" w:color="auto"/>
                                    <w:right w:val="none" w:sz="0" w:space="0" w:color="auto"/>
                                  </w:divBdr>
                                  <w:divsChild>
                                    <w:div w:id="1782914847">
                                      <w:marLeft w:val="0"/>
                                      <w:marRight w:val="0"/>
                                      <w:marTop w:val="0"/>
                                      <w:marBottom w:val="0"/>
                                      <w:divBdr>
                                        <w:top w:val="none" w:sz="0" w:space="0" w:color="auto"/>
                                        <w:left w:val="none" w:sz="0" w:space="0" w:color="auto"/>
                                        <w:bottom w:val="none" w:sz="0" w:space="0" w:color="auto"/>
                                        <w:right w:val="none" w:sz="0" w:space="0" w:color="auto"/>
                                      </w:divBdr>
                                      <w:divsChild>
                                        <w:div w:id="896939578">
                                          <w:marLeft w:val="0"/>
                                          <w:marRight w:val="0"/>
                                          <w:marTop w:val="0"/>
                                          <w:marBottom w:val="0"/>
                                          <w:divBdr>
                                            <w:top w:val="none" w:sz="0" w:space="0" w:color="auto"/>
                                            <w:left w:val="none" w:sz="0" w:space="0" w:color="auto"/>
                                            <w:bottom w:val="none" w:sz="0" w:space="0" w:color="auto"/>
                                            <w:right w:val="none" w:sz="0" w:space="0" w:color="auto"/>
                                          </w:divBdr>
                                        </w:div>
                                      </w:divsChild>
                                    </w:div>
                                    <w:div w:id="2056654779">
                                      <w:marLeft w:val="0"/>
                                      <w:marRight w:val="0"/>
                                      <w:marTop w:val="0"/>
                                      <w:marBottom w:val="0"/>
                                      <w:divBdr>
                                        <w:top w:val="none" w:sz="0" w:space="0" w:color="auto"/>
                                        <w:left w:val="none" w:sz="0" w:space="0" w:color="auto"/>
                                        <w:bottom w:val="none" w:sz="0" w:space="0" w:color="auto"/>
                                        <w:right w:val="none" w:sz="0" w:space="0" w:color="auto"/>
                                      </w:divBdr>
                                      <w:divsChild>
                                        <w:div w:id="1622414947">
                                          <w:marLeft w:val="0"/>
                                          <w:marRight w:val="0"/>
                                          <w:marTop w:val="0"/>
                                          <w:marBottom w:val="0"/>
                                          <w:divBdr>
                                            <w:top w:val="none" w:sz="0" w:space="0" w:color="auto"/>
                                            <w:left w:val="none" w:sz="0" w:space="0" w:color="auto"/>
                                            <w:bottom w:val="none" w:sz="0" w:space="0" w:color="auto"/>
                                            <w:right w:val="none" w:sz="0" w:space="0" w:color="auto"/>
                                          </w:divBdr>
                                          <w:divsChild>
                                            <w:div w:id="2100178199">
                                              <w:marLeft w:val="0"/>
                                              <w:marRight w:val="0"/>
                                              <w:marTop w:val="0"/>
                                              <w:marBottom w:val="0"/>
                                              <w:divBdr>
                                                <w:top w:val="none" w:sz="0" w:space="0" w:color="auto"/>
                                                <w:left w:val="none" w:sz="0" w:space="0" w:color="auto"/>
                                                <w:bottom w:val="none" w:sz="0" w:space="0" w:color="auto"/>
                                                <w:right w:val="none" w:sz="0" w:space="0" w:color="auto"/>
                                              </w:divBdr>
                                            </w:div>
                                          </w:divsChild>
                                        </w:div>
                                        <w:div w:id="834229824">
                                          <w:marLeft w:val="0"/>
                                          <w:marRight w:val="0"/>
                                          <w:marTop w:val="0"/>
                                          <w:marBottom w:val="0"/>
                                          <w:divBdr>
                                            <w:top w:val="none" w:sz="0" w:space="0" w:color="auto"/>
                                            <w:left w:val="none" w:sz="0" w:space="0" w:color="auto"/>
                                            <w:bottom w:val="none" w:sz="0" w:space="0" w:color="auto"/>
                                            <w:right w:val="none" w:sz="0" w:space="0" w:color="auto"/>
                                          </w:divBdr>
                                          <w:divsChild>
                                            <w:div w:id="621545644">
                                              <w:marLeft w:val="0"/>
                                              <w:marRight w:val="0"/>
                                              <w:marTop w:val="0"/>
                                              <w:marBottom w:val="0"/>
                                              <w:divBdr>
                                                <w:top w:val="none" w:sz="0" w:space="0" w:color="auto"/>
                                                <w:left w:val="none" w:sz="0" w:space="0" w:color="auto"/>
                                                <w:bottom w:val="none" w:sz="0" w:space="0" w:color="auto"/>
                                                <w:right w:val="none" w:sz="0" w:space="0" w:color="auto"/>
                                              </w:divBdr>
                                              <w:divsChild>
                                                <w:div w:id="1887447637">
                                                  <w:marLeft w:val="0"/>
                                                  <w:marRight w:val="0"/>
                                                  <w:marTop w:val="0"/>
                                                  <w:marBottom w:val="0"/>
                                                  <w:divBdr>
                                                    <w:top w:val="none" w:sz="0" w:space="0" w:color="auto"/>
                                                    <w:left w:val="none" w:sz="0" w:space="0" w:color="auto"/>
                                                    <w:bottom w:val="none" w:sz="0" w:space="0" w:color="auto"/>
                                                    <w:right w:val="none" w:sz="0" w:space="0" w:color="auto"/>
                                                  </w:divBdr>
                                                </w:div>
                                              </w:divsChild>
                                            </w:div>
                                            <w:div w:id="735855835">
                                              <w:marLeft w:val="0"/>
                                              <w:marRight w:val="0"/>
                                              <w:marTop w:val="0"/>
                                              <w:marBottom w:val="0"/>
                                              <w:divBdr>
                                                <w:top w:val="none" w:sz="0" w:space="0" w:color="auto"/>
                                                <w:left w:val="none" w:sz="0" w:space="0" w:color="auto"/>
                                                <w:bottom w:val="none" w:sz="0" w:space="0" w:color="auto"/>
                                                <w:right w:val="none" w:sz="0" w:space="0" w:color="auto"/>
                                              </w:divBdr>
                                              <w:divsChild>
                                                <w:div w:id="1633251749">
                                                  <w:marLeft w:val="0"/>
                                                  <w:marRight w:val="0"/>
                                                  <w:marTop w:val="0"/>
                                                  <w:marBottom w:val="0"/>
                                                  <w:divBdr>
                                                    <w:top w:val="none" w:sz="0" w:space="0" w:color="auto"/>
                                                    <w:left w:val="none" w:sz="0" w:space="0" w:color="auto"/>
                                                    <w:bottom w:val="none" w:sz="0" w:space="0" w:color="auto"/>
                                                    <w:right w:val="none" w:sz="0" w:space="0" w:color="auto"/>
                                                  </w:divBdr>
                                                  <w:divsChild>
                                                    <w:div w:id="1078484494">
                                                      <w:marLeft w:val="0"/>
                                                      <w:marRight w:val="0"/>
                                                      <w:marTop w:val="0"/>
                                                      <w:marBottom w:val="0"/>
                                                      <w:divBdr>
                                                        <w:top w:val="none" w:sz="0" w:space="0" w:color="auto"/>
                                                        <w:left w:val="none" w:sz="0" w:space="0" w:color="auto"/>
                                                        <w:bottom w:val="none" w:sz="0" w:space="0" w:color="auto"/>
                                                        <w:right w:val="none" w:sz="0" w:space="0" w:color="auto"/>
                                                      </w:divBdr>
                                                    </w:div>
                                                  </w:divsChild>
                                                </w:div>
                                                <w:div w:id="562567007">
                                                  <w:marLeft w:val="0"/>
                                                  <w:marRight w:val="0"/>
                                                  <w:marTop w:val="0"/>
                                                  <w:marBottom w:val="0"/>
                                                  <w:divBdr>
                                                    <w:top w:val="none" w:sz="0" w:space="0" w:color="auto"/>
                                                    <w:left w:val="none" w:sz="0" w:space="0" w:color="auto"/>
                                                    <w:bottom w:val="none" w:sz="0" w:space="0" w:color="auto"/>
                                                    <w:right w:val="none" w:sz="0" w:space="0" w:color="auto"/>
                                                  </w:divBdr>
                                                  <w:divsChild>
                                                    <w:div w:id="869419846">
                                                      <w:marLeft w:val="0"/>
                                                      <w:marRight w:val="0"/>
                                                      <w:marTop w:val="0"/>
                                                      <w:marBottom w:val="0"/>
                                                      <w:divBdr>
                                                        <w:top w:val="none" w:sz="0" w:space="0" w:color="auto"/>
                                                        <w:left w:val="none" w:sz="0" w:space="0" w:color="auto"/>
                                                        <w:bottom w:val="none" w:sz="0" w:space="0" w:color="auto"/>
                                                        <w:right w:val="none" w:sz="0" w:space="0" w:color="auto"/>
                                                      </w:divBdr>
                                                      <w:divsChild>
                                                        <w:div w:id="1900943136">
                                                          <w:marLeft w:val="0"/>
                                                          <w:marRight w:val="0"/>
                                                          <w:marTop w:val="0"/>
                                                          <w:marBottom w:val="0"/>
                                                          <w:divBdr>
                                                            <w:top w:val="none" w:sz="0" w:space="0" w:color="auto"/>
                                                            <w:left w:val="none" w:sz="0" w:space="0" w:color="auto"/>
                                                            <w:bottom w:val="none" w:sz="0" w:space="0" w:color="auto"/>
                                                            <w:right w:val="none" w:sz="0" w:space="0" w:color="auto"/>
                                                          </w:divBdr>
                                                        </w:div>
                                                      </w:divsChild>
                                                    </w:div>
                                                    <w:div w:id="418870211">
                                                      <w:marLeft w:val="0"/>
                                                      <w:marRight w:val="0"/>
                                                      <w:marTop w:val="0"/>
                                                      <w:marBottom w:val="0"/>
                                                      <w:divBdr>
                                                        <w:top w:val="none" w:sz="0" w:space="0" w:color="auto"/>
                                                        <w:left w:val="none" w:sz="0" w:space="0" w:color="auto"/>
                                                        <w:bottom w:val="none" w:sz="0" w:space="0" w:color="auto"/>
                                                        <w:right w:val="none" w:sz="0" w:space="0" w:color="auto"/>
                                                      </w:divBdr>
                                                      <w:divsChild>
                                                        <w:div w:id="1433623704">
                                                          <w:marLeft w:val="0"/>
                                                          <w:marRight w:val="0"/>
                                                          <w:marTop w:val="0"/>
                                                          <w:marBottom w:val="0"/>
                                                          <w:divBdr>
                                                            <w:top w:val="none" w:sz="0" w:space="0" w:color="auto"/>
                                                            <w:left w:val="none" w:sz="0" w:space="0" w:color="auto"/>
                                                            <w:bottom w:val="none" w:sz="0" w:space="0" w:color="auto"/>
                                                            <w:right w:val="none" w:sz="0" w:space="0" w:color="auto"/>
                                                          </w:divBdr>
                                                          <w:divsChild>
                                                            <w:div w:id="1639259537">
                                                              <w:marLeft w:val="0"/>
                                                              <w:marRight w:val="0"/>
                                                              <w:marTop w:val="0"/>
                                                              <w:marBottom w:val="0"/>
                                                              <w:divBdr>
                                                                <w:top w:val="none" w:sz="0" w:space="0" w:color="auto"/>
                                                                <w:left w:val="none" w:sz="0" w:space="0" w:color="auto"/>
                                                                <w:bottom w:val="none" w:sz="0" w:space="0" w:color="auto"/>
                                                                <w:right w:val="none" w:sz="0" w:space="0" w:color="auto"/>
                                                              </w:divBdr>
                                                            </w:div>
                                                          </w:divsChild>
                                                        </w:div>
                                                        <w:div w:id="1934052478">
                                                          <w:marLeft w:val="0"/>
                                                          <w:marRight w:val="0"/>
                                                          <w:marTop w:val="0"/>
                                                          <w:marBottom w:val="0"/>
                                                          <w:divBdr>
                                                            <w:top w:val="none" w:sz="0" w:space="0" w:color="auto"/>
                                                            <w:left w:val="none" w:sz="0" w:space="0" w:color="auto"/>
                                                            <w:bottom w:val="none" w:sz="0" w:space="0" w:color="auto"/>
                                                            <w:right w:val="none" w:sz="0" w:space="0" w:color="auto"/>
                                                          </w:divBdr>
                                                          <w:divsChild>
                                                            <w:div w:id="1645308507">
                                                              <w:marLeft w:val="0"/>
                                                              <w:marRight w:val="0"/>
                                                              <w:marTop w:val="0"/>
                                                              <w:marBottom w:val="0"/>
                                                              <w:divBdr>
                                                                <w:top w:val="none" w:sz="0" w:space="0" w:color="auto"/>
                                                                <w:left w:val="none" w:sz="0" w:space="0" w:color="auto"/>
                                                                <w:bottom w:val="none" w:sz="0" w:space="0" w:color="auto"/>
                                                                <w:right w:val="none" w:sz="0" w:space="0" w:color="auto"/>
                                                              </w:divBdr>
                                                              <w:divsChild>
                                                                <w:div w:id="1601142675">
                                                                  <w:marLeft w:val="0"/>
                                                                  <w:marRight w:val="0"/>
                                                                  <w:marTop w:val="0"/>
                                                                  <w:marBottom w:val="0"/>
                                                                  <w:divBdr>
                                                                    <w:top w:val="none" w:sz="0" w:space="0" w:color="auto"/>
                                                                    <w:left w:val="none" w:sz="0" w:space="0" w:color="auto"/>
                                                                    <w:bottom w:val="none" w:sz="0" w:space="0" w:color="auto"/>
                                                                    <w:right w:val="none" w:sz="0" w:space="0" w:color="auto"/>
                                                                  </w:divBdr>
                                                                </w:div>
                                                              </w:divsChild>
                                                            </w:div>
                                                            <w:div w:id="630673950">
                                                              <w:marLeft w:val="0"/>
                                                              <w:marRight w:val="0"/>
                                                              <w:marTop w:val="0"/>
                                                              <w:marBottom w:val="0"/>
                                                              <w:divBdr>
                                                                <w:top w:val="none" w:sz="0" w:space="0" w:color="auto"/>
                                                                <w:left w:val="none" w:sz="0" w:space="0" w:color="auto"/>
                                                                <w:bottom w:val="none" w:sz="0" w:space="0" w:color="auto"/>
                                                                <w:right w:val="none" w:sz="0" w:space="0" w:color="auto"/>
                                                              </w:divBdr>
                                                              <w:divsChild>
                                                                <w:div w:id="123280120">
                                                                  <w:marLeft w:val="0"/>
                                                                  <w:marRight w:val="0"/>
                                                                  <w:marTop w:val="0"/>
                                                                  <w:marBottom w:val="0"/>
                                                                  <w:divBdr>
                                                                    <w:top w:val="none" w:sz="0" w:space="0" w:color="auto"/>
                                                                    <w:left w:val="none" w:sz="0" w:space="0" w:color="auto"/>
                                                                    <w:bottom w:val="none" w:sz="0" w:space="0" w:color="auto"/>
                                                                    <w:right w:val="none" w:sz="0" w:space="0" w:color="auto"/>
                                                                  </w:divBdr>
                                                                  <w:divsChild>
                                                                    <w:div w:id="1459757706">
                                                                      <w:marLeft w:val="0"/>
                                                                      <w:marRight w:val="0"/>
                                                                      <w:marTop w:val="0"/>
                                                                      <w:marBottom w:val="0"/>
                                                                      <w:divBdr>
                                                                        <w:top w:val="none" w:sz="0" w:space="0" w:color="auto"/>
                                                                        <w:left w:val="none" w:sz="0" w:space="0" w:color="auto"/>
                                                                        <w:bottom w:val="none" w:sz="0" w:space="0" w:color="auto"/>
                                                                        <w:right w:val="none" w:sz="0" w:space="0" w:color="auto"/>
                                                                      </w:divBdr>
                                                                    </w:div>
                                                                  </w:divsChild>
                                                                </w:div>
                                                                <w:div w:id="1535802531">
                                                                  <w:marLeft w:val="0"/>
                                                                  <w:marRight w:val="0"/>
                                                                  <w:marTop w:val="0"/>
                                                                  <w:marBottom w:val="0"/>
                                                                  <w:divBdr>
                                                                    <w:top w:val="none" w:sz="0" w:space="0" w:color="auto"/>
                                                                    <w:left w:val="none" w:sz="0" w:space="0" w:color="auto"/>
                                                                    <w:bottom w:val="none" w:sz="0" w:space="0" w:color="auto"/>
                                                                    <w:right w:val="none" w:sz="0" w:space="0" w:color="auto"/>
                                                                  </w:divBdr>
                                                                  <w:divsChild>
                                                                    <w:div w:id="1565027990">
                                                                      <w:marLeft w:val="0"/>
                                                                      <w:marRight w:val="0"/>
                                                                      <w:marTop w:val="0"/>
                                                                      <w:marBottom w:val="0"/>
                                                                      <w:divBdr>
                                                                        <w:top w:val="none" w:sz="0" w:space="0" w:color="auto"/>
                                                                        <w:left w:val="none" w:sz="0" w:space="0" w:color="auto"/>
                                                                        <w:bottom w:val="none" w:sz="0" w:space="0" w:color="auto"/>
                                                                        <w:right w:val="none" w:sz="0" w:space="0" w:color="auto"/>
                                                                      </w:divBdr>
                                                                      <w:divsChild>
                                                                        <w:div w:id="477502732">
                                                                          <w:marLeft w:val="0"/>
                                                                          <w:marRight w:val="0"/>
                                                                          <w:marTop w:val="0"/>
                                                                          <w:marBottom w:val="0"/>
                                                                          <w:divBdr>
                                                                            <w:top w:val="none" w:sz="0" w:space="0" w:color="auto"/>
                                                                            <w:left w:val="none" w:sz="0" w:space="0" w:color="auto"/>
                                                                            <w:bottom w:val="none" w:sz="0" w:space="0" w:color="auto"/>
                                                                            <w:right w:val="none" w:sz="0" w:space="0" w:color="auto"/>
                                                                          </w:divBdr>
                                                                        </w:div>
                                                                      </w:divsChild>
                                                                    </w:div>
                                                                    <w:div w:id="418987221">
                                                                      <w:marLeft w:val="0"/>
                                                                      <w:marRight w:val="0"/>
                                                                      <w:marTop w:val="0"/>
                                                                      <w:marBottom w:val="0"/>
                                                                      <w:divBdr>
                                                                        <w:top w:val="none" w:sz="0" w:space="0" w:color="auto"/>
                                                                        <w:left w:val="none" w:sz="0" w:space="0" w:color="auto"/>
                                                                        <w:bottom w:val="none" w:sz="0" w:space="0" w:color="auto"/>
                                                                        <w:right w:val="none" w:sz="0" w:space="0" w:color="auto"/>
                                                                      </w:divBdr>
                                                                      <w:divsChild>
                                                                        <w:div w:id="1693653998">
                                                                          <w:marLeft w:val="0"/>
                                                                          <w:marRight w:val="0"/>
                                                                          <w:marTop w:val="0"/>
                                                                          <w:marBottom w:val="0"/>
                                                                          <w:divBdr>
                                                                            <w:top w:val="none" w:sz="0" w:space="0" w:color="auto"/>
                                                                            <w:left w:val="none" w:sz="0" w:space="0" w:color="auto"/>
                                                                            <w:bottom w:val="none" w:sz="0" w:space="0" w:color="auto"/>
                                                                            <w:right w:val="none" w:sz="0" w:space="0" w:color="auto"/>
                                                                          </w:divBdr>
                                                                          <w:divsChild>
                                                                            <w:div w:id="219678273">
                                                                              <w:marLeft w:val="0"/>
                                                                              <w:marRight w:val="0"/>
                                                                              <w:marTop w:val="0"/>
                                                                              <w:marBottom w:val="0"/>
                                                                              <w:divBdr>
                                                                                <w:top w:val="none" w:sz="0" w:space="0" w:color="auto"/>
                                                                                <w:left w:val="none" w:sz="0" w:space="0" w:color="auto"/>
                                                                                <w:bottom w:val="none" w:sz="0" w:space="0" w:color="auto"/>
                                                                                <w:right w:val="none" w:sz="0" w:space="0" w:color="auto"/>
                                                                              </w:divBdr>
                                                                            </w:div>
                                                                          </w:divsChild>
                                                                        </w:div>
                                                                        <w:div w:id="1602032625">
                                                                          <w:marLeft w:val="0"/>
                                                                          <w:marRight w:val="0"/>
                                                                          <w:marTop w:val="0"/>
                                                                          <w:marBottom w:val="0"/>
                                                                          <w:divBdr>
                                                                            <w:top w:val="none" w:sz="0" w:space="0" w:color="auto"/>
                                                                            <w:left w:val="none" w:sz="0" w:space="0" w:color="auto"/>
                                                                            <w:bottom w:val="none" w:sz="0" w:space="0" w:color="auto"/>
                                                                            <w:right w:val="none" w:sz="0" w:space="0" w:color="auto"/>
                                                                          </w:divBdr>
                                                                          <w:divsChild>
                                                                            <w:div w:id="860628012">
                                                                              <w:marLeft w:val="0"/>
                                                                              <w:marRight w:val="0"/>
                                                                              <w:marTop w:val="0"/>
                                                                              <w:marBottom w:val="0"/>
                                                                              <w:divBdr>
                                                                                <w:top w:val="none" w:sz="0" w:space="0" w:color="auto"/>
                                                                                <w:left w:val="none" w:sz="0" w:space="0" w:color="auto"/>
                                                                                <w:bottom w:val="none" w:sz="0" w:space="0" w:color="auto"/>
                                                                                <w:right w:val="none" w:sz="0" w:space="0" w:color="auto"/>
                                                                              </w:divBdr>
                                                                              <w:divsChild>
                                                                                <w:div w:id="2045593473">
                                                                                  <w:marLeft w:val="0"/>
                                                                                  <w:marRight w:val="0"/>
                                                                                  <w:marTop w:val="0"/>
                                                                                  <w:marBottom w:val="0"/>
                                                                                  <w:divBdr>
                                                                                    <w:top w:val="none" w:sz="0" w:space="0" w:color="auto"/>
                                                                                    <w:left w:val="none" w:sz="0" w:space="0" w:color="auto"/>
                                                                                    <w:bottom w:val="none" w:sz="0" w:space="0" w:color="auto"/>
                                                                                    <w:right w:val="none" w:sz="0" w:space="0" w:color="auto"/>
                                                                                  </w:divBdr>
                                                                                </w:div>
                                                                              </w:divsChild>
                                                                            </w:div>
                                                                            <w:div w:id="1013916447">
                                                                              <w:marLeft w:val="0"/>
                                                                              <w:marRight w:val="0"/>
                                                                              <w:marTop w:val="0"/>
                                                                              <w:marBottom w:val="0"/>
                                                                              <w:divBdr>
                                                                                <w:top w:val="none" w:sz="0" w:space="0" w:color="auto"/>
                                                                                <w:left w:val="none" w:sz="0" w:space="0" w:color="auto"/>
                                                                                <w:bottom w:val="none" w:sz="0" w:space="0" w:color="auto"/>
                                                                                <w:right w:val="none" w:sz="0" w:space="0" w:color="auto"/>
                                                                              </w:divBdr>
                                                                              <w:divsChild>
                                                                                <w:div w:id="1166358497">
                                                                                  <w:marLeft w:val="0"/>
                                                                                  <w:marRight w:val="0"/>
                                                                                  <w:marTop w:val="0"/>
                                                                                  <w:marBottom w:val="0"/>
                                                                                  <w:divBdr>
                                                                                    <w:top w:val="none" w:sz="0" w:space="0" w:color="auto"/>
                                                                                    <w:left w:val="none" w:sz="0" w:space="0" w:color="auto"/>
                                                                                    <w:bottom w:val="none" w:sz="0" w:space="0" w:color="auto"/>
                                                                                    <w:right w:val="none" w:sz="0" w:space="0" w:color="auto"/>
                                                                                  </w:divBdr>
                                                                                  <w:divsChild>
                                                                                    <w:div w:id="1147354195">
                                                                                      <w:marLeft w:val="0"/>
                                                                                      <w:marRight w:val="0"/>
                                                                                      <w:marTop w:val="0"/>
                                                                                      <w:marBottom w:val="0"/>
                                                                                      <w:divBdr>
                                                                                        <w:top w:val="none" w:sz="0" w:space="0" w:color="auto"/>
                                                                                        <w:left w:val="none" w:sz="0" w:space="0" w:color="auto"/>
                                                                                        <w:bottom w:val="none" w:sz="0" w:space="0" w:color="auto"/>
                                                                                        <w:right w:val="none" w:sz="0" w:space="0" w:color="auto"/>
                                                                                      </w:divBdr>
                                                                                    </w:div>
                                                                                  </w:divsChild>
                                                                                </w:div>
                                                                                <w:div w:id="447703663">
                                                                                  <w:marLeft w:val="0"/>
                                                                                  <w:marRight w:val="0"/>
                                                                                  <w:marTop w:val="0"/>
                                                                                  <w:marBottom w:val="0"/>
                                                                                  <w:divBdr>
                                                                                    <w:top w:val="none" w:sz="0" w:space="0" w:color="auto"/>
                                                                                    <w:left w:val="none" w:sz="0" w:space="0" w:color="auto"/>
                                                                                    <w:bottom w:val="none" w:sz="0" w:space="0" w:color="auto"/>
                                                                                    <w:right w:val="none" w:sz="0" w:space="0" w:color="auto"/>
                                                                                  </w:divBdr>
                                                                                  <w:divsChild>
                                                                                    <w:div w:id="1877620147">
                                                                                      <w:marLeft w:val="0"/>
                                                                                      <w:marRight w:val="0"/>
                                                                                      <w:marTop w:val="0"/>
                                                                                      <w:marBottom w:val="0"/>
                                                                                      <w:divBdr>
                                                                                        <w:top w:val="none" w:sz="0" w:space="0" w:color="auto"/>
                                                                                        <w:left w:val="none" w:sz="0" w:space="0" w:color="auto"/>
                                                                                        <w:bottom w:val="none" w:sz="0" w:space="0" w:color="auto"/>
                                                                                        <w:right w:val="none" w:sz="0" w:space="0" w:color="auto"/>
                                                                                      </w:divBdr>
                                                                                      <w:divsChild>
                                                                                        <w:div w:id="154050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3270431">
      <w:bodyDiv w:val="1"/>
      <w:marLeft w:val="0"/>
      <w:marRight w:val="0"/>
      <w:marTop w:val="0"/>
      <w:marBottom w:val="0"/>
      <w:divBdr>
        <w:top w:val="none" w:sz="0" w:space="0" w:color="auto"/>
        <w:left w:val="none" w:sz="0" w:space="0" w:color="auto"/>
        <w:bottom w:val="none" w:sz="0" w:space="0" w:color="auto"/>
        <w:right w:val="none" w:sz="0" w:space="0" w:color="auto"/>
      </w:divBdr>
    </w:div>
    <w:div w:id="189950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1F20C16D272142AD1F991252E9F54B"/>
        <w:category>
          <w:name w:val="General"/>
          <w:gallery w:val="placeholder"/>
        </w:category>
        <w:types>
          <w:type w:val="bbPlcHdr"/>
        </w:types>
        <w:behaviors>
          <w:behavior w:val="content"/>
        </w:behaviors>
        <w:guid w:val="{6AEC979E-53B8-BA4C-9F06-E9F73C55740A}"/>
      </w:docPartPr>
      <w:docPartBody>
        <w:p w:rsidR="00000000" w:rsidRDefault="005C04D4" w:rsidP="005C04D4">
          <w:pPr>
            <w:pStyle w:val="4D1F20C16D272142AD1F991252E9F54B"/>
          </w:pPr>
          <w:r>
            <w:rPr>
              <w:rFonts w:asciiTheme="majorHAnsi" w:eastAsiaTheme="majorEastAsia" w:hAnsiTheme="majorHAnsi" w:cstheme="majorBidi"/>
              <w:caps/>
              <w:color w:val="4472C4" w:themeColor="accent1"/>
              <w:sz w:val="80"/>
              <w:szCs w:val="80"/>
            </w:rPr>
            <w:t>[Document title]</w:t>
          </w:r>
        </w:p>
      </w:docPartBody>
    </w:docPart>
    <w:docPart>
      <w:docPartPr>
        <w:name w:val="DE9341D5949AB5469E4829104A636CD1"/>
        <w:category>
          <w:name w:val="General"/>
          <w:gallery w:val="placeholder"/>
        </w:category>
        <w:types>
          <w:type w:val="bbPlcHdr"/>
        </w:types>
        <w:behaviors>
          <w:behavior w:val="content"/>
        </w:behaviors>
        <w:guid w:val="{1CA71802-198C-2445-853D-A39FA98828D2}"/>
      </w:docPartPr>
      <w:docPartBody>
        <w:p w:rsidR="00000000" w:rsidRDefault="005C04D4" w:rsidP="005C04D4">
          <w:pPr>
            <w:pStyle w:val="DE9341D5949AB5469E4829104A636CD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4D4"/>
    <w:rsid w:val="005B4C8F"/>
    <w:rsid w:val="005C0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70267192416B46ACE0B8A0ED5A7C15">
    <w:name w:val="2670267192416B46ACE0B8A0ED5A7C15"/>
    <w:rsid w:val="005C04D4"/>
  </w:style>
  <w:style w:type="paragraph" w:customStyle="1" w:styleId="4D1F20C16D272142AD1F991252E9F54B">
    <w:name w:val="4D1F20C16D272142AD1F991252E9F54B"/>
    <w:rsid w:val="005C04D4"/>
  </w:style>
  <w:style w:type="paragraph" w:customStyle="1" w:styleId="DE9341D5949AB5469E4829104A636CD1">
    <w:name w:val="DE9341D5949AB5469E4829104A636CD1"/>
    <w:rsid w:val="005C04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0DA35-44E7-D844-BFC0-9A17DA9A2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3164</Words>
  <Characters>18040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The importance of management roles</vt:lpstr>
    </vt:vector>
  </TitlesOfParts>
  <Company/>
  <LinksUpToDate>false</LinksUpToDate>
  <CharactersWithSpaces>21162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management roles</dc:title>
  <dc:subject>Paige wride (1101193), Brynach Heffeman</dc:subject>
  <dc:creator>paige wride</dc:creator>
  <cp:keywords/>
  <dc:description/>
  <cp:lastModifiedBy>paige wride</cp:lastModifiedBy>
  <cp:revision>3</cp:revision>
  <dcterms:created xsi:type="dcterms:W3CDTF">2022-11-09T14:49:00Z</dcterms:created>
  <dcterms:modified xsi:type="dcterms:W3CDTF">2022-11-09T16:11:00Z</dcterms:modified>
</cp:coreProperties>
</file>