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41C" w:rsidRPr="00023C7C" w:rsidRDefault="001D441C" w:rsidP="00023C7C">
      <w:pPr>
        <w:pStyle w:val="NormalWeb"/>
        <w:spacing w:before="0" w:beforeAutospacing="0" w:after="0" w:afterAutospacing="0" w:line="360" w:lineRule="auto"/>
        <w:jc w:val="both"/>
        <w:rPr>
          <w:color w:val="0E101A"/>
        </w:rPr>
      </w:pPr>
      <w:r w:rsidRPr="00023C7C">
        <w:rPr>
          <w:rStyle w:val="Strong"/>
          <w:color w:val="0E101A"/>
        </w:rPr>
        <w:t>Conclusion </w:t>
      </w:r>
    </w:p>
    <w:p w:rsidR="001D441C" w:rsidRPr="00023C7C" w:rsidRDefault="001D441C" w:rsidP="00023C7C">
      <w:pPr>
        <w:pStyle w:val="NormalWeb"/>
        <w:spacing w:before="0" w:beforeAutospacing="0" w:after="0" w:afterAutospacing="0" w:line="360" w:lineRule="auto"/>
        <w:jc w:val="both"/>
        <w:rPr>
          <w:color w:val="0E101A"/>
        </w:rPr>
      </w:pPr>
      <w:r w:rsidRPr="00023C7C">
        <w:rPr>
          <w:color w:val="0E101A"/>
        </w:rPr>
        <w:t>The presentation is the result of team effort and collaboration of more than one student. The key findings of the report include the understanding of contemporary approaches of organizational behaviour and identify key areas for applications. To explain to concept precisely, the report has chosen the example of Waitrose, one of the leading retail companies in the UK. The report then discussed and analyse the relationship between the structure and performance of Waitrose. In this part, the report included Waitrose’s profile, history, products, services, competencies and market share. When explaining Waitrose’s structure and strategy, it highlighted different elements of organizational structure, functional structure and matrix structure. The report outlined different activities like roles, rules and responsibilities performed to achieve various objectives. It then mentioned the negative and positive impacts of organizational structure on performance. It has been learnt that managers are some of the key professionals within an organization and their knowledge, skills and experience impact operations in many ways. In this report, the job role of a manager at Waitrose has been discussed thoroughly. It said that managers of a large retail company like Waitrose should have all key managerial skills like decision-making, time management, delegation and business planning. When discussing the skills and abilities of a manager at Waitrose, it emphasised academic theories and said that the effectiveness of organizational management does not only depend on fundamental skills but also depend on technical, conceptual and interpersonal skills and abilities (Bishop et al. 2008). When explaining the technical skills of a manager, the report includes that technical skills of a manager refer to knowledge, skills, experience and understanding about the procedure, processes and methods. Likewise, it stressed conceptual skills and said that the skill help manager to gain an insight into the purpose and objectives of the project he/she is assigned with. One of the key purposes of the report is to discuss and highlight some essential skills a manager at a large organization like Waitrose should have to manage operation and employee engagement. It mentioned how important it is for a manager to have interpersonal and good communication skills. When explaining decision-making skills, the report said that a manager must know how to leverage the available resources and environment and make decisions that can lead to the attainment of achievements. It added the manager should have additional skills in the contemporary business environment. The manager must know how to visualise a response from a situation based on diagnostics and analytics (Wheel</w:t>
      </w:r>
      <w:r w:rsidR="00257669">
        <w:rPr>
          <w:color w:val="0E101A"/>
        </w:rPr>
        <w:t>en</w:t>
      </w:r>
      <w:r w:rsidRPr="00023C7C">
        <w:rPr>
          <w:color w:val="0E101A"/>
        </w:rPr>
        <w:t>, 2018).</w:t>
      </w:r>
    </w:p>
    <w:p w:rsidR="001D441C" w:rsidRPr="00023C7C" w:rsidRDefault="001D441C" w:rsidP="00023C7C">
      <w:pPr>
        <w:pStyle w:val="NormalWeb"/>
        <w:spacing w:before="0" w:beforeAutospacing="0" w:after="0" w:afterAutospacing="0" w:line="360" w:lineRule="auto"/>
        <w:jc w:val="both"/>
        <w:rPr>
          <w:color w:val="0E101A"/>
        </w:rPr>
      </w:pPr>
      <w:r w:rsidRPr="00023C7C">
        <w:rPr>
          <w:color w:val="0E101A"/>
        </w:rPr>
        <w:t xml:space="preserve">When evaluating different tasks a manager can apply to ensure operational effectiveness in Waitrose, the report mentioned four basic functions. It explained saying as the four basic </w:t>
      </w:r>
      <w:r w:rsidRPr="00023C7C">
        <w:rPr>
          <w:color w:val="0E101A"/>
        </w:rPr>
        <w:lastRenderedPageBreak/>
        <w:t>functions are planning, human resources, leadership and control. It explained that planning is a key job responsibility of a manager and he/she should know how to create an effective plan according to organizational objectives. When explaining human resources, it added that a manager needs to focus on human resource activities to ensure to flow of talented and skilled candidates. Skilled and talented employees can make the tasks of a manager easy and simple. Leadership is one of the most noteworthy skills a manager should have especially when he/she is managing a large organization like Waitrose. The report stressed that leadership skills help a manager to manage employees or teams efficiently. A manager should have the ability to act as a good leader. A manager knows how to manage and control an entire project by motivating the team, tracking progress and monitoring the deadline (Burrow, Kleindl and Becraft, 2017). After this, the report defined and explained different leadership styles. It included the leadership types of Kurt Lewin, where it mentioned four key leadership styles applicable to contemporary businesses. Autocratic, democratic, transformational and Laissez-faire are the four leadership styles discussed in this report. When discussing Waitrose’s leadership style, the report explained why a large organization like Waitrose needs democratic leadership approach. It added that leadership is the key to good performance and a large organization requires a democratic leadership style. This is because, under democratic leadership, employees can be motivated and turn out to be high performing. One of the best things about democratic leadership is that it gives everyone chances to grow and contribute to organizational success. In the “Factors Influencing Group and Team Behaviour” part, the report talks about factors like task complexity, available resource, cultural differences, hierarchical structure of the team or group, size of the group, leadership, management and environmental factors. From this part, it has been learnt that what types of factors influence team or group behaviour at the workplace. When explaining task complexity, the report bought an example and said that a tight work schedule and short deadline can make employees nervous. Employees can even lose confidence when dealing with complex tasks. It explained how the availability of limited resources and lead to resentment and conflicts among employees. It has been learnt that cultural differences at the workplace can also influence the behaviour of the employees. From this part, students can learn how the structure and size of an organization can influence employee behaviour and impact operations. The report said that small groups are happier than large groups at a workplace. When talking about the leadership factor, the report added that the quality of leadership can determine the success of an organization. It is said that good leaders may have the ability to stimulate team members, while the style of leadership can influence the behaviour in many ways.</w:t>
      </w:r>
    </w:p>
    <w:p w:rsidR="001D441C" w:rsidRPr="00023C7C" w:rsidRDefault="001D441C" w:rsidP="00023C7C">
      <w:pPr>
        <w:pStyle w:val="NormalWeb"/>
        <w:spacing w:before="0" w:beforeAutospacing="0" w:after="0" w:afterAutospacing="0" w:line="360" w:lineRule="auto"/>
        <w:jc w:val="both"/>
        <w:rPr>
          <w:color w:val="0E101A"/>
        </w:rPr>
      </w:pPr>
      <w:r w:rsidRPr="00023C7C">
        <w:rPr>
          <w:color w:val="0E101A"/>
        </w:rPr>
        <w:lastRenderedPageBreak/>
        <w:t>Likewise, it has been learnt from the report that management and environmental factors can also influence the behaviour of teams or groups at a workplace. It said that if a manager does not know how to assign the right job to the right people, resentment, disagreement and ultimately conflict can arise. When talking about environmental factors, the report explained how the right environment can make employees relaxed and motivated and why organizations should focus on this factor. The outcome of the report will help students to learn many valuable concepts regarding organizational structure, culture, people, performance, essential nature of managerial work and factors that influence the behaviour of employees at a workplace.  </w:t>
      </w:r>
    </w:p>
    <w:p w:rsidR="005B09D2" w:rsidRDefault="006834F4" w:rsidP="00023C7C">
      <w:pPr>
        <w:spacing w:line="360" w:lineRule="auto"/>
        <w:jc w:val="both"/>
        <w:rPr>
          <w:rFonts w:ascii="Times New Roman" w:hAnsi="Times New Roman" w:cs="Times New Roman"/>
          <w:sz w:val="24"/>
          <w:szCs w:val="24"/>
        </w:rPr>
      </w:pPr>
      <w:r w:rsidRPr="00023C7C">
        <w:rPr>
          <w:rFonts w:ascii="Times New Roman" w:hAnsi="Times New Roman" w:cs="Times New Roman"/>
          <w:sz w:val="24"/>
          <w:szCs w:val="24"/>
        </w:rPr>
        <w:t xml:space="preserve"> </w:t>
      </w:r>
    </w:p>
    <w:p w:rsidR="005B09D2" w:rsidRDefault="005B09D2">
      <w:pPr>
        <w:rPr>
          <w:rFonts w:ascii="Times New Roman" w:hAnsi="Times New Roman" w:cs="Times New Roman"/>
          <w:sz w:val="24"/>
          <w:szCs w:val="24"/>
        </w:rPr>
      </w:pPr>
      <w:r>
        <w:rPr>
          <w:rFonts w:ascii="Times New Roman" w:hAnsi="Times New Roman" w:cs="Times New Roman"/>
          <w:sz w:val="24"/>
          <w:szCs w:val="24"/>
        </w:rPr>
        <w:br w:type="page"/>
      </w:r>
    </w:p>
    <w:p w:rsidR="002B30C0" w:rsidRDefault="005B09D2" w:rsidP="00023C7C">
      <w:pPr>
        <w:spacing w:line="360" w:lineRule="auto"/>
        <w:jc w:val="both"/>
        <w:rPr>
          <w:rFonts w:ascii="Times New Roman" w:hAnsi="Times New Roman" w:cs="Times New Roman"/>
          <w:b/>
          <w:sz w:val="24"/>
          <w:szCs w:val="24"/>
        </w:rPr>
      </w:pPr>
      <w:r w:rsidRPr="005B09D2">
        <w:rPr>
          <w:rFonts w:ascii="Times New Roman" w:hAnsi="Times New Roman" w:cs="Times New Roman"/>
          <w:b/>
          <w:sz w:val="24"/>
          <w:szCs w:val="24"/>
        </w:rPr>
        <w:lastRenderedPageBreak/>
        <w:t xml:space="preserve">Reference List </w:t>
      </w:r>
    </w:p>
    <w:p w:rsidR="007E63E3" w:rsidRDefault="007E63E3" w:rsidP="007E63E3">
      <w:pPr>
        <w:spacing w:line="360" w:lineRule="auto"/>
        <w:jc w:val="both"/>
        <w:rPr>
          <w:rFonts w:ascii="Times New Roman" w:hAnsi="Times New Roman" w:cs="Times New Roman"/>
          <w:sz w:val="24"/>
          <w:szCs w:val="24"/>
          <w:lang w:val="en-US"/>
        </w:rPr>
      </w:pPr>
      <w:r w:rsidRPr="00F02A72">
        <w:rPr>
          <w:rFonts w:ascii="Times New Roman" w:hAnsi="Times New Roman" w:cs="Times New Roman"/>
          <w:sz w:val="24"/>
          <w:szCs w:val="24"/>
          <w:lang w:val="en-US"/>
        </w:rPr>
        <w:t>Bishop, J., Bouchlaghem, D., Glass, J. and Matsumoto, I. (2008). Ensuring the effectiveness of a knowledge management initiative. Journal of Knowledge Management, 12(4), pp.16–29.</w:t>
      </w:r>
    </w:p>
    <w:p w:rsidR="007E63E3" w:rsidRDefault="007E63E3" w:rsidP="007E63E3">
      <w:pPr>
        <w:spacing w:line="360" w:lineRule="auto"/>
        <w:jc w:val="both"/>
        <w:rPr>
          <w:rFonts w:ascii="Times New Roman" w:hAnsi="Times New Roman" w:cs="Times New Roman"/>
          <w:sz w:val="24"/>
          <w:szCs w:val="24"/>
          <w:lang w:val="en-US"/>
        </w:rPr>
      </w:pPr>
      <w:r w:rsidRPr="000A4EE0">
        <w:rPr>
          <w:rFonts w:ascii="Times New Roman" w:hAnsi="Times New Roman" w:cs="Times New Roman"/>
          <w:sz w:val="24"/>
          <w:szCs w:val="24"/>
          <w:lang w:val="en-US"/>
        </w:rPr>
        <w:t>Burrow, J., Kleindl, B.A. and Becraft, M.B. (2017). Business management. Boston, Ma: South-Western Cengage Learning</w:t>
      </w:r>
    </w:p>
    <w:p w:rsidR="007E63E3" w:rsidRDefault="007E63E3" w:rsidP="007E63E3">
      <w:pPr>
        <w:spacing w:line="360" w:lineRule="auto"/>
        <w:jc w:val="both"/>
        <w:rPr>
          <w:rFonts w:ascii="Times New Roman" w:hAnsi="Times New Roman" w:cs="Times New Roman"/>
          <w:sz w:val="24"/>
          <w:szCs w:val="24"/>
          <w:lang w:val="en-US"/>
        </w:rPr>
      </w:pPr>
      <w:r w:rsidRPr="00042864">
        <w:rPr>
          <w:rFonts w:ascii="Times New Roman" w:hAnsi="Times New Roman" w:cs="Times New Roman"/>
          <w:sz w:val="24"/>
          <w:szCs w:val="24"/>
          <w:lang w:val="en-US"/>
        </w:rPr>
        <w:t>Wheelen, T.L. (2018). Strategic management and business policy : globalization, innovation, and sustainability. New York, Ny: Pearson.</w:t>
      </w:r>
    </w:p>
    <w:p w:rsidR="00A20BE2" w:rsidRDefault="00A20BE2" w:rsidP="007E63E3">
      <w:pPr>
        <w:spacing w:line="360" w:lineRule="auto"/>
        <w:jc w:val="both"/>
        <w:rPr>
          <w:rFonts w:ascii="Times New Roman" w:hAnsi="Times New Roman" w:cs="Times New Roman"/>
          <w:sz w:val="24"/>
          <w:szCs w:val="24"/>
          <w:lang w:val="en-US"/>
        </w:rPr>
      </w:pPr>
    </w:p>
    <w:p w:rsidR="000A4EE0" w:rsidRPr="00042864" w:rsidRDefault="000A4EE0" w:rsidP="00042864">
      <w:pPr>
        <w:spacing w:line="360" w:lineRule="auto"/>
        <w:jc w:val="both"/>
        <w:rPr>
          <w:rFonts w:ascii="Times New Roman" w:hAnsi="Times New Roman" w:cs="Times New Roman"/>
          <w:sz w:val="24"/>
          <w:szCs w:val="24"/>
        </w:rPr>
      </w:pPr>
    </w:p>
    <w:p w:rsidR="00042864" w:rsidRPr="00F02A72" w:rsidRDefault="00042864" w:rsidP="00F02A72">
      <w:pPr>
        <w:spacing w:line="360" w:lineRule="auto"/>
        <w:jc w:val="both"/>
        <w:rPr>
          <w:rFonts w:ascii="Times New Roman" w:hAnsi="Times New Roman" w:cs="Times New Roman"/>
          <w:sz w:val="24"/>
          <w:szCs w:val="24"/>
        </w:rPr>
      </w:pPr>
    </w:p>
    <w:p w:rsidR="005B09D2" w:rsidRPr="005B09D2" w:rsidRDefault="005B09D2" w:rsidP="00023C7C">
      <w:pPr>
        <w:spacing w:line="360" w:lineRule="auto"/>
        <w:jc w:val="both"/>
        <w:rPr>
          <w:rFonts w:ascii="Times New Roman" w:hAnsi="Times New Roman" w:cs="Times New Roman"/>
          <w:b/>
          <w:sz w:val="24"/>
          <w:szCs w:val="24"/>
        </w:rPr>
      </w:pPr>
    </w:p>
    <w:sectPr w:rsidR="005B09D2" w:rsidRPr="005B09D2">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F7D89"/>
    <w:multiLevelType w:val="hybridMultilevel"/>
    <w:tmpl w:val="9D04163A"/>
    <w:lvl w:ilvl="0" w:tplc="2ADCBFA8">
      <w:start w:val="1"/>
      <w:numFmt w:val="bullet"/>
      <w:lvlText w:val=""/>
      <w:lvlJc w:val="left"/>
      <w:pPr>
        <w:tabs>
          <w:tab w:val="num" w:pos="720"/>
        </w:tabs>
        <w:ind w:left="720" w:hanging="360"/>
      </w:pPr>
      <w:rPr>
        <w:rFonts w:ascii="Wingdings 3" w:hAnsi="Wingdings 3" w:hint="default"/>
      </w:rPr>
    </w:lvl>
    <w:lvl w:ilvl="1" w:tplc="3E70B1C2" w:tentative="1">
      <w:start w:val="1"/>
      <w:numFmt w:val="bullet"/>
      <w:lvlText w:val=""/>
      <w:lvlJc w:val="left"/>
      <w:pPr>
        <w:tabs>
          <w:tab w:val="num" w:pos="1440"/>
        </w:tabs>
        <w:ind w:left="1440" w:hanging="360"/>
      </w:pPr>
      <w:rPr>
        <w:rFonts w:ascii="Wingdings 3" w:hAnsi="Wingdings 3" w:hint="default"/>
      </w:rPr>
    </w:lvl>
    <w:lvl w:ilvl="2" w:tplc="FF006BCC" w:tentative="1">
      <w:start w:val="1"/>
      <w:numFmt w:val="bullet"/>
      <w:lvlText w:val=""/>
      <w:lvlJc w:val="left"/>
      <w:pPr>
        <w:tabs>
          <w:tab w:val="num" w:pos="2160"/>
        </w:tabs>
        <w:ind w:left="2160" w:hanging="360"/>
      </w:pPr>
      <w:rPr>
        <w:rFonts w:ascii="Wingdings 3" w:hAnsi="Wingdings 3" w:hint="default"/>
      </w:rPr>
    </w:lvl>
    <w:lvl w:ilvl="3" w:tplc="E8F477DA" w:tentative="1">
      <w:start w:val="1"/>
      <w:numFmt w:val="bullet"/>
      <w:lvlText w:val=""/>
      <w:lvlJc w:val="left"/>
      <w:pPr>
        <w:tabs>
          <w:tab w:val="num" w:pos="2880"/>
        </w:tabs>
        <w:ind w:left="2880" w:hanging="360"/>
      </w:pPr>
      <w:rPr>
        <w:rFonts w:ascii="Wingdings 3" w:hAnsi="Wingdings 3" w:hint="default"/>
      </w:rPr>
    </w:lvl>
    <w:lvl w:ilvl="4" w:tplc="55A89CDA" w:tentative="1">
      <w:start w:val="1"/>
      <w:numFmt w:val="bullet"/>
      <w:lvlText w:val=""/>
      <w:lvlJc w:val="left"/>
      <w:pPr>
        <w:tabs>
          <w:tab w:val="num" w:pos="3600"/>
        </w:tabs>
        <w:ind w:left="3600" w:hanging="360"/>
      </w:pPr>
      <w:rPr>
        <w:rFonts w:ascii="Wingdings 3" w:hAnsi="Wingdings 3" w:hint="default"/>
      </w:rPr>
    </w:lvl>
    <w:lvl w:ilvl="5" w:tplc="CF3A5B86" w:tentative="1">
      <w:start w:val="1"/>
      <w:numFmt w:val="bullet"/>
      <w:lvlText w:val=""/>
      <w:lvlJc w:val="left"/>
      <w:pPr>
        <w:tabs>
          <w:tab w:val="num" w:pos="4320"/>
        </w:tabs>
        <w:ind w:left="4320" w:hanging="360"/>
      </w:pPr>
      <w:rPr>
        <w:rFonts w:ascii="Wingdings 3" w:hAnsi="Wingdings 3" w:hint="default"/>
      </w:rPr>
    </w:lvl>
    <w:lvl w:ilvl="6" w:tplc="90E07B06" w:tentative="1">
      <w:start w:val="1"/>
      <w:numFmt w:val="bullet"/>
      <w:lvlText w:val=""/>
      <w:lvlJc w:val="left"/>
      <w:pPr>
        <w:tabs>
          <w:tab w:val="num" w:pos="5040"/>
        </w:tabs>
        <w:ind w:left="5040" w:hanging="360"/>
      </w:pPr>
      <w:rPr>
        <w:rFonts w:ascii="Wingdings 3" w:hAnsi="Wingdings 3" w:hint="default"/>
      </w:rPr>
    </w:lvl>
    <w:lvl w:ilvl="7" w:tplc="FD7C2564" w:tentative="1">
      <w:start w:val="1"/>
      <w:numFmt w:val="bullet"/>
      <w:lvlText w:val=""/>
      <w:lvlJc w:val="left"/>
      <w:pPr>
        <w:tabs>
          <w:tab w:val="num" w:pos="5760"/>
        </w:tabs>
        <w:ind w:left="5760" w:hanging="360"/>
      </w:pPr>
      <w:rPr>
        <w:rFonts w:ascii="Wingdings 3" w:hAnsi="Wingdings 3" w:hint="default"/>
      </w:rPr>
    </w:lvl>
    <w:lvl w:ilvl="8" w:tplc="CF1C1DEE" w:tentative="1">
      <w:start w:val="1"/>
      <w:numFmt w:val="bullet"/>
      <w:lvlText w:val=""/>
      <w:lvlJc w:val="left"/>
      <w:pPr>
        <w:tabs>
          <w:tab w:val="num" w:pos="6480"/>
        </w:tabs>
        <w:ind w:left="6480" w:hanging="360"/>
      </w:pPr>
      <w:rPr>
        <w:rFonts w:ascii="Wingdings 3" w:hAnsi="Wingdings 3" w:hint="default"/>
      </w:rPr>
    </w:lvl>
  </w:abstractNum>
  <w:abstractNum w:abstractNumId="1">
    <w:nsid w:val="1609111B"/>
    <w:multiLevelType w:val="hybridMultilevel"/>
    <w:tmpl w:val="B268D046"/>
    <w:lvl w:ilvl="0" w:tplc="89F05CC8">
      <w:start w:val="1"/>
      <w:numFmt w:val="bullet"/>
      <w:lvlText w:val=""/>
      <w:lvlJc w:val="left"/>
      <w:pPr>
        <w:tabs>
          <w:tab w:val="num" w:pos="720"/>
        </w:tabs>
        <w:ind w:left="720" w:hanging="360"/>
      </w:pPr>
      <w:rPr>
        <w:rFonts w:ascii="Wingdings 3" w:hAnsi="Wingdings 3" w:hint="default"/>
      </w:rPr>
    </w:lvl>
    <w:lvl w:ilvl="1" w:tplc="D7EE4D9C" w:tentative="1">
      <w:start w:val="1"/>
      <w:numFmt w:val="bullet"/>
      <w:lvlText w:val=""/>
      <w:lvlJc w:val="left"/>
      <w:pPr>
        <w:tabs>
          <w:tab w:val="num" w:pos="1440"/>
        </w:tabs>
        <w:ind w:left="1440" w:hanging="360"/>
      </w:pPr>
      <w:rPr>
        <w:rFonts w:ascii="Wingdings 3" w:hAnsi="Wingdings 3" w:hint="default"/>
      </w:rPr>
    </w:lvl>
    <w:lvl w:ilvl="2" w:tplc="EDA6B3A4" w:tentative="1">
      <w:start w:val="1"/>
      <w:numFmt w:val="bullet"/>
      <w:lvlText w:val=""/>
      <w:lvlJc w:val="left"/>
      <w:pPr>
        <w:tabs>
          <w:tab w:val="num" w:pos="2160"/>
        </w:tabs>
        <w:ind w:left="2160" w:hanging="360"/>
      </w:pPr>
      <w:rPr>
        <w:rFonts w:ascii="Wingdings 3" w:hAnsi="Wingdings 3" w:hint="default"/>
      </w:rPr>
    </w:lvl>
    <w:lvl w:ilvl="3" w:tplc="49C4590A" w:tentative="1">
      <w:start w:val="1"/>
      <w:numFmt w:val="bullet"/>
      <w:lvlText w:val=""/>
      <w:lvlJc w:val="left"/>
      <w:pPr>
        <w:tabs>
          <w:tab w:val="num" w:pos="2880"/>
        </w:tabs>
        <w:ind w:left="2880" w:hanging="360"/>
      </w:pPr>
      <w:rPr>
        <w:rFonts w:ascii="Wingdings 3" w:hAnsi="Wingdings 3" w:hint="default"/>
      </w:rPr>
    </w:lvl>
    <w:lvl w:ilvl="4" w:tplc="5776BAFE" w:tentative="1">
      <w:start w:val="1"/>
      <w:numFmt w:val="bullet"/>
      <w:lvlText w:val=""/>
      <w:lvlJc w:val="left"/>
      <w:pPr>
        <w:tabs>
          <w:tab w:val="num" w:pos="3600"/>
        </w:tabs>
        <w:ind w:left="3600" w:hanging="360"/>
      </w:pPr>
      <w:rPr>
        <w:rFonts w:ascii="Wingdings 3" w:hAnsi="Wingdings 3" w:hint="default"/>
      </w:rPr>
    </w:lvl>
    <w:lvl w:ilvl="5" w:tplc="27C8714E" w:tentative="1">
      <w:start w:val="1"/>
      <w:numFmt w:val="bullet"/>
      <w:lvlText w:val=""/>
      <w:lvlJc w:val="left"/>
      <w:pPr>
        <w:tabs>
          <w:tab w:val="num" w:pos="4320"/>
        </w:tabs>
        <w:ind w:left="4320" w:hanging="360"/>
      </w:pPr>
      <w:rPr>
        <w:rFonts w:ascii="Wingdings 3" w:hAnsi="Wingdings 3" w:hint="default"/>
      </w:rPr>
    </w:lvl>
    <w:lvl w:ilvl="6" w:tplc="1EEA5BE6" w:tentative="1">
      <w:start w:val="1"/>
      <w:numFmt w:val="bullet"/>
      <w:lvlText w:val=""/>
      <w:lvlJc w:val="left"/>
      <w:pPr>
        <w:tabs>
          <w:tab w:val="num" w:pos="5040"/>
        </w:tabs>
        <w:ind w:left="5040" w:hanging="360"/>
      </w:pPr>
      <w:rPr>
        <w:rFonts w:ascii="Wingdings 3" w:hAnsi="Wingdings 3" w:hint="default"/>
      </w:rPr>
    </w:lvl>
    <w:lvl w:ilvl="7" w:tplc="EE3C1444" w:tentative="1">
      <w:start w:val="1"/>
      <w:numFmt w:val="bullet"/>
      <w:lvlText w:val=""/>
      <w:lvlJc w:val="left"/>
      <w:pPr>
        <w:tabs>
          <w:tab w:val="num" w:pos="5760"/>
        </w:tabs>
        <w:ind w:left="5760" w:hanging="360"/>
      </w:pPr>
      <w:rPr>
        <w:rFonts w:ascii="Wingdings 3" w:hAnsi="Wingdings 3" w:hint="default"/>
      </w:rPr>
    </w:lvl>
    <w:lvl w:ilvl="8" w:tplc="FBA444EA" w:tentative="1">
      <w:start w:val="1"/>
      <w:numFmt w:val="bullet"/>
      <w:lvlText w:val=""/>
      <w:lvlJc w:val="left"/>
      <w:pPr>
        <w:tabs>
          <w:tab w:val="num" w:pos="6480"/>
        </w:tabs>
        <w:ind w:left="6480" w:hanging="360"/>
      </w:pPr>
      <w:rPr>
        <w:rFonts w:ascii="Wingdings 3" w:hAnsi="Wingdings 3" w:hint="default"/>
      </w:rPr>
    </w:lvl>
  </w:abstractNum>
  <w:abstractNum w:abstractNumId="2">
    <w:nsid w:val="723B0D5F"/>
    <w:multiLevelType w:val="hybridMultilevel"/>
    <w:tmpl w:val="2E5C094A"/>
    <w:lvl w:ilvl="0" w:tplc="B23E6EEE">
      <w:start w:val="1"/>
      <w:numFmt w:val="bullet"/>
      <w:lvlText w:val=""/>
      <w:lvlJc w:val="left"/>
      <w:pPr>
        <w:tabs>
          <w:tab w:val="num" w:pos="720"/>
        </w:tabs>
        <w:ind w:left="720" w:hanging="360"/>
      </w:pPr>
      <w:rPr>
        <w:rFonts w:ascii="Wingdings 3" w:hAnsi="Wingdings 3" w:hint="default"/>
      </w:rPr>
    </w:lvl>
    <w:lvl w:ilvl="1" w:tplc="0B9E28DE" w:tentative="1">
      <w:start w:val="1"/>
      <w:numFmt w:val="bullet"/>
      <w:lvlText w:val=""/>
      <w:lvlJc w:val="left"/>
      <w:pPr>
        <w:tabs>
          <w:tab w:val="num" w:pos="1440"/>
        </w:tabs>
        <w:ind w:left="1440" w:hanging="360"/>
      </w:pPr>
      <w:rPr>
        <w:rFonts w:ascii="Wingdings 3" w:hAnsi="Wingdings 3" w:hint="default"/>
      </w:rPr>
    </w:lvl>
    <w:lvl w:ilvl="2" w:tplc="3FCA9DC4" w:tentative="1">
      <w:start w:val="1"/>
      <w:numFmt w:val="bullet"/>
      <w:lvlText w:val=""/>
      <w:lvlJc w:val="left"/>
      <w:pPr>
        <w:tabs>
          <w:tab w:val="num" w:pos="2160"/>
        </w:tabs>
        <w:ind w:left="2160" w:hanging="360"/>
      </w:pPr>
      <w:rPr>
        <w:rFonts w:ascii="Wingdings 3" w:hAnsi="Wingdings 3" w:hint="default"/>
      </w:rPr>
    </w:lvl>
    <w:lvl w:ilvl="3" w:tplc="D6E810CC" w:tentative="1">
      <w:start w:val="1"/>
      <w:numFmt w:val="bullet"/>
      <w:lvlText w:val=""/>
      <w:lvlJc w:val="left"/>
      <w:pPr>
        <w:tabs>
          <w:tab w:val="num" w:pos="2880"/>
        </w:tabs>
        <w:ind w:left="2880" w:hanging="360"/>
      </w:pPr>
      <w:rPr>
        <w:rFonts w:ascii="Wingdings 3" w:hAnsi="Wingdings 3" w:hint="default"/>
      </w:rPr>
    </w:lvl>
    <w:lvl w:ilvl="4" w:tplc="AE4ADB6A" w:tentative="1">
      <w:start w:val="1"/>
      <w:numFmt w:val="bullet"/>
      <w:lvlText w:val=""/>
      <w:lvlJc w:val="left"/>
      <w:pPr>
        <w:tabs>
          <w:tab w:val="num" w:pos="3600"/>
        </w:tabs>
        <w:ind w:left="3600" w:hanging="360"/>
      </w:pPr>
      <w:rPr>
        <w:rFonts w:ascii="Wingdings 3" w:hAnsi="Wingdings 3" w:hint="default"/>
      </w:rPr>
    </w:lvl>
    <w:lvl w:ilvl="5" w:tplc="F1500FDC" w:tentative="1">
      <w:start w:val="1"/>
      <w:numFmt w:val="bullet"/>
      <w:lvlText w:val=""/>
      <w:lvlJc w:val="left"/>
      <w:pPr>
        <w:tabs>
          <w:tab w:val="num" w:pos="4320"/>
        </w:tabs>
        <w:ind w:left="4320" w:hanging="360"/>
      </w:pPr>
      <w:rPr>
        <w:rFonts w:ascii="Wingdings 3" w:hAnsi="Wingdings 3" w:hint="default"/>
      </w:rPr>
    </w:lvl>
    <w:lvl w:ilvl="6" w:tplc="C9B81FFC" w:tentative="1">
      <w:start w:val="1"/>
      <w:numFmt w:val="bullet"/>
      <w:lvlText w:val=""/>
      <w:lvlJc w:val="left"/>
      <w:pPr>
        <w:tabs>
          <w:tab w:val="num" w:pos="5040"/>
        </w:tabs>
        <w:ind w:left="5040" w:hanging="360"/>
      </w:pPr>
      <w:rPr>
        <w:rFonts w:ascii="Wingdings 3" w:hAnsi="Wingdings 3" w:hint="default"/>
      </w:rPr>
    </w:lvl>
    <w:lvl w:ilvl="7" w:tplc="7A9C2F22" w:tentative="1">
      <w:start w:val="1"/>
      <w:numFmt w:val="bullet"/>
      <w:lvlText w:val=""/>
      <w:lvlJc w:val="left"/>
      <w:pPr>
        <w:tabs>
          <w:tab w:val="num" w:pos="5760"/>
        </w:tabs>
        <w:ind w:left="5760" w:hanging="360"/>
      </w:pPr>
      <w:rPr>
        <w:rFonts w:ascii="Wingdings 3" w:hAnsi="Wingdings 3" w:hint="default"/>
      </w:rPr>
    </w:lvl>
    <w:lvl w:ilvl="8" w:tplc="942CF482" w:tentative="1">
      <w:start w:val="1"/>
      <w:numFmt w:val="bullet"/>
      <w:lvlText w:val=""/>
      <w:lvlJc w:val="left"/>
      <w:pPr>
        <w:tabs>
          <w:tab w:val="num" w:pos="6480"/>
        </w:tabs>
        <w:ind w:left="6480" w:hanging="360"/>
      </w:pPr>
      <w:rPr>
        <w:rFonts w:ascii="Wingdings 3" w:hAnsi="Wingdings 3"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B150ED"/>
    <w:rsid w:val="00023C7C"/>
    <w:rsid w:val="00042864"/>
    <w:rsid w:val="00056BF7"/>
    <w:rsid w:val="000A4EE0"/>
    <w:rsid w:val="000B2790"/>
    <w:rsid w:val="000B7D98"/>
    <w:rsid w:val="00141876"/>
    <w:rsid w:val="001D441C"/>
    <w:rsid w:val="001D695E"/>
    <w:rsid w:val="001E11AB"/>
    <w:rsid w:val="00234422"/>
    <w:rsid w:val="00257669"/>
    <w:rsid w:val="002B30C0"/>
    <w:rsid w:val="00334F00"/>
    <w:rsid w:val="00381DEA"/>
    <w:rsid w:val="004E4088"/>
    <w:rsid w:val="00594E61"/>
    <w:rsid w:val="005B09D2"/>
    <w:rsid w:val="005B1AC8"/>
    <w:rsid w:val="005C6DDA"/>
    <w:rsid w:val="005F02FC"/>
    <w:rsid w:val="0063513D"/>
    <w:rsid w:val="00665B78"/>
    <w:rsid w:val="006709DF"/>
    <w:rsid w:val="006834F4"/>
    <w:rsid w:val="006A34D5"/>
    <w:rsid w:val="007E63E3"/>
    <w:rsid w:val="007F7357"/>
    <w:rsid w:val="00853C05"/>
    <w:rsid w:val="0098274C"/>
    <w:rsid w:val="00A20BE2"/>
    <w:rsid w:val="00A93E5F"/>
    <w:rsid w:val="00B150ED"/>
    <w:rsid w:val="00B64E51"/>
    <w:rsid w:val="00CC1155"/>
    <w:rsid w:val="00DB07FB"/>
    <w:rsid w:val="00DD7235"/>
    <w:rsid w:val="00F02A72"/>
    <w:rsid w:val="00F66419"/>
    <w:rsid w:val="00F8768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44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D441C"/>
    <w:rPr>
      <w:b/>
      <w:bCs/>
    </w:rPr>
  </w:style>
</w:styles>
</file>

<file path=word/webSettings.xml><?xml version="1.0" encoding="utf-8"?>
<w:webSettings xmlns:r="http://schemas.openxmlformats.org/officeDocument/2006/relationships" xmlns:w="http://schemas.openxmlformats.org/wordprocessingml/2006/main">
  <w:divs>
    <w:div w:id="113789518">
      <w:bodyDiv w:val="1"/>
      <w:marLeft w:val="0"/>
      <w:marRight w:val="0"/>
      <w:marTop w:val="0"/>
      <w:marBottom w:val="0"/>
      <w:divBdr>
        <w:top w:val="none" w:sz="0" w:space="0" w:color="auto"/>
        <w:left w:val="none" w:sz="0" w:space="0" w:color="auto"/>
        <w:bottom w:val="none" w:sz="0" w:space="0" w:color="auto"/>
        <w:right w:val="none" w:sz="0" w:space="0" w:color="auto"/>
      </w:divBdr>
    </w:div>
    <w:div w:id="536116679">
      <w:bodyDiv w:val="1"/>
      <w:marLeft w:val="0"/>
      <w:marRight w:val="0"/>
      <w:marTop w:val="0"/>
      <w:marBottom w:val="0"/>
      <w:divBdr>
        <w:top w:val="none" w:sz="0" w:space="0" w:color="auto"/>
        <w:left w:val="none" w:sz="0" w:space="0" w:color="auto"/>
        <w:bottom w:val="none" w:sz="0" w:space="0" w:color="auto"/>
        <w:right w:val="none" w:sz="0" w:space="0" w:color="auto"/>
      </w:divBdr>
      <w:divsChild>
        <w:div w:id="971638255">
          <w:marLeft w:val="547"/>
          <w:marRight w:val="0"/>
          <w:marTop w:val="200"/>
          <w:marBottom w:val="0"/>
          <w:divBdr>
            <w:top w:val="none" w:sz="0" w:space="0" w:color="auto"/>
            <w:left w:val="none" w:sz="0" w:space="0" w:color="auto"/>
            <w:bottom w:val="none" w:sz="0" w:space="0" w:color="auto"/>
            <w:right w:val="none" w:sz="0" w:space="0" w:color="auto"/>
          </w:divBdr>
        </w:div>
      </w:divsChild>
    </w:div>
    <w:div w:id="961425588">
      <w:bodyDiv w:val="1"/>
      <w:marLeft w:val="0"/>
      <w:marRight w:val="0"/>
      <w:marTop w:val="0"/>
      <w:marBottom w:val="0"/>
      <w:divBdr>
        <w:top w:val="none" w:sz="0" w:space="0" w:color="auto"/>
        <w:left w:val="none" w:sz="0" w:space="0" w:color="auto"/>
        <w:bottom w:val="none" w:sz="0" w:space="0" w:color="auto"/>
        <w:right w:val="none" w:sz="0" w:space="0" w:color="auto"/>
      </w:divBdr>
      <w:divsChild>
        <w:div w:id="296451605">
          <w:marLeft w:val="547"/>
          <w:marRight w:val="0"/>
          <w:marTop w:val="200"/>
          <w:marBottom w:val="0"/>
          <w:divBdr>
            <w:top w:val="none" w:sz="0" w:space="0" w:color="auto"/>
            <w:left w:val="none" w:sz="0" w:space="0" w:color="auto"/>
            <w:bottom w:val="none" w:sz="0" w:space="0" w:color="auto"/>
            <w:right w:val="none" w:sz="0" w:space="0" w:color="auto"/>
          </w:divBdr>
        </w:div>
        <w:div w:id="419177052">
          <w:marLeft w:val="547"/>
          <w:marRight w:val="0"/>
          <w:marTop w:val="200"/>
          <w:marBottom w:val="0"/>
          <w:divBdr>
            <w:top w:val="none" w:sz="0" w:space="0" w:color="auto"/>
            <w:left w:val="none" w:sz="0" w:space="0" w:color="auto"/>
            <w:bottom w:val="none" w:sz="0" w:space="0" w:color="auto"/>
            <w:right w:val="none" w:sz="0" w:space="0" w:color="auto"/>
          </w:divBdr>
        </w:div>
        <w:div w:id="932206711">
          <w:marLeft w:val="547"/>
          <w:marRight w:val="0"/>
          <w:marTop w:val="200"/>
          <w:marBottom w:val="0"/>
          <w:divBdr>
            <w:top w:val="none" w:sz="0" w:space="0" w:color="auto"/>
            <w:left w:val="none" w:sz="0" w:space="0" w:color="auto"/>
            <w:bottom w:val="none" w:sz="0" w:space="0" w:color="auto"/>
            <w:right w:val="none" w:sz="0" w:space="0" w:color="auto"/>
          </w:divBdr>
        </w:div>
        <w:div w:id="1556115625">
          <w:marLeft w:val="547"/>
          <w:marRight w:val="0"/>
          <w:marTop w:val="200"/>
          <w:marBottom w:val="0"/>
          <w:divBdr>
            <w:top w:val="none" w:sz="0" w:space="0" w:color="auto"/>
            <w:left w:val="none" w:sz="0" w:space="0" w:color="auto"/>
            <w:bottom w:val="none" w:sz="0" w:space="0" w:color="auto"/>
            <w:right w:val="none" w:sz="0" w:space="0" w:color="auto"/>
          </w:divBdr>
        </w:div>
        <w:div w:id="1001549003">
          <w:marLeft w:val="547"/>
          <w:marRight w:val="0"/>
          <w:marTop w:val="200"/>
          <w:marBottom w:val="0"/>
          <w:divBdr>
            <w:top w:val="none" w:sz="0" w:space="0" w:color="auto"/>
            <w:left w:val="none" w:sz="0" w:space="0" w:color="auto"/>
            <w:bottom w:val="none" w:sz="0" w:space="0" w:color="auto"/>
            <w:right w:val="none" w:sz="0" w:space="0" w:color="auto"/>
          </w:divBdr>
        </w:div>
        <w:div w:id="1314944752">
          <w:marLeft w:val="547"/>
          <w:marRight w:val="0"/>
          <w:marTop w:val="200"/>
          <w:marBottom w:val="0"/>
          <w:divBdr>
            <w:top w:val="none" w:sz="0" w:space="0" w:color="auto"/>
            <w:left w:val="none" w:sz="0" w:space="0" w:color="auto"/>
            <w:bottom w:val="none" w:sz="0" w:space="0" w:color="auto"/>
            <w:right w:val="none" w:sz="0" w:space="0" w:color="auto"/>
          </w:divBdr>
        </w:div>
        <w:div w:id="2084519270">
          <w:marLeft w:val="547"/>
          <w:marRight w:val="0"/>
          <w:marTop w:val="200"/>
          <w:marBottom w:val="0"/>
          <w:divBdr>
            <w:top w:val="none" w:sz="0" w:space="0" w:color="auto"/>
            <w:left w:val="none" w:sz="0" w:space="0" w:color="auto"/>
            <w:bottom w:val="none" w:sz="0" w:space="0" w:color="auto"/>
            <w:right w:val="none" w:sz="0" w:space="0" w:color="auto"/>
          </w:divBdr>
        </w:div>
        <w:div w:id="119148258">
          <w:marLeft w:val="547"/>
          <w:marRight w:val="0"/>
          <w:marTop w:val="200"/>
          <w:marBottom w:val="0"/>
          <w:divBdr>
            <w:top w:val="none" w:sz="0" w:space="0" w:color="auto"/>
            <w:left w:val="none" w:sz="0" w:space="0" w:color="auto"/>
            <w:bottom w:val="none" w:sz="0" w:space="0" w:color="auto"/>
            <w:right w:val="none" w:sz="0" w:space="0" w:color="auto"/>
          </w:divBdr>
        </w:div>
        <w:div w:id="1961060651">
          <w:marLeft w:val="547"/>
          <w:marRight w:val="0"/>
          <w:marTop w:val="200"/>
          <w:marBottom w:val="0"/>
          <w:divBdr>
            <w:top w:val="none" w:sz="0" w:space="0" w:color="auto"/>
            <w:left w:val="none" w:sz="0" w:space="0" w:color="auto"/>
            <w:bottom w:val="none" w:sz="0" w:space="0" w:color="auto"/>
            <w:right w:val="none" w:sz="0" w:space="0" w:color="auto"/>
          </w:divBdr>
        </w:div>
        <w:div w:id="1001541719">
          <w:marLeft w:val="547"/>
          <w:marRight w:val="0"/>
          <w:marTop w:val="200"/>
          <w:marBottom w:val="0"/>
          <w:divBdr>
            <w:top w:val="none" w:sz="0" w:space="0" w:color="auto"/>
            <w:left w:val="none" w:sz="0" w:space="0" w:color="auto"/>
            <w:bottom w:val="none" w:sz="0" w:space="0" w:color="auto"/>
            <w:right w:val="none" w:sz="0" w:space="0" w:color="auto"/>
          </w:divBdr>
        </w:div>
        <w:div w:id="919411759">
          <w:marLeft w:val="547"/>
          <w:marRight w:val="0"/>
          <w:marTop w:val="200"/>
          <w:marBottom w:val="0"/>
          <w:divBdr>
            <w:top w:val="none" w:sz="0" w:space="0" w:color="auto"/>
            <w:left w:val="none" w:sz="0" w:space="0" w:color="auto"/>
            <w:bottom w:val="none" w:sz="0" w:space="0" w:color="auto"/>
            <w:right w:val="none" w:sz="0" w:space="0" w:color="auto"/>
          </w:divBdr>
        </w:div>
        <w:div w:id="973754917">
          <w:marLeft w:val="547"/>
          <w:marRight w:val="0"/>
          <w:marTop w:val="200"/>
          <w:marBottom w:val="0"/>
          <w:divBdr>
            <w:top w:val="none" w:sz="0" w:space="0" w:color="auto"/>
            <w:left w:val="none" w:sz="0" w:space="0" w:color="auto"/>
            <w:bottom w:val="none" w:sz="0" w:space="0" w:color="auto"/>
            <w:right w:val="none" w:sz="0" w:space="0" w:color="auto"/>
          </w:divBdr>
        </w:div>
        <w:div w:id="6637174">
          <w:marLeft w:val="547"/>
          <w:marRight w:val="0"/>
          <w:marTop w:val="200"/>
          <w:marBottom w:val="0"/>
          <w:divBdr>
            <w:top w:val="none" w:sz="0" w:space="0" w:color="auto"/>
            <w:left w:val="none" w:sz="0" w:space="0" w:color="auto"/>
            <w:bottom w:val="none" w:sz="0" w:space="0" w:color="auto"/>
            <w:right w:val="none" w:sz="0" w:space="0" w:color="auto"/>
          </w:divBdr>
        </w:div>
        <w:div w:id="1223635607">
          <w:marLeft w:val="547"/>
          <w:marRight w:val="0"/>
          <w:marTop w:val="200"/>
          <w:marBottom w:val="0"/>
          <w:divBdr>
            <w:top w:val="none" w:sz="0" w:space="0" w:color="auto"/>
            <w:left w:val="none" w:sz="0" w:space="0" w:color="auto"/>
            <w:bottom w:val="none" w:sz="0" w:space="0" w:color="auto"/>
            <w:right w:val="none" w:sz="0" w:space="0" w:color="auto"/>
          </w:divBdr>
        </w:div>
        <w:div w:id="1935898251">
          <w:marLeft w:val="547"/>
          <w:marRight w:val="0"/>
          <w:marTop w:val="200"/>
          <w:marBottom w:val="0"/>
          <w:divBdr>
            <w:top w:val="none" w:sz="0" w:space="0" w:color="auto"/>
            <w:left w:val="none" w:sz="0" w:space="0" w:color="auto"/>
            <w:bottom w:val="none" w:sz="0" w:space="0" w:color="auto"/>
            <w:right w:val="none" w:sz="0" w:space="0" w:color="auto"/>
          </w:divBdr>
        </w:div>
        <w:div w:id="1712728539">
          <w:marLeft w:val="547"/>
          <w:marRight w:val="0"/>
          <w:marTop w:val="200"/>
          <w:marBottom w:val="0"/>
          <w:divBdr>
            <w:top w:val="none" w:sz="0" w:space="0" w:color="auto"/>
            <w:left w:val="none" w:sz="0" w:space="0" w:color="auto"/>
            <w:bottom w:val="none" w:sz="0" w:space="0" w:color="auto"/>
            <w:right w:val="none" w:sz="0" w:space="0" w:color="auto"/>
          </w:divBdr>
        </w:div>
        <w:div w:id="1069579210">
          <w:marLeft w:val="547"/>
          <w:marRight w:val="0"/>
          <w:marTop w:val="200"/>
          <w:marBottom w:val="0"/>
          <w:divBdr>
            <w:top w:val="none" w:sz="0" w:space="0" w:color="auto"/>
            <w:left w:val="none" w:sz="0" w:space="0" w:color="auto"/>
            <w:bottom w:val="none" w:sz="0" w:space="0" w:color="auto"/>
            <w:right w:val="none" w:sz="0" w:space="0" w:color="auto"/>
          </w:divBdr>
        </w:div>
        <w:div w:id="561059067">
          <w:marLeft w:val="547"/>
          <w:marRight w:val="0"/>
          <w:marTop w:val="200"/>
          <w:marBottom w:val="0"/>
          <w:divBdr>
            <w:top w:val="none" w:sz="0" w:space="0" w:color="auto"/>
            <w:left w:val="none" w:sz="0" w:space="0" w:color="auto"/>
            <w:bottom w:val="none" w:sz="0" w:space="0" w:color="auto"/>
            <w:right w:val="none" w:sz="0" w:space="0" w:color="auto"/>
          </w:divBdr>
        </w:div>
        <w:div w:id="2100364895">
          <w:marLeft w:val="547"/>
          <w:marRight w:val="0"/>
          <w:marTop w:val="200"/>
          <w:marBottom w:val="0"/>
          <w:divBdr>
            <w:top w:val="none" w:sz="0" w:space="0" w:color="auto"/>
            <w:left w:val="none" w:sz="0" w:space="0" w:color="auto"/>
            <w:bottom w:val="none" w:sz="0" w:space="0" w:color="auto"/>
            <w:right w:val="none" w:sz="0" w:space="0" w:color="auto"/>
          </w:divBdr>
        </w:div>
        <w:div w:id="1890654221">
          <w:marLeft w:val="547"/>
          <w:marRight w:val="0"/>
          <w:marTop w:val="200"/>
          <w:marBottom w:val="0"/>
          <w:divBdr>
            <w:top w:val="none" w:sz="0" w:space="0" w:color="auto"/>
            <w:left w:val="none" w:sz="0" w:space="0" w:color="auto"/>
            <w:bottom w:val="none" w:sz="0" w:space="0" w:color="auto"/>
            <w:right w:val="none" w:sz="0" w:space="0" w:color="auto"/>
          </w:divBdr>
        </w:div>
      </w:divsChild>
    </w:div>
    <w:div w:id="1178735669">
      <w:bodyDiv w:val="1"/>
      <w:marLeft w:val="0"/>
      <w:marRight w:val="0"/>
      <w:marTop w:val="0"/>
      <w:marBottom w:val="0"/>
      <w:divBdr>
        <w:top w:val="none" w:sz="0" w:space="0" w:color="auto"/>
        <w:left w:val="none" w:sz="0" w:space="0" w:color="auto"/>
        <w:bottom w:val="none" w:sz="0" w:space="0" w:color="auto"/>
        <w:right w:val="none" w:sz="0" w:space="0" w:color="auto"/>
      </w:divBdr>
      <w:divsChild>
        <w:div w:id="167282732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4</Pages>
  <Words>1081</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68</cp:revision>
  <dcterms:created xsi:type="dcterms:W3CDTF">2021-08-25T13:35:00Z</dcterms:created>
  <dcterms:modified xsi:type="dcterms:W3CDTF">2021-08-25T16:22:00Z</dcterms:modified>
</cp:coreProperties>
</file>