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93B1A" w:rsidRPr="00D3293C" w:rsidRDefault="00593B1A" w:rsidP="00534540">
      <w:pPr>
        <w:shd w:val="clear" w:color="auto" w:fill="FFFFFF"/>
        <w:spacing w:line="360" w:lineRule="atLeast"/>
        <w:outlineLvl w:val="4"/>
        <w:rPr>
          <w:rFonts w:ascii="Helvetica" w:eastAsia="Times New Roman" w:hAnsi="Helvetica" w:cs="Times New Roman"/>
          <w:color w:val="000000" w:themeColor="text1"/>
          <w:sz w:val="22"/>
          <w:szCs w:val="22"/>
          <w:lang w:val="en-US" w:eastAsia="pt-PT"/>
        </w:rPr>
      </w:pPr>
      <w:r w:rsidRPr="00D3293C">
        <w:rPr>
          <w:rFonts w:ascii="Helvetica" w:eastAsia="Times New Roman" w:hAnsi="Helvetica" w:cs="Times New Roman"/>
          <w:b/>
          <w:bCs/>
          <w:color w:val="000000" w:themeColor="text1"/>
          <w:sz w:val="22"/>
          <w:szCs w:val="22"/>
          <w:lang w:val="en-US" w:eastAsia="pt-PT"/>
        </w:rPr>
        <w:t>Passage Graves of Western Iberia</w:t>
      </w:r>
    </w:p>
    <w:p w:rsidR="003E04D9" w:rsidRPr="00D3293C" w:rsidRDefault="003E04D9" w:rsidP="00534540">
      <w:pPr>
        <w:spacing w:line="360" w:lineRule="atLeast"/>
        <w:rPr>
          <w:rFonts w:ascii="Helvetica" w:eastAsia="Times New Roman" w:hAnsi="Helvetica" w:cs="Times New Roman"/>
          <w:color w:val="000000" w:themeColor="text1"/>
          <w:sz w:val="22"/>
          <w:szCs w:val="22"/>
          <w:shd w:val="clear" w:color="auto" w:fill="FFFFFF"/>
          <w:lang w:val="en-US" w:eastAsia="pt-PT"/>
        </w:rPr>
      </w:pPr>
    </w:p>
    <w:p w:rsidR="003E04D9" w:rsidRPr="00D3293C" w:rsidRDefault="003E04D9" w:rsidP="00534540">
      <w:pPr>
        <w:spacing w:line="360" w:lineRule="atLeast"/>
        <w:rPr>
          <w:rFonts w:ascii="Helvetica" w:eastAsia="Times New Roman" w:hAnsi="Helvetica" w:cs="Times New Roman"/>
          <w:b/>
          <w:bCs/>
          <w:color w:val="000000" w:themeColor="text1"/>
          <w:sz w:val="22"/>
          <w:szCs w:val="22"/>
          <w:shd w:val="clear" w:color="auto" w:fill="FFFFFF"/>
          <w:lang w:val="en-US" w:eastAsia="pt-PT"/>
        </w:rPr>
      </w:pPr>
      <w:bookmarkStart w:id="0" w:name="_GoBack"/>
      <w:r w:rsidRPr="00D3293C">
        <w:rPr>
          <w:rFonts w:ascii="Helvetica" w:eastAsia="Times New Roman" w:hAnsi="Helvetica" w:cs="Times New Roman"/>
          <w:b/>
          <w:bCs/>
          <w:color w:val="000000" w:themeColor="text1"/>
          <w:sz w:val="22"/>
          <w:szCs w:val="22"/>
          <w:shd w:val="clear" w:color="auto" w:fill="FFFFFF"/>
          <w:lang w:val="en-US" w:eastAsia="pt-PT"/>
        </w:rPr>
        <w:t>Introduction</w:t>
      </w:r>
    </w:p>
    <w:bookmarkEnd w:id="0"/>
    <w:p w:rsidR="002108A8" w:rsidRPr="00D3293C" w:rsidRDefault="00094F36" w:rsidP="00534540">
      <w:pPr>
        <w:spacing w:line="360" w:lineRule="atLeast"/>
        <w:rPr>
          <w:rFonts w:ascii="Helvetica" w:eastAsia="Times New Roman" w:hAnsi="Helvetica" w:cs="Times New Roman"/>
          <w:color w:val="000000" w:themeColor="text1"/>
          <w:sz w:val="22"/>
          <w:szCs w:val="22"/>
          <w:shd w:val="clear" w:color="auto" w:fill="FFFFFF"/>
          <w:lang w:val="en-US" w:eastAsia="pt-PT"/>
        </w:rPr>
      </w:pPr>
      <w:r w:rsidRPr="00D3293C">
        <w:rPr>
          <w:rFonts w:ascii="Helvetica" w:eastAsia="Times New Roman" w:hAnsi="Helvetica" w:cs="Times New Roman"/>
          <w:color w:val="000000" w:themeColor="text1"/>
          <w:sz w:val="22"/>
          <w:szCs w:val="22"/>
          <w:shd w:val="clear" w:color="auto" w:fill="FFFFFF"/>
          <w:lang w:val="en-US" w:eastAsia="pt-PT"/>
        </w:rPr>
        <w:t xml:space="preserve">This essay is a critical </w:t>
      </w:r>
      <w:r w:rsidR="007D7D68" w:rsidRPr="00D3293C">
        <w:rPr>
          <w:rFonts w:ascii="Helvetica" w:eastAsia="Times New Roman" w:hAnsi="Helvetica" w:cs="Times New Roman"/>
          <w:color w:val="000000" w:themeColor="text1"/>
          <w:sz w:val="22"/>
          <w:szCs w:val="22"/>
          <w:shd w:val="clear" w:color="auto" w:fill="FFFFFF"/>
          <w:lang w:val="en-US" w:eastAsia="pt-PT"/>
        </w:rPr>
        <w:t xml:space="preserve">comparative </w:t>
      </w:r>
      <w:r w:rsidRPr="00D3293C">
        <w:rPr>
          <w:rFonts w:ascii="Helvetica" w:eastAsia="Times New Roman" w:hAnsi="Helvetica" w:cs="Times New Roman"/>
          <w:color w:val="000000" w:themeColor="text1"/>
          <w:sz w:val="22"/>
          <w:szCs w:val="22"/>
          <w:shd w:val="clear" w:color="auto" w:fill="FFFFFF"/>
          <w:lang w:val="en-US" w:eastAsia="pt-PT"/>
        </w:rPr>
        <w:t xml:space="preserve">review based on two papers about the “Passage Graves of Western Iberia”. The papers are “Studies in Iberian </w:t>
      </w:r>
      <w:proofErr w:type="spellStart"/>
      <w:r w:rsidRPr="00D3293C">
        <w:rPr>
          <w:rFonts w:ascii="Helvetica" w:eastAsia="Times New Roman" w:hAnsi="Helvetica" w:cs="Times New Roman"/>
          <w:color w:val="000000" w:themeColor="text1"/>
          <w:sz w:val="22"/>
          <w:szCs w:val="22"/>
          <w:shd w:val="clear" w:color="auto" w:fill="FFFFFF"/>
          <w:lang w:val="en-US" w:eastAsia="pt-PT"/>
        </w:rPr>
        <w:t>Archaeoastronomy</w:t>
      </w:r>
      <w:proofErr w:type="spellEnd"/>
      <w:r w:rsidRPr="00D3293C">
        <w:rPr>
          <w:rFonts w:ascii="Helvetica" w:eastAsia="Times New Roman" w:hAnsi="Helvetica" w:cs="Times New Roman"/>
          <w:color w:val="000000" w:themeColor="text1"/>
          <w:sz w:val="22"/>
          <w:szCs w:val="22"/>
          <w:shd w:val="clear" w:color="auto" w:fill="FFFFFF"/>
          <w:lang w:val="en-US" w:eastAsia="pt-PT"/>
        </w:rPr>
        <w:t>: (5) Orientations of Megalithic Tombs of Northern and Western Iberia” by Michael Hoskin and “</w:t>
      </w:r>
      <w:r w:rsidRPr="00D3293C">
        <w:rPr>
          <w:rFonts w:ascii="Helvetica" w:eastAsia="Times New Roman" w:hAnsi="Helvetica" w:cs="Times New Roman"/>
          <w:sz w:val="22"/>
          <w:szCs w:val="22"/>
          <w:lang w:val="en-US" w:eastAsia="pt-PT"/>
        </w:rPr>
        <w:t xml:space="preserve">The View from Within: a ‘time-space-action’ approach to </w:t>
      </w:r>
      <w:proofErr w:type="spellStart"/>
      <w:r w:rsidRPr="00D3293C">
        <w:rPr>
          <w:rFonts w:ascii="Helvetica" w:eastAsia="Times New Roman" w:hAnsi="Helvetica" w:cs="Times New Roman"/>
          <w:sz w:val="22"/>
          <w:szCs w:val="22"/>
          <w:lang w:val="en-US" w:eastAsia="pt-PT"/>
        </w:rPr>
        <w:t>Megalithism</w:t>
      </w:r>
      <w:proofErr w:type="spellEnd"/>
      <w:r w:rsidRPr="00D3293C">
        <w:rPr>
          <w:rFonts w:ascii="Helvetica" w:eastAsia="Times New Roman" w:hAnsi="Helvetica" w:cs="Times New Roman"/>
          <w:sz w:val="22"/>
          <w:szCs w:val="22"/>
          <w:lang w:val="en-US" w:eastAsia="pt-PT"/>
        </w:rPr>
        <w:t xml:space="preserve"> in Central Portugal” by</w:t>
      </w:r>
      <w:r w:rsidRPr="00D3293C">
        <w:rPr>
          <w:rFonts w:ascii="Helvetica" w:eastAsia="Times New Roman" w:hAnsi="Helvetica" w:cs="Times New Roman"/>
          <w:color w:val="000000" w:themeColor="text1"/>
          <w:sz w:val="22"/>
          <w:szCs w:val="22"/>
          <w:shd w:val="clear" w:color="auto" w:fill="FFFFFF"/>
          <w:lang w:val="en-US" w:eastAsia="pt-PT"/>
        </w:rPr>
        <w:t xml:space="preserve"> Fabio Silva. </w:t>
      </w:r>
    </w:p>
    <w:p w:rsidR="00F223EE" w:rsidRPr="00D3293C" w:rsidRDefault="007E2450" w:rsidP="00534540">
      <w:pPr>
        <w:spacing w:line="360" w:lineRule="atLeast"/>
        <w:rPr>
          <w:rFonts w:ascii="Helvetica" w:eastAsia="Times New Roman" w:hAnsi="Helvetica" w:cs="Times New Roman"/>
          <w:color w:val="000000" w:themeColor="text1"/>
          <w:sz w:val="22"/>
          <w:szCs w:val="22"/>
          <w:shd w:val="clear" w:color="auto" w:fill="FFFFFF"/>
          <w:lang w:val="en-US" w:eastAsia="pt-PT"/>
        </w:rPr>
      </w:pPr>
      <w:r w:rsidRPr="00D3293C">
        <w:rPr>
          <w:rFonts w:ascii="Helvetica" w:eastAsia="Times New Roman" w:hAnsi="Helvetica" w:cs="Times New Roman"/>
          <w:color w:val="000000" w:themeColor="text1"/>
          <w:sz w:val="22"/>
          <w:szCs w:val="22"/>
          <w:shd w:val="clear" w:color="auto" w:fill="FFFFFF"/>
          <w:lang w:val="en-US" w:eastAsia="pt-PT"/>
        </w:rPr>
        <w:t xml:space="preserve">Both </w:t>
      </w:r>
      <w:r w:rsidR="005C0A70" w:rsidRPr="00D3293C">
        <w:rPr>
          <w:rFonts w:ascii="Helvetica" w:eastAsia="Times New Roman" w:hAnsi="Helvetica" w:cs="Times New Roman"/>
          <w:color w:val="000000" w:themeColor="text1"/>
          <w:sz w:val="22"/>
          <w:szCs w:val="22"/>
          <w:shd w:val="clear" w:color="auto" w:fill="FFFFFF"/>
          <w:lang w:val="en-US" w:eastAsia="pt-PT"/>
        </w:rPr>
        <w:t xml:space="preserve">studies are part of an on-going research that </w:t>
      </w:r>
      <w:r w:rsidRPr="00D3293C">
        <w:rPr>
          <w:rFonts w:ascii="Helvetica" w:eastAsia="Times New Roman" w:hAnsi="Helvetica" w:cs="Times New Roman"/>
          <w:color w:val="000000" w:themeColor="text1"/>
          <w:sz w:val="22"/>
          <w:szCs w:val="22"/>
          <w:shd w:val="clear" w:color="auto" w:fill="FFFFFF"/>
          <w:lang w:val="en-US" w:eastAsia="pt-PT"/>
        </w:rPr>
        <w:t xml:space="preserve">authors </w:t>
      </w:r>
      <w:r w:rsidR="005C0A70" w:rsidRPr="00D3293C">
        <w:rPr>
          <w:rFonts w:ascii="Helvetica" w:eastAsia="Times New Roman" w:hAnsi="Helvetica" w:cs="Times New Roman"/>
          <w:color w:val="000000" w:themeColor="text1"/>
          <w:sz w:val="22"/>
          <w:szCs w:val="22"/>
          <w:shd w:val="clear" w:color="auto" w:fill="FFFFFF"/>
          <w:lang w:val="en-US" w:eastAsia="pt-PT"/>
        </w:rPr>
        <w:t xml:space="preserve">conducted based on fieldwork </w:t>
      </w:r>
      <w:r w:rsidRPr="00D3293C">
        <w:rPr>
          <w:rFonts w:ascii="Helvetica" w:eastAsia="Times New Roman" w:hAnsi="Helvetica" w:cs="Times New Roman"/>
          <w:color w:val="000000" w:themeColor="text1"/>
          <w:sz w:val="22"/>
          <w:szCs w:val="22"/>
          <w:shd w:val="clear" w:color="auto" w:fill="FFFFFF"/>
          <w:lang w:val="en-US" w:eastAsia="pt-PT"/>
        </w:rPr>
        <w:t xml:space="preserve">focused on Megalithic </w:t>
      </w:r>
      <w:r w:rsidR="001F239E">
        <w:rPr>
          <w:rFonts w:ascii="Helvetica" w:eastAsia="Times New Roman" w:hAnsi="Helvetica" w:cs="Times New Roman"/>
          <w:color w:val="000000" w:themeColor="text1"/>
          <w:sz w:val="22"/>
          <w:szCs w:val="22"/>
          <w:shd w:val="clear" w:color="auto" w:fill="FFFFFF"/>
          <w:lang w:val="en-US" w:eastAsia="pt-PT"/>
        </w:rPr>
        <w:t>t</w:t>
      </w:r>
      <w:r w:rsidRPr="00D3293C">
        <w:rPr>
          <w:rFonts w:ascii="Helvetica" w:eastAsia="Times New Roman" w:hAnsi="Helvetica" w:cs="Times New Roman"/>
          <w:color w:val="000000" w:themeColor="text1"/>
          <w:sz w:val="22"/>
          <w:szCs w:val="22"/>
          <w:shd w:val="clear" w:color="auto" w:fill="FFFFFF"/>
          <w:lang w:val="en-US" w:eastAsia="pt-PT"/>
        </w:rPr>
        <w:t>ombs</w:t>
      </w:r>
      <w:r w:rsidR="00692E4F" w:rsidRPr="00D3293C">
        <w:rPr>
          <w:rFonts w:ascii="Helvetica" w:eastAsia="Times New Roman" w:hAnsi="Helvetica" w:cs="Times New Roman"/>
          <w:color w:val="000000" w:themeColor="text1"/>
          <w:sz w:val="22"/>
          <w:szCs w:val="22"/>
          <w:shd w:val="clear" w:color="auto" w:fill="FFFFFF"/>
          <w:lang w:val="en-US" w:eastAsia="pt-PT"/>
        </w:rPr>
        <w:t xml:space="preserve"> or </w:t>
      </w:r>
      <w:r w:rsidR="001F239E">
        <w:rPr>
          <w:rFonts w:ascii="Helvetica" w:eastAsia="Times New Roman" w:hAnsi="Helvetica" w:cs="Times New Roman"/>
          <w:color w:val="000000" w:themeColor="text1"/>
          <w:sz w:val="22"/>
          <w:szCs w:val="22"/>
          <w:shd w:val="clear" w:color="auto" w:fill="FFFFFF"/>
          <w:lang w:val="en-US" w:eastAsia="pt-PT"/>
        </w:rPr>
        <w:t>d</w:t>
      </w:r>
      <w:r w:rsidR="00692E4F" w:rsidRPr="00D3293C">
        <w:rPr>
          <w:rFonts w:ascii="Helvetica" w:eastAsia="Times New Roman" w:hAnsi="Helvetica" w:cs="Times New Roman"/>
          <w:color w:val="000000" w:themeColor="text1"/>
          <w:sz w:val="22"/>
          <w:szCs w:val="22"/>
          <w:shd w:val="clear" w:color="auto" w:fill="FFFFFF"/>
          <w:lang w:val="en-US" w:eastAsia="pt-PT"/>
        </w:rPr>
        <w:t>olmens</w:t>
      </w:r>
      <w:r w:rsidR="00FD4D16">
        <w:rPr>
          <w:rFonts w:ascii="Helvetica" w:eastAsia="Times New Roman" w:hAnsi="Helvetica" w:cs="Times New Roman"/>
          <w:color w:val="000000" w:themeColor="text1"/>
          <w:sz w:val="22"/>
          <w:szCs w:val="22"/>
          <w:shd w:val="clear" w:color="auto" w:fill="FFFFFF"/>
          <w:lang w:val="en-US" w:eastAsia="pt-PT"/>
        </w:rPr>
        <w:t>’</w:t>
      </w:r>
      <w:r w:rsidR="00692E4F" w:rsidRPr="00D3293C">
        <w:rPr>
          <w:rFonts w:ascii="Helvetica" w:eastAsia="Times New Roman" w:hAnsi="Helvetica" w:cs="Times New Roman"/>
          <w:color w:val="000000" w:themeColor="text1"/>
          <w:sz w:val="22"/>
          <w:szCs w:val="22"/>
          <w:shd w:val="clear" w:color="auto" w:fill="FFFFFF"/>
          <w:lang w:val="en-US" w:eastAsia="pt-PT"/>
        </w:rPr>
        <w:t xml:space="preserve"> </w:t>
      </w:r>
      <w:r w:rsidR="00192DF9" w:rsidRPr="00D3293C">
        <w:rPr>
          <w:rFonts w:ascii="Helvetica" w:eastAsia="Times New Roman" w:hAnsi="Helvetica" w:cs="Times New Roman"/>
          <w:color w:val="000000" w:themeColor="text1"/>
          <w:sz w:val="22"/>
          <w:szCs w:val="22"/>
          <w:shd w:val="clear" w:color="auto" w:fill="FFFFFF"/>
          <w:lang w:val="en-US" w:eastAsia="pt-PT"/>
        </w:rPr>
        <w:t xml:space="preserve">alignments </w:t>
      </w:r>
      <w:r w:rsidRPr="00D3293C">
        <w:rPr>
          <w:rFonts w:ascii="Helvetica" w:eastAsia="Times New Roman" w:hAnsi="Helvetica" w:cs="Times New Roman"/>
          <w:color w:val="000000" w:themeColor="text1"/>
          <w:sz w:val="22"/>
          <w:szCs w:val="22"/>
          <w:shd w:val="clear" w:color="auto" w:fill="FFFFFF"/>
          <w:lang w:val="en-US" w:eastAsia="pt-PT"/>
        </w:rPr>
        <w:t>and construction</w:t>
      </w:r>
      <w:r w:rsidR="00192DF9" w:rsidRPr="00D3293C">
        <w:rPr>
          <w:rFonts w:ascii="Helvetica" w:eastAsia="Times New Roman" w:hAnsi="Helvetica" w:cs="Times New Roman"/>
          <w:color w:val="000000" w:themeColor="text1"/>
          <w:sz w:val="22"/>
          <w:szCs w:val="22"/>
          <w:shd w:val="clear" w:color="auto" w:fill="FFFFFF"/>
          <w:lang w:val="en-US" w:eastAsia="pt-PT"/>
        </w:rPr>
        <w:t xml:space="preserve"> dated from the Neolithic</w:t>
      </w:r>
      <w:r w:rsidR="005C0A70" w:rsidRPr="00D3293C">
        <w:rPr>
          <w:rFonts w:ascii="Helvetica" w:eastAsia="Times New Roman" w:hAnsi="Helvetica" w:cs="Times New Roman"/>
          <w:color w:val="000000" w:themeColor="text1"/>
          <w:sz w:val="22"/>
          <w:szCs w:val="22"/>
          <w:shd w:val="clear" w:color="auto" w:fill="FFFFFF"/>
          <w:lang w:val="en-US" w:eastAsia="pt-PT"/>
        </w:rPr>
        <w:t xml:space="preserve">. </w:t>
      </w:r>
      <w:r w:rsidR="00094F36" w:rsidRPr="00D3293C">
        <w:rPr>
          <w:rFonts w:ascii="Helvetica" w:eastAsia="Times New Roman" w:hAnsi="Helvetica" w:cs="Times New Roman"/>
          <w:color w:val="000000" w:themeColor="text1"/>
          <w:sz w:val="22"/>
          <w:szCs w:val="22"/>
          <w:shd w:val="clear" w:color="auto" w:fill="FFFFFF"/>
          <w:lang w:val="en-US" w:eastAsia="pt-PT"/>
        </w:rPr>
        <w:t>Hoskin’</w:t>
      </w:r>
      <w:r w:rsidR="00FD4D16">
        <w:rPr>
          <w:rFonts w:ascii="Helvetica" w:eastAsia="Times New Roman" w:hAnsi="Helvetica" w:cs="Times New Roman"/>
          <w:color w:val="000000" w:themeColor="text1"/>
          <w:sz w:val="22"/>
          <w:szCs w:val="22"/>
          <w:shd w:val="clear" w:color="auto" w:fill="FFFFFF"/>
          <w:lang w:val="en-US" w:eastAsia="pt-PT"/>
        </w:rPr>
        <w:t>s</w:t>
      </w:r>
      <w:r w:rsidR="00094F36" w:rsidRPr="00D3293C">
        <w:rPr>
          <w:rFonts w:ascii="Helvetica" w:eastAsia="Times New Roman" w:hAnsi="Helvetica" w:cs="Times New Roman"/>
          <w:color w:val="000000" w:themeColor="text1"/>
          <w:sz w:val="22"/>
          <w:szCs w:val="22"/>
          <w:shd w:val="clear" w:color="auto" w:fill="FFFFFF"/>
          <w:lang w:val="en-US" w:eastAsia="pt-PT"/>
        </w:rPr>
        <w:t xml:space="preserve"> paper was publishe</w:t>
      </w:r>
      <w:r w:rsidR="00FD4D16">
        <w:rPr>
          <w:rFonts w:ascii="Helvetica" w:eastAsia="Times New Roman" w:hAnsi="Helvetica" w:cs="Times New Roman"/>
          <w:color w:val="000000" w:themeColor="text1"/>
          <w:sz w:val="22"/>
          <w:szCs w:val="22"/>
          <w:shd w:val="clear" w:color="auto" w:fill="FFFFFF"/>
          <w:lang w:val="en-US" w:eastAsia="pt-PT"/>
        </w:rPr>
        <w:t>d</w:t>
      </w:r>
      <w:r w:rsidR="00094F36" w:rsidRPr="00D3293C">
        <w:rPr>
          <w:rFonts w:ascii="Helvetica" w:eastAsia="Times New Roman" w:hAnsi="Helvetica" w:cs="Times New Roman"/>
          <w:color w:val="000000" w:themeColor="text1"/>
          <w:sz w:val="22"/>
          <w:szCs w:val="22"/>
          <w:shd w:val="clear" w:color="auto" w:fill="FFFFFF"/>
          <w:lang w:val="en-US" w:eastAsia="pt-PT"/>
        </w:rPr>
        <w:t xml:space="preserve"> in 1998 and </w:t>
      </w:r>
      <w:r w:rsidR="001F239E">
        <w:rPr>
          <w:rFonts w:ascii="Helvetica" w:eastAsia="Times New Roman" w:hAnsi="Helvetica" w:cs="Times New Roman"/>
          <w:color w:val="000000" w:themeColor="text1"/>
          <w:sz w:val="22"/>
          <w:szCs w:val="22"/>
          <w:shd w:val="clear" w:color="auto" w:fill="FFFFFF"/>
          <w:lang w:val="en-US" w:eastAsia="pt-PT"/>
        </w:rPr>
        <w:t>documented</w:t>
      </w:r>
      <w:r w:rsidR="00094F36" w:rsidRPr="00D3293C">
        <w:rPr>
          <w:rFonts w:ascii="Helvetica" w:eastAsia="Times New Roman" w:hAnsi="Helvetica" w:cs="Times New Roman"/>
          <w:color w:val="000000" w:themeColor="text1"/>
          <w:sz w:val="22"/>
          <w:szCs w:val="22"/>
          <w:shd w:val="clear" w:color="auto" w:fill="FFFFFF"/>
          <w:lang w:val="en-US" w:eastAsia="pt-PT"/>
        </w:rPr>
        <w:t xml:space="preserve"> the results of work </w:t>
      </w:r>
      <w:r w:rsidR="00192DF9" w:rsidRPr="00D3293C">
        <w:rPr>
          <w:rFonts w:ascii="Helvetica" w:eastAsia="Times New Roman" w:hAnsi="Helvetica" w:cs="Times New Roman"/>
          <w:color w:val="000000" w:themeColor="text1"/>
          <w:sz w:val="22"/>
          <w:szCs w:val="22"/>
          <w:shd w:val="clear" w:color="auto" w:fill="FFFFFF"/>
          <w:lang w:val="en-US" w:eastAsia="pt-PT"/>
        </w:rPr>
        <w:t xml:space="preserve">done in collaboration with local </w:t>
      </w:r>
      <w:r w:rsidR="002108A8" w:rsidRPr="00D3293C">
        <w:rPr>
          <w:rFonts w:ascii="Helvetica" w:eastAsia="Times New Roman" w:hAnsi="Helvetica" w:cs="Times New Roman"/>
          <w:color w:val="000000" w:themeColor="text1"/>
          <w:sz w:val="22"/>
          <w:szCs w:val="22"/>
          <w:shd w:val="clear" w:color="auto" w:fill="FFFFFF"/>
          <w:lang w:val="en-US" w:eastAsia="pt-PT"/>
        </w:rPr>
        <w:t xml:space="preserve">archaeologists, </w:t>
      </w:r>
      <w:r w:rsidRPr="00D3293C">
        <w:rPr>
          <w:rFonts w:ascii="Helvetica" w:eastAsia="Times New Roman" w:hAnsi="Helvetica" w:cs="Times New Roman"/>
          <w:color w:val="000000" w:themeColor="text1"/>
          <w:sz w:val="22"/>
          <w:szCs w:val="22"/>
          <w:shd w:val="clear" w:color="auto" w:fill="FFFFFF"/>
          <w:lang w:val="en-US" w:eastAsia="pt-PT"/>
        </w:rPr>
        <w:t>conducted</w:t>
      </w:r>
      <w:r w:rsidR="00094F36" w:rsidRPr="00D3293C">
        <w:rPr>
          <w:rFonts w:ascii="Helvetica" w:eastAsia="Times New Roman" w:hAnsi="Helvetica" w:cs="Times New Roman"/>
          <w:color w:val="000000" w:themeColor="text1"/>
          <w:sz w:val="22"/>
          <w:szCs w:val="22"/>
          <w:shd w:val="clear" w:color="auto" w:fill="FFFFFF"/>
          <w:lang w:val="en-US" w:eastAsia="pt-PT"/>
        </w:rPr>
        <w:t xml:space="preserve"> </w:t>
      </w:r>
      <w:r w:rsidRPr="00D3293C">
        <w:rPr>
          <w:rFonts w:ascii="Helvetica" w:eastAsia="Times New Roman" w:hAnsi="Helvetica" w:cs="Times New Roman"/>
          <w:color w:val="000000" w:themeColor="text1"/>
          <w:sz w:val="22"/>
          <w:szCs w:val="22"/>
          <w:shd w:val="clear" w:color="auto" w:fill="FFFFFF"/>
          <w:lang w:val="en-US" w:eastAsia="pt-PT"/>
        </w:rPr>
        <w:t xml:space="preserve">in some areas of the Iberian Peninsula </w:t>
      </w:r>
      <w:r w:rsidR="00094F36" w:rsidRPr="00D3293C">
        <w:rPr>
          <w:rFonts w:ascii="Helvetica" w:eastAsia="Times New Roman" w:hAnsi="Helvetica" w:cs="Times New Roman"/>
          <w:color w:val="000000" w:themeColor="text1"/>
          <w:sz w:val="22"/>
          <w:szCs w:val="22"/>
          <w:shd w:val="clear" w:color="auto" w:fill="FFFFFF"/>
          <w:lang w:val="en-US" w:eastAsia="pt-PT"/>
        </w:rPr>
        <w:t>during the 1990s</w:t>
      </w:r>
      <w:r w:rsidR="00192DF9" w:rsidRPr="00D3293C">
        <w:rPr>
          <w:rFonts w:ascii="Helvetica" w:eastAsia="Times New Roman" w:hAnsi="Helvetica" w:cs="Times New Roman"/>
          <w:color w:val="000000" w:themeColor="text1"/>
          <w:sz w:val="22"/>
          <w:szCs w:val="22"/>
          <w:shd w:val="clear" w:color="auto" w:fill="FFFFFF"/>
          <w:lang w:val="en-US" w:eastAsia="pt-PT"/>
        </w:rPr>
        <w:t xml:space="preserve">. </w:t>
      </w:r>
      <w:r w:rsidR="00F50F97" w:rsidRPr="00D3293C">
        <w:rPr>
          <w:rFonts w:ascii="Helvetica" w:eastAsia="Times New Roman" w:hAnsi="Helvetica" w:cs="Times New Roman"/>
          <w:color w:val="000000" w:themeColor="text1"/>
          <w:sz w:val="22"/>
          <w:szCs w:val="22"/>
          <w:shd w:val="clear" w:color="auto" w:fill="FFFFFF"/>
          <w:lang w:val="en-US" w:eastAsia="pt-PT"/>
        </w:rPr>
        <w:t>Hoskin’</w:t>
      </w:r>
      <w:r w:rsidR="00FD4D16">
        <w:rPr>
          <w:rFonts w:ascii="Helvetica" w:eastAsia="Times New Roman" w:hAnsi="Helvetica" w:cs="Times New Roman"/>
          <w:color w:val="000000" w:themeColor="text1"/>
          <w:sz w:val="22"/>
          <w:szCs w:val="22"/>
          <w:shd w:val="clear" w:color="auto" w:fill="FFFFFF"/>
          <w:lang w:val="en-US" w:eastAsia="pt-PT"/>
        </w:rPr>
        <w:t>s</w:t>
      </w:r>
      <w:r w:rsidR="002108A8" w:rsidRPr="00D3293C">
        <w:rPr>
          <w:rFonts w:ascii="Helvetica" w:eastAsia="Times New Roman" w:hAnsi="Helvetica" w:cs="Times New Roman"/>
          <w:color w:val="000000" w:themeColor="text1"/>
          <w:sz w:val="22"/>
          <w:szCs w:val="22"/>
          <w:shd w:val="clear" w:color="auto" w:fill="FFFFFF"/>
          <w:lang w:val="en-US" w:eastAsia="pt-PT"/>
        </w:rPr>
        <w:t xml:space="preserve"> main purpose was to</w:t>
      </w:r>
      <w:r w:rsidR="00F50F97" w:rsidRPr="00D3293C">
        <w:rPr>
          <w:rFonts w:ascii="Helvetica" w:eastAsia="Times New Roman" w:hAnsi="Helvetica" w:cs="Times New Roman"/>
          <w:color w:val="000000" w:themeColor="text1"/>
          <w:sz w:val="22"/>
          <w:szCs w:val="22"/>
          <w:shd w:val="clear" w:color="auto" w:fill="FFFFFF"/>
          <w:lang w:val="en-US" w:eastAsia="pt-PT"/>
        </w:rPr>
        <w:t xml:space="preserve"> assemble</w:t>
      </w:r>
      <w:r w:rsidR="002108A8" w:rsidRPr="00D3293C">
        <w:rPr>
          <w:rFonts w:ascii="Helvetica" w:eastAsia="Times New Roman" w:hAnsi="Helvetica" w:cs="Times New Roman"/>
          <w:color w:val="000000" w:themeColor="text1"/>
          <w:sz w:val="22"/>
          <w:szCs w:val="22"/>
          <w:shd w:val="clear" w:color="auto" w:fill="FFFFFF"/>
          <w:lang w:val="en-US" w:eastAsia="pt-PT"/>
        </w:rPr>
        <w:t xml:space="preserve"> data</w:t>
      </w:r>
      <w:r w:rsidR="00F50F97" w:rsidRPr="00D3293C">
        <w:rPr>
          <w:rFonts w:ascii="Helvetica" w:eastAsia="Times New Roman" w:hAnsi="Helvetica" w:cs="Times New Roman"/>
          <w:color w:val="000000" w:themeColor="text1"/>
          <w:sz w:val="22"/>
          <w:szCs w:val="22"/>
          <w:shd w:val="clear" w:color="auto" w:fill="FFFFFF"/>
          <w:lang w:val="en-US" w:eastAsia="pt-PT"/>
        </w:rPr>
        <w:t xml:space="preserve"> and make it available for </w:t>
      </w:r>
      <w:r w:rsidR="002108A8" w:rsidRPr="00D3293C">
        <w:rPr>
          <w:rFonts w:ascii="Helvetica" w:eastAsia="Times New Roman" w:hAnsi="Helvetica" w:cs="Times New Roman"/>
          <w:color w:val="000000" w:themeColor="text1"/>
          <w:sz w:val="22"/>
          <w:szCs w:val="22"/>
          <w:shd w:val="clear" w:color="auto" w:fill="FFFFFF"/>
          <w:lang w:val="en-US" w:eastAsia="pt-PT"/>
        </w:rPr>
        <w:t xml:space="preserve">archaeologists and </w:t>
      </w:r>
      <w:proofErr w:type="spellStart"/>
      <w:r w:rsidR="002108A8" w:rsidRPr="00D3293C">
        <w:rPr>
          <w:rFonts w:ascii="Helvetica" w:eastAsia="Times New Roman" w:hAnsi="Helvetica" w:cs="Times New Roman"/>
          <w:color w:val="000000" w:themeColor="text1"/>
          <w:sz w:val="22"/>
          <w:szCs w:val="22"/>
          <w:shd w:val="clear" w:color="auto" w:fill="FFFFFF"/>
          <w:lang w:val="en-US" w:eastAsia="pt-PT"/>
        </w:rPr>
        <w:t>archaeoastronomers</w:t>
      </w:r>
      <w:proofErr w:type="spellEnd"/>
      <w:r w:rsidR="00F223EE" w:rsidRPr="00D3293C">
        <w:rPr>
          <w:rFonts w:ascii="Helvetica" w:eastAsia="Times New Roman" w:hAnsi="Helvetica" w:cs="Times New Roman"/>
          <w:color w:val="000000" w:themeColor="text1"/>
          <w:sz w:val="22"/>
          <w:szCs w:val="22"/>
          <w:shd w:val="clear" w:color="auto" w:fill="FFFFFF"/>
          <w:lang w:val="en-US" w:eastAsia="pt-PT"/>
        </w:rPr>
        <w:t xml:space="preserve"> to develop their work</w:t>
      </w:r>
      <w:r w:rsidR="002108A8" w:rsidRPr="00D3293C">
        <w:rPr>
          <w:rFonts w:ascii="Helvetica" w:eastAsia="Times New Roman" w:hAnsi="Helvetica" w:cs="Times New Roman"/>
          <w:color w:val="000000" w:themeColor="text1"/>
          <w:sz w:val="22"/>
          <w:szCs w:val="22"/>
          <w:shd w:val="clear" w:color="auto" w:fill="FFFFFF"/>
          <w:lang w:val="en-US" w:eastAsia="pt-PT"/>
        </w:rPr>
        <w:t>. Silva’</w:t>
      </w:r>
      <w:r w:rsidR="001F239E">
        <w:rPr>
          <w:rFonts w:ascii="Helvetica" w:eastAsia="Times New Roman" w:hAnsi="Helvetica" w:cs="Times New Roman"/>
          <w:color w:val="000000" w:themeColor="text1"/>
          <w:sz w:val="22"/>
          <w:szCs w:val="22"/>
          <w:shd w:val="clear" w:color="auto" w:fill="FFFFFF"/>
          <w:lang w:val="en-US" w:eastAsia="pt-PT"/>
        </w:rPr>
        <w:t>s</w:t>
      </w:r>
      <w:r w:rsidR="002108A8" w:rsidRPr="00D3293C">
        <w:rPr>
          <w:rFonts w:ascii="Helvetica" w:eastAsia="Times New Roman" w:hAnsi="Helvetica" w:cs="Times New Roman"/>
          <w:color w:val="000000" w:themeColor="text1"/>
          <w:sz w:val="22"/>
          <w:szCs w:val="22"/>
          <w:shd w:val="clear" w:color="auto" w:fill="FFFFFF"/>
          <w:lang w:val="en-US" w:eastAsia="pt-PT"/>
        </w:rPr>
        <w:t xml:space="preserve"> </w:t>
      </w:r>
      <w:r w:rsidR="005C0A70" w:rsidRPr="00D3293C">
        <w:rPr>
          <w:rFonts w:ascii="Helvetica" w:eastAsia="Times New Roman" w:hAnsi="Helvetica" w:cs="Times New Roman"/>
          <w:color w:val="000000" w:themeColor="text1"/>
          <w:sz w:val="22"/>
          <w:szCs w:val="22"/>
          <w:shd w:val="clear" w:color="auto" w:fill="FFFFFF"/>
          <w:lang w:val="en-US" w:eastAsia="pt-PT"/>
        </w:rPr>
        <w:t>investigation</w:t>
      </w:r>
      <w:r w:rsidR="002108A8" w:rsidRPr="00D3293C">
        <w:rPr>
          <w:rFonts w:ascii="Helvetica" w:eastAsia="Times New Roman" w:hAnsi="Helvetica" w:cs="Times New Roman"/>
          <w:color w:val="000000" w:themeColor="text1"/>
          <w:sz w:val="22"/>
          <w:szCs w:val="22"/>
          <w:shd w:val="clear" w:color="auto" w:fill="FFFFFF"/>
          <w:lang w:val="en-US" w:eastAsia="pt-PT"/>
        </w:rPr>
        <w:t xml:space="preserve"> was performed </w:t>
      </w:r>
      <w:r w:rsidR="005C0A70" w:rsidRPr="00D3293C">
        <w:rPr>
          <w:rFonts w:ascii="Helvetica" w:eastAsia="Times New Roman" w:hAnsi="Helvetica" w:cs="Times New Roman"/>
          <w:color w:val="000000" w:themeColor="text1"/>
          <w:sz w:val="22"/>
          <w:szCs w:val="22"/>
          <w:shd w:val="clear" w:color="auto" w:fill="FFFFFF"/>
          <w:lang w:val="en-US" w:eastAsia="pt-PT"/>
        </w:rPr>
        <w:t xml:space="preserve">in 2010 </w:t>
      </w:r>
      <w:r w:rsidR="00B63827" w:rsidRPr="00D3293C">
        <w:rPr>
          <w:rFonts w:ascii="Helvetica" w:eastAsia="Times New Roman" w:hAnsi="Helvetica" w:cs="Times New Roman"/>
          <w:color w:val="000000" w:themeColor="text1"/>
          <w:sz w:val="22"/>
          <w:szCs w:val="22"/>
          <w:shd w:val="clear" w:color="auto" w:fill="FFFFFF"/>
          <w:lang w:val="en-US" w:eastAsia="pt-PT"/>
        </w:rPr>
        <w:t xml:space="preserve">on a specific area of Portugal, around </w:t>
      </w:r>
      <w:r w:rsidR="001F239E">
        <w:rPr>
          <w:rFonts w:ascii="Helvetica" w:eastAsia="Times New Roman" w:hAnsi="Helvetica" w:cs="Times New Roman"/>
          <w:color w:val="000000" w:themeColor="text1"/>
          <w:sz w:val="22"/>
          <w:szCs w:val="22"/>
          <w:shd w:val="clear" w:color="auto" w:fill="FFFFFF"/>
          <w:lang w:val="en-US" w:eastAsia="pt-PT"/>
        </w:rPr>
        <w:t xml:space="preserve">the </w:t>
      </w:r>
      <w:r w:rsidR="00B63827" w:rsidRPr="00D3293C">
        <w:rPr>
          <w:rFonts w:ascii="Helvetica" w:eastAsia="Times New Roman" w:hAnsi="Helvetica" w:cs="Times New Roman"/>
          <w:color w:val="000000" w:themeColor="text1"/>
          <w:sz w:val="22"/>
          <w:szCs w:val="22"/>
          <w:shd w:val="clear" w:color="auto" w:fill="FFFFFF"/>
          <w:lang w:val="en-US" w:eastAsia="pt-PT"/>
        </w:rPr>
        <w:t xml:space="preserve">Mondego river </w:t>
      </w:r>
      <w:r w:rsidR="00E145A0" w:rsidRPr="00D3293C">
        <w:rPr>
          <w:rFonts w:ascii="Helvetica" w:eastAsia="Times New Roman" w:hAnsi="Helvetica" w:cs="Times New Roman"/>
          <w:color w:val="000000" w:themeColor="text1"/>
          <w:sz w:val="22"/>
          <w:szCs w:val="22"/>
          <w:shd w:val="clear" w:color="auto" w:fill="FFFFFF"/>
          <w:lang w:val="en-US" w:eastAsia="pt-PT"/>
        </w:rPr>
        <w:t>platform,</w:t>
      </w:r>
      <w:r w:rsidR="00B03330" w:rsidRPr="00D3293C">
        <w:rPr>
          <w:rFonts w:ascii="Helvetica" w:eastAsia="Times New Roman" w:hAnsi="Helvetica" w:cs="Times New Roman"/>
          <w:color w:val="000000" w:themeColor="text1"/>
          <w:sz w:val="22"/>
          <w:szCs w:val="22"/>
          <w:shd w:val="clear" w:color="auto" w:fill="FFFFFF"/>
          <w:lang w:val="en-US" w:eastAsia="pt-PT"/>
        </w:rPr>
        <w:t xml:space="preserve"> northwest of Serra da Estrela</w:t>
      </w:r>
      <w:r w:rsidR="00B63827" w:rsidRPr="00D3293C">
        <w:rPr>
          <w:rFonts w:ascii="Helvetica" w:eastAsia="Times New Roman" w:hAnsi="Helvetica" w:cs="Times New Roman"/>
          <w:color w:val="000000" w:themeColor="text1"/>
          <w:sz w:val="22"/>
          <w:szCs w:val="22"/>
          <w:shd w:val="clear" w:color="auto" w:fill="FFFFFF"/>
          <w:lang w:val="en-US" w:eastAsia="pt-PT"/>
        </w:rPr>
        <w:t>. Silva’</w:t>
      </w:r>
      <w:r w:rsidR="001F239E">
        <w:rPr>
          <w:rFonts w:ascii="Helvetica" w:eastAsia="Times New Roman" w:hAnsi="Helvetica" w:cs="Times New Roman"/>
          <w:color w:val="000000" w:themeColor="text1"/>
          <w:sz w:val="22"/>
          <w:szCs w:val="22"/>
          <w:shd w:val="clear" w:color="auto" w:fill="FFFFFF"/>
          <w:lang w:val="en-US" w:eastAsia="pt-PT"/>
        </w:rPr>
        <w:t>s</w:t>
      </w:r>
      <w:r w:rsidR="00B63827" w:rsidRPr="00D3293C">
        <w:rPr>
          <w:rFonts w:ascii="Helvetica" w:eastAsia="Times New Roman" w:hAnsi="Helvetica" w:cs="Times New Roman"/>
          <w:color w:val="000000" w:themeColor="text1"/>
          <w:sz w:val="22"/>
          <w:szCs w:val="22"/>
          <w:shd w:val="clear" w:color="auto" w:fill="FFFFFF"/>
          <w:lang w:val="en-US" w:eastAsia="pt-PT"/>
        </w:rPr>
        <w:t xml:space="preserve"> propos</w:t>
      </w:r>
      <w:r w:rsidR="00842247" w:rsidRPr="00D3293C">
        <w:rPr>
          <w:rFonts w:ascii="Helvetica" w:eastAsia="Times New Roman" w:hAnsi="Helvetica" w:cs="Times New Roman"/>
          <w:color w:val="000000" w:themeColor="text1"/>
          <w:sz w:val="22"/>
          <w:szCs w:val="22"/>
          <w:shd w:val="clear" w:color="auto" w:fill="FFFFFF"/>
          <w:lang w:val="en-US" w:eastAsia="pt-PT"/>
        </w:rPr>
        <w:t>al</w:t>
      </w:r>
      <w:r w:rsidR="00B63827" w:rsidRPr="00D3293C">
        <w:rPr>
          <w:rFonts w:ascii="Helvetica" w:eastAsia="Times New Roman" w:hAnsi="Helvetica" w:cs="Times New Roman"/>
          <w:color w:val="000000" w:themeColor="text1"/>
          <w:sz w:val="22"/>
          <w:szCs w:val="22"/>
          <w:shd w:val="clear" w:color="auto" w:fill="FFFFFF"/>
          <w:lang w:val="en-US" w:eastAsia="pt-PT"/>
        </w:rPr>
        <w:t xml:space="preserve"> was to </w:t>
      </w:r>
      <w:r w:rsidR="00842247" w:rsidRPr="00D3293C">
        <w:rPr>
          <w:rFonts w:ascii="Helvetica" w:eastAsia="Times New Roman" w:hAnsi="Helvetica" w:cs="Times New Roman"/>
          <w:color w:val="000000" w:themeColor="text1"/>
          <w:sz w:val="22"/>
          <w:szCs w:val="22"/>
          <w:shd w:val="clear" w:color="auto" w:fill="FFFFFF"/>
          <w:lang w:val="en-US" w:eastAsia="pt-PT"/>
        </w:rPr>
        <w:t>include</w:t>
      </w:r>
      <w:r w:rsidR="00B63827" w:rsidRPr="00D3293C">
        <w:rPr>
          <w:rFonts w:ascii="Helvetica" w:eastAsia="Times New Roman" w:hAnsi="Helvetica" w:cs="Times New Roman"/>
          <w:color w:val="000000" w:themeColor="text1"/>
          <w:sz w:val="22"/>
          <w:szCs w:val="22"/>
          <w:shd w:val="clear" w:color="auto" w:fill="FFFFFF"/>
          <w:lang w:val="en-US" w:eastAsia="pt-PT"/>
        </w:rPr>
        <w:t xml:space="preserve"> </w:t>
      </w:r>
      <w:r w:rsidR="00842247" w:rsidRPr="00D3293C">
        <w:rPr>
          <w:rFonts w:ascii="Helvetica" w:eastAsia="Times New Roman" w:hAnsi="Helvetica" w:cs="Times New Roman"/>
          <w:color w:val="000000" w:themeColor="text1"/>
          <w:sz w:val="22"/>
          <w:szCs w:val="22"/>
          <w:shd w:val="clear" w:color="auto" w:fill="FFFFFF"/>
          <w:lang w:val="en-US" w:eastAsia="pt-PT"/>
        </w:rPr>
        <w:t>other</w:t>
      </w:r>
      <w:r w:rsidR="00B63827" w:rsidRPr="00D3293C">
        <w:rPr>
          <w:rFonts w:ascii="Helvetica" w:eastAsia="Times New Roman" w:hAnsi="Helvetica" w:cs="Times New Roman"/>
          <w:color w:val="000000" w:themeColor="text1"/>
          <w:sz w:val="22"/>
          <w:szCs w:val="22"/>
          <w:shd w:val="clear" w:color="auto" w:fill="FFFFFF"/>
          <w:lang w:val="en-US" w:eastAsia="pt-PT"/>
        </w:rPr>
        <w:t xml:space="preserve"> sites </w:t>
      </w:r>
      <w:r w:rsidR="00842247" w:rsidRPr="00D3293C">
        <w:rPr>
          <w:rFonts w:ascii="Helvetica" w:eastAsia="Times New Roman" w:hAnsi="Helvetica" w:cs="Times New Roman"/>
          <w:color w:val="000000" w:themeColor="text1"/>
          <w:sz w:val="22"/>
          <w:szCs w:val="22"/>
          <w:shd w:val="clear" w:color="auto" w:fill="FFFFFF"/>
          <w:lang w:val="en-US" w:eastAsia="pt-PT"/>
        </w:rPr>
        <w:t>beyond the ones</w:t>
      </w:r>
      <w:r w:rsidR="00B63827" w:rsidRPr="00D3293C">
        <w:rPr>
          <w:rFonts w:ascii="Helvetica" w:eastAsia="Times New Roman" w:hAnsi="Helvetica" w:cs="Times New Roman"/>
          <w:color w:val="000000" w:themeColor="text1"/>
          <w:sz w:val="22"/>
          <w:szCs w:val="22"/>
          <w:shd w:val="clear" w:color="auto" w:fill="FFFFFF"/>
          <w:lang w:val="en-US" w:eastAsia="pt-PT"/>
        </w:rPr>
        <w:t xml:space="preserve"> Hoskin </w:t>
      </w:r>
      <w:r w:rsidR="00842247" w:rsidRPr="00D3293C">
        <w:rPr>
          <w:rFonts w:ascii="Helvetica" w:eastAsia="Times New Roman" w:hAnsi="Helvetica" w:cs="Times New Roman"/>
          <w:color w:val="000000" w:themeColor="text1"/>
          <w:sz w:val="22"/>
          <w:szCs w:val="22"/>
          <w:shd w:val="clear" w:color="auto" w:fill="FFFFFF"/>
          <w:lang w:val="en-US" w:eastAsia="pt-PT"/>
        </w:rPr>
        <w:t>surveyed</w:t>
      </w:r>
      <w:r w:rsidR="00B63827" w:rsidRPr="00D3293C">
        <w:rPr>
          <w:rFonts w:ascii="Helvetica" w:eastAsia="Times New Roman" w:hAnsi="Helvetica" w:cs="Times New Roman"/>
          <w:color w:val="000000" w:themeColor="text1"/>
          <w:sz w:val="22"/>
          <w:szCs w:val="22"/>
          <w:shd w:val="clear" w:color="auto" w:fill="FFFFFF"/>
          <w:lang w:val="en-US" w:eastAsia="pt-PT"/>
        </w:rPr>
        <w:t xml:space="preserve"> in the same region, but also broaden the methodology</w:t>
      </w:r>
      <w:r w:rsidR="00622FA6" w:rsidRPr="00D3293C">
        <w:rPr>
          <w:rFonts w:ascii="Helvetica" w:eastAsia="Times New Roman" w:hAnsi="Helvetica" w:cs="Times New Roman"/>
          <w:color w:val="000000" w:themeColor="text1"/>
          <w:sz w:val="22"/>
          <w:szCs w:val="22"/>
          <w:shd w:val="clear" w:color="auto" w:fill="FFFFFF"/>
          <w:lang w:val="en-US" w:eastAsia="pt-PT"/>
        </w:rPr>
        <w:t xml:space="preserve"> and offered an interpretation.</w:t>
      </w:r>
      <w:r w:rsidR="00B63827" w:rsidRPr="00D3293C">
        <w:rPr>
          <w:rFonts w:ascii="Helvetica" w:eastAsia="Times New Roman" w:hAnsi="Helvetica" w:cs="Times New Roman"/>
          <w:color w:val="000000" w:themeColor="text1"/>
          <w:sz w:val="22"/>
          <w:szCs w:val="22"/>
          <w:shd w:val="clear" w:color="auto" w:fill="FFFFFF"/>
          <w:lang w:val="en-US" w:eastAsia="pt-PT"/>
        </w:rPr>
        <w:t xml:space="preserve"> His study would be directed to </w:t>
      </w:r>
      <w:r w:rsidR="00F50F97" w:rsidRPr="00D3293C">
        <w:rPr>
          <w:rFonts w:ascii="Helvetica" w:eastAsia="Times New Roman" w:hAnsi="Helvetica" w:cs="Times New Roman"/>
          <w:color w:val="000000" w:themeColor="text1"/>
          <w:sz w:val="22"/>
          <w:szCs w:val="22"/>
          <w:shd w:val="clear" w:color="auto" w:fill="FFFFFF"/>
          <w:lang w:val="en-US" w:eastAsia="pt-PT"/>
        </w:rPr>
        <w:t>scholars and</w:t>
      </w:r>
      <w:r w:rsidR="00B63827" w:rsidRPr="00D3293C">
        <w:rPr>
          <w:rFonts w:ascii="Helvetica" w:eastAsia="Times New Roman" w:hAnsi="Helvetica" w:cs="Times New Roman"/>
          <w:color w:val="000000" w:themeColor="text1"/>
          <w:sz w:val="22"/>
          <w:szCs w:val="22"/>
          <w:shd w:val="clear" w:color="auto" w:fill="FFFFFF"/>
          <w:lang w:val="en-US" w:eastAsia="pt-PT"/>
        </w:rPr>
        <w:t xml:space="preserve"> s</w:t>
      </w:r>
      <w:r w:rsidR="00F50F97" w:rsidRPr="00D3293C">
        <w:rPr>
          <w:rFonts w:ascii="Helvetica" w:eastAsia="Times New Roman" w:hAnsi="Helvetica" w:cs="Times New Roman"/>
          <w:color w:val="000000" w:themeColor="text1"/>
          <w:sz w:val="22"/>
          <w:szCs w:val="22"/>
          <w:shd w:val="clear" w:color="auto" w:fill="FFFFFF"/>
          <w:lang w:val="en-US" w:eastAsia="pt-PT"/>
        </w:rPr>
        <w:t>tudents of</w:t>
      </w:r>
      <w:r w:rsidR="00B63827" w:rsidRPr="00D3293C">
        <w:rPr>
          <w:rFonts w:ascii="Helvetica" w:eastAsia="Times New Roman" w:hAnsi="Helvetica" w:cs="Times New Roman"/>
          <w:color w:val="000000" w:themeColor="text1"/>
          <w:sz w:val="22"/>
          <w:szCs w:val="22"/>
          <w:shd w:val="clear" w:color="auto" w:fill="FFFFFF"/>
          <w:lang w:val="en-US" w:eastAsia="pt-PT"/>
        </w:rPr>
        <w:t xml:space="preserve"> </w:t>
      </w:r>
      <w:proofErr w:type="spellStart"/>
      <w:r w:rsidR="00B63827" w:rsidRPr="00D3293C">
        <w:rPr>
          <w:rFonts w:ascii="Helvetica" w:eastAsia="Times New Roman" w:hAnsi="Helvetica" w:cs="Times New Roman"/>
          <w:color w:val="000000" w:themeColor="text1"/>
          <w:sz w:val="22"/>
          <w:szCs w:val="22"/>
          <w:shd w:val="clear" w:color="auto" w:fill="FFFFFF"/>
          <w:lang w:val="en-US" w:eastAsia="pt-PT"/>
        </w:rPr>
        <w:t>archaeoastronomy</w:t>
      </w:r>
      <w:proofErr w:type="spellEnd"/>
      <w:r w:rsidR="00B63827" w:rsidRPr="00D3293C">
        <w:rPr>
          <w:rFonts w:ascii="Helvetica" w:eastAsia="Times New Roman" w:hAnsi="Helvetica" w:cs="Times New Roman"/>
          <w:color w:val="000000" w:themeColor="text1"/>
          <w:sz w:val="22"/>
          <w:szCs w:val="22"/>
          <w:shd w:val="clear" w:color="auto" w:fill="FFFFFF"/>
          <w:lang w:val="en-US" w:eastAsia="pt-PT"/>
        </w:rPr>
        <w:t xml:space="preserve"> and, as it </w:t>
      </w:r>
      <w:r w:rsidR="00F50F97" w:rsidRPr="00D3293C">
        <w:rPr>
          <w:rFonts w:ascii="Helvetica" w:eastAsia="Times New Roman" w:hAnsi="Helvetica" w:cs="Times New Roman"/>
          <w:color w:val="000000" w:themeColor="text1"/>
          <w:sz w:val="22"/>
          <w:szCs w:val="22"/>
          <w:shd w:val="clear" w:color="auto" w:fill="FFFFFF"/>
          <w:lang w:val="en-US" w:eastAsia="pt-PT"/>
        </w:rPr>
        <w:t xml:space="preserve">is </w:t>
      </w:r>
      <w:r w:rsidR="00842247" w:rsidRPr="00D3293C">
        <w:rPr>
          <w:rFonts w:ascii="Helvetica" w:eastAsia="Times New Roman" w:hAnsi="Helvetica" w:cs="Times New Roman"/>
          <w:color w:val="000000" w:themeColor="text1"/>
          <w:sz w:val="22"/>
          <w:szCs w:val="22"/>
          <w:shd w:val="clear" w:color="auto" w:fill="FFFFFF"/>
          <w:lang w:val="en-US" w:eastAsia="pt-PT"/>
        </w:rPr>
        <w:t>relatively</w:t>
      </w:r>
      <w:r w:rsidR="00F50F97" w:rsidRPr="00D3293C">
        <w:rPr>
          <w:rFonts w:ascii="Helvetica" w:eastAsia="Times New Roman" w:hAnsi="Helvetica" w:cs="Times New Roman"/>
          <w:color w:val="000000" w:themeColor="text1"/>
          <w:sz w:val="22"/>
          <w:szCs w:val="22"/>
          <w:shd w:val="clear" w:color="auto" w:fill="FFFFFF"/>
          <w:lang w:val="en-US" w:eastAsia="pt-PT"/>
        </w:rPr>
        <w:t xml:space="preserve"> easy-read</w:t>
      </w:r>
      <w:r w:rsidR="00B63827" w:rsidRPr="00D3293C">
        <w:rPr>
          <w:rFonts w:ascii="Helvetica" w:eastAsia="Times New Roman" w:hAnsi="Helvetica" w:cs="Times New Roman"/>
          <w:color w:val="000000" w:themeColor="text1"/>
          <w:sz w:val="22"/>
          <w:szCs w:val="22"/>
          <w:shd w:val="clear" w:color="auto" w:fill="FFFFFF"/>
          <w:lang w:val="en-US" w:eastAsia="pt-PT"/>
        </w:rPr>
        <w:t xml:space="preserve"> to the general public </w:t>
      </w:r>
      <w:r w:rsidR="00894976" w:rsidRPr="00D3293C">
        <w:rPr>
          <w:rFonts w:ascii="Helvetica" w:eastAsia="Times New Roman" w:hAnsi="Helvetica" w:cs="Times New Roman"/>
          <w:color w:val="000000" w:themeColor="text1"/>
          <w:sz w:val="22"/>
          <w:szCs w:val="22"/>
          <w:shd w:val="clear" w:color="auto" w:fill="FFFFFF"/>
          <w:lang w:val="en-US" w:eastAsia="pt-PT"/>
        </w:rPr>
        <w:t>that might be</w:t>
      </w:r>
      <w:r w:rsidR="006251C2" w:rsidRPr="00D3293C">
        <w:rPr>
          <w:rFonts w:ascii="Helvetica" w:eastAsia="Times New Roman" w:hAnsi="Helvetica" w:cs="Times New Roman"/>
          <w:color w:val="000000" w:themeColor="text1"/>
          <w:sz w:val="22"/>
          <w:szCs w:val="22"/>
          <w:shd w:val="clear" w:color="auto" w:fill="FFFFFF"/>
          <w:lang w:val="en-US" w:eastAsia="pt-PT"/>
        </w:rPr>
        <w:t xml:space="preserve"> curious about </w:t>
      </w:r>
      <w:r w:rsidR="00F50F97" w:rsidRPr="00D3293C">
        <w:rPr>
          <w:rFonts w:ascii="Helvetica" w:eastAsia="Times New Roman" w:hAnsi="Helvetica" w:cs="Times New Roman"/>
          <w:color w:val="000000" w:themeColor="text1"/>
          <w:sz w:val="22"/>
          <w:szCs w:val="22"/>
          <w:shd w:val="clear" w:color="auto" w:fill="FFFFFF"/>
          <w:lang w:val="en-US" w:eastAsia="pt-PT"/>
        </w:rPr>
        <w:t>such theme</w:t>
      </w:r>
      <w:r w:rsidR="00842247" w:rsidRPr="00D3293C">
        <w:rPr>
          <w:rFonts w:ascii="Helvetica" w:eastAsia="Times New Roman" w:hAnsi="Helvetica" w:cs="Times New Roman"/>
          <w:color w:val="000000" w:themeColor="text1"/>
          <w:sz w:val="22"/>
          <w:szCs w:val="22"/>
          <w:shd w:val="clear" w:color="auto" w:fill="FFFFFF"/>
          <w:lang w:val="en-US" w:eastAsia="pt-PT"/>
        </w:rPr>
        <w:t>s</w:t>
      </w:r>
      <w:r w:rsidR="00F50F97" w:rsidRPr="00D3293C">
        <w:rPr>
          <w:rFonts w:ascii="Helvetica" w:eastAsia="Times New Roman" w:hAnsi="Helvetica" w:cs="Times New Roman"/>
          <w:color w:val="000000" w:themeColor="text1"/>
          <w:sz w:val="22"/>
          <w:szCs w:val="22"/>
          <w:shd w:val="clear" w:color="auto" w:fill="FFFFFF"/>
          <w:lang w:val="en-US" w:eastAsia="pt-PT"/>
        </w:rPr>
        <w:t xml:space="preserve">. </w:t>
      </w:r>
    </w:p>
    <w:p w:rsidR="00203DA7" w:rsidRPr="00D3293C" w:rsidRDefault="00F223EE" w:rsidP="00534540">
      <w:pPr>
        <w:spacing w:line="360" w:lineRule="atLeast"/>
        <w:rPr>
          <w:rFonts w:ascii="Helvetica" w:eastAsia="Times New Roman" w:hAnsi="Helvetica" w:cs="Times New Roman"/>
          <w:color w:val="000000" w:themeColor="text1"/>
          <w:sz w:val="22"/>
          <w:szCs w:val="22"/>
          <w:shd w:val="clear" w:color="auto" w:fill="FFFFFF"/>
          <w:lang w:val="en-US" w:eastAsia="pt-PT"/>
        </w:rPr>
      </w:pPr>
      <w:r w:rsidRPr="00D3293C">
        <w:rPr>
          <w:rFonts w:ascii="Helvetica" w:eastAsia="Times New Roman" w:hAnsi="Helvetica" w:cs="Times New Roman"/>
          <w:color w:val="000000" w:themeColor="text1"/>
          <w:sz w:val="22"/>
          <w:szCs w:val="22"/>
          <w:shd w:val="clear" w:color="auto" w:fill="FFFFFF"/>
          <w:lang w:val="en-US" w:eastAsia="pt-PT"/>
        </w:rPr>
        <w:t>This essay will look into the two papers through the following themes:</w:t>
      </w:r>
      <w:r w:rsidR="000B703D" w:rsidRPr="00D3293C">
        <w:rPr>
          <w:rFonts w:ascii="Helvetica" w:eastAsia="Times New Roman" w:hAnsi="Helvetica" w:cs="Times New Roman"/>
          <w:color w:val="000000" w:themeColor="text1"/>
          <w:sz w:val="22"/>
          <w:szCs w:val="22"/>
          <w:shd w:val="clear" w:color="auto" w:fill="FFFFFF"/>
          <w:lang w:val="en-US" w:eastAsia="pt-PT"/>
        </w:rPr>
        <w:t xml:space="preserve"> </w:t>
      </w:r>
      <w:r w:rsidR="00FB0C58" w:rsidRPr="00D3293C">
        <w:rPr>
          <w:rFonts w:ascii="Helvetica" w:eastAsia="Times New Roman" w:hAnsi="Helvetica" w:cs="Times New Roman"/>
          <w:color w:val="000000" w:themeColor="text1"/>
          <w:sz w:val="22"/>
          <w:szCs w:val="22"/>
          <w:shd w:val="clear" w:color="auto" w:fill="FFFFFF"/>
          <w:lang w:val="en-US" w:eastAsia="pt-PT"/>
        </w:rPr>
        <w:t>which was the authors methodology</w:t>
      </w:r>
      <w:r w:rsidR="000B703D" w:rsidRPr="00D3293C">
        <w:rPr>
          <w:rFonts w:ascii="Helvetica" w:eastAsia="Times New Roman" w:hAnsi="Helvetica" w:cs="Times New Roman"/>
          <w:color w:val="000000" w:themeColor="text1"/>
          <w:sz w:val="22"/>
          <w:szCs w:val="22"/>
          <w:shd w:val="clear" w:color="auto" w:fill="FFFFFF"/>
          <w:lang w:val="en-US" w:eastAsia="pt-PT"/>
        </w:rPr>
        <w:t>;</w:t>
      </w:r>
      <w:r w:rsidRPr="00D3293C">
        <w:rPr>
          <w:rFonts w:ascii="Helvetica" w:eastAsia="Times New Roman" w:hAnsi="Helvetica" w:cs="Times New Roman"/>
          <w:color w:val="000000" w:themeColor="text1"/>
          <w:sz w:val="22"/>
          <w:szCs w:val="22"/>
          <w:shd w:val="clear" w:color="auto" w:fill="FFFFFF"/>
          <w:lang w:val="en-US" w:eastAsia="pt-PT"/>
        </w:rPr>
        <w:t xml:space="preserve"> </w:t>
      </w:r>
      <w:r w:rsidR="00FB0C58" w:rsidRPr="00D3293C">
        <w:rPr>
          <w:rFonts w:ascii="Helvetica" w:eastAsia="Times New Roman" w:hAnsi="Helvetica" w:cs="Times New Roman"/>
          <w:color w:val="000000" w:themeColor="text1"/>
          <w:sz w:val="22"/>
          <w:szCs w:val="22"/>
          <w:shd w:val="clear" w:color="auto" w:fill="FFFFFF"/>
          <w:lang w:val="en-US" w:eastAsia="pt-PT"/>
        </w:rPr>
        <w:t>which findings did the methodology enable</w:t>
      </w:r>
      <w:r w:rsidR="000B703D" w:rsidRPr="00D3293C">
        <w:rPr>
          <w:rFonts w:ascii="Helvetica" w:eastAsia="Times New Roman" w:hAnsi="Helvetica" w:cs="Times New Roman"/>
          <w:color w:val="000000" w:themeColor="text1"/>
          <w:sz w:val="22"/>
          <w:szCs w:val="22"/>
          <w:shd w:val="clear" w:color="auto" w:fill="FFFFFF"/>
          <w:lang w:val="en-US" w:eastAsia="pt-PT"/>
        </w:rPr>
        <w:t xml:space="preserve"> regarding </w:t>
      </w:r>
      <w:r w:rsidR="00FB0C58" w:rsidRPr="00D3293C">
        <w:rPr>
          <w:rFonts w:ascii="Helvetica" w:eastAsia="Times New Roman" w:hAnsi="Helvetica" w:cs="Times New Roman"/>
          <w:color w:val="000000" w:themeColor="text1"/>
          <w:sz w:val="22"/>
          <w:szCs w:val="22"/>
          <w:shd w:val="clear" w:color="auto" w:fill="FFFFFF"/>
          <w:lang w:val="en-US" w:eastAsia="pt-PT"/>
        </w:rPr>
        <w:t xml:space="preserve">the </w:t>
      </w:r>
      <w:r w:rsidRPr="00D3293C">
        <w:rPr>
          <w:rFonts w:ascii="Helvetica" w:eastAsia="Times New Roman" w:hAnsi="Helvetica" w:cs="Times New Roman"/>
          <w:color w:val="000000" w:themeColor="text1"/>
          <w:sz w:val="22"/>
          <w:szCs w:val="22"/>
          <w:shd w:val="clear" w:color="auto" w:fill="FFFFFF"/>
          <w:lang w:val="en-US" w:eastAsia="pt-PT"/>
        </w:rPr>
        <w:t xml:space="preserve">Megalithic </w:t>
      </w:r>
      <w:r w:rsidR="00DA6A5B" w:rsidRPr="00D3293C">
        <w:rPr>
          <w:rFonts w:ascii="Helvetica" w:eastAsia="Times New Roman" w:hAnsi="Helvetica" w:cs="Times New Roman"/>
          <w:color w:val="000000" w:themeColor="text1"/>
          <w:sz w:val="22"/>
          <w:szCs w:val="22"/>
          <w:shd w:val="clear" w:color="auto" w:fill="FFFFFF"/>
          <w:lang w:val="en-US" w:eastAsia="pt-PT"/>
        </w:rPr>
        <w:t>dolmens</w:t>
      </w:r>
      <w:r w:rsidRPr="00D3293C">
        <w:rPr>
          <w:rFonts w:ascii="Helvetica" w:eastAsia="Times New Roman" w:hAnsi="Helvetica" w:cs="Times New Roman"/>
          <w:color w:val="000000" w:themeColor="text1"/>
          <w:sz w:val="22"/>
          <w:szCs w:val="22"/>
          <w:shd w:val="clear" w:color="auto" w:fill="FFFFFF"/>
          <w:lang w:val="en-US" w:eastAsia="pt-PT"/>
        </w:rPr>
        <w:t>’ orientation</w:t>
      </w:r>
      <w:r w:rsidR="000B703D" w:rsidRPr="00D3293C">
        <w:rPr>
          <w:rFonts w:ascii="Helvetica" w:eastAsia="Times New Roman" w:hAnsi="Helvetica" w:cs="Times New Roman"/>
          <w:color w:val="000000" w:themeColor="text1"/>
          <w:sz w:val="22"/>
          <w:szCs w:val="22"/>
          <w:shd w:val="clear" w:color="auto" w:fill="FFFFFF"/>
          <w:lang w:val="en-US" w:eastAsia="pt-PT"/>
        </w:rPr>
        <w:t xml:space="preserve">; and </w:t>
      </w:r>
      <w:r w:rsidR="00CF3119" w:rsidRPr="00D3293C">
        <w:rPr>
          <w:rFonts w:ascii="Helvetica" w:eastAsia="Times New Roman" w:hAnsi="Helvetica" w:cs="Times New Roman"/>
          <w:color w:val="000000" w:themeColor="text1"/>
          <w:sz w:val="22"/>
          <w:szCs w:val="22"/>
          <w:shd w:val="clear" w:color="auto" w:fill="FFFFFF"/>
          <w:lang w:val="en-US" w:eastAsia="pt-PT"/>
        </w:rPr>
        <w:t xml:space="preserve">finally, the </w:t>
      </w:r>
      <w:r w:rsidR="000B703D" w:rsidRPr="00D3293C">
        <w:rPr>
          <w:rFonts w:ascii="Helvetica" w:eastAsia="Times New Roman" w:hAnsi="Helvetica" w:cs="Times New Roman"/>
          <w:color w:val="000000" w:themeColor="text1"/>
          <w:sz w:val="22"/>
          <w:szCs w:val="22"/>
          <w:shd w:val="clear" w:color="auto" w:fill="FFFFFF"/>
          <w:lang w:val="en-US" w:eastAsia="pt-PT"/>
        </w:rPr>
        <w:t xml:space="preserve">authors’ theories on the relation between orientation and function of the Megalithic </w:t>
      </w:r>
      <w:r w:rsidR="00DA6A5B" w:rsidRPr="00D3293C">
        <w:rPr>
          <w:rFonts w:ascii="Helvetica" w:eastAsia="Times New Roman" w:hAnsi="Helvetica" w:cs="Times New Roman"/>
          <w:color w:val="000000" w:themeColor="text1"/>
          <w:sz w:val="22"/>
          <w:szCs w:val="22"/>
          <w:shd w:val="clear" w:color="auto" w:fill="FFFFFF"/>
          <w:lang w:val="en-US" w:eastAsia="pt-PT"/>
        </w:rPr>
        <w:t>structures</w:t>
      </w:r>
      <w:r w:rsidR="000B703D" w:rsidRPr="00D3293C">
        <w:rPr>
          <w:rFonts w:ascii="Helvetica" w:eastAsia="Times New Roman" w:hAnsi="Helvetica" w:cs="Times New Roman"/>
          <w:color w:val="000000" w:themeColor="text1"/>
          <w:sz w:val="22"/>
          <w:szCs w:val="22"/>
          <w:shd w:val="clear" w:color="auto" w:fill="FFFFFF"/>
          <w:lang w:val="en-US" w:eastAsia="pt-PT"/>
        </w:rPr>
        <w:t>.</w:t>
      </w:r>
      <w:r w:rsidR="00DA6A5B" w:rsidRPr="00D3293C">
        <w:rPr>
          <w:rFonts w:ascii="Helvetica" w:eastAsia="Times New Roman" w:hAnsi="Helvetica" w:cs="Times New Roman"/>
          <w:color w:val="000000" w:themeColor="text1"/>
          <w:sz w:val="22"/>
          <w:szCs w:val="22"/>
          <w:shd w:val="clear" w:color="auto" w:fill="FFFFFF"/>
          <w:lang w:val="en-US" w:eastAsia="pt-PT"/>
        </w:rPr>
        <w:t xml:space="preserve"> Although Hoskin surveyed more than four-hundred structures in </w:t>
      </w:r>
      <w:r w:rsidR="001F239E">
        <w:rPr>
          <w:rFonts w:ascii="Helvetica" w:eastAsia="Times New Roman" w:hAnsi="Helvetica" w:cs="Times New Roman"/>
          <w:color w:val="000000" w:themeColor="text1"/>
          <w:sz w:val="22"/>
          <w:szCs w:val="22"/>
          <w:shd w:val="clear" w:color="auto" w:fill="FFFFFF"/>
          <w:lang w:val="en-US" w:eastAsia="pt-PT"/>
        </w:rPr>
        <w:t xml:space="preserve">the </w:t>
      </w:r>
      <w:r w:rsidR="00DA6A5B" w:rsidRPr="00D3293C">
        <w:rPr>
          <w:rFonts w:ascii="Helvetica" w:eastAsia="Times New Roman" w:hAnsi="Helvetica" w:cs="Times New Roman"/>
          <w:color w:val="000000" w:themeColor="text1"/>
          <w:sz w:val="22"/>
          <w:szCs w:val="22"/>
          <w:shd w:val="clear" w:color="auto" w:fill="FFFFFF"/>
          <w:lang w:val="en-US" w:eastAsia="pt-PT"/>
        </w:rPr>
        <w:t xml:space="preserve">Iberian Peninsula, these themes will focus on the dolmens of Mondego river platform, as it was the region examined by both authors. </w:t>
      </w:r>
    </w:p>
    <w:p w:rsidR="00203DA7" w:rsidRPr="00D3293C" w:rsidRDefault="00203DA7" w:rsidP="00534540">
      <w:pPr>
        <w:spacing w:line="360" w:lineRule="atLeast"/>
        <w:rPr>
          <w:rFonts w:ascii="Helvetica" w:eastAsia="Times New Roman" w:hAnsi="Helvetica" w:cs="Times New Roman"/>
          <w:b/>
          <w:bCs/>
          <w:color w:val="000000" w:themeColor="text1"/>
          <w:sz w:val="22"/>
          <w:szCs w:val="22"/>
          <w:shd w:val="clear" w:color="auto" w:fill="FFFFFF"/>
          <w:lang w:val="en-US" w:eastAsia="pt-PT"/>
        </w:rPr>
      </w:pPr>
    </w:p>
    <w:p w:rsidR="00203DA7" w:rsidRPr="00D3293C" w:rsidRDefault="00767339" w:rsidP="00534540">
      <w:pPr>
        <w:spacing w:line="360" w:lineRule="atLeast"/>
        <w:rPr>
          <w:rFonts w:ascii="Helvetica" w:eastAsia="Times New Roman" w:hAnsi="Helvetica" w:cs="Times New Roman"/>
          <w:b/>
          <w:bCs/>
          <w:color w:val="000000" w:themeColor="text1"/>
          <w:sz w:val="22"/>
          <w:szCs w:val="22"/>
          <w:shd w:val="clear" w:color="auto" w:fill="FFFFFF"/>
          <w:lang w:val="en-US" w:eastAsia="pt-PT"/>
        </w:rPr>
      </w:pPr>
      <w:r w:rsidRPr="00D3293C">
        <w:rPr>
          <w:rFonts w:ascii="Helvetica" w:eastAsia="Times New Roman" w:hAnsi="Helvetica" w:cs="Times New Roman"/>
          <w:b/>
          <w:bCs/>
          <w:color w:val="000000" w:themeColor="text1"/>
          <w:sz w:val="22"/>
          <w:szCs w:val="22"/>
          <w:shd w:val="clear" w:color="auto" w:fill="FFFFFF"/>
          <w:lang w:val="en-US" w:eastAsia="pt-PT"/>
        </w:rPr>
        <w:t>Methodolog</w:t>
      </w:r>
      <w:r w:rsidR="00D3293C">
        <w:rPr>
          <w:rFonts w:ascii="Helvetica" w:eastAsia="Times New Roman" w:hAnsi="Helvetica" w:cs="Times New Roman"/>
          <w:b/>
          <w:bCs/>
          <w:color w:val="000000" w:themeColor="text1"/>
          <w:sz w:val="22"/>
          <w:szCs w:val="22"/>
          <w:shd w:val="clear" w:color="auto" w:fill="FFFFFF"/>
          <w:lang w:val="en-US" w:eastAsia="pt-PT"/>
        </w:rPr>
        <w:t>y</w:t>
      </w:r>
    </w:p>
    <w:p w:rsidR="00DE0D17" w:rsidRPr="00D3293C" w:rsidRDefault="00DE0D17" w:rsidP="00534540">
      <w:pPr>
        <w:spacing w:line="360" w:lineRule="atLeast"/>
        <w:rPr>
          <w:rFonts w:ascii="Helvetica" w:eastAsia="Times New Roman" w:hAnsi="Helvetica" w:cs="Times New Roman"/>
          <w:b/>
          <w:bCs/>
          <w:color w:val="000000" w:themeColor="text1"/>
          <w:sz w:val="22"/>
          <w:szCs w:val="22"/>
          <w:shd w:val="clear" w:color="auto" w:fill="FFFFFF"/>
          <w:lang w:val="en-US" w:eastAsia="pt-PT"/>
        </w:rPr>
      </w:pPr>
      <w:r w:rsidRPr="00D3293C">
        <w:rPr>
          <w:rFonts w:ascii="Helvetica" w:eastAsia="Times New Roman" w:hAnsi="Helvetica" w:cs="Times New Roman"/>
          <w:sz w:val="22"/>
          <w:szCs w:val="22"/>
          <w:lang w:val="en-US" w:eastAsia="pt-PT"/>
        </w:rPr>
        <w:t>As Clive Ruggles address</w:t>
      </w:r>
      <w:r w:rsidR="001B3FE6" w:rsidRPr="00D3293C">
        <w:rPr>
          <w:rFonts w:ascii="Helvetica" w:eastAsia="Times New Roman" w:hAnsi="Helvetica" w:cs="Times New Roman"/>
          <w:sz w:val="22"/>
          <w:szCs w:val="22"/>
          <w:lang w:val="en-US" w:eastAsia="pt-PT"/>
        </w:rPr>
        <w:t>ed</w:t>
      </w:r>
      <w:r w:rsidR="001F239E">
        <w:rPr>
          <w:rFonts w:ascii="Helvetica" w:eastAsia="Times New Roman" w:hAnsi="Helvetica" w:cs="Times New Roman"/>
          <w:sz w:val="22"/>
          <w:szCs w:val="22"/>
          <w:lang w:val="en-US" w:eastAsia="pt-PT"/>
        </w:rPr>
        <w:t>,</w:t>
      </w:r>
      <w:r w:rsidR="00203DA7" w:rsidRPr="00D3293C">
        <w:rPr>
          <w:rFonts w:ascii="Helvetica" w:eastAsia="Times New Roman" w:hAnsi="Helvetica" w:cs="Times New Roman"/>
          <w:sz w:val="22"/>
          <w:szCs w:val="22"/>
          <w:lang w:val="en-US" w:eastAsia="pt-PT"/>
        </w:rPr>
        <w:t xml:space="preserve"> </w:t>
      </w:r>
      <w:r w:rsidRPr="00D3293C">
        <w:rPr>
          <w:rFonts w:ascii="Helvetica" w:eastAsia="Times New Roman" w:hAnsi="Helvetica" w:cs="Times New Roman"/>
          <w:sz w:val="22"/>
          <w:szCs w:val="22"/>
          <w:lang w:val="en-US" w:eastAsia="pt-PT"/>
        </w:rPr>
        <w:t>“</w:t>
      </w:r>
      <w:proofErr w:type="spellStart"/>
      <w:r w:rsidRPr="00D3293C">
        <w:rPr>
          <w:rFonts w:ascii="Helvetica" w:eastAsia="Times New Roman" w:hAnsi="Helvetica" w:cs="Times New Roman"/>
          <w:sz w:val="22"/>
          <w:szCs w:val="22"/>
          <w:lang w:val="en-US" w:eastAsia="pt-PT"/>
        </w:rPr>
        <w:t>Archaeoastronomical</w:t>
      </w:r>
      <w:proofErr w:type="spellEnd"/>
      <w:r w:rsidRPr="00D3293C">
        <w:rPr>
          <w:rFonts w:ascii="Helvetica" w:eastAsia="Times New Roman" w:hAnsi="Helvetica" w:cs="Times New Roman"/>
          <w:sz w:val="22"/>
          <w:szCs w:val="22"/>
          <w:lang w:val="en-US" w:eastAsia="pt-PT"/>
        </w:rPr>
        <w:t xml:space="preserve"> field survey typically involves the measurement of structural orientations (…) in relation to the visible landscape and particularly the surrounding horizon.</w:t>
      </w:r>
      <w:r w:rsidR="001B3FE6" w:rsidRPr="00D3293C">
        <w:rPr>
          <w:rFonts w:ascii="Helvetica" w:eastAsia="Times New Roman" w:hAnsi="Helvetica" w:cs="Times New Roman"/>
          <w:sz w:val="22"/>
          <w:szCs w:val="22"/>
          <w:lang w:val="en-US" w:eastAsia="pt-PT"/>
        </w:rPr>
        <w:t>”</w:t>
      </w:r>
      <w:r w:rsidR="001B3FE6" w:rsidRPr="00D3293C">
        <w:rPr>
          <w:rStyle w:val="Refdenotaderodap"/>
          <w:rFonts w:ascii="Helvetica" w:eastAsia="Times New Roman" w:hAnsi="Helvetica" w:cs="Times New Roman"/>
          <w:sz w:val="22"/>
          <w:szCs w:val="22"/>
          <w:lang w:val="en-US" w:eastAsia="pt-PT"/>
        </w:rPr>
        <w:footnoteReference w:id="1"/>
      </w:r>
      <w:r w:rsidRPr="00D3293C">
        <w:rPr>
          <w:rFonts w:ascii="Helvetica" w:eastAsia="Times New Roman" w:hAnsi="Helvetica" w:cs="Times New Roman"/>
          <w:sz w:val="22"/>
          <w:szCs w:val="22"/>
          <w:lang w:val="en-US" w:eastAsia="pt-PT"/>
        </w:rPr>
        <w:t xml:space="preserve"> </w:t>
      </w:r>
    </w:p>
    <w:p w:rsidR="00F223EE" w:rsidRPr="00D3293C" w:rsidRDefault="003E04D9" w:rsidP="00534540">
      <w:pPr>
        <w:spacing w:line="360" w:lineRule="atLeast"/>
        <w:rPr>
          <w:rFonts w:ascii="Helvetica" w:eastAsia="Times New Roman" w:hAnsi="Helvetica" w:cs="Times New Roman"/>
          <w:sz w:val="22"/>
          <w:szCs w:val="22"/>
          <w:lang w:val="en-US" w:eastAsia="pt-PT"/>
        </w:rPr>
      </w:pPr>
      <w:r w:rsidRPr="00D3293C">
        <w:rPr>
          <w:rFonts w:ascii="Helvetica" w:eastAsia="Times New Roman" w:hAnsi="Helvetica" w:cs="Times New Roman"/>
          <w:color w:val="000000" w:themeColor="text1"/>
          <w:sz w:val="22"/>
          <w:szCs w:val="22"/>
          <w:shd w:val="clear" w:color="auto" w:fill="FFFFFF"/>
          <w:lang w:val="en-US" w:eastAsia="pt-PT"/>
        </w:rPr>
        <w:t xml:space="preserve">As it had been mentioned </w:t>
      </w:r>
      <w:r w:rsidR="00EA3644" w:rsidRPr="00D3293C">
        <w:rPr>
          <w:rFonts w:ascii="Helvetica" w:eastAsia="Times New Roman" w:hAnsi="Helvetica" w:cs="Times New Roman"/>
          <w:color w:val="000000" w:themeColor="text1"/>
          <w:sz w:val="22"/>
          <w:szCs w:val="22"/>
          <w:shd w:val="clear" w:color="auto" w:fill="FFFFFF"/>
          <w:lang w:val="en-US" w:eastAsia="pt-PT"/>
        </w:rPr>
        <w:t>before</w:t>
      </w:r>
      <w:r w:rsidRPr="00D3293C">
        <w:rPr>
          <w:rFonts w:ascii="Helvetica" w:eastAsia="Times New Roman" w:hAnsi="Helvetica" w:cs="Times New Roman"/>
          <w:color w:val="000000" w:themeColor="text1"/>
          <w:sz w:val="22"/>
          <w:szCs w:val="22"/>
          <w:shd w:val="clear" w:color="auto" w:fill="FFFFFF"/>
          <w:lang w:val="en-US" w:eastAsia="pt-PT"/>
        </w:rPr>
        <w:t xml:space="preserve">, both authors developed </w:t>
      </w:r>
      <w:r w:rsidR="00DD6F79" w:rsidRPr="00D3293C">
        <w:rPr>
          <w:rFonts w:ascii="Helvetica" w:eastAsia="Times New Roman" w:hAnsi="Helvetica" w:cs="Times New Roman"/>
          <w:color w:val="000000" w:themeColor="text1"/>
          <w:sz w:val="22"/>
          <w:szCs w:val="22"/>
          <w:shd w:val="clear" w:color="auto" w:fill="FFFFFF"/>
          <w:lang w:val="en-US" w:eastAsia="pt-PT"/>
        </w:rPr>
        <w:t xml:space="preserve">their research based on </w:t>
      </w:r>
      <w:r w:rsidRPr="00D3293C">
        <w:rPr>
          <w:rFonts w:ascii="Helvetica" w:eastAsia="Times New Roman" w:hAnsi="Helvetica" w:cs="Times New Roman"/>
          <w:color w:val="000000" w:themeColor="text1"/>
          <w:sz w:val="22"/>
          <w:szCs w:val="22"/>
          <w:shd w:val="clear" w:color="auto" w:fill="FFFFFF"/>
          <w:lang w:val="en-US" w:eastAsia="pt-PT"/>
        </w:rPr>
        <w:t>fieldwork</w:t>
      </w:r>
      <w:r w:rsidR="00B12C59" w:rsidRPr="00D3293C">
        <w:rPr>
          <w:rFonts w:ascii="Helvetica" w:eastAsia="Times New Roman" w:hAnsi="Helvetica" w:cs="Times New Roman"/>
          <w:color w:val="000000" w:themeColor="text1"/>
          <w:sz w:val="22"/>
          <w:szCs w:val="22"/>
          <w:shd w:val="clear" w:color="auto" w:fill="FFFFFF"/>
          <w:lang w:val="en-US" w:eastAsia="pt-PT"/>
        </w:rPr>
        <w:t xml:space="preserve"> to measure the Megalithic constructions’ orientation</w:t>
      </w:r>
      <w:r w:rsidR="00991223" w:rsidRPr="00D3293C">
        <w:rPr>
          <w:rFonts w:ascii="Helvetica" w:eastAsia="Times New Roman" w:hAnsi="Helvetica" w:cs="Times New Roman"/>
          <w:color w:val="000000" w:themeColor="text1"/>
          <w:sz w:val="22"/>
          <w:szCs w:val="22"/>
          <w:shd w:val="clear" w:color="auto" w:fill="FFFFFF"/>
          <w:lang w:val="en-US" w:eastAsia="pt-PT"/>
        </w:rPr>
        <w:t xml:space="preserve"> -</w:t>
      </w:r>
      <w:r w:rsidR="00EA3644" w:rsidRPr="00D3293C">
        <w:rPr>
          <w:rFonts w:ascii="Helvetica" w:eastAsia="Times New Roman" w:hAnsi="Helvetica" w:cs="Times New Roman"/>
          <w:color w:val="000000" w:themeColor="text1"/>
          <w:sz w:val="22"/>
          <w:szCs w:val="22"/>
          <w:shd w:val="clear" w:color="auto" w:fill="FFFFFF"/>
          <w:lang w:val="en-US" w:eastAsia="pt-PT"/>
        </w:rPr>
        <w:t xml:space="preserve"> </w:t>
      </w:r>
      <w:r w:rsidR="00DD6F79" w:rsidRPr="00D3293C">
        <w:rPr>
          <w:rFonts w:ascii="Helvetica" w:eastAsia="Times New Roman" w:hAnsi="Helvetica" w:cs="Times New Roman"/>
          <w:color w:val="000000" w:themeColor="text1"/>
          <w:sz w:val="22"/>
          <w:szCs w:val="22"/>
          <w:shd w:val="clear" w:color="auto" w:fill="FFFFFF"/>
          <w:lang w:val="en-US" w:eastAsia="pt-PT"/>
        </w:rPr>
        <w:t>Hoskin in a broader area including Spain and Portugal and Silva in a more limited area in Portugal’</w:t>
      </w:r>
      <w:r w:rsidR="001F239E">
        <w:rPr>
          <w:rFonts w:ascii="Helvetica" w:eastAsia="Times New Roman" w:hAnsi="Helvetica" w:cs="Times New Roman"/>
          <w:color w:val="000000" w:themeColor="text1"/>
          <w:sz w:val="22"/>
          <w:szCs w:val="22"/>
          <w:shd w:val="clear" w:color="auto" w:fill="FFFFFF"/>
          <w:lang w:val="en-US" w:eastAsia="pt-PT"/>
        </w:rPr>
        <w:t>s</w:t>
      </w:r>
      <w:r w:rsidR="00DD6F79" w:rsidRPr="00D3293C">
        <w:rPr>
          <w:rFonts w:ascii="Helvetica" w:eastAsia="Times New Roman" w:hAnsi="Helvetica" w:cs="Times New Roman"/>
          <w:color w:val="000000" w:themeColor="text1"/>
          <w:sz w:val="22"/>
          <w:szCs w:val="22"/>
          <w:shd w:val="clear" w:color="auto" w:fill="FFFFFF"/>
          <w:lang w:val="en-US" w:eastAsia="pt-PT"/>
        </w:rPr>
        <w:t xml:space="preserve"> Central Massif, </w:t>
      </w:r>
      <w:r w:rsidR="00842247" w:rsidRPr="00D3293C">
        <w:rPr>
          <w:rFonts w:ascii="Helvetica" w:eastAsia="Times New Roman" w:hAnsi="Helvetica" w:cs="Times New Roman"/>
          <w:color w:val="000000" w:themeColor="text1"/>
          <w:sz w:val="22"/>
          <w:szCs w:val="22"/>
          <w:shd w:val="clear" w:color="auto" w:fill="FFFFFF"/>
          <w:lang w:val="en-US" w:eastAsia="pt-PT"/>
        </w:rPr>
        <w:t xml:space="preserve">in </w:t>
      </w:r>
      <w:r w:rsidR="001F239E">
        <w:rPr>
          <w:rFonts w:ascii="Helvetica" w:eastAsia="Times New Roman" w:hAnsi="Helvetica" w:cs="Times New Roman"/>
          <w:color w:val="000000" w:themeColor="text1"/>
          <w:sz w:val="22"/>
          <w:szCs w:val="22"/>
          <w:shd w:val="clear" w:color="auto" w:fill="FFFFFF"/>
          <w:lang w:val="en-US" w:eastAsia="pt-PT"/>
        </w:rPr>
        <w:t xml:space="preserve">the </w:t>
      </w:r>
      <w:r w:rsidR="00DD6F79" w:rsidRPr="00D3293C">
        <w:rPr>
          <w:rFonts w:ascii="Helvetica" w:eastAsia="Times New Roman" w:hAnsi="Helvetica" w:cs="Times New Roman"/>
          <w:color w:val="000000" w:themeColor="text1"/>
          <w:sz w:val="22"/>
          <w:szCs w:val="22"/>
          <w:shd w:val="clear" w:color="auto" w:fill="FFFFFF"/>
          <w:lang w:val="en-US" w:eastAsia="pt-PT"/>
        </w:rPr>
        <w:t>Mondego river</w:t>
      </w:r>
      <w:r w:rsidR="00842247" w:rsidRPr="00D3293C">
        <w:rPr>
          <w:rFonts w:ascii="Helvetica" w:eastAsia="Times New Roman" w:hAnsi="Helvetica" w:cs="Times New Roman"/>
          <w:color w:val="000000" w:themeColor="text1"/>
          <w:sz w:val="22"/>
          <w:szCs w:val="22"/>
          <w:shd w:val="clear" w:color="auto" w:fill="FFFFFF"/>
          <w:lang w:val="en-US" w:eastAsia="pt-PT"/>
        </w:rPr>
        <w:t xml:space="preserve"> </w:t>
      </w:r>
      <w:r w:rsidR="0001045C" w:rsidRPr="00D3293C">
        <w:rPr>
          <w:rFonts w:ascii="Helvetica" w:eastAsia="Times New Roman" w:hAnsi="Helvetica" w:cs="Times New Roman"/>
          <w:color w:val="000000" w:themeColor="text1"/>
          <w:sz w:val="22"/>
          <w:szCs w:val="22"/>
          <w:shd w:val="clear" w:color="auto" w:fill="FFFFFF"/>
          <w:lang w:val="en-US" w:eastAsia="pt-PT"/>
        </w:rPr>
        <w:t>platfor</w:t>
      </w:r>
      <w:r w:rsidR="00E145A0" w:rsidRPr="00D3293C">
        <w:rPr>
          <w:rFonts w:ascii="Helvetica" w:eastAsia="Times New Roman" w:hAnsi="Helvetica" w:cs="Times New Roman"/>
          <w:color w:val="000000" w:themeColor="text1"/>
          <w:sz w:val="22"/>
          <w:szCs w:val="22"/>
          <w:shd w:val="clear" w:color="auto" w:fill="FFFFFF"/>
          <w:lang w:val="en-US" w:eastAsia="pt-PT"/>
        </w:rPr>
        <w:t>m</w:t>
      </w:r>
      <w:r w:rsidR="00842247" w:rsidRPr="00D3293C">
        <w:rPr>
          <w:rFonts w:ascii="Helvetica" w:eastAsia="Times New Roman" w:hAnsi="Helvetica" w:cs="Times New Roman"/>
          <w:color w:val="000000" w:themeColor="text1"/>
          <w:sz w:val="22"/>
          <w:szCs w:val="22"/>
          <w:shd w:val="clear" w:color="auto" w:fill="FFFFFF"/>
          <w:lang w:val="en-US" w:eastAsia="pt-PT"/>
        </w:rPr>
        <w:t>.</w:t>
      </w:r>
      <w:r w:rsidR="00DD6F79" w:rsidRPr="00D3293C">
        <w:rPr>
          <w:rFonts w:ascii="Helvetica" w:eastAsia="Times New Roman" w:hAnsi="Helvetica" w:cs="Times New Roman"/>
          <w:color w:val="000000" w:themeColor="text1"/>
          <w:sz w:val="22"/>
          <w:szCs w:val="22"/>
          <w:shd w:val="clear" w:color="auto" w:fill="FFFFFF"/>
          <w:lang w:val="en-US" w:eastAsia="pt-PT"/>
        </w:rPr>
        <w:t xml:space="preserve"> </w:t>
      </w:r>
      <w:r w:rsidR="00842247" w:rsidRPr="00D3293C">
        <w:rPr>
          <w:rFonts w:ascii="Helvetica" w:eastAsia="Times New Roman" w:hAnsi="Helvetica" w:cs="Times New Roman"/>
          <w:color w:val="000000" w:themeColor="text1"/>
          <w:sz w:val="22"/>
          <w:szCs w:val="22"/>
          <w:shd w:val="clear" w:color="auto" w:fill="FFFFFF"/>
          <w:lang w:val="en-US" w:eastAsia="pt-PT"/>
        </w:rPr>
        <w:t>In this area, Hoskin surve</w:t>
      </w:r>
      <w:r w:rsidR="00F06822" w:rsidRPr="00D3293C">
        <w:rPr>
          <w:rFonts w:ascii="Helvetica" w:eastAsia="Times New Roman" w:hAnsi="Helvetica" w:cs="Times New Roman"/>
          <w:color w:val="000000" w:themeColor="text1"/>
          <w:sz w:val="22"/>
          <w:szCs w:val="22"/>
          <w:shd w:val="clear" w:color="auto" w:fill="FFFFFF"/>
          <w:lang w:val="en-US" w:eastAsia="pt-PT"/>
        </w:rPr>
        <w:t xml:space="preserve">yed </w:t>
      </w:r>
      <w:r w:rsidR="00CF3119" w:rsidRPr="00D3293C">
        <w:rPr>
          <w:rFonts w:ascii="Helvetica" w:eastAsia="Times New Roman" w:hAnsi="Helvetica" w:cs="Times New Roman"/>
          <w:color w:val="000000" w:themeColor="text1"/>
          <w:sz w:val="22"/>
          <w:szCs w:val="22"/>
          <w:shd w:val="clear" w:color="auto" w:fill="FFFFFF"/>
          <w:lang w:val="en-US" w:eastAsia="pt-PT"/>
        </w:rPr>
        <w:t>twenty-</w:t>
      </w:r>
      <w:r w:rsidR="003F1356" w:rsidRPr="00D3293C">
        <w:rPr>
          <w:rFonts w:ascii="Helvetica" w:eastAsia="Times New Roman" w:hAnsi="Helvetica" w:cs="Times New Roman"/>
          <w:color w:val="000000" w:themeColor="text1"/>
          <w:sz w:val="22"/>
          <w:szCs w:val="22"/>
          <w:shd w:val="clear" w:color="auto" w:fill="FFFFFF"/>
          <w:lang w:val="en-US" w:eastAsia="pt-PT"/>
        </w:rPr>
        <w:t>one</w:t>
      </w:r>
      <w:r w:rsidR="00F06822" w:rsidRPr="00D3293C">
        <w:rPr>
          <w:rFonts w:ascii="Helvetica" w:eastAsia="Times New Roman" w:hAnsi="Helvetica" w:cs="Times New Roman"/>
          <w:color w:val="000000" w:themeColor="text1"/>
          <w:sz w:val="22"/>
          <w:szCs w:val="22"/>
          <w:shd w:val="clear" w:color="auto" w:fill="FFFFFF"/>
          <w:lang w:val="en-US" w:eastAsia="pt-PT"/>
        </w:rPr>
        <w:t xml:space="preserve"> constructions</w:t>
      </w:r>
      <w:r w:rsidR="00FB0C58" w:rsidRPr="00D3293C">
        <w:rPr>
          <w:rFonts w:ascii="Helvetica" w:eastAsia="Times New Roman" w:hAnsi="Helvetica" w:cs="Times New Roman"/>
          <w:color w:val="000000" w:themeColor="text1"/>
          <w:sz w:val="22"/>
          <w:szCs w:val="22"/>
          <w:shd w:val="clear" w:color="auto" w:fill="FFFFFF"/>
          <w:lang w:val="en-US" w:eastAsia="pt-PT"/>
        </w:rPr>
        <w:t xml:space="preserve"> and Silva surveyed </w:t>
      </w:r>
      <w:r w:rsidR="00CF3119" w:rsidRPr="00D3293C">
        <w:rPr>
          <w:rFonts w:ascii="Helvetica" w:eastAsia="Times New Roman" w:hAnsi="Helvetica" w:cs="Times New Roman"/>
          <w:color w:val="000000" w:themeColor="text1"/>
          <w:sz w:val="22"/>
          <w:szCs w:val="22"/>
          <w:shd w:val="clear" w:color="auto" w:fill="FFFFFF"/>
          <w:lang w:val="en-US" w:eastAsia="pt-PT"/>
        </w:rPr>
        <w:t>thirteen</w:t>
      </w:r>
      <w:r w:rsidR="001F239E">
        <w:rPr>
          <w:rFonts w:ascii="Helvetica" w:eastAsia="Times New Roman" w:hAnsi="Helvetica" w:cs="Times New Roman"/>
          <w:color w:val="000000" w:themeColor="text1"/>
          <w:sz w:val="22"/>
          <w:szCs w:val="22"/>
          <w:shd w:val="clear" w:color="auto" w:fill="FFFFFF"/>
          <w:lang w:val="en-US" w:eastAsia="pt-PT"/>
        </w:rPr>
        <w:t>.</w:t>
      </w:r>
      <w:r w:rsidR="00FB0C58" w:rsidRPr="00D3293C">
        <w:rPr>
          <w:rFonts w:ascii="Helvetica" w:eastAsia="Times New Roman" w:hAnsi="Helvetica" w:cs="Times New Roman"/>
          <w:color w:val="000000" w:themeColor="text1"/>
          <w:sz w:val="22"/>
          <w:szCs w:val="22"/>
          <w:shd w:val="clear" w:color="auto" w:fill="FFFFFF"/>
          <w:lang w:val="en-US" w:eastAsia="pt-PT"/>
        </w:rPr>
        <w:t xml:space="preserve"> </w:t>
      </w:r>
      <w:r w:rsidR="001F239E" w:rsidRPr="001F239E">
        <w:rPr>
          <w:rFonts w:ascii="Helvetica" w:eastAsia="Times New Roman" w:hAnsi="Helvetica" w:cs="Times New Roman"/>
          <w:color w:val="000000" w:themeColor="text1"/>
          <w:sz w:val="22"/>
          <w:szCs w:val="22"/>
          <w:shd w:val="clear" w:color="auto" w:fill="FFFFFF"/>
          <w:lang w:val="en-US" w:eastAsia="pt-PT"/>
        </w:rPr>
        <w:t>I</w:t>
      </w:r>
      <w:r w:rsidR="001F239E">
        <w:rPr>
          <w:rFonts w:ascii="Helvetica" w:eastAsia="Times New Roman" w:hAnsi="Helvetica" w:cs="Times New Roman"/>
          <w:color w:val="000000" w:themeColor="text1"/>
          <w:sz w:val="22"/>
          <w:szCs w:val="22"/>
          <w:shd w:val="clear" w:color="auto" w:fill="FFFFFF"/>
          <w:lang w:val="en-US" w:eastAsia="pt-PT"/>
        </w:rPr>
        <w:t>n sum, both authors</w:t>
      </w:r>
      <w:r w:rsidR="00370201">
        <w:rPr>
          <w:rFonts w:ascii="Helvetica" w:eastAsia="Times New Roman" w:hAnsi="Helvetica" w:cs="Times New Roman"/>
          <w:color w:val="000000" w:themeColor="text1"/>
          <w:sz w:val="22"/>
          <w:szCs w:val="22"/>
          <w:shd w:val="clear" w:color="auto" w:fill="FFFFFF"/>
          <w:lang w:val="en-US" w:eastAsia="pt-PT"/>
        </w:rPr>
        <w:t xml:space="preserve"> defined these structures as</w:t>
      </w:r>
      <w:r w:rsidR="00C2195B" w:rsidRPr="00D3293C">
        <w:rPr>
          <w:rFonts w:ascii="Helvetica" w:eastAsia="Times New Roman" w:hAnsi="Helvetica" w:cs="Times New Roman"/>
          <w:color w:val="000000" w:themeColor="text1"/>
          <w:sz w:val="22"/>
          <w:szCs w:val="22"/>
          <w:shd w:val="clear" w:color="auto" w:fill="FFFFFF"/>
          <w:lang w:val="en-US" w:eastAsia="pt-PT"/>
        </w:rPr>
        <w:t xml:space="preserve"> </w:t>
      </w:r>
      <w:r w:rsidR="00C84943" w:rsidRPr="00D3293C">
        <w:rPr>
          <w:rFonts w:ascii="Helvetica" w:eastAsia="Times New Roman" w:hAnsi="Helvetica" w:cs="Times New Roman"/>
          <w:color w:val="000000" w:themeColor="text1"/>
          <w:sz w:val="22"/>
          <w:szCs w:val="22"/>
          <w:shd w:val="clear" w:color="auto" w:fill="FFFFFF"/>
          <w:lang w:val="en-US" w:eastAsia="pt-PT"/>
        </w:rPr>
        <w:t>hav</w:t>
      </w:r>
      <w:r w:rsidR="00370201">
        <w:rPr>
          <w:rFonts w:ascii="Helvetica" w:eastAsia="Times New Roman" w:hAnsi="Helvetica" w:cs="Times New Roman"/>
          <w:color w:val="000000" w:themeColor="text1"/>
          <w:sz w:val="22"/>
          <w:szCs w:val="22"/>
          <w:shd w:val="clear" w:color="auto" w:fill="FFFFFF"/>
          <w:lang w:val="en-US" w:eastAsia="pt-PT"/>
        </w:rPr>
        <w:t>ing</w:t>
      </w:r>
      <w:r w:rsidR="00C84943" w:rsidRPr="00D3293C">
        <w:rPr>
          <w:rFonts w:ascii="Helvetica" w:eastAsia="Times New Roman" w:hAnsi="Helvetica" w:cs="Times New Roman"/>
          <w:color w:val="000000" w:themeColor="text1"/>
          <w:sz w:val="22"/>
          <w:szCs w:val="22"/>
          <w:shd w:val="clear" w:color="auto" w:fill="FFFFFF"/>
          <w:lang w:val="en-US" w:eastAsia="pt-PT"/>
        </w:rPr>
        <w:t xml:space="preserve"> a polygonal </w:t>
      </w:r>
      <w:r w:rsidR="00C84943" w:rsidRPr="00D3293C">
        <w:rPr>
          <w:rFonts w:ascii="Helvetica" w:eastAsia="Times New Roman" w:hAnsi="Helvetica" w:cs="Times New Roman"/>
          <w:color w:val="000000" w:themeColor="text1"/>
          <w:sz w:val="22"/>
          <w:szCs w:val="22"/>
          <w:shd w:val="clear" w:color="auto" w:fill="FFFFFF"/>
          <w:lang w:val="en-US" w:eastAsia="pt-PT"/>
        </w:rPr>
        <w:lastRenderedPageBreak/>
        <w:t xml:space="preserve">chamber built with </w:t>
      </w:r>
      <w:proofErr w:type="spellStart"/>
      <w:r w:rsidR="00C84943" w:rsidRPr="00D3293C">
        <w:rPr>
          <w:rFonts w:ascii="Helvetica" w:eastAsia="Times New Roman" w:hAnsi="Helvetica" w:cs="Times New Roman"/>
          <w:color w:val="000000" w:themeColor="text1"/>
          <w:sz w:val="22"/>
          <w:szCs w:val="22"/>
          <w:shd w:val="clear" w:color="auto" w:fill="FFFFFF"/>
          <w:lang w:val="en-US" w:eastAsia="pt-PT"/>
        </w:rPr>
        <w:t>orthostats</w:t>
      </w:r>
      <w:proofErr w:type="spellEnd"/>
      <w:r w:rsidR="00C84943" w:rsidRPr="00D3293C">
        <w:rPr>
          <w:rFonts w:ascii="Helvetica" w:eastAsia="Times New Roman" w:hAnsi="Helvetica" w:cs="Times New Roman"/>
          <w:color w:val="000000" w:themeColor="text1"/>
          <w:sz w:val="22"/>
          <w:szCs w:val="22"/>
          <w:shd w:val="clear" w:color="auto" w:fill="FFFFFF"/>
          <w:lang w:val="en-US" w:eastAsia="pt-PT"/>
        </w:rPr>
        <w:t xml:space="preserve">, with or without an entrance corridor. Both chamber and corridor </w:t>
      </w:r>
      <w:r w:rsidR="00370201">
        <w:rPr>
          <w:rFonts w:ascii="Helvetica" w:eastAsia="Times New Roman" w:hAnsi="Helvetica" w:cs="Times New Roman"/>
          <w:color w:val="000000" w:themeColor="text1"/>
          <w:sz w:val="22"/>
          <w:szCs w:val="22"/>
          <w:shd w:val="clear" w:color="auto" w:fill="FFFFFF"/>
          <w:lang w:val="en-US" w:eastAsia="pt-PT"/>
        </w:rPr>
        <w:t>would be</w:t>
      </w:r>
      <w:r w:rsidR="00C84943" w:rsidRPr="00D3293C">
        <w:rPr>
          <w:rFonts w:ascii="Helvetica" w:eastAsia="Times New Roman" w:hAnsi="Helvetica" w:cs="Times New Roman"/>
          <w:color w:val="000000" w:themeColor="text1"/>
          <w:sz w:val="22"/>
          <w:szCs w:val="22"/>
          <w:shd w:val="clear" w:color="auto" w:fill="FFFFFF"/>
          <w:lang w:val="en-US" w:eastAsia="pt-PT"/>
        </w:rPr>
        <w:t xml:space="preserve"> roofed with stones and the whole structure </w:t>
      </w:r>
      <w:r w:rsidR="00370201">
        <w:rPr>
          <w:rFonts w:ascii="Helvetica" w:eastAsia="Times New Roman" w:hAnsi="Helvetica" w:cs="Times New Roman"/>
          <w:color w:val="000000" w:themeColor="text1"/>
          <w:sz w:val="22"/>
          <w:szCs w:val="22"/>
          <w:shd w:val="clear" w:color="auto" w:fill="FFFFFF"/>
          <w:lang w:val="en-US" w:eastAsia="pt-PT"/>
        </w:rPr>
        <w:t>would be</w:t>
      </w:r>
      <w:r w:rsidR="001E6160" w:rsidRPr="00D3293C">
        <w:rPr>
          <w:rFonts w:ascii="Helvetica" w:eastAsia="Times New Roman" w:hAnsi="Helvetica" w:cs="Times New Roman"/>
          <w:color w:val="000000" w:themeColor="text1"/>
          <w:sz w:val="22"/>
          <w:szCs w:val="22"/>
          <w:shd w:val="clear" w:color="auto" w:fill="FFFFFF"/>
          <w:lang w:val="en-US" w:eastAsia="pt-PT"/>
        </w:rPr>
        <w:t xml:space="preserve"> covered with a mound of earth </w:t>
      </w:r>
      <w:r w:rsidR="006C705E" w:rsidRPr="00D3293C">
        <w:rPr>
          <w:rFonts w:ascii="Helvetica" w:eastAsia="Times New Roman" w:hAnsi="Helvetica" w:cs="Times New Roman"/>
          <w:color w:val="000000" w:themeColor="text1"/>
          <w:sz w:val="22"/>
          <w:szCs w:val="22"/>
          <w:shd w:val="clear" w:color="auto" w:fill="FFFFFF"/>
          <w:lang w:val="en-US" w:eastAsia="pt-PT"/>
        </w:rPr>
        <w:t>topped with stones, creating a tumulus</w:t>
      </w:r>
      <w:r w:rsidR="001E6160" w:rsidRPr="00D3293C">
        <w:rPr>
          <w:rFonts w:ascii="Helvetica" w:eastAsia="Times New Roman" w:hAnsi="Helvetica" w:cs="Times New Roman"/>
          <w:color w:val="000000" w:themeColor="text1"/>
          <w:sz w:val="22"/>
          <w:szCs w:val="22"/>
          <w:shd w:val="clear" w:color="auto" w:fill="FFFFFF"/>
          <w:lang w:val="en-US" w:eastAsia="pt-PT"/>
        </w:rPr>
        <w:t>.</w:t>
      </w:r>
      <w:r w:rsidR="00C84943" w:rsidRPr="00D3293C">
        <w:rPr>
          <w:rFonts w:ascii="Helvetica" w:eastAsia="Times New Roman" w:hAnsi="Helvetica" w:cs="Times New Roman"/>
          <w:color w:val="000000" w:themeColor="text1"/>
          <w:sz w:val="22"/>
          <w:szCs w:val="22"/>
          <w:shd w:val="clear" w:color="auto" w:fill="FFFFFF"/>
          <w:lang w:val="en-US" w:eastAsia="pt-PT"/>
        </w:rPr>
        <w:t xml:space="preserve"> </w:t>
      </w:r>
      <w:r w:rsidR="00D72A9A" w:rsidRPr="00D3293C">
        <w:rPr>
          <w:rFonts w:ascii="Helvetica" w:eastAsia="Times New Roman" w:hAnsi="Helvetica" w:cs="Times New Roman"/>
          <w:color w:val="000000" w:themeColor="text1"/>
          <w:sz w:val="22"/>
          <w:szCs w:val="22"/>
          <w:shd w:val="clear" w:color="auto" w:fill="FFFFFF"/>
          <w:lang w:val="en-US" w:eastAsia="pt-PT"/>
        </w:rPr>
        <w:t xml:space="preserve">Their orientation is measured taking in consideration the </w:t>
      </w:r>
      <w:r w:rsidR="00370201">
        <w:rPr>
          <w:rFonts w:ascii="Helvetica" w:eastAsia="Times New Roman" w:hAnsi="Helvetica" w:cs="Times New Roman"/>
          <w:color w:val="000000" w:themeColor="text1"/>
          <w:sz w:val="22"/>
          <w:szCs w:val="22"/>
          <w:shd w:val="clear" w:color="auto" w:fill="FFFFFF"/>
          <w:lang w:val="en-US" w:eastAsia="pt-PT"/>
        </w:rPr>
        <w:t>direction</w:t>
      </w:r>
      <w:r w:rsidR="00D72A9A" w:rsidRPr="00D3293C">
        <w:rPr>
          <w:rFonts w:ascii="Helvetica" w:eastAsia="Times New Roman" w:hAnsi="Helvetica" w:cs="Times New Roman"/>
          <w:color w:val="000000" w:themeColor="text1"/>
          <w:sz w:val="22"/>
          <w:szCs w:val="22"/>
          <w:shd w:val="clear" w:color="auto" w:fill="FFFFFF"/>
          <w:lang w:val="en-US" w:eastAsia="pt-PT"/>
        </w:rPr>
        <w:t xml:space="preserve"> its entrance is facing.</w:t>
      </w:r>
    </w:p>
    <w:p w:rsidR="00D72A9A" w:rsidRPr="00D3293C" w:rsidRDefault="00692E4F" w:rsidP="00534540">
      <w:pPr>
        <w:spacing w:line="360" w:lineRule="atLeast"/>
        <w:rPr>
          <w:rFonts w:ascii="Helvetica" w:eastAsia="Times New Roman" w:hAnsi="Helvetica" w:cs="Times New Roman"/>
          <w:color w:val="000000" w:themeColor="text1"/>
          <w:sz w:val="22"/>
          <w:szCs w:val="22"/>
          <w:shd w:val="clear" w:color="auto" w:fill="FFFFFF"/>
          <w:lang w:val="en-US" w:eastAsia="pt-PT"/>
        </w:rPr>
      </w:pPr>
      <w:r w:rsidRPr="00D3293C">
        <w:rPr>
          <w:rFonts w:ascii="Helvetica" w:eastAsia="Times New Roman" w:hAnsi="Helvetica" w:cs="Times New Roman"/>
          <w:color w:val="000000" w:themeColor="text1"/>
          <w:sz w:val="22"/>
          <w:szCs w:val="22"/>
          <w:shd w:val="clear" w:color="auto" w:fill="FFFFFF"/>
          <w:lang w:val="en-US" w:eastAsia="pt-PT"/>
        </w:rPr>
        <w:t xml:space="preserve">Besides the traditional tools, as the compass and clinometer to measure azimuth and altitude respectively, Hoskin used a computer program to calculate the declinations. The orientation line he took in consideration was drawn from the center of the </w:t>
      </w:r>
      <w:proofErr w:type="spellStart"/>
      <w:r w:rsidRPr="00D3293C">
        <w:rPr>
          <w:rFonts w:ascii="Helvetica" w:eastAsia="Times New Roman" w:hAnsi="Helvetica" w:cs="Times New Roman"/>
          <w:color w:val="000000" w:themeColor="text1"/>
          <w:sz w:val="22"/>
          <w:szCs w:val="22"/>
          <w:shd w:val="clear" w:color="auto" w:fill="FFFFFF"/>
          <w:lang w:val="en-US" w:eastAsia="pt-PT"/>
        </w:rPr>
        <w:t>backstone</w:t>
      </w:r>
      <w:proofErr w:type="spellEnd"/>
      <w:r w:rsidRPr="00D3293C">
        <w:rPr>
          <w:rFonts w:ascii="Helvetica" w:eastAsia="Times New Roman" w:hAnsi="Helvetica" w:cs="Times New Roman"/>
          <w:color w:val="000000" w:themeColor="text1"/>
          <w:sz w:val="22"/>
          <w:szCs w:val="22"/>
          <w:shd w:val="clear" w:color="auto" w:fill="FFFFFF"/>
          <w:lang w:val="en-US" w:eastAsia="pt-PT"/>
        </w:rPr>
        <w:t xml:space="preserve"> of the chamber to the center of the entrance</w:t>
      </w:r>
      <w:r w:rsidR="003F1356" w:rsidRPr="00D3293C">
        <w:rPr>
          <w:rFonts w:ascii="Helvetica" w:eastAsia="Times New Roman" w:hAnsi="Helvetica" w:cs="Times New Roman"/>
          <w:color w:val="000000" w:themeColor="text1"/>
          <w:sz w:val="22"/>
          <w:szCs w:val="22"/>
          <w:shd w:val="clear" w:color="auto" w:fill="FFFFFF"/>
          <w:lang w:val="en-US" w:eastAsia="pt-PT"/>
        </w:rPr>
        <w:t xml:space="preserve">, </w:t>
      </w:r>
      <w:r w:rsidR="00C2195B" w:rsidRPr="00D3293C">
        <w:rPr>
          <w:rFonts w:ascii="Helvetica" w:eastAsia="Times New Roman" w:hAnsi="Helvetica" w:cs="Times New Roman"/>
          <w:color w:val="000000" w:themeColor="text1"/>
          <w:sz w:val="22"/>
          <w:szCs w:val="22"/>
          <w:shd w:val="clear" w:color="auto" w:fill="FFFFFF"/>
          <w:lang w:val="en-US" w:eastAsia="pt-PT"/>
        </w:rPr>
        <w:t>at the time of their</w:t>
      </w:r>
      <w:r w:rsidR="003F1356" w:rsidRPr="00D3293C">
        <w:rPr>
          <w:rFonts w:ascii="Helvetica" w:eastAsia="Times New Roman" w:hAnsi="Helvetica" w:cs="Times New Roman"/>
          <w:color w:val="000000" w:themeColor="text1"/>
          <w:sz w:val="22"/>
          <w:szCs w:val="22"/>
          <w:shd w:val="clear" w:color="auto" w:fill="FFFFFF"/>
          <w:lang w:val="en-US" w:eastAsia="pt-PT"/>
        </w:rPr>
        <w:t xml:space="preserve"> constru</w:t>
      </w:r>
      <w:r w:rsidR="00C2195B" w:rsidRPr="00D3293C">
        <w:rPr>
          <w:rFonts w:ascii="Helvetica" w:eastAsia="Times New Roman" w:hAnsi="Helvetica" w:cs="Times New Roman"/>
          <w:color w:val="000000" w:themeColor="text1"/>
          <w:sz w:val="22"/>
          <w:szCs w:val="22"/>
          <w:shd w:val="clear" w:color="auto" w:fill="FFFFFF"/>
          <w:lang w:val="en-US" w:eastAsia="pt-PT"/>
        </w:rPr>
        <w:t>ction.</w:t>
      </w:r>
      <w:r w:rsidRPr="00D3293C">
        <w:rPr>
          <w:rFonts w:ascii="Helvetica" w:eastAsia="Times New Roman" w:hAnsi="Helvetica" w:cs="Times New Roman"/>
          <w:color w:val="000000" w:themeColor="text1"/>
          <w:sz w:val="22"/>
          <w:szCs w:val="22"/>
          <w:shd w:val="clear" w:color="auto" w:fill="FFFFFF"/>
          <w:lang w:val="en-US" w:eastAsia="pt-PT"/>
        </w:rPr>
        <w:t xml:space="preserve"> This line would define the cardinal direction </w:t>
      </w:r>
      <w:r w:rsidR="00370201">
        <w:rPr>
          <w:rFonts w:ascii="Helvetica" w:eastAsia="Times New Roman" w:hAnsi="Helvetica" w:cs="Times New Roman"/>
          <w:color w:val="000000" w:themeColor="text1"/>
          <w:sz w:val="22"/>
          <w:szCs w:val="22"/>
          <w:shd w:val="clear" w:color="auto" w:fill="FFFFFF"/>
          <w:lang w:val="en-US" w:eastAsia="pt-PT"/>
        </w:rPr>
        <w:t xml:space="preserve">of </w:t>
      </w:r>
      <w:r w:rsidRPr="00D3293C">
        <w:rPr>
          <w:rFonts w:ascii="Helvetica" w:eastAsia="Times New Roman" w:hAnsi="Helvetica" w:cs="Times New Roman"/>
          <w:color w:val="000000" w:themeColor="text1"/>
          <w:sz w:val="22"/>
          <w:szCs w:val="22"/>
          <w:shd w:val="clear" w:color="auto" w:fill="FFFFFF"/>
          <w:lang w:val="en-US" w:eastAsia="pt-PT"/>
        </w:rPr>
        <w:t>the dolmen</w:t>
      </w:r>
      <w:r w:rsidR="00370201">
        <w:rPr>
          <w:rFonts w:ascii="Helvetica" w:eastAsia="Times New Roman" w:hAnsi="Helvetica" w:cs="Times New Roman"/>
          <w:color w:val="000000" w:themeColor="text1"/>
          <w:sz w:val="22"/>
          <w:szCs w:val="22"/>
          <w:shd w:val="clear" w:color="auto" w:fill="FFFFFF"/>
          <w:lang w:val="en-US" w:eastAsia="pt-PT"/>
        </w:rPr>
        <w:t>.</w:t>
      </w:r>
    </w:p>
    <w:p w:rsidR="00BE2BFD" w:rsidRPr="00D3293C" w:rsidRDefault="00AF0CEF" w:rsidP="00534540">
      <w:pPr>
        <w:spacing w:line="360" w:lineRule="atLeast"/>
        <w:rPr>
          <w:rFonts w:ascii="Helvetica" w:eastAsia="Times New Roman" w:hAnsi="Helvetica" w:cs="Times New Roman"/>
          <w:color w:val="000000" w:themeColor="text1"/>
          <w:sz w:val="22"/>
          <w:szCs w:val="22"/>
          <w:shd w:val="clear" w:color="auto" w:fill="FFFFFF"/>
          <w:lang w:val="en-US" w:eastAsia="pt-PT"/>
        </w:rPr>
      </w:pPr>
      <w:r w:rsidRPr="00D3293C">
        <w:rPr>
          <w:rFonts w:ascii="Helvetica" w:eastAsia="Times New Roman" w:hAnsi="Helvetica" w:cs="Times New Roman"/>
          <w:color w:val="000000" w:themeColor="text1"/>
          <w:sz w:val="22"/>
          <w:szCs w:val="22"/>
          <w:shd w:val="clear" w:color="auto" w:fill="FFFFFF"/>
          <w:lang w:val="en-US" w:eastAsia="pt-PT"/>
        </w:rPr>
        <w:t>Like</w:t>
      </w:r>
      <w:r w:rsidR="00692E4F" w:rsidRPr="00D3293C">
        <w:rPr>
          <w:rFonts w:ascii="Helvetica" w:eastAsia="Times New Roman" w:hAnsi="Helvetica" w:cs="Times New Roman"/>
          <w:color w:val="000000" w:themeColor="text1"/>
          <w:sz w:val="22"/>
          <w:szCs w:val="22"/>
          <w:shd w:val="clear" w:color="auto" w:fill="FFFFFF"/>
          <w:lang w:val="en-US" w:eastAsia="pt-PT"/>
        </w:rPr>
        <w:t xml:space="preserve"> Hoskin, Silva had </w:t>
      </w:r>
      <w:r w:rsidR="00D72A9A" w:rsidRPr="00D3293C">
        <w:rPr>
          <w:rFonts w:ascii="Helvetica" w:eastAsia="Times New Roman" w:hAnsi="Helvetica" w:cs="Times New Roman"/>
          <w:color w:val="000000" w:themeColor="text1"/>
          <w:sz w:val="22"/>
          <w:szCs w:val="22"/>
          <w:shd w:val="clear" w:color="auto" w:fill="FFFFFF"/>
          <w:lang w:val="en-US" w:eastAsia="pt-PT"/>
        </w:rPr>
        <w:t>measured the general orientation</w:t>
      </w:r>
      <w:r w:rsidR="00692E4F" w:rsidRPr="00D3293C">
        <w:rPr>
          <w:rFonts w:ascii="Helvetica" w:eastAsia="Times New Roman" w:hAnsi="Helvetica" w:cs="Times New Roman"/>
          <w:color w:val="000000" w:themeColor="text1"/>
          <w:sz w:val="22"/>
          <w:szCs w:val="22"/>
          <w:shd w:val="clear" w:color="auto" w:fill="FFFFFF"/>
          <w:lang w:val="en-US" w:eastAsia="pt-PT"/>
        </w:rPr>
        <w:t xml:space="preserve"> of the structures </w:t>
      </w:r>
      <w:r w:rsidRPr="00D3293C">
        <w:rPr>
          <w:rFonts w:ascii="Helvetica" w:eastAsia="Times New Roman" w:hAnsi="Helvetica" w:cs="Times New Roman"/>
          <w:color w:val="000000" w:themeColor="text1"/>
          <w:sz w:val="22"/>
          <w:szCs w:val="22"/>
          <w:shd w:val="clear" w:color="auto" w:fill="FFFFFF"/>
          <w:lang w:val="en-US" w:eastAsia="pt-PT"/>
        </w:rPr>
        <w:t xml:space="preserve">though introducing a new element of analyses, a </w:t>
      </w:r>
      <w:r w:rsidR="002862AD" w:rsidRPr="00D3293C">
        <w:rPr>
          <w:rFonts w:ascii="Helvetica" w:eastAsia="Times New Roman" w:hAnsi="Helvetica" w:cs="Times New Roman"/>
          <w:color w:val="000000" w:themeColor="text1"/>
          <w:sz w:val="22"/>
          <w:szCs w:val="22"/>
          <w:shd w:val="clear" w:color="auto" w:fill="FFFFFF"/>
          <w:lang w:val="en-US" w:eastAsia="pt-PT"/>
        </w:rPr>
        <w:t>‘</w:t>
      </w:r>
      <w:r w:rsidR="00D72A9A" w:rsidRPr="00D3293C">
        <w:rPr>
          <w:rFonts w:ascii="Helvetica" w:eastAsia="Times New Roman" w:hAnsi="Helvetica" w:cs="Times New Roman"/>
          <w:color w:val="000000" w:themeColor="text1"/>
          <w:sz w:val="22"/>
          <w:szCs w:val="22"/>
          <w:shd w:val="clear" w:color="auto" w:fill="FFFFFF"/>
          <w:lang w:val="en-US" w:eastAsia="pt-PT"/>
        </w:rPr>
        <w:t>window of visibility</w:t>
      </w:r>
      <w:r w:rsidR="002862AD" w:rsidRPr="00D3293C">
        <w:rPr>
          <w:rFonts w:ascii="Helvetica" w:eastAsia="Times New Roman" w:hAnsi="Helvetica" w:cs="Times New Roman"/>
          <w:color w:val="000000" w:themeColor="text1"/>
          <w:sz w:val="22"/>
          <w:szCs w:val="22"/>
          <w:shd w:val="clear" w:color="auto" w:fill="FFFFFF"/>
          <w:lang w:val="en-US" w:eastAsia="pt-PT"/>
        </w:rPr>
        <w:t>’</w:t>
      </w:r>
      <w:r w:rsidRPr="00D3293C">
        <w:rPr>
          <w:rFonts w:ascii="Helvetica" w:eastAsia="Times New Roman" w:hAnsi="Helvetica" w:cs="Times New Roman"/>
          <w:color w:val="000000" w:themeColor="text1"/>
          <w:sz w:val="22"/>
          <w:szCs w:val="22"/>
          <w:shd w:val="clear" w:color="auto" w:fill="FFFFFF"/>
          <w:lang w:val="en-US" w:eastAsia="pt-PT"/>
        </w:rPr>
        <w:t xml:space="preserve"> - </w:t>
      </w:r>
      <w:r w:rsidR="00D72A9A" w:rsidRPr="00D3293C">
        <w:rPr>
          <w:rFonts w:ascii="Helvetica" w:eastAsia="Times New Roman" w:hAnsi="Helvetica" w:cs="Times New Roman"/>
          <w:color w:val="000000" w:themeColor="text1"/>
          <w:sz w:val="22"/>
          <w:szCs w:val="22"/>
          <w:shd w:val="clear" w:color="auto" w:fill="FFFFFF"/>
          <w:lang w:val="en-US" w:eastAsia="pt-PT"/>
        </w:rPr>
        <w:t>the maximum exten</w:t>
      </w:r>
      <w:r w:rsidRPr="00D3293C">
        <w:rPr>
          <w:rFonts w:ascii="Helvetica" w:eastAsia="Times New Roman" w:hAnsi="Helvetica" w:cs="Times New Roman"/>
          <w:color w:val="000000" w:themeColor="text1"/>
          <w:sz w:val="22"/>
          <w:szCs w:val="22"/>
          <w:shd w:val="clear" w:color="auto" w:fill="FFFFFF"/>
          <w:lang w:val="en-US" w:eastAsia="pt-PT"/>
        </w:rPr>
        <w:t>t</w:t>
      </w:r>
      <w:r w:rsidR="00D72A9A" w:rsidRPr="00D3293C">
        <w:rPr>
          <w:rFonts w:ascii="Helvetica" w:eastAsia="Times New Roman" w:hAnsi="Helvetica" w:cs="Times New Roman"/>
          <w:color w:val="000000" w:themeColor="text1"/>
          <w:sz w:val="22"/>
          <w:szCs w:val="22"/>
          <w:shd w:val="clear" w:color="auto" w:fill="FFFFFF"/>
          <w:lang w:val="en-US" w:eastAsia="pt-PT"/>
        </w:rPr>
        <w:t xml:space="preserve"> one can see from inside the chamber</w:t>
      </w:r>
      <w:r w:rsidR="007A3C33" w:rsidRPr="00D3293C">
        <w:rPr>
          <w:rFonts w:ascii="Helvetica" w:eastAsia="Times New Roman" w:hAnsi="Helvetica" w:cs="Times New Roman"/>
          <w:color w:val="000000" w:themeColor="text1"/>
          <w:sz w:val="22"/>
          <w:szCs w:val="22"/>
          <w:shd w:val="clear" w:color="auto" w:fill="FFFFFF"/>
          <w:lang w:val="en-US" w:eastAsia="pt-PT"/>
        </w:rPr>
        <w:t xml:space="preserve">. This methodology was applied only in dolmens with corridor, as only </w:t>
      </w:r>
      <w:proofErr w:type="gramStart"/>
      <w:r w:rsidR="007A3C33" w:rsidRPr="00D3293C">
        <w:rPr>
          <w:rFonts w:ascii="Helvetica" w:eastAsia="Times New Roman" w:hAnsi="Helvetica" w:cs="Times New Roman"/>
          <w:color w:val="000000" w:themeColor="text1"/>
          <w:sz w:val="22"/>
          <w:szCs w:val="22"/>
          <w:shd w:val="clear" w:color="auto" w:fill="FFFFFF"/>
          <w:lang w:val="en-US" w:eastAsia="pt-PT"/>
        </w:rPr>
        <w:t xml:space="preserve">these restrained </w:t>
      </w:r>
      <w:r w:rsidR="00BE2BFD" w:rsidRPr="00D3293C">
        <w:rPr>
          <w:rFonts w:ascii="Helvetica" w:eastAsia="Times New Roman" w:hAnsi="Helvetica" w:cs="Times New Roman"/>
          <w:color w:val="000000" w:themeColor="text1"/>
          <w:sz w:val="22"/>
          <w:szCs w:val="22"/>
          <w:shd w:val="clear" w:color="auto" w:fill="FFFFFF"/>
          <w:lang w:val="en-US" w:eastAsia="pt-PT"/>
        </w:rPr>
        <w:t>visibility</w:t>
      </w:r>
      <w:proofErr w:type="gramEnd"/>
      <w:r w:rsidR="00BE2BFD" w:rsidRPr="00D3293C">
        <w:rPr>
          <w:rFonts w:ascii="Helvetica" w:eastAsia="Times New Roman" w:hAnsi="Helvetica" w:cs="Times New Roman"/>
          <w:color w:val="000000" w:themeColor="text1"/>
          <w:sz w:val="22"/>
          <w:szCs w:val="22"/>
          <w:shd w:val="clear" w:color="auto" w:fill="FFFFFF"/>
          <w:lang w:val="en-US" w:eastAsia="pt-PT"/>
        </w:rPr>
        <w:t xml:space="preserve">. </w:t>
      </w:r>
      <w:r w:rsidR="00D72A9A" w:rsidRPr="00D3293C">
        <w:rPr>
          <w:rFonts w:ascii="Helvetica" w:eastAsia="Times New Roman" w:hAnsi="Helvetica" w:cs="Times New Roman"/>
          <w:color w:val="000000" w:themeColor="text1"/>
          <w:sz w:val="22"/>
          <w:szCs w:val="22"/>
          <w:shd w:val="clear" w:color="auto" w:fill="FFFFFF"/>
          <w:lang w:val="en-US" w:eastAsia="pt-PT"/>
        </w:rPr>
        <w:t xml:space="preserve">He resorted to digital software in specific sites where it was impossible to see the landscape due to vegetation. Through </w:t>
      </w:r>
      <w:proofErr w:type="gramStart"/>
      <w:r w:rsidR="00D72A9A" w:rsidRPr="00D3293C">
        <w:rPr>
          <w:rFonts w:ascii="Helvetica" w:eastAsia="Times New Roman" w:hAnsi="Helvetica" w:cs="Times New Roman"/>
          <w:color w:val="000000" w:themeColor="text1"/>
          <w:sz w:val="22"/>
          <w:szCs w:val="22"/>
          <w:shd w:val="clear" w:color="auto" w:fill="FFFFFF"/>
          <w:lang w:val="en-US" w:eastAsia="pt-PT"/>
        </w:rPr>
        <w:t>these software</w:t>
      </w:r>
      <w:proofErr w:type="gramEnd"/>
      <w:r w:rsidR="007A3C33" w:rsidRPr="00D3293C">
        <w:rPr>
          <w:rFonts w:ascii="Helvetica" w:eastAsia="Times New Roman" w:hAnsi="Helvetica" w:cs="Times New Roman"/>
          <w:color w:val="000000" w:themeColor="text1"/>
          <w:sz w:val="22"/>
          <w:szCs w:val="22"/>
          <w:shd w:val="clear" w:color="auto" w:fill="FFFFFF"/>
          <w:lang w:val="en-US" w:eastAsia="pt-PT"/>
        </w:rPr>
        <w:t>,</w:t>
      </w:r>
      <w:r w:rsidR="00D72A9A" w:rsidRPr="00D3293C">
        <w:rPr>
          <w:rFonts w:ascii="Helvetica" w:eastAsia="Times New Roman" w:hAnsi="Helvetica" w:cs="Times New Roman"/>
          <w:color w:val="000000" w:themeColor="text1"/>
          <w:sz w:val="22"/>
          <w:szCs w:val="22"/>
          <w:shd w:val="clear" w:color="auto" w:fill="FFFFFF"/>
          <w:lang w:val="en-US" w:eastAsia="pt-PT"/>
        </w:rPr>
        <w:t xml:space="preserve"> Silva was able to reconstruct the surrounding scenery </w:t>
      </w:r>
      <w:r w:rsidR="00BE2BFD" w:rsidRPr="00D3293C">
        <w:rPr>
          <w:rFonts w:ascii="Helvetica" w:eastAsia="Times New Roman" w:hAnsi="Helvetica" w:cs="Times New Roman"/>
          <w:color w:val="000000" w:themeColor="text1"/>
          <w:sz w:val="22"/>
          <w:szCs w:val="22"/>
          <w:shd w:val="clear" w:color="auto" w:fill="FFFFFF"/>
          <w:lang w:val="en-US" w:eastAsia="pt-PT"/>
        </w:rPr>
        <w:t xml:space="preserve">by </w:t>
      </w:r>
      <w:r w:rsidR="00D72A9A" w:rsidRPr="00D3293C">
        <w:rPr>
          <w:rFonts w:ascii="Helvetica" w:eastAsia="Times New Roman" w:hAnsi="Helvetica" w:cs="Times New Roman"/>
          <w:color w:val="000000" w:themeColor="text1"/>
          <w:sz w:val="22"/>
          <w:szCs w:val="22"/>
          <w:shd w:val="clear" w:color="auto" w:fill="FFFFFF"/>
          <w:lang w:val="en-US" w:eastAsia="pt-PT"/>
        </w:rPr>
        <w:t>creating models of the view elevations</w:t>
      </w:r>
      <w:r w:rsidR="00BE2BFD" w:rsidRPr="00D3293C">
        <w:rPr>
          <w:rFonts w:ascii="Helvetica" w:eastAsia="Times New Roman" w:hAnsi="Helvetica" w:cs="Times New Roman"/>
          <w:color w:val="000000" w:themeColor="text1"/>
          <w:sz w:val="22"/>
          <w:szCs w:val="22"/>
          <w:shd w:val="clear" w:color="auto" w:fill="FFFFFF"/>
          <w:lang w:val="en-US" w:eastAsia="pt-PT"/>
        </w:rPr>
        <w:t xml:space="preserve"> and thus defining the </w:t>
      </w:r>
      <w:r w:rsidR="002862AD" w:rsidRPr="00D3293C">
        <w:rPr>
          <w:rFonts w:ascii="Helvetica" w:eastAsia="Times New Roman" w:hAnsi="Helvetica" w:cs="Times New Roman"/>
          <w:color w:val="000000" w:themeColor="text1"/>
          <w:sz w:val="22"/>
          <w:szCs w:val="22"/>
          <w:shd w:val="clear" w:color="auto" w:fill="FFFFFF"/>
          <w:lang w:val="en-US" w:eastAsia="pt-PT"/>
        </w:rPr>
        <w:t>‘</w:t>
      </w:r>
      <w:r w:rsidR="00BE2BFD" w:rsidRPr="00D3293C">
        <w:rPr>
          <w:rFonts w:ascii="Helvetica" w:eastAsia="Times New Roman" w:hAnsi="Helvetica" w:cs="Times New Roman"/>
          <w:color w:val="000000" w:themeColor="text1"/>
          <w:sz w:val="22"/>
          <w:szCs w:val="22"/>
          <w:shd w:val="clear" w:color="auto" w:fill="FFFFFF"/>
          <w:lang w:val="en-US" w:eastAsia="pt-PT"/>
        </w:rPr>
        <w:t>window of visibility</w:t>
      </w:r>
      <w:r w:rsidR="002862AD" w:rsidRPr="00D3293C">
        <w:rPr>
          <w:rFonts w:ascii="Helvetica" w:eastAsia="Times New Roman" w:hAnsi="Helvetica" w:cs="Times New Roman"/>
          <w:color w:val="000000" w:themeColor="text1"/>
          <w:sz w:val="22"/>
          <w:szCs w:val="22"/>
          <w:shd w:val="clear" w:color="auto" w:fill="FFFFFF"/>
          <w:lang w:val="en-US" w:eastAsia="pt-PT"/>
        </w:rPr>
        <w:t>’</w:t>
      </w:r>
      <w:r w:rsidR="00BE2BFD" w:rsidRPr="00D3293C">
        <w:rPr>
          <w:rFonts w:ascii="Helvetica" w:eastAsia="Times New Roman" w:hAnsi="Helvetica" w:cs="Times New Roman"/>
          <w:color w:val="000000" w:themeColor="text1"/>
          <w:sz w:val="22"/>
          <w:szCs w:val="22"/>
          <w:shd w:val="clear" w:color="auto" w:fill="FFFFFF"/>
          <w:lang w:val="en-US" w:eastAsia="pt-PT"/>
        </w:rPr>
        <w:t xml:space="preserve"> each dolmen would have.</w:t>
      </w:r>
    </w:p>
    <w:p w:rsidR="00D72A9A" w:rsidRPr="00D3293C" w:rsidRDefault="00BE2BFD" w:rsidP="00534540">
      <w:pPr>
        <w:spacing w:line="360" w:lineRule="atLeast"/>
        <w:rPr>
          <w:rFonts w:ascii="Helvetica" w:eastAsia="Times New Roman" w:hAnsi="Helvetica" w:cs="Times New Roman"/>
          <w:color w:val="000000" w:themeColor="text1"/>
          <w:sz w:val="22"/>
          <w:szCs w:val="22"/>
          <w:shd w:val="clear" w:color="auto" w:fill="FFFFFF"/>
          <w:lang w:val="en-US" w:eastAsia="pt-PT"/>
        </w:rPr>
      </w:pPr>
      <w:r w:rsidRPr="00D3293C">
        <w:rPr>
          <w:rFonts w:ascii="Helvetica" w:eastAsia="Times New Roman" w:hAnsi="Helvetica" w:cs="Times New Roman"/>
          <w:color w:val="000000" w:themeColor="text1"/>
          <w:sz w:val="22"/>
          <w:szCs w:val="22"/>
          <w:shd w:val="clear" w:color="auto" w:fill="FFFFFF"/>
          <w:lang w:val="en-US" w:eastAsia="pt-PT"/>
        </w:rPr>
        <w:t>Each methodology reflects a personal approach to the orientation issue.</w:t>
      </w:r>
      <w:r w:rsidR="008F70D3" w:rsidRPr="00D3293C">
        <w:rPr>
          <w:rFonts w:ascii="Helvetica" w:eastAsia="Times New Roman" w:hAnsi="Helvetica" w:cs="Times New Roman"/>
          <w:color w:val="000000" w:themeColor="text1"/>
          <w:sz w:val="22"/>
          <w:szCs w:val="22"/>
          <w:shd w:val="clear" w:color="auto" w:fill="FFFFFF"/>
          <w:lang w:val="en-US" w:eastAsia="pt-PT"/>
        </w:rPr>
        <w:t xml:space="preserve"> </w:t>
      </w:r>
      <w:r w:rsidRPr="00D3293C">
        <w:rPr>
          <w:rFonts w:ascii="Helvetica" w:eastAsia="Times New Roman" w:hAnsi="Helvetica" w:cs="Times New Roman"/>
          <w:color w:val="000000" w:themeColor="text1"/>
          <w:sz w:val="22"/>
          <w:szCs w:val="22"/>
          <w:shd w:val="clear" w:color="auto" w:fill="FFFFFF"/>
          <w:lang w:val="en-US" w:eastAsia="pt-PT"/>
        </w:rPr>
        <w:t xml:space="preserve">Hoskin faced it as </w:t>
      </w:r>
      <w:r w:rsidR="004D2A45" w:rsidRPr="00D3293C">
        <w:rPr>
          <w:rFonts w:ascii="Helvetica" w:eastAsia="Times New Roman" w:hAnsi="Helvetica" w:cs="Times New Roman"/>
          <w:color w:val="000000" w:themeColor="text1"/>
          <w:sz w:val="22"/>
          <w:szCs w:val="22"/>
          <w:shd w:val="clear" w:color="auto" w:fill="FFFFFF"/>
          <w:lang w:val="en-US" w:eastAsia="pt-PT"/>
        </w:rPr>
        <w:t>solar alignments, defining the orientations as either Sun Rising or Sun Climbing</w:t>
      </w:r>
      <w:r w:rsidR="008F70D3" w:rsidRPr="00D3293C">
        <w:rPr>
          <w:rFonts w:ascii="Helvetica" w:eastAsia="Times New Roman" w:hAnsi="Helvetica" w:cs="Times New Roman"/>
          <w:color w:val="000000" w:themeColor="text1"/>
          <w:sz w:val="22"/>
          <w:szCs w:val="22"/>
          <w:shd w:val="clear" w:color="auto" w:fill="FFFFFF"/>
          <w:lang w:val="en-US" w:eastAsia="pt-PT"/>
        </w:rPr>
        <w:t>.</w:t>
      </w:r>
      <w:r w:rsidR="004D2A45" w:rsidRPr="00D3293C">
        <w:rPr>
          <w:rFonts w:ascii="Helvetica" w:eastAsia="Times New Roman" w:hAnsi="Helvetica" w:cs="Times New Roman"/>
          <w:color w:val="000000" w:themeColor="text1"/>
          <w:sz w:val="22"/>
          <w:szCs w:val="22"/>
          <w:shd w:val="clear" w:color="auto" w:fill="FFFFFF"/>
          <w:lang w:val="en-US" w:eastAsia="pt-PT"/>
        </w:rPr>
        <w:t xml:space="preserve"> </w:t>
      </w:r>
      <w:r w:rsidR="008F70D3" w:rsidRPr="00D3293C">
        <w:rPr>
          <w:rFonts w:ascii="Helvetica" w:eastAsia="Times New Roman" w:hAnsi="Helvetica" w:cs="Times New Roman"/>
          <w:color w:val="000000" w:themeColor="text1"/>
          <w:sz w:val="22"/>
          <w:szCs w:val="22"/>
          <w:shd w:val="clear" w:color="auto" w:fill="FFFFFF"/>
          <w:lang w:val="en-US" w:eastAsia="pt-PT"/>
        </w:rPr>
        <w:t>Silva’</w:t>
      </w:r>
      <w:r w:rsidR="00370201">
        <w:rPr>
          <w:rFonts w:ascii="Helvetica" w:eastAsia="Times New Roman" w:hAnsi="Helvetica" w:cs="Times New Roman"/>
          <w:color w:val="000000" w:themeColor="text1"/>
          <w:sz w:val="22"/>
          <w:szCs w:val="22"/>
          <w:shd w:val="clear" w:color="auto" w:fill="FFFFFF"/>
          <w:lang w:val="en-US" w:eastAsia="pt-PT"/>
        </w:rPr>
        <w:t>s</w:t>
      </w:r>
      <w:r w:rsidR="008F70D3" w:rsidRPr="00D3293C">
        <w:rPr>
          <w:rFonts w:ascii="Helvetica" w:eastAsia="Times New Roman" w:hAnsi="Helvetica" w:cs="Times New Roman"/>
          <w:color w:val="000000" w:themeColor="text1"/>
          <w:sz w:val="22"/>
          <w:szCs w:val="22"/>
          <w:shd w:val="clear" w:color="auto" w:fill="FFFFFF"/>
          <w:lang w:val="en-US" w:eastAsia="pt-PT"/>
        </w:rPr>
        <w:t xml:space="preserve"> found this method inconclusive and therefore offered </w:t>
      </w:r>
      <w:r w:rsidR="004D2A45" w:rsidRPr="00D3293C">
        <w:rPr>
          <w:rFonts w:ascii="Helvetica" w:eastAsia="Times New Roman" w:hAnsi="Helvetica" w:cs="Times New Roman"/>
          <w:color w:val="000000" w:themeColor="text1"/>
          <w:sz w:val="22"/>
          <w:szCs w:val="22"/>
          <w:shd w:val="clear" w:color="auto" w:fill="FFFFFF"/>
          <w:lang w:val="en-US" w:eastAsia="pt-PT"/>
        </w:rPr>
        <w:t xml:space="preserve">a more comprehensive </w:t>
      </w:r>
      <w:r w:rsidR="006769C4" w:rsidRPr="00D3293C">
        <w:rPr>
          <w:rFonts w:ascii="Helvetica" w:eastAsia="Times New Roman" w:hAnsi="Helvetica" w:cs="Times New Roman"/>
          <w:color w:val="000000" w:themeColor="text1"/>
          <w:sz w:val="22"/>
          <w:szCs w:val="22"/>
          <w:shd w:val="clear" w:color="auto" w:fill="FFFFFF"/>
          <w:lang w:val="en-US" w:eastAsia="pt-PT"/>
        </w:rPr>
        <w:t>study.</w:t>
      </w:r>
    </w:p>
    <w:p w:rsidR="00D72A9A" w:rsidRPr="00D3293C" w:rsidRDefault="00D72A9A" w:rsidP="00534540">
      <w:pPr>
        <w:spacing w:line="360" w:lineRule="atLeast"/>
        <w:rPr>
          <w:rFonts w:ascii="Helvetica" w:eastAsia="Times New Roman" w:hAnsi="Helvetica" w:cs="Times New Roman"/>
          <w:color w:val="000000" w:themeColor="text1"/>
          <w:sz w:val="22"/>
          <w:szCs w:val="22"/>
          <w:shd w:val="clear" w:color="auto" w:fill="FFFFFF"/>
          <w:lang w:val="en-US" w:eastAsia="pt-PT"/>
        </w:rPr>
      </w:pPr>
    </w:p>
    <w:p w:rsidR="00894976" w:rsidRPr="00D3293C" w:rsidRDefault="00E749DE" w:rsidP="00534540">
      <w:pPr>
        <w:spacing w:line="360" w:lineRule="atLeast"/>
        <w:rPr>
          <w:rFonts w:ascii="Helvetica" w:eastAsia="Times New Roman" w:hAnsi="Helvetica" w:cs="Times New Roman"/>
          <w:b/>
          <w:bCs/>
          <w:color w:val="000000" w:themeColor="text1"/>
          <w:sz w:val="22"/>
          <w:szCs w:val="22"/>
          <w:shd w:val="clear" w:color="auto" w:fill="FFFFFF"/>
          <w:lang w:val="en-US" w:eastAsia="pt-PT"/>
        </w:rPr>
      </w:pPr>
      <w:r w:rsidRPr="00D3293C">
        <w:rPr>
          <w:rFonts w:ascii="Helvetica" w:eastAsia="Times New Roman" w:hAnsi="Helvetica" w:cs="Times New Roman"/>
          <w:b/>
          <w:bCs/>
          <w:color w:val="000000" w:themeColor="text1"/>
          <w:sz w:val="22"/>
          <w:szCs w:val="22"/>
          <w:shd w:val="clear" w:color="auto" w:fill="FFFFFF"/>
          <w:lang w:val="en-US" w:eastAsia="pt-PT"/>
        </w:rPr>
        <w:t xml:space="preserve">Dolmen </w:t>
      </w:r>
      <w:r w:rsidR="00767339" w:rsidRPr="00D3293C">
        <w:rPr>
          <w:rFonts w:ascii="Helvetica" w:eastAsia="Times New Roman" w:hAnsi="Helvetica" w:cs="Times New Roman"/>
          <w:b/>
          <w:bCs/>
          <w:color w:val="000000" w:themeColor="text1"/>
          <w:sz w:val="22"/>
          <w:szCs w:val="22"/>
          <w:shd w:val="clear" w:color="auto" w:fill="FFFFFF"/>
          <w:lang w:val="en-US" w:eastAsia="pt-PT"/>
        </w:rPr>
        <w:t xml:space="preserve">Location and </w:t>
      </w:r>
      <w:r w:rsidR="00D72A9A" w:rsidRPr="00D3293C">
        <w:rPr>
          <w:rFonts w:ascii="Helvetica" w:eastAsia="Times New Roman" w:hAnsi="Helvetica" w:cs="Times New Roman"/>
          <w:b/>
          <w:bCs/>
          <w:color w:val="000000" w:themeColor="text1"/>
          <w:sz w:val="22"/>
          <w:szCs w:val="22"/>
          <w:shd w:val="clear" w:color="auto" w:fill="FFFFFF"/>
          <w:lang w:val="en-US" w:eastAsia="pt-PT"/>
        </w:rPr>
        <w:t>Orientation</w:t>
      </w:r>
      <w:r w:rsidR="00CC2AA2" w:rsidRPr="00D3293C">
        <w:rPr>
          <w:rFonts w:ascii="Helvetica" w:eastAsia="Times New Roman" w:hAnsi="Helvetica" w:cs="Times New Roman"/>
          <w:b/>
          <w:bCs/>
          <w:color w:val="000000" w:themeColor="text1"/>
          <w:sz w:val="22"/>
          <w:szCs w:val="22"/>
          <w:shd w:val="clear" w:color="auto" w:fill="FFFFFF"/>
          <w:lang w:val="en-US" w:eastAsia="pt-PT"/>
        </w:rPr>
        <w:t xml:space="preserve"> in </w:t>
      </w:r>
      <w:r w:rsidR="00370201">
        <w:rPr>
          <w:rFonts w:ascii="Helvetica" w:eastAsia="Times New Roman" w:hAnsi="Helvetica" w:cs="Times New Roman"/>
          <w:b/>
          <w:bCs/>
          <w:color w:val="000000" w:themeColor="text1"/>
          <w:sz w:val="22"/>
          <w:szCs w:val="22"/>
          <w:shd w:val="clear" w:color="auto" w:fill="FFFFFF"/>
          <w:lang w:val="en-US" w:eastAsia="pt-PT"/>
        </w:rPr>
        <w:t xml:space="preserve">the </w:t>
      </w:r>
      <w:r w:rsidR="00CC2AA2" w:rsidRPr="00D3293C">
        <w:rPr>
          <w:rFonts w:ascii="Helvetica" w:eastAsia="Times New Roman" w:hAnsi="Helvetica" w:cs="Times New Roman"/>
          <w:b/>
          <w:bCs/>
          <w:color w:val="000000" w:themeColor="text1"/>
          <w:sz w:val="22"/>
          <w:szCs w:val="22"/>
          <w:shd w:val="clear" w:color="auto" w:fill="FFFFFF"/>
          <w:lang w:val="en-US" w:eastAsia="pt-PT"/>
        </w:rPr>
        <w:t xml:space="preserve">Mondego </w:t>
      </w:r>
      <w:r w:rsidR="00DA6A5B" w:rsidRPr="00D3293C">
        <w:rPr>
          <w:rFonts w:ascii="Helvetica" w:eastAsia="Times New Roman" w:hAnsi="Helvetica" w:cs="Times New Roman"/>
          <w:b/>
          <w:bCs/>
          <w:color w:val="000000" w:themeColor="text1"/>
          <w:sz w:val="22"/>
          <w:szCs w:val="22"/>
          <w:shd w:val="clear" w:color="auto" w:fill="FFFFFF"/>
          <w:lang w:val="en-US" w:eastAsia="pt-PT"/>
        </w:rPr>
        <w:t>platform</w:t>
      </w:r>
    </w:p>
    <w:p w:rsidR="00DF25A1" w:rsidRPr="00D3293C" w:rsidRDefault="00644A22" w:rsidP="00534540">
      <w:pPr>
        <w:spacing w:line="360" w:lineRule="atLeast"/>
        <w:rPr>
          <w:rFonts w:ascii="Helvetica" w:eastAsia="Times New Roman" w:hAnsi="Helvetica" w:cs="Times New Roman"/>
          <w:color w:val="000000" w:themeColor="text1"/>
          <w:sz w:val="22"/>
          <w:szCs w:val="22"/>
          <w:shd w:val="clear" w:color="auto" w:fill="FFFFFF"/>
          <w:lang w:val="en-US" w:eastAsia="pt-PT"/>
        </w:rPr>
      </w:pPr>
      <w:r w:rsidRPr="00D3293C">
        <w:rPr>
          <w:rFonts w:ascii="Helvetica" w:eastAsia="Times New Roman" w:hAnsi="Helvetica" w:cs="Times New Roman"/>
          <w:color w:val="000000" w:themeColor="text1"/>
          <w:sz w:val="22"/>
          <w:szCs w:val="22"/>
          <w:shd w:val="clear" w:color="auto" w:fill="FFFFFF"/>
          <w:lang w:val="en-US" w:eastAsia="pt-PT"/>
        </w:rPr>
        <w:t xml:space="preserve">The Neolithic communities </w:t>
      </w:r>
      <w:r w:rsidR="00722745" w:rsidRPr="00D3293C">
        <w:rPr>
          <w:rFonts w:ascii="Helvetica" w:eastAsia="Times New Roman" w:hAnsi="Helvetica" w:cs="Times New Roman"/>
          <w:color w:val="000000" w:themeColor="text1"/>
          <w:sz w:val="22"/>
          <w:szCs w:val="22"/>
          <w:shd w:val="clear" w:color="auto" w:fill="FFFFFF"/>
          <w:lang w:val="en-US" w:eastAsia="pt-PT"/>
        </w:rPr>
        <w:t xml:space="preserve">in </w:t>
      </w:r>
      <w:r w:rsidR="00370201">
        <w:rPr>
          <w:rFonts w:ascii="Helvetica" w:eastAsia="Times New Roman" w:hAnsi="Helvetica" w:cs="Times New Roman"/>
          <w:color w:val="000000" w:themeColor="text1"/>
          <w:sz w:val="22"/>
          <w:szCs w:val="22"/>
          <w:shd w:val="clear" w:color="auto" w:fill="FFFFFF"/>
          <w:lang w:val="en-US" w:eastAsia="pt-PT"/>
        </w:rPr>
        <w:t xml:space="preserve">the </w:t>
      </w:r>
      <w:r w:rsidR="00722745" w:rsidRPr="00D3293C">
        <w:rPr>
          <w:rFonts w:ascii="Helvetica" w:eastAsia="Times New Roman" w:hAnsi="Helvetica" w:cs="Times New Roman"/>
          <w:color w:val="000000" w:themeColor="text1"/>
          <w:sz w:val="22"/>
          <w:szCs w:val="22"/>
          <w:shd w:val="clear" w:color="auto" w:fill="FFFFFF"/>
          <w:lang w:val="en-US" w:eastAsia="pt-PT"/>
        </w:rPr>
        <w:t xml:space="preserve">Mondego </w:t>
      </w:r>
      <w:r w:rsidR="00E749DE" w:rsidRPr="00D3293C">
        <w:rPr>
          <w:rFonts w:ascii="Helvetica" w:eastAsia="Times New Roman" w:hAnsi="Helvetica" w:cs="Times New Roman"/>
          <w:color w:val="000000" w:themeColor="text1"/>
          <w:sz w:val="22"/>
          <w:szCs w:val="22"/>
          <w:shd w:val="clear" w:color="auto" w:fill="FFFFFF"/>
          <w:lang w:val="en-US" w:eastAsia="pt-PT"/>
        </w:rPr>
        <w:t>platform</w:t>
      </w:r>
      <w:r w:rsidR="00722745" w:rsidRPr="00D3293C">
        <w:rPr>
          <w:rFonts w:ascii="Helvetica" w:eastAsia="Times New Roman" w:hAnsi="Helvetica" w:cs="Times New Roman"/>
          <w:color w:val="000000" w:themeColor="text1"/>
          <w:sz w:val="22"/>
          <w:szCs w:val="22"/>
          <w:shd w:val="clear" w:color="auto" w:fill="FFFFFF"/>
          <w:lang w:val="en-US" w:eastAsia="pt-PT"/>
        </w:rPr>
        <w:t xml:space="preserve"> </w:t>
      </w:r>
      <w:r w:rsidRPr="00D3293C">
        <w:rPr>
          <w:rFonts w:ascii="Helvetica" w:eastAsia="Times New Roman" w:hAnsi="Helvetica" w:cs="Times New Roman"/>
          <w:color w:val="000000" w:themeColor="text1"/>
          <w:sz w:val="22"/>
          <w:szCs w:val="22"/>
          <w:shd w:val="clear" w:color="auto" w:fill="FFFFFF"/>
          <w:lang w:val="en-US" w:eastAsia="pt-PT"/>
        </w:rPr>
        <w:t>were characterized by both authors as hunter-gather</w:t>
      </w:r>
      <w:r w:rsidR="00370201">
        <w:rPr>
          <w:rFonts w:ascii="Helvetica" w:eastAsia="Times New Roman" w:hAnsi="Helvetica" w:cs="Times New Roman"/>
          <w:color w:val="000000" w:themeColor="text1"/>
          <w:sz w:val="22"/>
          <w:szCs w:val="22"/>
          <w:shd w:val="clear" w:color="auto" w:fill="FFFFFF"/>
          <w:lang w:val="en-US" w:eastAsia="pt-PT"/>
        </w:rPr>
        <w:t>er</w:t>
      </w:r>
      <w:r w:rsidRPr="00D3293C">
        <w:rPr>
          <w:rFonts w:ascii="Helvetica" w:eastAsia="Times New Roman" w:hAnsi="Helvetica" w:cs="Times New Roman"/>
          <w:color w:val="000000" w:themeColor="text1"/>
          <w:sz w:val="22"/>
          <w:szCs w:val="22"/>
          <w:shd w:val="clear" w:color="auto" w:fill="FFFFFF"/>
          <w:lang w:val="en-US" w:eastAsia="pt-PT"/>
        </w:rPr>
        <w:t>s</w:t>
      </w:r>
      <w:r w:rsidR="00AF408D" w:rsidRPr="00D3293C">
        <w:rPr>
          <w:rFonts w:ascii="Helvetica" w:eastAsia="Times New Roman" w:hAnsi="Helvetica" w:cs="Times New Roman"/>
          <w:color w:val="000000" w:themeColor="text1"/>
          <w:sz w:val="22"/>
          <w:szCs w:val="22"/>
          <w:shd w:val="clear" w:color="auto" w:fill="FFFFFF"/>
          <w:lang w:val="en-US" w:eastAsia="pt-PT"/>
        </w:rPr>
        <w:t xml:space="preserve"> and</w:t>
      </w:r>
      <w:r w:rsidRPr="00D3293C">
        <w:rPr>
          <w:rFonts w:ascii="Helvetica" w:eastAsia="Times New Roman" w:hAnsi="Helvetica" w:cs="Times New Roman"/>
          <w:color w:val="000000" w:themeColor="text1"/>
          <w:sz w:val="22"/>
          <w:szCs w:val="22"/>
          <w:shd w:val="clear" w:color="auto" w:fill="FFFFFF"/>
          <w:lang w:val="en-US" w:eastAsia="pt-PT"/>
        </w:rPr>
        <w:t xml:space="preserve"> </w:t>
      </w:r>
      <w:r w:rsidR="00AF408D" w:rsidRPr="00D3293C">
        <w:rPr>
          <w:rFonts w:ascii="Helvetica" w:eastAsia="Times New Roman" w:hAnsi="Helvetica" w:cs="Times New Roman"/>
          <w:color w:val="000000" w:themeColor="text1"/>
          <w:sz w:val="22"/>
          <w:szCs w:val="22"/>
          <w:shd w:val="clear" w:color="auto" w:fill="FFFFFF"/>
          <w:lang w:val="en-US" w:eastAsia="pt-PT"/>
        </w:rPr>
        <w:t>herders</w:t>
      </w:r>
      <w:r w:rsidR="001F46B8" w:rsidRPr="00D3293C">
        <w:rPr>
          <w:rFonts w:ascii="Helvetica" w:eastAsia="Times New Roman" w:hAnsi="Helvetica" w:cs="Times New Roman"/>
          <w:color w:val="000000" w:themeColor="text1"/>
          <w:sz w:val="22"/>
          <w:szCs w:val="22"/>
          <w:shd w:val="clear" w:color="auto" w:fill="FFFFFF"/>
          <w:lang w:val="en-US" w:eastAsia="pt-PT"/>
        </w:rPr>
        <w:t xml:space="preserve"> </w:t>
      </w:r>
      <w:r w:rsidR="00AF408D" w:rsidRPr="00D3293C">
        <w:rPr>
          <w:rFonts w:ascii="Helvetica" w:eastAsia="Times New Roman" w:hAnsi="Helvetica" w:cs="Times New Roman"/>
          <w:color w:val="000000" w:themeColor="text1"/>
          <w:sz w:val="22"/>
          <w:szCs w:val="22"/>
          <w:shd w:val="clear" w:color="auto" w:fill="FFFFFF"/>
          <w:lang w:val="en-US" w:eastAsia="pt-PT"/>
        </w:rPr>
        <w:t>that had a</w:t>
      </w:r>
      <w:r w:rsidRPr="00D3293C">
        <w:rPr>
          <w:rFonts w:ascii="Helvetica" w:eastAsia="Times New Roman" w:hAnsi="Helvetica" w:cs="Times New Roman"/>
          <w:color w:val="000000" w:themeColor="text1"/>
          <w:sz w:val="22"/>
          <w:szCs w:val="22"/>
          <w:shd w:val="clear" w:color="auto" w:fill="FFFFFF"/>
          <w:lang w:val="en-US" w:eastAsia="pt-PT"/>
        </w:rPr>
        <w:t xml:space="preserve"> seasonal </w:t>
      </w:r>
      <w:r w:rsidR="001F46B8" w:rsidRPr="00D3293C">
        <w:rPr>
          <w:rFonts w:ascii="Helvetica" w:eastAsia="Times New Roman" w:hAnsi="Helvetica" w:cs="Times New Roman"/>
          <w:color w:val="000000" w:themeColor="text1"/>
          <w:sz w:val="22"/>
          <w:szCs w:val="22"/>
          <w:shd w:val="clear" w:color="auto" w:fill="FFFFFF"/>
          <w:lang w:val="en-US" w:eastAsia="pt-PT"/>
        </w:rPr>
        <w:t>mo</w:t>
      </w:r>
      <w:r w:rsidR="00AF408D" w:rsidRPr="00D3293C">
        <w:rPr>
          <w:rFonts w:ascii="Helvetica" w:eastAsia="Times New Roman" w:hAnsi="Helvetica" w:cs="Times New Roman"/>
          <w:color w:val="000000" w:themeColor="text1"/>
          <w:sz w:val="22"/>
          <w:szCs w:val="22"/>
          <w:shd w:val="clear" w:color="auto" w:fill="FFFFFF"/>
          <w:lang w:val="en-US" w:eastAsia="pt-PT"/>
        </w:rPr>
        <w:t>del of living</w:t>
      </w:r>
      <w:r w:rsidR="001F46B8" w:rsidRPr="00D3293C">
        <w:rPr>
          <w:rFonts w:ascii="Helvetica" w:eastAsia="Times New Roman" w:hAnsi="Helvetica" w:cs="Times New Roman"/>
          <w:color w:val="000000" w:themeColor="text1"/>
          <w:sz w:val="22"/>
          <w:szCs w:val="22"/>
          <w:shd w:val="clear" w:color="auto" w:fill="FFFFFF"/>
          <w:lang w:val="en-US" w:eastAsia="pt-PT"/>
        </w:rPr>
        <w:t xml:space="preserve">. </w:t>
      </w:r>
      <w:r w:rsidR="00AF408D" w:rsidRPr="00D3293C">
        <w:rPr>
          <w:rFonts w:ascii="Helvetica" w:eastAsia="Times New Roman" w:hAnsi="Helvetica" w:cs="Times New Roman"/>
          <w:color w:val="000000" w:themeColor="text1"/>
          <w:sz w:val="22"/>
          <w:szCs w:val="22"/>
          <w:shd w:val="clear" w:color="auto" w:fill="FFFFFF"/>
          <w:lang w:val="en-US" w:eastAsia="pt-PT"/>
        </w:rPr>
        <w:t xml:space="preserve">Silva </w:t>
      </w:r>
      <w:r w:rsidR="00722745" w:rsidRPr="00D3293C">
        <w:rPr>
          <w:rFonts w:ascii="Helvetica" w:eastAsia="Times New Roman" w:hAnsi="Helvetica" w:cs="Times New Roman"/>
          <w:color w:val="000000" w:themeColor="text1"/>
          <w:sz w:val="22"/>
          <w:szCs w:val="22"/>
          <w:shd w:val="clear" w:color="auto" w:fill="FFFFFF"/>
          <w:lang w:val="en-US" w:eastAsia="pt-PT"/>
        </w:rPr>
        <w:t>explained</w:t>
      </w:r>
      <w:r w:rsidR="00AF408D" w:rsidRPr="00D3293C">
        <w:rPr>
          <w:rFonts w:ascii="Helvetica" w:eastAsia="Times New Roman" w:hAnsi="Helvetica" w:cs="Times New Roman"/>
          <w:color w:val="000000" w:themeColor="text1"/>
          <w:sz w:val="22"/>
          <w:szCs w:val="22"/>
          <w:shd w:val="clear" w:color="auto" w:fill="FFFFFF"/>
          <w:lang w:val="en-US" w:eastAsia="pt-PT"/>
        </w:rPr>
        <w:t xml:space="preserve"> </w:t>
      </w:r>
      <w:r w:rsidR="00722745" w:rsidRPr="00D3293C">
        <w:rPr>
          <w:rFonts w:ascii="Helvetica" w:eastAsia="Times New Roman" w:hAnsi="Helvetica" w:cs="Times New Roman"/>
          <w:color w:val="000000" w:themeColor="text1"/>
          <w:sz w:val="22"/>
          <w:szCs w:val="22"/>
          <w:shd w:val="clear" w:color="auto" w:fill="FFFFFF"/>
          <w:lang w:val="en-US" w:eastAsia="pt-PT"/>
        </w:rPr>
        <w:t>this model</w:t>
      </w:r>
      <w:r w:rsidR="00AF408D" w:rsidRPr="00D3293C">
        <w:rPr>
          <w:rFonts w:ascii="Helvetica" w:eastAsia="Times New Roman" w:hAnsi="Helvetica" w:cs="Times New Roman"/>
          <w:color w:val="000000" w:themeColor="text1"/>
          <w:sz w:val="22"/>
          <w:szCs w:val="22"/>
          <w:shd w:val="clear" w:color="auto" w:fill="FFFFFF"/>
          <w:lang w:val="en-US" w:eastAsia="pt-PT"/>
        </w:rPr>
        <w:t xml:space="preserve"> as “…winters were spent on low grounds and the spring and summer seasons on the high pastures of Serra da Estrela.”</w:t>
      </w:r>
      <w:r w:rsidR="002862AD" w:rsidRPr="00D3293C">
        <w:rPr>
          <w:rStyle w:val="Refdenotaderodap"/>
          <w:rFonts w:ascii="Helvetica" w:eastAsia="Times New Roman" w:hAnsi="Helvetica" w:cs="Times New Roman"/>
          <w:color w:val="000000" w:themeColor="text1"/>
          <w:sz w:val="22"/>
          <w:szCs w:val="22"/>
          <w:shd w:val="clear" w:color="auto" w:fill="FFFFFF"/>
          <w:lang w:val="en-US" w:eastAsia="pt-PT"/>
        </w:rPr>
        <w:t xml:space="preserve"> </w:t>
      </w:r>
      <w:r w:rsidR="002862AD" w:rsidRPr="00D3293C">
        <w:rPr>
          <w:rStyle w:val="Refdenotaderodap"/>
          <w:rFonts w:ascii="Helvetica" w:eastAsia="Times New Roman" w:hAnsi="Helvetica" w:cs="Times New Roman"/>
          <w:color w:val="000000" w:themeColor="text1"/>
          <w:sz w:val="22"/>
          <w:szCs w:val="22"/>
          <w:shd w:val="clear" w:color="auto" w:fill="FFFFFF"/>
          <w:lang w:val="en-US" w:eastAsia="pt-PT"/>
        </w:rPr>
        <w:footnoteReference w:id="2"/>
      </w:r>
      <w:r w:rsidR="00722745" w:rsidRPr="00D3293C">
        <w:rPr>
          <w:rFonts w:ascii="Helvetica" w:eastAsia="Times New Roman" w:hAnsi="Helvetica" w:cs="Times New Roman"/>
          <w:color w:val="000000" w:themeColor="text1"/>
          <w:sz w:val="22"/>
          <w:szCs w:val="22"/>
          <w:shd w:val="clear" w:color="auto" w:fill="FFFFFF"/>
          <w:lang w:val="en-US" w:eastAsia="pt-PT"/>
        </w:rPr>
        <w:t xml:space="preserve"> Neolithic settlements were located in open locations, close to the dolmens and, as Hoskin said, seemed more suitable for a winter occupation – “…fires for heating were located in the middle of the dwellings…”.</w:t>
      </w:r>
      <w:r w:rsidR="00722745" w:rsidRPr="00D3293C">
        <w:rPr>
          <w:rStyle w:val="Refdenotaderodap"/>
          <w:rFonts w:ascii="Helvetica" w:eastAsia="Times New Roman" w:hAnsi="Helvetica" w:cs="Times New Roman"/>
          <w:color w:val="000000" w:themeColor="text1"/>
          <w:sz w:val="22"/>
          <w:szCs w:val="22"/>
          <w:shd w:val="clear" w:color="auto" w:fill="FFFFFF"/>
          <w:lang w:val="en-US" w:eastAsia="pt-PT"/>
        </w:rPr>
        <w:footnoteReference w:id="3"/>
      </w:r>
      <w:r w:rsidR="00CC2AA2" w:rsidRPr="00D3293C">
        <w:rPr>
          <w:rFonts w:ascii="Helvetica" w:eastAsia="Times New Roman" w:hAnsi="Helvetica" w:cs="Times New Roman"/>
          <w:color w:val="000000" w:themeColor="text1"/>
          <w:sz w:val="22"/>
          <w:szCs w:val="22"/>
          <w:shd w:val="clear" w:color="auto" w:fill="FFFFFF"/>
          <w:lang w:val="en-US" w:eastAsia="pt-PT"/>
        </w:rPr>
        <w:t xml:space="preserve"> Not only the settlements but also the dolmens follow the southeast orientation, facing the sunrise during autumn and winter, thus fitting in the seasonal lifestyle. </w:t>
      </w:r>
    </w:p>
    <w:p w:rsidR="00DA6A5B" w:rsidRPr="00D3293C" w:rsidRDefault="00F23556" w:rsidP="00534540">
      <w:pPr>
        <w:spacing w:line="360" w:lineRule="atLeast"/>
        <w:rPr>
          <w:rFonts w:ascii="Helvetica" w:eastAsia="Times New Roman" w:hAnsi="Helvetica" w:cs="Times New Roman"/>
          <w:color w:val="000000" w:themeColor="text1"/>
          <w:sz w:val="22"/>
          <w:szCs w:val="22"/>
          <w:shd w:val="clear" w:color="auto" w:fill="FFFFFF"/>
          <w:lang w:val="en-US" w:eastAsia="pt-PT"/>
        </w:rPr>
      </w:pPr>
      <w:r w:rsidRPr="00D3293C">
        <w:rPr>
          <w:rFonts w:ascii="Helvetica" w:eastAsia="Times New Roman" w:hAnsi="Helvetica" w:cs="Times New Roman"/>
          <w:color w:val="000000" w:themeColor="text1"/>
          <w:sz w:val="22"/>
          <w:szCs w:val="22"/>
          <w:shd w:val="clear" w:color="auto" w:fill="FFFFFF"/>
          <w:lang w:val="en-US" w:eastAsia="pt-PT"/>
        </w:rPr>
        <w:t>In Hoskin’</w:t>
      </w:r>
      <w:r w:rsidR="00FD4D16">
        <w:rPr>
          <w:rFonts w:ascii="Helvetica" w:eastAsia="Times New Roman" w:hAnsi="Helvetica" w:cs="Times New Roman"/>
          <w:color w:val="000000" w:themeColor="text1"/>
          <w:sz w:val="22"/>
          <w:szCs w:val="22"/>
          <w:shd w:val="clear" w:color="auto" w:fill="FFFFFF"/>
          <w:lang w:val="en-US" w:eastAsia="pt-PT"/>
        </w:rPr>
        <w:t>s</w:t>
      </w:r>
      <w:r w:rsidRPr="00D3293C">
        <w:rPr>
          <w:rFonts w:ascii="Helvetica" w:eastAsia="Times New Roman" w:hAnsi="Helvetica" w:cs="Times New Roman"/>
          <w:color w:val="000000" w:themeColor="text1"/>
          <w:sz w:val="22"/>
          <w:szCs w:val="22"/>
          <w:shd w:val="clear" w:color="auto" w:fill="FFFFFF"/>
          <w:lang w:val="en-US" w:eastAsia="pt-PT"/>
        </w:rPr>
        <w:t xml:space="preserve"> paper one can find several tables </w:t>
      </w:r>
      <w:r w:rsidR="00F00911" w:rsidRPr="00D3293C">
        <w:rPr>
          <w:rFonts w:ascii="Helvetica" w:eastAsia="Times New Roman" w:hAnsi="Helvetica" w:cs="Times New Roman"/>
          <w:color w:val="000000" w:themeColor="text1"/>
          <w:sz w:val="22"/>
          <w:szCs w:val="22"/>
          <w:shd w:val="clear" w:color="auto" w:fill="FFFFFF"/>
          <w:lang w:val="en-US" w:eastAsia="pt-PT"/>
        </w:rPr>
        <w:t>showing</w:t>
      </w:r>
      <w:r w:rsidR="003F1356" w:rsidRPr="00D3293C">
        <w:rPr>
          <w:rFonts w:ascii="Helvetica" w:eastAsia="Times New Roman" w:hAnsi="Helvetica" w:cs="Times New Roman"/>
          <w:color w:val="000000" w:themeColor="text1"/>
          <w:sz w:val="22"/>
          <w:szCs w:val="22"/>
          <w:shd w:val="clear" w:color="auto" w:fill="FFFFFF"/>
          <w:lang w:val="en-US" w:eastAsia="pt-PT"/>
        </w:rPr>
        <w:t xml:space="preserve"> the orientation of the dolmens – it is not easy to find a pattern as they all seem to have its own orientation. Focusing on the Mondego</w:t>
      </w:r>
      <w:r w:rsidR="00370201">
        <w:rPr>
          <w:rFonts w:ascii="Helvetica" w:eastAsia="Times New Roman" w:hAnsi="Helvetica" w:cs="Times New Roman"/>
          <w:color w:val="000000" w:themeColor="text1"/>
          <w:sz w:val="22"/>
          <w:szCs w:val="22"/>
          <w:shd w:val="clear" w:color="auto" w:fill="FFFFFF"/>
          <w:lang w:val="en-US" w:eastAsia="pt-PT"/>
        </w:rPr>
        <w:t>’s</w:t>
      </w:r>
      <w:r w:rsidR="003F1356" w:rsidRPr="00D3293C">
        <w:rPr>
          <w:rFonts w:ascii="Helvetica" w:eastAsia="Times New Roman" w:hAnsi="Helvetica" w:cs="Times New Roman"/>
          <w:color w:val="000000" w:themeColor="text1"/>
          <w:sz w:val="22"/>
          <w:szCs w:val="22"/>
          <w:shd w:val="clear" w:color="auto" w:fill="FFFFFF"/>
          <w:lang w:val="en-US" w:eastAsia="pt-PT"/>
        </w:rPr>
        <w:t xml:space="preserve"> basin structures, there are two </w:t>
      </w:r>
      <w:r w:rsidR="006769C4" w:rsidRPr="00D3293C">
        <w:rPr>
          <w:rFonts w:ascii="Helvetica" w:eastAsia="Times New Roman" w:hAnsi="Helvetica" w:cs="Times New Roman"/>
          <w:color w:val="000000" w:themeColor="text1"/>
          <w:sz w:val="22"/>
          <w:szCs w:val="22"/>
          <w:shd w:val="clear" w:color="auto" w:fill="FFFFFF"/>
          <w:lang w:val="en-US" w:eastAsia="pt-PT"/>
        </w:rPr>
        <w:t xml:space="preserve">of them </w:t>
      </w:r>
      <w:r w:rsidR="003F1356" w:rsidRPr="00D3293C">
        <w:rPr>
          <w:rFonts w:ascii="Helvetica" w:eastAsia="Times New Roman" w:hAnsi="Helvetica" w:cs="Times New Roman"/>
          <w:color w:val="000000" w:themeColor="text1"/>
          <w:sz w:val="22"/>
          <w:szCs w:val="22"/>
          <w:shd w:val="clear" w:color="auto" w:fill="FFFFFF"/>
          <w:lang w:val="en-US" w:eastAsia="pt-PT"/>
        </w:rPr>
        <w:t>facing northeast and</w:t>
      </w:r>
      <w:r w:rsidR="002862AD" w:rsidRPr="00D3293C">
        <w:rPr>
          <w:rFonts w:ascii="Helvetica" w:eastAsia="Times New Roman" w:hAnsi="Helvetica" w:cs="Times New Roman"/>
          <w:color w:val="000000" w:themeColor="text1"/>
          <w:sz w:val="22"/>
          <w:szCs w:val="22"/>
          <w:shd w:val="clear" w:color="auto" w:fill="FFFFFF"/>
          <w:lang w:val="en-US" w:eastAsia="pt-PT"/>
        </w:rPr>
        <w:t xml:space="preserve"> </w:t>
      </w:r>
      <w:r w:rsidR="003F1356" w:rsidRPr="00D3293C">
        <w:rPr>
          <w:rFonts w:ascii="Helvetica" w:eastAsia="Times New Roman" w:hAnsi="Helvetica" w:cs="Times New Roman"/>
          <w:color w:val="000000" w:themeColor="text1"/>
          <w:sz w:val="22"/>
          <w:szCs w:val="22"/>
          <w:shd w:val="clear" w:color="auto" w:fill="FFFFFF"/>
          <w:lang w:val="en-US" w:eastAsia="pt-PT"/>
        </w:rPr>
        <w:t xml:space="preserve">the remaining nineteen range from east to the midwinter sunrise, two of them </w:t>
      </w:r>
      <w:r w:rsidR="008F70D3" w:rsidRPr="00D3293C">
        <w:rPr>
          <w:rFonts w:ascii="Helvetica" w:eastAsia="Times New Roman" w:hAnsi="Helvetica" w:cs="Times New Roman"/>
          <w:color w:val="000000" w:themeColor="text1"/>
          <w:sz w:val="22"/>
          <w:szCs w:val="22"/>
          <w:shd w:val="clear" w:color="auto" w:fill="FFFFFF"/>
          <w:lang w:val="en-US" w:eastAsia="pt-PT"/>
        </w:rPr>
        <w:t>facing</w:t>
      </w:r>
      <w:r w:rsidR="003F1356" w:rsidRPr="00D3293C">
        <w:rPr>
          <w:rFonts w:ascii="Helvetica" w:eastAsia="Times New Roman" w:hAnsi="Helvetica" w:cs="Times New Roman"/>
          <w:color w:val="000000" w:themeColor="text1"/>
          <w:sz w:val="22"/>
          <w:szCs w:val="22"/>
          <w:shd w:val="clear" w:color="auto" w:fill="FFFFFF"/>
          <w:lang w:val="en-US" w:eastAsia="pt-PT"/>
        </w:rPr>
        <w:t xml:space="preserve"> </w:t>
      </w:r>
      <w:r w:rsidR="008F70D3" w:rsidRPr="00D3293C">
        <w:rPr>
          <w:rFonts w:ascii="Helvetica" w:eastAsia="Times New Roman" w:hAnsi="Helvetica" w:cs="Times New Roman"/>
          <w:color w:val="000000" w:themeColor="text1"/>
          <w:sz w:val="22"/>
          <w:szCs w:val="22"/>
          <w:shd w:val="clear" w:color="auto" w:fill="FFFFFF"/>
          <w:lang w:val="en-US" w:eastAsia="pt-PT"/>
        </w:rPr>
        <w:t xml:space="preserve">a bit </w:t>
      </w:r>
      <w:r w:rsidR="003F1356" w:rsidRPr="00D3293C">
        <w:rPr>
          <w:rFonts w:ascii="Helvetica" w:eastAsia="Times New Roman" w:hAnsi="Helvetica" w:cs="Times New Roman"/>
          <w:color w:val="000000" w:themeColor="text1"/>
          <w:sz w:val="22"/>
          <w:szCs w:val="22"/>
          <w:shd w:val="clear" w:color="auto" w:fill="FFFFFF"/>
          <w:lang w:val="en-US" w:eastAsia="pt-PT"/>
        </w:rPr>
        <w:t xml:space="preserve">further south. </w:t>
      </w:r>
      <w:r w:rsidR="00F00911" w:rsidRPr="00D3293C">
        <w:rPr>
          <w:rFonts w:ascii="Helvetica" w:eastAsia="Times New Roman" w:hAnsi="Helvetica" w:cs="Times New Roman"/>
          <w:color w:val="000000" w:themeColor="text1"/>
          <w:sz w:val="22"/>
          <w:szCs w:val="22"/>
          <w:shd w:val="clear" w:color="auto" w:fill="FFFFFF"/>
          <w:lang w:val="en-US" w:eastAsia="pt-PT"/>
        </w:rPr>
        <w:lastRenderedPageBreak/>
        <w:t xml:space="preserve">Nevertheless, there was a clear tendency to face southeast. </w:t>
      </w:r>
      <w:r w:rsidR="00767339" w:rsidRPr="00D3293C">
        <w:rPr>
          <w:rFonts w:ascii="Helvetica" w:eastAsia="Times New Roman" w:hAnsi="Helvetica" w:cs="Times New Roman"/>
          <w:color w:val="000000" w:themeColor="text1"/>
          <w:sz w:val="22"/>
          <w:szCs w:val="22"/>
          <w:shd w:val="clear" w:color="auto" w:fill="FFFFFF"/>
          <w:lang w:val="en-US" w:eastAsia="pt-PT"/>
        </w:rPr>
        <w:t>As Hoskin’</w:t>
      </w:r>
      <w:r w:rsidR="00FD4D16">
        <w:rPr>
          <w:rFonts w:ascii="Helvetica" w:eastAsia="Times New Roman" w:hAnsi="Helvetica" w:cs="Times New Roman"/>
          <w:color w:val="000000" w:themeColor="text1"/>
          <w:sz w:val="22"/>
          <w:szCs w:val="22"/>
          <w:shd w:val="clear" w:color="auto" w:fill="FFFFFF"/>
          <w:lang w:val="en-US" w:eastAsia="pt-PT"/>
        </w:rPr>
        <w:t>s</w:t>
      </w:r>
      <w:r w:rsidR="00767339" w:rsidRPr="00D3293C">
        <w:rPr>
          <w:rFonts w:ascii="Helvetica" w:eastAsia="Times New Roman" w:hAnsi="Helvetica" w:cs="Times New Roman"/>
          <w:color w:val="000000" w:themeColor="text1"/>
          <w:sz w:val="22"/>
          <w:szCs w:val="22"/>
          <w:shd w:val="clear" w:color="auto" w:fill="FFFFFF"/>
          <w:lang w:val="en-US" w:eastAsia="pt-PT"/>
        </w:rPr>
        <w:t xml:space="preserve"> </w:t>
      </w:r>
      <w:r w:rsidR="00644A22" w:rsidRPr="00D3293C">
        <w:rPr>
          <w:rFonts w:ascii="Helvetica" w:eastAsia="Times New Roman" w:hAnsi="Helvetica" w:cs="Times New Roman"/>
          <w:color w:val="000000" w:themeColor="text1"/>
          <w:sz w:val="22"/>
          <w:szCs w:val="22"/>
          <w:shd w:val="clear" w:color="auto" w:fill="FFFFFF"/>
          <w:lang w:val="en-US" w:eastAsia="pt-PT"/>
        </w:rPr>
        <w:t xml:space="preserve">clear </w:t>
      </w:r>
      <w:r w:rsidR="00767339" w:rsidRPr="00D3293C">
        <w:rPr>
          <w:rFonts w:ascii="Helvetica" w:eastAsia="Times New Roman" w:hAnsi="Helvetica" w:cs="Times New Roman"/>
          <w:color w:val="000000" w:themeColor="text1"/>
          <w:sz w:val="22"/>
          <w:szCs w:val="22"/>
          <w:shd w:val="clear" w:color="auto" w:fill="FFFFFF"/>
          <w:lang w:val="en-US" w:eastAsia="pt-PT"/>
        </w:rPr>
        <w:t xml:space="preserve">intention was to gather data </w:t>
      </w:r>
      <w:r w:rsidR="00F00911" w:rsidRPr="00D3293C">
        <w:rPr>
          <w:rFonts w:ascii="Helvetica" w:eastAsia="Times New Roman" w:hAnsi="Helvetica" w:cs="Times New Roman"/>
          <w:color w:val="000000" w:themeColor="text1"/>
          <w:sz w:val="22"/>
          <w:szCs w:val="22"/>
          <w:shd w:val="clear" w:color="auto" w:fill="FFFFFF"/>
          <w:lang w:val="en-US" w:eastAsia="pt-PT"/>
        </w:rPr>
        <w:t>on</w:t>
      </w:r>
      <w:r w:rsidR="00767339" w:rsidRPr="00D3293C">
        <w:rPr>
          <w:rFonts w:ascii="Helvetica" w:eastAsia="Times New Roman" w:hAnsi="Helvetica" w:cs="Times New Roman"/>
          <w:color w:val="000000" w:themeColor="text1"/>
          <w:sz w:val="22"/>
          <w:szCs w:val="22"/>
          <w:shd w:val="clear" w:color="auto" w:fill="FFFFFF"/>
          <w:lang w:val="en-US" w:eastAsia="pt-PT"/>
        </w:rPr>
        <w:t xml:space="preserve"> </w:t>
      </w:r>
      <w:r w:rsidR="00644A22" w:rsidRPr="00D3293C">
        <w:rPr>
          <w:rFonts w:ascii="Helvetica" w:eastAsia="Times New Roman" w:hAnsi="Helvetica" w:cs="Times New Roman"/>
          <w:color w:val="000000" w:themeColor="text1"/>
          <w:sz w:val="22"/>
          <w:szCs w:val="22"/>
          <w:shd w:val="clear" w:color="auto" w:fill="FFFFFF"/>
          <w:lang w:val="en-US" w:eastAsia="pt-PT"/>
        </w:rPr>
        <w:t xml:space="preserve">orientation, he didn’t interpret his findings in this </w:t>
      </w:r>
      <w:r w:rsidR="00F00911" w:rsidRPr="00D3293C">
        <w:rPr>
          <w:rFonts w:ascii="Helvetica" w:eastAsia="Times New Roman" w:hAnsi="Helvetica" w:cs="Times New Roman"/>
          <w:color w:val="000000" w:themeColor="text1"/>
          <w:sz w:val="22"/>
          <w:szCs w:val="22"/>
          <w:shd w:val="clear" w:color="auto" w:fill="FFFFFF"/>
          <w:lang w:val="en-US" w:eastAsia="pt-PT"/>
        </w:rPr>
        <w:t>paper</w:t>
      </w:r>
      <w:r w:rsidR="00644A22" w:rsidRPr="00D3293C">
        <w:rPr>
          <w:rFonts w:ascii="Helvetica" w:eastAsia="Times New Roman" w:hAnsi="Helvetica" w:cs="Times New Roman"/>
          <w:color w:val="000000" w:themeColor="text1"/>
          <w:sz w:val="22"/>
          <w:szCs w:val="22"/>
          <w:shd w:val="clear" w:color="auto" w:fill="FFFFFF"/>
          <w:lang w:val="en-US" w:eastAsia="pt-PT"/>
        </w:rPr>
        <w:t xml:space="preserve">, leaving that to a latter study. </w:t>
      </w:r>
    </w:p>
    <w:p w:rsidR="006769C4" w:rsidRPr="00D3293C" w:rsidRDefault="002862AD" w:rsidP="00534540">
      <w:pPr>
        <w:spacing w:line="360" w:lineRule="atLeast"/>
        <w:rPr>
          <w:rFonts w:ascii="Helvetica" w:eastAsia="Times New Roman" w:hAnsi="Helvetica" w:cs="Times New Roman"/>
          <w:color w:val="000000" w:themeColor="text1"/>
          <w:sz w:val="22"/>
          <w:szCs w:val="22"/>
          <w:shd w:val="clear" w:color="auto" w:fill="FFFFFF"/>
          <w:lang w:val="en-US" w:eastAsia="pt-PT"/>
        </w:rPr>
      </w:pPr>
      <w:r w:rsidRPr="00D3293C">
        <w:rPr>
          <w:rFonts w:ascii="Helvetica" w:eastAsia="Times New Roman" w:hAnsi="Helvetica" w:cs="Times New Roman"/>
          <w:color w:val="000000" w:themeColor="text1"/>
          <w:sz w:val="22"/>
          <w:szCs w:val="22"/>
          <w:shd w:val="clear" w:color="auto" w:fill="FFFFFF"/>
          <w:lang w:val="en-US" w:eastAsia="pt-PT"/>
        </w:rPr>
        <w:t>Silva’</w:t>
      </w:r>
      <w:r w:rsidR="00FD4D16">
        <w:rPr>
          <w:rFonts w:ascii="Helvetica" w:eastAsia="Times New Roman" w:hAnsi="Helvetica" w:cs="Times New Roman"/>
          <w:color w:val="000000" w:themeColor="text1"/>
          <w:sz w:val="22"/>
          <w:szCs w:val="22"/>
          <w:shd w:val="clear" w:color="auto" w:fill="FFFFFF"/>
          <w:lang w:val="en-US" w:eastAsia="pt-PT"/>
        </w:rPr>
        <w:t>s</w:t>
      </w:r>
      <w:r w:rsidR="00E749DE" w:rsidRPr="00D3293C">
        <w:rPr>
          <w:rFonts w:ascii="Helvetica" w:eastAsia="Times New Roman" w:hAnsi="Helvetica" w:cs="Times New Roman"/>
          <w:color w:val="000000" w:themeColor="text1"/>
          <w:sz w:val="22"/>
          <w:szCs w:val="22"/>
          <w:shd w:val="clear" w:color="auto" w:fill="FFFFFF"/>
          <w:lang w:val="en-US" w:eastAsia="pt-PT"/>
        </w:rPr>
        <w:t xml:space="preserve"> study corroborates the orientation pattern to southeast and adds more information. His</w:t>
      </w:r>
      <w:r w:rsidRPr="00D3293C">
        <w:rPr>
          <w:rFonts w:ascii="Helvetica" w:eastAsia="Times New Roman" w:hAnsi="Helvetica" w:cs="Times New Roman"/>
          <w:color w:val="000000" w:themeColor="text1"/>
          <w:sz w:val="22"/>
          <w:szCs w:val="22"/>
          <w:shd w:val="clear" w:color="auto" w:fill="FFFFFF"/>
          <w:lang w:val="en-US" w:eastAsia="pt-PT"/>
        </w:rPr>
        <w:t xml:space="preserve"> ‘window of visibility’ </w:t>
      </w:r>
      <w:r w:rsidR="00E749DE" w:rsidRPr="00D3293C">
        <w:rPr>
          <w:rFonts w:ascii="Helvetica" w:eastAsia="Times New Roman" w:hAnsi="Helvetica" w:cs="Times New Roman"/>
          <w:color w:val="000000" w:themeColor="text1"/>
          <w:sz w:val="22"/>
          <w:szCs w:val="22"/>
          <w:shd w:val="clear" w:color="auto" w:fill="FFFFFF"/>
          <w:lang w:val="en-US" w:eastAsia="pt-PT"/>
        </w:rPr>
        <w:t xml:space="preserve">methodology </w:t>
      </w:r>
      <w:r w:rsidRPr="00D3293C">
        <w:rPr>
          <w:rFonts w:ascii="Helvetica" w:eastAsia="Times New Roman" w:hAnsi="Helvetica" w:cs="Times New Roman"/>
          <w:color w:val="000000" w:themeColor="text1"/>
          <w:sz w:val="22"/>
          <w:szCs w:val="22"/>
          <w:shd w:val="clear" w:color="auto" w:fill="FFFFFF"/>
          <w:lang w:val="en-US" w:eastAsia="pt-PT"/>
        </w:rPr>
        <w:t xml:space="preserve">showed that all the studied dolmens with corridor </w:t>
      </w:r>
      <w:r w:rsidR="00E749DE" w:rsidRPr="00D3293C">
        <w:rPr>
          <w:rFonts w:ascii="Helvetica" w:eastAsia="Times New Roman" w:hAnsi="Helvetica" w:cs="Times New Roman"/>
          <w:color w:val="000000" w:themeColor="text1"/>
          <w:sz w:val="22"/>
          <w:szCs w:val="22"/>
          <w:shd w:val="clear" w:color="auto" w:fill="FFFFFF"/>
          <w:lang w:val="en-US" w:eastAsia="pt-PT"/>
        </w:rPr>
        <w:t xml:space="preserve">shared the same view from </w:t>
      </w:r>
      <w:r w:rsidR="00300288" w:rsidRPr="00D3293C">
        <w:rPr>
          <w:rFonts w:ascii="Helvetica" w:eastAsia="Times New Roman" w:hAnsi="Helvetica" w:cs="Times New Roman"/>
          <w:color w:val="000000" w:themeColor="text1"/>
          <w:sz w:val="22"/>
          <w:szCs w:val="22"/>
          <w:shd w:val="clear" w:color="auto" w:fill="FFFFFF"/>
          <w:lang w:val="en-US" w:eastAsia="pt-PT"/>
        </w:rPr>
        <w:t>within</w:t>
      </w:r>
      <w:r w:rsidR="00E749DE" w:rsidRPr="00D3293C">
        <w:rPr>
          <w:rFonts w:ascii="Helvetica" w:eastAsia="Times New Roman" w:hAnsi="Helvetica" w:cs="Times New Roman"/>
          <w:color w:val="000000" w:themeColor="text1"/>
          <w:sz w:val="22"/>
          <w:szCs w:val="22"/>
          <w:shd w:val="clear" w:color="auto" w:fill="FFFFFF"/>
          <w:lang w:val="en-US" w:eastAsia="pt-PT"/>
        </w:rPr>
        <w:t xml:space="preserve"> the chamber: </w:t>
      </w:r>
      <w:r w:rsidR="0009261B" w:rsidRPr="00D3293C">
        <w:rPr>
          <w:rFonts w:ascii="Helvetica" w:eastAsia="Times New Roman" w:hAnsi="Helvetica" w:cs="Times New Roman"/>
          <w:color w:val="000000" w:themeColor="text1"/>
          <w:sz w:val="22"/>
          <w:szCs w:val="22"/>
          <w:shd w:val="clear" w:color="auto" w:fill="FFFFFF"/>
          <w:lang w:val="en-US" w:eastAsia="pt-PT"/>
        </w:rPr>
        <w:t xml:space="preserve">the landscape and skyscape of </w:t>
      </w:r>
      <w:r w:rsidRPr="00D3293C">
        <w:rPr>
          <w:rFonts w:ascii="Helvetica" w:eastAsia="Times New Roman" w:hAnsi="Helvetica" w:cs="Times New Roman"/>
          <w:color w:val="000000" w:themeColor="text1"/>
          <w:sz w:val="22"/>
          <w:szCs w:val="22"/>
          <w:shd w:val="clear" w:color="auto" w:fill="FFFFFF"/>
          <w:lang w:val="en-US" w:eastAsia="pt-PT"/>
        </w:rPr>
        <w:t xml:space="preserve">Serra da Estrela. </w:t>
      </w:r>
    </w:p>
    <w:p w:rsidR="00E749DE" w:rsidRPr="00D3293C" w:rsidRDefault="00052ADE" w:rsidP="00534540">
      <w:pPr>
        <w:spacing w:line="360" w:lineRule="atLeast"/>
        <w:rPr>
          <w:rFonts w:ascii="Helvetica" w:eastAsia="Times New Roman" w:hAnsi="Helvetica" w:cs="Times New Roman"/>
          <w:color w:val="000000" w:themeColor="text1"/>
          <w:sz w:val="22"/>
          <w:szCs w:val="22"/>
          <w:shd w:val="clear" w:color="auto" w:fill="FFFFFF"/>
          <w:lang w:val="en-US" w:eastAsia="pt-PT"/>
        </w:rPr>
      </w:pPr>
      <w:r w:rsidRPr="00D3293C">
        <w:rPr>
          <w:rFonts w:ascii="Helvetica" w:eastAsia="Times New Roman" w:hAnsi="Helvetica" w:cs="Times New Roman"/>
          <w:color w:val="000000" w:themeColor="text1"/>
          <w:sz w:val="22"/>
          <w:szCs w:val="22"/>
          <w:shd w:val="clear" w:color="auto" w:fill="FFFFFF"/>
          <w:lang w:val="en-US" w:eastAsia="pt-PT"/>
        </w:rPr>
        <w:t xml:space="preserve">Timothy </w:t>
      </w:r>
      <w:proofErr w:type="spellStart"/>
      <w:r w:rsidRPr="00D3293C">
        <w:rPr>
          <w:rFonts w:ascii="Helvetica" w:eastAsia="Times New Roman" w:hAnsi="Helvetica" w:cs="Times New Roman"/>
          <w:color w:val="000000" w:themeColor="text1"/>
          <w:sz w:val="22"/>
          <w:szCs w:val="22"/>
          <w:shd w:val="clear" w:color="auto" w:fill="FFFFFF"/>
          <w:lang w:val="en-US" w:eastAsia="pt-PT"/>
        </w:rPr>
        <w:t>Darvill</w:t>
      </w:r>
      <w:proofErr w:type="spellEnd"/>
      <w:r w:rsidRPr="00D3293C">
        <w:rPr>
          <w:rFonts w:ascii="Helvetica" w:eastAsia="Times New Roman" w:hAnsi="Helvetica" w:cs="Times New Roman"/>
          <w:color w:val="000000" w:themeColor="text1"/>
          <w:sz w:val="22"/>
          <w:szCs w:val="22"/>
          <w:shd w:val="clear" w:color="auto" w:fill="FFFFFF"/>
          <w:lang w:val="en-US" w:eastAsia="pt-PT"/>
        </w:rPr>
        <w:t xml:space="preserve"> writes that “Recognizing patterns without understanding purpose is simply description”</w:t>
      </w:r>
      <w:r w:rsidR="0009261B" w:rsidRPr="00D3293C">
        <w:rPr>
          <w:rFonts w:ascii="Helvetica" w:eastAsia="Times New Roman" w:hAnsi="Helvetica" w:cs="Times New Roman"/>
          <w:color w:val="000000" w:themeColor="text1"/>
          <w:sz w:val="22"/>
          <w:szCs w:val="22"/>
          <w:shd w:val="clear" w:color="auto" w:fill="FFFFFF"/>
          <w:lang w:val="en-US" w:eastAsia="pt-PT"/>
        </w:rPr>
        <w:t>.</w:t>
      </w:r>
      <w:r w:rsidR="0009261B" w:rsidRPr="00D3293C">
        <w:rPr>
          <w:rStyle w:val="Refdenotaderodap"/>
          <w:rFonts w:ascii="Helvetica" w:eastAsia="Times New Roman" w:hAnsi="Helvetica" w:cs="Times New Roman"/>
          <w:color w:val="000000" w:themeColor="text1"/>
          <w:sz w:val="22"/>
          <w:szCs w:val="22"/>
          <w:shd w:val="clear" w:color="auto" w:fill="FFFFFF"/>
          <w:lang w:val="en-US" w:eastAsia="pt-PT"/>
        </w:rPr>
        <w:footnoteReference w:id="4"/>
      </w:r>
      <w:r w:rsidR="0009261B" w:rsidRPr="00D3293C">
        <w:rPr>
          <w:rFonts w:ascii="Helvetica" w:eastAsia="Times New Roman" w:hAnsi="Helvetica" w:cs="Times New Roman"/>
          <w:color w:val="000000" w:themeColor="text1"/>
          <w:sz w:val="22"/>
          <w:szCs w:val="22"/>
          <w:shd w:val="clear" w:color="auto" w:fill="FFFFFF"/>
          <w:lang w:val="en-US" w:eastAsia="pt-PT"/>
        </w:rPr>
        <w:t xml:space="preserve"> Unlike Hoskin</w:t>
      </w:r>
      <w:r w:rsidR="00370201">
        <w:rPr>
          <w:rFonts w:ascii="Helvetica" w:eastAsia="Times New Roman" w:hAnsi="Helvetica" w:cs="Times New Roman"/>
          <w:color w:val="000000" w:themeColor="text1"/>
          <w:sz w:val="22"/>
          <w:szCs w:val="22"/>
          <w:shd w:val="clear" w:color="auto" w:fill="FFFFFF"/>
          <w:lang w:val="en-US" w:eastAsia="pt-PT"/>
        </w:rPr>
        <w:t>’s</w:t>
      </w:r>
      <w:r w:rsidR="00DA6A5B" w:rsidRPr="00D3293C">
        <w:rPr>
          <w:rFonts w:ascii="Helvetica" w:eastAsia="Times New Roman" w:hAnsi="Helvetica" w:cs="Times New Roman"/>
          <w:color w:val="000000" w:themeColor="text1"/>
          <w:sz w:val="22"/>
          <w:szCs w:val="22"/>
          <w:shd w:val="clear" w:color="auto" w:fill="FFFFFF"/>
          <w:lang w:val="en-US" w:eastAsia="pt-PT"/>
        </w:rPr>
        <w:t xml:space="preserve"> proposal</w:t>
      </w:r>
      <w:r w:rsidR="0009261B" w:rsidRPr="00D3293C">
        <w:rPr>
          <w:rFonts w:ascii="Helvetica" w:eastAsia="Times New Roman" w:hAnsi="Helvetica" w:cs="Times New Roman"/>
          <w:color w:val="000000" w:themeColor="text1"/>
          <w:sz w:val="22"/>
          <w:szCs w:val="22"/>
          <w:shd w:val="clear" w:color="auto" w:fill="FFFFFF"/>
          <w:lang w:val="en-US" w:eastAsia="pt-PT"/>
        </w:rPr>
        <w:t>, Silva’</w:t>
      </w:r>
      <w:r w:rsidR="00FD4D16">
        <w:rPr>
          <w:rFonts w:ascii="Helvetica" w:eastAsia="Times New Roman" w:hAnsi="Helvetica" w:cs="Times New Roman"/>
          <w:color w:val="000000" w:themeColor="text1"/>
          <w:sz w:val="22"/>
          <w:szCs w:val="22"/>
          <w:shd w:val="clear" w:color="auto" w:fill="FFFFFF"/>
          <w:lang w:val="en-US" w:eastAsia="pt-PT"/>
        </w:rPr>
        <w:t>s</w:t>
      </w:r>
      <w:r w:rsidR="0009261B" w:rsidRPr="00D3293C">
        <w:rPr>
          <w:rFonts w:ascii="Helvetica" w:eastAsia="Times New Roman" w:hAnsi="Helvetica" w:cs="Times New Roman"/>
          <w:color w:val="000000" w:themeColor="text1"/>
          <w:sz w:val="22"/>
          <w:szCs w:val="22"/>
          <w:shd w:val="clear" w:color="auto" w:fill="FFFFFF"/>
          <w:lang w:val="en-US" w:eastAsia="pt-PT"/>
        </w:rPr>
        <w:t xml:space="preserve"> research includes an extensive interpretation of the orientation purpose towards Serra da Estrela.</w:t>
      </w:r>
    </w:p>
    <w:p w:rsidR="0009261B" w:rsidRPr="00D3293C" w:rsidRDefault="0009261B" w:rsidP="00534540">
      <w:pPr>
        <w:spacing w:line="360" w:lineRule="atLeast"/>
        <w:rPr>
          <w:rFonts w:ascii="Helvetica" w:eastAsia="Times New Roman" w:hAnsi="Helvetica" w:cs="Times New Roman"/>
          <w:color w:val="000000" w:themeColor="text1"/>
          <w:sz w:val="22"/>
          <w:szCs w:val="22"/>
          <w:shd w:val="clear" w:color="auto" w:fill="FFFFFF"/>
          <w:lang w:val="en-US" w:eastAsia="pt-PT"/>
        </w:rPr>
      </w:pPr>
    </w:p>
    <w:p w:rsidR="0009261B" w:rsidRPr="00D3293C" w:rsidRDefault="00DA6A5B" w:rsidP="00534540">
      <w:pPr>
        <w:spacing w:line="360" w:lineRule="atLeast"/>
        <w:rPr>
          <w:rFonts w:ascii="Helvetica" w:eastAsia="Times New Roman" w:hAnsi="Helvetica" w:cs="Times New Roman"/>
          <w:b/>
          <w:bCs/>
          <w:color w:val="000000" w:themeColor="text1"/>
          <w:sz w:val="22"/>
          <w:szCs w:val="22"/>
          <w:shd w:val="clear" w:color="auto" w:fill="FFFFFF"/>
          <w:lang w:val="en-US" w:eastAsia="pt-PT"/>
        </w:rPr>
      </w:pPr>
      <w:r w:rsidRPr="00D3293C">
        <w:rPr>
          <w:rFonts w:ascii="Helvetica" w:eastAsia="Times New Roman" w:hAnsi="Helvetica" w:cs="Times New Roman"/>
          <w:b/>
          <w:bCs/>
          <w:color w:val="000000" w:themeColor="text1"/>
          <w:sz w:val="22"/>
          <w:szCs w:val="22"/>
          <w:shd w:val="clear" w:color="auto" w:fill="FFFFFF"/>
          <w:lang w:val="en-US" w:eastAsia="pt-PT"/>
        </w:rPr>
        <w:t>Relation between Orientation and Function</w:t>
      </w:r>
    </w:p>
    <w:p w:rsidR="0082753F" w:rsidRPr="00D3293C" w:rsidRDefault="00B26F61" w:rsidP="00534540">
      <w:pPr>
        <w:spacing w:line="360" w:lineRule="atLeast"/>
        <w:rPr>
          <w:rFonts w:ascii="Helvetica" w:eastAsia="Times New Roman" w:hAnsi="Helvetica" w:cs="Times New Roman"/>
          <w:color w:val="000000" w:themeColor="text1"/>
          <w:sz w:val="22"/>
          <w:szCs w:val="22"/>
          <w:shd w:val="clear" w:color="auto" w:fill="FFFFFF"/>
          <w:lang w:val="en-US" w:eastAsia="pt-PT"/>
        </w:rPr>
      </w:pPr>
      <w:r w:rsidRPr="00D3293C">
        <w:rPr>
          <w:rFonts w:ascii="Helvetica" w:eastAsia="Times New Roman" w:hAnsi="Helvetica" w:cs="Times New Roman"/>
          <w:i/>
          <w:iCs/>
          <w:color w:val="000000" w:themeColor="text1"/>
          <w:sz w:val="22"/>
          <w:szCs w:val="22"/>
          <w:shd w:val="clear" w:color="auto" w:fill="FFFFFF"/>
          <w:lang w:val="en-US" w:eastAsia="pt-PT"/>
        </w:rPr>
        <w:t>Orientation of Megalithic Tombs</w:t>
      </w:r>
      <w:r w:rsidRPr="00D3293C">
        <w:rPr>
          <w:rFonts w:ascii="Helvetica" w:eastAsia="Times New Roman" w:hAnsi="Helvetica" w:cs="Times New Roman"/>
          <w:color w:val="000000" w:themeColor="text1"/>
          <w:sz w:val="22"/>
          <w:szCs w:val="22"/>
          <w:shd w:val="clear" w:color="auto" w:fill="FFFFFF"/>
          <w:lang w:val="en-US" w:eastAsia="pt-PT"/>
        </w:rPr>
        <w:t xml:space="preserve">, </w:t>
      </w:r>
      <w:r w:rsidR="00835D84">
        <w:rPr>
          <w:rFonts w:ascii="Helvetica" w:eastAsia="Times New Roman" w:hAnsi="Helvetica" w:cs="Times New Roman"/>
          <w:color w:val="000000" w:themeColor="text1"/>
          <w:sz w:val="22"/>
          <w:szCs w:val="22"/>
          <w:shd w:val="clear" w:color="auto" w:fill="FFFFFF"/>
          <w:lang w:val="en-US" w:eastAsia="pt-PT"/>
        </w:rPr>
        <w:t xml:space="preserve">is the title of </w:t>
      </w:r>
      <w:r w:rsidRPr="00D3293C">
        <w:rPr>
          <w:rFonts w:ascii="Helvetica" w:eastAsia="Times New Roman" w:hAnsi="Helvetica" w:cs="Times New Roman"/>
          <w:color w:val="000000" w:themeColor="text1"/>
          <w:sz w:val="22"/>
          <w:szCs w:val="22"/>
          <w:shd w:val="clear" w:color="auto" w:fill="FFFFFF"/>
          <w:lang w:val="en-US" w:eastAsia="pt-PT"/>
        </w:rPr>
        <w:t>Hoskin’</w:t>
      </w:r>
      <w:r w:rsidR="00FD4D16">
        <w:rPr>
          <w:rFonts w:ascii="Helvetica" w:eastAsia="Times New Roman" w:hAnsi="Helvetica" w:cs="Times New Roman"/>
          <w:color w:val="000000" w:themeColor="text1"/>
          <w:sz w:val="22"/>
          <w:szCs w:val="22"/>
          <w:shd w:val="clear" w:color="auto" w:fill="FFFFFF"/>
          <w:lang w:val="en-US" w:eastAsia="pt-PT"/>
        </w:rPr>
        <w:t xml:space="preserve">s </w:t>
      </w:r>
      <w:r w:rsidRPr="00D3293C">
        <w:rPr>
          <w:rFonts w:ascii="Helvetica" w:eastAsia="Times New Roman" w:hAnsi="Helvetica" w:cs="Times New Roman"/>
          <w:color w:val="000000" w:themeColor="text1"/>
          <w:sz w:val="22"/>
          <w:szCs w:val="22"/>
          <w:shd w:val="clear" w:color="auto" w:fill="FFFFFF"/>
          <w:lang w:val="en-US" w:eastAsia="pt-PT"/>
        </w:rPr>
        <w:t>paper</w:t>
      </w:r>
      <w:r w:rsidR="00397AA8" w:rsidRPr="00D3293C">
        <w:rPr>
          <w:rFonts w:ascii="Helvetica" w:eastAsia="Times New Roman" w:hAnsi="Helvetica" w:cs="Times New Roman"/>
          <w:color w:val="000000" w:themeColor="text1"/>
          <w:sz w:val="22"/>
          <w:szCs w:val="22"/>
          <w:shd w:val="clear" w:color="auto" w:fill="FFFFFF"/>
          <w:lang w:val="en-US" w:eastAsia="pt-PT"/>
        </w:rPr>
        <w:t xml:space="preserve"> and </w:t>
      </w:r>
      <w:r w:rsidR="00835D84">
        <w:rPr>
          <w:rFonts w:ascii="Helvetica" w:eastAsia="Times New Roman" w:hAnsi="Helvetica" w:cs="Times New Roman"/>
          <w:color w:val="000000" w:themeColor="text1"/>
          <w:sz w:val="22"/>
          <w:szCs w:val="22"/>
          <w:shd w:val="clear" w:color="auto" w:fill="FFFFFF"/>
          <w:lang w:val="en-US" w:eastAsia="pt-PT"/>
        </w:rPr>
        <w:t>as we can read throughout the article, he always defines them as</w:t>
      </w:r>
      <w:r w:rsidR="00397AA8" w:rsidRPr="00D3293C">
        <w:rPr>
          <w:rFonts w:ascii="Helvetica" w:eastAsia="Times New Roman" w:hAnsi="Helvetica" w:cs="Times New Roman"/>
          <w:color w:val="000000" w:themeColor="text1"/>
          <w:sz w:val="22"/>
          <w:szCs w:val="22"/>
          <w:shd w:val="clear" w:color="auto" w:fill="FFFFFF"/>
          <w:lang w:val="en-US" w:eastAsia="pt-PT"/>
        </w:rPr>
        <w:t xml:space="preserve"> </w:t>
      </w:r>
      <w:r w:rsidR="00397AA8" w:rsidRPr="00D3293C">
        <w:rPr>
          <w:rFonts w:ascii="Helvetica" w:eastAsia="Times New Roman" w:hAnsi="Helvetica" w:cs="Times New Roman"/>
          <w:i/>
          <w:iCs/>
          <w:color w:val="000000" w:themeColor="text1"/>
          <w:sz w:val="22"/>
          <w:szCs w:val="22"/>
          <w:shd w:val="clear" w:color="auto" w:fill="FFFFFF"/>
          <w:lang w:val="en-US" w:eastAsia="pt-PT"/>
        </w:rPr>
        <w:t>tombs</w:t>
      </w:r>
      <w:r w:rsidR="00397AA8" w:rsidRPr="00D3293C">
        <w:rPr>
          <w:rFonts w:ascii="Helvetica" w:eastAsia="Times New Roman" w:hAnsi="Helvetica" w:cs="Times New Roman"/>
          <w:color w:val="000000" w:themeColor="text1"/>
          <w:sz w:val="22"/>
          <w:szCs w:val="22"/>
          <w:shd w:val="clear" w:color="auto" w:fill="FFFFFF"/>
          <w:lang w:val="en-US" w:eastAsia="pt-PT"/>
        </w:rPr>
        <w:t xml:space="preserve">. </w:t>
      </w:r>
      <w:r w:rsidR="0082753F" w:rsidRPr="00D3293C">
        <w:rPr>
          <w:rFonts w:ascii="Helvetica" w:eastAsia="Times New Roman" w:hAnsi="Helvetica" w:cs="Times New Roman"/>
          <w:color w:val="000000" w:themeColor="text1"/>
          <w:sz w:val="22"/>
          <w:szCs w:val="22"/>
          <w:shd w:val="clear" w:color="auto" w:fill="FFFFFF"/>
          <w:lang w:val="en-US" w:eastAsia="pt-PT"/>
        </w:rPr>
        <w:t xml:space="preserve">As it was said before, </w:t>
      </w:r>
      <w:r w:rsidR="00397AA8" w:rsidRPr="00D3293C">
        <w:rPr>
          <w:rFonts w:ascii="Helvetica" w:eastAsia="Times New Roman" w:hAnsi="Helvetica" w:cs="Times New Roman"/>
          <w:color w:val="000000" w:themeColor="text1"/>
          <w:sz w:val="22"/>
          <w:szCs w:val="22"/>
          <w:shd w:val="clear" w:color="auto" w:fill="FFFFFF"/>
          <w:lang w:val="en-US" w:eastAsia="pt-PT"/>
        </w:rPr>
        <w:t xml:space="preserve">Hoskin </w:t>
      </w:r>
      <w:r w:rsidR="0082753F" w:rsidRPr="00D3293C">
        <w:rPr>
          <w:rFonts w:ascii="Helvetica" w:eastAsia="Times New Roman" w:hAnsi="Helvetica" w:cs="Times New Roman"/>
          <w:color w:val="000000" w:themeColor="text1"/>
          <w:sz w:val="22"/>
          <w:szCs w:val="22"/>
          <w:shd w:val="clear" w:color="auto" w:fill="FFFFFF"/>
          <w:lang w:val="en-US" w:eastAsia="pt-PT"/>
        </w:rPr>
        <w:t>purpose was to assemble data, so there isn’t either an interpretation regarding the orientation of the tombs or a discussion about whether these structures had a funerary function or not. Hoskin</w:t>
      </w:r>
      <w:r w:rsidR="0096265C" w:rsidRPr="00D3293C">
        <w:rPr>
          <w:rFonts w:ascii="Helvetica" w:eastAsia="Times New Roman" w:hAnsi="Helvetica" w:cs="Times New Roman"/>
          <w:color w:val="000000" w:themeColor="text1"/>
          <w:sz w:val="22"/>
          <w:szCs w:val="22"/>
          <w:shd w:val="clear" w:color="auto" w:fill="FFFFFF"/>
          <w:lang w:val="en-US" w:eastAsia="pt-PT"/>
        </w:rPr>
        <w:t xml:space="preserve">’s only reference </w:t>
      </w:r>
      <w:r w:rsidR="006C7C06" w:rsidRPr="00D3293C">
        <w:rPr>
          <w:rFonts w:ascii="Helvetica" w:eastAsia="Times New Roman" w:hAnsi="Helvetica" w:cs="Times New Roman"/>
          <w:color w:val="000000" w:themeColor="text1"/>
          <w:sz w:val="22"/>
          <w:szCs w:val="22"/>
          <w:shd w:val="clear" w:color="auto" w:fill="FFFFFF"/>
          <w:lang w:val="en-US" w:eastAsia="pt-PT"/>
        </w:rPr>
        <w:t>is about how the Neolithic dwellings found near the dolmens fit in the seasonal model.</w:t>
      </w:r>
    </w:p>
    <w:p w:rsidR="00AA1909" w:rsidRPr="00D3293C" w:rsidRDefault="00D1658C" w:rsidP="00534540">
      <w:pPr>
        <w:spacing w:line="360" w:lineRule="atLeast"/>
        <w:rPr>
          <w:rFonts w:ascii="Helvetica" w:eastAsia="Times New Roman" w:hAnsi="Helvetica" w:cs="Times New Roman"/>
          <w:color w:val="000000" w:themeColor="text1"/>
          <w:sz w:val="22"/>
          <w:szCs w:val="22"/>
          <w:shd w:val="clear" w:color="auto" w:fill="FFFFFF"/>
          <w:lang w:val="en-US" w:eastAsia="pt-PT"/>
        </w:rPr>
      </w:pPr>
      <w:r w:rsidRPr="00D3293C">
        <w:rPr>
          <w:rFonts w:ascii="Helvetica" w:eastAsia="Times New Roman" w:hAnsi="Helvetica" w:cs="Times New Roman"/>
          <w:color w:val="000000" w:themeColor="text1"/>
          <w:sz w:val="22"/>
          <w:szCs w:val="22"/>
          <w:shd w:val="clear" w:color="auto" w:fill="FFFFFF"/>
          <w:lang w:val="en-US" w:eastAsia="pt-PT"/>
        </w:rPr>
        <w:t xml:space="preserve">Nicholas Campion says that </w:t>
      </w:r>
      <w:r w:rsidR="00872DBB" w:rsidRPr="00D3293C">
        <w:rPr>
          <w:rFonts w:ascii="Helvetica" w:eastAsia="Times New Roman" w:hAnsi="Helvetica" w:cs="Times New Roman"/>
          <w:color w:val="000000" w:themeColor="text1"/>
          <w:sz w:val="22"/>
          <w:szCs w:val="22"/>
          <w:shd w:val="clear" w:color="auto" w:fill="FFFFFF"/>
          <w:lang w:val="en-US" w:eastAsia="pt-PT"/>
        </w:rPr>
        <w:t>“…our understanding of megalithic cosmology remains almost exclusively dependent on the archaeological evidence.”</w:t>
      </w:r>
      <w:r w:rsidRPr="00D3293C">
        <w:rPr>
          <w:rStyle w:val="Refdenotaderodap"/>
          <w:rFonts w:ascii="Helvetica" w:eastAsia="Times New Roman" w:hAnsi="Helvetica" w:cs="Times New Roman"/>
          <w:color w:val="000000" w:themeColor="text1"/>
          <w:sz w:val="22"/>
          <w:szCs w:val="22"/>
          <w:shd w:val="clear" w:color="auto" w:fill="FFFFFF"/>
          <w:lang w:val="en-US" w:eastAsia="pt-PT"/>
        </w:rPr>
        <w:footnoteReference w:id="5"/>
      </w:r>
      <w:r w:rsidR="00872DBB" w:rsidRPr="00D3293C">
        <w:rPr>
          <w:rFonts w:ascii="Helvetica" w:eastAsia="Times New Roman" w:hAnsi="Helvetica" w:cs="Times New Roman"/>
          <w:color w:val="000000" w:themeColor="text1"/>
          <w:sz w:val="22"/>
          <w:szCs w:val="22"/>
          <w:shd w:val="clear" w:color="auto" w:fill="FFFFFF"/>
          <w:lang w:val="en-US" w:eastAsia="pt-PT"/>
        </w:rPr>
        <w:t xml:space="preserve"> </w:t>
      </w:r>
      <w:r w:rsidR="00CE7AEA" w:rsidRPr="00D3293C">
        <w:rPr>
          <w:rFonts w:ascii="Helvetica" w:eastAsia="Times New Roman" w:hAnsi="Helvetica" w:cs="Times New Roman"/>
          <w:color w:val="000000" w:themeColor="text1"/>
          <w:sz w:val="22"/>
          <w:szCs w:val="22"/>
          <w:shd w:val="clear" w:color="auto" w:fill="FFFFFF"/>
          <w:lang w:val="en-US" w:eastAsia="pt-PT"/>
        </w:rPr>
        <w:t>Silva</w:t>
      </w:r>
      <w:r w:rsidR="00C00E28" w:rsidRPr="00D3293C">
        <w:rPr>
          <w:rFonts w:ascii="Helvetica" w:eastAsia="Times New Roman" w:hAnsi="Helvetica" w:cs="Times New Roman"/>
          <w:color w:val="000000" w:themeColor="text1"/>
          <w:sz w:val="22"/>
          <w:szCs w:val="22"/>
          <w:shd w:val="clear" w:color="auto" w:fill="FFFFFF"/>
          <w:lang w:val="en-US" w:eastAsia="pt-PT"/>
        </w:rPr>
        <w:t>’</w:t>
      </w:r>
      <w:r w:rsidR="00835D84">
        <w:rPr>
          <w:rFonts w:ascii="Helvetica" w:eastAsia="Times New Roman" w:hAnsi="Helvetica" w:cs="Times New Roman"/>
          <w:color w:val="000000" w:themeColor="text1"/>
          <w:sz w:val="22"/>
          <w:szCs w:val="22"/>
          <w:shd w:val="clear" w:color="auto" w:fill="FFFFFF"/>
          <w:lang w:val="en-US" w:eastAsia="pt-PT"/>
        </w:rPr>
        <w:t>s</w:t>
      </w:r>
      <w:r w:rsidR="00CE7AEA" w:rsidRPr="00D3293C">
        <w:rPr>
          <w:rFonts w:ascii="Helvetica" w:eastAsia="Times New Roman" w:hAnsi="Helvetica" w:cs="Times New Roman"/>
          <w:color w:val="000000" w:themeColor="text1"/>
          <w:sz w:val="22"/>
          <w:szCs w:val="22"/>
          <w:shd w:val="clear" w:color="auto" w:fill="FFFFFF"/>
          <w:lang w:val="en-US" w:eastAsia="pt-PT"/>
        </w:rPr>
        <w:t xml:space="preserve"> </w:t>
      </w:r>
      <w:r w:rsidR="00315DE3" w:rsidRPr="00D3293C">
        <w:rPr>
          <w:rFonts w:ascii="Helvetica" w:eastAsia="Times New Roman" w:hAnsi="Helvetica" w:cs="Times New Roman"/>
          <w:color w:val="000000" w:themeColor="text1"/>
          <w:sz w:val="22"/>
          <w:szCs w:val="22"/>
          <w:shd w:val="clear" w:color="auto" w:fill="FFFFFF"/>
          <w:lang w:val="en-US" w:eastAsia="pt-PT"/>
        </w:rPr>
        <w:t xml:space="preserve">approach </w:t>
      </w:r>
      <w:r w:rsidR="00CE7AEA" w:rsidRPr="00D3293C">
        <w:rPr>
          <w:rFonts w:ascii="Helvetica" w:eastAsia="Times New Roman" w:hAnsi="Helvetica" w:cs="Times New Roman"/>
          <w:color w:val="000000" w:themeColor="text1"/>
          <w:sz w:val="22"/>
          <w:szCs w:val="22"/>
          <w:shd w:val="clear" w:color="auto" w:fill="FFFFFF"/>
          <w:lang w:val="en-US" w:eastAsia="pt-PT"/>
        </w:rPr>
        <w:t>followed this idea as he, besides taking in</w:t>
      </w:r>
      <w:r w:rsidR="00BD6B42" w:rsidRPr="00D3293C">
        <w:rPr>
          <w:rFonts w:ascii="Helvetica" w:eastAsia="Times New Roman" w:hAnsi="Helvetica" w:cs="Times New Roman"/>
          <w:color w:val="000000" w:themeColor="text1"/>
          <w:sz w:val="22"/>
          <w:szCs w:val="22"/>
          <w:shd w:val="clear" w:color="auto" w:fill="FFFFFF"/>
          <w:lang w:val="en-US" w:eastAsia="pt-PT"/>
        </w:rPr>
        <w:t>to</w:t>
      </w:r>
      <w:r w:rsidR="00CE7AEA" w:rsidRPr="00D3293C">
        <w:rPr>
          <w:rFonts w:ascii="Helvetica" w:eastAsia="Times New Roman" w:hAnsi="Helvetica" w:cs="Times New Roman"/>
          <w:color w:val="000000" w:themeColor="text1"/>
          <w:sz w:val="22"/>
          <w:szCs w:val="22"/>
          <w:shd w:val="clear" w:color="auto" w:fill="FFFFFF"/>
          <w:lang w:val="en-US" w:eastAsia="pt-PT"/>
        </w:rPr>
        <w:t xml:space="preserve"> consideration</w:t>
      </w:r>
      <w:r w:rsidR="00BD6B42" w:rsidRPr="00D3293C">
        <w:rPr>
          <w:rFonts w:ascii="Helvetica" w:eastAsia="Times New Roman" w:hAnsi="Helvetica" w:cs="Times New Roman"/>
          <w:color w:val="000000" w:themeColor="text1"/>
          <w:sz w:val="22"/>
          <w:szCs w:val="22"/>
          <w:shd w:val="clear" w:color="auto" w:fill="FFFFFF"/>
          <w:lang w:val="en-US" w:eastAsia="pt-PT"/>
        </w:rPr>
        <w:t xml:space="preserve"> the constructions location and orientation, also took in account the depositional artifacts found in the fo</w:t>
      </w:r>
      <w:r w:rsidR="00315DE3" w:rsidRPr="00D3293C">
        <w:rPr>
          <w:rFonts w:ascii="Helvetica" w:eastAsia="Times New Roman" w:hAnsi="Helvetica" w:cs="Times New Roman"/>
          <w:color w:val="000000" w:themeColor="text1"/>
          <w:sz w:val="22"/>
          <w:szCs w:val="22"/>
          <w:shd w:val="clear" w:color="auto" w:fill="FFFFFF"/>
          <w:lang w:val="en-US" w:eastAsia="pt-PT"/>
        </w:rPr>
        <w:t>recourts outside the dolmens</w:t>
      </w:r>
      <w:r w:rsidR="00EA3175" w:rsidRPr="00D3293C">
        <w:rPr>
          <w:rFonts w:ascii="Helvetica" w:eastAsia="Times New Roman" w:hAnsi="Helvetica" w:cs="Times New Roman"/>
          <w:color w:val="000000" w:themeColor="text1"/>
          <w:sz w:val="22"/>
          <w:szCs w:val="22"/>
          <w:shd w:val="clear" w:color="auto" w:fill="FFFFFF"/>
          <w:lang w:val="en-US" w:eastAsia="pt-PT"/>
        </w:rPr>
        <w:t xml:space="preserve">, which would suggest the </w:t>
      </w:r>
      <w:r w:rsidR="00EA3175" w:rsidRPr="00D3293C">
        <w:rPr>
          <w:rFonts w:ascii="Helvetica" w:eastAsia="Times New Roman" w:hAnsi="Helvetica" w:cs="Times New Roman"/>
          <w:color w:val="000000" w:themeColor="text1"/>
          <w:sz w:val="22"/>
          <w:szCs w:val="22"/>
          <w:shd w:val="clear" w:color="auto" w:fill="FFFFFF"/>
          <w:lang w:val="en-US" w:eastAsia="pt-PT"/>
        </w:rPr>
        <w:t>purpose of their function</w:t>
      </w:r>
      <w:r w:rsidR="00315DE3" w:rsidRPr="00D3293C">
        <w:rPr>
          <w:rFonts w:ascii="Helvetica" w:eastAsia="Times New Roman" w:hAnsi="Helvetica" w:cs="Times New Roman"/>
          <w:color w:val="000000" w:themeColor="text1"/>
          <w:sz w:val="22"/>
          <w:szCs w:val="22"/>
          <w:shd w:val="clear" w:color="auto" w:fill="FFFFFF"/>
          <w:lang w:val="en-US" w:eastAsia="pt-PT"/>
        </w:rPr>
        <w:t>. So, what did the archaeological evidence tell us</w:t>
      </w:r>
      <w:r w:rsidR="00C00E28" w:rsidRPr="00D3293C">
        <w:rPr>
          <w:rFonts w:ascii="Helvetica" w:eastAsia="Times New Roman" w:hAnsi="Helvetica" w:cs="Times New Roman"/>
          <w:color w:val="000000" w:themeColor="text1"/>
          <w:sz w:val="22"/>
          <w:szCs w:val="22"/>
          <w:shd w:val="clear" w:color="auto" w:fill="FFFFFF"/>
          <w:lang w:val="en-US" w:eastAsia="pt-PT"/>
        </w:rPr>
        <w:t>, cosmologically speaking</w:t>
      </w:r>
      <w:r w:rsidR="00315DE3" w:rsidRPr="00D3293C">
        <w:rPr>
          <w:rFonts w:ascii="Helvetica" w:eastAsia="Times New Roman" w:hAnsi="Helvetica" w:cs="Times New Roman"/>
          <w:color w:val="000000" w:themeColor="text1"/>
          <w:sz w:val="22"/>
          <w:szCs w:val="22"/>
          <w:shd w:val="clear" w:color="auto" w:fill="FFFFFF"/>
          <w:lang w:val="en-US" w:eastAsia="pt-PT"/>
        </w:rPr>
        <w:t xml:space="preserve">? </w:t>
      </w:r>
      <w:r w:rsidR="00C00E28" w:rsidRPr="00D3293C">
        <w:rPr>
          <w:rFonts w:ascii="Helvetica" w:eastAsia="Times New Roman" w:hAnsi="Helvetica" w:cs="Times New Roman"/>
          <w:color w:val="000000" w:themeColor="text1"/>
          <w:sz w:val="22"/>
          <w:szCs w:val="22"/>
          <w:shd w:val="clear" w:color="auto" w:fill="FFFFFF"/>
          <w:lang w:val="en-US" w:eastAsia="pt-PT"/>
        </w:rPr>
        <w:t xml:space="preserve">Considering the views defined by the </w:t>
      </w:r>
      <w:r w:rsidR="00835D84">
        <w:rPr>
          <w:rFonts w:ascii="Helvetica" w:eastAsia="Times New Roman" w:hAnsi="Helvetica" w:cs="Times New Roman"/>
          <w:color w:val="000000" w:themeColor="text1"/>
          <w:sz w:val="22"/>
          <w:szCs w:val="22"/>
          <w:shd w:val="clear" w:color="auto" w:fill="FFFFFF"/>
          <w:lang w:val="en-US" w:eastAsia="pt-PT"/>
        </w:rPr>
        <w:t>‘</w:t>
      </w:r>
      <w:r w:rsidR="00C00E28" w:rsidRPr="00D3293C">
        <w:rPr>
          <w:rFonts w:ascii="Helvetica" w:eastAsia="Times New Roman" w:hAnsi="Helvetica" w:cs="Times New Roman"/>
          <w:color w:val="000000" w:themeColor="text1"/>
          <w:sz w:val="22"/>
          <w:szCs w:val="22"/>
          <w:shd w:val="clear" w:color="auto" w:fill="FFFFFF"/>
          <w:lang w:val="en-US" w:eastAsia="pt-PT"/>
        </w:rPr>
        <w:t>window of visibility</w:t>
      </w:r>
      <w:r w:rsidR="00835D84">
        <w:rPr>
          <w:rFonts w:ascii="Helvetica" w:eastAsia="Times New Roman" w:hAnsi="Helvetica" w:cs="Times New Roman"/>
          <w:color w:val="000000" w:themeColor="text1"/>
          <w:sz w:val="22"/>
          <w:szCs w:val="22"/>
          <w:shd w:val="clear" w:color="auto" w:fill="FFFFFF"/>
          <w:lang w:val="en-US" w:eastAsia="pt-PT"/>
        </w:rPr>
        <w:t>’</w:t>
      </w:r>
      <w:r w:rsidR="00C00E28" w:rsidRPr="00D3293C">
        <w:rPr>
          <w:rFonts w:ascii="Helvetica" w:eastAsia="Times New Roman" w:hAnsi="Helvetica" w:cs="Times New Roman"/>
          <w:color w:val="000000" w:themeColor="text1"/>
          <w:sz w:val="22"/>
          <w:szCs w:val="22"/>
          <w:shd w:val="clear" w:color="auto" w:fill="FFFFFF"/>
          <w:lang w:val="en-US" w:eastAsia="pt-PT"/>
        </w:rPr>
        <w:t xml:space="preserve">, Silva started by analyzing the solar and lunar events in that part of the horizon, finding no evidence of </w:t>
      </w:r>
      <w:r w:rsidR="00155B24" w:rsidRPr="00D3293C">
        <w:rPr>
          <w:rFonts w:ascii="Helvetica" w:eastAsia="Times New Roman" w:hAnsi="Helvetica" w:cs="Times New Roman"/>
          <w:color w:val="000000" w:themeColor="text1"/>
          <w:sz w:val="22"/>
          <w:szCs w:val="22"/>
          <w:shd w:val="clear" w:color="auto" w:fill="FFFFFF"/>
          <w:lang w:val="en-US" w:eastAsia="pt-PT"/>
        </w:rPr>
        <w:t xml:space="preserve">an explicit pattern. However, he </w:t>
      </w:r>
      <w:proofErr w:type="spellStart"/>
      <w:r w:rsidR="00155B24" w:rsidRPr="00D3293C">
        <w:rPr>
          <w:rFonts w:ascii="Helvetica" w:eastAsia="Times New Roman" w:hAnsi="Helvetica" w:cs="Times New Roman"/>
          <w:color w:val="000000" w:themeColor="text1"/>
          <w:sz w:val="22"/>
          <w:szCs w:val="22"/>
          <w:shd w:val="clear" w:color="auto" w:fill="FFFFFF"/>
          <w:lang w:val="en-US" w:eastAsia="pt-PT"/>
        </w:rPr>
        <w:t>realised</w:t>
      </w:r>
      <w:proofErr w:type="spellEnd"/>
      <w:r w:rsidR="00155B24" w:rsidRPr="00D3293C">
        <w:rPr>
          <w:rFonts w:ascii="Helvetica" w:eastAsia="Times New Roman" w:hAnsi="Helvetica" w:cs="Times New Roman"/>
          <w:color w:val="000000" w:themeColor="text1"/>
          <w:sz w:val="22"/>
          <w:szCs w:val="22"/>
          <w:shd w:val="clear" w:color="auto" w:fill="FFFFFF"/>
          <w:lang w:val="en-US" w:eastAsia="pt-PT"/>
        </w:rPr>
        <w:t xml:space="preserve"> that</w:t>
      </w:r>
      <w:r w:rsidR="00C00E28" w:rsidRPr="00D3293C">
        <w:rPr>
          <w:rFonts w:ascii="Helvetica" w:eastAsia="Times New Roman" w:hAnsi="Helvetica" w:cs="Times New Roman"/>
          <w:color w:val="000000" w:themeColor="text1"/>
          <w:sz w:val="22"/>
          <w:szCs w:val="22"/>
          <w:shd w:val="clear" w:color="auto" w:fill="FFFFFF"/>
          <w:lang w:val="en-US" w:eastAsia="pt-PT"/>
        </w:rPr>
        <w:t xml:space="preserve"> </w:t>
      </w:r>
      <w:r w:rsidR="00155B24" w:rsidRPr="00D3293C">
        <w:rPr>
          <w:rFonts w:ascii="Helvetica" w:eastAsia="Times New Roman" w:hAnsi="Helvetica" w:cs="Times New Roman"/>
          <w:color w:val="000000" w:themeColor="text1"/>
          <w:sz w:val="22"/>
          <w:szCs w:val="22"/>
          <w:shd w:val="clear" w:color="auto" w:fill="FFFFFF"/>
          <w:lang w:val="en-US" w:eastAsia="pt-PT"/>
        </w:rPr>
        <w:t xml:space="preserve">the star Aldebaran, at the time of the </w:t>
      </w:r>
      <w:proofErr w:type="gramStart"/>
      <w:r w:rsidR="00155B24" w:rsidRPr="00D3293C">
        <w:rPr>
          <w:rFonts w:ascii="Helvetica" w:eastAsia="Times New Roman" w:hAnsi="Helvetica" w:cs="Times New Roman"/>
          <w:color w:val="000000" w:themeColor="text1"/>
          <w:sz w:val="22"/>
          <w:szCs w:val="22"/>
          <w:shd w:val="clear" w:color="auto" w:fill="FFFFFF"/>
          <w:lang w:val="en-US" w:eastAsia="pt-PT"/>
        </w:rPr>
        <w:t>dolmens</w:t>
      </w:r>
      <w:proofErr w:type="gramEnd"/>
      <w:r w:rsidR="00155B24" w:rsidRPr="00D3293C">
        <w:rPr>
          <w:rFonts w:ascii="Helvetica" w:eastAsia="Times New Roman" w:hAnsi="Helvetica" w:cs="Times New Roman"/>
          <w:color w:val="000000" w:themeColor="text1"/>
          <w:sz w:val="22"/>
          <w:szCs w:val="22"/>
          <w:shd w:val="clear" w:color="auto" w:fill="FFFFFF"/>
          <w:lang w:val="en-US" w:eastAsia="pt-PT"/>
        </w:rPr>
        <w:t xml:space="preserve"> construction, would have risen within that alignment</w:t>
      </w:r>
      <w:r w:rsidR="005B3794" w:rsidRPr="00D3293C">
        <w:rPr>
          <w:rFonts w:ascii="Helvetica" w:eastAsia="Times New Roman" w:hAnsi="Helvetica" w:cs="Times New Roman"/>
          <w:color w:val="000000" w:themeColor="text1"/>
          <w:sz w:val="22"/>
          <w:szCs w:val="22"/>
          <w:shd w:val="clear" w:color="auto" w:fill="FFFFFF"/>
          <w:lang w:val="en-US" w:eastAsia="pt-PT"/>
        </w:rPr>
        <w:t xml:space="preserve"> </w:t>
      </w:r>
      <w:r w:rsidR="00155B24" w:rsidRPr="00D3293C">
        <w:rPr>
          <w:rFonts w:ascii="Helvetica" w:eastAsia="Times New Roman" w:hAnsi="Helvetica" w:cs="Times New Roman"/>
          <w:color w:val="000000" w:themeColor="text1"/>
          <w:sz w:val="22"/>
          <w:szCs w:val="22"/>
          <w:shd w:val="clear" w:color="auto" w:fill="FFFFFF"/>
          <w:lang w:val="en-US" w:eastAsia="pt-PT"/>
        </w:rPr>
        <w:t>just before the sunrise</w:t>
      </w:r>
      <w:r w:rsidR="005B3794" w:rsidRPr="00D3293C">
        <w:rPr>
          <w:rFonts w:ascii="Helvetica" w:eastAsia="Times New Roman" w:hAnsi="Helvetica" w:cs="Times New Roman"/>
          <w:color w:val="000000" w:themeColor="text1"/>
          <w:sz w:val="22"/>
          <w:szCs w:val="22"/>
          <w:shd w:val="clear" w:color="auto" w:fill="FFFFFF"/>
          <w:lang w:val="en-US" w:eastAsia="pt-PT"/>
        </w:rPr>
        <w:t>, after a period of invisibility, which is called a heliacal rising. The star would be invisible from late February to late April when it started rising at dawn until mid-September, rising afterwards at night until late February. Silva suggested that Aldebaran could ha</w:t>
      </w:r>
      <w:r w:rsidR="00DA60C3" w:rsidRPr="00D3293C">
        <w:rPr>
          <w:rFonts w:ascii="Helvetica" w:eastAsia="Times New Roman" w:hAnsi="Helvetica" w:cs="Times New Roman"/>
          <w:color w:val="000000" w:themeColor="text1"/>
          <w:sz w:val="22"/>
          <w:szCs w:val="22"/>
          <w:shd w:val="clear" w:color="auto" w:fill="FFFFFF"/>
          <w:lang w:val="en-US" w:eastAsia="pt-PT"/>
        </w:rPr>
        <w:t>ve</w:t>
      </w:r>
      <w:r w:rsidR="005B3794" w:rsidRPr="00D3293C">
        <w:rPr>
          <w:rFonts w:ascii="Helvetica" w:eastAsia="Times New Roman" w:hAnsi="Helvetica" w:cs="Times New Roman"/>
          <w:color w:val="000000" w:themeColor="text1"/>
          <w:sz w:val="22"/>
          <w:szCs w:val="22"/>
          <w:shd w:val="clear" w:color="auto" w:fill="FFFFFF"/>
          <w:lang w:val="en-US" w:eastAsia="pt-PT"/>
        </w:rPr>
        <w:t xml:space="preserve"> been used </w:t>
      </w:r>
      <w:r w:rsidR="00DA60C3" w:rsidRPr="00D3293C">
        <w:rPr>
          <w:rFonts w:ascii="Helvetica" w:eastAsia="Times New Roman" w:hAnsi="Helvetica" w:cs="Times New Roman"/>
          <w:color w:val="000000" w:themeColor="text1"/>
          <w:sz w:val="22"/>
          <w:szCs w:val="22"/>
          <w:shd w:val="clear" w:color="auto" w:fill="FFFFFF"/>
          <w:lang w:val="en-US" w:eastAsia="pt-PT"/>
        </w:rPr>
        <w:t xml:space="preserve">by the communities </w:t>
      </w:r>
      <w:r w:rsidR="005B3794" w:rsidRPr="00D3293C">
        <w:rPr>
          <w:rFonts w:ascii="Helvetica" w:eastAsia="Times New Roman" w:hAnsi="Helvetica" w:cs="Times New Roman"/>
          <w:color w:val="000000" w:themeColor="text1"/>
          <w:sz w:val="22"/>
          <w:szCs w:val="22"/>
          <w:shd w:val="clear" w:color="auto" w:fill="FFFFFF"/>
          <w:lang w:val="en-US" w:eastAsia="pt-PT"/>
        </w:rPr>
        <w:t>as a temporal marker</w:t>
      </w:r>
      <w:r w:rsidR="00DA60C3" w:rsidRPr="00D3293C">
        <w:rPr>
          <w:rFonts w:ascii="Helvetica" w:eastAsia="Times New Roman" w:hAnsi="Helvetica" w:cs="Times New Roman"/>
          <w:color w:val="000000" w:themeColor="text1"/>
          <w:sz w:val="22"/>
          <w:szCs w:val="22"/>
          <w:shd w:val="clear" w:color="auto" w:fill="FFFFFF"/>
          <w:lang w:val="en-US" w:eastAsia="pt-PT"/>
        </w:rPr>
        <w:t xml:space="preserve"> for their movement to Serra da Estrela during the warm weather, but comes to the conclusion that they wouldn’t need to build such structures to watch </w:t>
      </w:r>
      <w:r w:rsidR="005F32E1" w:rsidRPr="00D3293C">
        <w:rPr>
          <w:rFonts w:ascii="Helvetica" w:eastAsia="Times New Roman" w:hAnsi="Helvetica" w:cs="Times New Roman"/>
          <w:color w:val="000000" w:themeColor="text1"/>
          <w:sz w:val="22"/>
          <w:szCs w:val="22"/>
          <w:shd w:val="clear" w:color="auto" w:fill="FFFFFF"/>
          <w:lang w:val="en-US" w:eastAsia="pt-PT"/>
        </w:rPr>
        <w:t>a star rising</w:t>
      </w:r>
      <w:r w:rsidR="00DA60C3" w:rsidRPr="00D3293C">
        <w:rPr>
          <w:rFonts w:ascii="Helvetica" w:eastAsia="Times New Roman" w:hAnsi="Helvetica" w:cs="Times New Roman"/>
          <w:color w:val="000000" w:themeColor="text1"/>
          <w:sz w:val="22"/>
          <w:szCs w:val="22"/>
          <w:shd w:val="clear" w:color="auto" w:fill="FFFFFF"/>
          <w:lang w:val="en-US" w:eastAsia="pt-PT"/>
        </w:rPr>
        <w:t>.</w:t>
      </w:r>
      <w:r w:rsidR="005F32E1" w:rsidRPr="00D3293C">
        <w:rPr>
          <w:rFonts w:ascii="Helvetica" w:eastAsia="Times New Roman" w:hAnsi="Helvetica" w:cs="Times New Roman"/>
          <w:color w:val="000000" w:themeColor="text1"/>
          <w:sz w:val="22"/>
          <w:szCs w:val="22"/>
          <w:shd w:val="clear" w:color="auto" w:fill="FFFFFF"/>
          <w:lang w:val="en-US" w:eastAsia="pt-PT"/>
        </w:rPr>
        <w:t xml:space="preserve"> He then provided other possibilities which </w:t>
      </w:r>
      <w:r w:rsidR="00EA3175" w:rsidRPr="00D3293C">
        <w:rPr>
          <w:rFonts w:ascii="Helvetica" w:eastAsia="Times New Roman" w:hAnsi="Helvetica" w:cs="Times New Roman"/>
          <w:color w:val="000000" w:themeColor="text1"/>
          <w:sz w:val="22"/>
          <w:szCs w:val="22"/>
          <w:shd w:val="clear" w:color="auto" w:fill="FFFFFF"/>
          <w:lang w:val="en-US" w:eastAsia="pt-PT"/>
        </w:rPr>
        <w:t xml:space="preserve">established a close relation </w:t>
      </w:r>
      <w:r w:rsidR="00EA3175" w:rsidRPr="00D3293C">
        <w:rPr>
          <w:rFonts w:ascii="Helvetica" w:eastAsia="Times New Roman" w:hAnsi="Helvetica" w:cs="Times New Roman"/>
          <w:color w:val="000000" w:themeColor="text1"/>
          <w:sz w:val="22"/>
          <w:szCs w:val="22"/>
          <w:shd w:val="clear" w:color="auto" w:fill="FFFFFF"/>
          <w:lang w:val="en-US" w:eastAsia="pt-PT"/>
        </w:rPr>
        <w:lastRenderedPageBreak/>
        <w:t xml:space="preserve">between </w:t>
      </w:r>
      <w:r w:rsidR="00A20C7C" w:rsidRPr="00D3293C">
        <w:rPr>
          <w:rFonts w:ascii="Helvetica" w:eastAsia="Times New Roman" w:hAnsi="Helvetica" w:cs="Times New Roman"/>
          <w:color w:val="000000" w:themeColor="text1"/>
          <w:sz w:val="22"/>
          <w:szCs w:val="22"/>
          <w:shd w:val="clear" w:color="auto" w:fill="FFFFFF"/>
          <w:lang w:val="en-US" w:eastAsia="pt-PT"/>
        </w:rPr>
        <w:t xml:space="preserve">the dolmens, assuming they were tombs, and </w:t>
      </w:r>
      <w:r w:rsidR="00EA3175" w:rsidRPr="00D3293C">
        <w:rPr>
          <w:rFonts w:ascii="Helvetica" w:eastAsia="Times New Roman" w:hAnsi="Helvetica" w:cs="Times New Roman"/>
          <w:color w:val="000000" w:themeColor="text1"/>
          <w:sz w:val="22"/>
          <w:szCs w:val="22"/>
          <w:shd w:val="clear" w:color="auto" w:fill="FFFFFF"/>
          <w:lang w:val="en-US" w:eastAsia="pt-PT"/>
        </w:rPr>
        <w:t>Aldebaran</w:t>
      </w:r>
      <w:r w:rsidR="007B2BC5" w:rsidRPr="00D3293C">
        <w:rPr>
          <w:rFonts w:ascii="Helvetica" w:eastAsia="Times New Roman" w:hAnsi="Helvetica" w:cs="Times New Roman"/>
          <w:color w:val="000000" w:themeColor="text1"/>
          <w:sz w:val="22"/>
          <w:szCs w:val="22"/>
          <w:shd w:val="clear" w:color="auto" w:fill="FFFFFF"/>
          <w:lang w:val="en-US" w:eastAsia="pt-PT"/>
        </w:rPr>
        <w:t xml:space="preserve">: these people could see the star as the home of the dead or “their escort towards the afterlife”; Aldebaran could be protecting the dead buried inside the chamber, while the living were away in the mountain; </w:t>
      </w:r>
      <w:r w:rsidR="00A20C7C" w:rsidRPr="00D3293C">
        <w:rPr>
          <w:rFonts w:ascii="Helvetica" w:eastAsia="Times New Roman" w:hAnsi="Helvetica" w:cs="Times New Roman"/>
          <w:color w:val="000000" w:themeColor="text1"/>
          <w:sz w:val="22"/>
          <w:szCs w:val="22"/>
          <w:shd w:val="clear" w:color="auto" w:fill="FFFFFF"/>
          <w:lang w:val="en-US" w:eastAsia="pt-PT"/>
        </w:rPr>
        <w:t>a way to ensure the same seasonal lifestyle in afterlife, as the dead would use the star as a beacon.</w:t>
      </w:r>
      <w:r w:rsidR="00A20C7C" w:rsidRPr="00D3293C">
        <w:rPr>
          <w:rStyle w:val="Refdenotaderodap"/>
          <w:rFonts w:ascii="Helvetica" w:eastAsia="Times New Roman" w:hAnsi="Helvetica" w:cs="Times New Roman"/>
          <w:color w:val="000000" w:themeColor="text1"/>
          <w:sz w:val="22"/>
          <w:szCs w:val="22"/>
          <w:shd w:val="clear" w:color="auto" w:fill="FFFFFF"/>
          <w:lang w:val="en-US" w:eastAsia="pt-PT"/>
        </w:rPr>
        <w:footnoteReference w:id="6"/>
      </w:r>
      <w:r w:rsidR="007B2BC5" w:rsidRPr="00D3293C">
        <w:rPr>
          <w:rFonts w:ascii="Helvetica" w:eastAsia="Times New Roman" w:hAnsi="Helvetica" w:cs="Times New Roman"/>
          <w:color w:val="000000" w:themeColor="text1"/>
          <w:sz w:val="22"/>
          <w:szCs w:val="22"/>
          <w:shd w:val="clear" w:color="auto" w:fill="FFFFFF"/>
          <w:lang w:val="en-US" w:eastAsia="pt-PT"/>
        </w:rPr>
        <w:t xml:space="preserve"> </w:t>
      </w:r>
      <w:r w:rsidR="00A20C7C" w:rsidRPr="00D3293C">
        <w:rPr>
          <w:rFonts w:ascii="Helvetica" w:eastAsia="Times New Roman" w:hAnsi="Helvetica" w:cs="Times New Roman"/>
          <w:color w:val="000000" w:themeColor="text1"/>
          <w:sz w:val="22"/>
          <w:szCs w:val="22"/>
          <w:shd w:val="clear" w:color="auto" w:fill="FFFFFF"/>
          <w:lang w:val="en-US" w:eastAsia="pt-PT"/>
        </w:rPr>
        <w:t>Again, Silva questioned the function of the dolmens as tombs, as there’s few evidences of such use. As an alternative, he proposed that they could be temples</w:t>
      </w:r>
      <w:r w:rsidR="00986CDC" w:rsidRPr="00D3293C">
        <w:rPr>
          <w:rFonts w:ascii="Helvetica" w:eastAsia="Times New Roman" w:hAnsi="Helvetica" w:cs="Times New Roman"/>
          <w:color w:val="000000" w:themeColor="text1"/>
          <w:sz w:val="22"/>
          <w:szCs w:val="22"/>
          <w:shd w:val="clear" w:color="auto" w:fill="FFFFFF"/>
          <w:lang w:val="en-US" w:eastAsia="pt-PT"/>
        </w:rPr>
        <w:t xml:space="preserve"> </w:t>
      </w:r>
      <w:r w:rsidR="00986CDC" w:rsidRPr="00D3293C">
        <w:rPr>
          <w:rFonts w:ascii="Helvetica" w:eastAsia="Times New Roman" w:hAnsi="Helvetica" w:cs="Times New Roman"/>
          <w:color w:val="000000" w:themeColor="text1"/>
          <w:sz w:val="22"/>
          <w:szCs w:val="22"/>
          <w:shd w:val="clear" w:color="auto" w:fill="FFFFFF"/>
          <w:lang w:val="en-US" w:eastAsia="pt-PT"/>
        </w:rPr>
        <w:t>based on the dispositional findings and on the megalithic art found inside the chambers</w:t>
      </w:r>
      <w:r w:rsidR="00986CDC" w:rsidRPr="00D3293C">
        <w:rPr>
          <w:rFonts w:ascii="Helvetica" w:eastAsia="Times New Roman" w:hAnsi="Helvetica" w:cs="Times New Roman"/>
          <w:color w:val="000000" w:themeColor="text1"/>
          <w:sz w:val="22"/>
          <w:szCs w:val="22"/>
          <w:shd w:val="clear" w:color="auto" w:fill="FFFFFF"/>
          <w:lang w:val="en-US" w:eastAsia="pt-PT"/>
        </w:rPr>
        <w:t>,</w:t>
      </w:r>
      <w:r w:rsidR="00A20C7C" w:rsidRPr="00D3293C">
        <w:rPr>
          <w:rFonts w:ascii="Helvetica" w:eastAsia="Times New Roman" w:hAnsi="Helvetica" w:cs="Times New Roman"/>
          <w:color w:val="000000" w:themeColor="text1"/>
          <w:sz w:val="22"/>
          <w:szCs w:val="22"/>
          <w:shd w:val="clear" w:color="auto" w:fill="FFFFFF"/>
          <w:lang w:val="en-US" w:eastAsia="pt-PT"/>
        </w:rPr>
        <w:t xml:space="preserve"> a space where </w:t>
      </w:r>
      <w:r w:rsidR="00986CDC" w:rsidRPr="00D3293C">
        <w:rPr>
          <w:rFonts w:ascii="Helvetica" w:eastAsia="Times New Roman" w:hAnsi="Helvetica" w:cs="Times New Roman"/>
          <w:color w:val="000000" w:themeColor="text1"/>
          <w:sz w:val="22"/>
          <w:szCs w:val="22"/>
          <w:shd w:val="clear" w:color="auto" w:fill="FFFFFF"/>
          <w:lang w:val="en-US" w:eastAsia="pt-PT"/>
        </w:rPr>
        <w:t>ceremonies and rites of passage</w:t>
      </w:r>
      <w:r w:rsidR="00A20C7C" w:rsidRPr="00D3293C">
        <w:rPr>
          <w:rFonts w:ascii="Helvetica" w:eastAsia="Times New Roman" w:hAnsi="Helvetica" w:cs="Times New Roman"/>
          <w:color w:val="000000" w:themeColor="text1"/>
          <w:sz w:val="22"/>
          <w:szCs w:val="22"/>
          <w:shd w:val="clear" w:color="auto" w:fill="FFFFFF"/>
          <w:lang w:val="en-US" w:eastAsia="pt-PT"/>
        </w:rPr>
        <w:t xml:space="preserve"> had </w:t>
      </w:r>
      <w:r w:rsidR="00986CDC" w:rsidRPr="00D3293C">
        <w:rPr>
          <w:rFonts w:ascii="Helvetica" w:eastAsia="Times New Roman" w:hAnsi="Helvetica" w:cs="Times New Roman"/>
          <w:color w:val="000000" w:themeColor="text1"/>
          <w:sz w:val="22"/>
          <w:szCs w:val="22"/>
          <w:shd w:val="clear" w:color="auto" w:fill="FFFFFF"/>
          <w:lang w:val="en-US" w:eastAsia="pt-PT"/>
        </w:rPr>
        <w:t xml:space="preserve">taken place. </w:t>
      </w:r>
      <w:r w:rsidR="00534BAE" w:rsidRPr="00D3293C">
        <w:rPr>
          <w:rFonts w:ascii="Helvetica" w:eastAsia="Times New Roman" w:hAnsi="Helvetica" w:cs="Times New Roman"/>
          <w:color w:val="000000" w:themeColor="text1"/>
          <w:sz w:val="22"/>
          <w:szCs w:val="22"/>
          <w:shd w:val="clear" w:color="auto" w:fill="FFFFFF"/>
          <w:lang w:val="en-US" w:eastAsia="pt-PT"/>
        </w:rPr>
        <w:t>Silva suggested that they were used as “initiation structures” for the youngest, that would spend the night in the chamber, being the rising of Aldebaran the climax of the ritual.</w:t>
      </w:r>
      <w:r w:rsidR="00534BAE" w:rsidRPr="00D3293C">
        <w:rPr>
          <w:rStyle w:val="Refdenotaderodap"/>
          <w:rFonts w:ascii="Helvetica" w:eastAsia="Times New Roman" w:hAnsi="Helvetica" w:cs="Times New Roman"/>
          <w:color w:val="000000" w:themeColor="text1"/>
          <w:sz w:val="22"/>
          <w:szCs w:val="22"/>
          <w:shd w:val="clear" w:color="auto" w:fill="FFFFFF"/>
          <w:lang w:val="en-US" w:eastAsia="pt-PT"/>
        </w:rPr>
        <w:footnoteReference w:id="7"/>
      </w:r>
      <w:r w:rsidR="00534BAE" w:rsidRPr="00D3293C">
        <w:rPr>
          <w:rFonts w:ascii="Helvetica" w:eastAsia="Times New Roman" w:hAnsi="Helvetica" w:cs="Times New Roman"/>
          <w:color w:val="000000" w:themeColor="text1"/>
          <w:sz w:val="22"/>
          <w:szCs w:val="22"/>
          <w:shd w:val="clear" w:color="auto" w:fill="FFFFFF"/>
          <w:lang w:val="en-US" w:eastAsia="pt-PT"/>
        </w:rPr>
        <w:t xml:space="preserve">  </w:t>
      </w:r>
    </w:p>
    <w:p w:rsidR="00E749DE" w:rsidRPr="00D3293C" w:rsidRDefault="00825A45" w:rsidP="00534540">
      <w:pPr>
        <w:spacing w:line="360" w:lineRule="atLeast"/>
        <w:rPr>
          <w:rFonts w:ascii="Helvetica" w:eastAsia="Times New Roman" w:hAnsi="Helvetica" w:cs="Times New Roman"/>
          <w:color w:val="000000" w:themeColor="text1"/>
          <w:sz w:val="22"/>
          <w:szCs w:val="22"/>
          <w:shd w:val="clear" w:color="auto" w:fill="FFFFFF"/>
          <w:lang w:val="en-US" w:eastAsia="pt-PT"/>
        </w:rPr>
      </w:pPr>
      <w:r w:rsidRPr="00D3293C">
        <w:rPr>
          <w:rFonts w:ascii="Helvetica" w:eastAsia="Times New Roman" w:hAnsi="Helvetica" w:cs="Times New Roman"/>
          <w:color w:val="000000" w:themeColor="text1"/>
          <w:sz w:val="22"/>
          <w:szCs w:val="22"/>
          <w:shd w:val="clear" w:color="auto" w:fill="FFFFFF"/>
          <w:lang w:val="en-US" w:eastAsia="pt-PT"/>
        </w:rPr>
        <w:t>Aldebaran, accordingly to Vivian Robson, gives “</w:t>
      </w:r>
      <w:proofErr w:type="spellStart"/>
      <w:r w:rsidR="00CA2345" w:rsidRPr="00D3293C">
        <w:rPr>
          <w:rFonts w:ascii="Helvetica" w:eastAsia="Times New Roman" w:hAnsi="Helvetica" w:cs="Times New Roman"/>
          <w:color w:val="000000" w:themeColor="text1"/>
          <w:sz w:val="22"/>
          <w:szCs w:val="22"/>
          <w:shd w:val="clear" w:color="auto" w:fill="FFFFFF"/>
          <w:lang w:val="en-US" w:eastAsia="pt-PT"/>
        </w:rPr>
        <w:t>honour</w:t>
      </w:r>
      <w:proofErr w:type="spellEnd"/>
      <w:r w:rsidRPr="00D3293C">
        <w:rPr>
          <w:rFonts w:ascii="Helvetica" w:eastAsia="Times New Roman" w:hAnsi="Helvetica" w:cs="Times New Roman"/>
          <w:color w:val="000000" w:themeColor="text1"/>
          <w:sz w:val="22"/>
          <w:szCs w:val="22"/>
          <w:shd w:val="clear" w:color="auto" w:fill="FFFFFF"/>
          <w:lang w:val="en-US" w:eastAsia="pt-PT"/>
        </w:rPr>
        <w:t>, intelligence, eloquence, steadfastness, integrity, popularity, courage…”.</w:t>
      </w:r>
      <w:r w:rsidRPr="00D3293C">
        <w:rPr>
          <w:rStyle w:val="Refdenotaderodap"/>
          <w:rFonts w:ascii="Helvetica" w:eastAsia="Times New Roman" w:hAnsi="Helvetica" w:cs="Times New Roman"/>
          <w:color w:val="000000" w:themeColor="text1"/>
          <w:sz w:val="22"/>
          <w:szCs w:val="22"/>
          <w:shd w:val="clear" w:color="auto" w:fill="FFFFFF"/>
          <w:lang w:val="en-US" w:eastAsia="pt-PT"/>
        </w:rPr>
        <w:footnoteReference w:id="8"/>
      </w:r>
      <w:r w:rsidRPr="00D3293C">
        <w:rPr>
          <w:rFonts w:ascii="Helvetica" w:eastAsia="Times New Roman" w:hAnsi="Helvetica" w:cs="Times New Roman"/>
          <w:color w:val="000000" w:themeColor="text1"/>
          <w:sz w:val="22"/>
          <w:szCs w:val="22"/>
          <w:shd w:val="clear" w:color="auto" w:fill="FFFFFF"/>
          <w:lang w:val="en-US" w:eastAsia="pt-PT"/>
        </w:rPr>
        <w:t xml:space="preserve"> It seems the perfect heavenly body to worship at an initiation ritual.</w:t>
      </w:r>
    </w:p>
    <w:p w:rsidR="00DA6A5B" w:rsidRPr="00D3293C" w:rsidRDefault="00DA6A5B" w:rsidP="00534540">
      <w:pPr>
        <w:spacing w:line="360" w:lineRule="atLeast"/>
        <w:rPr>
          <w:rFonts w:ascii="Helvetica" w:eastAsia="Times New Roman" w:hAnsi="Helvetica" w:cs="Times New Roman"/>
          <w:color w:val="000000" w:themeColor="text1"/>
          <w:sz w:val="22"/>
          <w:szCs w:val="22"/>
          <w:shd w:val="clear" w:color="auto" w:fill="FFFFFF"/>
          <w:lang w:eastAsia="pt-PT"/>
        </w:rPr>
      </w:pPr>
    </w:p>
    <w:p w:rsidR="006769C4" w:rsidRPr="00D3293C" w:rsidRDefault="006769C4" w:rsidP="00534540">
      <w:pPr>
        <w:spacing w:line="360" w:lineRule="atLeast"/>
        <w:rPr>
          <w:rFonts w:ascii="Helvetica" w:eastAsia="Times New Roman" w:hAnsi="Helvetica" w:cs="Times New Roman"/>
          <w:b/>
          <w:bCs/>
          <w:color w:val="000000" w:themeColor="text1"/>
          <w:sz w:val="22"/>
          <w:szCs w:val="22"/>
          <w:shd w:val="clear" w:color="auto" w:fill="FFFFFF"/>
          <w:lang w:val="en-US" w:eastAsia="pt-PT"/>
        </w:rPr>
      </w:pPr>
      <w:r w:rsidRPr="00D3293C">
        <w:rPr>
          <w:rFonts w:ascii="Helvetica" w:eastAsia="Times New Roman" w:hAnsi="Helvetica" w:cs="Times New Roman"/>
          <w:b/>
          <w:bCs/>
          <w:color w:val="000000" w:themeColor="text1"/>
          <w:sz w:val="22"/>
          <w:szCs w:val="22"/>
          <w:shd w:val="clear" w:color="auto" w:fill="FFFFFF"/>
          <w:lang w:val="en-US" w:eastAsia="pt-PT"/>
        </w:rPr>
        <w:t>Conclusion</w:t>
      </w:r>
    </w:p>
    <w:p w:rsidR="00D3293C" w:rsidRPr="00D3293C" w:rsidRDefault="00E16A3D" w:rsidP="00534540">
      <w:pPr>
        <w:spacing w:line="360" w:lineRule="atLeast"/>
        <w:rPr>
          <w:rFonts w:ascii="Helvetica" w:eastAsia="Times New Roman" w:hAnsi="Helvetica" w:cs="Times New Roman"/>
          <w:color w:val="000000" w:themeColor="text1"/>
          <w:sz w:val="22"/>
          <w:szCs w:val="22"/>
          <w:shd w:val="clear" w:color="auto" w:fill="FFFFFF"/>
          <w:lang w:val="en-US" w:eastAsia="pt-PT"/>
        </w:rPr>
      </w:pPr>
      <w:r w:rsidRPr="00D3293C">
        <w:rPr>
          <w:rFonts w:ascii="Helvetica" w:eastAsia="Times New Roman" w:hAnsi="Helvetica" w:cs="Times New Roman"/>
          <w:color w:val="000000" w:themeColor="text1"/>
          <w:sz w:val="22"/>
          <w:szCs w:val="22"/>
          <w:shd w:val="clear" w:color="auto" w:fill="FFFFFF"/>
          <w:lang w:val="en-US" w:eastAsia="pt-PT"/>
        </w:rPr>
        <w:t xml:space="preserve">This essay </w:t>
      </w:r>
      <w:r w:rsidR="00CA2345" w:rsidRPr="00D3293C">
        <w:rPr>
          <w:rFonts w:ascii="Helvetica" w:eastAsia="Times New Roman" w:hAnsi="Helvetica" w:cs="Times New Roman"/>
          <w:color w:val="000000" w:themeColor="text1"/>
          <w:sz w:val="22"/>
          <w:szCs w:val="22"/>
          <w:shd w:val="clear" w:color="auto" w:fill="FFFFFF"/>
          <w:lang w:val="en-US" w:eastAsia="pt-PT"/>
        </w:rPr>
        <w:t xml:space="preserve">compared </w:t>
      </w:r>
      <w:r w:rsidRPr="00D3293C">
        <w:rPr>
          <w:rFonts w:ascii="Helvetica" w:eastAsia="Times New Roman" w:hAnsi="Helvetica" w:cs="Times New Roman"/>
          <w:color w:val="000000" w:themeColor="text1"/>
          <w:sz w:val="22"/>
          <w:szCs w:val="22"/>
          <w:shd w:val="clear" w:color="auto" w:fill="FFFFFF"/>
          <w:lang w:val="en-US" w:eastAsia="pt-PT"/>
        </w:rPr>
        <w:t>critical</w:t>
      </w:r>
      <w:r w:rsidR="00CA2345" w:rsidRPr="00D3293C">
        <w:rPr>
          <w:rFonts w:ascii="Helvetica" w:eastAsia="Times New Roman" w:hAnsi="Helvetica" w:cs="Times New Roman"/>
          <w:color w:val="000000" w:themeColor="text1"/>
          <w:sz w:val="22"/>
          <w:szCs w:val="22"/>
          <w:shd w:val="clear" w:color="auto" w:fill="FFFFFF"/>
          <w:lang w:val="en-US" w:eastAsia="pt-PT"/>
        </w:rPr>
        <w:t xml:space="preserve">ly </w:t>
      </w:r>
      <w:r w:rsidRPr="00D3293C">
        <w:rPr>
          <w:rFonts w:ascii="Helvetica" w:eastAsia="Times New Roman" w:hAnsi="Helvetica" w:cs="Times New Roman"/>
          <w:color w:val="000000" w:themeColor="text1"/>
          <w:sz w:val="22"/>
          <w:szCs w:val="22"/>
          <w:shd w:val="clear" w:color="auto" w:fill="FFFFFF"/>
          <w:lang w:val="en-US" w:eastAsia="pt-PT"/>
        </w:rPr>
        <w:t>two papers about the “Passage Graves of Western Iberia”</w:t>
      </w:r>
      <w:r w:rsidR="00D3293C" w:rsidRPr="00D3293C">
        <w:rPr>
          <w:rFonts w:ascii="Helvetica" w:eastAsia="Times New Roman" w:hAnsi="Helvetica" w:cs="Times New Roman"/>
          <w:color w:val="000000" w:themeColor="text1"/>
          <w:sz w:val="22"/>
          <w:szCs w:val="22"/>
          <w:shd w:val="clear" w:color="auto" w:fill="FFFFFF"/>
          <w:lang w:val="en-US" w:eastAsia="pt-PT"/>
        </w:rPr>
        <w:t xml:space="preserve"> through the themes of </w:t>
      </w:r>
      <w:r w:rsidR="00835D84">
        <w:rPr>
          <w:rFonts w:ascii="Helvetica" w:eastAsia="Times New Roman" w:hAnsi="Helvetica" w:cs="Times New Roman"/>
          <w:color w:val="000000" w:themeColor="text1"/>
          <w:sz w:val="22"/>
          <w:szCs w:val="22"/>
          <w:shd w:val="clear" w:color="auto" w:fill="FFFFFF"/>
          <w:lang w:val="en-US" w:eastAsia="pt-PT"/>
        </w:rPr>
        <w:t xml:space="preserve">the </w:t>
      </w:r>
      <w:r w:rsidR="00D3293C" w:rsidRPr="00D3293C">
        <w:rPr>
          <w:rFonts w:ascii="Helvetica" w:eastAsia="Times New Roman" w:hAnsi="Helvetica" w:cs="Times New Roman"/>
          <w:color w:val="000000" w:themeColor="text1"/>
          <w:sz w:val="22"/>
          <w:szCs w:val="22"/>
          <w:shd w:val="clear" w:color="auto" w:fill="FFFFFF"/>
          <w:lang w:val="en-US" w:eastAsia="pt-PT"/>
        </w:rPr>
        <w:t>authors m</w:t>
      </w:r>
      <w:r w:rsidR="00D3293C" w:rsidRPr="00D3293C">
        <w:rPr>
          <w:rFonts w:ascii="Helvetica" w:eastAsia="Times New Roman" w:hAnsi="Helvetica" w:cs="Times New Roman"/>
          <w:color w:val="000000" w:themeColor="text1"/>
          <w:sz w:val="22"/>
          <w:szCs w:val="22"/>
          <w:shd w:val="clear" w:color="auto" w:fill="FFFFFF"/>
          <w:lang w:val="en-US" w:eastAsia="pt-PT"/>
        </w:rPr>
        <w:t>ethodolog</w:t>
      </w:r>
      <w:r w:rsidR="00D3293C" w:rsidRPr="00D3293C">
        <w:rPr>
          <w:rFonts w:ascii="Helvetica" w:eastAsia="Times New Roman" w:hAnsi="Helvetica" w:cs="Times New Roman"/>
          <w:color w:val="000000" w:themeColor="text1"/>
          <w:sz w:val="22"/>
          <w:szCs w:val="22"/>
          <w:shd w:val="clear" w:color="auto" w:fill="FFFFFF"/>
          <w:lang w:val="en-US" w:eastAsia="pt-PT"/>
        </w:rPr>
        <w:t>y, d</w:t>
      </w:r>
      <w:r w:rsidR="00D3293C" w:rsidRPr="00D3293C">
        <w:rPr>
          <w:rFonts w:ascii="Helvetica" w:eastAsia="Times New Roman" w:hAnsi="Helvetica" w:cs="Times New Roman"/>
          <w:color w:val="000000" w:themeColor="text1"/>
          <w:sz w:val="22"/>
          <w:szCs w:val="22"/>
          <w:shd w:val="clear" w:color="auto" w:fill="FFFFFF"/>
          <w:lang w:val="en-US" w:eastAsia="pt-PT"/>
        </w:rPr>
        <w:t xml:space="preserve">olmens </w:t>
      </w:r>
      <w:r w:rsidR="00D3293C" w:rsidRPr="00D3293C">
        <w:rPr>
          <w:rFonts w:ascii="Helvetica" w:eastAsia="Times New Roman" w:hAnsi="Helvetica" w:cs="Times New Roman"/>
          <w:color w:val="000000" w:themeColor="text1"/>
          <w:sz w:val="22"/>
          <w:szCs w:val="22"/>
          <w:shd w:val="clear" w:color="auto" w:fill="FFFFFF"/>
          <w:lang w:val="en-US" w:eastAsia="pt-PT"/>
        </w:rPr>
        <w:t>l</w:t>
      </w:r>
      <w:r w:rsidR="00D3293C" w:rsidRPr="00D3293C">
        <w:rPr>
          <w:rFonts w:ascii="Helvetica" w:eastAsia="Times New Roman" w:hAnsi="Helvetica" w:cs="Times New Roman"/>
          <w:color w:val="000000" w:themeColor="text1"/>
          <w:sz w:val="22"/>
          <w:szCs w:val="22"/>
          <w:shd w:val="clear" w:color="auto" w:fill="FFFFFF"/>
          <w:lang w:val="en-US" w:eastAsia="pt-PT"/>
        </w:rPr>
        <w:t xml:space="preserve">ocation and </w:t>
      </w:r>
      <w:r w:rsidR="00D3293C" w:rsidRPr="00D3293C">
        <w:rPr>
          <w:rFonts w:ascii="Helvetica" w:eastAsia="Times New Roman" w:hAnsi="Helvetica" w:cs="Times New Roman"/>
          <w:color w:val="000000" w:themeColor="text1"/>
          <w:sz w:val="22"/>
          <w:szCs w:val="22"/>
          <w:shd w:val="clear" w:color="auto" w:fill="FFFFFF"/>
          <w:lang w:val="en-US" w:eastAsia="pt-PT"/>
        </w:rPr>
        <w:t>o</w:t>
      </w:r>
      <w:r w:rsidR="00D3293C" w:rsidRPr="00D3293C">
        <w:rPr>
          <w:rFonts w:ascii="Helvetica" w:eastAsia="Times New Roman" w:hAnsi="Helvetica" w:cs="Times New Roman"/>
          <w:color w:val="000000" w:themeColor="text1"/>
          <w:sz w:val="22"/>
          <w:szCs w:val="22"/>
          <w:shd w:val="clear" w:color="auto" w:fill="FFFFFF"/>
          <w:lang w:val="en-US" w:eastAsia="pt-PT"/>
        </w:rPr>
        <w:t>rientation</w:t>
      </w:r>
      <w:r w:rsidR="00D3293C" w:rsidRPr="00D3293C">
        <w:rPr>
          <w:rFonts w:ascii="Helvetica" w:eastAsia="Times New Roman" w:hAnsi="Helvetica" w:cs="Times New Roman"/>
          <w:color w:val="000000" w:themeColor="text1"/>
          <w:sz w:val="22"/>
          <w:szCs w:val="22"/>
          <w:shd w:val="clear" w:color="auto" w:fill="FFFFFF"/>
          <w:lang w:val="en-US" w:eastAsia="pt-PT"/>
        </w:rPr>
        <w:t xml:space="preserve"> and r</w:t>
      </w:r>
      <w:r w:rsidR="00D3293C" w:rsidRPr="00D3293C">
        <w:rPr>
          <w:rFonts w:ascii="Helvetica" w:eastAsia="Times New Roman" w:hAnsi="Helvetica" w:cs="Times New Roman"/>
          <w:color w:val="000000" w:themeColor="text1"/>
          <w:sz w:val="22"/>
          <w:szCs w:val="22"/>
          <w:shd w:val="clear" w:color="auto" w:fill="FFFFFF"/>
          <w:lang w:val="en-US" w:eastAsia="pt-PT"/>
        </w:rPr>
        <w:t xml:space="preserve">elation between </w:t>
      </w:r>
      <w:r w:rsidR="00D3293C" w:rsidRPr="00D3293C">
        <w:rPr>
          <w:rFonts w:ascii="Helvetica" w:eastAsia="Times New Roman" w:hAnsi="Helvetica" w:cs="Times New Roman"/>
          <w:color w:val="000000" w:themeColor="text1"/>
          <w:sz w:val="22"/>
          <w:szCs w:val="22"/>
          <w:shd w:val="clear" w:color="auto" w:fill="FFFFFF"/>
          <w:lang w:val="en-US" w:eastAsia="pt-PT"/>
        </w:rPr>
        <w:t>o</w:t>
      </w:r>
      <w:r w:rsidR="00D3293C" w:rsidRPr="00D3293C">
        <w:rPr>
          <w:rFonts w:ascii="Helvetica" w:eastAsia="Times New Roman" w:hAnsi="Helvetica" w:cs="Times New Roman"/>
          <w:color w:val="000000" w:themeColor="text1"/>
          <w:sz w:val="22"/>
          <w:szCs w:val="22"/>
          <w:shd w:val="clear" w:color="auto" w:fill="FFFFFF"/>
          <w:lang w:val="en-US" w:eastAsia="pt-PT"/>
        </w:rPr>
        <w:t xml:space="preserve">rientation and </w:t>
      </w:r>
      <w:r w:rsidR="00D3293C" w:rsidRPr="00D3293C">
        <w:rPr>
          <w:rFonts w:ascii="Helvetica" w:eastAsia="Times New Roman" w:hAnsi="Helvetica" w:cs="Times New Roman"/>
          <w:color w:val="000000" w:themeColor="text1"/>
          <w:sz w:val="22"/>
          <w:szCs w:val="22"/>
          <w:shd w:val="clear" w:color="auto" w:fill="FFFFFF"/>
          <w:lang w:val="en-US" w:eastAsia="pt-PT"/>
        </w:rPr>
        <w:t>f</w:t>
      </w:r>
      <w:r w:rsidR="00D3293C" w:rsidRPr="00D3293C">
        <w:rPr>
          <w:rFonts w:ascii="Helvetica" w:eastAsia="Times New Roman" w:hAnsi="Helvetica" w:cs="Times New Roman"/>
          <w:color w:val="000000" w:themeColor="text1"/>
          <w:sz w:val="22"/>
          <w:szCs w:val="22"/>
          <w:shd w:val="clear" w:color="auto" w:fill="FFFFFF"/>
          <w:lang w:val="en-US" w:eastAsia="pt-PT"/>
        </w:rPr>
        <w:t>unction</w:t>
      </w:r>
      <w:r w:rsidR="00D3293C" w:rsidRPr="00D3293C">
        <w:rPr>
          <w:rFonts w:ascii="Helvetica" w:eastAsia="Times New Roman" w:hAnsi="Helvetica" w:cs="Times New Roman"/>
          <w:color w:val="000000" w:themeColor="text1"/>
          <w:sz w:val="22"/>
          <w:szCs w:val="22"/>
          <w:shd w:val="clear" w:color="auto" w:fill="FFFFFF"/>
          <w:lang w:val="en-US" w:eastAsia="pt-PT"/>
        </w:rPr>
        <w:t>.</w:t>
      </w:r>
    </w:p>
    <w:p w:rsidR="00F4781F" w:rsidRDefault="00D3293C" w:rsidP="00534540">
      <w:pPr>
        <w:spacing w:line="360" w:lineRule="atLeast"/>
        <w:rPr>
          <w:rFonts w:ascii="Helvetica" w:eastAsia="Times New Roman" w:hAnsi="Helvetica" w:cs="Times New Roman"/>
          <w:color w:val="000000" w:themeColor="text1"/>
          <w:sz w:val="22"/>
          <w:szCs w:val="22"/>
          <w:shd w:val="clear" w:color="auto" w:fill="FFFFFF"/>
          <w:lang w:val="en-US" w:eastAsia="pt-PT"/>
        </w:rPr>
      </w:pPr>
      <w:r>
        <w:rPr>
          <w:rFonts w:ascii="Helvetica" w:eastAsia="Times New Roman" w:hAnsi="Helvetica" w:cs="Times New Roman"/>
          <w:color w:val="000000" w:themeColor="text1"/>
          <w:sz w:val="22"/>
          <w:szCs w:val="22"/>
          <w:shd w:val="clear" w:color="auto" w:fill="FFFFFF"/>
          <w:lang w:val="en-US" w:eastAsia="pt-PT"/>
        </w:rPr>
        <w:t xml:space="preserve">Both authors developed fieldwork and </w:t>
      </w:r>
      <w:r w:rsidR="00F4781F">
        <w:rPr>
          <w:rFonts w:ascii="Helvetica" w:eastAsia="Times New Roman" w:hAnsi="Helvetica" w:cs="Times New Roman"/>
          <w:color w:val="000000" w:themeColor="text1"/>
          <w:sz w:val="22"/>
          <w:szCs w:val="22"/>
          <w:shd w:val="clear" w:color="auto" w:fill="FFFFFF"/>
          <w:lang w:val="en-US" w:eastAsia="pt-PT"/>
        </w:rPr>
        <w:t xml:space="preserve">used </w:t>
      </w:r>
      <w:r>
        <w:rPr>
          <w:rFonts w:ascii="Helvetica" w:eastAsia="Times New Roman" w:hAnsi="Helvetica" w:cs="Times New Roman"/>
          <w:color w:val="000000" w:themeColor="text1"/>
          <w:sz w:val="22"/>
          <w:szCs w:val="22"/>
          <w:shd w:val="clear" w:color="auto" w:fill="FFFFFF"/>
          <w:lang w:val="en-US" w:eastAsia="pt-PT"/>
        </w:rPr>
        <w:t>computer aid programs to take their measurements</w:t>
      </w:r>
      <w:r w:rsidR="00F4781F">
        <w:rPr>
          <w:rFonts w:ascii="Helvetica" w:eastAsia="Times New Roman" w:hAnsi="Helvetica" w:cs="Times New Roman"/>
          <w:color w:val="000000" w:themeColor="text1"/>
          <w:sz w:val="22"/>
          <w:szCs w:val="22"/>
          <w:shd w:val="clear" w:color="auto" w:fill="FFFFFF"/>
          <w:lang w:val="en-US" w:eastAsia="pt-PT"/>
        </w:rPr>
        <w:t xml:space="preserve"> and define the dolmens orientation</w:t>
      </w:r>
      <w:r>
        <w:rPr>
          <w:rFonts w:ascii="Helvetica" w:eastAsia="Times New Roman" w:hAnsi="Helvetica" w:cs="Times New Roman"/>
          <w:color w:val="000000" w:themeColor="text1"/>
          <w:sz w:val="22"/>
          <w:szCs w:val="22"/>
          <w:shd w:val="clear" w:color="auto" w:fill="FFFFFF"/>
          <w:lang w:val="en-US" w:eastAsia="pt-PT"/>
        </w:rPr>
        <w:t>. Hoskin</w:t>
      </w:r>
      <w:r w:rsidR="00835D84">
        <w:rPr>
          <w:rFonts w:ascii="Helvetica" w:eastAsia="Times New Roman" w:hAnsi="Helvetica" w:cs="Times New Roman"/>
          <w:color w:val="000000" w:themeColor="text1"/>
          <w:sz w:val="22"/>
          <w:szCs w:val="22"/>
          <w:shd w:val="clear" w:color="auto" w:fill="FFFFFF"/>
          <w:lang w:val="en-US" w:eastAsia="pt-PT"/>
        </w:rPr>
        <w:t>’s</w:t>
      </w:r>
      <w:r>
        <w:rPr>
          <w:rFonts w:ascii="Helvetica" w:eastAsia="Times New Roman" w:hAnsi="Helvetica" w:cs="Times New Roman"/>
          <w:color w:val="000000" w:themeColor="text1"/>
          <w:sz w:val="22"/>
          <w:szCs w:val="22"/>
          <w:shd w:val="clear" w:color="auto" w:fill="FFFFFF"/>
          <w:lang w:val="en-US" w:eastAsia="pt-PT"/>
        </w:rPr>
        <w:t xml:space="preserve"> </w:t>
      </w:r>
      <w:r w:rsidR="00F4781F">
        <w:rPr>
          <w:rFonts w:ascii="Helvetica" w:eastAsia="Times New Roman" w:hAnsi="Helvetica" w:cs="Times New Roman"/>
          <w:color w:val="000000" w:themeColor="text1"/>
          <w:sz w:val="22"/>
          <w:szCs w:val="22"/>
          <w:shd w:val="clear" w:color="auto" w:fill="FFFFFF"/>
          <w:lang w:val="en-US" w:eastAsia="pt-PT"/>
        </w:rPr>
        <w:t xml:space="preserve">purpose was to collect data, leaving </w:t>
      </w:r>
      <w:r w:rsidR="00835D84">
        <w:rPr>
          <w:rFonts w:ascii="Helvetica" w:eastAsia="Times New Roman" w:hAnsi="Helvetica" w:cs="Times New Roman"/>
          <w:color w:val="000000" w:themeColor="text1"/>
          <w:sz w:val="22"/>
          <w:szCs w:val="22"/>
          <w:shd w:val="clear" w:color="auto" w:fill="FFFFFF"/>
          <w:lang w:val="en-US" w:eastAsia="pt-PT"/>
        </w:rPr>
        <w:t xml:space="preserve">its interpretation </w:t>
      </w:r>
      <w:r w:rsidR="00F4781F">
        <w:rPr>
          <w:rFonts w:ascii="Helvetica" w:eastAsia="Times New Roman" w:hAnsi="Helvetica" w:cs="Times New Roman"/>
          <w:color w:val="000000" w:themeColor="text1"/>
          <w:sz w:val="22"/>
          <w:szCs w:val="22"/>
          <w:shd w:val="clear" w:color="auto" w:fill="FFFFFF"/>
          <w:lang w:val="en-US" w:eastAsia="pt-PT"/>
        </w:rPr>
        <w:t xml:space="preserve">to a latter study. </w:t>
      </w:r>
      <w:r>
        <w:rPr>
          <w:rFonts w:ascii="Helvetica" w:eastAsia="Times New Roman" w:hAnsi="Helvetica" w:cs="Times New Roman"/>
          <w:color w:val="000000" w:themeColor="text1"/>
          <w:sz w:val="22"/>
          <w:szCs w:val="22"/>
          <w:shd w:val="clear" w:color="auto" w:fill="FFFFFF"/>
          <w:lang w:val="en-US" w:eastAsia="pt-PT"/>
        </w:rPr>
        <w:t xml:space="preserve">On </w:t>
      </w:r>
      <w:r w:rsidR="00F4781F">
        <w:rPr>
          <w:rFonts w:ascii="Helvetica" w:eastAsia="Times New Roman" w:hAnsi="Helvetica" w:cs="Times New Roman"/>
          <w:color w:val="000000" w:themeColor="text1"/>
          <w:sz w:val="22"/>
          <w:szCs w:val="22"/>
          <w:shd w:val="clear" w:color="auto" w:fill="FFFFFF"/>
          <w:lang w:val="en-US" w:eastAsia="pt-PT"/>
        </w:rPr>
        <w:t>the other</w:t>
      </w:r>
      <w:r>
        <w:rPr>
          <w:rFonts w:ascii="Helvetica" w:eastAsia="Times New Roman" w:hAnsi="Helvetica" w:cs="Times New Roman"/>
          <w:color w:val="000000" w:themeColor="text1"/>
          <w:sz w:val="22"/>
          <w:szCs w:val="22"/>
          <w:shd w:val="clear" w:color="auto" w:fill="FFFFFF"/>
          <w:lang w:val="en-US" w:eastAsia="pt-PT"/>
        </w:rPr>
        <w:t xml:space="preserve"> hand, </w:t>
      </w:r>
      <w:r w:rsidR="00F4781F">
        <w:rPr>
          <w:rFonts w:ascii="Helvetica" w:eastAsia="Times New Roman" w:hAnsi="Helvetica" w:cs="Times New Roman"/>
          <w:color w:val="000000" w:themeColor="text1"/>
          <w:sz w:val="22"/>
          <w:szCs w:val="22"/>
          <w:shd w:val="clear" w:color="auto" w:fill="FFFFFF"/>
          <w:lang w:val="en-US" w:eastAsia="pt-PT"/>
        </w:rPr>
        <w:t xml:space="preserve">Silva dedicated his paper to the </w:t>
      </w:r>
      <w:proofErr w:type="gramStart"/>
      <w:r w:rsidR="00F4781F">
        <w:rPr>
          <w:rFonts w:ascii="Helvetica" w:eastAsia="Times New Roman" w:hAnsi="Helvetica" w:cs="Times New Roman"/>
          <w:color w:val="000000" w:themeColor="text1"/>
          <w:sz w:val="22"/>
          <w:szCs w:val="22"/>
          <w:shd w:val="clear" w:color="auto" w:fill="FFFFFF"/>
          <w:lang w:val="en-US" w:eastAsia="pt-PT"/>
        </w:rPr>
        <w:t>dolmens</w:t>
      </w:r>
      <w:proofErr w:type="gramEnd"/>
      <w:r w:rsidR="00F4781F">
        <w:rPr>
          <w:rFonts w:ascii="Helvetica" w:eastAsia="Times New Roman" w:hAnsi="Helvetica" w:cs="Times New Roman"/>
          <w:color w:val="000000" w:themeColor="text1"/>
          <w:sz w:val="22"/>
          <w:szCs w:val="22"/>
          <w:shd w:val="clear" w:color="auto" w:fill="FFFFFF"/>
          <w:lang w:val="en-US" w:eastAsia="pt-PT"/>
        </w:rPr>
        <w:t xml:space="preserve"> orientation and function interpretation, based on the </w:t>
      </w:r>
      <w:r w:rsidR="00835D84">
        <w:rPr>
          <w:rFonts w:ascii="Helvetica" w:eastAsia="Times New Roman" w:hAnsi="Helvetica" w:cs="Times New Roman"/>
          <w:color w:val="000000" w:themeColor="text1"/>
          <w:sz w:val="22"/>
          <w:szCs w:val="22"/>
          <w:shd w:val="clear" w:color="auto" w:fill="FFFFFF"/>
          <w:lang w:val="en-US" w:eastAsia="pt-PT"/>
        </w:rPr>
        <w:t>‘</w:t>
      </w:r>
      <w:r w:rsidR="00F4781F" w:rsidRPr="00835D84">
        <w:rPr>
          <w:rFonts w:ascii="Helvetica" w:eastAsia="Times New Roman" w:hAnsi="Helvetica" w:cs="Times New Roman"/>
          <w:color w:val="000000" w:themeColor="text1"/>
          <w:sz w:val="22"/>
          <w:szCs w:val="22"/>
          <w:shd w:val="clear" w:color="auto" w:fill="FFFFFF"/>
          <w:lang w:val="en-US" w:eastAsia="pt-PT"/>
        </w:rPr>
        <w:t>window of visibility</w:t>
      </w:r>
      <w:r w:rsidR="00835D84">
        <w:rPr>
          <w:rFonts w:ascii="Helvetica" w:eastAsia="Times New Roman" w:hAnsi="Helvetica" w:cs="Times New Roman"/>
          <w:color w:val="000000" w:themeColor="text1"/>
          <w:sz w:val="22"/>
          <w:szCs w:val="22"/>
          <w:shd w:val="clear" w:color="auto" w:fill="FFFFFF"/>
          <w:lang w:val="en-US" w:eastAsia="pt-PT"/>
        </w:rPr>
        <w:t>’</w:t>
      </w:r>
      <w:r w:rsidR="00F4781F">
        <w:rPr>
          <w:rFonts w:ascii="Helvetica" w:eastAsia="Times New Roman" w:hAnsi="Helvetica" w:cs="Times New Roman"/>
          <w:color w:val="000000" w:themeColor="text1"/>
          <w:sz w:val="22"/>
          <w:szCs w:val="22"/>
          <w:shd w:val="clear" w:color="auto" w:fill="FFFFFF"/>
          <w:lang w:val="en-US" w:eastAsia="pt-PT"/>
        </w:rPr>
        <w:t xml:space="preserve"> methodology. </w:t>
      </w:r>
    </w:p>
    <w:p w:rsidR="00991223" w:rsidRDefault="002E698C" w:rsidP="00534540">
      <w:pPr>
        <w:spacing w:line="360" w:lineRule="atLeast"/>
        <w:rPr>
          <w:rFonts w:ascii="Helvetica" w:eastAsia="Times New Roman" w:hAnsi="Helvetica" w:cs="Times New Roman"/>
          <w:color w:val="000000" w:themeColor="text1"/>
          <w:sz w:val="22"/>
          <w:szCs w:val="22"/>
          <w:shd w:val="clear" w:color="auto" w:fill="FFFFFF"/>
          <w:lang w:val="en-US" w:eastAsia="pt-PT"/>
        </w:rPr>
      </w:pPr>
      <w:r>
        <w:rPr>
          <w:rFonts w:ascii="Helvetica" w:eastAsia="Times New Roman" w:hAnsi="Helvetica" w:cs="Times New Roman"/>
          <w:color w:val="000000" w:themeColor="text1"/>
          <w:sz w:val="22"/>
          <w:szCs w:val="22"/>
          <w:shd w:val="clear" w:color="auto" w:fill="FFFFFF"/>
          <w:lang w:val="en-US" w:eastAsia="pt-PT"/>
        </w:rPr>
        <w:t>While</w:t>
      </w:r>
      <w:r w:rsidR="00991223" w:rsidRPr="00D3293C">
        <w:rPr>
          <w:rFonts w:ascii="Helvetica" w:eastAsia="Times New Roman" w:hAnsi="Helvetica" w:cs="Times New Roman"/>
          <w:color w:val="000000" w:themeColor="text1"/>
          <w:sz w:val="22"/>
          <w:szCs w:val="22"/>
          <w:shd w:val="clear" w:color="auto" w:fill="FFFFFF"/>
          <w:lang w:val="en-US" w:eastAsia="pt-PT"/>
        </w:rPr>
        <w:t xml:space="preserve"> Hoskin </w:t>
      </w:r>
      <w:r w:rsidR="00F25575" w:rsidRPr="00D3293C">
        <w:rPr>
          <w:rFonts w:ascii="Helvetica" w:eastAsia="Times New Roman" w:hAnsi="Helvetica" w:cs="Times New Roman"/>
          <w:color w:val="000000" w:themeColor="text1"/>
          <w:sz w:val="22"/>
          <w:szCs w:val="22"/>
          <w:shd w:val="clear" w:color="auto" w:fill="FFFFFF"/>
          <w:lang w:val="en-US" w:eastAsia="pt-PT"/>
        </w:rPr>
        <w:t>define</w:t>
      </w:r>
      <w:r w:rsidR="006C705E" w:rsidRPr="00D3293C">
        <w:rPr>
          <w:rFonts w:ascii="Helvetica" w:eastAsia="Times New Roman" w:hAnsi="Helvetica" w:cs="Times New Roman"/>
          <w:color w:val="000000" w:themeColor="text1"/>
          <w:sz w:val="22"/>
          <w:szCs w:val="22"/>
          <w:shd w:val="clear" w:color="auto" w:fill="FFFFFF"/>
          <w:lang w:val="en-US" w:eastAsia="pt-PT"/>
        </w:rPr>
        <w:t xml:space="preserve">d </w:t>
      </w:r>
      <w:r w:rsidR="00991223" w:rsidRPr="00D3293C">
        <w:rPr>
          <w:rFonts w:ascii="Helvetica" w:eastAsia="Times New Roman" w:hAnsi="Helvetica" w:cs="Times New Roman"/>
          <w:color w:val="000000" w:themeColor="text1"/>
          <w:sz w:val="22"/>
          <w:szCs w:val="22"/>
          <w:shd w:val="clear" w:color="auto" w:fill="FFFFFF"/>
          <w:lang w:val="en-US" w:eastAsia="pt-PT"/>
        </w:rPr>
        <w:t xml:space="preserve">the </w:t>
      </w:r>
      <w:proofErr w:type="gramStart"/>
      <w:r w:rsidR="00F4781F">
        <w:rPr>
          <w:rFonts w:ascii="Helvetica" w:eastAsia="Times New Roman" w:hAnsi="Helvetica" w:cs="Times New Roman"/>
          <w:color w:val="000000" w:themeColor="text1"/>
          <w:sz w:val="22"/>
          <w:szCs w:val="22"/>
          <w:shd w:val="clear" w:color="auto" w:fill="FFFFFF"/>
          <w:lang w:val="en-US" w:eastAsia="pt-PT"/>
        </w:rPr>
        <w:t>dolmens</w:t>
      </w:r>
      <w:proofErr w:type="gramEnd"/>
      <w:r w:rsidR="00F25575" w:rsidRPr="00D3293C">
        <w:rPr>
          <w:rFonts w:ascii="Helvetica" w:eastAsia="Times New Roman" w:hAnsi="Helvetica" w:cs="Times New Roman"/>
          <w:color w:val="000000" w:themeColor="text1"/>
          <w:sz w:val="22"/>
          <w:szCs w:val="22"/>
          <w:shd w:val="clear" w:color="auto" w:fill="FFFFFF"/>
          <w:lang w:val="en-US" w:eastAsia="pt-PT"/>
        </w:rPr>
        <w:t xml:space="preserve"> orientation based on </w:t>
      </w:r>
      <w:r w:rsidR="008B70BD" w:rsidRPr="00D3293C">
        <w:rPr>
          <w:rFonts w:ascii="Helvetica" w:eastAsia="Times New Roman" w:hAnsi="Helvetica" w:cs="Times New Roman"/>
          <w:color w:val="000000" w:themeColor="text1"/>
          <w:sz w:val="22"/>
          <w:szCs w:val="22"/>
          <w:shd w:val="clear" w:color="auto" w:fill="FFFFFF"/>
          <w:lang w:val="en-US" w:eastAsia="pt-PT"/>
        </w:rPr>
        <w:t>solar alignments</w:t>
      </w:r>
      <w:r w:rsidR="00991223" w:rsidRPr="00D3293C">
        <w:rPr>
          <w:rFonts w:ascii="Helvetica" w:eastAsia="Times New Roman" w:hAnsi="Helvetica" w:cs="Times New Roman"/>
          <w:color w:val="000000" w:themeColor="text1"/>
          <w:sz w:val="22"/>
          <w:szCs w:val="22"/>
          <w:shd w:val="clear" w:color="auto" w:fill="FFFFFF"/>
          <w:lang w:val="en-US" w:eastAsia="pt-PT"/>
        </w:rPr>
        <w:t xml:space="preserve">, Silva </w:t>
      </w:r>
      <w:r w:rsidR="006C705E" w:rsidRPr="00D3293C">
        <w:rPr>
          <w:rFonts w:ascii="Helvetica" w:eastAsia="Times New Roman" w:hAnsi="Helvetica" w:cs="Times New Roman"/>
          <w:color w:val="000000" w:themeColor="text1"/>
          <w:sz w:val="22"/>
          <w:szCs w:val="22"/>
          <w:shd w:val="clear" w:color="auto" w:fill="FFFFFF"/>
          <w:lang w:val="en-US" w:eastAsia="pt-PT"/>
        </w:rPr>
        <w:t>went</w:t>
      </w:r>
      <w:r w:rsidR="00F25575" w:rsidRPr="00D3293C">
        <w:rPr>
          <w:rFonts w:ascii="Helvetica" w:eastAsia="Times New Roman" w:hAnsi="Helvetica" w:cs="Times New Roman"/>
          <w:color w:val="000000" w:themeColor="text1"/>
          <w:sz w:val="22"/>
          <w:szCs w:val="22"/>
          <w:shd w:val="clear" w:color="auto" w:fill="FFFFFF"/>
          <w:lang w:val="en-US" w:eastAsia="pt-PT"/>
        </w:rPr>
        <w:t xml:space="preserve"> further and investigate</w:t>
      </w:r>
      <w:r w:rsidR="006C705E" w:rsidRPr="00D3293C">
        <w:rPr>
          <w:rFonts w:ascii="Helvetica" w:eastAsia="Times New Roman" w:hAnsi="Helvetica" w:cs="Times New Roman"/>
          <w:color w:val="000000" w:themeColor="text1"/>
          <w:sz w:val="22"/>
          <w:szCs w:val="22"/>
          <w:shd w:val="clear" w:color="auto" w:fill="FFFFFF"/>
          <w:lang w:val="en-US" w:eastAsia="pt-PT"/>
        </w:rPr>
        <w:t>d</w:t>
      </w:r>
      <w:r w:rsidR="00991223" w:rsidRPr="00D3293C">
        <w:rPr>
          <w:rFonts w:ascii="Helvetica" w:eastAsia="Times New Roman" w:hAnsi="Helvetica" w:cs="Times New Roman"/>
          <w:color w:val="000000" w:themeColor="text1"/>
          <w:sz w:val="22"/>
          <w:szCs w:val="22"/>
          <w:shd w:val="clear" w:color="auto" w:fill="FFFFFF"/>
          <w:lang w:val="en-US" w:eastAsia="pt-PT"/>
        </w:rPr>
        <w:t xml:space="preserve"> what </w:t>
      </w:r>
      <w:r w:rsidR="00F25575" w:rsidRPr="00D3293C">
        <w:rPr>
          <w:rFonts w:ascii="Helvetica" w:eastAsia="Times New Roman" w:hAnsi="Helvetica" w:cs="Times New Roman"/>
          <w:color w:val="000000" w:themeColor="text1"/>
          <w:sz w:val="22"/>
          <w:szCs w:val="22"/>
          <w:shd w:val="clear" w:color="auto" w:fill="FFFFFF"/>
          <w:lang w:val="en-US" w:eastAsia="pt-PT"/>
        </w:rPr>
        <w:t>one</w:t>
      </w:r>
      <w:r w:rsidR="00991223" w:rsidRPr="00D3293C">
        <w:rPr>
          <w:rFonts w:ascii="Helvetica" w:eastAsia="Times New Roman" w:hAnsi="Helvetica" w:cs="Times New Roman"/>
          <w:color w:val="000000" w:themeColor="text1"/>
          <w:sz w:val="22"/>
          <w:szCs w:val="22"/>
          <w:shd w:val="clear" w:color="auto" w:fill="FFFFFF"/>
          <w:lang w:val="en-US" w:eastAsia="pt-PT"/>
        </w:rPr>
        <w:t xml:space="preserve"> see</w:t>
      </w:r>
      <w:r w:rsidR="00F25575" w:rsidRPr="00D3293C">
        <w:rPr>
          <w:rFonts w:ascii="Helvetica" w:eastAsia="Times New Roman" w:hAnsi="Helvetica" w:cs="Times New Roman"/>
          <w:color w:val="000000" w:themeColor="text1"/>
          <w:sz w:val="22"/>
          <w:szCs w:val="22"/>
          <w:shd w:val="clear" w:color="auto" w:fill="FFFFFF"/>
          <w:lang w:val="en-US" w:eastAsia="pt-PT"/>
        </w:rPr>
        <w:t>s</w:t>
      </w:r>
      <w:r w:rsidR="00991223" w:rsidRPr="00D3293C">
        <w:rPr>
          <w:rFonts w:ascii="Helvetica" w:eastAsia="Times New Roman" w:hAnsi="Helvetica" w:cs="Times New Roman"/>
          <w:color w:val="000000" w:themeColor="text1"/>
          <w:sz w:val="22"/>
          <w:szCs w:val="22"/>
          <w:shd w:val="clear" w:color="auto" w:fill="FFFFFF"/>
          <w:lang w:val="en-US" w:eastAsia="pt-PT"/>
        </w:rPr>
        <w:t xml:space="preserve"> from inside the</w:t>
      </w:r>
      <w:r w:rsidR="006C705E" w:rsidRPr="00D3293C">
        <w:rPr>
          <w:rFonts w:ascii="Helvetica" w:eastAsia="Times New Roman" w:hAnsi="Helvetica" w:cs="Times New Roman"/>
          <w:color w:val="000000" w:themeColor="text1"/>
          <w:sz w:val="22"/>
          <w:szCs w:val="22"/>
          <w:shd w:val="clear" w:color="auto" w:fill="FFFFFF"/>
          <w:lang w:val="en-US" w:eastAsia="pt-PT"/>
        </w:rPr>
        <w:t xml:space="preserve"> chamber</w:t>
      </w:r>
      <w:r w:rsidR="00622FA6" w:rsidRPr="00D3293C">
        <w:rPr>
          <w:rFonts w:ascii="Helvetica" w:eastAsia="Times New Roman" w:hAnsi="Helvetica" w:cs="Times New Roman"/>
          <w:color w:val="000000" w:themeColor="text1"/>
          <w:sz w:val="22"/>
          <w:szCs w:val="22"/>
          <w:shd w:val="clear" w:color="auto" w:fill="FFFFFF"/>
          <w:lang w:val="en-US" w:eastAsia="pt-PT"/>
        </w:rPr>
        <w:t xml:space="preserve"> and through its corridor.</w:t>
      </w:r>
      <w:r w:rsidR="00991223" w:rsidRPr="00D3293C">
        <w:rPr>
          <w:rFonts w:ascii="Helvetica" w:eastAsia="Times New Roman" w:hAnsi="Helvetica" w:cs="Times New Roman"/>
          <w:color w:val="000000" w:themeColor="text1"/>
          <w:sz w:val="22"/>
          <w:szCs w:val="22"/>
          <w:shd w:val="clear" w:color="auto" w:fill="FFFFFF"/>
          <w:lang w:val="en-US" w:eastAsia="pt-PT"/>
        </w:rPr>
        <w:t xml:space="preserve"> </w:t>
      </w:r>
      <w:r>
        <w:rPr>
          <w:rFonts w:ascii="Helvetica" w:eastAsia="Times New Roman" w:hAnsi="Helvetica" w:cs="Times New Roman"/>
          <w:color w:val="000000" w:themeColor="text1"/>
          <w:sz w:val="22"/>
          <w:szCs w:val="22"/>
          <w:shd w:val="clear" w:color="auto" w:fill="FFFFFF"/>
          <w:lang w:val="en-US" w:eastAsia="pt-PT"/>
        </w:rPr>
        <w:t>He eventually found that all dolmens with corridor were facing Serra da Estrela and within that view was the Aldebaran rising. He explored the roll of the star in the Neolithic communities, suggesting its connection either with the diseased, in case they were tombs, or its relation with rites of passage, if they were used as temples.</w:t>
      </w:r>
    </w:p>
    <w:p w:rsidR="002E698C" w:rsidRPr="00D3293C" w:rsidRDefault="00764717" w:rsidP="00534540">
      <w:pPr>
        <w:spacing w:line="360" w:lineRule="atLeast"/>
        <w:rPr>
          <w:rFonts w:ascii="Helvetica" w:eastAsia="Times New Roman" w:hAnsi="Helvetica" w:cs="Times New Roman"/>
          <w:color w:val="000000" w:themeColor="text1"/>
          <w:sz w:val="22"/>
          <w:szCs w:val="22"/>
          <w:shd w:val="clear" w:color="auto" w:fill="FFFFFF"/>
          <w:lang w:val="en-US" w:eastAsia="pt-PT"/>
        </w:rPr>
      </w:pPr>
      <w:r>
        <w:rPr>
          <w:rFonts w:ascii="Helvetica" w:eastAsia="Times New Roman" w:hAnsi="Helvetica" w:cs="Times New Roman"/>
          <w:color w:val="000000" w:themeColor="text1"/>
          <w:sz w:val="22"/>
          <w:szCs w:val="22"/>
          <w:shd w:val="clear" w:color="auto" w:fill="FFFFFF"/>
          <w:lang w:val="en-US" w:eastAsia="pt-PT"/>
        </w:rPr>
        <w:t>It’s beyond the bounds of possibility to look for the answers to all the questions raised when it comes to discuss about ancient civilizations. Nevertheless, besides gathering data, the exercise of interpreting it from different poi</w:t>
      </w:r>
      <w:r w:rsidR="00280D57">
        <w:rPr>
          <w:rFonts w:ascii="Helvetica" w:eastAsia="Times New Roman" w:hAnsi="Helvetica" w:cs="Times New Roman"/>
          <w:color w:val="000000" w:themeColor="text1"/>
          <w:sz w:val="22"/>
          <w:szCs w:val="22"/>
          <w:shd w:val="clear" w:color="auto" w:fill="FFFFFF"/>
          <w:lang w:val="en-US" w:eastAsia="pt-PT"/>
        </w:rPr>
        <w:t>nts</w:t>
      </w:r>
      <w:r>
        <w:rPr>
          <w:rFonts w:ascii="Helvetica" w:eastAsia="Times New Roman" w:hAnsi="Helvetica" w:cs="Times New Roman"/>
          <w:color w:val="000000" w:themeColor="text1"/>
          <w:sz w:val="22"/>
          <w:szCs w:val="22"/>
          <w:shd w:val="clear" w:color="auto" w:fill="FFFFFF"/>
          <w:lang w:val="en-US" w:eastAsia="pt-PT"/>
        </w:rPr>
        <w:t xml:space="preserve"> of view</w:t>
      </w:r>
      <w:r w:rsidR="008512C2">
        <w:rPr>
          <w:rFonts w:ascii="Helvetica" w:eastAsia="Times New Roman" w:hAnsi="Helvetica" w:cs="Times New Roman"/>
          <w:color w:val="000000" w:themeColor="text1"/>
          <w:sz w:val="22"/>
          <w:szCs w:val="22"/>
          <w:shd w:val="clear" w:color="auto" w:fill="FFFFFF"/>
          <w:lang w:val="en-US" w:eastAsia="pt-PT"/>
        </w:rPr>
        <w:t xml:space="preserve"> and</w:t>
      </w:r>
      <w:r>
        <w:rPr>
          <w:rFonts w:ascii="Helvetica" w:eastAsia="Times New Roman" w:hAnsi="Helvetica" w:cs="Times New Roman"/>
          <w:color w:val="000000" w:themeColor="text1"/>
          <w:sz w:val="22"/>
          <w:szCs w:val="22"/>
          <w:shd w:val="clear" w:color="auto" w:fill="FFFFFF"/>
          <w:lang w:val="en-US" w:eastAsia="pt-PT"/>
        </w:rPr>
        <w:t xml:space="preserve"> introducing new ideas</w:t>
      </w:r>
      <w:r w:rsidR="00280D57">
        <w:rPr>
          <w:rFonts w:ascii="Helvetica" w:eastAsia="Times New Roman" w:hAnsi="Helvetica" w:cs="Times New Roman"/>
          <w:color w:val="000000" w:themeColor="text1"/>
          <w:sz w:val="22"/>
          <w:szCs w:val="22"/>
          <w:shd w:val="clear" w:color="auto" w:fill="FFFFFF"/>
          <w:lang w:val="en-US" w:eastAsia="pt-PT"/>
        </w:rPr>
        <w:t xml:space="preserve">, is essential to </w:t>
      </w:r>
      <w:r w:rsidR="00835D84">
        <w:rPr>
          <w:rFonts w:ascii="Helvetica" w:eastAsia="Times New Roman" w:hAnsi="Helvetica" w:cs="Times New Roman"/>
          <w:color w:val="000000" w:themeColor="text1"/>
          <w:sz w:val="22"/>
          <w:szCs w:val="22"/>
          <w:shd w:val="clear" w:color="auto" w:fill="FFFFFF"/>
          <w:lang w:val="en-US" w:eastAsia="pt-PT"/>
        </w:rPr>
        <w:t xml:space="preserve">a </w:t>
      </w:r>
      <w:r w:rsidR="00280D57">
        <w:rPr>
          <w:rFonts w:ascii="Helvetica" w:eastAsia="Times New Roman" w:hAnsi="Helvetica" w:cs="Times New Roman"/>
          <w:color w:val="000000" w:themeColor="text1"/>
          <w:sz w:val="22"/>
          <w:szCs w:val="22"/>
          <w:shd w:val="clear" w:color="auto" w:fill="FFFFFF"/>
          <w:lang w:val="en-US" w:eastAsia="pt-PT"/>
        </w:rPr>
        <w:t xml:space="preserve">deeper </w:t>
      </w:r>
      <w:r w:rsidR="00835D84">
        <w:rPr>
          <w:rFonts w:ascii="Helvetica" w:eastAsia="Times New Roman" w:hAnsi="Helvetica" w:cs="Times New Roman"/>
          <w:color w:val="000000" w:themeColor="text1"/>
          <w:sz w:val="22"/>
          <w:szCs w:val="22"/>
          <w:shd w:val="clear" w:color="auto" w:fill="FFFFFF"/>
          <w:lang w:val="en-US" w:eastAsia="pt-PT"/>
        </w:rPr>
        <w:t>understand</w:t>
      </w:r>
      <w:r w:rsidR="00835D84">
        <w:rPr>
          <w:rFonts w:ascii="Helvetica" w:eastAsia="Times New Roman" w:hAnsi="Helvetica" w:cs="Times New Roman"/>
          <w:color w:val="000000" w:themeColor="text1"/>
          <w:sz w:val="22"/>
          <w:szCs w:val="22"/>
          <w:shd w:val="clear" w:color="auto" w:fill="FFFFFF"/>
          <w:lang w:val="en-US" w:eastAsia="pt-PT"/>
        </w:rPr>
        <w:t xml:space="preserve">ing of </w:t>
      </w:r>
      <w:r w:rsidR="00280D57">
        <w:rPr>
          <w:rFonts w:ascii="Helvetica" w:eastAsia="Times New Roman" w:hAnsi="Helvetica" w:cs="Times New Roman"/>
          <w:color w:val="000000" w:themeColor="text1"/>
          <w:sz w:val="22"/>
          <w:szCs w:val="22"/>
          <w:shd w:val="clear" w:color="auto" w:fill="FFFFFF"/>
          <w:lang w:val="en-US" w:eastAsia="pt-PT"/>
        </w:rPr>
        <w:t xml:space="preserve">our past. </w:t>
      </w:r>
    </w:p>
    <w:p w:rsidR="00614D2B" w:rsidRPr="00C24A99" w:rsidRDefault="00C24A99" w:rsidP="00534540">
      <w:pPr>
        <w:spacing w:line="360" w:lineRule="atLeast"/>
        <w:rPr>
          <w:rFonts w:ascii="Helvetica" w:eastAsia="Times New Roman" w:hAnsi="Helvetica" w:cs="Times New Roman"/>
          <w:b/>
          <w:bCs/>
          <w:color w:val="000000" w:themeColor="text1"/>
          <w:sz w:val="22"/>
          <w:szCs w:val="22"/>
          <w:shd w:val="clear" w:color="auto" w:fill="FFFFFF"/>
          <w:lang w:val="en-US" w:eastAsia="pt-PT"/>
        </w:rPr>
      </w:pPr>
      <w:r w:rsidRPr="00C24A99">
        <w:rPr>
          <w:rFonts w:ascii="Helvetica" w:eastAsia="Times New Roman" w:hAnsi="Helvetica" w:cs="Times New Roman"/>
          <w:b/>
          <w:bCs/>
          <w:color w:val="000000" w:themeColor="text1"/>
          <w:sz w:val="22"/>
          <w:szCs w:val="22"/>
          <w:shd w:val="clear" w:color="auto" w:fill="FFFFFF"/>
          <w:lang w:val="en-US" w:eastAsia="pt-PT"/>
        </w:rPr>
        <w:lastRenderedPageBreak/>
        <w:t>Bibliography</w:t>
      </w:r>
    </w:p>
    <w:p w:rsidR="00C24A99" w:rsidRDefault="00C24A99" w:rsidP="00534540">
      <w:pPr>
        <w:spacing w:line="360" w:lineRule="atLeast"/>
        <w:rPr>
          <w:rFonts w:ascii="Helvetica" w:hAnsi="Helvetica"/>
          <w:color w:val="000000" w:themeColor="text1"/>
          <w:sz w:val="22"/>
          <w:szCs w:val="22"/>
          <w:lang w:val="en-US"/>
        </w:rPr>
      </w:pPr>
    </w:p>
    <w:p w:rsidR="00C24A99" w:rsidRPr="00534540" w:rsidRDefault="00C24A99" w:rsidP="00534540">
      <w:pPr>
        <w:spacing w:line="360" w:lineRule="atLeast"/>
        <w:rPr>
          <w:rFonts w:ascii="Helvetica" w:hAnsi="Helvetica"/>
          <w:color w:val="000000" w:themeColor="text1"/>
          <w:sz w:val="22"/>
          <w:szCs w:val="22"/>
          <w:lang w:val="en-US"/>
        </w:rPr>
      </w:pPr>
      <w:r w:rsidRPr="00534540">
        <w:rPr>
          <w:rFonts w:ascii="Helvetica" w:hAnsi="Helvetica" w:cs="Times New Roman"/>
          <w:sz w:val="22"/>
          <w:szCs w:val="22"/>
        </w:rPr>
        <w:t xml:space="preserve">M. Hoskin and others, "Studies in Iberian </w:t>
      </w:r>
      <w:proofErr w:type="spellStart"/>
      <w:r w:rsidRPr="00534540">
        <w:rPr>
          <w:rFonts w:ascii="Helvetica" w:hAnsi="Helvetica" w:cs="Times New Roman"/>
          <w:sz w:val="22"/>
          <w:szCs w:val="22"/>
        </w:rPr>
        <w:t>Archaeoastronomy</w:t>
      </w:r>
      <w:proofErr w:type="spellEnd"/>
      <w:r w:rsidRPr="00534540">
        <w:rPr>
          <w:rFonts w:ascii="Helvetica" w:hAnsi="Helvetica" w:cs="Times New Roman"/>
          <w:sz w:val="22"/>
          <w:szCs w:val="22"/>
        </w:rPr>
        <w:t xml:space="preserve">: (5) Orientations of Megalithic Tombs of Northern and Western Iberia", </w:t>
      </w:r>
      <w:r w:rsidRPr="00534540">
        <w:rPr>
          <w:rFonts w:ascii="Helvetica" w:hAnsi="Helvetica" w:cs="Times New Roman"/>
          <w:i/>
          <w:iCs/>
          <w:sz w:val="22"/>
          <w:szCs w:val="22"/>
        </w:rPr>
        <w:t>Journal for the History of Astronomy</w:t>
      </w:r>
      <w:r w:rsidRPr="00534540">
        <w:rPr>
          <w:rFonts w:ascii="Helvetica" w:hAnsi="Helvetica" w:cs="Times New Roman"/>
          <w:sz w:val="22"/>
          <w:szCs w:val="22"/>
        </w:rPr>
        <w:t>, 29 (1998), S39–87.</w:t>
      </w:r>
    </w:p>
    <w:p w:rsidR="00C24A99" w:rsidRPr="00534540" w:rsidRDefault="00C24A99" w:rsidP="00534540">
      <w:pPr>
        <w:spacing w:line="360" w:lineRule="atLeast"/>
        <w:rPr>
          <w:rFonts w:ascii="Helvetica" w:hAnsi="Helvetica"/>
          <w:color w:val="000000" w:themeColor="text1"/>
          <w:sz w:val="22"/>
          <w:szCs w:val="22"/>
          <w:lang w:val="en-US"/>
        </w:rPr>
      </w:pPr>
    </w:p>
    <w:p w:rsidR="00C24A99" w:rsidRPr="00534540" w:rsidRDefault="00C24A99" w:rsidP="00534540">
      <w:pPr>
        <w:spacing w:line="360" w:lineRule="atLeast"/>
        <w:rPr>
          <w:rFonts w:ascii="Helvetica" w:hAnsi="Helvetica"/>
          <w:sz w:val="22"/>
          <w:szCs w:val="22"/>
        </w:rPr>
      </w:pPr>
      <w:r w:rsidRPr="00534540">
        <w:rPr>
          <w:rFonts w:ascii="Helvetica" w:hAnsi="Helvetica"/>
          <w:sz w:val="22"/>
          <w:szCs w:val="22"/>
        </w:rPr>
        <w:t xml:space="preserve">Fabio Silva </w:t>
      </w:r>
      <w:r w:rsidRPr="00534540">
        <w:rPr>
          <w:rFonts w:ascii="Helvetica" w:eastAsia="Times New Roman" w:hAnsi="Helvetica" w:cs="Times New Roman"/>
          <w:color w:val="000000" w:themeColor="text1"/>
          <w:sz w:val="22"/>
          <w:szCs w:val="22"/>
          <w:shd w:val="clear" w:color="auto" w:fill="FFFFFF"/>
          <w:lang w:val="en-US" w:eastAsia="pt-PT"/>
        </w:rPr>
        <w:t>“</w:t>
      </w:r>
      <w:r w:rsidRPr="00534540">
        <w:rPr>
          <w:rFonts w:ascii="Helvetica" w:eastAsia="Times New Roman" w:hAnsi="Helvetica" w:cs="Times New Roman"/>
          <w:sz w:val="22"/>
          <w:szCs w:val="22"/>
          <w:lang w:val="en-US" w:eastAsia="pt-PT"/>
        </w:rPr>
        <w:t xml:space="preserve">The View from Within: a ‘time-space-action’ approach to </w:t>
      </w:r>
      <w:proofErr w:type="spellStart"/>
      <w:r w:rsidRPr="00534540">
        <w:rPr>
          <w:rFonts w:ascii="Helvetica" w:eastAsia="Times New Roman" w:hAnsi="Helvetica" w:cs="Times New Roman"/>
          <w:sz w:val="22"/>
          <w:szCs w:val="22"/>
          <w:lang w:val="en-US" w:eastAsia="pt-PT"/>
        </w:rPr>
        <w:t>Megalithism</w:t>
      </w:r>
      <w:proofErr w:type="spellEnd"/>
      <w:r w:rsidRPr="00534540">
        <w:rPr>
          <w:rFonts w:ascii="Helvetica" w:eastAsia="Times New Roman" w:hAnsi="Helvetica" w:cs="Times New Roman"/>
          <w:sz w:val="22"/>
          <w:szCs w:val="22"/>
          <w:lang w:val="en-US" w:eastAsia="pt-PT"/>
        </w:rPr>
        <w:t xml:space="preserve"> in Central Portugal” in </w:t>
      </w:r>
      <w:r w:rsidRPr="00534540">
        <w:rPr>
          <w:rFonts w:ascii="Helvetica" w:hAnsi="Helvetica" w:cs="Times New Roman"/>
          <w:i/>
          <w:iCs/>
          <w:sz w:val="22"/>
          <w:szCs w:val="22"/>
        </w:rPr>
        <w:t>Skyscapes: The Role and Importance of the Sky in Archaeology</w:t>
      </w:r>
      <w:r w:rsidRPr="00534540">
        <w:rPr>
          <w:rFonts w:ascii="Helvetica" w:hAnsi="Helvetica" w:cs="Times New Roman"/>
          <w:sz w:val="22"/>
          <w:szCs w:val="22"/>
        </w:rPr>
        <w:t xml:space="preserve">, </w:t>
      </w:r>
      <w:r w:rsidRPr="00534540">
        <w:rPr>
          <w:rFonts w:ascii="Helvetica" w:hAnsi="Helvetica"/>
          <w:sz w:val="22"/>
          <w:szCs w:val="22"/>
        </w:rPr>
        <w:fldChar w:fldCharType="begin"/>
      </w:r>
      <w:r w:rsidRPr="00534540">
        <w:rPr>
          <w:rFonts w:ascii="Helvetica" w:hAnsi="Helvetica"/>
          <w:sz w:val="22"/>
          <w:szCs w:val="22"/>
        </w:rPr>
        <w:instrText xml:space="preserve"> ADDIN ZOTERO_ITEM CSL_CITATION {"citationID":"2IvRpEPj","properties":{"formattedCitation":"Edited By Fabio Silva And Nicholas Campion, {\\i{}Skyscapes: The Role and Importance of the Sky in Archaeology} (Oxbow Books Ltd) &lt;https://www-dawsonera-com.ezproxy.uwtsd.ac.uk/abstract/9781782978411&gt; [accessed 19 March 2020].","plainCitation":"Edited By Fabio Silva And Nicholas Campion, Skyscapes: The Role and Importance of the Sky in Archaeology (Oxbow Books Ltd) &lt;https://www-dawsonera-com.ezproxy.uwtsd.ac.uk/abstract/9781782978411&gt; [accessed 19 March 2020].","dontUpdate":true,"noteIndex":2},"citationItems":[{"id":16,"uris":["http://zotero.org/users/6417337/items/RKWGSGLB"],"uri":["http://zotero.org/users/6417337/items/RKWGSGLB"],"itemData":{"id":16,"type":"book","abstract":"dawsonera.com: Direct access to your library's ebook collection","ISBN":"978-1-78297-841-1","language":"en","publisher":"Oxbow Books Ltd","source":"www-dawsonera-com.ezproxy.uwtsd.ac.uk","title":"Skyscapes: The Role and Importance of the Sky in Archaeology","URL":"https://www-dawsonera-com.ezproxy.uwtsd.ac.uk/abstract/9781782978411","author":[{"family":"Campion","given":"Edited By Fabio Silva And Nicholas"}],"accessed":{"date-parts":[["2020",3,19]]}}}],"schema":"https://github.com/citation-style-language/schema/raw/master/csl-citation.json"} </w:instrText>
      </w:r>
      <w:r w:rsidRPr="00534540">
        <w:rPr>
          <w:rFonts w:ascii="Helvetica" w:hAnsi="Helvetica"/>
          <w:sz w:val="22"/>
          <w:szCs w:val="22"/>
        </w:rPr>
        <w:fldChar w:fldCharType="separate"/>
      </w:r>
      <w:r w:rsidRPr="00534540">
        <w:rPr>
          <w:rFonts w:ascii="Helvetica" w:hAnsi="Helvetica" w:cs="Times New Roman"/>
          <w:sz w:val="22"/>
          <w:szCs w:val="22"/>
        </w:rPr>
        <w:t>Edited By Fabio Silva And Nicholas Campion, Oxbow Books Ltd, 2015</w:t>
      </w:r>
      <w:r w:rsidR="00534540">
        <w:rPr>
          <w:rFonts w:ascii="Helvetica" w:hAnsi="Helvetica" w:cs="Times New Roman"/>
          <w:sz w:val="22"/>
          <w:szCs w:val="22"/>
        </w:rPr>
        <w:t xml:space="preserve">. </w:t>
      </w:r>
      <w:r w:rsidRPr="00534540">
        <w:rPr>
          <w:rFonts w:ascii="Helvetica" w:hAnsi="Helvetica"/>
          <w:sz w:val="22"/>
          <w:szCs w:val="22"/>
        </w:rPr>
        <w:fldChar w:fldCharType="end"/>
      </w:r>
      <w:r w:rsidR="00534540">
        <w:rPr>
          <w:rFonts w:ascii="Helvetica" w:hAnsi="Helvetica"/>
          <w:sz w:val="22"/>
          <w:szCs w:val="22"/>
        </w:rPr>
        <w:t>p.139-158.</w:t>
      </w:r>
    </w:p>
    <w:p w:rsidR="00C24A99" w:rsidRPr="00534540" w:rsidRDefault="00C24A99" w:rsidP="00534540">
      <w:pPr>
        <w:spacing w:line="360" w:lineRule="atLeast"/>
        <w:rPr>
          <w:rFonts w:ascii="Helvetica" w:hAnsi="Helvetica"/>
          <w:color w:val="000000" w:themeColor="text1"/>
          <w:sz w:val="22"/>
          <w:szCs w:val="22"/>
          <w:lang w:val="en-US"/>
        </w:rPr>
      </w:pPr>
    </w:p>
    <w:p w:rsidR="00C24A99" w:rsidRPr="00534540" w:rsidRDefault="00C24A99" w:rsidP="00534540">
      <w:pPr>
        <w:spacing w:line="360" w:lineRule="atLeast"/>
        <w:rPr>
          <w:rFonts w:ascii="Helvetica" w:hAnsi="Helvetica"/>
          <w:sz w:val="22"/>
          <w:szCs w:val="22"/>
        </w:rPr>
      </w:pPr>
      <w:r w:rsidRPr="00534540">
        <w:rPr>
          <w:rFonts w:ascii="Helvetica" w:hAnsi="Helvetica"/>
          <w:sz w:val="22"/>
          <w:szCs w:val="22"/>
        </w:rPr>
        <w:t xml:space="preserve">Clive Ruggles “Analysing Orientations” in </w:t>
      </w:r>
      <w:r w:rsidRPr="00534540">
        <w:rPr>
          <w:rFonts w:ascii="Helvetica" w:hAnsi="Helvetica"/>
          <w:sz w:val="22"/>
          <w:szCs w:val="22"/>
        </w:rPr>
        <w:fldChar w:fldCharType="begin"/>
      </w:r>
      <w:r w:rsidRPr="00534540">
        <w:rPr>
          <w:rFonts w:ascii="Helvetica" w:hAnsi="Helvetica"/>
          <w:sz w:val="22"/>
          <w:szCs w:val="22"/>
        </w:rPr>
        <w:instrText xml:space="preserve"> ADDIN ZOTERO_ITEM CSL_CITATION {"citationID":"YcVG0vc7","properties":{"formattedCitation":"Clive L. N Ruggles editor, {\\i{}Handbook of Archaeoastronomy and Ethnoastronomy}, 1st ed. 2015. (New York, NY: Springer New York, 2015).","plainCitation":"Clive L. N Ruggles editor, Handbook of Archaeoastronomy and Ethnoastronomy, 1st ed. 2015. (New York, NY: Springer New York, 2015).","dontUpdate":true,"noteIndex":1},"citationItems":[{"id":14,"uris":["http://zotero.org/users/6417337/items/8FJEN9SZ"],"uri":["http://zotero.org/users/6417337/items/8FJEN9SZ"],"itemData":{"id":14,"type":"book","abstract":"Themes and Issues -- Methods and Practice -- Pre-Columbian and Indigenous North America -- Pre-Columbian and Indigenous Mesoamerica -- Indigenous and Islamic Astronomy in Africa Pre-Columbian and Indigenous South America -- Prehistoric Europe (Western Part) -- Prehistoric Europe (Central and Eastern Part) and Central Asia -- Ancient Egypt and the Classical World -- Traditional Astronomies in Medieval and Modern Europe -- Ancient Near East -- India and the Islamic Near East -- China and the Far East -- Oceania (Including Australasia and Malay Archipelago)., How human communities interpret what they perceive in the sky is vital in fulfilling humankind’s most basic need to comprehend the universe it inhabits, both from a modern scientific perspective and from countless other cultural standpoints, extending right back to early prehistory. Archaeoastronomy, which is concerned with cultural perceptions and understandings of astronomical phenomena, is a rich cross-disciplinary field. The central aim of “Handbook of Archaeoastronomy” is to provide a reliable source for theory, method, interpretation and best practices that will give a definitive picture of the state of the art research in this field for serious scholars regardless of the discipline(s) in which they are qualified. It will be equally suitable for those already contributing to the field and those interested in entering it. Also included are studies in ethnoastronomy, which is concerned with contemporary practices related to astronomy, particularly among modern indigenous societies. A major part of this MRW is comprised of a set of wide-ranging archaeoastronomical case studies both geographically and through time, stretching right back to Palaeolithic days, and also in terms of the types of human society and nature of their astronomical ideas and practices. However, these are chosen in order to best illuminate broader issues and themes, rather than to attempt, for example, to provide systematic coverage of recent ‘discoveries.’ Thematic articles cover general themes such as cosmologies, calendars, navigation, orientations and alignments, and ancient perceptions of space and time. They also highlight various aspects of the social context of astronomy (its relationship to social power, warfare, etc) and how we interpret astronomical practices within the framework of conceptual approaches. There are also discussions of broad issues such as ethnocentrism, nationalism, and astronomical dating. The “methods and practices” articles cover topics from field methodology and survey procedures to social theory, as well as providing broad definitions and explanations of key concepts. We are also including a number of “disciplinary perspectives” on approaches to archaeoastronomy written by leading figures in the constituent fields. These articles cover material that, generally speaking, would be familiar to graduates in the relevant discipline but, critically, not so to those with different backgrounds.","edition":"1st ed. 2015.","event-place":"New York, NY","ISBN":"978-1-4614-6141-8","language":"eng","publisher":"Springer New York","publisher-place":"New York, NY","source":"whel-primo.com","title":"Handbook of Archaeoastronomy and Ethnoastronomy","author":[{"literal":"Clive L. N Ruggles editor"}],"issued":{"date-parts":[["2015"]]}}}],"schema":"https://github.com/citation-style-language/schema/raw/master/csl-citation.json"} </w:instrText>
      </w:r>
      <w:r w:rsidRPr="00534540">
        <w:rPr>
          <w:rFonts w:ascii="Helvetica" w:hAnsi="Helvetica"/>
          <w:sz w:val="22"/>
          <w:szCs w:val="22"/>
        </w:rPr>
        <w:fldChar w:fldCharType="separate"/>
      </w:r>
      <w:r w:rsidRPr="00534540">
        <w:rPr>
          <w:rFonts w:ascii="Helvetica" w:hAnsi="Helvetica" w:cs="Times New Roman"/>
          <w:i/>
          <w:iCs/>
          <w:sz w:val="22"/>
          <w:szCs w:val="22"/>
        </w:rPr>
        <w:t xml:space="preserve">Handbook of </w:t>
      </w:r>
      <w:proofErr w:type="spellStart"/>
      <w:r w:rsidRPr="00534540">
        <w:rPr>
          <w:rFonts w:ascii="Helvetica" w:hAnsi="Helvetica" w:cs="Times New Roman"/>
          <w:i/>
          <w:iCs/>
          <w:sz w:val="22"/>
          <w:szCs w:val="22"/>
        </w:rPr>
        <w:t>Archaeoastronomy</w:t>
      </w:r>
      <w:proofErr w:type="spellEnd"/>
      <w:r w:rsidRPr="00534540">
        <w:rPr>
          <w:rFonts w:ascii="Helvetica" w:hAnsi="Helvetica" w:cs="Times New Roman"/>
          <w:i/>
          <w:iCs/>
          <w:sz w:val="22"/>
          <w:szCs w:val="22"/>
        </w:rPr>
        <w:t xml:space="preserve"> and Ethnoastronomy</w:t>
      </w:r>
      <w:r w:rsidRPr="00534540">
        <w:rPr>
          <w:rFonts w:ascii="Helvetica" w:hAnsi="Helvetica" w:cs="Times New Roman"/>
          <w:sz w:val="22"/>
          <w:szCs w:val="22"/>
        </w:rPr>
        <w:t>, 1st ed., Edited by Clive L. N Ruggles, Springer, 2015.</w:t>
      </w:r>
      <w:r w:rsidRPr="00534540">
        <w:rPr>
          <w:rFonts w:ascii="Helvetica" w:hAnsi="Helvetica"/>
          <w:sz w:val="22"/>
          <w:szCs w:val="22"/>
        </w:rPr>
        <w:fldChar w:fldCharType="end"/>
      </w:r>
    </w:p>
    <w:p w:rsidR="00C24A99" w:rsidRPr="00534540" w:rsidRDefault="00C24A99" w:rsidP="00534540">
      <w:pPr>
        <w:spacing w:line="360" w:lineRule="atLeast"/>
        <w:rPr>
          <w:rFonts w:ascii="Helvetica" w:hAnsi="Helvetica"/>
          <w:sz w:val="22"/>
          <w:szCs w:val="22"/>
        </w:rPr>
      </w:pPr>
    </w:p>
    <w:p w:rsidR="00C24A99" w:rsidRPr="00534540" w:rsidRDefault="00C24A99" w:rsidP="00534540">
      <w:pPr>
        <w:pStyle w:val="Textodenotaderodap"/>
        <w:spacing w:line="360" w:lineRule="atLeast"/>
        <w:rPr>
          <w:rFonts w:ascii="Helvetica" w:hAnsi="Helvetica"/>
          <w:sz w:val="22"/>
          <w:szCs w:val="22"/>
        </w:rPr>
      </w:pPr>
      <w:r w:rsidRPr="00534540">
        <w:rPr>
          <w:rFonts w:ascii="Helvetica" w:hAnsi="Helvetica"/>
          <w:sz w:val="22"/>
          <w:szCs w:val="22"/>
        </w:rPr>
        <w:t xml:space="preserve">Timothy </w:t>
      </w:r>
      <w:proofErr w:type="spellStart"/>
      <w:r w:rsidRPr="00534540">
        <w:rPr>
          <w:rFonts w:ascii="Helvetica" w:hAnsi="Helvetica"/>
          <w:sz w:val="22"/>
          <w:szCs w:val="22"/>
        </w:rPr>
        <w:t>Darvill</w:t>
      </w:r>
      <w:proofErr w:type="spellEnd"/>
      <w:r w:rsidRPr="00534540">
        <w:rPr>
          <w:rFonts w:ascii="Helvetica" w:hAnsi="Helvetica"/>
          <w:sz w:val="22"/>
          <w:szCs w:val="22"/>
        </w:rPr>
        <w:t xml:space="preserve"> </w:t>
      </w:r>
      <w:r w:rsidRPr="00534540">
        <w:rPr>
          <w:rFonts w:ascii="Helvetica" w:eastAsia="Times New Roman" w:hAnsi="Helvetica" w:cs="Times New Roman"/>
          <w:color w:val="000000" w:themeColor="text1"/>
          <w:sz w:val="22"/>
          <w:szCs w:val="22"/>
          <w:shd w:val="clear" w:color="auto" w:fill="FFFFFF"/>
          <w:lang w:val="en-US" w:eastAsia="pt-PT"/>
        </w:rPr>
        <w:t>“</w:t>
      </w:r>
      <w:r w:rsidRPr="00534540">
        <w:rPr>
          <w:rFonts w:ascii="Helvetica" w:eastAsia="Times New Roman" w:hAnsi="Helvetica" w:cs="Times New Roman"/>
          <w:sz w:val="22"/>
          <w:szCs w:val="22"/>
          <w:lang w:val="en-US" w:eastAsia="pt-PT"/>
        </w:rPr>
        <w:t xml:space="preserve">Afterword: Dances Beneath a Diamond Sky” in </w:t>
      </w:r>
      <w:r w:rsidRPr="00534540">
        <w:rPr>
          <w:rFonts w:ascii="Helvetica" w:hAnsi="Helvetica" w:cs="Times New Roman"/>
          <w:i/>
          <w:iCs/>
          <w:sz w:val="22"/>
          <w:szCs w:val="22"/>
        </w:rPr>
        <w:t>Skyscapes: The Role and Importance of the Sky in Archaeology</w:t>
      </w:r>
      <w:r w:rsidRPr="00534540">
        <w:rPr>
          <w:rFonts w:ascii="Helvetica" w:hAnsi="Helvetica" w:cs="Times New Roman"/>
          <w:sz w:val="22"/>
          <w:szCs w:val="22"/>
        </w:rPr>
        <w:t xml:space="preserve">, </w:t>
      </w:r>
      <w:r w:rsidRPr="00534540">
        <w:rPr>
          <w:rFonts w:ascii="Helvetica" w:hAnsi="Helvetica"/>
          <w:sz w:val="22"/>
          <w:szCs w:val="22"/>
        </w:rPr>
        <w:fldChar w:fldCharType="begin"/>
      </w:r>
      <w:r w:rsidRPr="00534540">
        <w:rPr>
          <w:rFonts w:ascii="Helvetica" w:hAnsi="Helvetica"/>
          <w:sz w:val="22"/>
          <w:szCs w:val="22"/>
        </w:rPr>
        <w:instrText xml:space="preserve"> ADDIN ZOTERO_ITEM CSL_CITATION {"citationID":"ES8ywhVI","properties":{"formattedCitation":"Edited By Fabio Silva And Nicholas Campion, {\\i{}Skyscapes: The Role and Importance of the Sky in Archaeology} (Oxbow Books Ltd) &lt;https://www-dawsonera-com.ezproxy.uwtsd.ac.uk/abstract/9781782978411&gt; [accessed 19 March 2020].","plainCitation":"Edited By Fabio Silva And Nicholas Campion, Skyscapes: The Role and Importance of the Sky in Archaeology (Oxbow Books Ltd) &lt;https://www-dawsonera-com.ezproxy.uwtsd.ac.uk/abstract/9781782978411&gt; [accessed 19 March 2020].","dontUpdate":true,"noteIndex":4},"citationItems":[{"id":16,"uris":["http://zotero.org/users/6417337/items/RKWGSGLB"],"uri":["http://zotero.org/users/6417337/items/RKWGSGLB"],"itemData":{"id":16,"type":"book","abstract":"dawsonera.com: Direct access to your library's ebook collection","ISBN":"978-1-78297-841-1","language":"en","publisher":"Oxbow Books Ltd","source":"www-dawsonera-com.ezproxy.uwtsd.ac.uk","title":"Skyscapes: The Role and Importance of the Sky in Archaeology","URL":"https://www-dawsonera-com.ezproxy.uwtsd.ac.uk/abstract/9781782978411","author":[{"family":"Campion","given":"Edited By Fabio Silva And Nicholas"}],"accessed":{"date-parts":[["2020",3,19]]}}}],"schema":"https://github.com/citation-style-language/schema/raw/master/csl-citation.json"} </w:instrText>
      </w:r>
      <w:r w:rsidRPr="00534540">
        <w:rPr>
          <w:rFonts w:ascii="Helvetica" w:hAnsi="Helvetica"/>
          <w:sz w:val="22"/>
          <w:szCs w:val="22"/>
        </w:rPr>
        <w:fldChar w:fldCharType="separate"/>
      </w:r>
      <w:r w:rsidRPr="00534540">
        <w:rPr>
          <w:rFonts w:ascii="Helvetica" w:hAnsi="Helvetica" w:cs="Times New Roman"/>
          <w:sz w:val="22"/>
          <w:szCs w:val="22"/>
        </w:rPr>
        <w:t>Edited By Fabio Silva And Nicholas Campion, Oxbow Books Ltd, 2015</w:t>
      </w:r>
      <w:r w:rsidRPr="00534540">
        <w:rPr>
          <w:rFonts w:ascii="Helvetica" w:hAnsi="Helvetica"/>
          <w:sz w:val="22"/>
          <w:szCs w:val="22"/>
        </w:rPr>
        <w:fldChar w:fldCharType="end"/>
      </w:r>
      <w:r w:rsidRPr="00534540">
        <w:rPr>
          <w:rFonts w:ascii="Helvetica" w:hAnsi="Helvetica"/>
          <w:sz w:val="22"/>
          <w:szCs w:val="22"/>
        </w:rPr>
        <w:t>.</w:t>
      </w:r>
      <w:r w:rsidR="00534540">
        <w:rPr>
          <w:rFonts w:ascii="Helvetica" w:hAnsi="Helvetica"/>
          <w:sz w:val="22"/>
          <w:szCs w:val="22"/>
        </w:rPr>
        <w:t xml:space="preserve"> p.159-166.</w:t>
      </w:r>
    </w:p>
    <w:p w:rsidR="00534540" w:rsidRPr="00534540" w:rsidRDefault="00534540" w:rsidP="00534540">
      <w:pPr>
        <w:pStyle w:val="Textodenotaderodap"/>
        <w:spacing w:line="360" w:lineRule="atLeast"/>
        <w:rPr>
          <w:rFonts w:ascii="Helvetica" w:hAnsi="Helvetica"/>
          <w:sz w:val="22"/>
          <w:szCs w:val="22"/>
        </w:rPr>
      </w:pPr>
    </w:p>
    <w:p w:rsidR="00534540" w:rsidRPr="00534540" w:rsidRDefault="00534540" w:rsidP="00534540">
      <w:pPr>
        <w:pStyle w:val="Textodenotaderodap"/>
        <w:spacing w:line="360" w:lineRule="atLeast"/>
        <w:rPr>
          <w:rFonts w:ascii="Helvetica" w:hAnsi="Helvetica" w:cs="Times New Roman"/>
          <w:sz w:val="22"/>
          <w:szCs w:val="22"/>
        </w:rPr>
      </w:pPr>
      <w:r w:rsidRPr="00534540">
        <w:rPr>
          <w:rFonts w:ascii="Helvetica" w:hAnsi="Helvetica" w:cs="Times New Roman"/>
          <w:sz w:val="22"/>
          <w:szCs w:val="22"/>
        </w:rPr>
        <w:t xml:space="preserve">Nicholas Campion, </w:t>
      </w:r>
      <w:r w:rsidRPr="00534540">
        <w:rPr>
          <w:rFonts w:ascii="Helvetica" w:hAnsi="Helvetica" w:cs="Times New Roman"/>
          <w:i/>
          <w:iCs/>
          <w:sz w:val="22"/>
          <w:szCs w:val="22"/>
        </w:rPr>
        <w:t>A History of Western Astrology: Ancient World</w:t>
      </w:r>
      <w:r>
        <w:rPr>
          <w:rFonts w:ascii="Helvetica" w:hAnsi="Helvetica" w:cs="Times New Roman"/>
          <w:i/>
          <w:iCs/>
          <w:sz w:val="22"/>
          <w:szCs w:val="22"/>
        </w:rPr>
        <w:t>,</w:t>
      </w:r>
      <w:r w:rsidRPr="00534540">
        <w:rPr>
          <w:rFonts w:ascii="Helvetica" w:hAnsi="Helvetica" w:cs="Times New Roman"/>
          <w:i/>
          <w:iCs/>
          <w:sz w:val="22"/>
          <w:szCs w:val="22"/>
        </w:rPr>
        <w:t xml:space="preserve"> V</w:t>
      </w:r>
      <w:r>
        <w:rPr>
          <w:rFonts w:ascii="Helvetica" w:hAnsi="Helvetica" w:cs="Times New Roman"/>
          <w:i/>
          <w:iCs/>
          <w:sz w:val="22"/>
          <w:szCs w:val="22"/>
        </w:rPr>
        <w:t xml:space="preserve">olume </w:t>
      </w:r>
      <w:r w:rsidRPr="00534540">
        <w:rPr>
          <w:rFonts w:ascii="Helvetica" w:hAnsi="Helvetica" w:cs="Times New Roman"/>
          <w:i/>
          <w:iCs/>
          <w:sz w:val="22"/>
          <w:szCs w:val="22"/>
        </w:rPr>
        <w:t>I</w:t>
      </w:r>
      <w:r>
        <w:rPr>
          <w:rFonts w:ascii="Helvetica" w:hAnsi="Helvetica" w:cs="Times New Roman"/>
          <w:sz w:val="22"/>
          <w:szCs w:val="22"/>
        </w:rPr>
        <w:t xml:space="preserve">, </w:t>
      </w:r>
      <w:r w:rsidRPr="00534540">
        <w:rPr>
          <w:rFonts w:ascii="Helvetica" w:hAnsi="Helvetica" w:cs="Times New Roman"/>
          <w:sz w:val="22"/>
          <w:szCs w:val="22"/>
        </w:rPr>
        <w:t>Bloomsbury</w:t>
      </w:r>
      <w:r>
        <w:rPr>
          <w:rFonts w:ascii="Helvetica" w:hAnsi="Helvetica" w:cs="Times New Roman"/>
          <w:sz w:val="22"/>
          <w:szCs w:val="22"/>
        </w:rPr>
        <w:t xml:space="preserve"> Publishing</w:t>
      </w:r>
      <w:r w:rsidRPr="00534540">
        <w:rPr>
          <w:rFonts w:ascii="Helvetica" w:hAnsi="Helvetica" w:cs="Times New Roman"/>
          <w:sz w:val="22"/>
          <w:szCs w:val="22"/>
        </w:rPr>
        <w:t>, 2009</w:t>
      </w:r>
      <w:r>
        <w:rPr>
          <w:rFonts w:ascii="Helvetica" w:hAnsi="Helvetica" w:cs="Times New Roman"/>
          <w:sz w:val="22"/>
          <w:szCs w:val="22"/>
        </w:rPr>
        <w:t>.</w:t>
      </w:r>
    </w:p>
    <w:p w:rsidR="00534540" w:rsidRPr="00534540" w:rsidRDefault="00534540" w:rsidP="00534540">
      <w:pPr>
        <w:pStyle w:val="Textodenotaderodap"/>
        <w:spacing w:line="360" w:lineRule="atLeast"/>
        <w:rPr>
          <w:rFonts w:ascii="Helvetica" w:hAnsi="Helvetica" w:cs="Times New Roman"/>
          <w:sz w:val="22"/>
          <w:szCs w:val="22"/>
        </w:rPr>
      </w:pPr>
    </w:p>
    <w:p w:rsidR="00534540" w:rsidRPr="00534540" w:rsidRDefault="00534540" w:rsidP="00534540">
      <w:pPr>
        <w:pStyle w:val="Textodenotaderodap"/>
        <w:spacing w:line="360" w:lineRule="atLeast"/>
        <w:rPr>
          <w:rFonts w:ascii="Helvetica" w:hAnsi="Helvetica"/>
          <w:sz w:val="22"/>
          <w:szCs w:val="22"/>
        </w:rPr>
      </w:pPr>
      <w:r w:rsidRPr="00534540">
        <w:rPr>
          <w:rFonts w:ascii="Helvetica" w:hAnsi="Helvetica" w:cs="Times New Roman"/>
          <w:sz w:val="22"/>
          <w:szCs w:val="22"/>
        </w:rPr>
        <w:t xml:space="preserve">Vivian E. Robson, </w:t>
      </w:r>
      <w:r w:rsidRPr="00534540">
        <w:rPr>
          <w:rFonts w:ascii="Helvetica" w:hAnsi="Helvetica" w:cs="Times New Roman"/>
          <w:i/>
          <w:iCs/>
          <w:sz w:val="22"/>
          <w:szCs w:val="22"/>
        </w:rPr>
        <w:t>The Fixed Stars and Constellations in Astrology</w:t>
      </w:r>
      <w:r>
        <w:rPr>
          <w:rFonts w:ascii="Helvetica" w:hAnsi="Helvetica" w:cs="Times New Roman"/>
          <w:sz w:val="22"/>
          <w:szCs w:val="22"/>
        </w:rPr>
        <w:t xml:space="preserve">, </w:t>
      </w:r>
      <w:r w:rsidRPr="00534540">
        <w:rPr>
          <w:rFonts w:ascii="Helvetica" w:hAnsi="Helvetica" w:cs="Times New Roman"/>
          <w:sz w:val="22"/>
          <w:szCs w:val="22"/>
        </w:rPr>
        <w:t xml:space="preserve">Astrology </w:t>
      </w:r>
      <w:proofErr w:type="spellStart"/>
      <w:r w:rsidRPr="00534540">
        <w:rPr>
          <w:rFonts w:ascii="Helvetica" w:hAnsi="Helvetica" w:cs="Times New Roman"/>
          <w:sz w:val="22"/>
          <w:szCs w:val="22"/>
        </w:rPr>
        <w:t>Center</w:t>
      </w:r>
      <w:proofErr w:type="spellEnd"/>
      <w:r w:rsidRPr="00534540">
        <w:rPr>
          <w:rFonts w:ascii="Helvetica" w:hAnsi="Helvetica" w:cs="Times New Roman"/>
          <w:sz w:val="22"/>
          <w:szCs w:val="22"/>
        </w:rPr>
        <w:t xml:space="preserve"> of America, 2005</w:t>
      </w:r>
      <w:r>
        <w:rPr>
          <w:rFonts w:ascii="Helvetica" w:hAnsi="Helvetica" w:cs="Times New Roman"/>
          <w:sz w:val="22"/>
          <w:szCs w:val="22"/>
        </w:rPr>
        <w:t xml:space="preserve">. </w:t>
      </w:r>
    </w:p>
    <w:sectPr w:rsidR="00534540" w:rsidRPr="00534540" w:rsidSect="00E749DE">
      <w:pgSz w:w="11900" w:h="16840"/>
      <w:pgMar w:top="1418" w:right="1418" w:bottom="1701" w:left="1418" w:header="709"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72E3C" w:rsidRDefault="00C72E3C" w:rsidP="004D2A45">
      <w:r>
        <w:separator/>
      </w:r>
    </w:p>
  </w:endnote>
  <w:endnote w:type="continuationSeparator" w:id="0">
    <w:p w:rsidR="00C72E3C" w:rsidRDefault="00C72E3C" w:rsidP="004D2A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72E3C" w:rsidRDefault="00C72E3C" w:rsidP="004D2A45">
      <w:r>
        <w:separator/>
      </w:r>
    </w:p>
  </w:footnote>
  <w:footnote w:type="continuationSeparator" w:id="0">
    <w:p w:rsidR="00C72E3C" w:rsidRDefault="00C72E3C" w:rsidP="004D2A45">
      <w:r>
        <w:continuationSeparator/>
      </w:r>
    </w:p>
  </w:footnote>
  <w:footnote w:id="1">
    <w:p w:rsidR="005B3794" w:rsidRPr="00E147FE" w:rsidRDefault="005B3794">
      <w:pPr>
        <w:pStyle w:val="Textodenotaderodap"/>
        <w:rPr>
          <w:rFonts w:ascii="Helvetica" w:hAnsi="Helvetica"/>
          <w:lang w:val="en-US"/>
        </w:rPr>
      </w:pPr>
      <w:r w:rsidRPr="00E147FE">
        <w:rPr>
          <w:rStyle w:val="Refdenotaderodap"/>
          <w:rFonts w:ascii="Helvetica" w:hAnsi="Helvetica"/>
        </w:rPr>
        <w:footnoteRef/>
      </w:r>
      <w:r w:rsidRPr="00E147FE">
        <w:rPr>
          <w:rFonts w:ascii="Helvetica" w:hAnsi="Helvetica"/>
        </w:rPr>
        <w:t xml:space="preserve"> Clive Ruggles “Analysing Orientations” in </w:t>
      </w:r>
      <w:r w:rsidRPr="00E147FE">
        <w:rPr>
          <w:rFonts w:ascii="Helvetica" w:hAnsi="Helvetica"/>
        </w:rPr>
        <w:fldChar w:fldCharType="begin"/>
      </w:r>
      <w:r w:rsidRPr="00E147FE">
        <w:rPr>
          <w:rFonts w:ascii="Helvetica" w:hAnsi="Helvetica"/>
        </w:rPr>
        <w:instrText xml:space="preserve"> ADDIN ZOTERO_ITEM CSL_CITATION {"citationID":"YcVG0vc7","properties":{"formattedCitation":"Clive L. N Ruggles editor, {\\i{}Handbook of Archaeoastronomy and Ethnoastronomy}, 1st ed. 2015. (New York, NY: Springer New York, 2015).","plainCitation":"Clive L. N Ruggles editor, Handbook of Archaeoastronomy and Ethnoastronomy, 1st ed. 2015. (New York, NY: Springer New York, 2015).","dontUpdate":true,"noteIndex":1},"citationItems":[{"id":14,"uris":["http://zotero.org/users/6417337/items/8FJEN9SZ"],"uri":["http://zotero.org/users/6417337/items/8FJEN9SZ"],"itemData":{"id":14,"type":"book","abstract":"Themes and Issues -- Methods and Practice -- Pre-Columbian and Indigenous North America -- Pre-Columbian and Indigenous Mesoamerica -- Indigenous and Islamic Astronomy in Africa Pre-Columbian and Indigenous South America -- Prehistoric Europe (Western Part) -- Prehistoric Europe (Central and Eastern Part) and Central Asia -- Ancient Egypt and the Classical World -- Traditional Astronomies in Medieval and Modern Europe -- Ancient Near East -- India and the Islamic Near East -- China and the Far East -- Oceania (Including Australasia and Malay Archipelago)., How human communities interpret what they perceive in the sky is vital in fulfilling humankind’s most basic need to comprehend the universe it inhabits, both from a modern scientific perspective and from countless other cultural standpoints, extending right back to early prehistory. Archaeoastronomy, which is concerned with cultural perceptions and understandings of astronomical phenomena, is a rich cross-disciplinary field. The central aim of “Handbook of Archaeoastronomy” is to provide a reliable source for theory, method, interpretation and best practices that will give a definitive picture of the state of the art research in this field for serious scholars regardless of the discipline(s) in which they are qualified. It will be equally suitable for those already contributing to the field and those interested in entering it. Also included are studies in ethnoastronomy, which is concerned with contemporary practices related to astronomy, particularly among modern indigenous societies. A major part of this MRW is comprised of a set of wide-ranging archaeoastronomical case studies both geographically and through time, stretching right back to Palaeolithic days, and also in terms of the types of human society and nature of their astronomical ideas and practices. However, these are chosen in order to best illuminate broader issues and themes, rather than to attempt, for example, to provide systematic coverage of recent ‘discoveries.’ Thematic articles cover general themes such as cosmologies, calendars, navigation, orientations and alignments, and ancient perceptions of space and time. They also highlight various aspects of the social context of astronomy (its relationship to social power, warfare, etc) and how we interpret astronomical practices within the framework of conceptual approaches. There are also discussions of broad issues such as ethnocentrism, nationalism, and astronomical dating. The “methods and practices” articles cover topics from field methodology and survey procedures to social theory, as well as providing broad definitions and explanations of key concepts. We are also including a number of “disciplinary perspectives” on approaches to archaeoastronomy written by leading figures in the constituent fields. These articles cover material that, generally speaking, would be familiar to graduates in the relevant discipline but, critically, not so to those with different backgrounds.","edition":"1st ed. 2015.","event-place":"New York, NY","ISBN":"978-1-4614-6141-8","language":"eng","publisher":"Springer New York","publisher-place":"New York, NY","source":"whel-primo.com","title":"Handbook of Archaeoastronomy and Ethnoastronomy","author":[{"literal":"Clive L. N Ruggles editor"}],"issued":{"date-parts":[["2015"]]}}}],"schema":"https://github.com/citation-style-language/schema/raw/master/csl-citation.json"} </w:instrText>
      </w:r>
      <w:r w:rsidRPr="00E147FE">
        <w:rPr>
          <w:rFonts w:ascii="Helvetica" w:hAnsi="Helvetica"/>
        </w:rPr>
        <w:fldChar w:fldCharType="separate"/>
      </w:r>
      <w:r w:rsidRPr="00E147FE">
        <w:rPr>
          <w:rFonts w:ascii="Helvetica" w:hAnsi="Helvetica" w:cs="Times New Roman"/>
          <w:i/>
          <w:iCs/>
        </w:rPr>
        <w:t xml:space="preserve">Handbook of </w:t>
      </w:r>
      <w:proofErr w:type="spellStart"/>
      <w:r w:rsidRPr="00E147FE">
        <w:rPr>
          <w:rFonts w:ascii="Helvetica" w:hAnsi="Helvetica" w:cs="Times New Roman"/>
          <w:i/>
          <w:iCs/>
        </w:rPr>
        <w:t>Archaeoastronomy</w:t>
      </w:r>
      <w:proofErr w:type="spellEnd"/>
      <w:r w:rsidRPr="00E147FE">
        <w:rPr>
          <w:rFonts w:ascii="Helvetica" w:hAnsi="Helvetica" w:cs="Times New Roman"/>
          <w:i/>
          <w:iCs/>
        </w:rPr>
        <w:t xml:space="preserve"> and Ethnoastronomy</w:t>
      </w:r>
      <w:r w:rsidRPr="00E147FE">
        <w:rPr>
          <w:rFonts w:ascii="Helvetica" w:hAnsi="Helvetica" w:cs="Times New Roman"/>
        </w:rPr>
        <w:t xml:space="preserve">, 1st ed., </w:t>
      </w:r>
      <w:r w:rsidR="00E147FE" w:rsidRPr="00E147FE">
        <w:rPr>
          <w:rFonts w:ascii="Helvetica" w:hAnsi="Helvetica" w:cs="Times New Roman"/>
        </w:rPr>
        <w:t xml:space="preserve">Edited by </w:t>
      </w:r>
      <w:r w:rsidRPr="00E147FE">
        <w:rPr>
          <w:rFonts w:ascii="Helvetica" w:hAnsi="Helvetica" w:cs="Times New Roman"/>
        </w:rPr>
        <w:t>Clive L. N Ruggles</w:t>
      </w:r>
      <w:r w:rsidR="00E147FE" w:rsidRPr="00E147FE">
        <w:rPr>
          <w:rFonts w:ascii="Helvetica" w:hAnsi="Helvetica" w:cs="Times New Roman"/>
        </w:rPr>
        <w:t xml:space="preserve">, </w:t>
      </w:r>
      <w:r w:rsidRPr="00E147FE">
        <w:rPr>
          <w:rFonts w:ascii="Helvetica" w:hAnsi="Helvetica" w:cs="Times New Roman"/>
        </w:rPr>
        <w:t>(Springer</w:t>
      </w:r>
      <w:r w:rsidR="00E147FE" w:rsidRPr="00E147FE">
        <w:rPr>
          <w:rFonts w:ascii="Helvetica" w:hAnsi="Helvetica" w:cs="Times New Roman"/>
        </w:rPr>
        <w:t>, 2015</w:t>
      </w:r>
      <w:r w:rsidRPr="00E147FE">
        <w:rPr>
          <w:rFonts w:ascii="Helvetica" w:hAnsi="Helvetica" w:cs="Times New Roman"/>
        </w:rPr>
        <w:t>).</w:t>
      </w:r>
      <w:r w:rsidRPr="00E147FE">
        <w:rPr>
          <w:rFonts w:ascii="Helvetica" w:hAnsi="Helvetica"/>
        </w:rPr>
        <w:fldChar w:fldCharType="end"/>
      </w:r>
      <w:r w:rsidR="00E147FE" w:rsidRPr="00E147FE">
        <w:rPr>
          <w:rFonts w:ascii="Helvetica" w:hAnsi="Helvetica"/>
        </w:rPr>
        <w:t xml:space="preserve"> p</w:t>
      </w:r>
      <w:r w:rsidR="00C24A99">
        <w:rPr>
          <w:rFonts w:ascii="Helvetica" w:hAnsi="Helvetica"/>
        </w:rPr>
        <w:t>.</w:t>
      </w:r>
      <w:r w:rsidR="00E147FE" w:rsidRPr="00E147FE">
        <w:rPr>
          <w:rFonts w:ascii="Helvetica" w:hAnsi="Helvetica"/>
        </w:rPr>
        <w:t>411.</w:t>
      </w:r>
    </w:p>
  </w:footnote>
  <w:footnote w:id="2">
    <w:p w:rsidR="00F82E36" w:rsidRPr="00534540" w:rsidRDefault="005B3794" w:rsidP="00C24A99">
      <w:pPr>
        <w:pStyle w:val="Textodenotaderodap"/>
        <w:spacing w:after="120"/>
        <w:rPr>
          <w:rFonts w:ascii="Helvetica" w:hAnsi="Helvetica"/>
        </w:rPr>
      </w:pPr>
      <w:r w:rsidRPr="00534540">
        <w:rPr>
          <w:rStyle w:val="Refdenotaderodap"/>
          <w:rFonts w:ascii="Helvetica" w:hAnsi="Helvetica"/>
        </w:rPr>
        <w:footnoteRef/>
      </w:r>
      <w:r w:rsidRPr="00534540">
        <w:rPr>
          <w:rFonts w:ascii="Helvetica" w:hAnsi="Helvetica"/>
        </w:rPr>
        <w:t xml:space="preserve"> Fabio Silva </w:t>
      </w:r>
      <w:r w:rsidRPr="00534540">
        <w:rPr>
          <w:rFonts w:ascii="Helvetica" w:eastAsia="Times New Roman" w:hAnsi="Helvetica" w:cs="Times New Roman"/>
          <w:color w:val="000000" w:themeColor="text1"/>
          <w:shd w:val="clear" w:color="auto" w:fill="FFFFFF"/>
          <w:lang w:val="en-US" w:eastAsia="pt-PT"/>
        </w:rPr>
        <w:t>“</w:t>
      </w:r>
      <w:r w:rsidRPr="00534540">
        <w:rPr>
          <w:rFonts w:ascii="Helvetica" w:eastAsia="Times New Roman" w:hAnsi="Helvetica" w:cs="Times New Roman"/>
          <w:lang w:val="en-US" w:eastAsia="pt-PT"/>
        </w:rPr>
        <w:t xml:space="preserve">The View from Within: a ‘time-space-action’ approach to </w:t>
      </w:r>
      <w:proofErr w:type="spellStart"/>
      <w:r w:rsidRPr="00534540">
        <w:rPr>
          <w:rFonts w:ascii="Helvetica" w:eastAsia="Times New Roman" w:hAnsi="Helvetica" w:cs="Times New Roman"/>
          <w:lang w:val="en-US" w:eastAsia="pt-PT"/>
        </w:rPr>
        <w:t>Megalithism</w:t>
      </w:r>
      <w:proofErr w:type="spellEnd"/>
      <w:r w:rsidRPr="00534540">
        <w:rPr>
          <w:rFonts w:ascii="Helvetica" w:eastAsia="Times New Roman" w:hAnsi="Helvetica" w:cs="Times New Roman"/>
          <w:lang w:val="en-US" w:eastAsia="pt-PT"/>
        </w:rPr>
        <w:t xml:space="preserve"> in Central Portugal” in </w:t>
      </w:r>
      <w:r w:rsidRPr="00534540">
        <w:rPr>
          <w:rFonts w:ascii="Helvetica" w:hAnsi="Helvetica" w:cs="Times New Roman"/>
          <w:i/>
          <w:iCs/>
        </w:rPr>
        <w:t>Skyscapes: The Role and Importance of the Sky in Archaeology</w:t>
      </w:r>
      <w:r w:rsidRPr="00534540">
        <w:rPr>
          <w:rFonts w:ascii="Helvetica" w:hAnsi="Helvetica" w:cs="Times New Roman"/>
        </w:rPr>
        <w:t xml:space="preserve">, </w:t>
      </w:r>
      <w:r w:rsidRPr="00534540">
        <w:rPr>
          <w:rFonts w:ascii="Helvetica" w:hAnsi="Helvetica"/>
        </w:rPr>
        <w:fldChar w:fldCharType="begin"/>
      </w:r>
      <w:r w:rsidRPr="00534540">
        <w:rPr>
          <w:rFonts w:ascii="Helvetica" w:hAnsi="Helvetica"/>
        </w:rPr>
        <w:instrText xml:space="preserve"> ADDIN ZOTERO_ITEM CSL_CITATION {"citationID":"2IvRpEPj","properties":{"formattedCitation":"Edited By Fabio Silva And Nicholas Campion, {\\i{}Skyscapes: The Role and Importance of the Sky in Archaeology} (Oxbow Books Ltd) &lt;https://www-dawsonera-com.ezproxy.uwtsd.ac.uk/abstract/9781782978411&gt; [accessed 19 March 2020].","plainCitation":"Edited By Fabio Silva And Nicholas Campion, Skyscapes: The Role and Importance of the Sky in Archaeology (Oxbow Books Ltd) &lt;https://www-dawsonera-com.ezproxy.uwtsd.ac.uk/abstract/9781782978411&gt; [accessed 19 March 2020].","dontUpdate":true,"noteIndex":2},"citationItems":[{"id":16,"uris":["http://zotero.org/users/6417337/items/RKWGSGLB"],"uri":["http://zotero.org/users/6417337/items/RKWGSGLB"],"itemData":{"id":16,"type":"book","abstract":"dawsonera.com: Direct access to your library's ebook collection","ISBN":"978-1-78297-841-1","language":"en","publisher":"Oxbow Books Ltd","source":"www-dawsonera-com.ezproxy.uwtsd.ac.uk","title":"Skyscapes: The Role and Importance of the Sky in Archaeology","URL":"https://www-dawsonera-com.ezproxy.uwtsd.ac.uk/abstract/9781782978411","author":[{"family":"Campion","given":"Edited By Fabio Silva And Nicholas"}],"accessed":{"date-parts":[["2020",3,19]]}}}],"schema":"https://github.com/citation-style-language/schema/raw/master/csl-citation.json"} </w:instrText>
      </w:r>
      <w:r w:rsidRPr="00534540">
        <w:rPr>
          <w:rFonts w:ascii="Helvetica" w:hAnsi="Helvetica"/>
        </w:rPr>
        <w:fldChar w:fldCharType="separate"/>
      </w:r>
      <w:r w:rsidRPr="00534540">
        <w:rPr>
          <w:rFonts w:ascii="Helvetica" w:hAnsi="Helvetica" w:cs="Times New Roman"/>
        </w:rPr>
        <w:t>Edited By Fabio Silva And Nicholas Campion, (Oxbow Books Ltd</w:t>
      </w:r>
      <w:r w:rsidR="00C24A99" w:rsidRPr="00534540">
        <w:rPr>
          <w:rFonts w:ascii="Helvetica" w:hAnsi="Helvetica" w:cs="Times New Roman"/>
        </w:rPr>
        <w:t>, 2015</w:t>
      </w:r>
      <w:r w:rsidRPr="00534540">
        <w:rPr>
          <w:rFonts w:ascii="Helvetica" w:hAnsi="Helvetica" w:cs="Times New Roman"/>
        </w:rPr>
        <w:t>)</w:t>
      </w:r>
      <w:r w:rsidRPr="00534540">
        <w:rPr>
          <w:rFonts w:ascii="Helvetica" w:hAnsi="Helvetica"/>
        </w:rPr>
        <w:fldChar w:fldCharType="end"/>
      </w:r>
      <w:r w:rsidR="00C24A99" w:rsidRPr="00534540">
        <w:rPr>
          <w:rFonts w:ascii="Helvetica" w:hAnsi="Helvetica"/>
        </w:rPr>
        <w:t>.</w:t>
      </w:r>
      <w:r w:rsidRPr="00534540">
        <w:rPr>
          <w:rFonts w:ascii="Helvetica" w:hAnsi="Helvetica"/>
        </w:rPr>
        <w:t xml:space="preserve"> </w:t>
      </w:r>
      <w:r w:rsidR="00534540" w:rsidRPr="00534540">
        <w:rPr>
          <w:rFonts w:ascii="Helvetica" w:hAnsi="Helvetica"/>
        </w:rPr>
        <w:t>p.139-158</w:t>
      </w:r>
      <w:r w:rsidR="00534540" w:rsidRPr="00534540">
        <w:rPr>
          <w:rFonts w:ascii="Helvetica" w:hAnsi="Helvetica"/>
        </w:rPr>
        <w:t xml:space="preserve">. </w:t>
      </w:r>
      <w:r w:rsidRPr="00534540">
        <w:rPr>
          <w:rFonts w:ascii="Helvetica" w:hAnsi="Helvetica"/>
        </w:rPr>
        <w:t>p.124</w:t>
      </w:r>
      <w:r w:rsidR="00C24A99" w:rsidRPr="00534540">
        <w:rPr>
          <w:rFonts w:ascii="Helvetica" w:hAnsi="Helvetica"/>
        </w:rPr>
        <w:t>.</w:t>
      </w:r>
    </w:p>
  </w:footnote>
  <w:footnote w:id="3">
    <w:p w:rsidR="005B3794" w:rsidRPr="00722745" w:rsidRDefault="005B3794" w:rsidP="00C24A99">
      <w:pPr>
        <w:pStyle w:val="Textodenotaderodap"/>
        <w:spacing w:after="120"/>
        <w:rPr>
          <w:lang w:val="en-US"/>
        </w:rPr>
      </w:pPr>
      <w:r w:rsidRPr="00534540">
        <w:rPr>
          <w:rStyle w:val="Refdenotaderodap"/>
          <w:rFonts w:ascii="Helvetica" w:hAnsi="Helvetica"/>
        </w:rPr>
        <w:footnoteRef/>
      </w:r>
      <w:r w:rsidRPr="00534540">
        <w:rPr>
          <w:rFonts w:ascii="Helvetica" w:hAnsi="Helvetica"/>
        </w:rPr>
        <w:t xml:space="preserve"> </w:t>
      </w:r>
      <w:r w:rsidRPr="00534540">
        <w:rPr>
          <w:rFonts w:ascii="Helvetica" w:hAnsi="Helvetica"/>
        </w:rPr>
        <w:fldChar w:fldCharType="begin"/>
      </w:r>
      <w:r w:rsidRPr="00534540">
        <w:rPr>
          <w:rFonts w:ascii="Helvetica" w:hAnsi="Helvetica"/>
        </w:rPr>
        <w:instrText xml:space="preserve"> ADDIN ZOTERO_ITEM CSL_CITATION {"citationID":"cM57ncBb","properties":{"formattedCitation":"M. Hoskin and others, \\uc0\\u8216{}Studies in Iberian Archaeoastronomy: (5) Orientations of Megalithic Tombs of Northern and Western Iberia\\uc0\\u8217{}, {\\i{}Journal for the History of Astronomy}, 29 (1998), S39\\uc0\\u8211{}87 &lt;https://doi.org/10.1177/002182869802902305&gt;.","plainCitation":"M. Hoskin and others, ‘Studies in Iberian Archaeoastronomy: (5) Orientations of Megalithic Tombs of Northern and Western Iberia’, Journal for the History of Astronomy, 29 (1998), S39–87 &lt;https://doi.org/10.1177/002182869802902305&gt;.","dontUpdate":true,"noteIndex":3},"citationItems":[{"id":18,"uris":["http://zotero.org/users/6417337/items/GD44GWJH"],"uri":["http://zotero.org/users/6417337/items/GD44GWJH"],"itemData":{"id":18,"type":"article-journal","abstract":"Cet article presente les resultats de travaux sur le terrain conduits au cours des annees 90 dans la plupart des regions de la Peninsule riches en tombes megalithiques. Les auteurs s'attachent dans cette etude a inventorier les donnees qu'ils ont recueillies, se reservant de les interpreter dans une etude ulterieure.","container-title":"Journal for the History of Astronomy","DOI":"10.1177/002182869802902305","journalAbbreviation":"Journal for the History of Astronomy","page":"S39-S87","source":"ResearchGate","title":"Studies in Iberian Archaeoastronomy: (5) Orientations of Megalithic Tombs of Northern and Western Iberia","title-short":"Studies in Iberian Archaeoastronomy","volume":"29","author":[{"family":"Hoskin","given":"M."},{"family":"Fernandez","given":"O."},{"family":"Rodrigo","given":"S."},{"family":"Zaldua","given":"L."},{"family":"Casal","given":"A."},{"family":"Soares","given":"Marina Neida"},{"family":"Plaza","given":"M."},{"family":"Senna-Martinez","given":"Joao Carlos"},{"family":"Henriques","given":"F."},{"family":"Belmonte","given":"J."},{"family":"Lago","given":"M."},{"family":"Albergaria","given":"J."},{"family":"Calado","given":"Manuel"},{"family":"Martins","given":"A."}],"issued":{"date-parts":[["1998",2,1]]}}}],"schema":"https://github.com/citation-style-language/schema/raw/master/csl-citation.json"} </w:instrText>
      </w:r>
      <w:r w:rsidRPr="00534540">
        <w:rPr>
          <w:rFonts w:ascii="Helvetica" w:hAnsi="Helvetica"/>
        </w:rPr>
        <w:fldChar w:fldCharType="separate"/>
      </w:r>
      <w:r w:rsidRPr="00534540">
        <w:rPr>
          <w:rFonts w:ascii="Helvetica" w:hAnsi="Helvetica" w:cs="Times New Roman"/>
        </w:rPr>
        <w:t xml:space="preserve">M. Hoskin and others, "Studies in Iberian </w:t>
      </w:r>
      <w:proofErr w:type="spellStart"/>
      <w:r w:rsidRPr="00534540">
        <w:rPr>
          <w:rFonts w:ascii="Helvetica" w:hAnsi="Helvetica" w:cs="Times New Roman"/>
        </w:rPr>
        <w:t>Archaeoastronomy</w:t>
      </w:r>
      <w:proofErr w:type="spellEnd"/>
      <w:r w:rsidRPr="00534540">
        <w:rPr>
          <w:rFonts w:ascii="Helvetica" w:hAnsi="Helvetica" w:cs="Times New Roman"/>
        </w:rPr>
        <w:t xml:space="preserve">: (5) Orientations of Megalithic Tombs of Northern and Western Iberia", </w:t>
      </w:r>
      <w:r w:rsidRPr="00534540">
        <w:rPr>
          <w:rFonts w:ascii="Helvetica" w:hAnsi="Helvetica" w:cs="Times New Roman"/>
          <w:i/>
          <w:iCs/>
        </w:rPr>
        <w:t>Journal for the History of Astronomy</w:t>
      </w:r>
      <w:r w:rsidRPr="00534540">
        <w:rPr>
          <w:rFonts w:ascii="Helvetica" w:hAnsi="Helvetica" w:cs="Times New Roman"/>
        </w:rPr>
        <w:t>, 29 (1998), S39–87. S63</w:t>
      </w:r>
      <w:r w:rsidRPr="00534540">
        <w:rPr>
          <w:rFonts w:ascii="Helvetica" w:hAnsi="Helvetica"/>
        </w:rPr>
        <w:fldChar w:fldCharType="end"/>
      </w:r>
      <w:r w:rsidR="00C24A99" w:rsidRPr="00534540">
        <w:rPr>
          <w:rFonts w:ascii="Helvetica" w:hAnsi="Helvetica"/>
        </w:rPr>
        <w:t>.</w:t>
      </w:r>
    </w:p>
  </w:footnote>
  <w:footnote w:id="4">
    <w:p w:rsidR="00C24A99" w:rsidRPr="00C24A99" w:rsidRDefault="005B3794" w:rsidP="00C24A99">
      <w:pPr>
        <w:pStyle w:val="Textodenotaderodap"/>
        <w:spacing w:after="120"/>
        <w:rPr>
          <w:rFonts w:ascii="Helvetica" w:hAnsi="Helvetica"/>
        </w:rPr>
      </w:pPr>
      <w:r w:rsidRPr="00C24A99">
        <w:rPr>
          <w:rStyle w:val="Refdenotaderodap"/>
          <w:rFonts w:ascii="Helvetica" w:hAnsi="Helvetica"/>
        </w:rPr>
        <w:footnoteRef/>
      </w:r>
      <w:r w:rsidRPr="00C24A99">
        <w:rPr>
          <w:rFonts w:ascii="Helvetica" w:hAnsi="Helvetica"/>
        </w:rPr>
        <w:t xml:space="preserve"> Timothy </w:t>
      </w:r>
      <w:proofErr w:type="spellStart"/>
      <w:r w:rsidRPr="00C24A99">
        <w:rPr>
          <w:rFonts w:ascii="Helvetica" w:hAnsi="Helvetica"/>
        </w:rPr>
        <w:t>Darvill</w:t>
      </w:r>
      <w:proofErr w:type="spellEnd"/>
      <w:r w:rsidRPr="00C24A99">
        <w:rPr>
          <w:rFonts w:ascii="Helvetica" w:hAnsi="Helvetica"/>
        </w:rPr>
        <w:t xml:space="preserve"> </w:t>
      </w:r>
      <w:r w:rsidRPr="00C24A99">
        <w:rPr>
          <w:rFonts w:ascii="Helvetica" w:eastAsia="Times New Roman" w:hAnsi="Helvetica" w:cs="Times New Roman"/>
          <w:color w:val="000000" w:themeColor="text1"/>
          <w:shd w:val="clear" w:color="auto" w:fill="FFFFFF"/>
          <w:lang w:val="en-US" w:eastAsia="pt-PT"/>
        </w:rPr>
        <w:t>“</w:t>
      </w:r>
      <w:r w:rsidRPr="00C24A99">
        <w:rPr>
          <w:rFonts w:ascii="Helvetica" w:eastAsia="Times New Roman" w:hAnsi="Helvetica" w:cs="Times New Roman"/>
          <w:lang w:val="en-US" w:eastAsia="pt-PT"/>
        </w:rPr>
        <w:t xml:space="preserve">Afterword: Dances Beneath a Diamond Sky” in </w:t>
      </w:r>
      <w:r w:rsidRPr="00C24A99">
        <w:rPr>
          <w:rFonts w:ascii="Helvetica" w:hAnsi="Helvetica" w:cs="Times New Roman"/>
          <w:i/>
          <w:iCs/>
        </w:rPr>
        <w:t>Skyscapes: The Role and Importance of the Sky in Archaeology</w:t>
      </w:r>
      <w:r w:rsidRPr="00C24A99">
        <w:rPr>
          <w:rFonts w:ascii="Helvetica" w:hAnsi="Helvetica" w:cs="Times New Roman"/>
        </w:rPr>
        <w:t xml:space="preserve">, </w:t>
      </w:r>
      <w:r w:rsidRPr="00C24A99">
        <w:rPr>
          <w:rFonts w:ascii="Helvetica" w:hAnsi="Helvetica"/>
        </w:rPr>
        <w:fldChar w:fldCharType="begin"/>
      </w:r>
      <w:r w:rsidRPr="00C24A99">
        <w:rPr>
          <w:rFonts w:ascii="Helvetica" w:hAnsi="Helvetica"/>
        </w:rPr>
        <w:instrText xml:space="preserve"> ADDIN ZOTERO_ITEM CSL_CITATION {"citationID":"ES8ywhVI","properties":{"formattedCitation":"Edited By Fabio Silva And Nicholas Campion, {\\i{}Skyscapes: The Role and Importance of the Sky in Archaeology} (Oxbow Books Ltd) &lt;https://www-dawsonera-com.ezproxy.uwtsd.ac.uk/abstract/9781782978411&gt; [accessed 19 March 2020].","plainCitation":"Edited By Fabio Silva And Nicholas Campion, Skyscapes: The Role and Importance of the Sky in Archaeology (Oxbow Books Ltd) &lt;https://www-dawsonera-com.ezproxy.uwtsd.ac.uk/abstract/9781782978411&gt; [accessed 19 March 2020].","dontUpdate":true,"noteIndex":4},"citationItems":[{"id":16,"uris":["http://zotero.org/users/6417337/items/RKWGSGLB"],"uri":["http://zotero.org/users/6417337/items/RKWGSGLB"],"itemData":{"id":16,"type":"book","abstract":"dawsonera.com: Direct access to your library's ebook collection","ISBN":"978-1-78297-841-1","language":"en","publisher":"Oxbow Books Ltd","source":"www-dawsonera-com.ezproxy.uwtsd.ac.uk","title":"Skyscapes: The Role and Importance of the Sky in Archaeology","URL":"https://www-dawsonera-com.ezproxy.uwtsd.ac.uk/abstract/9781782978411","author":[{"family":"Campion","given":"Edited By Fabio Silva And Nicholas"}],"accessed":{"date-parts":[["2020",3,19]]}}}],"schema":"https://github.com/citation-style-language/schema/raw/master/csl-citation.json"} </w:instrText>
      </w:r>
      <w:r w:rsidRPr="00C24A99">
        <w:rPr>
          <w:rFonts w:ascii="Helvetica" w:hAnsi="Helvetica"/>
        </w:rPr>
        <w:fldChar w:fldCharType="separate"/>
      </w:r>
      <w:r w:rsidRPr="00C24A99">
        <w:rPr>
          <w:rFonts w:ascii="Helvetica" w:hAnsi="Helvetica" w:cs="Times New Roman"/>
        </w:rPr>
        <w:t>Edited By Fabio Silva And Nicholas Campion, (Oxbow Books Ltd</w:t>
      </w:r>
      <w:r w:rsidR="00C24A99">
        <w:rPr>
          <w:rFonts w:ascii="Helvetica" w:hAnsi="Helvetica" w:cs="Times New Roman"/>
        </w:rPr>
        <w:t>, 2015</w:t>
      </w:r>
      <w:r w:rsidRPr="00C24A99">
        <w:rPr>
          <w:rFonts w:ascii="Helvetica" w:hAnsi="Helvetica" w:cs="Times New Roman"/>
        </w:rPr>
        <w:t>)</w:t>
      </w:r>
      <w:r w:rsidRPr="00C24A99">
        <w:rPr>
          <w:rFonts w:ascii="Helvetica" w:hAnsi="Helvetica"/>
        </w:rPr>
        <w:fldChar w:fldCharType="end"/>
      </w:r>
      <w:r w:rsidR="00C24A99">
        <w:rPr>
          <w:rFonts w:ascii="Helvetica" w:hAnsi="Helvetica"/>
        </w:rPr>
        <w:t>.</w:t>
      </w:r>
      <w:r w:rsidRPr="00C24A99">
        <w:rPr>
          <w:rFonts w:ascii="Helvetica" w:hAnsi="Helvetica"/>
        </w:rPr>
        <w:t xml:space="preserve"> </w:t>
      </w:r>
      <w:r w:rsidR="00534540">
        <w:rPr>
          <w:rFonts w:ascii="Helvetica" w:hAnsi="Helvetica"/>
        </w:rPr>
        <w:t xml:space="preserve">p.159-166. </w:t>
      </w:r>
      <w:r w:rsidRPr="00C24A99">
        <w:rPr>
          <w:rFonts w:ascii="Helvetica" w:hAnsi="Helvetica"/>
        </w:rPr>
        <w:t>p.161</w:t>
      </w:r>
      <w:r w:rsidR="00C24A99">
        <w:rPr>
          <w:rFonts w:ascii="Helvetica" w:hAnsi="Helvetica"/>
        </w:rPr>
        <w:t>.</w:t>
      </w:r>
    </w:p>
  </w:footnote>
  <w:footnote w:id="5">
    <w:p w:rsidR="005B3794" w:rsidRPr="00C24A99" w:rsidRDefault="005B3794" w:rsidP="00C24A99">
      <w:pPr>
        <w:pStyle w:val="Textodenotaderodap"/>
        <w:spacing w:after="120"/>
        <w:rPr>
          <w:rFonts w:ascii="Helvetica" w:hAnsi="Helvetica"/>
        </w:rPr>
      </w:pPr>
      <w:r w:rsidRPr="00C24A99">
        <w:rPr>
          <w:rStyle w:val="Refdenotaderodap"/>
          <w:rFonts w:ascii="Helvetica" w:hAnsi="Helvetica"/>
        </w:rPr>
        <w:footnoteRef/>
      </w:r>
      <w:r w:rsidRPr="00C24A99">
        <w:rPr>
          <w:rFonts w:ascii="Helvetica" w:hAnsi="Helvetica"/>
        </w:rPr>
        <w:t xml:space="preserve"> </w:t>
      </w:r>
      <w:r w:rsidRPr="00C24A99">
        <w:rPr>
          <w:rFonts w:ascii="Helvetica" w:hAnsi="Helvetica"/>
        </w:rPr>
        <w:fldChar w:fldCharType="begin"/>
      </w:r>
      <w:r w:rsidR="00825A45" w:rsidRPr="00C24A99">
        <w:rPr>
          <w:rFonts w:ascii="Helvetica" w:hAnsi="Helvetica"/>
        </w:rPr>
        <w:instrText xml:space="preserve"> ADDIN ZOTERO_ITEM CSL_CITATION {"citationID":"NDSYOfm5","properties":{"formattedCitation":"Nicholas Campion, {\\i{}A History of Western Astrology: Ancient World VI} (Bloomsbury, 2009), {\\scaps I} &lt;https://www.bookdepository.com/A-History-of-Western-Astrology-Ancient-World-v.-1-Nicholas-Campion/9781441127372?redirected=true&amp;utm_medium=Google&amp;utm_campaign=Base2&amp;utm_source=PT&amp;utm_content=A-History-of-Western-Astrology-Ancient-World-v.-1&amp;selectCurrency=EUR&amp;w=AF7DAU961M0MXSA8VCC1&amp;pdg=pla-293946777986:cmp-9475181716:adg-97555260473:crv-420352284628:pos-:dev-c&amp;gclid=CjwKCAjwvOHzBRBoEiwA48i6Ap0aPTzqogvYEDgAzhu17-LHHqaJXzxXNaLi4BA0xgUXaIAefq-EXBoCRzgQAvD_BwE&gt; [accessed 23 March 2020].","plainCitation":"Nicholas Campion, A History of Western Astrology: Ancient World VI (Bloomsbury, 2009), I &lt;https://www.bookdepository.com/A-History-of-Western-Astrology-Ancient-World-v.-1-Nicholas-Campion/9781441127372?redirected=true&amp;utm_medium=Google&amp;utm_campaign=Base2&amp;utm_source=PT&amp;utm_content=A-History-of-Western-Astrology-Ancient-World-v.-1&amp;selectCurrency=EUR&amp;w=AF7DAU961M0MXSA8VCC1&amp;pdg=pla-293946777986:cmp-9475181716:adg-97555260473:crv-420352284628:pos-:dev-c&amp;gclid=CjwKCAjwvOHzBRBoEiwA48i6Ap0aPTzqogvYEDgAzhu17-LHHqaJXzxXNaLi4BA0xgUXaIAefq-EXBoCRzgQAvD_BwE&gt; [accessed 23 March 2020].","dontUpdate":true,"noteIndex":5},"citationItems":[{"id":24,"uris":["http://zotero.org/users/6417337/items/5VZ9K9SM"],"uri":["http://zotero.org/users/6417337/items/5VZ9K9SM"],"itemData":{"id":24,"type":"book","publisher":"Bloomsbury","title":"A History of Western Astrology: Ancient World VI","URL":"https://www.bookdepository.com/A-History-of-Western-Astrology-Ancient-World-v.-1-Nicholas-Campion/9781441127372?redirected=true&amp;utm_medium=Google&amp;utm_campaign=Base2&amp;utm_source=PT&amp;utm_content=A-History-of-Western-Astrology-Ancient-World-v.-1&amp;selectCurrency=EUR&amp;w=AF7DAU961M0MXSA8VCC1&amp;pdg=pla-293946777986:cmp-9475181716:adg-97555260473:crv-420352284628:pos-:dev-c&amp;gclid=CjwKCAjwvOHzBRBoEiwA48i6Ap0aPTzqogvYEDgAzhu17-LHHqaJXzxXNaLi4BA0xgUXaIAefq-EXBoCRzgQAvD_BwE","volume":"I","author":[{"family":"Nicholas Campion","given":""}],"accessed":{"date-parts":[["2020",3,23]]},"issued":{"date-parts":[["2009"]]}}}],"schema":"https://github.com/citation-style-language/schema/raw/master/csl-citation.json"} </w:instrText>
      </w:r>
      <w:r w:rsidRPr="00C24A99">
        <w:rPr>
          <w:rFonts w:ascii="Helvetica" w:hAnsi="Helvetica"/>
        </w:rPr>
        <w:fldChar w:fldCharType="separate"/>
      </w:r>
      <w:r w:rsidRPr="00C24A99">
        <w:rPr>
          <w:rFonts w:ascii="Helvetica" w:hAnsi="Helvetica" w:cs="Times New Roman"/>
        </w:rPr>
        <w:t xml:space="preserve">Nicholas Campion, </w:t>
      </w:r>
      <w:r w:rsidRPr="00C24A99">
        <w:rPr>
          <w:rFonts w:ascii="Helvetica" w:hAnsi="Helvetica" w:cs="Times New Roman"/>
          <w:i/>
          <w:iCs/>
        </w:rPr>
        <w:t>A History of Western Astrology: Ancient World</w:t>
      </w:r>
      <w:r w:rsidR="00534540">
        <w:rPr>
          <w:rFonts w:ascii="Helvetica" w:hAnsi="Helvetica" w:cs="Times New Roman"/>
          <w:i/>
          <w:iCs/>
        </w:rPr>
        <w:t>,</w:t>
      </w:r>
      <w:r w:rsidRPr="00C24A99">
        <w:rPr>
          <w:rFonts w:ascii="Helvetica" w:hAnsi="Helvetica" w:cs="Times New Roman"/>
          <w:i/>
          <w:iCs/>
        </w:rPr>
        <w:t xml:space="preserve"> V</w:t>
      </w:r>
      <w:r w:rsidR="00534540">
        <w:rPr>
          <w:rFonts w:ascii="Helvetica" w:hAnsi="Helvetica" w:cs="Times New Roman"/>
          <w:i/>
          <w:iCs/>
        </w:rPr>
        <w:t>olume I</w:t>
      </w:r>
      <w:r w:rsidRPr="00C24A99">
        <w:rPr>
          <w:rFonts w:ascii="Helvetica" w:hAnsi="Helvetica" w:cs="Times New Roman"/>
        </w:rPr>
        <w:t xml:space="preserve"> (Bloomsbury</w:t>
      </w:r>
      <w:r w:rsidR="00534540">
        <w:rPr>
          <w:rFonts w:ascii="Helvetica" w:hAnsi="Helvetica" w:cs="Times New Roman"/>
        </w:rPr>
        <w:t xml:space="preserve"> Publishing</w:t>
      </w:r>
      <w:r w:rsidRPr="00C24A99">
        <w:rPr>
          <w:rFonts w:ascii="Helvetica" w:hAnsi="Helvetica" w:cs="Times New Roman"/>
        </w:rPr>
        <w:t>, 2009).</w:t>
      </w:r>
      <w:r w:rsidR="00C24A99">
        <w:rPr>
          <w:rFonts w:ascii="Helvetica" w:hAnsi="Helvetica" w:cs="Times New Roman"/>
        </w:rPr>
        <w:t xml:space="preserve"> </w:t>
      </w:r>
      <w:r w:rsidRPr="00C24A99">
        <w:rPr>
          <w:rFonts w:ascii="Helvetica" w:hAnsi="Helvetica" w:cs="Times New Roman"/>
        </w:rPr>
        <w:t>p</w:t>
      </w:r>
      <w:r w:rsidR="00534540">
        <w:rPr>
          <w:rFonts w:ascii="Helvetica" w:hAnsi="Helvetica" w:cs="Times New Roman"/>
        </w:rPr>
        <w:t>.</w:t>
      </w:r>
      <w:r w:rsidRPr="00C24A99">
        <w:rPr>
          <w:rFonts w:ascii="Helvetica" w:hAnsi="Helvetica" w:cs="Times New Roman"/>
        </w:rPr>
        <w:t>16</w:t>
      </w:r>
      <w:r w:rsidRPr="00C24A99">
        <w:rPr>
          <w:rFonts w:ascii="Helvetica" w:hAnsi="Helvetica"/>
        </w:rPr>
        <w:fldChar w:fldCharType="end"/>
      </w:r>
      <w:r w:rsidRPr="00C24A99">
        <w:rPr>
          <w:rFonts w:ascii="Helvetica" w:hAnsi="Helvetica"/>
        </w:rPr>
        <w:t>.</w:t>
      </w:r>
    </w:p>
  </w:footnote>
  <w:footnote w:id="6">
    <w:p w:rsidR="00C24A99" w:rsidRPr="00C24A99" w:rsidRDefault="00A20C7C" w:rsidP="00C24A99">
      <w:pPr>
        <w:pStyle w:val="Textodenotaderodap"/>
        <w:spacing w:after="120"/>
        <w:rPr>
          <w:rFonts w:ascii="Helvetica" w:hAnsi="Helvetica"/>
        </w:rPr>
      </w:pPr>
      <w:r w:rsidRPr="00825A45">
        <w:rPr>
          <w:rStyle w:val="Refdenotaderodap"/>
          <w:rFonts w:ascii="Helvetica" w:hAnsi="Helvetica"/>
        </w:rPr>
        <w:footnoteRef/>
      </w:r>
      <w:r w:rsidRPr="00825A45">
        <w:rPr>
          <w:rFonts w:ascii="Helvetica" w:hAnsi="Helvetica"/>
        </w:rPr>
        <w:t xml:space="preserve"> </w:t>
      </w:r>
      <w:r w:rsidRPr="00825A45">
        <w:rPr>
          <w:rFonts w:ascii="Helvetica" w:hAnsi="Helvetica"/>
        </w:rPr>
        <w:t>Fabio Silva</w:t>
      </w:r>
      <w:r w:rsidR="00534540">
        <w:rPr>
          <w:rFonts w:ascii="Helvetica" w:hAnsi="Helvetica"/>
        </w:rPr>
        <w:t>,</w:t>
      </w:r>
      <w:r w:rsidRPr="00825A45">
        <w:rPr>
          <w:rFonts w:ascii="Helvetica" w:hAnsi="Helvetica"/>
        </w:rPr>
        <w:t xml:space="preserve"> </w:t>
      </w:r>
      <w:r w:rsidRPr="00825A45">
        <w:rPr>
          <w:rFonts w:ascii="Helvetica" w:eastAsia="Times New Roman" w:hAnsi="Helvetica" w:cs="Times New Roman"/>
          <w:color w:val="000000" w:themeColor="text1"/>
          <w:shd w:val="clear" w:color="auto" w:fill="FFFFFF"/>
          <w:lang w:val="en-US" w:eastAsia="pt-PT"/>
        </w:rPr>
        <w:t>“</w:t>
      </w:r>
      <w:r w:rsidRPr="00825A45">
        <w:rPr>
          <w:rFonts w:ascii="Helvetica" w:eastAsia="Times New Roman" w:hAnsi="Helvetica" w:cs="Times New Roman"/>
          <w:lang w:val="en-US" w:eastAsia="pt-PT"/>
        </w:rPr>
        <w:t>The View from Within</w:t>
      </w:r>
      <w:r w:rsidR="00534540">
        <w:rPr>
          <w:rFonts w:ascii="Helvetica" w:eastAsia="Times New Roman" w:hAnsi="Helvetica" w:cs="Times New Roman"/>
          <w:lang w:val="en-US" w:eastAsia="pt-PT"/>
        </w:rPr>
        <w:t xml:space="preserve">”. </w:t>
      </w:r>
      <w:proofErr w:type="gramStart"/>
      <w:r w:rsidRPr="00825A45">
        <w:rPr>
          <w:rFonts w:ascii="Helvetica" w:hAnsi="Helvetica"/>
        </w:rPr>
        <w:t>p.</w:t>
      </w:r>
      <w:proofErr w:type="gramEnd"/>
      <w:r w:rsidRPr="00825A45">
        <w:rPr>
          <w:rFonts w:ascii="Helvetica" w:hAnsi="Helvetica"/>
        </w:rPr>
        <w:t>1</w:t>
      </w:r>
      <w:r w:rsidRPr="00825A45">
        <w:rPr>
          <w:rFonts w:ascii="Helvetica" w:hAnsi="Helvetica"/>
        </w:rPr>
        <w:t>3</w:t>
      </w:r>
      <w:r w:rsidRPr="00825A45">
        <w:rPr>
          <w:rFonts w:ascii="Helvetica" w:hAnsi="Helvetica"/>
        </w:rPr>
        <w:t>4</w:t>
      </w:r>
      <w:r w:rsidR="00C24A99">
        <w:rPr>
          <w:rFonts w:ascii="Helvetica" w:hAnsi="Helvetica"/>
        </w:rPr>
        <w:t xml:space="preserve">. </w:t>
      </w:r>
    </w:p>
  </w:footnote>
  <w:footnote w:id="7">
    <w:p w:rsidR="00C24A99" w:rsidRPr="00C24A99" w:rsidRDefault="00534BAE" w:rsidP="00C24A99">
      <w:pPr>
        <w:pStyle w:val="Textodenotaderodap"/>
        <w:spacing w:after="120"/>
        <w:rPr>
          <w:rFonts w:ascii="Helvetica" w:hAnsi="Helvetica"/>
        </w:rPr>
      </w:pPr>
      <w:r w:rsidRPr="00825A45">
        <w:rPr>
          <w:rStyle w:val="Refdenotaderodap"/>
          <w:rFonts w:ascii="Helvetica" w:hAnsi="Helvetica"/>
        </w:rPr>
        <w:footnoteRef/>
      </w:r>
      <w:r w:rsidRPr="00825A45">
        <w:rPr>
          <w:rFonts w:ascii="Helvetica" w:hAnsi="Helvetica"/>
        </w:rPr>
        <w:t xml:space="preserve"> Fabio Silva, “The View from Within”. </w:t>
      </w:r>
      <w:r w:rsidR="00C24A99">
        <w:rPr>
          <w:rFonts w:ascii="Helvetica" w:hAnsi="Helvetica"/>
        </w:rPr>
        <w:t>p</w:t>
      </w:r>
      <w:r w:rsidRPr="00825A45">
        <w:rPr>
          <w:rFonts w:ascii="Helvetica" w:hAnsi="Helvetica"/>
        </w:rPr>
        <w:t>.135</w:t>
      </w:r>
      <w:r w:rsidR="00C24A99">
        <w:rPr>
          <w:rFonts w:ascii="Helvetica" w:hAnsi="Helvetica"/>
        </w:rPr>
        <w:t>.</w:t>
      </w:r>
    </w:p>
  </w:footnote>
  <w:footnote w:id="8">
    <w:p w:rsidR="00825A45" w:rsidRPr="00825A45" w:rsidRDefault="00825A45" w:rsidP="00C24A99">
      <w:pPr>
        <w:pStyle w:val="Textodenotaderodap"/>
        <w:spacing w:after="120"/>
        <w:rPr>
          <w:rFonts w:ascii="Helvetica" w:hAnsi="Helvetica"/>
          <w:lang w:val="en-US"/>
        </w:rPr>
      </w:pPr>
      <w:r w:rsidRPr="00825A45">
        <w:rPr>
          <w:rStyle w:val="Refdenotaderodap"/>
          <w:rFonts w:ascii="Helvetica" w:hAnsi="Helvetica"/>
        </w:rPr>
        <w:footnoteRef/>
      </w:r>
      <w:r w:rsidRPr="00825A45">
        <w:rPr>
          <w:rFonts w:ascii="Helvetica" w:hAnsi="Helvetica"/>
        </w:rPr>
        <w:t xml:space="preserve"> </w:t>
      </w:r>
      <w:r w:rsidRPr="00825A45">
        <w:rPr>
          <w:rFonts w:ascii="Helvetica" w:hAnsi="Helvetica"/>
        </w:rPr>
        <w:fldChar w:fldCharType="begin"/>
      </w:r>
      <w:r w:rsidRPr="00825A45">
        <w:rPr>
          <w:rFonts w:ascii="Helvetica" w:hAnsi="Helvetica"/>
        </w:rPr>
        <w:instrText xml:space="preserve"> ADDIN ZOTERO_ITEM CSL_CITATION {"citationID":"uNH7RRnc","properties":{"formattedCitation":"Vivian E. Robson, {\\i{}The Fixed Stars and Constellations in Astrology} (Astrology Center of America, 2005).","plainCitation":"Vivian E. Robson, The Fixed Stars and Constellations in Astrology (Astrology Center of America, 2005).","noteIndex":8},"citationItems":[{"id":26,"uris":["http://zotero.org/users/6417337/items/Z5QYHJYC"],"uri":["http://zotero.org/users/6417337/items/Z5QYHJYC"],"itemData":{"id":26,"type":"book","abstract":"Ancient astrologers declared stars \"fixed\" to distinguish them from wandering stars, which they called planets. This book is the distillation of two thousand years of astrological research. It is a comprehensive survey of fixed stars in natal &amp; mundane astrology, the stars &amp; constellations of medieval magic, and fixed stars in astrometeorology. Robson gives their traditional meanings &amp; their effects when combined with planets &amp; angles. Convenient tables &amp; a comprehensive index make this volume easy to use. Included are some 110 named stars, as well as 48 ancient constellations &amp; 60 modern ones. Arabic, Chinese &amp; Hindu lunar mansions are also discussed. Since its first publication in 1923, this book has been the classic on fixed stars, the one to which everyone since has referred. About the author: Vivian Erwood Robson, 1890 - 1942, was a librarian by trade. Like many librarians he had a natural bent for research, and, in his particular case, astrology. He studied ancient astrologers closely, including Ptolemy &amp; William Lilly. His books on fixed stars, electional astrology &amp; relationships are 20th century classics. ar","ISBN":"978-1-933303-13-0","language":"en","note":"Google-Books-ID: me7_4RdVwxsC","number-of-pages":"272","publisher":"Astrology Center of America","source":"Google Books","title":"The Fixed Stars and Constellations in Astrology","author":[{"family":"Robson","given":"Vivian E."}],"issued":{"date-parts":[["2005",3]]}}}],"schema":"https://github.com/citation-style-language/schema/raw/master/csl-citation.json"} </w:instrText>
      </w:r>
      <w:r w:rsidRPr="00825A45">
        <w:rPr>
          <w:rFonts w:ascii="Helvetica" w:hAnsi="Helvetica"/>
        </w:rPr>
        <w:fldChar w:fldCharType="separate"/>
      </w:r>
      <w:r w:rsidRPr="00825A45">
        <w:rPr>
          <w:rFonts w:ascii="Helvetica" w:hAnsi="Helvetica" w:cs="Times New Roman"/>
        </w:rPr>
        <w:t xml:space="preserve">Vivian E. Robson, </w:t>
      </w:r>
      <w:r w:rsidRPr="00825A45">
        <w:rPr>
          <w:rFonts w:ascii="Helvetica" w:hAnsi="Helvetica" w:cs="Times New Roman"/>
          <w:i/>
          <w:iCs/>
        </w:rPr>
        <w:t>The Fixed Stars and Constellations in Astrology</w:t>
      </w:r>
      <w:r w:rsidRPr="00825A45">
        <w:rPr>
          <w:rFonts w:ascii="Helvetica" w:hAnsi="Helvetica" w:cs="Times New Roman"/>
        </w:rPr>
        <w:t xml:space="preserve"> (Astrology </w:t>
      </w:r>
      <w:proofErr w:type="spellStart"/>
      <w:r w:rsidRPr="00825A45">
        <w:rPr>
          <w:rFonts w:ascii="Helvetica" w:hAnsi="Helvetica" w:cs="Times New Roman"/>
        </w:rPr>
        <w:t>Center</w:t>
      </w:r>
      <w:proofErr w:type="spellEnd"/>
      <w:r w:rsidRPr="00825A45">
        <w:rPr>
          <w:rFonts w:ascii="Helvetica" w:hAnsi="Helvetica" w:cs="Times New Roman"/>
        </w:rPr>
        <w:t xml:space="preserve"> of America, 2005).</w:t>
      </w:r>
      <w:r w:rsidRPr="00825A45">
        <w:rPr>
          <w:rFonts w:ascii="Helvetica" w:hAnsi="Helvetica"/>
        </w:rPr>
        <w:fldChar w:fldCharType="end"/>
      </w:r>
      <w:r w:rsidRPr="00825A45">
        <w:rPr>
          <w:rFonts w:ascii="Helvetica" w:hAnsi="Helvetica"/>
        </w:rPr>
        <w:t xml:space="preserve"> </w:t>
      </w:r>
      <w:r w:rsidR="00C24A99">
        <w:rPr>
          <w:rFonts w:ascii="Helvetica" w:hAnsi="Helvetica"/>
        </w:rPr>
        <w:t>p</w:t>
      </w:r>
      <w:r w:rsidRPr="00825A45">
        <w:rPr>
          <w:rFonts w:ascii="Helvetica" w:hAnsi="Helvetica"/>
        </w:rPr>
        <w:t>.120</w:t>
      </w:r>
      <w:r w:rsidR="00C24A99">
        <w:rPr>
          <w:rFonts w:ascii="Helvetica" w:hAnsi="Helvetica"/>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ED2627"/>
    <w:multiLevelType w:val="multilevel"/>
    <w:tmpl w:val="D6B0B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A3F3110"/>
    <w:multiLevelType w:val="hybridMultilevel"/>
    <w:tmpl w:val="EA4ADAAE"/>
    <w:lvl w:ilvl="0" w:tplc="0816000F">
      <w:start w:val="4"/>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 w15:restartNumberingAfterBreak="0">
    <w:nsid w:val="4B84554A"/>
    <w:multiLevelType w:val="hybridMultilevel"/>
    <w:tmpl w:val="599E6398"/>
    <w:lvl w:ilvl="0" w:tplc="EF38D72C">
      <w:start w:val="3"/>
      <w:numFmt w:val="decimal"/>
      <w:lvlText w:val="%1."/>
      <w:lvlJc w:val="left"/>
      <w:pPr>
        <w:ind w:left="720" w:hanging="360"/>
      </w:pPr>
      <w:rPr>
        <w:rFonts w:hint="default"/>
        <w:b/>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3" w15:restartNumberingAfterBreak="0">
    <w:nsid w:val="557950A7"/>
    <w:multiLevelType w:val="multilevel"/>
    <w:tmpl w:val="A022CB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45E7BCE"/>
    <w:multiLevelType w:val="hybridMultilevel"/>
    <w:tmpl w:val="9050C4D0"/>
    <w:lvl w:ilvl="0" w:tplc="0816000F">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2E0D"/>
    <w:rsid w:val="0001045C"/>
    <w:rsid w:val="00052ADE"/>
    <w:rsid w:val="0009261B"/>
    <w:rsid w:val="00094F36"/>
    <w:rsid w:val="000B703D"/>
    <w:rsid w:val="00155B24"/>
    <w:rsid w:val="00183214"/>
    <w:rsid w:val="00192DF9"/>
    <w:rsid w:val="001A7FA0"/>
    <w:rsid w:val="001B3FE6"/>
    <w:rsid w:val="001E6160"/>
    <w:rsid w:val="001F239E"/>
    <w:rsid w:val="001F46B8"/>
    <w:rsid w:val="00203DA7"/>
    <w:rsid w:val="002108A8"/>
    <w:rsid w:val="002315E4"/>
    <w:rsid w:val="00280D57"/>
    <w:rsid w:val="00284B79"/>
    <w:rsid w:val="002862AD"/>
    <w:rsid w:val="002E698C"/>
    <w:rsid w:val="00300288"/>
    <w:rsid w:val="00312EE3"/>
    <w:rsid w:val="00315DE3"/>
    <w:rsid w:val="00370201"/>
    <w:rsid w:val="00397AA8"/>
    <w:rsid w:val="003A4877"/>
    <w:rsid w:val="003E04D9"/>
    <w:rsid w:val="003F1356"/>
    <w:rsid w:val="00470211"/>
    <w:rsid w:val="004D2A45"/>
    <w:rsid w:val="00534540"/>
    <w:rsid w:val="00534BAE"/>
    <w:rsid w:val="00593B1A"/>
    <w:rsid w:val="005B3794"/>
    <w:rsid w:val="005C0A70"/>
    <w:rsid w:val="005F32E1"/>
    <w:rsid w:val="00614D2B"/>
    <w:rsid w:val="00622FA6"/>
    <w:rsid w:val="006251C2"/>
    <w:rsid w:val="00644390"/>
    <w:rsid w:val="00644A22"/>
    <w:rsid w:val="00652294"/>
    <w:rsid w:val="006769C4"/>
    <w:rsid w:val="00692E4F"/>
    <w:rsid w:val="006C705E"/>
    <w:rsid w:val="006C7C06"/>
    <w:rsid w:val="00722745"/>
    <w:rsid w:val="007426C1"/>
    <w:rsid w:val="00764717"/>
    <w:rsid w:val="00767339"/>
    <w:rsid w:val="007720AD"/>
    <w:rsid w:val="007A3C33"/>
    <w:rsid w:val="007B2BC5"/>
    <w:rsid w:val="007D7D68"/>
    <w:rsid w:val="007E2450"/>
    <w:rsid w:val="00825A45"/>
    <w:rsid w:val="0082753F"/>
    <w:rsid w:val="00832E0D"/>
    <w:rsid w:val="00835D84"/>
    <w:rsid w:val="00842247"/>
    <w:rsid w:val="00844CAB"/>
    <w:rsid w:val="008512C2"/>
    <w:rsid w:val="00872DBB"/>
    <w:rsid w:val="00894976"/>
    <w:rsid w:val="008B70BD"/>
    <w:rsid w:val="008F6C0F"/>
    <w:rsid w:val="008F70D3"/>
    <w:rsid w:val="0096265C"/>
    <w:rsid w:val="0096624F"/>
    <w:rsid w:val="00986CDC"/>
    <w:rsid w:val="00991223"/>
    <w:rsid w:val="00A20C7C"/>
    <w:rsid w:val="00AA1909"/>
    <w:rsid w:val="00AF0CEF"/>
    <w:rsid w:val="00AF408D"/>
    <w:rsid w:val="00B03330"/>
    <w:rsid w:val="00B12C59"/>
    <w:rsid w:val="00B26F61"/>
    <w:rsid w:val="00B60678"/>
    <w:rsid w:val="00B63827"/>
    <w:rsid w:val="00BD6B42"/>
    <w:rsid w:val="00BE2BFD"/>
    <w:rsid w:val="00C00E28"/>
    <w:rsid w:val="00C2195B"/>
    <w:rsid w:val="00C24A99"/>
    <w:rsid w:val="00C72E3C"/>
    <w:rsid w:val="00C84943"/>
    <w:rsid w:val="00CA2345"/>
    <w:rsid w:val="00CC2AA2"/>
    <w:rsid w:val="00CE7AEA"/>
    <w:rsid w:val="00CF3119"/>
    <w:rsid w:val="00D1658C"/>
    <w:rsid w:val="00D3293C"/>
    <w:rsid w:val="00D72A9A"/>
    <w:rsid w:val="00D76DBF"/>
    <w:rsid w:val="00DA60C3"/>
    <w:rsid w:val="00DA6A5B"/>
    <w:rsid w:val="00DD6F79"/>
    <w:rsid w:val="00DE0D17"/>
    <w:rsid w:val="00DF25A1"/>
    <w:rsid w:val="00E145A0"/>
    <w:rsid w:val="00E147FE"/>
    <w:rsid w:val="00E16A3D"/>
    <w:rsid w:val="00E24B16"/>
    <w:rsid w:val="00E749DE"/>
    <w:rsid w:val="00EA3175"/>
    <w:rsid w:val="00EA3644"/>
    <w:rsid w:val="00F00911"/>
    <w:rsid w:val="00F06822"/>
    <w:rsid w:val="00F223EE"/>
    <w:rsid w:val="00F23556"/>
    <w:rsid w:val="00F25575"/>
    <w:rsid w:val="00F431F6"/>
    <w:rsid w:val="00F4781F"/>
    <w:rsid w:val="00F50F97"/>
    <w:rsid w:val="00F82E36"/>
    <w:rsid w:val="00F93B10"/>
    <w:rsid w:val="00FB0C58"/>
    <w:rsid w:val="00FD0013"/>
    <w:rsid w:val="00FD4D16"/>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ED8A94"/>
  <w15:chartTrackingRefBased/>
  <w15:docId w15:val="{5FB23E9C-9A6E-4140-8C13-70E768839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pt-PT"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lang w:val="en-GB"/>
    </w:rPr>
  </w:style>
  <w:style w:type="paragraph" w:styleId="Ttulo5">
    <w:name w:val="heading 5"/>
    <w:basedOn w:val="Normal"/>
    <w:link w:val="Ttulo5Carter"/>
    <w:uiPriority w:val="9"/>
    <w:qFormat/>
    <w:rsid w:val="00593B1A"/>
    <w:pPr>
      <w:spacing w:before="100" w:beforeAutospacing="1" w:after="100" w:afterAutospacing="1"/>
      <w:outlineLvl w:val="4"/>
    </w:pPr>
    <w:rPr>
      <w:rFonts w:ascii="Times New Roman" w:eastAsia="Times New Roman" w:hAnsi="Times New Roman" w:cs="Times New Roman"/>
      <w:b/>
      <w:bCs/>
      <w:sz w:val="20"/>
      <w:szCs w:val="20"/>
      <w:lang w:val="pt-PT" w:eastAsia="pt-PT"/>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312EE3"/>
    <w:pPr>
      <w:spacing w:before="100" w:beforeAutospacing="1" w:after="100" w:afterAutospacing="1"/>
    </w:pPr>
    <w:rPr>
      <w:rFonts w:ascii="Times New Roman" w:eastAsia="Times New Roman" w:hAnsi="Times New Roman" w:cs="Times New Roman"/>
      <w:lang w:val="pt-PT" w:eastAsia="pt-PT"/>
    </w:rPr>
  </w:style>
  <w:style w:type="paragraph" w:styleId="PargrafodaLista">
    <w:name w:val="List Paragraph"/>
    <w:basedOn w:val="Normal"/>
    <w:uiPriority w:val="34"/>
    <w:qFormat/>
    <w:rsid w:val="00312EE3"/>
    <w:pPr>
      <w:ind w:left="720"/>
      <w:contextualSpacing/>
    </w:pPr>
  </w:style>
  <w:style w:type="character" w:customStyle="1" w:styleId="Ttulo5Carter">
    <w:name w:val="Título 5 Caráter"/>
    <w:basedOn w:val="Tipodeletrapredefinidodopargrafo"/>
    <w:link w:val="Ttulo5"/>
    <w:uiPriority w:val="9"/>
    <w:rsid w:val="00593B1A"/>
    <w:rPr>
      <w:rFonts w:ascii="Times New Roman" w:eastAsia="Times New Roman" w:hAnsi="Times New Roman" w:cs="Times New Roman"/>
      <w:b/>
      <w:bCs/>
      <w:sz w:val="20"/>
      <w:szCs w:val="20"/>
      <w:lang w:eastAsia="pt-PT"/>
    </w:rPr>
  </w:style>
  <w:style w:type="character" w:styleId="Forte">
    <w:name w:val="Strong"/>
    <w:basedOn w:val="Tipodeletrapredefinidodopargrafo"/>
    <w:uiPriority w:val="22"/>
    <w:qFormat/>
    <w:rsid w:val="00593B1A"/>
    <w:rPr>
      <w:b/>
      <w:bCs/>
    </w:rPr>
  </w:style>
  <w:style w:type="paragraph" w:styleId="Textodenotaderodap">
    <w:name w:val="footnote text"/>
    <w:basedOn w:val="Normal"/>
    <w:link w:val="TextodenotaderodapCarter"/>
    <w:uiPriority w:val="99"/>
    <w:unhideWhenUsed/>
    <w:rsid w:val="004D2A45"/>
    <w:rPr>
      <w:sz w:val="20"/>
      <w:szCs w:val="20"/>
    </w:rPr>
  </w:style>
  <w:style w:type="character" w:customStyle="1" w:styleId="TextodenotaderodapCarter">
    <w:name w:val="Texto de nota de rodapé Caráter"/>
    <w:basedOn w:val="Tipodeletrapredefinidodopargrafo"/>
    <w:link w:val="Textodenotaderodap"/>
    <w:uiPriority w:val="99"/>
    <w:rsid w:val="004D2A45"/>
    <w:rPr>
      <w:sz w:val="20"/>
      <w:szCs w:val="20"/>
      <w:lang w:val="en-GB"/>
    </w:rPr>
  </w:style>
  <w:style w:type="character" w:styleId="Refdenotaderodap">
    <w:name w:val="footnote reference"/>
    <w:basedOn w:val="Tipodeletrapredefinidodopargrafo"/>
    <w:uiPriority w:val="99"/>
    <w:semiHidden/>
    <w:unhideWhenUsed/>
    <w:rsid w:val="004D2A4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3831255">
      <w:bodyDiv w:val="1"/>
      <w:marLeft w:val="0"/>
      <w:marRight w:val="0"/>
      <w:marTop w:val="0"/>
      <w:marBottom w:val="0"/>
      <w:divBdr>
        <w:top w:val="none" w:sz="0" w:space="0" w:color="auto"/>
        <w:left w:val="none" w:sz="0" w:space="0" w:color="auto"/>
        <w:bottom w:val="none" w:sz="0" w:space="0" w:color="auto"/>
        <w:right w:val="none" w:sz="0" w:space="0" w:color="auto"/>
      </w:divBdr>
      <w:divsChild>
        <w:div w:id="806044730">
          <w:marLeft w:val="0"/>
          <w:marRight w:val="0"/>
          <w:marTop w:val="0"/>
          <w:marBottom w:val="0"/>
          <w:divBdr>
            <w:top w:val="none" w:sz="0" w:space="0" w:color="auto"/>
            <w:left w:val="none" w:sz="0" w:space="0" w:color="auto"/>
            <w:bottom w:val="none" w:sz="0" w:space="0" w:color="auto"/>
            <w:right w:val="none" w:sz="0" w:space="0" w:color="auto"/>
          </w:divBdr>
          <w:divsChild>
            <w:div w:id="1196044199">
              <w:marLeft w:val="0"/>
              <w:marRight w:val="0"/>
              <w:marTop w:val="0"/>
              <w:marBottom w:val="0"/>
              <w:divBdr>
                <w:top w:val="none" w:sz="0" w:space="0" w:color="auto"/>
                <w:left w:val="none" w:sz="0" w:space="0" w:color="auto"/>
                <w:bottom w:val="none" w:sz="0" w:space="0" w:color="auto"/>
                <w:right w:val="none" w:sz="0" w:space="0" w:color="auto"/>
              </w:divBdr>
              <w:divsChild>
                <w:div w:id="1068697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856079">
      <w:bodyDiv w:val="1"/>
      <w:marLeft w:val="0"/>
      <w:marRight w:val="0"/>
      <w:marTop w:val="0"/>
      <w:marBottom w:val="0"/>
      <w:divBdr>
        <w:top w:val="none" w:sz="0" w:space="0" w:color="auto"/>
        <w:left w:val="none" w:sz="0" w:space="0" w:color="auto"/>
        <w:bottom w:val="none" w:sz="0" w:space="0" w:color="auto"/>
        <w:right w:val="none" w:sz="0" w:space="0" w:color="auto"/>
      </w:divBdr>
      <w:divsChild>
        <w:div w:id="2074889081">
          <w:marLeft w:val="0"/>
          <w:marRight w:val="0"/>
          <w:marTop w:val="0"/>
          <w:marBottom w:val="0"/>
          <w:divBdr>
            <w:top w:val="none" w:sz="0" w:space="0" w:color="auto"/>
            <w:left w:val="none" w:sz="0" w:space="0" w:color="auto"/>
            <w:bottom w:val="none" w:sz="0" w:space="0" w:color="auto"/>
            <w:right w:val="none" w:sz="0" w:space="0" w:color="auto"/>
          </w:divBdr>
          <w:divsChild>
            <w:div w:id="522595521">
              <w:marLeft w:val="0"/>
              <w:marRight w:val="0"/>
              <w:marTop w:val="0"/>
              <w:marBottom w:val="0"/>
              <w:divBdr>
                <w:top w:val="none" w:sz="0" w:space="0" w:color="auto"/>
                <w:left w:val="none" w:sz="0" w:space="0" w:color="auto"/>
                <w:bottom w:val="none" w:sz="0" w:space="0" w:color="auto"/>
                <w:right w:val="none" w:sz="0" w:space="0" w:color="auto"/>
              </w:divBdr>
              <w:divsChild>
                <w:div w:id="132523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9274159">
      <w:bodyDiv w:val="1"/>
      <w:marLeft w:val="0"/>
      <w:marRight w:val="0"/>
      <w:marTop w:val="0"/>
      <w:marBottom w:val="0"/>
      <w:divBdr>
        <w:top w:val="none" w:sz="0" w:space="0" w:color="auto"/>
        <w:left w:val="none" w:sz="0" w:space="0" w:color="auto"/>
        <w:bottom w:val="none" w:sz="0" w:space="0" w:color="auto"/>
        <w:right w:val="none" w:sz="0" w:space="0" w:color="auto"/>
      </w:divBdr>
      <w:divsChild>
        <w:div w:id="1604147881">
          <w:marLeft w:val="0"/>
          <w:marRight w:val="0"/>
          <w:marTop w:val="0"/>
          <w:marBottom w:val="0"/>
          <w:divBdr>
            <w:top w:val="none" w:sz="0" w:space="0" w:color="auto"/>
            <w:left w:val="none" w:sz="0" w:space="0" w:color="auto"/>
            <w:bottom w:val="none" w:sz="0" w:space="0" w:color="auto"/>
            <w:right w:val="none" w:sz="0" w:space="0" w:color="auto"/>
          </w:divBdr>
          <w:divsChild>
            <w:div w:id="1785035670">
              <w:marLeft w:val="0"/>
              <w:marRight w:val="0"/>
              <w:marTop w:val="0"/>
              <w:marBottom w:val="0"/>
              <w:divBdr>
                <w:top w:val="none" w:sz="0" w:space="0" w:color="auto"/>
                <w:left w:val="none" w:sz="0" w:space="0" w:color="auto"/>
                <w:bottom w:val="none" w:sz="0" w:space="0" w:color="auto"/>
                <w:right w:val="none" w:sz="0" w:space="0" w:color="auto"/>
              </w:divBdr>
              <w:divsChild>
                <w:div w:id="1779255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1332803">
      <w:bodyDiv w:val="1"/>
      <w:marLeft w:val="0"/>
      <w:marRight w:val="0"/>
      <w:marTop w:val="0"/>
      <w:marBottom w:val="0"/>
      <w:divBdr>
        <w:top w:val="none" w:sz="0" w:space="0" w:color="auto"/>
        <w:left w:val="none" w:sz="0" w:space="0" w:color="auto"/>
        <w:bottom w:val="none" w:sz="0" w:space="0" w:color="auto"/>
        <w:right w:val="none" w:sz="0" w:space="0" w:color="auto"/>
      </w:divBdr>
      <w:divsChild>
        <w:div w:id="182133957">
          <w:marLeft w:val="0"/>
          <w:marRight w:val="0"/>
          <w:marTop w:val="0"/>
          <w:marBottom w:val="0"/>
          <w:divBdr>
            <w:top w:val="none" w:sz="0" w:space="0" w:color="auto"/>
            <w:left w:val="none" w:sz="0" w:space="0" w:color="auto"/>
            <w:bottom w:val="none" w:sz="0" w:space="0" w:color="auto"/>
            <w:right w:val="none" w:sz="0" w:space="0" w:color="auto"/>
          </w:divBdr>
          <w:divsChild>
            <w:div w:id="1993827699">
              <w:marLeft w:val="0"/>
              <w:marRight w:val="0"/>
              <w:marTop w:val="0"/>
              <w:marBottom w:val="0"/>
              <w:divBdr>
                <w:top w:val="none" w:sz="0" w:space="0" w:color="auto"/>
                <w:left w:val="none" w:sz="0" w:space="0" w:color="auto"/>
                <w:bottom w:val="none" w:sz="0" w:space="0" w:color="auto"/>
                <w:right w:val="none" w:sz="0" w:space="0" w:color="auto"/>
              </w:divBdr>
              <w:divsChild>
                <w:div w:id="291329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4636436">
      <w:bodyDiv w:val="1"/>
      <w:marLeft w:val="0"/>
      <w:marRight w:val="0"/>
      <w:marTop w:val="0"/>
      <w:marBottom w:val="0"/>
      <w:divBdr>
        <w:top w:val="none" w:sz="0" w:space="0" w:color="auto"/>
        <w:left w:val="none" w:sz="0" w:space="0" w:color="auto"/>
        <w:bottom w:val="none" w:sz="0" w:space="0" w:color="auto"/>
        <w:right w:val="none" w:sz="0" w:space="0" w:color="auto"/>
      </w:divBdr>
      <w:divsChild>
        <w:div w:id="457799169">
          <w:marLeft w:val="0"/>
          <w:marRight w:val="0"/>
          <w:marTop w:val="0"/>
          <w:marBottom w:val="0"/>
          <w:divBdr>
            <w:top w:val="none" w:sz="0" w:space="0" w:color="auto"/>
            <w:left w:val="none" w:sz="0" w:space="0" w:color="auto"/>
            <w:bottom w:val="none" w:sz="0" w:space="0" w:color="auto"/>
            <w:right w:val="none" w:sz="0" w:space="0" w:color="auto"/>
          </w:divBdr>
          <w:divsChild>
            <w:div w:id="1219436577">
              <w:marLeft w:val="0"/>
              <w:marRight w:val="0"/>
              <w:marTop w:val="0"/>
              <w:marBottom w:val="0"/>
              <w:divBdr>
                <w:top w:val="none" w:sz="0" w:space="0" w:color="auto"/>
                <w:left w:val="none" w:sz="0" w:space="0" w:color="auto"/>
                <w:bottom w:val="none" w:sz="0" w:space="0" w:color="auto"/>
                <w:right w:val="none" w:sz="0" w:space="0" w:color="auto"/>
              </w:divBdr>
              <w:divsChild>
                <w:div w:id="1850483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7198762">
      <w:bodyDiv w:val="1"/>
      <w:marLeft w:val="0"/>
      <w:marRight w:val="0"/>
      <w:marTop w:val="0"/>
      <w:marBottom w:val="0"/>
      <w:divBdr>
        <w:top w:val="none" w:sz="0" w:space="0" w:color="auto"/>
        <w:left w:val="none" w:sz="0" w:space="0" w:color="auto"/>
        <w:bottom w:val="none" w:sz="0" w:space="0" w:color="auto"/>
        <w:right w:val="none" w:sz="0" w:space="0" w:color="auto"/>
      </w:divBdr>
    </w:div>
    <w:div w:id="667442903">
      <w:bodyDiv w:val="1"/>
      <w:marLeft w:val="0"/>
      <w:marRight w:val="0"/>
      <w:marTop w:val="0"/>
      <w:marBottom w:val="0"/>
      <w:divBdr>
        <w:top w:val="none" w:sz="0" w:space="0" w:color="auto"/>
        <w:left w:val="none" w:sz="0" w:space="0" w:color="auto"/>
        <w:bottom w:val="none" w:sz="0" w:space="0" w:color="auto"/>
        <w:right w:val="none" w:sz="0" w:space="0" w:color="auto"/>
      </w:divBdr>
      <w:divsChild>
        <w:div w:id="1352991542">
          <w:marLeft w:val="0"/>
          <w:marRight w:val="0"/>
          <w:marTop w:val="0"/>
          <w:marBottom w:val="0"/>
          <w:divBdr>
            <w:top w:val="none" w:sz="0" w:space="0" w:color="auto"/>
            <w:left w:val="none" w:sz="0" w:space="0" w:color="auto"/>
            <w:bottom w:val="none" w:sz="0" w:space="0" w:color="auto"/>
            <w:right w:val="none" w:sz="0" w:space="0" w:color="auto"/>
          </w:divBdr>
          <w:divsChild>
            <w:div w:id="772632946">
              <w:marLeft w:val="0"/>
              <w:marRight w:val="0"/>
              <w:marTop w:val="0"/>
              <w:marBottom w:val="0"/>
              <w:divBdr>
                <w:top w:val="none" w:sz="0" w:space="0" w:color="auto"/>
                <w:left w:val="none" w:sz="0" w:space="0" w:color="auto"/>
                <w:bottom w:val="none" w:sz="0" w:space="0" w:color="auto"/>
                <w:right w:val="none" w:sz="0" w:space="0" w:color="auto"/>
              </w:divBdr>
              <w:divsChild>
                <w:div w:id="1332945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9773351">
      <w:bodyDiv w:val="1"/>
      <w:marLeft w:val="0"/>
      <w:marRight w:val="0"/>
      <w:marTop w:val="0"/>
      <w:marBottom w:val="0"/>
      <w:divBdr>
        <w:top w:val="none" w:sz="0" w:space="0" w:color="auto"/>
        <w:left w:val="none" w:sz="0" w:space="0" w:color="auto"/>
        <w:bottom w:val="none" w:sz="0" w:space="0" w:color="auto"/>
        <w:right w:val="none" w:sz="0" w:space="0" w:color="auto"/>
      </w:divBdr>
    </w:div>
    <w:div w:id="1290941622">
      <w:bodyDiv w:val="1"/>
      <w:marLeft w:val="0"/>
      <w:marRight w:val="0"/>
      <w:marTop w:val="0"/>
      <w:marBottom w:val="0"/>
      <w:divBdr>
        <w:top w:val="none" w:sz="0" w:space="0" w:color="auto"/>
        <w:left w:val="none" w:sz="0" w:space="0" w:color="auto"/>
        <w:bottom w:val="none" w:sz="0" w:space="0" w:color="auto"/>
        <w:right w:val="none" w:sz="0" w:space="0" w:color="auto"/>
      </w:divBdr>
      <w:divsChild>
        <w:div w:id="2106030087">
          <w:marLeft w:val="0"/>
          <w:marRight w:val="0"/>
          <w:marTop w:val="0"/>
          <w:marBottom w:val="0"/>
          <w:divBdr>
            <w:top w:val="none" w:sz="0" w:space="0" w:color="auto"/>
            <w:left w:val="none" w:sz="0" w:space="0" w:color="auto"/>
            <w:bottom w:val="none" w:sz="0" w:space="0" w:color="auto"/>
            <w:right w:val="none" w:sz="0" w:space="0" w:color="auto"/>
          </w:divBdr>
          <w:divsChild>
            <w:div w:id="780221711">
              <w:marLeft w:val="0"/>
              <w:marRight w:val="0"/>
              <w:marTop w:val="0"/>
              <w:marBottom w:val="0"/>
              <w:divBdr>
                <w:top w:val="none" w:sz="0" w:space="0" w:color="auto"/>
                <w:left w:val="none" w:sz="0" w:space="0" w:color="auto"/>
                <w:bottom w:val="none" w:sz="0" w:space="0" w:color="auto"/>
                <w:right w:val="none" w:sz="0" w:space="0" w:color="auto"/>
              </w:divBdr>
              <w:divsChild>
                <w:div w:id="1798327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6440001">
      <w:bodyDiv w:val="1"/>
      <w:marLeft w:val="0"/>
      <w:marRight w:val="0"/>
      <w:marTop w:val="0"/>
      <w:marBottom w:val="0"/>
      <w:divBdr>
        <w:top w:val="none" w:sz="0" w:space="0" w:color="auto"/>
        <w:left w:val="none" w:sz="0" w:space="0" w:color="auto"/>
        <w:bottom w:val="none" w:sz="0" w:space="0" w:color="auto"/>
        <w:right w:val="none" w:sz="0" w:space="0" w:color="auto"/>
      </w:divBdr>
      <w:divsChild>
        <w:div w:id="1173302741">
          <w:marLeft w:val="0"/>
          <w:marRight w:val="0"/>
          <w:marTop w:val="0"/>
          <w:marBottom w:val="0"/>
          <w:divBdr>
            <w:top w:val="none" w:sz="0" w:space="0" w:color="auto"/>
            <w:left w:val="none" w:sz="0" w:space="0" w:color="auto"/>
            <w:bottom w:val="none" w:sz="0" w:space="0" w:color="auto"/>
            <w:right w:val="none" w:sz="0" w:space="0" w:color="auto"/>
          </w:divBdr>
          <w:divsChild>
            <w:div w:id="1033993687">
              <w:marLeft w:val="0"/>
              <w:marRight w:val="0"/>
              <w:marTop w:val="0"/>
              <w:marBottom w:val="0"/>
              <w:divBdr>
                <w:top w:val="none" w:sz="0" w:space="0" w:color="auto"/>
                <w:left w:val="none" w:sz="0" w:space="0" w:color="auto"/>
                <w:bottom w:val="none" w:sz="0" w:space="0" w:color="auto"/>
                <w:right w:val="none" w:sz="0" w:space="0" w:color="auto"/>
              </w:divBdr>
              <w:divsChild>
                <w:div w:id="1178539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9392980">
      <w:bodyDiv w:val="1"/>
      <w:marLeft w:val="0"/>
      <w:marRight w:val="0"/>
      <w:marTop w:val="0"/>
      <w:marBottom w:val="0"/>
      <w:divBdr>
        <w:top w:val="none" w:sz="0" w:space="0" w:color="auto"/>
        <w:left w:val="none" w:sz="0" w:space="0" w:color="auto"/>
        <w:bottom w:val="none" w:sz="0" w:space="0" w:color="auto"/>
        <w:right w:val="none" w:sz="0" w:space="0" w:color="auto"/>
      </w:divBdr>
      <w:divsChild>
        <w:div w:id="1084958888">
          <w:marLeft w:val="0"/>
          <w:marRight w:val="0"/>
          <w:marTop w:val="0"/>
          <w:marBottom w:val="0"/>
          <w:divBdr>
            <w:top w:val="none" w:sz="0" w:space="0" w:color="auto"/>
            <w:left w:val="none" w:sz="0" w:space="0" w:color="auto"/>
            <w:bottom w:val="none" w:sz="0" w:space="0" w:color="auto"/>
            <w:right w:val="none" w:sz="0" w:space="0" w:color="auto"/>
          </w:divBdr>
          <w:divsChild>
            <w:div w:id="2051371551">
              <w:marLeft w:val="0"/>
              <w:marRight w:val="0"/>
              <w:marTop w:val="0"/>
              <w:marBottom w:val="0"/>
              <w:divBdr>
                <w:top w:val="none" w:sz="0" w:space="0" w:color="auto"/>
                <w:left w:val="none" w:sz="0" w:space="0" w:color="auto"/>
                <w:bottom w:val="none" w:sz="0" w:space="0" w:color="auto"/>
                <w:right w:val="none" w:sz="0" w:space="0" w:color="auto"/>
              </w:divBdr>
              <w:divsChild>
                <w:div w:id="1997293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6939953">
      <w:bodyDiv w:val="1"/>
      <w:marLeft w:val="0"/>
      <w:marRight w:val="0"/>
      <w:marTop w:val="0"/>
      <w:marBottom w:val="0"/>
      <w:divBdr>
        <w:top w:val="none" w:sz="0" w:space="0" w:color="auto"/>
        <w:left w:val="none" w:sz="0" w:space="0" w:color="auto"/>
        <w:bottom w:val="none" w:sz="0" w:space="0" w:color="auto"/>
        <w:right w:val="none" w:sz="0" w:space="0" w:color="auto"/>
      </w:divBdr>
      <w:divsChild>
        <w:div w:id="1021738579">
          <w:marLeft w:val="0"/>
          <w:marRight w:val="0"/>
          <w:marTop w:val="0"/>
          <w:marBottom w:val="0"/>
          <w:divBdr>
            <w:top w:val="none" w:sz="0" w:space="0" w:color="auto"/>
            <w:left w:val="none" w:sz="0" w:space="0" w:color="auto"/>
            <w:bottom w:val="none" w:sz="0" w:space="0" w:color="auto"/>
            <w:right w:val="none" w:sz="0" w:space="0" w:color="auto"/>
          </w:divBdr>
          <w:divsChild>
            <w:div w:id="307783732">
              <w:marLeft w:val="0"/>
              <w:marRight w:val="0"/>
              <w:marTop w:val="0"/>
              <w:marBottom w:val="0"/>
              <w:divBdr>
                <w:top w:val="none" w:sz="0" w:space="0" w:color="auto"/>
                <w:left w:val="none" w:sz="0" w:space="0" w:color="auto"/>
                <w:bottom w:val="none" w:sz="0" w:space="0" w:color="auto"/>
                <w:right w:val="none" w:sz="0" w:space="0" w:color="auto"/>
              </w:divBdr>
              <w:divsChild>
                <w:div w:id="1216964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5306895">
      <w:bodyDiv w:val="1"/>
      <w:marLeft w:val="0"/>
      <w:marRight w:val="0"/>
      <w:marTop w:val="0"/>
      <w:marBottom w:val="0"/>
      <w:divBdr>
        <w:top w:val="none" w:sz="0" w:space="0" w:color="auto"/>
        <w:left w:val="none" w:sz="0" w:space="0" w:color="auto"/>
        <w:bottom w:val="none" w:sz="0" w:space="0" w:color="auto"/>
        <w:right w:val="none" w:sz="0" w:space="0" w:color="auto"/>
      </w:divBdr>
      <w:divsChild>
        <w:div w:id="267394586">
          <w:marLeft w:val="0"/>
          <w:marRight w:val="0"/>
          <w:marTop w:val="0"/>
          <w:marBottom w:val="0"/>
          <w:divBdr>
            <w:top w:val="none" w:sz="0" w:space="0" w:color="auto"/>
            <w:left w:val="none" w:sz="0" w:space="0" w:color="auto"/>
            <w:bottom w:val="none" w:sz="0" w:space="0" w:color="auto"/>
            <w:right w:val="none" w:sz="0" w:space="0" w:color="auto"/>
          </w:divBdr>
          <w:divsChild>
            <w:div w:id="2075423028">
              <w:marLeft w:val="0"/>
              <w:marRight w:val="0"/>
              <w:marTop w:val="0"/>
              <w:marBottom w:val="0"/>
              <w:divBdr>
                <w:top w:val="none" w:sz="0" w:space="0" w:color="auto"/>
                <w:left w:val="none" w:sz="0" w:space="0" w:color="auto"/>
                <w:bottom w:val="none" w:sz="0" w:space="0" w:color="auto"/>
                <w:right w:val="none" w:sz="0" w:space="0" w:color="auto"/>
              </w:divBdr>
              <w:divsChild>
                <w:div w:id="704911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7538393">
      <w:bodyDiv w:val="1"/>
      <w:marLeft w:val="0"/>
      <w:marRight w:val="0"/>
      <w:marTop w:val="0"/>
      <w:marBottom w:val="0"/>
      <w:divBdr>
        <w:top w:val="none" w:sz="0" w:space="0" w:color="auto"/>
        <w:left w:val="none" w:sz="0" w:space="0" w:color="auto"/>
        <w:bottom w:val="none" w:sz="0" w:space="0" w:color="auto"/>
        <w:right w:val="none" w:sz="0" w:space="0" w:color="auto"/>
      </w:divBdr>
      <w:divsChild>
        <w:div w:id="553197146">
          <w:marLeft w:val="0"/>
          <w:marRight w:val="0"/>
          <w:marTop w:val="0"/>
          <w:marBottom w:val="0"/>
          <w:divBdr>
            <w:top w:val="none" w:sz="0" w:space="0" w:color="auto"/>
            <w:left w:val="none" w:sz="0" w:space="0" w:color="auto"/>
            <w:bottom w:val="none" w:sz="0" w:space="0" w:color="auto"/>
            <w:right w:val="none" w:sz="0" w:space="0" w:color="auto"/>
          </w:divBdr>
          <w:divsChild>
            <w:div w:id="509105529">
              <w:marLeft w:val="0"/>
              <w:marRight w:val="0"/>
              <w:marTop w:val="0"/>
              <w:marBottom w:val="0"/>
              <w:divBdr>
                <w:top w:val="none" w:sz="0" w:space="0" w:color="auto"/>
                <w:left w:val="none" w:sz="0" w:space="0" w:color="auto"/>
                <w:bottom w:val="none" w:sz="0" w:space="0" w:color="auto"/>
                <w:right w:val="none" w:sz="0" w:space="0" w:color="auto"/>
              </w:divBdr>
              <w:divsChild>
                <w:div w:id="989287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8046719">
      <w:bodyDiv w:val="1"/>
      <w:marLeft w:val="0"/>
      <w:marRight w:val="0"/>
      <w:marTop w:val="0"/>
      <w:marBottom w:val="0"/>
      <w:divBdr>
        <w:top w:val="none" w:sz="0" w:space="0" w:color="auto"/>
        <w:left w:val="none" w:sz="0" w:space="0" w:color="auto"/>
        <w:bottom w:val="none" w:sz="0" w:space="0" w:color="auto"/>
        <w:right w:val="none" w:sz="0" w:space="0" w:color="auto"/>
      </w:divBdr>
      <w:divsChild>
        <w:div w:id="841162043">
          <w:marLeft w:val="0"/>
          <w:marRight w:val="0"/>
          <w:marTop w:val="0"/>
          <w:marBottom w:val="0"/>
          <w:divBdr>
            <w:top w:val="none" w:sz="0" w:space="0" w:color="auto"/>
            <w:left w:val="none" w:sz="0" w:space="0" w:color="auto"/>
            <w:bottom w:val="none" w:sz="0" w:space="0" w:color="auto"/>
            <w:right w:val="none" w:sz="0" w:space="0" w:color="auto"/>
          </w:divBdr>
          <w:divsChild>
            <w:div w:id="1325430794">
              <w:marLeft w:val="0"/>
              <w:marRight w:val="0"/>
              <w:marTop w:val="0"/>
              <w:marBottom w:val="0"/>
              <w:divBdr>
                <w:top w:val="none" w:sz="0" w:space="0" w:color="auto"/>
                <w:left w:val="none" w:sz="0" w:space="0" w:color="auto"/>
                <w:bottom w:val="none" w:sz="0" w:space="0" w:color="auto"/>
                <w:right w:val="none" w:sz="0" w:space="0" w:color="auto"/>
              </w:divBdr>
              <w:divsChild>
                <w:div w:id="154492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5404922">
      <w:bodyDiv w:val="1"/>
      <w:marLeft w:val="0"/>
      <w:marRight w:val="0"/>
      <w:marTop w:val="0"/>
      <w:marBottom w:val="0"/>
      <w:divBdr>
        <w:top w:val="none" w:sz="0" w:space="0" w:color="auto"/>
        <w:left w:val="none" w:sz="0" w:space="0" w:color="auto"/>
        <w:bottom w:val="none" w:sz="0" w:space="0" w:color="auto"/>
        <w:right w:val="none" w:sz="0" w:space="0" w:color="auto"/>
      </w:divBdr>
    </w:div>
    <w:div w:id="1958638823">
      <w:bodyDiv w:val="1"/>
      <w:marLeft w:val="0"/>
      <w:marRight w:val="0"/>
      <w:marTop w:val="0"/>
      <w:marBottom w:val="0"/>
      <w:divBdr>
        <w:top w:val="none" w:sz="0" w:space="0" w:color="auto"/>
        <w:left w:val="none" w:sz="0" w:space="0" w:color="auto"/>
        <w:bottom w:val="none" w:sz="0" w:space="0" w:color="auto"/>
        <w:right w:val="none" w:sz="0" w:space="0" w:color="auto"/>
      </w:divBdr>
      <w:divsChild>
        <w:div w:id="1714306022">
          <w:marLeft w:val="0"/>
          <w:marRight w:val="0"/>
          <w:marTop w:val="0"/>
          <w:marBottom w:val="0"/>
          <w:divBdr>
            <w:top w:val="none" w:sz="0" w:space="0" w:color="auto"/>
            <w:left w:val="none" w:sz="0" w:space="0" w:color="auto"/>
            <w:bottom w:val="none" w:sz="0" w:space="0" w:color="auto"/>
            <w:right w:val="none" w:sz="0" w:space="0" w:color="auto"/>
          </w:divBdr>
          <w:divsChild>
            <w:div w:id="2036077805">
              <w:marLeft w:val="0"/>
              <w:marRight w:val="0"/>
              <w:marTop w:val="0"/>
              <w:marBottom w:val="0"/>
              <w:divBdr>
                <w:top w:val="none" w:sz="0" w:space="0" w:color="auto"/>
                <w:left w:val="none" w:sz="0" w:space="0" w:color="auto"/>
                <w:bottom w:val="none" w:sz="0" w:space="0" w:color="auto"/>
                <w:right w:val="none" w:sz="0" w:space="0" w:color="auto"/>
              </w:divBdr>
              <w:divsChild>
                <w:div w:id="409355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0179618">
      <w:bodyDiv w:val="1"/>
      <w:marLeft w:val="0"/>
      <w:marRight w:val="0"/>
      <w:marTop w:val="0"/>
      <w:marBottom w:val="0"/>
      <w:divBdr>
        <w:top w:val="none" w:sz="0" w:space="0" w:color="auto"/>
        <w:left w:val="none" w:sz="0" w:space="0" w:color="auto"/>
        <w:bottom w:val="none" w:sz="0" w:space="0" w:color="auto"/>
        <w:right w:val="none" w:sz="0" w:space="0" w:color="auto"/>
      </w:divBdr>
      <w:divsChild>
        <w:div w:id="1562862749">
          <w:marLeft w:val="0"/>
          <w:marRight w:val="0"/>
          <w:marTop w:val="0"/>
          <w:marBottom w:val="0"/>
          <w:divBdr>
            <w:top w:val="none" w:sz="0" w:space="0" w:color="auto"/>
            <w:left w:val="none" w:sz="0" w:space="0" w:color="auto"/>
            <w:bottom w:val="none" w:sz="0" w:space="0" w:color="auto"/>
            <w:right w:val="none" w:sz="0" w:space="0" w:color="auto"/>
          </w:divBdr>
          <w:divsChild>
            <w:div w:id="725570695">
              <w:marLeft w:val="0"/>
              <w:marRight w:val="0"/>
              <w:marTop w:val="0"/>
              <w:marBottom w:val="0"/>
              <w:divBdr>
                <w:top w:val="none" w:sz="0" w:space="0" w:color="auto"/>
                <w:left w:val="none" w:sz="0" w:space="0" w:color="auto"/>
                <w:bottom w:val="none" w:sz="0" w:space="0" w:color="auto"/>
                <w:right w:val="none" w:sz="0" w:space="0" w:color="auto"/>
              </w:divBdr>
              <w:divsChild>
                <w:div w:id="443117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2768</Words>
  <Characters>15252</Characters>
  <Application>Microsoft Office Word</Application>
  <DocSecurity>0</DocSecurity>
  <Lines>258</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cp:lastPrinted>2020-03-23T19:04:00Z</cp:lastPrinted>
  <dcterms:created xsi:type="dcterms:W3CDTF">2020-03-23T23:06:00Z</dcterms:created>
  <dcterms:modified xsi:type="dcterms:W3CDTF">2020-03-23T23:06:00Z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zotero-version="5.0.84"&gt;&lt;session id="J2X4iEU5"/&gt;&lt;style id="http://www.zotero.org/styles/modern-humanities-research-association" hasBibliography="1" bibliographyStyleHasBeenSet="0"/&gt;&lt;prefs&gt;&lt;pref name="fieldType" value="Field"/&gt;&lt;pref </vt:lpwstr>
  </property>
  <property fmtid="{D5CDD505-2E9C-101B-9397-08002B2CF9AE}" pid="3" name="ZOTERO_PREF_2">
    <vt:lpwstr>name="automaticJournalAbbreviations" value="true"/&gt;&lt;pref name="noteType" value="1"/&gt;&lt;/prefs&gt;&lt;/data&gt;</vt:lpwstr>
  </property>
</Properties>
</file>