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46E0936" w:rsidR="00A80868" w:rsidRPr="003C7DED" w:rsidRDefault="00E10B10" w:rsidP="008C14E9">
            <w:pPr>
              <w:rPr>
                <w:rFonts w:ascii="Arial" w:hAnsi="Arial" w:cs="Arial"/>
                <w:sz w:val="22"/>
                <w:szCs w:val="22"/>
              </w:rPr>
            </w:pPr>
            <w:r>
              <w:rPr>
                <w:rFonts w:ascii="Arial" w:hAnsi="Arial" w:cs="Arial"/>
                <w:sz w:val="22"/>
                <w:szCs w:val="22"/>
              </w:rPr>
              <w:t>Utsav MukeshBhai Parmar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2E45B1A" w:rsidR="00B60A98" w:rsidRPr="003C7DED" w:rsidRDefault="007C57A5"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204EDDAF" w:rsidR="00B60A98" w:rsidRPr="003C7DED" w:rsidRDefault="007C57A5"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46F90A0B" w:rsidR="00A80868" w:rsidRPr="003C7DED" w:rsidRDefault="00E10B10"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9A864F6" w:rsidR="00A80868" w:rsidRPr="003C7DED" w:rsidRDefault="00E10B10"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09EB7AA" w:rsidR="00A80868" w:rsidRPr="003C7DED" w:rsidRDefault="00E10B10" w:rsidP="008C14E9">
            <w:pPr>
              <w:rPr>
                <w:rFonts w:ascii="Arial" w:hAnsi="Arial" w:cs="Arial"/>
                <w:sz w:val="22"/>
                <w:szCs w:val="22"/>
              </w:rPr>
            </w:pPr>
            <w:r>
              <w:rPr>
                <w:rFonts w:ascii="Arial" w:hAnsi="Arial" w:cs="Arial"/>
                <w:sz w:val="22"/>
                <w:szCs w:val="22"/>
              </w:rPr>
              <w:t>2423116@student.uwtsd.ac.uk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EDDF14E" w:rsidR="00A80868" w:rsidRPr="003C7DED" w:rsidRDefault="00E10B10" w:rsidP="008C14E9">
            <w:pPr>
              <w:rPr>
                <w:rFonts w:ascii="Arial" w:hAnsi="Arial" w:cs="Arial"/>
                <w:sz w:val="22"/>
                <w:szCs w:val="22"/>
              </w:rPr>
            </w:pPr>
            <w:r>
              <w:rPr>
                <w:rFonts w:ascii="Arial" w:hAnsi="Arial" w:cs="Arial"/>
                <w:sz w:val="22"/>
                <w:szCs w:val="22"/>
              </w:rPr>
              <w:t>07776704221</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7678BF1C" w:rsidR="0069797A" w:rsidRPr="0099246E" w:rsidRDefault="0099246E" w:rsidP="008C14E9">
            <w:pPr>
              <w:rPr>
                <w:rFonts w:ascii="Arial" w:hAnsi="Arial" w:cs="Arial"/>
                <w:sz w:val="22"/>
                <w:szCs w:val="22"/>
                <w:lang w:val="en-IN"/>
              </w:rPr>
            </w:pPr>
            <w:r w:rsidRPr="0099246E">
              <w:rPr>
                <w:rFonts w:ascii="Arial" w:hAnsi="Arial" w:cs="Arial"/>
                <w:sz w:val="22"/>
                <w:szCs w:val="22"/>
                <w:lang w:val="en-IN"/>
              </w:rPr>
              <w:t>A Review of Project Leadership Styles and Their Influence on Project Success: Evidence from Balfour Beatty in the UK Construction Industry</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51726424" w:rsidR="0069797A" w:rsidRPr="003C7DED" w:rsidRDefault="00E10B10" w:rsidP="008C14E9">
            <w:pPr>
              <w:rPr>
                <w:rFonts w:ascii="Arial" w:hAnsi="Arial" w:cs="Arial"/>
                <w:sz w:val="22"/>
                <w:szCs w:val="22"/>
              </w:rPr>
            </w:pPr>
            <w:r>
              <w:rPr>
                <w:rFonts w:ascii="Arial" w:hAnsi="Arial" w:cs="Arial"/>
                <w:sz w:val="22"/>
                <w:szCs w:val="22"/>
              </w:rPr>
              <w:t>03/11/2025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4134C85" w:rsidR="0069797A" w:rsidRPr="003C7DED" w:rsidRDefault="00E10B10" w:rsidP="008C14E9">
            <w:pPr>
              <w:rPr>
                <w:rFonts w:ascii="Arial" w:hAnsi="Arial" w:cs="Arial"/>
                <w:sz w:val="22"/>
                <w:szCs w:val="22"/>
              </w:rPr>
            </w:pPr>
            <w:r>
              <w:rPr>
                <w:rFonts w:ascii="Arial" w:hAnsi="Arial" w:cs="Arial"/>
                <w:sz w:val="22"/>
                <w:szCs w:val="22"/>
              </w:rPr>
              <w:t>03/02/2026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B987194" w:rsidR="00A80868" w:rsidRPr="003C7DED" w:rsidRDefault="00E10B10" w:rsidP="008C14E9">
            <w:pPr>
              <w:rPr>
                <w:rFonts w:ascii="Arial" w:hAnsi="Arial" w:cs="Arial"/>
                <w:sz w:val="22"/>
                <w:szCs w:val="22"/>
              </w:rPr>
            </w:pPr>
            <w:r>
              <w:rPr>
                <w:rFonts w:ascii="Arial" w:hAnsi="Arial" w:cs="Arial"/>
                <w:sz w:val="22"/>
                <w:szCs w:val="22"/>
              </w:rPr>
              <w:t>2423116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55DEF82" w:rsidR="00A80868" w:rsidRPr="003C7DED" w:rsidRDefault="00E10B10" w:rsidP="008C14E9">
            <w:pPr>
              <w:rPr>
                <w:rFonts w:ascii="Arial" w:hAnsi="Arial" w:cs="Arial"/>
                <w:sz w:val="22"/>
                <w:szCs w:val="22"/>
              </w:rPr>
            </w:pPr>
            <w:r>
              <w:rPr>
                <w:rFonts w:ascii="Arial" w:hAnsi="Arial" w:cs="Arial"/>
                <w:sz w:val="22"/>
                <w:szCs w:val="22"/>
              </w:rPr>
              <w:t>MBA Dissertation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A6EB0D7" w:rsidR="00A80868" w:rsidRPr="003C7DED" w:rsidRDefault="00E10B10" w:rsidP="008C14E9">
            <w:pPr>
              <w:rPr>
                <w:rFonts w:ascii="Arial" w:hAnsi="Arial" w:cs="Arial"/>
                <w:sz w:val="22"/>
                <w:szCs w:val="22"/>
              </w:rPr>
            </w:pPr>
            <w:r>
              <w:rPr>
                <w:rFonts w:ascii="Arial" w:hAnsi="Arial" w:cs="Arial"/>
                <w:sz w:val="22"/>
                <w:szCs w:val="22"/>
              </w:rPr>
              <w:t>Amir Homayounfard</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5FF536C" w:rsidR="00F150A6" w:rsidRPr="003C7DED" w:rsidRDefault="0099246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FF15FB4" w:rsidR="00F150A6" w:rsidRPr="003C7DED" w:rsidRDefault="0099246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99471F9" w:rsidR="00F150A6" w:rsidRPr="003C7DED" w:rsidRDefault="0099246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54D8B1B8" w:rsidR="00F150A6" w:rsidRPr="003C7DED" w:rsidRDefault="0099246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22A8297D" w:rsidR="00F150A6" w:rsidRPr="003C7DED" w:rsidRDefault="0099246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13B3B7B5" w:rsidR="00F150A6" w:rsidRPr="003C7DED" w:rsidRDefault="0099246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665063760"/>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41B70BF8" w:rsidR="00A35E44" w:rsidRPr="003C7DED" w:rsidRDefault="0099246E"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D88E4AD" w14:textId="77777777" w:rsidR="00524E31" w:rsidRPr="00524E31" w:rsidRDefault="00524E31" w:rsidP="00524E31">
            <w:pPr>
              <w:autoSpaceDE w:val="0"/>
              <w:autoSpaceDN w:val="0"/>
              <w:adjustRightInd w:val="0"/>
              <w:jc w:val="both"/>
              <w:rPr>
                <w:rFonts w:ascii="Arial" w:hAnsi="Arial" w:cs="Arial"/>
                <w:b/>
                <w:bCs/>
                <w:sz w:val="22"/>
                <w:szCs w:val="22"/>
                <w:u w:val="single"/>
              </w:rPr>
            </w:pPr>
            <w:r w:rsidRPr="00524E31">
              <w:rPr>
                <w:rFonts w:ascii="Arial" w:hAnsi="Arial" w:cs="Arial"/>
                <w:b/>
                <w:bCs/>
                <w:sz w:val="22"/>
                <w:szCs w:val="22"/>
                <w:u w:val="single"/>
              </w:rPr>
              <w:t>Aim</w:t>
            </w:r>
          </w:p>
          <w:p w14:paraId="458C7D38" w14:textId="67B9B6DC" w:rsidR="003F1A54" w:rsidRPr="00524E31" w:rsidRDefault="00524E31" w:rsidP="00524E31">
            <w:pPr>
              <w:autoSpaceDE w:val="0"/>
              <w:autoSpaceDN w:val="0"/>
              <w:adjustRightInd w:val="0"/>
              <w:jc w:val="both"/>
              <w:rPr>
                <w:rFonts w:ascii="Arial" w:hAnsi="Arial" w:cs="Arial"/>
                <w:sz w:val="22"/>
                <w:szCs w:val="22"/>
              </w:rPr>
            </w:pPr>
            <w:r w:rsidRPr="00524E31">
              <w:rPr>
                <w:rFonts w:ascii="Arial" w:hAnsi="Arial" w:cs="Arial"/>
                <w:sz w:val="22"/>
                <w:szCs w:val="22"/>
              </w:rPr>
              <w:t>This research aims to investigate the effects of different project leadership styles on the success of projects in the “UK construction sector”, specifically in reference to Balfour Beatty, and under remote and hybrid working conditions”.</w:t>
            </w:r>
          </w:p>
          <w:p w14:paraId="1E7E77F4" w14:textId="77777777" w:rsidR="00524E31" w:rsidRPr="00524E31" w:rsidRDefault="00524E31" w:rsidP="00524E31">
            <w:pPr>
              <w:autoSpaceDE w:val="0"/>
              <w:autoSpaceDN w:val="0"/>
              <w:adjustRightInd w:val="0"/>
              <w:jc w:val="both"/>
              <w:rPr>
                <w:rFonts w:ascii="Arial" w:hAnsi="Arial" w:cs="Arial"/>
                <w:color w:val="4EA72E" w:themeColor="accent6"/>
                <w:sz w:val="22"/>
                <w:szCs w:val="22"/>
              </w:rPr>
            </w:pPr>
          </w:p>
          <w:p w14:paraId="498161BD" w14:textId="77777777" w:rsidR="00524E31" w:rsidRPr="00524E31" w:rsidRDefault="00524E31" w:rsidP="00524E31">
            <w:pPr>
              <w:autoSpaceDE w:val="0"/>
              <w:autoSpaceDN w:val="0"/>
              <w:adjustRightInd w:val="0"/>
              <w:jc w:val="both"/>
              <w:rPr>
                <w:rFonts w:ascii="Arial" w:hAnsi="Arial" w:cs="Arial"/>
                <w:sz w:val="22"/>
                <w:szCs w:val="22"/>
                <w:lang w:val="en-IN"/>
              </w:rPr>
            </w:pPr>
            <w:r w:rsidRPr="00524E31">
              <w:rPr>
                <w:rFonts w:ascii="Arial" w:hAnsi="Arial" w:cs="Arial"/>
                <w:b/>
                <w:bCs/>
                <w:sz w:val="22"/>
                <w:szCs w:val="22"/>
                <w:u w:val="single"/>
                <w:lang w:val="en-IN"/>
              </w:rPr>
              <w:t>Objectives</w:t>
            </w:r>
          </w:p>
          <w:p w14:paraId="038F5DD0" w14:textId="77777777" w:rsidR="00524E31" w:rsidRPr="00524E31" w:rsidRDefault="00524E31" w:rsidP="00524E31">
            <w:pPr>
              <w:numPr>
                <w:ilvl w:val="0"/>
                <w:numId w:val="14"/>
              </w:numPr>
              <w:autoSpaceDE w:val="0"/>
              <w:autoSpaceDN w:val="0"/>
              <w:adjustRightInd w:val="0"/>
              <w:jc w:val="both"/>
              <w:rPr>
                <w:rFonts w:ascii="Arial" w:hAnsi="Arial" w:cs="Arial"/>
                <w:sz w:val="22"/>
                <w:szCs w:val="22"/>
                <w:lang w:val="en-IN"/>
              </w:rPr>
            </w:pPr>
            <w:r w:rsidRPr="00524E31">
              <w:rPr>
                <w:rFonts w:ascii="Arial" w:hAnsi="Arial" w:cs="Arial"/>
                <w:sz w:val="22"/>
                <w:szCs w:val="22"/>
                <w:lang w:val="en-IN"/>
              </w:rPr>
              <w:t>To identify and categorise the main “project leadership styles” explored in the project management literature and examine their applicability in Balfour Beatty.</w:t>
            </w:r>
          </w:p>
          <w:p w14:paraId="1F851057" w14:textId="087611E3" w:rsidR="003F1A54" w:rsidRPr="00524E31" w:rsidRDefault="00524E31" w:rsidP="008C14E9">
            <w:pPr>
              <w:numPr>
                <w:ilvl w:val="0"/>
                <w:numId w:val="14"/>
              </w:numPr>
              <w:autoSpaceDE w:val="0"/>
              <w:autoSpaceDN w:val="0"/>
              <w:adjustRightInd w:val="0"/>
              <w:jc w:val="both"/>
              <w:rPr>
                <w:rFonts w:ascii="Arial" w:hAnsi="Arial" w:cs="Arial"/>
                <w:sz w:val="22"/>
                <w:szCs w:val="22"/>
                <w:lang w:val="en-IN"/>
              </w:rPr>
            </w:pPr>
            <w:r w:rsidRPr="00524E31">
              <w:rPr>
                <w:rFonts w:ascii="Arial" w:hAnsi="Arial" w:cs="Arial"/>
                <w:sz w:val="22"/>
                <w:szCs w:val="22"/>
                <w:lang w:val="en-IN"/>
              </w:rPr>
              <w:t>To evaluate the extent to which “project leadership styles” enhance “project success factors” such as time, cost, quality and stakeholder satisfaction in Balfour Beatty’s “construction projects” in particular and during hybrid or remote working conditions.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3E11F4B3" w:rsidR="003F1A54" w:rsidRPr="00CE437D" w:rsidRDefault="00CE437D" w:rsidP="00CE437D">
            <w:pPr>
              <w:autoSpaceDE w:val="0"/>
              <w:autoSpaceDN w:val="0"/>
              <w:adjustRightInd w:val="0"/>
              <w:rPr>
                <w:rFonts w:ascii="Arial" w:hAnsi="Arial" w:cs="Arial"/>
                <w:sz w:val="22"/>
                <w:szCs w:val="22"/>
              </w:rPr>
            </w:pPr>
            <w:r w:rsidRPr="00CE437D">
              <w:rPr>
                <w:rFonts w:ascii="Arial" w:hAnsi="Arial" w:cs="Arial"/>
                <w:sz w:val="22"/>
                <w:szCs w:val="22"/>
              </w:rPr>
              <w:t>This study extends its value to practice and involves understanding how “project leadership styles” affect delivery outcomes in hybrid construction environments, using Balfour Beatty for its practical and practitioners’ lens. As the study combines “leadership theory” and practice with the dilemmas of projects, it will develop new knowledge about how “digital coordination”, dispersed teams, and “supply-chain and contract uncertainty” transform effective forms of leadership. The study is timely, as the UK is urgently pursuing the target of this infrastructure pipeline. Even with possible shortages of labour, wait times, productivity, suggestions for improvement, and general challenges encountered in infrastructure delivery for major contractors, they would be better served with these insights. Findings have the potential to support the major “contractor or commercial client”, which is important in identifying contract procurement best practices, to improve their delivery capability for future time or tasks, reduce rework and delays from projects and enhance “safety and stakeholder confidence” with wide-ranging economic and social value in large-scale public infrastructure projects.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5B03E200" w:rsidR="003F1A54" w:rsidRPr="00CE437D" w:rsidRDefault="00CE437D" w:rsidP="00CE437D">
            <w:pPr>
              <w:autoSpaceDE w:val="0"/>
              <w:autoSpaceDN w:val="0"/>
              <w:adjustRightInd w:val="0"/>
              <w:jc w:val="both"/>
              <w:rPr>
                <w:rFonts w:ascii="Arial" w:hAnsi="Arial" w:cs="Arial"/>
                <w:sz w:val="22"/>
                <w:szCs w:val="22"/>
              </w:rPr>
            </w:pPr>
            <w:r w:rsidRPr="00CE437D">
              <w:rPr>
                <w:rFonts w:ascii="Arial" w:hAnsi="Arial" w:cs="Arial"/>
                <w:sz w:val="22"/>
                <w:szCs w:val="22"/>
              </w:rPr>
              <w:t>A “systematic literature review” will be conducted to gather and analyse “peer-reviewed scholarly articles” investigating project leadership styles, as well as their relationship to project success in hybrid construction environments. The studies will be reviewed according to the PRISMA (“Preferred Reporting Items for Systematic Reviews” and Meta-Analyses) checklist, which guides researchers in screening the studies through defined inclusion and exclusion criteria, and then synthesising through “thematic analysis” to highlight common patterns of leadership styles, contextual factors and mechanisms of success. This is an advantageous method for collating a structured, transparent, “publicly accessible” and replicable evidence base that will appropriately address the highlighted theoretical and practical gaps. Risks include the potential for the study to uncover limited recent studies on “hybrid construction practices” in UK construction, which can be mitigated through the wider search terms and by including industry white papers. Finally, findings will be synthesised and translated into a “practical leadership framework” for contractors, such as Balfour Beatty.</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1E7BB774" w:rsidR="003F1A54" w:rsidRPr="00CE437D" w:rsidRDefault="00CE437D" w:rsidP="00CE437D">
            <w:pPr>
              <w:jc w:val="both"/>
              <w:rPr>
                <w:rFonts w:ascii="Arial" w:hAnsi="Arial" w:cs="Arial"/>
                <w:bCs/>
                <w:sz w:val="22"/>
                <w:szCs w:val="22"/>
              </w:rPr>
            </w:pPr>
            <w:r w:rsidRPr="00CE437D">
              <w:rPr>
                <w:rFonts w:ascii="Arial" w:hAnsi="Arial" w:cs="Arial"/>
                <w:bCs/>
                <w:sz w:val="22"/>
                <w:szCs w:val="22"/>
              </w:rPr>
              <w:t>The research process will be entirely conducted in a “desk-based format”, without any external or field locations. The entire data collection and analysis will be done remotely from publicly available academic databases, digital libraries, and “official organisation reports”. All work is to be carried out on a secure personal computer with institutional access to online research platforms. No physical site visits, interviews or surveys will take place in the research. The researcher will work mainly out of a “private study location”, ensuring security, confidentiality, and integrity of data throughout the process. All materials will be properly cited and managed according to institutional ethical guidance.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872027627"/>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2AA69B" w14:textId="4ACF48EE" w:rsidR="00A35E44" w:rsidRPr="003C7DED" w:rsidRDefault="0099246E"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6B8BB04"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64D0C4D"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415654B"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39D2E63"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193B888"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39F722F"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5A455D5"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21296CF"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F9C43BE"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C49FDFF"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6185B18"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82595D7"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A3A63DB"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C4C3721"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F54F3A2"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D81BECB"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F346905" w:rsidR="00BD363F"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40159B0F" w:rsidR="00BD363F" w:rsidRPr="003C7DED" w:rsidRDefault="0099246E" w:rsidP="004135AB">
            <w:pPr>
              <w:rPr>
                <w:rFonts w:ascii="Arial" w:hAnsi="Arial" w:cs="Arial"/>
                <w:sz w:val="22"/>
                <w:szCs w:val="22"/>
              </w:rPr>
            </w:pPr>
            <w:r>
              <w:rPr>
                <w:rFonts w:ascii="Arial" w:hAnsi="Arial" w:cs="Arial"/>
                <w:sz w:val="22"/>
                <w:szCs w:val="22"/>
              </w:rPr>
              <w:t>NA</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7D08FE68" w14:textId="77777777" w:rsidR="0099246E" w:rsidRPr="003C7DED" w:rsidRDefault="0099246E" w:rsidP="0099246E">
            <w:pPr>
              <w:rPr>
                <w:rFonts w:ascii="Arial" w:hAnsi="Arial" w:cs="Arial"/>
                <w:sz w:val="22"/>
                <w:szCs w:val="22"/>
              </w:rPr>
            </w:pPr>
            <w:r>
              <w:rPr>
                <w:rFonts w:ascii="Arial" w:hAnsi="Arial" w:cs="Arial"/>
                <w:sz w:val="22"/>
                <w:szCs w:val="22"/>
              </w:rPr>
              <w:t>NA</w:t>
            </w: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2D9CA0C7" w14:textId="77777777" w:rsidR="0099246E" w:rsidRPr="003C7DED" w:rsidRDefault="0099246E" w:rsidP="0099246E">
            <w:pPr>
              <w:rPr>
                <w:rFonts w:ascii="Arial" w:hAnsi="Arial" w:cs="Arial"/>
                <w:sz w:val="22"/>
                <w:szCs w:val="22"/>
              </w:rPr>
            </w:pPr>
            <w:r>
              <w:rPr>
                <w:rFonts w:ascii="Arial" w:hAnsi="Arial" w:cs="Arial"/>
                <w:sz w:val="22"/>
                <w:szCs w:val="22"/>
              </w:rPr>
              <w:t>NA</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3A4C30DA" w14:textId="77777777" w:rsidR="0099246E" w:rsidRPr="003C7DED" w:rsidRDefault="0099246E" w:rsidP="0099246E">
            <w:pPr>
              <w:rPr>
                <w:rFonts w:ascii="Arial" w:hAnsi="Arial" w:cs="Arial"/>
                <w:sz w:val="22"/>
                <w:szCs w:val="22"/>
              </w:rPr>
            </w:pPr>
            <w:r>
              <w:rPr>
                <w:rFonts w:ascii="Arial" w:hAnsi="Arial" w:cs="Arial"/>
                <w:sz w:val="22"/>
                <w:szCs w:val="22"/>
              </w:rPr>
              <w:t>NA</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6960BA13" w14:textId="77777777" w:rsidR="0099246E" w:rsidRPr="003C7DED" w:rsidRDefault="0099246E" w:rsidP="0099246E">
            <w:pPr>
              <w:rPr>
                <w:rFonts w:ascii="Arial" w:hAnsi="Arial" w:cs="Arial"/>
                <w:sz w:val="22"/>
                <w:szCs w:val="22"/>
              </w:rPr>
            </w:pPr>
            <w:r>
              <w:rPr>
                <w:rFonts w:ascii="Arial" w:hAnsi="Arial" w:cs="Arial"/>
                <w:sz w:val="22"/>
                <w:szCs w:val="22"/>
              </w:rPr>
              <w:t>NA</w:t>
            </w: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59B1B29B" w14:textId="77777777" w:rsidR="0099246E" w:rsidRPr="003C7DED" w:rsidRDefault="0099246E" w:rsidP="0099246E">
            <w:pPr>
              <w:rPr>
                <w:rFonts w:ascii="Arial" w:hAnsi="Arial" w:cs="Arial"/>
                <w:sz w:val="22"/>
                <w:szCs w:val="22"/>
              </w:rPr>
            </w:pPr>
            <w:r>
              <w:rPr>
                <w:rFonts w:ascii="Arial" w:hAnsi="Arial" w:cs="Arial"/>
                <w:sz w:val="22"/>
                <w:szCs w:val="22"/>
              </w:rPr>
              <w:t>NA</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42453FAE" w14:textId="77777777" w:rsidR="0099246E" w:rsidRPr="003C7DED" w:rsidRDefault="0099246E" w:rsidP="0099246E">
            <w:pPr>
              <w:rPr>
                <w:rFonts w:ascii="Arial" w:hAnsi="Arial" w:cs="Arial"/>
                <w:sz w:val="22"/>
                <w:szCs w:val="22"/>
              </w:rPr>
            </w:pPr>
            <w:r>
              <w:rPr>
                <w:rFonts w:ascii="Arial" w:hAnsi="Arial" w:cs="Arial"/>
                <w:sz w:val="22"/>
                <w:szCs w:val="22"/>
              </w:rPr>
              <w:t>NA</w:t>
            </w: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784055A8" w14:textId="77777777" w:rsidR="0099246E" w:rsidRPr="003C7DED" w:rsidRDefault="0099246E" w:rsidP="0099246E">
            <w:pPr>
              <w:rPr>
                <w:rFonts w:ascii="Arial" w:hAnsi="Arial" w:cs="Arial"/>
                <w:sz w:val="22"/>
                <w:szCs w:val="22"/>
              </w:rPr>
            </w:pPr>
            <w:r>
              <w:rPr>
                <w:rFonts w:ascii="Arial" w:hAnsi="Arial" w:cs="Arial"/>
                <w:sz w:val="22"/>
                <w:szCs w:val="22"/>
              </w:rPr>
              <w:t>NA</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302975420"/>
              <w14:checkbox>
                <w14:checked w14:val="1"/>
                <w14:checkedState w14:val="2612" w14:font="MS Gothic"/>
                <w14:uncheckedState w14:val="2610" w14:font="MS Gothic"/>
              </w14:checkbox>
            </w:sdtPr>
            <w:sdtContent>
              <w:p w14:paraId="4FDA2CFF" w14:textId="33CDCA98" w:rsidR="00A35E44" w:rsidRPr="0099246E" w:rsidRDefault="0099246E" w:rsidP="0099246E">
                <w:pPr>
                  <w:autoSpaceDE w:val="0"/>
                  <w:autoSpaceDN w:val="0"/>
                  <w:adjustRightInd w:val="0"/>
                  <w:jc w:val="center"/>
                  <w:rPr>
                    <w:rFonts w:ascii="Arial" w:hAnsi="Arial" w:cs="Arial"/>
                    <w:lang w:eastAsia="en-US"/>
                  </w:rPr>
                </w:pPr>
                <w:r w:rsidRPr="0099246E">
                  <w:rPr>
                    <w:rFonts w:ascii="MS Gothic" w:eastAsia="MS Gothic" w:hAnsi="MS Gothic" w:cs="Arial" w:hint="eastAsia"/>
                    <w:lang w:eastAsia="en-US"/>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066456618"/>
              <w14:checkbox>
                <w14:checked w14:val="1"/>
                <w14:checkedState w14:val="2612" w14:font="MS Gothic"/>
                <w14:uncheckedState w14:val="2610" w14:font="MS Gothic"/>
              </w14:checkbox>
            </w:sdtPr>
            <w:sdtContent>
              <w:p w14:paraId="434CCC42" w14:textId="3BA15CE7" w:rsidR="00A35E44" w:rsidRPr="0099246E" w:rsidRDefault="0099246E" w:rsidP="0099246E">
                <w:pPr>
                  <w:autoSpaceDE w:val="0"/>
                  <w:autoSpaceDN w:val="0"/>
                  <w:adjustRightInd w:val="0"/>
                  <w:jc w:val="center"/>
                  <w:rPr>
                    <w:rFonts w:ascii="Arial" w:hAnsi="Arial" w:cs="Arial"/>
                    <w:lang w:eastAsia="en-US"/>
                  </w:rPr>
                </w:pPr>
                <w:r w:rsidRPr="0099246E">
                  <w:rPr>
                    <w:rFonts w:ascii="MS Gothic" w:eastAsia="MS Gothic" w:hAnsi="MS Gothic" w:cs="Arial" w:hint="eastAsia"/>
                    <w:lang w:eastAsia="en-US"/>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9991281"/>
              <w14:checkbox>
                <w14:checked w14:val="1"/>
                <w14:checkedState w14:val="2612" w14:font="MS Gothic"/>
                <w14:uncheckedState w14:val="2610" w14:font="MS Gothic"/>
              </w14:checkbox>
            </w:sdtPr>
            <w:sdtContent>
              <w:p w14:paraId="0A181CCE" w14:textId="2561D895" w:rsidR="007F0207" w:rsidRPr="0099246E" w:rsidRDefault="0099246E" w:rsidP="0099246E">
                <w:pPr>
                  <w:autoSpaceDE w:val="0"/>
                  <w:autoSpaceDN w:val="0"/>
                  <w:adjustRightInd w:val="0"/>
                  <w:jc w:val="center"/>
                  <w:rPr>
                    <w:rFonts w:ascii="Arial" w:hAnsi="Arial" w:cs="Arial"/>
                    <w:lang w:eastAsia="en-US"/>
                  </w:rPr>
                </w:pPr>
                <w:r w:rsidRPr="0099246E">
                  <w:rPr>
                    <w:rFonts w:ascii="MS Gothic" w:eastAsia="MS Gothic" w:hAnsi="MS Gothic" w:cs="Arial" w:hint="eastAsia"/>
                    <w:lang w:eastAsia="en-US"/>
                  </w:rPr>
                  <w:t>☒</w:t>
                </w:r>
              </w:p>
            </w:sdtContent>
          </w:sdt>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707710264"/>
              <w14:checkbox>
                <w14:checked w14:val="1"/>
                <w14:checkedState w14:val="2612" w14:font="MS Gothic"/>
                <w14:uncheckedState w14:val="2610" w14:font="MS Gothic"/>
              </w14:checkbox>
            </w:sdtPr>
            <w:sdtContent>
              <w:p w14:paraId="6C9B582D" w14:textId="475FB7E2" w:rsidR="007F0207" w:rsidRPr="0099246E" w:rsidRDefault="0099246E" w:rsidP="0099246E">
                <w:pPr>
                  <w:autoSpaceDE w:val="0"/>
                  <w:autoSpaceDN w:val="0"/>
                  <w:adjustRightInd w:val="0"/>
                  <w:jc w:val="center"/>
                  <w:rPr>
                    <w:rFonts w:ascii="Arial" w:hAnsi="Arial" w:cs="Arial"/>
                    <w:lang w:eastAsia="en-US"/>
                  </w:rPr>
                </w:pPr>
                <w:r>
                  <w:rPr>
                    <w:rFonts w:ascii="MS Gothic" w:eastAsia="MS Gothic" w:hAnsi="MS Gothic" w:cs="Arial" w:hint="eastAsia"/>
                    <w:lang w:eastAsia="en-US"/>
                  </w:rPr>
                  <w:t>☒</w:t>
                </w:r>
              </w:p>
            </w:sdtContent>
          </w:sdt>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rPr>
              <w:id w:val="-1880080386"/>
              <w14:checkbox>
                <w14:checked w14:val="1"/>
                <w14:checkedState w14:val="2612" w14:font="MS Gothic"/>
                <w14:uncheckedState w14:val="2610" w14:font="MS Gothic"/>
              </w14:checkbox>
            </w:sdtPr>
            <w:sdtContent>
              <w:p w14:paraId="34E7A7EE" w14:textId="6B960264" w:rsidR="003F1A54" w:rsidRPr="0099246E" w:rsidRDefault="0099246E" w:rsidP="0099246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D5C5B4D" w:rsidR="001F7B84" w:rsidRPr="003C7DED" w:rsidRDefault="009924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890EC15" w:rsidR="001F7B84" w:rsidRPr="003C7DED" w:rsidRDefault="009924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5E2E06C" w:rsidR="001F7B84" w:rsidRPr="003C7DED" w:rsidRDefault="009924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0268A17" w:rsidR="001F7B84" w:rsidRPr="003C7DED" w:rsidRDefault="009924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DBAE767" w:rsidR="001F7B84" w:rsidRPr="003C7DED" w:rsidRDefault="009924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7159BED" w:rsidR="001F7B84" w:rsidRPr="003C7DED" w:rsidRDefault="009924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6F4D0382" w:rsidR="000C5261"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0ACF34F" w:rsidR="001F7B84"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6359A48F" w:rsidR="001F7B84"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1B8FC42C" w:rsidR="001F7B84"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56B1772C" w:rsidR="001F7B84"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33002EA7" w:rsidR="001F7B84"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15C9D013" w:rsidR="001F7B84"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0A313408" w:rsidR="001F7B84"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1124F1A" w:rsidR="00702469" w:rsidRDefault="0099246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54CD9F25" w:rsidR="001F7B84" w:rsidRPr="003C7DED" w:rsidRDefault="009924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420A9CB7" w:rsidR="001F7B84" w:rsidRPr="003C7DED" w:rsidRDefault="0099246E" w:rsidP="004135AB">
            <w:pPr>
              <w:rPr>
                <w:rFonts w:ascii="Arial" w:hAnsi="Arial" w:cs="Arial"/>
                <w:sz w:val="22"/>
                <w:szCs w:val="22"/>
              </w:rPr>
            </w:pPr>
            <w:r>
              <w:rPr>
                <w:rFonts w:ascii="Arial" w:hAnsi="Arial" w:cs="Arial"/>
                <w:sz w:val="22"/>
                <w:szCs w:val="22"/>
              </w:rPr>
              <w:t>The research follows a systematic literature review, hence informed consent is not required</w:t>
            </w:r>
          </w:p>
          <w:p w14:paraId="38757901" w14:textId="77777777" w:rsidR="001F7B84" w:rsidRPr="003C7DED" w:rsidRDefault="001F7B84" w:rsidP="004135AB">
            <w:pPr>
              <w:rPr>
                <w:rFonts w:ascii="Arial" w:hAnsi="Arial" w:cs="Arial"/>
                <w:sz w:val="22"/>
                <w:szCs w:val="22"/>
              </w:rPr>
            </w:pPr>
          </w:p>
          <w:p w14:paraId="31140C70" w14:textId="31BA55BF"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04C4BACE" w:rsidR="001F7B84" w:rsidRPr="003C7DED" w:rsidRDefault="0099246E" w:rsidP="004135AB">
            <w:pPr>
              <w:rPr>
                <w:rFonts w:ascii="Arial" w:hAnsi="Arial" w:cs="Arial"/>
                <w:sz w:val="22"/>
                <w:szCs w:val="22"/>
              </w:rPr>
            </w:pPr>
            <w:r>
              <w:rPr>
                <w:rFonts w:ascii="Arial" w:hAnsi="Arial" w:cs="Arial"/>
                <w:sz w:val="22"/>
                <w:szCs w:val="22"/>
              </w:rPr>
              <w:t>NA</w:t>
            </w: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351FFEB5" w14:textId="547851C2"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40A215EE" w14:textId="2422E7D3" w:rsidR="001F7B84" w:rsidRPr="003C7DED" w:rsidRDefault="0099246E" w:rsidP="004135AB">
            <w:pPr>
              <w:rPr>
                <w:rFonts w:ascii="Arial" w:hAnsi="Arial" w:cs="Arial"/>
                <w:sz w:val="22"/>
                <w:szCs w:val="22"/>
              </w:rPr>
            </w:pPr>
            <w:r>
              <w:rPr>
                <w:rFonts w:ascii="Arial" w:hAnsi="Arial" w:cs="Arial"/>
                <w:sz w:val="22"/>
                <w:szCs w:val="22"/>
              </w:rPr>
              <w:t>NA</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0B528C4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635219977"/>
              <w14:checkbox>
                <w14:checked w14:val="1"/>
                <w14:checkedState w14:val="2612" w14:font="MS Gothic"/>
                <w14:uncheckedState w14:val="2610" w14:font="MS Gothic"/>
              </w14:checkbox>
            </w:sdtPr>
            <w:sdtContent>
              <w:p w14:paraId="2739AB78" w14:textId="10BD94D0" w:rsidR="007F0207" w:rsidRPr="0099246E" w:rsidRDefault="0099246E" w:rsidP="0099246E">
                <w:pPr>
                  <w:autoSpaceDE w:val="0"/>
                  <w:autoSpaceDN w:val="0"/>
                  <w:adjustRightInd w:val="0"/>
                  <w:jc w:val="center"/>
                  <w:rPr>
                    <w:rFonts w:ascii="Arial" w:hAnsi="Arial" w:cs="Arial"/>
                    <w:lang w:eastAsia="en-US"/>
                  </w:rPr>
                </w:pPr>
                <w:r w:rsidRPr="0099246E">
                  <w:rPr>
                    <w:rFonts w:ascii="MS Gothic" w:eastAsia="MS Gothic" w:hAnsi="MS Gothic" w:cs="Arial" w:hint="eastAsia"/>
                    <w:lang w:eastAsia="en-US"/>
                  </w:rPr>
                  <w:t>☒</w:t>
                </w:r>
              </w:p>
            </w:sdtContent>
          </w:sdt>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477F0FF0" w:rsidR="00AA4E90" w:rsidRPr="003C7DED" w:rsidRDefault="0099246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5E8E3C3A" w:rsidR="006E7E24" w:rsidRDefault="009924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2CA54A35" w:rsidR="006E7E24" w:rsidRDefault="009924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53518194" w:rsidR="006E7E24" w:rsidRDefault="009924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02EBBFE9" w:rsidR="006E7E24" w:rsidRDefault="009924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66F33CA8" w:rsidR="006E7E24" w:rsidRPr="003C7DED" w:rsidRDefault="009924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4A9B5600" w:rsidR="006E7E24" w:rsidRPr="003C7DED" w:rsidRDefault="009924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4442FC1D" w:rsidR="006E7E24" w:rsidRPr="003C7DED" w:rsidRDefault="009924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0D36A863" w:rsidR="006E7E24" w:rsidRPr="003C7DED" w:rsidRDefault="009924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1F2C6DC8" w:rsidR="006E7E24" w:rsidRPr="003C7DED" w:rsidRDefault="009924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6B12BCE3" w:rsidR="00E44410" w:rsidRDefault="0099246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1F2CA48" w:rsidR="00CD54AD" w:rsidRPr="003C7DED" w:rsidRDefault="00390163" w:rsidP="00390163">
            <w:pPr>
              <w:jc w:val="both"/>
              <w:rPr>
                <w:rFonts w:ascii="Arial" w:hAnsi="Arial" w:cs="Arial"/>
                <w:bCs/>
                <w:sz w:val="22"/>
                <w:szCs w:val="22"/>
              </w:rPr>
            </w:pPr>
            <w:r w:rsidRPr="00390163">
              <w:rPr>
                <w:rFonts w:ascii="Arial" w:hAnsi="Arial" w:cs="Arial"/>
                <w:bCs/>
                <w:sz w:val="22"/>
                <w:szCs w:val="22"/>
              </w:rPr>
              <w:t>The study will utilise and evaluate “secondary data” collected solely from peer-reviewed journal articles, academic conference papers, industry reports, and publications from organisations including Balfour Beatty and government authorities. These data sources provide qualitative and quantitative findings on “project leadership types”, project success factors, and hybrid work practices in the construction sector in the UK. No “primary data” will be generated, and no human participants will be involved. Instead, extracted data including “leadership types”, success measures, and “contextual factors” will be thematically analysed across studies to identify trends, relationships, and implications for the effectiveness of leadership in “project environments”.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7D71026" w:rsidR="00CD54AD" w:rsidRPr="00390163" w:rsidRDefault="00390163" w:rsidP="00390163">
            <w:pPr>
              <w:jc w:val="both"/>
              <w:rPr>
                <w:rFonts w:ascii="Arial" w:hAnsi="Arial" w:cs="Arial"/>
                <w:bCs/>
                <w:sz w:val="22"/>
                <w:szCs w:val="22"/>
              </w:rPr>
            </w:pPr>
            <w:r w:rsidRPr="00390163">
              <w:rPr>
                <w:rFonts w:ascii="Arial" w:hAnsi="Arial" w:cs="Arial"/>
                <w:bCs/>
                <w:sz w:val="22"/>
                <w:szCs w:val="22"/>
              </w:rPr>
              <w:t>The researcher will have primary responsibility for data management, ensuring all data is collected, stored and analysed in accordance with institutional “ethical and data protection policies”. The researcher will keep accurate source identification records, use systematic screening processes and securely store all files on “password-protected devices”. The academic supervisor will respectively monitor all ethical issues, confirm “data handling procedures”, and provide mentorship on maintaining “integrity and transparency”. As the data management will largely occur as individual “student-level desk-based study”, there will be no partner institutions or other external organisations’ involvement in managing or having access to the research data.</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2D86A554" w:rsidR="00CD54AD" w:rsidRPr="00390163" w:rsidRDefault="00390163" w:rsidP="00390163">
            <w:pPr>
              <w:jc w:val="both"/>
              <w:rPr>
                <w:rFonts w:ascii="Arial" w:hAnsi="Arial" w:cs="Arial"/>
                <w:sz w:val="22"/>
                <w:szCs w:val="22"/>
              </w:rPr>
            </w:pPr>
            <w:r w:rsidRPr="00390163">
              <w:rPr>
                <w:rFonts w:ascii="Arial" w:hAnsi="Arial" w:cs="Arial"/>
                <w:sz w:val="22"/>
                <w:szCs w:val="22"/>
              </w:rPr>
              <w:t>This study will employ an existing pool of secondary data that includes “peer-reviewed journals”, academic databases, reports published by industrial organisations like Deloitte and McKinsey, and industry white papers. These sources contain evidence of “leadership styles”, project success, and hybrid construction principles. However, there are gaps in the existing data, especially in terms of the evidence of “leadership effectiveness” for hybrid and digitally “coordinated construction projects” in the UK. There are very few empirical studies exploring “leadership effectiveness” for large contractors operating under remote or hybrid conditions. Consequently, this study will bridge the gap by “systematically synthesising” existing evidence so conclusions can be drawn about leadership performance in modern construction contexts.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3061C97" w:rsidR="00CD54AD" w:rsidRPr="00390163" w:rsidRDefault="00390163" w:rsidP="00390163">
            <w:pPr>
              <w:jc w:val="both"/>
              <w:rPr>
                <w:rFonts w:ascii="Arial" w:hAnsi="Arial" w:cs="Arial"/>
                <w:bCs/>
                <w:sz w:val="22"/>
                <w:szCs w:val="22"/>
              </w:rPr>
            </w:pPr>
            <w:r w:rsidRPr="00390163">
              <w:rPr>
                <w:rFonts w:ascii="Arial" w:hAnsi="Arial" w:cs="Arial"/>
                <w:bCs/>
                <w:sz w:val="22"/>
                <w:szCs w:val="22"/>
              </w:rPr>
              <w:t>Data will be systematically gathered, screened, and organised in accordance with “PRISMA guidelines”. All the data will be extracted and recorded, including leadership styles, project success factors, and contextual variables, and will be coded and recorded.</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DDC919A" w:rsidR="00CD54AD" w:rsidRPr="003C7DED" w:rsidRDefault="005956C0" w:rsidP="005956C0">
            <w:pPr>
              <w:jc w:val="both"/>
              <w:rPr>
                <w:rFonts w:ascii="Arial" w:hAnsi="Arial" w:cs="Arial"/>
                <w:sz w:val="22"/>
                <w:szCs w:val="22"/>
              </w:rPr>
            </w:pPr>
            <w:r w:rsidRPr="005956C0">
              <w:rPr>
                <w:rFonts w:ascii="Arial" w:hAnsi="Arial" w:cs="Arial"/>
                <w:sz w:val="22"/>
                <w:szCs w:val="22"/>
              </w:rPr>
              <w:t>Through systematic screening using established “inclusion and exclusion criteria”, quality assurance will be ensured under the PRISMA guidelines. All the data will be confirmed for credibility, accuracy, and relevance from “peer-reviewed and reputable sources”. There will be cross-checking, consistent coding, and “supervisor review for dependability” to minimise errors during the processes of data entry and analysis.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6011AF58" w:rsidR="00CD54AD" w:rsidRPr="005956C0" w:rsidRDefault="005956C0" w:rsidP="005956C0">
            <w:pPr>
              <w:jc w:val="both"/>
              <w:rPr>
                <w:rFonts w:ascii="Arial" w:hAnsi="Arial" w:cs="Arial"/>
                <w:sz w:val="22"/>
                <w:szCs w:val="22"/>
              </w:rPr>
            </w:pPr>
            <w:r w:rsidRPr="005956C0">
              <w:rPr>
                <w:rFonts w:ascii="Arial" w:hAnsi="Arial" w:cs="Arial"/>
                <w:sz w:val="22"/>
                <w:szCs w:val="22"/>
              </w:rPr>
              <w:t>The data will be safely stored on a computer that is secure computer with a “password and backed up” with encrypted cloud storage. Access to the data will only be provided to the researcher and the researcher’s supervisor. This data will be regularly backed up to avoid loss. The data will be protected against viruses, and the institution’s “storage protocols” will ensure the confidentiality, integrity and security of the data for the duration of the research study.</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585FD33A" w:rsidR="00CD54AD" w:rsidRPr="00A473B0" w:rsidRDefault="00A473B0" w:rsidP="00A473B0">
            <w:pPr>
              <w:jc w:val="both"/>
              <w:rPr>
                <w:rFonts w:ascii="Arial" w:hAnsi="Arial" w:cs="Arial"/>
                <w:sz w:val="22"/>
                <w:szCs w:val="22"/>
              </w:rPr>
            </w:pPr>
            <w:r w:rsidRPr="00A473B0">
              <w:rPr>
                <w:rFonts w:ascii="Arial" w:hAnsi="Arial" w:cs="Arial"/>
                <w:sz w:val="22"/>
                <w:szCs w:val="22"/>
              </w:rPr>
              <w:t>Only de-identified summary data and analysed files will be kept for “transparency reasons”. These de-identified data will be stored in the university repository for a period of five years in a secure manner in case verification, replication, and future research are desired.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008C1BE" w:rsidR="00CD54AD" w:rsidRPr="003F14C1" w:rsidRDefault="003F14C1" w:rsidP="003F14C1">
            <w:pPr>
              <w:jc w:val="both"/>
              <w:rPr>
                <w:rFonts w:ascii="Arial" w:hAnsi="Arial" w:cs="Arial"/>
                <w:sz w:val="22"/>
                <w:szCs w:val="22"/>
              </w:rPr>
            </w:pPr>
            <w:r w:rsidRPr="003F14C1">
              <w:rPr>
                <w:rFonts w:ascii="Arial" w:hAnsi="Arial" w:cs="Arial"/>
                <w:sz w:val="22"/>
                <w:szCs w:val="22"/>
              </w:rPr>
              <w:t>The collected data will consist of a “PRISMA flowchart” and thematic matrices of findings with accompanying notes. Appropriate metadata will report details such as sources of the data, inclusion criteria and procedures for the analysis in the interest of “transparency and reproducibility” for the benefit of future researchers.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5A3AB92" w:rsidR="00CD54AD" w:rsidRPr="00F70071" w:rsidRDefault="00F70071" w:rsidP="00F70071">
            <w:pPr>
              <w:jc w:val="both"/>
              <w:rPr>
                <w:rFonts w:ascii="Arial" w:hAnsi="Arial" w:cs="Arial"/>
                <w:bCs/>
                <w:sz w:val="22"/>
                <w:szCs w:val="22"/>
              </w:rPr>
            </w:pPr>
            <w:r w:rsidRPr="00F70071">
              <w:rPr>
                <w:rFonts w:ascii="Arial" w:hAnsi="Arial" w:cs="Arial"/>
                <w:bCs/>
                <w:sz w:val="22"/>
                <w:szCs w:val="22"/>
              </w:rPr>
              <w:t>The data will be shared via the university repository following the completion of the study, as it will have potential value for further research on the topic of leadership in construction. There will be no restrictions on access, and it will be open access at no charge.</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6509BE5" w:rsidR="00CD54AD" w:rsidRPr="00F70071" w:rsidRDefault="00F70071" w:rsidP="00F70071">
            <w:pPr>
              <w:jc w:val="both"/>
              <w:rPr>
                <w:rFonts w:ascii="Arial" w:hAnsi="Arial" w:cs="Arial"/>
                <w:sz w:val="22"/>
                <w:szCs w:val="22"/>
              </w:rPr>
            </w:pPr>
            <w:r w:rsidRPr="00F70071">
              <w:rPr>
                <w:rFonts w:ascii="Arial" w:hAnsi="Arial" w:cs="Arial"/>
                <w:sz w:val="22"/>
                <w:szCs w:val="22"/>
              </w:rPr>
              <w:t>“Copyright and intellectual property rights” of materials produced as part of the research data will be shared between the researcher and the university. The rights to secondary materials will remain with the “original copyright holders” and will be appropriately acknowledged as part of ethical and academic integrity.</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C1502DA" w:rsidR="00CD54AD" w:rsidRPr="00F70071" w:rsidRDefault="00F70071" w:rsidP="00F70071">
            <w:pPr>
              <w:jc w:val="both"/>
              <w:rPr>
                <w:rFonts w:ascii="Arial" w:hAnsi="Arial" w:cs="Arial"/>
                <w:sz w:val="22"/>
                <w:szCs w:val="22"/>
                <w:lang w:val="en-IN"/>
              </w:rPr>
            </w:pPr>
            <w:r w:rsidRPr="00F70071">
              <w:rPr>
                <w:rFonts w:ascii="Arial" w:hAnsi="Arial" w:cs="Arial"/>
                <w:sz w:val="22"/>
                <w:szCs w:val="22"/>
                <w:lang w:val="en-IN"/>
              </w:rPr>
              <w:t>The resources the researcher has access to will include institutional storage and “academic databases”. Costs related to the storage of data are none, as the researcher will utilise storage at the university. All available resources will be appropriate and sufficient for the “management and preservation” of research data throughout the lifecycle of the project.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01824A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1E8A678"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CFD6905"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27759A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CCB740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4537FB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D843BB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B0031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4C73B9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B285CB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656759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0EC04F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9F7A8E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06446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E8B883B" w:rsidR="00CD54AD" w:rsidRPr="003C7DED" w:rsidRDefault="00E10B10" w:rsidP="004135AB">
            <w:pPr>
              <w:pStyle w:val="NoSpacing"/>
              <w:rPr>
                <w:rFonts w:ascii="Arial" w:hAnsi="Arial" w:cs="Arial"/>
                <w:sz w:val="22"/>
                <w:szCs w:val="22"/>
              </w:rPr>
            </w:pPr>
            <w:r>
              <w:rPr>
                <w:rFonts w:ascii="Arial" w:hAnsi="Arial" w:cs="Arial"/>
                <w:sz w:val="22"/>
                <w:szCs w:val="22"/>
              </w:rPr>
              <w:t>Utsav MukeshBhai Parmar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C90A6D6" w:rsidR="00CD54AD" w:rsidRPr="003C7DED" w:rsidRDefault="00E10B10" w:rsidP="004135AB">
            <w:pPr>
              <w:pStyle w:val="NoSpacing"/>
              <w:rPr>
                <w:rFonts w:ascii="Arial" w:hAnsi="Arial" w:cs="Arial"/>
                <w:b/>
                <w:bCs/>
                <w:sz w:val="22"/>
                <w:szCs w:val="22"/>
              </w:rPr>
            </w:pPr>
            <w:r>
              <w:rPr>
                <w:rFonts w:ascii="Arial" w:hAnsi="Arial" w:cs="Arial"/>
                <w:b/>
                <w:bCs/>
                <w:sz w:val="22"/>
                <w:szCs w:val="22"/>
              </w:rPr>
              <w:t>Utsav M Parmar</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08C3550" w:rsidR="00CD54AD" w:rsidRPr="003C7DED" w:rsidRDefault="00E10B10" w:rsidP="004135AB">
            <w:pPr>
              <w:pStyle w:val="NoSpacing"/>
              <w:rPr>
                <w:rFonts w:ascii="Arial" w:hAnsi="Arial" w:cs="Arial"/>
                <w:b/>
                <w:bCs/>
                <w:sz w:val="22"/>
                <w:szCs w:val="22"/>
              </w:rPr>
            </w:pPr>
            <w:r>
              <w:rPr>
                <w:rFonts w:ascii="Arial" w:hAnsi="Arial" w:cs="Arial"/>
                <w:b/>
                <w:bCs/>
                <w:sz w:val="22"/>
                <w:szCs w:val="22"/>
              </w:rPr>
              <w:t>07/11/2025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4A591D0" w:rsidR="007F0207" w:rsidRPr="003C7DED" w:rsidRDefault="00E10B10" w:rsidP="007F0207">
            <w:pPr>
              <w:pStyle w:val="NoSpacing"/>
              <w:rPr>
                <w:rFonts w:ascii="Arial" w:hAnsi="Arial" w:cs="Arial"/>
                <w:b/>
                <w:bCs/>
                <w:sz w:val="22"/>
                <w:szCs w:val="22"/>
              </w:rPr>
            </w:pPr>
            <w:r>
              <w:rPr>
                <w:rFonts w:ascii="Arial" w:hAnsi="Arial" w:cs="Arial"/>
                <w:b/>
                <w:bCs/>
                <w:sz w:val="22"/>
                <w:szCs w:val="22"/>
              </w:rPr>
              <w:t>Amir Homayounfard</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14CC82E3" w:rsidR="007F0207" w:rsidRPr="003C7DED" w:rsidRDefault="00E10B10" w:rsidP="007F0207">
            <w:pPr>
              <w:pStyle w:val="NoSpacing"/>
              <w:rPr>
                <w:rFonts w:ascii="Arial" w:hAnsi="Arial" w:cs="Arial"/>
                <w:b/>
                <w:bCs/>
                <w:sz w:val="22"/>
                <w:szCs w:val="22"/>
              </w:rPr>
            </w:pPr>
            <w:r>
              <w:rPr>
                <w:rFonts w:ascii="Arial" w:hAnsi="Arial" w:cs="Arial"/>
                <w:b/>
                <w:bCs/>
                <w:sz w:val="22"/>
                <w:szCs w:val="22"/>
              </w:rPr>
              <w:t>a.homayounfard@uwtsd.ac.uk</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D38282B" w:rsidR="007F0207" w:rsidRPr="003C7DED" w:rsidRDefault="00E10B10" w:rsidP="007F0207">
            <w:pPr>
              <w:pStyle w:val="NoSpacing"/>
              <w:rPr>
                <w:rFonts w:ascii="Arial" w:hAnsi="Arial" w:cs="Arial"/>
                <w:b/>
                <w:bCs/>
                <w:sz w:val="22"/>
                <w:szCs w:val="22"/>
              </w:rPr>
            </w:pPr>
            <w:r>
              <w:rPr>
                <w:rFonts w:ascii="Arial" w:hAnsi="Arial" w:cs="Arial"/>
                <w:b/>
                <w:bCs/>
                <w:sz w:val="22"/>
                <w:szCs w:val="22"/>
              </w:rPr>
              <w:t>07/11/2025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ED2A0B2" w:rsidR="00237489" w:rsidRPr="003C7DED" w:rsidRDefault="0099246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DB96854" w:rsidR="00237489" w:rsidRPr="003C7DED" w:rsidRDefault="0099246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277B8D74" w:rsidR="00237489" w:rsidRPr="003C7DED" w:rsidRDefault="0099246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73F2A14" w:rsidR="00237489" w:rsidRPr="003C7DED" w:rsidRDefault="0099246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1D0D5EC" w:rsidR="00237489" w:rsidRPr="003C7DED" w:rsidRDefault="0099246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80EFC53" w:rsidR="00237489" w:rsidRPr="003C7DED" w:rsidRDefault="0099246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7DF3CCD4" w:rsidR="00237489" w:rsidRPr="003C7DED" w:rsidRDefault="0099246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336D6C3C" w:rsidR="00C70845" w:rsidRPr="00391075" w:rsidRDefault="0099246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6D454A27" w:rsidR="00886A02" w:rsidRPr="003C7DED" w:rsidRDefault="0099246E"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35D9F1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2FB36FF"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99246E">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46B1CC50" w:rsidR="00886A02" w:rsidRPr="003C7DED" w:rsidRDefault="0099246E" w:rsidP="008C14E9">
            <w:pPr>
              <w:pStyle w:val="NoSpacing"/>
            </w:pPr>
            <w:r>
              <w:t>NA</w:t>
            </w: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235A3542" w:rsidR="00886A02" w:rsidRPr="003C7DED" w:rsidRDefault="0099246E" w:rsidP="008C14E9">
            <w:pPr>
              <w:pStyle w:val="NoSpacing"/>
            </w:pPr>
            <w:r>
              <w:t>NA</w:t>
            </w: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626ACE0C" w:rsidR="00886A02" w:rsidRPr="003C7DED" w:rsidRDefault="0099246E" w:rsidP="008C14E9">
            <w:pPr>
              <w:pStyle w:val="NoSpacing"/>
            </w:pPr>
            <w:r>
              <w:t>NA</w:t>
            </w: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212D31F" w:rsidR="00886A02" w:rsidRPr="003C7DED" w:rsidRDefault="0099246E" w:rsidP="008C14E9">
            <w:pPr>
              <w:pStyle w:val="NoSpacing"/>
            </w:pPr>
            <w:r>
              <w:t>NA</w:t>
            </w: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1ED8A7A" w:rsidR="00886A02" w:rsidRPr="003C7DED" w:rsidRDefault="0099246E" w:rsidP="008C14E9">
            <w:pPr>
              <w:pStyle w:val="NoSpacing"/>
            </w:pPr>
            <w:r>
              <w:t>NA</w:t>
            </w: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84703C" w14:textId="77777777" w:rsidR="005243BB" w:rsidRDefault="005243BB" w:rsidP="00E12CE5">
      <w:r>
        <w:separator/>
      </w:r>
    </w:p>
  </w:endnote>
  <w:endnote w:type="continuationSeparator" w:id="0">
    <w:p w14:paraId="66F1FB24" w14:textId="77777777" w:rsidR="005243BB" w:rsidRDefault="005243B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BE1937" w14:textId="77777777" w:rsidR="005243BB" w:rsidRDefault="005243BB" w:rsidP="00E12CE5">
      <w:r>
        <w:separator/>
      </w:r>
    </w:p>
  </w:footnote>
  <w:footnote w:type="continuationSeparator" w:id="0">
    <w:p w14:paraId="55AEEBB9" w14:textId="77777777" w:rsidR="005243BB" w:rsidRDefault="005243B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1B7A5F"/>
    <w:multiLevelType w:val="multilevel"/>
    <w:tmpl w:val="B9B60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6"/>
  </w:num>
  <w:num w:numId="12" w16cid:durableId="1634867012">
    <w:abstractNumId w:val="4"/>
  </w:num>
  <w:num w:numId="13" w16cid:durableId="211886364">
    <w:abstractNumId w:val="11"/>
  </w:num>
  <w:num w:numId="14" w16cid:durableId="13269362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53D53"/>
    <w:rsid w:val="00383018"/>
    <w:rsid w:val="00390163"/>
    <w:rsid w:val="00391075"/>
    <w:rsid w:val="00395AF2"/>
    <w:rsid w:val="003C7DED"/>
    <w:rsid w:val="003D0ABC"/>
    <w:rsid w:val="003F14C1"/>
    <w:rsid w:val="003F1A54"/>
    <w:rsid w:val="003F1F83"/>
    <w:rsid w:val="00413420"/>
    <w:rsid w:val="00417CBF"/>
    <w:rsid w:val="00431772"/>
    <w:rsid w:val="00435D0D"/>
    <w:rsid w:val="004361F9"/>
    <w:rsid w:val="00442F51"/>
    <w:rsid w:val="004558B1"/>
    <w:rsid w:val="00461429"/>
    <w:rsid w:val="004927BA"/>
    <w:rsid w:val="004A10DC"/>
    <w:rsid w:val="00502B12"/>
    <w:rsid w:val="005243BB"/>
    <w:rsid w:val="00524E31"/>
    <w:rsid w:val="00551218"/>
    <w:rsid w:val="00551CE5"/>
    <w:rsid w:val="005907A9"/>
    <w:rsid w:val="005956C0"/>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C57A5"/>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75D93"/>
    <w:rsid w:val="0099246E"/>
    <w:rsid w:val="00997FDD"/>
    <w:rsid w:val="009A3155"/>
    <w:rsid w:val="009D1B48"/>
    <w:rsid w:val="009E5E57"/>
    <w:rsid w:val="00A12FB0"/>
    <w:rsid w:val="00A35E44"/>
    <w:rsid w:val="00A45BB9"/>
    <w:rsid w:val="00A473B0"/>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C13F75"/>
    <w:rsid w:val="00C159B7"/>
    <w:rsid w:val="00C22B1F"/>
    <w:rsid w:val="00C70845"/>
    <w:rsid w:val="00C803DB"/>
    <w:rsid w:val="00C91959"/>
    <w:rsid w:val="00CA7C6A"/>
    <w:rsid w:val="00CC617C"/>
    <w:rsid w:val="00CD54AD"/>
    <w:rsid w:val="00CE437D"/>
    <w:rsid w:val="00CE73C2"/>
    <w:rsid w:val="00CF1DA8"/>
    <w:rsid w:val="00CF5AAA"/>
    <w:rsid w:val="00D3389C"/>
    <w:rsid w:val="00D55D46"/>
    <w:rsid w:val="00D82935"/>
    <w:rsid w:val="00D93238"/>
    <w:rsid w:val="00D9773C"/>
    <w:rsid w:val="00DA467F"/>
    <w:rsid w:val="00DA5171"/>
    <w:rsid w:val="00DA5E8A"/>
    <w:rsid w:val="00DB1D58"/>
    <w:rsid w:val="00DC1A7A"/>
    <w:rsid w:val="00DE4FB9"/>
    <w:rsid w:val="00E10B10"/>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4786B"/>
    <w:rsid w:val="00F60A15"/>
    <w:rsid w:val="00F70071"/>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46E"/>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29</Pages>
  <Words>8477</Words>
  <Characters>48320</Characters>
  <Application>Microsoft Office Word</Application>
  <DocSecurity>0</DocSecurity>
  <Lines>402</Lines>
  <Paragraphs>113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utsav parmar</cp:lastModifiedBy>
  <cp:revision>3</cp:revision>
  <dcterms:created xsi:type="dcterms:W3CDTF">2025-08-28T09:50:00Z</dcterms:created>
  <dcterms:modified xsi:type="dcterms:W3CDTF">2025-11-07T11:43:00Z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