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77621165"/>
        <w:docPartObj>
          <w:docPartGallery w:val="Cover Pages"/>
          <w:docPartUnique/>
        </w:docPartObj>
      </w:sdtPr>
      <w:sdtContent>
        <w:p w14:paraId="0F16EA2A" w14:textId="0575839B" w:rsidR="005F19B4" w:rsidRDefault="005F19B4">
          <w:r>
            <w:rPr>
              <w:noProof/>
            </w:rPr>
            <mc:AlternateContent>
              <mc:Choice Requires="wps">
                <w:drawing>
                  <wp:anchor distT="0" distB="0" distL="114300" distR="114300" simplePos="0" relativeHeight="251659264" behindDoc="0" locked="0" layoutInCell="1" allowOverlap="1" wp14:anchorId="60A5577F" wp14:editId="421A7BDA">
                    <wp:simplePos x="0" y="0"/>
                    <wp:positionH relativeFrom="page">
                      <wp:align>center</wp:align>
                    </wp:positionH>
                    <wp:positionV relativeFrom="page">
                      <wp:align>center</wp:align>
                    </wp:positionV>
                    <wp:extent cx="1712890" cy="3840480"/>
                    <wp:effectExtent l="0" t="0" r="1270" b="0"/>
                    <wp:wrapNone/>
                    <wp:docPr id="138" name="Text Box 139"/>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550"/>
                                  <w:gridCol w:w="2111"/>
                                </w:tblGrid>
                                <w:tr w:rsidR="005F19B4" w14:paraId="79FC8F6D" w14:textId="77777777">
                                  <w:trPr>
                                    <w:jc w:val="center"/>
                                  </w:trPr>
                                  <w:tc>
                                    <w:tcPr>
                                      <w:tcW w:w="2568" w:type="pct"/>
                                      <w:vAlign w:val="center"/>
                                    </w:tcPr>
                                    <w:p w14:paraId="7D2203F4" w14:textId="77777777" w:rsidR="005F19B4" w:rsidRDefault="005F19B4">
                                      <w:pPr>
                                        <w:jc w:val="right"/>
                                      </w:pPr>
                                      <w:r>
                                        <w:rPr>
                                          <w:noProof/>
                                        </w:rPr>
                                        <w:drawing>
                                          <wp:inline distT="0" distB="0" distL="0" distR="0" wp14:anchorId="3A3755EA" wp14:editId="77E7C4E0">
                                            <wp:extent cx="3065006" cy="3831336"/>
                                            <wp:effectExtent l="0" t="0" r="2540" b="0"/>
                                            <wp:docPr id="139" name="Picture 137"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5"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b/>
                                          <w:bCs/>
                                          <w:sz w:val="40"/>
                                          <w:szCs w:val="40"/>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1CFE9869" w14:textId="37F05F2D" w:rsidR="005F19B4" w:rsidRPr="005F19B4" w:rsidRDefault="005F19B4">
                                          <w:pPr>
                                            <w:pStyle w:val="NoSpacing"/>
                                            <w:spacing w:line="312" w:lineRule="auto"/>
                                            <w:jc w:val="right"/>
                                            <w:rPr>
                                              <w:caps/>
                                              <w:color w:val="191919" w:themeColor="text1" w:themeTint="E6"/>
                                              <w:sz w:val="40"/>
                                              <w:szCs w:val="40"/>
                                            </w:rPr>
                                          </w:pPr>
                                          <w:r w:rsidRPr="005F19B4">
                                            <w:rPr>
                                              <w:b/>
                                              <w:bCs/>
                                              <w:sz w:val="40"/>
                                              <w:szCs w:val="40"/>
                                            </w:rPr>
                                            <w:t>Individual Reflective Journal</w:t>
                                          </w:r>
                                        </w:p>
                                      </w:sdtContent>
                                    </w:sdt>
                                    <w:sdt>
                                      <w:sdtPr>
                                        <w:rPr>
                                          <w:b/>
                                          <w:bCs/>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6E29B5DB" w14:textId="2F7725F7" w:rsidR="005F19B4" w:rsidRPr="005F19B4" w:rsidRDefault="00027443" w:rsidP="005F19B4">
                                          <w:pPr>
                                            <w:jc w:val="center"/>
                                            <w:rPr>
                                              <w:b/>
                                              <w:bCs/>
                                            </w:rPr>
                                          </w:pPr>
                                          <w:r>
                                            <w:rPr>
                                              <w:b/>
                                              <w:bCs/>
                                              <w:color w:val="000000" w:themeColor="text1"/>
                                            </w:rPr>
                                            <w:t xml:space="preserve">Module: Emerging Trends </w:t>
                                          </w:r>
                                          <w:proofErr w:type="gramStart"/>
                                          <w:r>
                                            <w:rPr>
                                              <w:b/>
                                              <w:bCs/>
                                              <w:color w:val="000000" w:themeColor="text1"/>
                                            </w:rPr>
                                            <w:t>( ACCB6019 )</w:t>
                                          </w:r>
                                          <w:proofErr w:type="gramEnd"/>
                                        </w:p>
                                      </w:sdtContent>
                                    </w:sdt>
                                  </w:tc>
                                  <w:tc>
                                    <w:tcPr>
                                      <w:tcW w:w="2432" w:type="pct"/>
                                      <w:vAlign w:val="center"/>
                                    </w:tcPr>
                                    <w:p w14:paraId="513277DC" w14:textId="4242252B" w:rsidR="005F19B4" w:rsidRDefault="005F19B4">
                                      <w:pPr>
                                        <w:pStyle w:val="NoSpacing"/>
                                        <w:rPr>
                                          <w:caps/>
                                          <w:color w:val="E97132" w:themeColor="accent2"/>
                                          <w:sz w:val="26"/>
                                          <w:szCs w:val="26"/>
                                        </w:rPr>
                                      </w:pPr>
                                      <w:r>
                                        <w:rPr>
                                          <w:caps/>
                                          <w:color w:val="E97132" w:themeColor="accent2"/>
                                          <w:sz w:val="26"/>
                                          <w:szCs w:val="26"/>
                                        </w:rPr>
                                        <w:t>PROGAMME</w:t>
                                      </w:r>
                                    </w:p>
                                    <w:sdt>
                                      <w:sdtPr>
                                        <w:rPr>
                                          <w:rFonts w:ascii="Century Gothic" w:hAnsi="Century Gothic" w:cs="Arial"/>
                                          <w:b/>
                                          <w:sz w:val="22"/>
                                          <w:szCs w:val="22"/>
                                        </w:rPr>
                                        <w:alias w:val="Abstract"/>
                                        <w:tag w:val=""/>
                                        <w:id w:val="-2036181933"/>
                                        <w:dataBinding w:prefixMappings="xmlns:ns0='http://schemas.microsoft.com/office/2006/coverPageProps' " w:xpath="/ns0:CoverPageProperties[1]/ns0:Abstract[1]" w:storeItemID="{55AF091B-3C7A-41E3-B477-F2FDAA23CFDA}"/>
                                        <w:text/>
                                      </w:sdtPr>
                                      <w:sdtContent>
                                        <w:p w14:paraId="182D22F1" w14:textId="0899FF6C" w:rsidR="005F19B4" w:rsidRDefault="005F19B4">
                                          <w:pPr>
                                            <w:rPr>
                                              <w:color w:val="000000" w:themeColor="text1"/>
                                            </w:rPr>
                                          </w:pPr>
                                          <w:r w:rsidRPr="005F19B4">
                                            <w:rPr>
                                              <w:rFonts w:ascii="Century Gothic" w:hAnsi="Century Gothic" w:cs="Arial"/>
                                              <w:b/>
                                              <w:sz w:val="22"/>
                                              <w:szCs w:val="22"/>
                                            </w:rPr>
                                            <w:t>BSc Computing Portfolio, BA Computer Animation, BA Games Design.</w:t>
                                          </w:r>
                                        </w:p>
                                      </w:sdtContent>
                                    </w:sdt>
                                    <w:sdt>
                                      <w:sdtPr>
                                        <w:rPr>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16A2403C" w14:textId="7C2EB3D6" w:rsidR="005F19B4" w:rsidRDefault="005F19B4">
                                          <w:pPr>
                                            <w:pStyle w:val="NoSpacing"/>
                                            <w:rPr>
                                              <w:color w:val="E97132" w:themeColor="accent2"/>
                                              <w:sz w:val="26"/>
                                              <w:szCs w:val="26"/>
                                            </w:rPr>
                                          </w:pPr>
                                          <w:r>
                                            <w:rPr>
                                              <w:color w:val="E97132" w:themeColor="accent2"/>
                                              <w:sz w:val="26"/>
                                              <w:szCs w:val="26"/>
                                            </w:rPr>
                                            <w:t>Nicolae Panait (2311205)</w:t>
                                          </w:r>
                                        </w:p>
                                      </w:sdtContent>
                                    </w:sdt>
                                    <w:p w14:paraId="6986F89D" w14:textId="18A664F3" w:rsidR="005F19B4" w:rsidRDefault="00000000">
                                      <w:pPr>
                                        <w:pStyle w:val="NoSpacing"/>
                                      </w:pPr>
                                      <w:sdt>
                                        <w:sdtPr>
                                          <w:rPr>
                                            <w:color w:val="0E2841" w:themeColor="text2"/>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Content>
                                          <w:r w:rsidR="005F19B4">
                                            <w:rPr>
                                              <w:color w:val="0E2841" w:themeColor="text2"/>
                                            </w:rPr>
                                            <w:t xml:space="preserve">     </w:t>
                                          </w:r>
                                        </w:sdtContent>
                                      </w:sdt>
                                    </w:p>
                                  </w:tc>
                                </w:tr>
                              </w:tbl>
                              <w:p w14:paraId="6917341E" w14:textId="77777777" w:rsidR="005F19B4" w:rsidRDefault="005F19B4"/>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60A5577F" id="_x0000_t202" coordsize="21600,21600" o:spt="202" path="m,l,21600r21600,l21600,xe">
                    <v:stroke joinstyle="miter"/>
                    <v:path gradientshapeok="t" o:connecttype="rect"/>
                  </v:shapetype>
                  <v:shape id="Text Box 139"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550"/>
                            <w:gridCol w:w="2111"/>
                          </w:tblGrid>
                          <w:tr w:rsidR="005F19B4" w14:paraId="79FC8F6D" w14:textId="77777777">
                            <w:trPr>
                              <w:jc w:val="center"/>
                            </w:trPr>
                            <w:tc>
                              <w:tcPr>
                                <w:tcW w:w="2568" w:type="pct"/>
                                <w:vAlign w:val="center"/>
                              </w:tcPr>
                              <w:p w14:paraId="7D2203F4" w14:textId="77777777" w:rsidR="005F19B4" w:rsidRDefault="005F19B4">
                                <w:pPr>
                                  <w:jc w:val="right"/>
                                </w:pPr>
                                <w:r>
                                  <w:rPr>
                                    <w:noProof/>
                                  </w:rPr>
                                  <w:drawing>
                                    <wp:inline distT="0" distB="0" distL="0" distR="0" wp14:anchorId="3A3755EA" wp14:editId="77E7C4E0">
                                      <wp:extent cx="3065006" cy="3831336"/>
                                      <wp:effectExtent l="0" t="0" r="2540" b="0"/>
                                      <wp:docPr id="139" name="Picture 137"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5"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b/>
                                    <w:bCs/>
                                    <w:sz w:val="40"/>
                                    <w:szCs w:val="40"/>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1CFE9869" w14:textId="37F05F2D" w:rsidR="005F19B4" w:rsidRPr="005F19B4" w:rsidRDefault="005F19B4">
                                    <w:pPr>
                                      <w:pStyle w:val="NoSpacing"/>
                                      <w:spacing w:line="312" w:lineRule="auto"/>
                                      <w:jc w:val="right"/>
                                      <w:rPr>
                                        <w:caps/>
                                        <w:color w:val="191919" w:themeColor="text1" w:themeTint="E6"/>
                                        <w:sz w:val="40"/>
                                        <w:szCs w:val="40"/>
                                      </w:rPr>
                                    </w:pPr>
                                    <w:r w:rsidRPr="005F19B4">
                                      <w:rPr>
                                        <w:b/>
                                        <w:bCs/>
                                        <w:sz w:val="40"/>
                                        <w:szCs w:val="40"/>
                                      </w:rPr>
                                      <w:t>Individual Reflective Journal</w:t>
                                    </w:r>
                                  </w:p>
                                </w:sdtContent>
                              </w:sdt>
                              <w:sdt>
                                <w:sdtPr>
                                  <w:rPr>
                                    <w:b/>
                                    <w:bCs/>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6E29B5DB" w14:textId="2F7725F7" w:rsidR="005F19B4" w:rsidRPr="005F19B4" w:rsidRDefault="00027443" w:rsidP="005F19B4">
                                    <w:pPr>
                                      <w:jc w:val="center"/>
                                      <w:rPr>
                                        <w:b/>
                                        <w:bCs/>
                                      </w:rPr>
                                    </w:pPr>
                                    <w:r>
                                      <w:rPr>
                                        <w:b/>
                                        <w:bCs/>
                                        <w:color w:val="000000" w:themeColor="text1"/>
                                      </w:rPr>
                                      <w:t xml:space="preserve">Module: Emerging Trends </w:t>
                                    </w:r>
                                    <w:proofErr w:type="gramStart"/>
                                    <w:r>
                                      <w:rPr>
                                        <w:b/>
                                        <w:bCs/>
                                        <w:color w:val="000000" w:themeColor="text1"/>
                                      </w:rPr>
                                      <w:t>( ACCB6019 )</w:t>
                                    </w:r>
                                    <w:proofErr w:type="gramEnd"/>
                                  </w:p>
                                </w:sdtContent>
                              </w:sdt>
                            </w:tc>
                            <w:tc>
                              <w:tcPr>
                                <w:tcW w:w="2432" w:type="pct"/>
                                <w:vAlign w:val="center"/>
                              </w:tcPr>
                              <w:p w14:paraId="513277DC" w14:textId="4242252B" w:rsidR="005F19B4" w:rsidRDefault="005F19B4">
                                <w:pPr>
                                  <w:pStyle w:val="NoSpacing"/>
                                  <w:rPr>
                                    <w:caps/>
                                    <w:color w:val="E97132" w:themeColor="accent2"/>
                                    <w:sz w:val="26"/>
                                    <w:szCs w:val="26"/>
                                  </w:rPr>
                                </w:pPr>
                                <w:r>
                                  <w:rPr>
                                    <w:caps/>
                                    <w:color w:val="E97132" w:themeColor="accent2"/>
                                    <w:sz w:val="26"/>
                                    <w:szCs w:val="26"/>
                                  </w:rPr>
                                  <w:t>PROGAMME</w:t>
                                </w:r>
                              </w:p>
                              <w:sdt>
                                <w:sdtPr>
                                  <w:rPr>
                                    <w:rFonts w:ascii="Century Gothic" w:hAnsi="Century Gothic" w:cs="Arial"/>
                                    <w:b/>
                                    <w:sz w:val="22"/>
                                    <w:szCs w:val="22"/>
                                  </w:rPr>
                                  <w:alias w:val="Abstract"/>
                                  <w:tag w:val=""/>
                                  <w:id w:val="-2036181933"/>
                                  <w:dataBinding w:prefixMappings="xmlns:ns0='http://schemas.microsoft.com/office/2006/coverPageProps' " w:xpath="/ns0:CoverPageProperties[1]/ns0:Abstract[1]" w:storeItemID="{55AF091B-3C7A-41E3-B477-F2FDAA23CFDA}"/>
                                  <w:text/>
                                </w:sdtPr>
                                <w:sdtContent>
                                  <w:p w14:paraId="182D22F1" w14:textId="0899FF6C" w:rsidR="005F19B4" w:rsidRDefault="005F19B4">
                                    <w:pPr>
                                      <w:rPr>
                                        <w:color w:val="000000" w:themeColor="text1"/>
                                      </w:rPr>
                                    </w:pPr>
                                    <w:r w:rsidRPr="005F19B4">
                                      <w:rPr>
                                        <w:rFonts w:ascii="Century Gothic" w:hAnsi="Century Gothic" w:cs="Arial"/>
                                        <w:b/>
                                        <w:sz w:val="22"/>
                                        <w:szCs w:val="22"/>
                                      </w:rPr>
                                      <w:t>BSc Computing Portfolio, BA Computer Animation, BA Games Design.</w:t>
                                    </w:r>
                                  </w:p>
                                </w:sdtContent>
                              </w:sdt>
                              <w:sdt>
                                <w:sdtPr>
                                  <w:rPr>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16A2403C" w14:textId="7C2EB3D6" w:rsidR="005F19B4" w:rsidRDefault="005F19B4">
                                    <w:pPr>
                                      <w:pStyle w:val="NoSpacing"/>
                                      <w:rPr>
                                        <w:color w:val="E97132" w:themeColor="accent2"/>
                                        <w:sz w:val="26"/>
                                        <w:szCs w:val="26"/>
                                      </w:rPr>
                                    </w:pPr>
                                    <w:r>
                                      <w:rPr>
                                        <w:color w:val="E97132" w:themeColor="accent2"/>
                                        <w:sz w:val="26"/>
                                        <w:szCs w:val="26"/>
                                      </w:rPr>
                                      <w:t>Nicolae Panait (2311205)</w:t>
                                    </w:r>
                                  </w:p>
                                </w:sdtContent>
                              </w:sdt>
                              <w:p w14:paraId="6986F89D" w14:textId="18A664F3" w:rsidR="005F19B4" w:rsidRDefault="00000000">
                                <w:pPr>
                                  <w:pStyle w:val="NoSpacing"/>
                                </w:pPr>
                                <w:sdt>
                                  <w:sdtPr>
                                    <w:rPr>
                                      <w:color w:val="0E2841" w:themeColor="text2"/>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Content>
                                    <w:r w:rsidR="005F19B4">
                                      <w:rPr>
                                        <w:color w:val="0E2841" w:themeColor="text2"/>
                                      </w:rPr>
                                      <w:t xml:space="preserve">     </w:t>
                                    </w:r>
                                  </w:sdtContent>
                                </w:sdt>
                              </w:p>
                            </w:tc>
                          </w:tr>
                        </w:tbl>
                        <w:p w14:paraId="6917341E" w14:textId="77777777" w:rsidR="005F19B4" w:rsidRDefault="005F19B4"/>
                      </w:txbxContent>
                    </v:textbox>
                    <w10:wrap anchorx="page" anchory="page"/>
                  </v:shape>
                </w:pict>
              </mc:Fallback>
            </mc:AlternateContent>
          </w:r>
          <w:r>
            <w:br w:type="page"/>
          </w:r>
        </w:p>
      </w:sdtContent>
    </w:sdt>
    <w:p w14:paraId="10B1242C" w14:textId="3025BDDE" w:rsidR="00D40F13" w:rsidRPr="00D40F13" w:rsidRDefault="00D40F13" w:rsidP="00D40F13">
      <w:pPr>
        <w:rPr>
          <w:rFonts w:ascii="Arial" w:hAnsi="Arial" w:cs="Arial"/>
          <w:b/>
          <w:bCs/>
          <w:sz w:val="28"/>
          <w:szCs w:val="28"/>
        </w:rPr>
      </w:pPr>
      <w:r w:rsidRPr="00D40F13">
        <w:rPr>
          <w:rFonts w:ascii="Arial" w:hAnsi="Arial" w:cs="Arial"/>
          <w:b/>
          <w:bCs/>
          <w:sz w:val="28"/>
          <w:szCs w:val="28"/>
        </w:rPr>
        <w:lastRenderedPageBreak/>
        <w:t>Individual Reflective Journal (1000 words)</w:t>
      </w:r>
    </w:p>
    <w:p w14:paraId="74EC137B" w14:textId="77777777" w:rsidR="005F19B4" w:rsidRPr="005F19B4" w:rsidRDefault="005F19B4" w:rsidP="005F19B4">
      <w:pPr>
        <w:spacing w:after="0" w:line="240" w:lineRule="auto"/>
        <w:rPr>
          <w:rFonts w:ascii="Arial" w:eastAsia="Times New Roman" w:hAnsi="Arial" w:cs="Arial"/>
          <w:i/>
          <w:iCs/>
          <w:kern w:val="0"/>
          <w:sz w:val="28"/>
          <w:szCs w:val="28"/>
          <w:lang w:eastAsia="en-GB"/>
          <w14:ligatures w14:val="none"/>
        </w:rPr>
      </w:pPr>
      <w:r w:rsidRPr="005F19B4">
        <w:rPr>
          <w:rFonts w:ascii="Arial" w:eastAsia="Times New Roman" w:hAnsi="Arial" w:cs="Arial"/>
          <w:i/>
          <w:iCs/>
          <w:kern w:val="0"/>
          <w:sz w:val="28"/>
          <w:szCs w:val="28"/>
          <w:lang w:eastAsia="en-GB"/>
          <w14:ligatures w14:val="none"/>
        </w:rPr>
        <w:t xml:space="preserve">I learned a lot about cooperation, organised planning, and ethical digital health design from working on the Mental Health Daily (MHD) Check </w:t>
      </w:r>
      <w:proofErr w:type="gramStart"/>
      <w:r w:rsidRPr="005F19B4">
        <w:rPr>
          <w:rFonts w:ascii="Arial" w:eastAsia="Times New Roman" w:hAnsi="Arial" w:cs="Arial"/>
          <w:i/>
          <w:iCs/>
          <w:kern w:val="0"/>
          <w:sz w:val="28"/>
          <w:szCs w:val="28"/>
          <w:lang w:eastAsia="en-GB"/>
          <w14:ligatures w14:val="none"/>
        </w:rPr>
        <w:t>In</w:t>
      </w:r>
      <w:proofErr w:type="gramEnd"/>
      <w:r w:rsidRPr="005F19B4">
        <w:rPr>
          <w:rFonts w:ascii="Arial" w:eastAsia="Times New Roman" w:hAnsi="Arial" w:cs="Arial"/>
          <w:i/>
          <w:iCs/>
          <w:kern w:val="0"/>
          <w:sz w:val="28"/>
          <w:szCs w:val="28"/>
          <w:lang w:eastAsia="en-GB"/>
          <w14:ligatures w14:val="none"/>
        </w:rPr>
        <w:t xml:space="preserve"> App project. My own contribution, my experience working with the team, an assessment of each member's performance, and a critical examination of the dangers and limitations of our solution are all detailed in this reflective journal.</w:t>
      </w:r>
    </w:p>
    <w:p w14:paraId="0EA8DE72" w14:textId="77777777" w:rsidR="005F19B4" w:rsidRDefault="005F19B4" w:rsidP="00D40F13">
      <w:pPr>
        <w:rPr>
          <w:b/>
          <w:bCs/>
        </w:rPr>
      </w:pPr>
    </w:p>
    <w:p w14:paraId="0D873C8F" w14:textId="502AA280" w:rsidR="00D40F13" w:rsidRPr="00D40F13" w:rsidRDefault="00D40F13" w:rsidP="00D40F13">
      <w:pPr>
        <w:rPr>
          <w:rFonts w:ascii="Arial" w:hAnsi="Arial" w:cs="Arial"/>
          <w:b/>
          <w:bCs/>
          <w:sz w:val="28"/>
          <w:szCs w:val="28"/>
        </w:rPr>
      </w:pPr>
      <w:r w:rsidRPr="00D40F13">
        <w:rPr>
          <w:rFonts w:ascii="Arial" w:hAnsi="Arial" w:cs="Arial"/>
          <w:b/>
          <w:bCs/>
          <w:sz w:val="28"/>
          <w:szCs w:val="28"/>
        </w:rPr>
        <w:t>My Experience Working in the Team</w:t>
      </w:r>
    </w:p>
    <w:p w14:paraId="6AE8FA1B" w14:textId="77777777" w:rsidR="005F19B4" w:rsidRPr="005F19B4" w:rsidRDefault="005F19B4" w:rsidP="005F19B4">
      <w:pPr>
        <w:spacing w:after="0" w:line="240" w:lineRule="auto"/>
        <w:rPr>
          <w:rFonts w:ascii="Times New Roman" w:eastAsia="Times New Roman" w:hAnsi="Times New Roman" w:cs="Times New Roman"/>
          <w:kern w:val="0"/>
          <w:sz w:val="28"/>
          <w:szCs w:val="28"/>
          <w:lang w:eastAsia="en-GB"/>
          <w14:ligatures w14:val="none"/>
        </w:rPr>
      </w:pPr>
      <w:r w:rsidRPr="005F19B4">
        <w:rPr>
          <w:rFonts w:ascii="Times New Roman" w:eastAsia="Times New Roman" w:hAnsi="Times New Roman" w:cs="Times New Roman"/>
          <w:kern w:val="0"/>
          <w:sz w:val="28"/>
          <w:szCs w:val="28"/>
          <w:lang w:eastAsia="en-GB"/>
          <w14:ligatures w14:val="none"/>
        </w:rPr>
        <w:t>Our team employed a disciplined planning strategy from the start, which kept us focused and organised. "The project was divided into clearly defined phases to ensure efficient time management and team coordination," the presentation said. I found it simpler to comprehend my duties and how my job related to the larger project thanks to this structure.</w:t>
      </w:r>
    </w:p>
    <w:p w14:paraId="1FC8B4F4" w14:textId="77777777" w:rsidR="005F19B4" w:rsidRDefault="005F19B4" w:rsidP="005F19B4">
      <w:pPr>
        <w:spacing w:after="0" w:line="240" w:lineRule="auto"/>
      </w:pPr>
    </w:p>
    <w:p w14:paraId="5DD71C25" w14:textId="1EB4F932" w:rsidR="005F19B4" w:rsidRPr="005F19B4" w:rsidRDefault="005F19B4" w:rsidP="005F19B4">
      <w:pPr>
        <w:spacing w:after="0" w:line="240" w:lineRule="auto"/>
        <w:rPr>
          <w:rFonts w:ascii="Times New Roman" w:eastAsia="Times New Roman" w:hAnsi="Times New Roman" w:cs="Times New Roman"/>
          <w:kern w:val="0"/>
          <w:sz w:val="28"/>
          <w:szCs w:val="28"/>
          <w:lang w:eastAsia="en-GB"/>
          <w14:ligatures w14:val="none"/>
        </w:rPr>
      </w:pPr>
      <w:r w:rsidRPr="005F19B4">
        <w:rPr>
          <w:rFonts w:ascii="Times New Roman" w:eastAsia="Times New Roman" w:hAnsi="Times New Roman" w:cs="Times New Roman"/>
          <w:kern w:val="0"/>
          <w:sz w:val="28"/>
          <w:szCs w:val="28"/>
          <w:lang w:eastAsia="en-GB"/>
          <w14:ligatures w14:val="none"/>
        </w:rPr>
        <w:t>The weekly internal check-ins were quite beneficial to me. They made it possible for us to keep tabs on developments, clear up ambiguities, and modify assignments as necessary. This strategy was in line with project management concepts like those outlined by Kerzner, who highlights the significance of timing and planning in intricate projects.[1] I was able to improve my communication abilities and gain a greater understanding of cooperative problem solving by working in this setting.</w:t>
      </w:r>
    </w:p>
    <w:p w14:paraId="43CFDA1E" w14:textId="77777777" w:rsidR="005F19B4" w:rsidRDefault="005F19B4" w:rsidP="00D40F13">
      <w:pPr>
        <w:rPr>
          <w:b/>
          <w:bCs/>
        </w:rPr>
      </w:pPr>
    </w:p>
    <w:p w14:paraId="208D25F6" w14:textId="56D85208" w:rsidR="00D40F13" w:rsidRPr="00D40F13" w:rsidRDefault="00D40F13" w:rsidP="00D40F13">
      <w:pPr>
        <w:rPr>
          <w:rFonts w:ascii="Arial" w:hAnsi="Arial" w:cs="Arial"/>
          <w:b/>
          <w:bCs/>
          <w:sz w:val="28"/>
          <w:szCs w:val="28"/>
        </w:rPr>
      </w:pPr>
      <w:r w:rsidRPr="00D40F13">
        <w:rPr>
          <w:rFonts w:ascii="Arial" w:hAnsi="Arial" w:cs="Arial"/>
          <w:b/>
          <w:bCs/>
          <w:sz w:val="28"/>
          <w:szCs w:val="28"/>
        </w:rPr>
        <w:t>My Contribution to the Project</w:t>
      </w:r>
    </w:p>
    <w:p w14:paraId="46A935D4" w14:textId="077F5B82" w:rsidR="005503B4" w:rsidRPr="005503B4" w:rsidRDefault="005503B4" w:rsidP="005503B4">
      <w:pPr>
        <w:spacing w:after="0" w:line="240" w:lineRule="auto"/>
        <w:rPr>
          <w:rFonts w:ascii="Arial" w:eastAsia="Times New Roman" w:hAnsi="Arial" w:cs="Arial"/>
          <w:kern w:val="0"/>
          <w:sz w:val="28"/>
          <w:szCs w:val="28"/>
          <w:lang w:eastAsia="en-GB"/>
          <w14:ligatures w14:val="none"/>
        </w:rPr>
      </w:pPr>
      <w:r w:rsidRPr="005503B4">
        <w:rPr>
          <w:rFonts w:ascii="Arial" w:eastAsia="Times New Roman" w:hAnsi="Arial" w:cs="Arial"/>
          <w:kern w:val="0"/>
          <w:sz w:val="28"/>
          <w:szCs w:val="28"/>
          <w:lang w:eastAsia="en-GB"/>
          <w14:ligatures w14:val="none"/>
        </w:rPr>
        <w:t xml:space="preserve">Planning, coordinating, and making sure the project adhered to a logical development structure were my primary efforts. I </w:t>
      </w:r>
      <w:proofErr w:type="gramStart"/>
      <w:r w:rsidRPr="005503B4">
        <w:rPr>
          <w:rFonts w:ascii="Arial" w:eastAsia="Times New Roman" w:hAnsi="Arial" w:cs="Arial"/>
          <w:kern w:val="0"/>
          <w:sz w:val="28"/>
          <w:szCs w:val="28"/>
          <w:lang w:eastAsia="en-GB"/>
          <w14:ligatures w14:val="none"/>
        </w:rPr>
        <w:t>was in charge of</w:t>
      </w:r>
      <w:proofErr w:type="gramEnd"/>
      <w:r w:rsidRPr="005503B4">
        <w:rPr>
          <w:rFonts w:ascii="Arial" w:eastAsia="Times New Roman" w:hAnsi="Arial" w:cs="Arial"/>
          <w:kern w:val="0"/>
          <w:sz w:val="28"/>
          <w:szCs w:val="28"/>
          <w:lang w:eastAsia="en-GB"/>
          <w14:ligatures w14:val="none"/>
        </w:rPr>
        <w:t xml:space="preserve"> contributing to the flowchart and pseudocode, defining the user experience, and laying out the interaction logic. "The development process included defining the user journey, designing interaction logic, implementing mood-based conditional responses, and testing usability," according to the presentation. I had to think critically about user needs and how to translate them into a straightforward, useful framework for this task.</w:t>
      </w:r>
    </w:p>
    <w:p w14:paraId="4AB88EF5" w14:textId="77777777" w:rsidR="005503B4" w:rsidRDefault="005503B4" w:rsidP="005503B4">
      <w:pPr>
        <w:spacing w:after="0" w:line="240" w:lineRule="auto"/>
        <w:rPr>
          <w:rFonts w:ascii="Times New Roman" w:eastAsia="Times New Roman" w:hAnsi="Times New Roman" w:cs="Times New Roman"/>
          <w:kern w:val="0"/>
          <w:sz w:val="28"/>
          <w:szCs w:val="28"/>
          <w:lang w:eastAsia="en-GB"/>
          <w14:ligatures w14:val="none"/>
        </w:rPr>
      </w:pPr>
      <w:r w:rsidRPr="005503B4">
        <w:rPr>
          <w:rFonts w:ascii="Times New Roman" w:eastAsia="Times New Roman" w:hAnsi="Times New Roman" w:cs="Times New Roman"/>
          <w:kern w:val="0"/>
          <w:sz w:val="28"/>
          <w:szCs w:val="28"/>
          <w:lang w:eastAsia="en-GB"/>
          <w14:ligatures w14:val="none"/>
        </w:rPr>
        <w:t>I also added to conversations about ethical issues, especially those pertaining to user trust and data minimisation. "Privacy and data security are very important in digital health applications," as the presentation emphasises, and I assisted in making sure that our design avoided needless data collecting and did not make therapeutic claims.</w:t>
      </w:r>
    </w:p>
    <w:p w14:paraId="0DE4F105" w14:textId="77777777" w:rsidR="005503B4" w:rsidRDefault="005503B4" w:rsidP="005503B4">
      <w:pPr>
        <w:spacing w:after="0" w:line="240" w:lineRule="auto"/>
        <w:rPr>
          <w:rFonts w:ascii="Times New Roman" w:eastAsia="Times New Roman" w:hAnsi="Times New Roman" w:cs="Times New Roman"/>
          <w:kern w:val="0"/>
          <w:sz w:val="28"/>
          <w:szCs w:val="28"/>
          <w:lang w:eastAsia="en-GB"/>
          <w14:ligatures w14:val="none"/>
        </w:rPr>
      </w:pPr>
    </w:p>
    <w:p w14:paraId="2B05F711" w14:textId="77777777" w:rsidR="005503B4" w:rsidRPr="005503B4" w:rsidRDefault="005503B4" w:rsidP="005503B4">
      <w:pPr>
        <w:spacing w:after="0" w:line="240" w:lineRule="auto"/>
        <w:rPr>
          <w:rFonts w:ascii="Times New Roman" w:eastAsia="Times New Roman" w:hAnsi="Times New Roman" w:cs="Times New Roman"/>
          <w:kern w:val="0"/>
          <w:sz w:val="28"/>
          <w:szCs w:val="28"/>
          <w:lang w:eastAsia="en-GB"/>
          <w14:ligatures w14:val="none"/>
        </w:rPr>
      </w:pPr>
    </w:p>
    <w:p w14:paraId="76E4E5EE" w14:textId="77777777" w:rsidR="00D40F13" w:rsidRPr="00D40F13" w:rsidRDefault="00D40F13" w:rsidP="00D40F13">
      <w:pPr>
        <w:rPr>
          <w:rFonts w:ascii="Arial" w:hAnsi="Arial" w:cs="Arial"/>
          <w:b/>
          <w:bCs/>
          <w:sz w:val="28"/>
          <w:szCs w:val="28"/>
        </w:rPr>
      </w:pPr>
      <w:r w:rsidRPr="00D40F13">
        <w:rPr>
          <w:rFonts w:ascii="Arial" w:hAnsi="Arial" w:cs="Arial"/>
          <w:b/>
          <w:bCs/>
          <w:sz w:val="28"/>
          <w:szCs w:val="28"/>
        </w:rPr>
        <w:lastRenderedPageBreak/>
        <w:t>Evaluation of Team Performance</w:t>
      </w:r>
    </w:p>
    <w:p w14:paraId="21783E4C" w14:textId="77777777" w:rsidR="005503B4" w:rsidRPr="005503B4" w:rsidRDefault="005503B4" w:rsidP="005503B4">
      <w:pPr>
        <w:spacing w:after="0" w:line="240" w:lineRule="auto"/>
        <w:rPr>
          <w:rFonts w:ascii="Times New Roman" w:eastAsia="Times New Roman" w:hAnsi="Times New Roman" w:cs="Times New Roman"/>
          <w:kern w:val="0"/>
          <w:sz w:val="28"/>
          <w:szCs w:val="28"/>
          <w:lang w:eastAsia="en-GB"/>
          <w14:ligatures w14:val="none"/>
        </w:rPr>
      </w:pPr>
      <w:r w:rsidRPr="005503B4">
        <w:rPr>
          <w:rFonts w:ascii="Times New Roman" w:eastAsia="Times New Roman" w:hAnsi="Times New Roman" w:cs="Times New Roman"/>
          <w:kern w:val="0"/>
          <w:sz w:val="28"/>
          <w:szCs w:val="28"/>
          <w:lang w:eastAsia="en-GB"/>
          <w14:ligatures w14:val="none"/>
        </w:rPr>
        <w:t>Every team member had a certain function to play, and I think the group did a good job overall. My personal evaluation of each member's contribution, along with a rating out of five, is provided below.</w:t>
      </w:r>
    </w:p>
    <w:p w14:paraId="6419F615" w14:textId="77777777" w:rsidR="005503B4" w:rsidRDefault="005503B4" w:rsidP="00D40F13">
      <w:pPr>
        <w:rPr>
          <w:b/>
          <w:bCs/>
        </w:rPr>
      </w:pPr>
    </w:p>
    <w:p w14:paraId="661B230A" w14:textId="6FF583C1" w:rsidR="00D40F13" w:rsidRPr="00D40F13" w:rsidRDefault="00D40F13" w:rsidP="00D40F13">
      <w:pPr>
        <w:rPr>
          <w:rFonts w:ascii="Arial" w:hAnsi="Arial" w:cs="Arial"/>
          <w:b/>
          <w:bCs/>
          <w:sz w:val="28"/>
          <w:szCs w:val="28"/>
        </w:rPr>
      </w:pPr>
      <w:r w:rsidRPr="00D40F13">
        <w:rPr>
          <w:rFonts w:ascii="Arial" w:hAnsi="Arial" w:cs="Arial"/>
          <w:b/>
          <w:bCs/>
          <w:sz w:val="28"/>
          <w:szCs w:val="28"/>
        </w:rPr>
        <w:t xml:space="preserve">Mihai </w:t>
      </w:r>
      <w:proofErr w:type="spellStart"/>
      <w:r w:rsidRPr="00D40F13">
        <w:rPr>
          <w:rFonts w:ascii="Arial" w:hAnsi="Arial" w:cs="Arial"/>
          <w:b/>
          <w:bCs/>
          <w:sz w:val="28"/>
          <w:szCs w:val="28"/>
        </w:rPr>
        <w:t>Fartais</w:t>
      </w:r>
      <w:proofErr w:type="spellEnd"/>
      <w:r w:rsidRPr="00D40F13">
        <w:rPr>
          <w:rFonts w:ascii="Arial" w:hAnsi="Arial" w:cs="Arial"/>
          <w:b/>
          <w:bCs/>
          <w:sz w:val="28"/>
          <w:szCs w:val="28"/>
        </w:rPr>
        <w:t xml:space="preserve"> – Project Planning &amp; Coordination (Rating: </w:t>
      </w:r>
      <w:r w:rsidR="005503B4" w:rsidRPr="005503B4">
        <w:rPr>
          <w:rFonts w:ascii="Arial" w:hAnsi="Arial" w:cs="Arial"/>
          <w:b/>
          <w:bCs/>
          <w:sz w:val="28"/>
          <w:szCs w:val="28"/>
        </w:rPr>
        <w:t>4.7</w:t>
      </w:r>
      <w:r w:rsidRPr="00D40F13">
        <w:rPr>
          <w:rFonts w:ascii="Arial" w:hAnsi="Arial" w:cs="Arial"/>
          <w:b/>
          <w:bCs/>
          <w:sz w:val="28"/>
          <w:szCs w:val="28"/>
        </w:rPr>
        <w:t>/5)</w:t>
      </w:r>
    </w:p>
    <w:p w14:paraId="7D6C5C18" w14:textId="77777777" w:rsidR="005503B4" w:rsidRPr="005503B4" w:rsidRDefault="005503B4" w:rsidP="005503B4">
      <w:pPr>
        <w:spacing w:after="0" w:line="240" w:lineRule="auto"/>
        <w:rPr>
          <w:rFonts w:ascii="Times New Roman" w:eastAsia="Times New Roman" w:hAnsi="Times New Roman" w:cs="Times New Roman"/>
          <w:kern w:val="0"/>
          <w:sz w:val="28"/>
          <w:szCs w:val="28"/>
          <w:lang w:eastAsia="en-GB"/>
          <w14:ligatures w14:val="none"/>
        </w:rPr>
      </w:pPr>
      <w:r w:rsidRPr="005503B4">
        <w:rPr>
          <w:rFonts w:ascii="Times New Roman" w:eastAsia="Times New Roman" w:hAnsi="Times New Roman" w:cs="Times New Roman"/>
          <w:kern w:val="0"/>
          <w:sz w:val="28"/>
          <w:szCs w:val="28"/>
          <w:lang w:eastAsia="en-GB"/>
          <w14:ligatures w14:val="none"/>
        </w:rPr>
        <w:t>Mihai made sure the project remained on course. With the use of the Gantt chart and his methodical planning style, we were able to efficiently manage our time. "The structured approach enabled us to deliver a complete, coherent, and well-organised solution," according to the presentation. He was a dependable and consistent leader.</w:t>
      </w:r>
    </w:p>
    <w:p w14:paraId="48743CE2" w14:textId="77777777" w:rsidR="005503B4" w:rsidRDefault="005503B4" w:rsidP="00D40F13">
      <w:pPr>
        <w:rPr>
          <w:b/>
          <w:bCs/>
        </w:rPr>
      </w:pPr>
    </w:p>
    <w:p w14:paraId="632F126D" w14:textId="585D1801" w:rsidR="00D40F13" w:rsidRPr="00D40F13" w:rsidRDefault="00D40F13" w:rsidP="00D40F13">
      <w:pPr>
        <w:rPr>
          <w:rFonts w:ascii="Arial" w:hAnsi="Arial" w:cs="Arial"/>
          <w:b/>
          <w:bCs/>
          <w:sz w:val="28"/>
          <w:szCs w:val="28"/>
        </w:rPr>
      </w:pPr>
      <w:r w:rsidRPr="00D40F13">
        <w:rPr>
          <w:rFonts w:ascii="Arial" w:hAnsi="Arial" w:cs="Arial"/>
          <w:b/>
          <w:bCs/>
          <w:sz w:val="28"/>
          <w:szCs w:val="28"/>
        </w:rPr>
        <w:t>Mihai Lungu – Research &amp; Literature Review (Rating: 4.</w:t>
      </w:r>
      <w:r w:rsidR="005503B4" w:rsidRPr="005503B4">
        <w:rPr>
          <w:rFonts w:ascii="Arial" w:hAnsi="Arial" w:cs="Arial"/>
          <w:b/>
          <w:bCs/>
          <w:sz w:val="28"/>
          <w:szCs w:val="28"/>
        </w:rPr>
        <w:t>8</w:t>
      </w:r>
      <w:r w:rsidRPr="00D40F13">
        <w:rPr>
          <w:rFonts w:ascii="Arial" w:hAnsi="Arial" w:cs="Arial"/>
          <w:b/>
          <w:bCs/>
          <w:sz w:val="28"/>
          <w:szCs w:val="28"/>
        </w:rPr>
        <w:t>/5)</w:t>
      </w:r>
    </w:p>
    <w:p w14:paraId="2E831E98" w14:textId="77777777" w:rsidR="005503B4" w:rsidRPr="005503B4" w:rsidRDefault="005503B4" w:rsidP="005503B4">
      <w:pPr>
        <w:spacing w:after="0" w:line="240" w:lineRule="auto"/>
        <w:rPr>
          <w:rFonts w:ascii="Arial" w:eastAsia="Times New Roman" w:hAnsi="Arial" w:cs="Arial"/>
          <w:kern w:val="0"/>
          <w:sz w:val="28"/>
          <w:szCs w:val="28"/>
          <w:lang w:eastAsia="en-GB"/>
          <w14:ligatures w14:val="none"/>
        </w:rPr>
      </w:pPr>
      <w:r w:rsidRPr="005503B4">
        <w:rPr>
          <w:rFonts w:ascii="Arial" w:eastAsia="Times New Roman" w:hAnsi="Arial" w:cs="Arial"/>
          <w:kern w:val="0"/>
          <w:sz w:val="28"/>
          <w:szCs w:val="28"/>
          <w:lang w:eastAsia="en-GB"/>
          <w14:ligatures w14:val="none"/>
        </w:rPr>
        <w:t>Mihai thoroughly investigated the issues surrounding student mental health and the available digital remedies. Our design orientation was influenced by his results, particularly the focus on preventative support and simplicity. He emphasised, for instance, that "many existing applications fail due to excessive data collection and overly complex interfaces." Even though the research process occasionally took a little longer than anticipated, his effort was crucial.</w:t>
      </w:r>
    </w:p>
    <w:p w14:paraId="13037E58" w14:textId="77777777" w:rsidR="005503B4" w:rsidRPr="005503B4" w:rsidRDefault="005503B4" w:rsidP="005503B4">
      <w:pPr>
        <w:spacing w:after="0" w:line="240" w:lineRule="auto"/>
        <w:rPr>
          <w:rFonts w:ascii="Times New Roman" w:eastAsia="Times New Roman" w:hAnsi="Times New Roman" w:cs="Times New Roman"/>
          <w:kern w:val="0"/>
          <w:lang w:eastAsia="en-GB"/>
          <w14:ligatures w14:val="none"/>
        </w:rPr>
      </w:pPr>
    </w:p>
    <w:p w14:paraId="5BF8C0EE" w14:textId="43F90FBF" w:rsidR="00D40F13" w:rsidRPr="00D40F13" w:rsidRDefault="00D40F13" w:rsidP="00D40F13">
      <w:pPr>
        <w:rPr>
          <w:rFonts w:ascii="Arial" w:hAnsi="Arial" w:cs="Arial"/>
          <w:b/>
          <w:bCs/>
          <w:sz w:val="28"/>
          <w:szCs w:val="28"/>
        </w:rPr>
      </w:pPr>
      <w:r w:rsidRPr="00D40F13">
        <w:rPr>
          <w:rFonts w:ascii="Arial" w:hAnsi="Arial" w:cs="Arial"/>
          <w:b/>
          <w:bCs/>
          <w:sz w:val="28"/>
          <w:szCs w:val="28"/>
        </w:rPr>
        <w:t>Ciprian Panait – Innovative Idea Development (Rating: 4.</w:t>
      </w:r>
      <w:r w:rsidR="008920E8">
        <w:rPr>
          <w:rFonts w:ascii="Arial" w:hAnsi="Arial" w:cs="Arial"/>
          <w:b/>
          <w:bCs/>
          <w:sz w:val="28"/>
          <w:szCs w:val="28"/>
        </w:rPr>
        <w:t>8</w:t>
      </w:r>
      <w:r w:rsidRPr="00D40F13">
        <w:rPr>
          <w:rFonts w:ascii="Arial" w:hAnsi="Arial" w:cs="Arial"/>
          <w:b/>
          <w:bCs/>
          <w:sz w:val="28"/>
          <w:szCs w:val="28"/>
        </w:rPr>
        <w:t>/5)</w:t>
      </w:r>
    </w:p>
    <w:p w14:paraId="79D18198" w14:textId="19A96294" w:rsidR="005503B4" w:rsidRPr="005503B4" w:rsidRDefault="005503B4" w:rsidP="005503B4">
      <w:pPr>
        <w:spacing w:after="0" w:line="240" w:lineRule="auto"/>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 xml:space="preserve">Me, </w:t>
      </w:r>
      <w:proofErr w:type="spellStart"/>
      <w:r>
        <w:rPr>
          <w:rFonts w:ascii="Arial" w:eastAsia="Times New Roman" w:hAnsi="Arial" w:cs="Arial"/>
          <w:kern w:val="0"/>
          <w:sz w:val="28"/>
          <w:szCs w:val="28"/>
          <w:lang w:eastAsia="en-GB"/>
          <w14:ligatures w14:val="none"/>
        </w:rPr>
        <w:t>i</w:t>
      </w:r>
      <w:proofErr w:type="spellEnd"/>
      <w:r w:rsidRPr="005503B4">
        <w:rPr>
          <w:rFonts w:ascii="Arial" w:eastAsia="Times New Roman" w:hAnsi="Arial" w:cs="Arial"/>
          <w:kern w:val="0"/>
          <w:sz w:val="28"/>
          <w:szCs w:val="28"/>
          <w:lang w:eastAsia="en-GB"/>
          <w14:ligatures w14:val="none"/>
        </w:rPr>
        <w:t xml:space="preserve"> made a substantial contribution to identifying the innovation gap and bringing our concept into line with current developments in digital health. We were able to steer clear of clinical elements and concentrate on emotional awareness thanks to his advice that our software should "redefine what a mental health application should be." Although his ideas occasionally required to be refined to keep within the project's boundaries, his imagination was strong.</w:t>
      </w:r>
    </w:p>
    <w:p w14:paraId="2E1BC183" w14:textId="77777777" w:rsidR="005503B4" w:rsidRDefault="005503B4" w:rsidP="00D40F13">
      <w:pPr>
        <w:rPr>
          <w:b/>
          <w:bCs/>
        </w:rPr>
      </w:pPr>
    </w:p>
    <w:p w14:paraId="4DCED395" w14:textId="6C413F71" w:rsidR="00D40F13" w:rsidRPr="00D40F13" w:rsidRDefault="00D40F13" w:rsidP="00D40F13">
      <w:pPr>
        <w:rPr>
          <w:rFonts w:ascii="Arial" w:hAnsi="Arial" w:cs="Arial"/>
          <w:b/>
          <w:bCs/>
          <w:sz w:val="28"/>
          <w:szCs w:val="28"/>
        </w:rPr>
      </w:pPr>
      <w:r w:rsidRPr="00D40F13">
        <w:rPr>
          <w:rFonts w:ascii="Arial" w:hAnsi="Arial" w:cs="Arial"/>
          <w:b/>
          <w:bCs/>
          <w:sz w:val="28"/>
          <w:szCs w:val="28"/>
        </w:rPr>
        <w:t xml:space="preserve">Cristian </w:t>
      </w:r>
      <w:proofErr w:type="spellStart"/>
      <w:r w:rsidRPr="00D40F13">
        <w:rPr>
          <w:rFonts w:ascii="Arial" w:hAnsi="Arial" w:cs="Arial"/>
          <w:b/>
          <w:bCs/>
          <w:sz w:val="28"/>
          <w:szCs w:val="28"/>
        </w:rPr>
        <w:t>Ispas</w:t>
      </w:r>
      <w:proofErr w:type="spellEnd"/>
      <w:r w:rsidRPr="00D40F13">
        <w:rPr>
          <w:rFonts w:ascii="Arial" w:hAnsi="Arial" w:cs="Arial"/>
          <w:b/>
          <w:bCs/>
          <w:sz w:val="28"/>
          <w:szCs w:val="28"/>
        </w:rPr>
        <w:t xml:space="preserve"> – Design &amp; Technical Prototype (Rating: </w:t>
      </w:r>
      <w:r w:rsidR="008920E8">
        <w:rPr>
          <w:rFonts w:ascii="Arial" w:hAnsi="Arial" w:cs="Arial"/>
          <w:b/>
          <w:bCs/>
          <w:sz w:val="28"/>
          <w:szCs w:val="28"/>
        </w:rPr>
        <w:t>4.9</w:t>
      </w:r>
      <w:r w:rsidRPr="00D40F13">
        <w:rPr>
          <w:rFonts w:ascii="Arial" w:hAnsi="Arial" w:cs="Arial"/>
          <w:b/>
          <w:bCs/>
          <w:sz w:val="28"/>
          <w:szCs w:val="28"/>
        </w:rPr>
        <w:t>/5)</w:t>
      </w:r>
    </w:p>
    <w:p w14:paraId="786F6CBC" w14:textId="77777777" w:rsidR="005503B4" w:rsidRPr="005503B4" w:rsidRDefault="005503B4" w:rsidP="005503B4">
      <w:pPr>
        <w:spacing w:after="0" w:line="240" w:lineRule="auto"/>
        <w:rPr>
          <w:rFonts w:ascii="Times New Roman" w:eastAsia="Times New Roman" w:hAnsi="Times New Roman" w:cs="Times New Roman"/>
          <w:kern w:val="0"/>
          <w:sz w:val="28"/>
          <w:szCs w:val="28"/>
          <w:lang w:eastAsia="en-GB"/>
          <w14:ligatures w14:val="none"/>
        </w:rPr>
      </w:pPr>
      <w:r w:rsidRPr="005503B4">
        <w:rPr>
          <w:rFonts w:ascii="Times New Roman" w:eastAsia="Times New Roman" w:hAnsi="Times New Roman" w:cs="Times New Roman"/>
          <w:kern w:val="0"/>
          <w:sz w:val="28"/>
          <w:szCs w:val="28"/>
          <w:lang w:eastAsia="en-GB"/>
          <w14:ligatures w14:val="none"/>
        </w:rPr>
        <w:t>Cristian created a simple, intuitive interface that adhered to our human-</w:t>
      </w:r>
      <w:proofErr w:type="spellStart"/>
      <w:r w:rsidRPr="005503B4">
        <w:rPr>
          <w:rFonts w:ascii="Times New Roman" w:eastAsia="Times New Roman" w:hAnsi="Times New Roman" w:cs="Times New Roman"/>
          <w:kern w:val="0"/>
          <w:sz w:val="28"/>
          <w:szCs w:val="28"/>
          <w:lang w:eastAsia="en-GB"/>
          <w14:ligatures w14:val="none"/>
        </w:rPr>
        <w:t>centered</w:t>
      </w:r>
      <w:proofErr w:type="spellEnd"/>
      <w:r w:rsidRPr="005503B4">
        <w:rPr>
          <w:rFonts w:ascii="Times New Roman" w:eastAsia="Times New Roman" w:hAnsi="Times New Roman" w:cs="Times New Roman"/>
          <w:kern w:val="0"/>
          <w:sz w:val="28"/>
          <w:szCs w:val="28"/>
          <w:lang w:eastAsia="en-GB"/>
          <w14:ligatures w14:val="none"/>
        </w:rPr>
        <w:t xml:space="preserve"> design principles. According to the presentation, "the interface uses soft colours and minimal elements to create a supportive environment." His prototype proved to be technically feasible and made a significant contribution to the finished presentation.</w:t>
      </w:r>
    </w:p>
    <w:p w14:paraId="514D4B73" w14:textId="77777777" w:rsidR="005503B4" w:rsidRDefault="005503B4" w:rsidP="00D40F13">
      <w:pPr>
        <w:rPr>
          <w:b/>
          <w:bCs/>
        </w:rPr>
      </w:pPr>
    </w:p>
    <w:p w14:paraId="042C1B9B" w14:textId="77777777" w:rsidR="005503B4" w:rsidRDefault="005503B4" w:rsidP="00D40F13">
      <w:pPr>
        <w:rPr>
          <w:b/>
          <w:bCs/>
        </w:rPr>
      </w:pPr>
    </w:p>
    <w:p w14:paraId="63FA94F9" w14:textId="23D82BE5" w:rsidR="00D40F13" w:rsidRPr="00D40F13" w:rsidRDefault="00D40F13" w:rsidP="00D40F13">
      <w:pPr>
        <w:rPr>
          <w:rFonts w:ascii="Arial" w:hAnsi="Arial" w:cs="Arial"/>
          <w:b/>
          <w:bCs/>
          <w:sz w:val="28"/>
          <w:szCs w:val="28"/>
        </w:rPr>
      </w:pPr>
      <w:r w:rsidRPr="00D40F13">
        <w:rPr>
          <w:rFonts w:ascii="Arial" w:hAnsi="Arial" w:cs="Arial"/>
          <w:b/>
          <w:bCs/>
          <w:sz w:val="28"/>
          <w:szCs w:val="28"/>
        </w:rPr>
        <w:lastRenderedPageBreak/>
        <w:t xml:space="preserve">Yassir El </w:t>
      </w:r>
      <w:proofErr w:type="spellStart"/>
      <w:r w:rsidRPr="00D40F13">
        <w:rPr>
          <w:rFonts w:ascii="Arial" w:hAnsi="Arial" w:cs="Arial"/>
          <w:b/>
          <w:bCs/>
          <w:sz w:val="28"/>
          <w:szCs w:val="28"/>
        </w:rPr>
        <w:t>Ouafai</w:t>
      </w:r>
      <w:proofErr w:type="spellEnd"/>
      <w:r w:rsidRPr="00D40F13">
        <w:rPr>
          <w:rFonts w:ascii="Arial" w:hAnsi="Arial" w:cs="Arial"/>
          <w:b/>
          <w:bCs/>
          <w:sz w:val="28"/>
          <w:szCs w:val="28"/>
        </w:rPr>
        <w:t xml:space="preserve"> – Evaluation &amp; Feedback Analysis (Rating: 4</w:t>
      </w:r>
      <w:r w:rsidR="008920E8">
        <w:rPr>
          <w:rFonts w:ascii="Arial" w:hAnsi="Arial" w:cs="Arial"/>
          <w:b/>
          <w:bCs/>
          <w:sz w:val="28"/>
          <w:szCs w:val="28"/>
        </w:rPr>
        <w:t>.5</w:t>
      </w:r>
      <w:r w:rsidRPr="00D40F13">
        <w:rPr>
          <w:rFonts w:ascii="Arial" w:hAnsi="Arial" w:cs="Arial"/>
          <w:b/>
          <w:bCs/>
          <w:sz w:val="28"/>
          <w:szCs w:val="28"/>
        </w:rPr>
        <w:t>/5)</w:t>
      </w:r>
    </w:p>
    <w:p w14:paraId="44F25DFC" w14:textId="77777777" w:rsidR="005503B4" w:rsidRPr="005503B4" w:rsidRDefault="005503B4" w:rsidP="005503B4">
      <w:pPr>
        <w:spacing w:after="0" w:line="240" w:lineRule="auto"/>
        <w:rPr>
          <w:rFonts w:ascii="Times New Roman" w:eastAsia="Times New Roman" w:hAnsi="Times New Roman" w:cs="Times New Roman"/>
          <w:kern w:val="0"/>
          <w:sz w:val="28"/>
          <w:szCs w:val="28"/>
          <w:lang w:eastAsia="en-GB"/>
          <w14:ligatures w14:val="none"/>
        </w:rPr>
      </w:pPr>
      <w:r w:rsidRPr="005503B4">
        <w:rPr>
          <w:rFonts w:ascii="Times New Roman" w:eastAsia="Times New Roman" w:hAnsi="Times New Roman" w:cs="Times New Roman"/>
          <w:kern w:val="0"/>
          <w:sz w:val="28"/>
          <w:szCs w:val="28"/>
          <w:lang w:eastAsia="en-GB"/>
          <w14:ligatures w14:val="none"/>
        </w:rPr>
        <w:t>Yassir successfully collected and examined user input. His synopsis emphasised both the app's positive aspects, such its helpful messages and ease of use, and its shortcomings, including its mood history and customisable alerts. Although the feedback collection might have used a little larger sample, his evaluation section was good.</w:t>
      </w:r>
    </w:p>
    <w:p w14:paraId="5D416E56" w14:textId="77777777" w:rsidR="005503B4" w:rsidRDefault="005503B4" w:rsidP="00D40F13">
      <w:pPr>
        <w:rPr>
          <w:rFonts w:ascii="Arial" w:hAnsi="Arial" w:cs="Arial"/>
          <w:b/>
          <w:bCs/>
          <w:sz w:val="28"/>
          <w:szCs w:val="28"/>
        </w:rPr>
      </w:pPr>
    </w:p>
    <w:p w14:paraId="5D0AC330" w14:textId="0FDE4673" w:rsidR="00D40F13" w:rsidRPr="00D40F13" w:rsidRDefault="00D40F13" w:rsidP="00D40F13">
      <w:pPr>
        <w:rPr>
          <w:rFonts w:ascii="Arial" w:hAnsi="Arial" w:cs="Arial"/>
          <w:b/>
          <w:bCs/>
          <w:sz w:val="28"/>
          <w:szCs w:val="28"/>
        </w:rPr>
      </w:pPr>
      <w:proofErr w:type="gramStart"/>
      <w:r w:rsidRPr="00D40F13">
        <w:rPr>
          <w:rFonts w:ascii="Arial" w:hAnsi="Arial" w:cs="Arial"/>
          <w:b/>
          <w:bCs/>
          <w:sz w:val="28"/>
          <w:szCs w:val="28"/>
        </w:rPr>
        <w:t>Overall</w:t>
      </w:r>
      <w:proofErr w:type="gramEnd"/>
      <w:r w:rsidRPr="00D40F13">
        <w:rPr>
          <w:rFonts w:ascii="Arial" w:hAnsi="Arial" w:cs="Arial"/>
          <w:b/>
          <w:bCs/>
          <w:sz w:val="28"/>
          <w:szCs w:val="28"/>
        </w:rPr>
        <w:t xml:space="preserve"> Team Performance (Rating: 4.7/5)</w:t>
      </w:r>
    </w:p>
    <w:p w14:paraId="5BB15112" w14:textId="77777777" w:rsidR="005503B4" w:rsidRPr="005503B4" w:rsidRDefault="005503B4" w:rsidP="005503B4">
      <w:pPr>
        <w:spacing w:after="0" w:line="240" w:lineRule="auto"/>
        <w:rPr>
          <w:rFonts w:ascii="Arial" w:eastAsia="Times New Roman" w:hAnsi="Arial" w:cs="Arial"/>
          <w:kern w:val="0"/>
          <w:sz w:val="28"/>
          <w:szCs w:val="28"/>
          <w:lang w:eastAsia="en-GB"/>
          <w14:ligatures w14:val="none"/>
        </w:rPr>
      </w:pPr>
      <w:r w:rsidRPr="005503B4">
        <w:rPr>
          <w:rFonts w:ascii="Arial" w:eastAsia="Times New Roman" w:hAnsi="Arial" w:cs="Arial"/>
          <w:kern w:val="0"/>
          <w:sz w:val="28"/>
          <w:szCs w:val="28"/>
          <w:lang w:eastAsia="en-GB"/>
          <w14:ligatures w14:val="none"/>
        </w:rPr>
        <w:t>We worked effectively together, had clear communication, and finished the hackathon with a comprehensive answer. The methodical approach to planning was essential, particularly considering the time constraints.</w:t>
      </w:r>
    </w:p>
    <w:p w14:paraId="26513B9A" w14:textId="77777777" w:rsidR="005503B4" w:rsidRDefault="005503B4" w:rsidP="00D40F13">
      <w:pPr>
        <w:rPr>
          <w:b/>
          <w:bCs/>
        </w:rPr>
      </w:pPr>
    </w:p>
    <w:p w14:paraId="6B5F61F1" w14:textId="2070E6C1" w:rsidR="00D40F13" w:rsidRPr="00D40F13" w:rsidRDefault="00D40F13" w:rsidP="00D40F13">
      <w:pPr>
        <w:rPr>
          <w:rFonts w:ascii="Arial" w:hAnsi="Arial" w:cs="Arial"/>
          <w:b/>
          <w:bCs/>
          <w:sz w:val="28"/>
          <w:szCs w:val="28"/>
        </w:rPr>
      </w:pPr>
      <w:r w:rsidRPr="00D40F13">
        <w:rPr>
          <w:rFonts w:ascii="Arial" w:hAnsi="Arial" w:cs="Arial"/>
          <w:b/>
          <w:bCs/>
          <w:sz w:val="28"/>
          <w:szCs w:val="28"/>
        </w:rPr>
        <w:t>Evaluation of the Design’s Limitations</w:t>
      </w:r>
    </w:p>
    <w:p w14:paraId="1DA27C17" w14:textId="77777777" w:rsidR="005503B4" w:rsidRPr="005503B4" w:rsidRDefault="005503B4" w:rsidP="005503B4">
      <w:pPr>
        <w:spacing w:after="0" w:line="240" w:lineRule="auto"/>
        <w:rPr>
          <w:rFonts w:ascii="Arial" w:eastAsia="Times New Roman" w:hAnsi="Arial" w:cs="Arial"/>
          <w:kern w:val="0"/>
          <w:lang w:eastAsia="en-GB"/>
          <w14:ligatures w14:val="none"/>
        </w:rPr>
      </w:pPr>
      <w:r w:rsidRPr="005503B4">
        <w:rPr>
          <w:rFonts w:ascii="Arial" w:eastAsia="Times New Roman" w:hAnsi="Arial" w:cs="Arial"/>
          <w:kern w:val="0"/>
          <w:lang w:eastAsia="en-GB"/>
          <w14:ligatures w14:val="none"/>
        </w:rPr>
        <w:t xml:space="preserve">The MHD Check </w:t>
      </w:r>
      <w:proofErr w:type="gramStart"/>
      <w:r w:rsidRPr="005503B4">
        <w:rPr>
          <w:rFonts w:ascii="Arial" w:eastAsia="Times New Roman" w:hAnsi="Arial" w:cs="Arial"/>
          <w:kern w:val="0"/>
          <w:lang w:eastAsia="en-GB"/>
          <w14:ligatures w14:val="none"/>
        </w:rPr>
        <w:t>In</w:t>
      </w:r>
      <w:proofErr w:type="gramEnd"/>
      <w:r w:rsidRPr="005503B4">
        <w:rPr>
          <w:rFonts w:ascii="Arial" w:eastAsia="Times New Roman" w:hAnsi="Arial" w:cs="Arial"/>
          <w:kern w:val="0"/>
          <w:lang w:eastAsia="en-GB"/>
          <w14:ligatures w14:val="none"/>
        </w:rPr>
        <w:t xml:space="preserve"> App has </w:t>
      </w:r>
      <w:proofErr w:type="gramStart"/>
      <w:r w:rsidRPr="005503B4">
        <w:rPr>
          <w:rFonts w:ascii="Arial" w:eastAsia="Times New Roman" w:hAnsi="Arial" w:cs="Arial"/>
          <w:kern w:val="0"/>
          <w:lang w:eastAsia="en-GB"/>
          <w14:ligatures w14:val="none"/>
        </w:rPr>
        <w:t>a number of</w:t>
      </w:r>
      <w:proofErr w:type="gramEnd"/>
      <w:r w:rsidRPr="005503B4">
        <w:rPr>
          <w:rFonts w:ascii="Arial" w:eastAsia="Times New Roman" w:hAnsi="Arial" w:cs="Arial"/>
          <w:kern w:val="0"/>
          <w:lang w:eastAsia="en-GB"/>
          <w14:ligatures w14:val="none"/>
        </w:rPr>
        <w:t xml:space="preserve"> drawbacks that became apparent during creation, </w:t>
      </w:r>
      <w:proofErr w:type="gramStart"/>
      <w:r w:rsidRPr="005503B4">
        <w:rPr>
          <w:rFonts w:ascii="Arial" w:eastAsia="Times New Roman" w:hAnsi="Arial" w:cs="Arial"/>
          <w:kern w:val="0"/>
          <w:lang w:eastAsia="en-GB"/>
          <w14:ligatures w14:val="none"/>
        </w:rPr>
        <w:t>despite the fact that</w:t>
      </w:r>
      <w:proofErr w:type="gramEnd"/>
      <w:r w:rsidRPr="005503B4">
        <w:rPr>
          <w:rFonts w:ascii="Arial" w:eastAsia="Times New Roman" w:hAnsi="Arial" w:cs="Arial"/>
          <w:kern w:val="0"/>
          <w:lang w:eastAsia="en-GB"/>
          <w14:ligatures w14:val="none"/>
        </w:rPr>
        <w:t xml:space="preserve"> it is straightforward, moral, and practical.</w:t>
      </w:r>
    </w:p>
    <w:p w14:paraId="0A0F7114" w14:textId="77777777" w:rsidR="005503B4" w:rsidRDefault="005503B4" w:rsidP="00D40F13">
      <w:pPr>
        <w:rPr>
          <w:b/>
          <w:bCs/>
        </w:rPr>
      </w:pPr>
    </w:p>
    <w:p w14:paraId="591271F9" w14:textId="405EA5E7" w:rsidR="00D40F13" w:rsidRPr="00D40F13" w:rsidRDefault="00D40F13" w:rsidP="00D40F13">
      <w:pPr>
        <w:rPr>
          <w:rFonts w:ascii="Arial" w:hAnsi="Arial" w:cs="Arial"/>
          <w:b/>
          <w:bCs/>
          <w:sz w:val="28"/>
          <w:szCs w:val="28"/>
        </w:rPr>
      </w:pPr>
      <w:r w:rsidRPr="00D40F13">
        <w:rPr>
          <w:rFonts w:ascii="Arial" w:hAnsi="Arial" w:cs="Arial"/>
          <w:b/>
          <w:bCs/>
          <w:sz w:val="28"/>
          <w:szCs w:val="28"/>
        </w:rPr>
        <w:t>1. Reliance on Self</w:t>
      </w:r>
      <w:r w:rsidRPr="00D40F13">
        <w:rPr>
          <w:rFonts w:ascii="Arial" w:hAnsi="Arial" w:cs="Arial"/>
          <w:b/>
          <w:bCs/>
          <w:sz w:val="28"/>
          <w:szCs w:val="28"/>
        </w:rPr>
        <w:noBreakHyphen/>
        <w:t>Reported Data</w:t>
      </w:r>
    </w:p>
    <w:p w14:paraId="7091B7E9" w14:textId="77777777" w:rsidR="005503B4" w:rsidRPr="005503B4" w:rsidRDefault="005503B4" w:rsidP="005503B4">
      <w:pPr>
        <w:spacing w:after="0" w:line="240" w:lineRule="auto"/>
        <w:rPr>
          <w:rFonts w:ascii="Arial" w:eastAsia="Times New Roman" w:hAnsi="Arial" w:cs="Arial"/>
          <w:kern w:val="0"/>
          <w:sz w:val="28"/>
          <w:szCs w:val="28"/>
          <w:lang w:eastAsia="en-GB"/>
          <w14:ligatures w14:val="none"/>
        </w:rPr>
      </w:pPr>
      <w:r w:rsidRPr="005503B4">
        <w:rPr>
          <w:rFonts w:ascii="Arial" w:eastAsia="Times New Roman" w:hAnsi="Arial" w:cs="Arial"/>
          <w:kern w:val="0"/>
          <w:sz w:val="28"/>
          <w:szCs w:val="28"/>
          <w:lang w:eastAsia="en-GB"/>
          <w14:ligatures w14:val="none"/>
        </w:rPr>
        <w:t>The program relies solely on users being truthful and reliable. "The system relies on user honesty and regular engagement for meaningful trend tracking," according to the presentation. This indicates that insights have a limited degree of accuracy.</w:t>
      </w:r>
    </w:p>
    <w:p w14:paraId="46927316" w14:textId="77777777" w:rsidR="005503B4" w:rsidRDefault="005503B4" w:rsidP="00D40F13">
      <w:pPr>
        <w:rPr>
          <w:b/>
          <w:bCs/>
        </w:rPr>
      </w:pPr>
    </w:p>
    <w:p w14:paraId="4D2FB0DB" w14:textId="628FED60" w:rsidR="00D40F13" w:rsidRPr="00D40F13" w:rsidRDefault="00D40F13" w:rsidP="00D40F13">
      <w:pPr>
        <w:rPr>
          <w:rFonts w:ascii="Arial" w:hAnsi="Arial" w:cs="Arial"/>
          <w:b/>
          <w:bCs/>
          <w:sz w:val="28"/>
          <w:szCs w:val="28"/>
        </w:rPr>
      </w:pPr>
      <w:r w:rsidRPr="00D40F13">
        <w:rPr>
          <w:rFonts w:ascii="Arial" w:hAnsi="Arial" w:cs="Arial"/>
          <w:b/>
          <w:bCs/>
          <w:sz w:val="28"/>
          <w:szCs w:val="28"/>
        </w:rPr>
        <w:t>2. Lack of Clinical Features</w:t>
      </w:r>
    </w:p>
    <w:p w14:paraId="659EB088" w14:textId="77777777" w:rsidR="005503B4" w:rsidRPr="005503B4" w:rsidRDefault="005503B4" w:rsidP="005503B4">
      <w:pPr>
        <w:spacing w:after="0" w:line="240" w:lineRule="auto"/>
        <w:rPr>
          <w:rFonts w:ascii="Arial" w:eastAsia="Times New Roman" w:hAnsi="Arial" w:cs="Arial"/>
          <w:kern w:val="0"/>
          <w:sz w:val="28"/>
          <w:szCs w:val="28"/>
          <w:lang w:eastAsia="en-GB"/>
          <w14:ligatures w14:val="none"/>
        </w:rPr>
      </w:pPr>
      <w:r w:rsidRPr="005503B4">
        <w:rPr>
          <w:rFonts w:ascii="Arial" w:eastAsia="Times New Roman" w:hAnsi="Arial" w:cs="Arial"/>
          <w:kern w:val="0"/>
          <w:sz w:val="28"/>
          <w:szCs w:val="28"/>
          <w:lang w:eastAsia="en-GB"/>
          <w14:ligatures w14:val="none"/>
        </w:rPr>
        <w:t>Despite being purposefully non-clinical, the software is unable to assist users who are dealing with serious mental health issues. The software "should not be considered a clinical intervention," the presentation cautions. This restricts its applicability to people who require expert assistance.</w:t>
      </w:r>
    </w:p>
    <w:p w14:paraId="0A5FE43E" w14:textId="77777777" w:rsidR="005503B4" w:rsidRDefault="005503B4" w:rsidP="00D40F13">
      <w:pPr>
        <w:rPr>
          <w:b/>
          <w:bCs/>
        </w:rPr>
      </w:pPr>
    </w:p>
    <w:p w14:paraId="60CCD15B" w14:textId="70305CAA" w:rsidR="00D40F13" w:rsidRPr="00D40F13" w:rsidRDefault="00D40F13" w:rsidP="00D40F13">
      <w:pPr>
        <w:rPr>
          <w:rFonts w:ascii="Arial" w:hAnsi="Arial" w:cs="Arial"/>
          <w:b/>
          <w:bCs/>
          <w:sz w:val="28"/>
          <w:szCs w:val="28"/>
        </w:rPr>
      </w:pPr>
      <w:r w:rsidRPr="00D40F13">
        <w:rPr>
          <w:rFonts w:ascii="Arial" w:hAnsi="Arial" w:cs="Arial"/>
          <w:b/>
          <w:bCs/>
          <w:sz w:val="28"/>
          <w:szCs w:val="28"/>
        </w:rPr>
        <w:t>3. Minimal Data Collection</w:t>
      </w:r>
    </w:p>
    <w:p w14:paraId="0D5287FE" w14:textId="77777777" w:rsidR="008920E8" w:rsidRPr="008920E8" w:rsidRDefault="008920E8" w:rsidP="008920E8">
      <w:pPr>
        <w:spacing w:after="0" w:line="240" w:lineRule="auto"/>
        <w:rPr>
          <w:rFonts w:ascii="Arial" w:eastAsia="Times New Roman" w:hAnsi="Arial" w:cs="Arial"/>
          <w:kern w:val="0"/>
          <w:sz w:val="28"/>
          <w:szCs w:val="28"/>
          <w:lang w:eastAsia="en-GB"/>
          <w14:ligatures w14:val="none"/>
        </w:rPr>
      </w:pPr>
      <w:r w:rsidRPr="008920E8">
        <w:rPr>
          <w:rFonts w:ascii="Arial" w:eastAsia="Times New Roman" w:hAnsi="Arial" w:cs="Arial"/>
          <w:kern w:val="0"/>
          <w:sz w:val="28"/>
          <w:szCs w:val="28"/>
          <w:lang w:eastAsia="en-GB"/>
          <w14:ligatures w14:val="none"/>
        </w:rPr>
        <w:t>Our moral decision to collect as little data as possible enhances privacy but limits the possibility of sophisticated analytics or customised insights. Although it was required, this trade-off limits future functionality.</w:t>
      </w:r>
    </w:p>
    <w:p w14:paraId="2025E9D5" w14:textId="77777777" w:rsidR="008920E8" w:rsidRDefault="008920E8" w:rsidP="00D40F13">
      <w:pPr>
        <w:rPr>
          <w:b/>
          <w:bCs/>
        </w:rPr>
      </w:pPr>
    </w:p>
    <w:p w14:paraId="71CCEC97" w14:textId="77777777" w:rsidR="008920E8" w:rsidRDefault="008920E8" w:rsidP="00D40F13">
      <w:pPr>
        <w:rPr>
          <w:b/>
          <w:bCs/>
        </w:rPr>
      </w:pPr>
    </w:p>
    <w:p w14:paraId="0A3378A2" w14:textId="5278727C" w:rsidR="00D40F13" w:rsidRPr="00D40F13" w:rsidRDefault="00D40F13" w:rsidP="00D40F13">
      <w:pPr>
        <w:rPr>
          <w:rFonts w:ascii="Arial" w:hAnsi="Arial" w:cs="Arial"/>
          <w:b/>
          <w:bCs/>
          <w:sz w:val="28"/>
          <w:szCs w:val="28"/>
        </w:rPr>
      </w:pPr>
      <w:r w:rsidRPr="00D40F13">
        <w:rPr>
          <w:rFonts w:ascii="Arial" w:hAnsi="Arial" w:cs="Arial"/>
          <w:b/>
          <w:bCs/>
          <w:sz w:val="28"/>
          <w:szCs w:val="28"/>
        </w:rPr>
        <w:lastRenderedPageBreak/>
        <w:t>4. Limited Functionality in the Prototype Stage</w:t>
      </w:r>
    </w:p>
    <w:p w14:paraId="707260D4" w14:textId="77777777" w:rsidR="008920E8" w:rsidRPr="008920E8" w:rsidRDefault="008920E8" w:rsidP="008920E8">
      <w:pPr>
        <w:spacing w:after="0" w:line="240" w:lineRule="auto"/>
        <w:rPr>
          <w:rFonts w:ascii="Arial" w:eastAsia="Times New Roman" w:hAnsi="Arial" w:cs="Arial"/>
          <w:kern w:val="0"/>
          <w:sz w:val="28"/>
          <w:szCs w:val="28"/>
          <w:lang w:eastAsia="en-GB"/>
          <w14:ligatures w14:val="none"/>
        </w:rPr>
      </w:pPr>
      <w:r w:rsidRPr="008920E8">
        <w:rPr>
          <w:rFonts w:ascii="Arial" w:eastAsia="Times New Roman" w:hAnsi="Arial" w:cs="Arial"/>
          <w:kern w:val="0"/>
          <w:sz w:val="28"/>
          <w:szCs w:val="28"/>
          <w:lang w:eastAsia="en-GB"/>
          <w14:ligatures w14:val="none"/>
        </w:rPr>
        <w:t>Although the prototype exhibits essential functions, it is devoid of sophisticated elements like trend charts, mood histories, and customisable alerts. Due to scheduling constraints, these were not implemented despite being recommended in user input.</w:t>
      </w:r>
    </w:p>
    <w:p w14:paraId="3CA8A2E1" w14:textId="77777777" w:rsidR="008920E8" w:rsidRDefault="008920E8" w:rsidP="00D40F13">
      <w:pPr>
        <w:rPr>
          <w:b/>
          <w:bCs/>
        </w:rPr>
      </w:pPr>
    </w:p>
    <w:p w14:paraId="7EED4EF3" w14:textId="43A21912" w:rsidR="00D40F13" w:rsidRPr="00D40F13" w:rsidRDefault="00D40F13" w:rsidP="00D40F13">
      <w:pPr>
        <w:rPr>
          <w:rFonts w:ascii="Arial" w:hAnsi="Arial" w:cs="Arial"/>
          <w:b/>
          <w:bCs/>
          <w:sz w:val="28"/>
          <w:szCs w:val="28"/>
        </w:rPr>
      </w:pPr>
      <w:r w:rsidRPr="00D40F13">
        <w:rPr>
          <w:rFonts w:ascii="Arial" w:hAnsi="Arial" w:cs="Arial"/>
          <w:b/>
          <w:bCs/>
          <w:sz w:val="28"/>
          <w:szCs w:val="28"/>
        </w:rPr>
        <w:t>Risk Factors Encountered</w:t>
      </w:r>
    </w:p>
    <w:p w14:paraId="70FACC2A" w14:textId="77777777" w:rsidR="00D40F13" w:rsidRPr="00D40F13" w:rsidRDefault="00D40F13" w:rsidP="00D40F13">
      <w:pPr>
        <w:rPr>
          <w:rFonts w:ascii="Arial" w:hAnsi="Arial" w:cs="Arial"/>
          <w:b/>
          <w:bCs/>
          <w:sz w:val="28"/>
          <w:szCs w:val="28"/>
        </w:rPr>
      </w:pPr>
      <w:r w:rsidRPr="00D40F13">
        <w:rPr>
          <w:rFonts w:ascii="Arial" w:hAnsi="Arial" w:cs="Arial"/>
          <w:b/>
          <w:bCs/>
          <w:sz w:val="28"/>
          <w:szCs w:val="28"/>
        </w:rPr>
        <w:t>1. Privacy and Data Security Risks</w:t>
      </w:r>
    </w:p>
    <w:p w14:paraId="637673E4" w14:textId="77777777" w:rsidR="008920E8" w:rsidRPr="008920E8" w:rsidRDefault="008920E8" w:rsidP="008920E8">
      <w:pPr>
        <w:spacing w:after="0" w:line="240" w:lineRule="auto"/>
        <w:rPr>
          <w:rFonts w:ascii="Arial" w:eastAsia="Times New Roman" w:hAnsi="Arial" w:cs="Arial"/>
          <w:kern w:val="0"/>
          <w:sz w:val="28"/>
          <w:szCs w:val="28"/>
          <w:lang w:eastAsia="en-GB"/>
          <w14:ligatures w14:val="none"/>
        </w:rPr>
      </w:pPr>
      <w:r w:rsidRPr="008920E8">
        <w:rPr>
          <w:rFonts w:ascii="Arial" w:eastAsia="Times New Roman" w:hAnsi="Arial" w:cs="Arial"/>
          <w:kern w:val="0"/>
          <w:sz w:val="28"/>
          <w:szCs w:val="28"/>
          <w:lang w:eastAsia="en-GB"/>
          <w14:ligatures w14:val="none"/>
        </w:rPr>
        <w:t>There are inherent risks when handling emotional data. Issues like "data misuse or unauthorised access" are mentioned in the presentation. Transparent policies and safe storage are crucial, even with little data collecting.</w:t>
      </w:r>
    </w:p>
    <w:p w14:paraId="40C30D3E" w14:textId="77777777" w:rsidR="008920E8" w:rsidRDefault="008920E8" w:rsidP="00D40F13">
      <w:pPr>
        <w:rPr>
          <w:b/>
          <w:bCs/>
        </w:rPr>
      </w:pPr>
    </w:p>
    <w:p w14:paraId="6080E356" w14:textId="70351DBF" w:rsidR="00D40F13" w:rsidRPr="00D40F13" w:rsidRDefault="00D40F13" w:rsidP="00D40F13">
      <w:pPr>
        <w:rPr>
          <w:rFonts w:ascii="Arial" w:hAnsi="Arial" w:cs="Arial"/>
          <w:b/>
          <w:bCs/>
          <w:sz w:val="28"/>
          <w:szCs w:val="28"/>
        </w:rPr>
      </w:pPr>
      <w:r w:rsidRPr="00D40F13">
        <w:rPr>
          <w:rFonts w:ascii="Arial" w:hAnsi="Arial" w:cs="Arial"/>
          <w:b/>
          <w:bCs/>
          <w:sz w:val="28"/>
          <w:szCs w:val="28"/>
        </w:rPr>
        <w:t>2. User Misinterpretation of the App’s Purpose</w:t>
      </w:r>
    </w:p>
    <w:p w14:paraId="38FE4907" w14:textId="77777777" w:rsidR="008920E8" w:rsidRPr="008920E8" w:rsidRDefault="008920E8" w:rsidP="008920E8">
      <w:pPr>
        <w:spacing w:after="0" w:line="240" w:lineRule="auto"/>
        <w:rPr>
          <w:rFonts w:ascii="Arial" w:eastAsia="Times New Roman" w:hAnsi="Arial" w:cs="Arial"/>
          <w:kern w:val="0"/>
          <w:sz w:val="28"/>
          <w:szCs w:val="28"/>
          <w:lang w:eastAsia="en-GB"/>
          <w14:ligatures w14:val="none"/>
        </w:rPr>
      </w:pPr>
      <w:r w:rsidRPr="008920E8">
        <w:rPr>
          <w:rFonts w:ascii="Arial" w:eastAsia="Times New Roman" w:hAnsi="Arial" w:cs="Arial"/>
          <w:kern w:val="0"/>
          <w:sz w:val="28"/>
          <w:szCs w:val="28"/>
          <w:lang w:eastAsia="en-GB"/>
          <w14:ligatures w14:val="none"/>
        </w:rPr>
        <w:t>Users run the danger of misinterpreting the app as a diagnostic tool. In accordance with WHO guidelines on digital health interventions, we so avoided using clinical terminology and placed an emphasis on preventative support.[6]</w:t>
      </w:r>
    </w:p>
    <w:p w14:paraId="353E0DF0" w14:textId="77777777" w:rsidR="008920E8" w:rsidRDefault="008920E8" w:rsidP="00D40F13">
      <w:pPr>
        <w:rPr>
          <w:b/>
          <w:bCs/>
        </w:rPr>
      </w:pPr>
    </w:p>
    <w:p w14:paraId="10F2E7C7" w14:textId="4E6935B4" w:rsidR="00D40F13" w:rsidRPr="00D40F13" w:rsidRDefault="00D40F13" w:rsidP="00D40F13">
      <w:pPr>
        <w:rPr>
          <w:rFonts w:ascii="Arial" w:hAnsi="Arial" w:cs="Arial"/>
          <w:b/>
          <w:bCs/>
          <w:sz w:val="28"/>
          <w:szCs w:val="28"/>
        </w:rPr>
      </w:pPr>
      <w:r w:rsidRPr="00D40F13">
        <w:rPr>
          <w:rFonts w:ascii="Arial" w:hAnsi="Arial" w:cs="Arial"/>
          <w:b/>
          <w:bCs/>
          <w:sz w:val="28"/>
          <w:szCs w:val="28"/>
        </w:rPr>
        <w:t>3. Engagement Drop</w:t>
      </w:r>
      <w:r w:rsidRPr="00D40F13">
        <w:rPr>
          <w:rFonts w:ascii="Arial" w:hAnsi="Arial" w:cs="Arial"/>
          <w:b/>
          <w:bCs/>
          <w:sz w:val="28"/>
          <w:szCs w:val="28"/>
        </w:rPr>
        <w:noBreakHyphen/>
        <w:t>off</w:t>
      </w:r>
    </w:p>
    <w:p w14:paraId="2CCDD280" w14:textId="77777777" w:rsidR="008920E8" w:rsidRPr="008920E8" w:rsidRDefault="008920E8" w:rsidP="008920E8">
      <w:pPr>
        <w:spacing w:after="0" w:line="240" w:lineRule="auto"/>
        <w:rPr>
          <w:rFonts w:ascii="Arial" w:eastAsia="Times New Roman" w:hAnsi="Arial" w:cs="Arial"/>
          <w:kern w:val="0"/>
          <w:sz w:val="28"/>
          <w:szCs w:val="28"/>
          <w:lang w:eastAsia="en-GB"/>
          <w14:ligatures w14:val="none"/>
        </w:rPr>
      </w:pPr>
      <w:r w:rsidRPr="008920E8">
        <w:rPr>
          <w:rFonts w:ascii="Arial" w:eastAsia="Times New Roman" w:hAnsi="Arial" w:cs="Arial"/>
          <w:kern w:val="0"/>
          <w:sz w:val="28"/>
          <w:szCs w:val="28"/>
          <w:lang w:eastAsia="en-GB"/>
          <w14:ligatures w14:val="none"/>
        </w:rPr>
        <w:t>Over time, daily check-in apps frequently experience a decline in user interest. According to research referenced in the presentation, "simple, accessible, and trustworthy" apps boost user engagement. Although we addressed this through design, it is yet unclear how long-term participation would be possible.</w:t>
      </w:r>
    </w:p>
    <w:p w14:paraId="5D43854E" w14:textId="77777777" w:rsidR="008920E8" w:rsidRDefault="008920E8" w:rsidP="00D40F13">
      <w:pPr>
        <w:rPr>
          <w:b/>
          <w:bCs/>
        </w:rPr>
      </w:pPr>
    </w:p>
    <w:p w14:paraId="4446F6A1" w14:textId="48ED9395" w:rsidR="00D40F13" w:rsidRPr="00D40F13" w:rsidRDefault="00D40F13" w:rsidP="00D40F13">
      <w:pPr>
        <w:rPr>
          <w:rFonts w:ascii="Arial" w:hAnsi="Arial" w:cs="Arial"/>
          <w:b/>
          <w:bCs/>
          <w:sz w:val="28"/>
          <w:szCs w:val="28"/>
        </w:rPr>
      </w:pPr>
      <w:r w:rsidRPr="00D40F13">
        <w:rPr>
          <w:rFonts w:ascii="Arial" w:hAnsi="Arial" w:cs="Arial"/>
          <w:b/>
          <w:bCs/>
          <w:sz w:val="28"/>
          <w:szCs w:val="28"/>
        </w:rPr>
        <w:t>4. Technical Risks in Future Scaling</w:t>
      </w:r>
    </w:p>
    <w:p w14:paraId="094E716C" w14:textId="77777777" w:rsidR="008920E8" w:rsidRPr="008920E8" w:rsidRDefault="008920E8" w:rsidP="008920E8">
      <w:pPr>
        <w:spacing w:after="0" w:line="240" w:lineRule="auto"/>
        <w:rPr>
          <w:rFonts w:ascii="Arial" w:eastAsia="Times New Roman" w:hAnsi="Arial" w:cs="Arial"/>
          <w:kern w:val="0"/>
          <w:sz w:val="28"/>
          <w:szCs w:val="28"/>
          <w:lang w:eastAsia="en-GB"/>
          <w14:ligatures w14:val="none"/>
        </w:rPr>
      </w:pPr>
      <w:r w:rsidRPr="008920E8">
        <w:rPr>
          <w:rFonts w:ascii="Arial" w:eastAsia="Times New Roman" w:hAnsi="Arial" w:cs="Arial"/>
          <w:kern w:val="0"/>
          <w:sz w:val="28"/>
          <w:szCs w:val="28"/>
          <w:lang w:eastAsia="en-GB"/>
          <w14:ligatures w14:val="none"/>
        </w:rPr>
        <w:t>Problems like server load, data management, and cross-platform compatibility would need to be fixed if the app were implemented at the university level. Although they were outside the prototype's purview, these hazards are nonetheless pertinent.</w:t>
      </w:r>
    </w:p>
    <w:p w14:paraId="3AEE93B4" w14:textId="77777777" w:rsidR="008920E8" w:rsidRDefault="008920E8" w:rsidP="00D40F13">
      <w:pPr>
        <w:rPr>
          <w:b/>
          <w:bCs/>
        </w:rPr>
      </w:pPr>
    </w:p>
    <w:p w14:paraId="771976B5" w14:textId="77777777" w:rsidR="008920E8" w:rsidRDefault="008920E8" w:rsidP="00D40F13">
      <w:pPr>
        <w:rPr>
          <w:b/>
          <w:bCs/>
        </w:rPr>
      </w:pPr>
    </w:p>
    <w:p w14:paraId="42A91DB9" w14:textId="77777777" w:rsidR="008920E8" w:rsidRDefault="008920E8" w:rsidP="00D40F13">
      <w:pPr>
        <w:rPr>
          <w:b/>
          <w:bCs/>
        </w:rPr>
      </w:pPr>
    </w:p>
    <w:p w14:paraId="510B7E56" w14:textId="77777777" w:rsidR="008920E8" w:rsidRDefault="008920E8" w:rsidP="00D40F13">
      <w:pPr>
        <w:rPr>
          <w:b/>
          <w:bCs/>
        </w:rPr>
      </w:pPr>
    </w:p>
    <w:p w14:paraId="7CA90F51" w14:textId="6CE61048" w:rsidR="00D40F13" w:rsidRPr="00D40F13" w:rsidRDefault="00D40F13" w:rsidP="00D40F13">
      <w:pPr>
        <w:rPr>
          <w:rFonts w:ascii="Arial" w:hAnsi="Arial" w:cs="Arial"/>
          <w:b/>
          <w:bCs/>
          <w:sz w:val="28"/>
          <w:szCs w:val="28"/>
        </w:rPr>
      </w:pPr>
      <w:r w:rsidRPr="00D40F13">
        <w:rPr>
          <w:rFonts w:ascii="Arial" w:hAnsi="Arial" w:cs="Arial"/>
          <w:b/>
          <w:bCs/>
          <w:sz w:val="28"/>
          <w:szCs w:val="28"/>
        </w:rPr>
        <w:lastRenderedPageBreak/>
        <w:t>Conclusion</w:t>
      </w:r>
    </w:p>
    <w:p w14:paraId="56056D35" w14:textId="152E487C" w:rsidR="008920E8" w:rsidRPr="008920E8" w:rsidRDefault="00027443" w:rsidP="008920E8">
      <w:pPr>
        <w:spacing w:after="0" w:line="240" w:lineRule="auto"/>
        <w:rPr>
          <w:rFonts w:ascii="Arial" w:eastAsia="Times New Roman" w:hAnsi="Arial" w:cs="Arial"/>
          <w:kern w:val="0"/>
          <w:sz w:val="28"/>
          <w:szCs w:val="28"/>
          <w:lang w:eastAsia="en-GB"/>
          <w14:ligatures w14:val="none"/>
        </w:rPr>
      </w:pPr>
      <w:r>
        <w:rPr>
          <w:rFonts w:ascii="Arial" w:eastAsia="Times New Roman" w:hAnsi="Arial" w:cs="Arial"/>
          <w:kern w:val="0"/>
          <w:sz w:val="28"/>
          <w:szCs w:val="28"/>
          <w:lang w:eastAsia="en-GB"/>
          <w14:ligatures w14:val="none"/>
        </w:rPr>
        <w:t>In Conclusion w</w:t>
      </w:r>
      <w:r w:rsidR="008920E8" w:rsidRPr="008920E8">
        <w:rPr>
          <w:rFonts w:ascii="Arial" w:eastAsia="Times New Roman" w:hAnsi="Arial" w:cs="Arial"/>
          <w:kern w:val="0"/>
          <w:sz w:val="28"/>
          <w:szCs w:val="28"/>
          <w:lang w:eastAsia="en-GB"/>
          <w14:ligatures w14:val="none"/>
        </w:rPr>
        <w:t xml:space="preserve">orking on the MHD Check </w:t>
      </w:r>
      <w:proofErr w:type="gramStart"/>
      <w:r w:rsidR="008920E8" w:rsidRPr="008920E8">
        <w:rPr>
          <w:rFonts w:ascii="Arial" w:eastAsia="Times New Roman" w:hAnsi="Arial" w:cs="Arial"/>
          <w:kern w:val="0"/>
          <w:sz w:val="28"/>
          <w:szCs w:val="28"/>
          <w:lang w:eastAsia="en-GB"/>
          <w14:ligatures w14:val="none"/>
        </w:rPr>
        <w:t>In</w:t>
      </w:r>
      <w:proofErr w:type="gramEnd"/>
      <w:r w:rsidR="008920E8" w:rsidRPr="008920E8">
        <w:rPr>
          <w:rFonts w:ascii="Arial" w:eastAsia="Times New Roman" w:hAnsi="Arial" w:cs="Arial"/>
          <w:kern w:val="0"/>
          <w:sz w:val="28"/>
          <w:szCs w:val="28"/>
          <w:lang w:eastAsia="en-GB"/>
          <w14:ligatures w14:val="none"/>
        </w:rPr>
        <w:t xml:space="preserve"> App was a worthwhile experience that improved my planning, design, and teamwork abilities. I gained knowledge about the significance of evidence-based design, organised project management, and ethical issues in digital health. The software effectively bridges the gap between sophisticated clinical instruments and straightforward emotional reflection exercises, despite its hazards and limits. Overall, the experiment showed that a user-centred, preventative mental health tool can be practical and effective in a school setting.</w:t>
      </w:r>
    </w:p>
    <w:p w14:paraId="2427E580" w14:textId="77777777" w:rsidR="006E3441" w:rsidRDefault="006E3441"/>
    <w:p w14:paraId="38EDD95C" w14:textId="77777777" w:rsidR="008920E8" w:rsidRDefault="008920E8"/>
    <w:p w14:paraId="1A6BF9B4" w14:textId="77777777" w:rsidR="008920E8" w:rsidRDefault="008920E8"/>
    <w:p w14:paraId="1CD723FD" w14:textId="77777777" w:rsidR="008920E8" w:rsidRDefault="008920E8"/>
    <w:p w14:paraId="1A6AFF27" w14:textId="77777777" w:rsidR="008920E8" w:rsidRDefault="008920E8"/>
    <w:p w14:paraId="2EFCFF49" w14:textId="77777777" w:rsidR="008920E8" w:rsidRDefault="008920E8"/>
    <w:p w14:paraId="68F2B078" w14:textId="77777777" w:rsidR="008920E8" w:rsidRDefault="008920E8"/>
    <w:p w14:paraId="710E0412" w14:textId="77777777" w:rsidR="008920E8" w:rsidRDefault="008920E8"/>
    <w:p w14:paraId="5D9A14A1" w14:textId="77777777" w:rsidR="008920E8" w:rsidRDefault="008920E8"/>
    <w:p w14:paraId="2397DDB1" w14:textId="77777777" w:rsidR="008920E8" w:rsidRDefault="008920E8"/>
    <w:p w14:paraId="42566F26" w14:textId="77777777" w:rsidR="008920E8" w:rsidRDefault="008920E8"/>
    <w:p w14:paraId="68E9AAE3" w14:textId="77777777" w:rsidR="008920E8" w:rsidRDefault="008920E8"/>
    <w:p w14:paraId="2A5BC75E" w14:textId="77777777" w:rsidR="008920E8" w:rsidRDefault="008920E8"/>
    <w:p w14:paraId="6FA0D6E4" w14:textId="77777777" w:rsidR="008920E8" w:rsidRDefault="008920E8"/>
    <w:p w14:paraId="07407C05" w14:textId="77777777" w:rsidR="008920E8" w:rsidRDefault="008920E8"/>
    <w:p w14:paraId="41A9F5DB" w14:textId="77777777" w:rsidR="008920E8" w:rsidRDefault="008920E8"/>
    <w:p w14:paraId="138D4C11" w14:textId="77777777" w:rsidR="008920E8" w:rsidRDefault="008920E8"/>
    <w:p w14:paraId="162F9824" w14:textId="77777777" w:rsidR="008920E8" w:rsidRDefault="008920E8"/>
    <w:p w14:paraId="159657E0" w14:textId="77777777" w:rsidR="008920E8" w:rsidRDefault="008920E8"/>
    <w:p w14:paraId="34145776" w14:textId="77777777" w:rsidR="008920E8" w:rsidRDefault="008920E8"/>
    <w:p w14:paraId="4EAB480A" w14:textId="77777777" w:rsidR="008920E8" w:rsidRDefault="008920E8"/>
    <w:p w14:paraId="7F4346BD" w14:textId="39C288AC" w:rsidR="008920E8" w:rsidRDefault="008920E8">
      <w:pPr>
        <w:rPr>
          <w:rFonts w:ascii="Arial" w:hAnsi="Arial" w:cs="Arial"/>
          <w:b/>
          <w:bCs/>
          <w:sz w:val="28"/>
          <w:szCs w:val="28"/>
        </w:rPr>
      </w:pPr>
      <w:r w:rsidRPr="008920E8">
        <w:rPr>
          <w:rFonts w:ascii="Arial" w:hAnsi="Arial" w:cs="Arial"/>
          <w:b/>
          <w:bCs/>
          <w:sz w:val="28"/>
          <w:szCs w:val="28"/>
        </w:rPr>
        <w:lastRenderedPageBreak/>
        <w:t>References:</w:t>
      </w:r>
    </w:p>
    <w:p w14:paraId="184785B9" w14:textId="3507311A" w:rsidR="00C46875" w:rsidRPr="00C46875" w:rsidRDefault="00C46875" w:rsidP="00C46875">
      <w:pPr>
        <w:spacing w:after="0" w:line="240" w:lineRule="auto"/>
        <w:rPr>
          <w:rFonts w:ascii="Times New Roman" w:eastAsia="Times New Roman" w:hAnsi="Times New Roman" w:cs="Times New Roman"/>
          <w:kern w:val="0"/>
          <w:lang w:eastAsia="en-GB"/>
          <w14:ligatures w14:val="none"/>
        </w:rPr>
      </w:pPr>
      <w:r w:rsidRPr="00C46875">
        <w:rPr>
          <w:rFonts w:ascii="Times New Roman" w:eastAsia="Times New Roman" w:hAnsi="Times New Roman" w:cs="Times New Roman"/>
          <w:kern w:val="0"/>
          <w:lang w:eastAsia="en-GB"/>
          <w14:ligatures w14:val="none"/>
        </w:rPr>
        <w:t>[</w:t>
      </w:r>
      <w:r>
        <w:rPr>
          <w:rFonts w:ascii="Times New Roman" w:eastAsia="Times New Roman" w:hAnsi="Times New Roman" w:cs="Times New Roman"/>
          <w:kern w:val="0"/>
          <w:lang w:eastAsia="en-GB"/>
          <w14:ligatures w14:val="none"/>
        </w:rPr>
        <w:t>1</w:t>
      </w:r>
      <w:r w:rsidRPr="00C46875">
        <w:rPr>
          <w:rFonts w:ascii="Times New Roman" w:eastAsia="Times New Roman" w:hAnsi="Times New Roman" w:cs="Times New Roman"/>
          <w:kern w:val="0"/>
          <w:lang w:eastAsia="en-GB"/>
          <w14:ligatures w14:val="none"/>
        </w:rPr>
        <w:t>]</w:t>
      </w:r>
    </w:p>
    <w:p w14:paraId="0AE1BBE3" w14:textId="77777777" w:rsidR="00C46875" w:rsidRPr="00C46875" w:rsidRDefault="00C46875" w:rsidP="00C46875">
      <w:pPr>
        <w:spacing w:after="0" w:line="240" w:lineRule="auto"/>
        <w:rPr>
          <w:rFonts w:ascii="Times New Roman" w:eastAsia="Times New Roman" w:hAnsi="Times New Roman" w:cs="Times New Roman"/>
          <w:kern w:val="0"/>
          <w:lang w:eastAsia="en-GB"/>
          <w14:ligatures w14:val="none"/>
        </w:rPr>
      </w:pPr>
      <w:proofErr w:type="spellStart"/>
      <w:r w:rsidRPr="00C46875">
        <w:rPr>
          <w:rFonts w:ascii="Times New Roman" w:eastAsia="Times New Roman" w:hAnsi="Times New Roman" w:cs="Times New Roman"/>
          <w:kern w:val="0"/>
          <w:lang w:eastAsia="en-GB"/>
          <w14:ligatures w14:val="none"/>
        </w:rPr>
        <w:t>Enthernet</w:t>
      </w:r>
      <w:proofErr w:type="spellEnd"/>
      <w:r w:rsidRPr="00C46875">
        <w:rPr>
          <w:rFonts w:ascii="Times New Roman" w:eastAsia="Times New Roman" w:hAnsi="Times New Roman" w:cs="Times New Roman"/>
          <w:kern w:val="0"/>
          <w:lang w:eastAsia="en-GB"/>
          <w14:ligatures w14:val="none"/>
        </w:rPr>
        <w:t xml:space="preserve"> Edu, “PROJECT </w:t>
      </w:r>
      <w:proofErr w:type="spellStart"/>
      <w:r w:rsidRPr="00C46875">
        <w:rPr>
          <w:rFonts w:ascii="Times New Roman" w:eastAsia="Times New Roman" w:hAnsi="Times New Roman" w:cs="Times New Roman"/>
          <w:kern w:val="0"/>
          <w:lang w:eastAsia="en-GB"/>
          <w14:ligatures w14:val="none"/>
        </w:rPr>
        <w:t>PROJECT</w:t>
      </w:r>
      <w:proofErr w:type="spellEnd"/>
      <w:r w:rsidRPr="00C46875">
        <w:rPr>
          <w:rFonts w:ascii="Times New Roman" w:eastAsia="Times New Roman" w:hAnsi="Times New Roman" w:cs="Times New Roman"/>
          <w:kern w:val="0"/>
          <w:lang w:eastAsia="en-GB"/>
          <w14:ligatures w14:val="none"/>
        </w:rPr>
        <w:t xml:space="preserve"> MANAGEMENT </w:t>
      </w:r>
      <w:proofErr w:type="spellStart"/>
      <w:r w:rsidRPr="00C46875">
        <w:rPr>
          <w:rFonts w:ascii="Times New Roman" w:eastAsia="Times New Roman" w:hAnsi="Times New Roman" w:cs="Times New Roman"/>
          <w:kern w:val="0"/>
          <w:lang w:eastAsia="en-GB"/>
          <w14:ligatures w14:val="none"/>
        </w:rPr>
        <w:t>MANAGEMENT</w:t>
      </w:r>
      <w:proofErr w:type="spellEnd"/>
      <w:r w:rsidRPr="00C46875">
        <w:rPr>
          <w:rFonts w:ascii="Times New Roman" w:eastAsia="Times New Roman" w:hAnsi="Times New Roman" w:cs="Times New Roman"/>
          <w:kern w:val="0"/>
          <w:lang w:eastAsia="en-GB"/>
          <w14:ligatures w14:val="none"/>
        </w:rPr>
        <w:t>.” Available: http://ndl.ethernet.edu.et/bitstream/123456789/78345/8/Reference1_%20Harold.pdf</w:t>
      </w:r>
    </w:p>
    <w:p w14:paraId="214BA661" w14:textId="77777777" w:rsidR="00C46875" w:rsidRPr="00C46875" w:rsidRDefault="00C46875" w:rsidP="00C46875">
      <w:pPr>
        <w:spacing w:after="0" w:line="240" w:lineRule="auto"/>
        <w:rPr>
          <w:rFonts w:ascii="Times New Roman" w:eastAsia="Times New Roman" w:hAnsi="Times New Roman" w:cs="Times New Roman"/>
          <w:kern w:val="0"/>
          <w:lang w:eastAsia="en-GB"/>
          <w14:ligatures w14:val="none"/>
        </w:rPr>
      </w:pPr>
      <w:r w:rsidRPr="00C46875">
        <w:rPr>
          <w:rFonts w:ascii="Times New Roman" w:eastAsia="Times New Roman" w:hAnsi="Times New Roman" w:cs="Times New Roman"/>
          <w:kern w:val="0"/>
          <w:lang w:eastAsia="en-GB"/>
          <w14:ligatures w14:val="none"/>
        </w:rPr>
        <w:t>[</w:t>
      </w:r>
      <w:r>
        <w:rPr>
          <w:rFonts w:ascii="Times New Roman" w:eastAsia="Times New Roman" w:hAnsi="Times New Roman" w:cs="Times New Roman"/>
          <w:kern w:val="0"/>
          <w:lang w:eastAsia="en-GB"/>
          <w14:ligatures w14:val="none"/>
        </w:rPr>
        <w:t>2</w:t>
      </w:r>
      <w:r w:rsidRPr="00C46875">
        <w:rPr>
          <w:rFonts w:ascii="Times New Roman" w:eastAsia="Times New Roman" w:hAnsi="Times New Roman" w:cs="Times New Roman"/>
          <w:kern w:val="0"/>
          <w:lang w:eastAsia="en-GB"/>
          <w14:ligatures w14:val="none"/>
        </w:rPr>
        <w:t>]</w:t>
      </w:r>
    </w:p>
    <w:p w14:paraId="6E3AA922" w14:textId="77777777" w:rsidR="00C46875" w:rsidRPr="00C46875" w:rsidRDefault="00C46875" w:rsidP="00C46875">
      <w:pPr>
        <w:spacing w:after="0" w:line="240" w:lineRule="auto"/>
        <w:rPr>
          <w:rFonts w:ascii="Times New Roman" w:eastAsia="Times New Roman" w:hAnsi="Times New Roman" w:cs="Times New Roman"/>
          <w:kern w:val="0"/>
          <w:lang w:eastAsia="en-GB"/>
          <w14:ligatures w14:val="none"/>
        </w:rPr>
      </w:pPr>
      <w:r w:rsidRPr="00C46875">
        <w:rPr>
          <w:rFonts w:ascii="Times New Roman" w:eastAsia="Times New Roman" w:hAnsi="Times New Roman" w:cs="Times New Roman"/>
          <w:kern w:val="0"/>
          <w:lang w:eastAsia="en-GB"/>
          <w14:ligatures w14:val="none"/>
        </w:rPr>
        <w:t xml:space="preserve">PMI, “PMBOK® Guide,” </w:t>
      </w:r>
      <w:r w:rsidRPr="00C46875">
        <w:rPr>
          <w:rFonts w:ascii="Times New Roman" w:eastAsia="Times New Roman" w:hAnsi="Times New Roman" w:cs="Times New Roman"/>
          <w:i/>
          <w:iCs/>
          <w:kern w:val="0"/>
          <w:lang w:eastAsia="en-GB"/>
          <w14:ligatures w14:val="none"/>
        </w:rPr>
        <w:t>Pmi.org</w:t>
      </w:r>
      <w:r w:rsidRPr="00C46875">
        <w:rPr>
          <w:rFonts w:ascii="Times New Roman" w:eastAsia="Times New Roman" w:hAnsi="Times New Roman" w:cs="Times New Roman"/>
          <w:kern w:val="0"/>
          <w:lang w:eastAsia="en-GB"/>
          <w14:ligatures w14:val="none"/>
        </w:rPr>
        <w:t>, Aug. 2021. https://www.pmi.org/standards/pmbok</w:t>
      </w:r>
    </w:p>
    <w:p w14:paraId="2659998E" w14:textId="77777777" w:rsidR="00C46875" w:rsidRPr="00C46875" w:rsidRDefault="00C46875" w:rsidP="00C46875">
      <w:pPr>
        <w:spacing w:after="0" w:line="240" w:lineRule="auto"/>
        <w:rPr>
          <w:rFonts w:ascii="Times New Roman" w:eastAsia="Times New Roman" w:hAnsi="Times New Roman" w:cs="Times New Roman"/>
          <w:kern w:val="0"/>
          <w:lang w:eastAsia="en-GB"/>
          <w14:ligatures w14:val="none"/>
        </w:rPr>
      </w:pPr>
      <w:r w:rsidRPr="00C46875">
        <w:rPr>
          <w:rFonts w:ascii="Times New Roman" w:eastAsia="Times New Roman" w:hAnsi="Times New Roman" w:cs="Times New Roman"/>
          <w:kern w:val="0"/>
          <w:lang w:eastAsia="en-GB"/>
          <w14:ligatures w14:val="none"/>
        </w:rPr>
        <w:t>[3]</w:t>
      </w:r>
    </w:p>
    <w:p w14:paraId="5664A68A" w14:textId="77777777" w:rsidR="00C46875" w:rsidRPr="00C46875" w:rsidRDefault="00C46875" w:rsidP="00C46875">
      <w:pPr>
        <w:spacing w:after="0" w:line="240" w:lineRule="auto"/>
        <w:rPr>
          <w:rFonts w:ascii="Times New Roman" w:eastAsia="Times New Roman" w:hAnsi="Times New Roman" w:cs="Times New Roman"/>
          <w:kern w:val="0"/>
          <w:lang w:eastAsia="en-GB"/>
          <w14:ligatures w14:val="none"/>
        </w:rPr>
      </w:pPr>
      <w:r w:rsidRPr="00C46875">
        <w:rPr>
          <w:rFonts w:ascii="Times New Roman" w:eastAsia="Times New Roman" w:hAnsi="Times New Roman" w:cs="Times New Roman"/>
          <w:kern w:val="0"/>
          <w:lang w:eastAsia="en-GB"/>
          <w14:ligatures w14:val="none"/>
        </w:rPr>
        <w:t xml:space="preserve">J. </w:t>
      </w:r>
      <w:proofErr w:type="spellStart"/>
      <w:r w:rsidRPr="00C46875">
        <w:rPr>
          <w:rFonts w:ascii="Times New Roman" w:eastAsia="Times New Roman" w:hAnsi="Times New Roman" w:cs="Times New Roman"/>
          <w:kern w:val="0"/>
          <w:lang w:eastAsia="en-GB"/>
          <w14:ligatures w14:val="none"/>
        </w:rPr>
        <w:t>Hurnikova</w:t>
      </w:r>
      <w:proofErr w:type="spellEnd"/>
      <w:r w:rsidRPr="00C46875">
        <w:rPr>
          <w:rFonts w:ascii="Times New Roman" w:eastAsia="Times New Roman" w:hAnsi="Times New Roman" w:cs="Times New Roman"/>
          <w:kern w:val="0"/>
          <w:lang w:eastAsia="en-GB"/>
          <w14:ligatures w14:val="none"/>
        </w:rPr>
        <w:t xml:space="preserve">, J. K. Venkatesan, W. Liu, H. Madry, M. </w:t>
      </w:r>
      <w:proofErr w:type="spellStart"/>
      <w:r w:rsidRPr="00C46875">
        <w:rPr>
          <w:rFonts w:ascii="Times New Roman" w:eastAsia="Times New Roman" w:hAnsi="Times New Roman" w:cs="Times New Roman"/>
          <w:kern w:val="0"/>
          <w:lang w:eastAsia="en-GB"/>
          <w14:ligatures w14:val="none"/>
        </w:rPr>
        <w:t>Cucchiarini</w:t>
      </w:r>
      <w:proofErr w:type="spellEnd"/>
      <w:r w:rsidRPr="00C46875">
        <w:rPr>
          <w:rFonts w:ascii="Times New Roman" w:eastAsia="Times New Roman" w:hAnsi="Times New Roman" w:cs="Times New Roman"/>
          <w:kern w:val="0"/>
          <w:lang w:eastAsia="en-GB"/>
          <w14:ligatures w14:val="none"/>
        </w:rPr>
        <w:t xml:space="preserve">, and E. Petrovova, “Viral vector research in human gene therapy: Basic principles, alternative evaluation models, and clinical applications,” </w:t>
      </w:r>
      <w:r w:rsidRPr="00C46875">
        <w:rPr>
          <w:rFonts w:ascii="Times New Roman" w:eastAsia="Times New Roman" w:hAnsi="Times New Roman" w:cs="Times New Roman"/>
          <w:i/>
          <w:iCs/>
          <w:kern w:val="0"/>
          <w:lang w:eastAsia="en-GB"/>
          <w14:ligatures w14:val="none"/>
        </w:rPr>
        <w:t>SLAS Technology</w:t>
      </w:r>
      <w:r w:rsidRPr="00C46875">
        <w:rPr>
          <w:rFonts w:ascii="Times New Roman" w:eastAsia="Times New Roman" w:hAnsi="Times New Roman" w:cs="Times New Roman"/>
          <w:kern w:val="0"/>
          <w:lang w:eastAsia="en-GB"/>
          <w14:ligatures w14:val="none"/>
        </w:rPr>
        <w:t xml:space="preserve">, vol. 38, no. 1241, p. 100404, Feb. 2026, </w:t>
      </w:r>
      <w:proofErr w:type="spellStart"/>
      <w:r w:rsidRPr="00C46875">
        <w:rPr>
          <w:rFonts w:ascii="Times New Roman" w:eastAsia="Times New Roman" w:hAnsi="Times New Roman" w:cs="Times New Roman"/>
          <w:kern w:val="0"/>
          <w:lang w:eastAsia="en-GB"/>
          <w14:ligatures w14:val="none"/>
        </w:rPr>
        <w:t>doi</w:t>
      </w:r>
      <w:proofErr w:type="spellEnd"/>
      <w:r w:rsidRPr="00C46875">
        <w:rPr>
          <w:rFonts w:ascii="Times New Roman" w:eastAsia="Times New Roman" w:hAnsi="Times New Roman" w:cs="Times New Roman"/>
          <w:kern w:val="0"/>
          <w:lang w:eastAsia="en-GB"/>
          <w14:ligatures w14:val="none"/>
        </w:rPr>
        <w:t>: https://doi.org/10.1016/j.slast.2026.100404.</w:t>
      </w:r>
    </w:p>
    <w:p w14:paraId="48FBBA2A" w14:textId="77777777" w:rsidR="00C46875" w:rsidRPr="00C46875" w:rsidRDefault="00C46875" w:rsidP="00C46875">
      <w:pPr>
        <w:spacing w:after="0" w:line="240" w:lineRule="auto"/>
        <w:rPr>
          <w:rFonts w:ascii="Times New Roman" w:eastAsia="Times New Roman" w:hAnsi="Times New Roman" w:cs="Times New Roman"/>
          <w:kern w:val="0"/>
          <w:lang w:eastAsia="en-GB"/>
          <w14:ligatures w14:val="none"/>
        </w:rPr>
      </w:pPr>
      <w:r w:rsidRPr="00C46875">
        <w:rPr>
          <w:rFonts w:ascii="Times New Roman" w:eastAsia="Times New Roman" w:hAnsi="Times New Roman" w:cs="Times New Roman"/>
          <w:kern w:val="0"/>
          <w:lang w:eastAsia="en-GB"/>
          <w14:ligatures w14:val="none"/>
        </w:rPr>
        <w:t>[4]</w:t>
      </w:r>
    </w:p>
    <w:p w14:paraId="7C21B046" w14:textId="77777777" w:rsidR="00C46875" w:rsidRPr="00C46875" w:rsidRDefault="00C46875" w:rsidP="00C46875">
      <w:pPr>
        <w:spacing w:after="0" w:line="240" w:lineRule="auto"/>
        <w:rPr>
          <w:rFonts w:ascii="Times New Roman" w:eastAsia="Times New Roman" w:hAnsi="Times New Roman" w:cs="Times New Roman"/>
          <w:kern w:val="0"/>
          <w:lang w:eastAsia="en-GB"/>
          <w14:ligatures w14:val="none"/>
        </w:rPr>
      </w:pPr>
      <w:r w:rsidRPr="00C46875">
        <w:rPr>
          <w:rFonts w:ascii="Times New Roman" w:eastAsia="Times New Roman" w:hAnsi="Times New Roman" w:cs="Times New Roman"/>
          <w:kern w:val="0"/>
          <w:lang w:eastAsia="en-GB"/>
          <w14:ligatures w14:val="none"/>
        </w:rPr>
        <w:t xml:space="preserve">R. Yehuda and A. Lehrner, “Intergenerational transmission of trauma effects: Putative role of epigenetic mechanisms,” </w:t>
      </w:r>
      <w:r w:rsidRPr="00C46875">
        <w:rPr>
          <w:rFonts w:ascii="Times New Roman" w:eastAsia="Times New Roman" w:hAnsi="Times New Roman" w:cs="Times New Roman"/>
          <w:i/>
          <w:iCs/>
          <w:kern w:val="0"/>
          <w:lang w:eastAsia="en-GB"/>
          <w14:ligatures w14:val="none"/>
        </w:rPr>
        <w:t>World Psychiatry</w:t>
      </w:r>
      <w:r w:rsidRPr="00C46875">
        <w:rPr>
          <w:rFonts w:ascii="Times New Roman" w:eastAsia="Times New Roman" w:hAnsi="Times New Roman" w:cs="Times New Roman"/>
          <w:kern w:val="0"/>
          <w:lang w:eastAsia="en-GB"/>
          <w14:ligatures w14:val="none"/>
        </w:rPr>
        <w:t xml:space="preserve">, vol. 17, no. 3, pp. 243–257, 2018, </w:t>
      </w:r>
      <w:proofErr w:type="spellStart"/>
      <w:r w:rsidRPr="00C46875">
        <w:rPr>
          <w:rFonts w:ascii="Times New Roman" w:eastAsia="Times New Roman" w:hAnsi="Times New Roman" w:cs="Times New Roman"/>
          <w:kern w:val="0"/>
          <w:lang w:eastAsia="en-GB"/>
          <w14:ligatures w14:val="none"/>
        </w:rPr>
        <w:t>doi</w:t>
      </w:r>
      <w:proofErr w:type="spellEnd"/>
      <w:r w:rsidRPr="00C46875">
        <w:rPr>
          <w:rFonts w:ascii="Times New Roman" w:eastAsia="Times New Roman" w:hAnsi="Times New Roman" w:cs="Times New Roman"/>
          <w:kern w:val="0"/>
          <w:lang w:eastAsia="en-GB"/>
          <w14:ligatures w14:val="none"/>
        </w:rPr>
        <w:t>: https://doi.org/10.1002/wps.20568.</w:t>
      </w:r>
    </w:p>
    <w:p w14:paraId="28D521E0" w14:textId="77777777" w:rsidR="00C46875" w:rsidRPr="00C46875" w:rsidRDefault="00C46875" w:rsidP="00C46875">
      <w:pPr>
        <w:spacing w:after="0" w:line="240" w:lineRule="auto"/>
        <w:rPr>
          <w:rFonts w:ascii="Times New Roman" w:eastAsia="Times New Roman" w:hAnsi="Times New Roman" w:cs="Times New Roman"/>
          <w:kern w:val="0"/>
          <w:lang w:eastAsia="en-GB"/>
          <w14:ligatures w14:val="none"/>
        </w:rPr>
      </w:pPr>
      <w:r w:rsidRPr="00C46875">
        <w:rPr>
          <w:rFonts w:ascii="Times New Roman" w:eastAsia="Times New Roman" w:hAnsi="Times New Roman" w:cs="Times New Roman"/>
          <w:kern w:val="0"/>
          <w:lang w:eastAsia="en-GB"/>
          <w14:ligatures w14:val="none"/>
        </w:rPr>
        <w:t>[5]</w:t>
      </w:r>
    </w:p>
    <w:p w14:paraId="13814EF8" w14:textId="77777777" w:rsidR="00C46875" w:rsidRPr="00C46875" w:rsidRDefault="00C46875" w:rsidP="00C46875">
      <w:pPr>
        <w:spacing w:after="0" w:line="240" w:lineRule="auto"/>
        <w:rPr>
          <w:rFonts w:ascii="Times New Roman" w:eastAsia="Times New Roman" w:hAnsi="Times New Roman" w:cs="Times New Roman"/>
          <w:kern w:val="0"/>
          <w:lang w:eastAsia="en-GB"/>
          <w14:ligatures w14:val="none"/>
        </w:rPr>
      </w:pPr>
      <w:r w:rsidRPr="00C46875">
        <w:rPr>
          <w:rFonts w:ascii="Times New Roman" w:eastAsia="Times New Roman" w:hAnsi="Times New Roman" w:cs="Times New Roman"/>
          <w:kern w:val="0"/>
          <w:lang w:eastAsia="en-GB"/>
          <w14:ligatures w14:val="none"/>
        </w:rPr>
        <w:t xml:space="preserve">W. Phillips, </w:t>
      </w:r>
      <w:proofErr w:type="gramStart"/>
      <w:r w:rsidRPr="00C46875">
        <w:rPr>
          <w:rFonts w:ascii="Times New Roman" w:eastAsia="Times New Roman" w:hAnsi="Times New Roman" w:cs="Times New Roman"/>
          <w:i/>
          <w:iCs/>
          <w:kern w:val="0"/>
          <w:lang w:eastAsia="en-GB"/>
          <w14:ligatures w14:val="none"/>
        </w:rPr>
        <w:t>This</w:t>
      </w:r>
      <w:proofErr w:type="gramEnd"/>
      <w:r w:rsidRPr="00C46875">
        <w:rPr>
          <w:rFonts w:ascii="Times New Roman" w:eastAsia="Times New Roman" w:hAnsi="Times New Roman" w:cs="Times New Roman"/>
          <w:i/>
          <w:iCs/>
          <w:kern w:val="0"/>
          <w:lang w:eastAsia="en-GB"/>
          <w14:ligatures w14:val="none"/>
        </w:rPr>
        <w:t xml:space="preserve"> is why we can’t have nice </w:t>
      </w:r>
      <w:proofErr w:type="gramStart"/>
      <w:r w:rsidRPr="00C46875">
        <w:rPr>
          <w:rFonts w:ascii="Times New Roman" w:eastAsia="Times New Roman" w:hAnsi="Times New Roman" w:cs="Times New Roman"/>
          <w:i/>
          <w:iCs/>
          <w:kern w:val="0"/>
          <w:lang w:eastAsia="en-GB"/>
          <w14:ligatures w14:val="none"/>
        </w:rPr>
        <w:t>things :</w:t>
      </w:r>
      <w:proofErr w:type="gramEnd"/>
      <w:r w:rsidRPr="00C46875">
        <w:rPr>
          <w:rFonts w:ascii="Times New Roman" w:eastAsia="Times New Roman" w:hAnsi="Times New Roman" w:cs="Times New Roman"/>
          <w:i/>
          <w:iCs/>
          <w:kern w:val="0"/>
          <w:lang w:eastAsia="en-GB"/>
          <w14:ligatures w14:val="none"/>
        </w:rPr>
        <w:t xml:space="preserve"> mapping the relationship between online trolling and mainstream culture</w:t>
      </w:r>
      <w:r w:rsidRPr="00C46875">
        <w:rPr>
          <w:rFonts w:ascii="Times New Roman" w:eastAsia="Times New Roman" w:hAnsi="Times New Roman" w:cs="Times New Roman"/>
          <w:kern w:val="0"/>
          <w:lang w:eastAsia="en-GB"/>
          <w14:ligatures w14:val="none"/>
        </w:rPr>
        <w:t>. Cambridge, Massachusetts: The Mit Press, 2015.</w:t>
      </w:r>
    </w:p>
    <w:p w14:paraId="542449D3" w14:textId="77777777" w:rsidR="00C46875" w:rsidRPr="00C46875" w:rsidRDefault="00C46875" w:rsidP="00C46875">
      <w:pPr>
        <w:spacing w:after="0" w:line="240" w:lineRule="auto"/>
        <w:rPr>
          <w:rFonts w:ascii="Times New Roman" w:eastAsia="Times New Roman" w:hAnsi="Times New Roman" w:cs="Times New Roman"/>
          <w:kern w:val="0"/>
          <w:lang w:eastAsia="en-GB"/>
          <w14:ligatures w14:val="none"/>
        </w:rPr>
      </w:pPr>
      <w:r w:rsidRPr="00C46875">
        <w:rPr>
          <w:rFonts w:ascii="Times New Roman" w:eastAsia="Times New Roman" w:hAnsi="Times New Roman" w:cs="Times New Roman"/>
          <w:kern w:val="0"/>
          <w:lang w:eastAsia="en-GB"/>
          <w14:ligatures w14:val="none"/>
        </w:rPr>
        <w:t>[6]</w:t>
      </w:r>
    </w:p>
    <w:p w14:paraId="0F3116E5" w14:textId="77777777" w:rsidR="00C46875" w:rsidRPr="00C46875" w:rsidRDefault="00C46875" w:rsidP="00C46875">
      <w:pPr>
        <w:spacing w:after="0" w:line="240" w:lineRule="auto"/>
        <w:rPr>
          <w:rFonts w:ascii="Times New Roman" w:eastAsia="Times New Roman" w:hAnsi="Times New Roman" w:cs="Times New Roman"/>
          <w:kern w:val="0"/>
          <w:lang w:eastAsia="en-GB"/>
          <w14:ligatures w14:val="none"/>
        </w:rPr>
      </w:pPr>
      <w:r w:rsidRPr="00C46875">
        <w:rPr>
          <w:rFonts w:ascii="Times New Roman" w:eastAsia="Times New Roman" w:hAnsi="Times New Roman" w:cs="Times New Roman"/>
          <w:kern w:val="0"/>
          <w:lang w:eastAsia="en-GB"/>
          <w14:ligatures w14:val="none"/>
        </w:rPr>
        <w:t xml:space="preserve">World Health Organization, “WHO guideline: recommendations on digital interventions for health system strengthening,” </w:t>
      </w:r>
      <w:r w:rsidRPr="00C46875">
        <w:rPr>
          <w:rFonts w:ascii="Times New Roman" w:eastAsia="Times New Roman" w:hAnsi="Times New Roman" w:cs="Times New Roman"/>
          <w:i/>
          <w:iCs/>
          <w:kern w:val="0"/>
          <w:lang w:eastAsia="en-GB"/>
          <w14:ligatures w14:val="none"/>
        </w:rPr>
        <w:t>www.who.int</w:t>
      </w:r>
      <w:r w:rsidRPr="00C46875">
        <w:rPr>
          <w:rFonts w:ascii="Times New Roman" w:eastAsia="Times New Roman" w:hAnsi="Times New Roman" w:cs="Times New Roman"/>
          <w:kern w:val="0"/>
          <w:lang w:eastAsia="en-GB"/>
          <w14:ligatures w14:val="none"/>
        </w:rPr>
        <w:t>, Jun. 06, 2019. https://www.who.int/publications/i/item/9789241550505</w:t>
      </w:r>
    </w:p>
    <w:p w14:paraId="750028F5" w14:textId="77777777" w:rsidR="00C46875" w:rsidRPr="00C46875" w:rsidRDefault="00C46875">
      <w:pPr>
        <w:rPr>
          <w:rFonts w:ascii="Arial" w:hAnsi="Arial" w:cs="Arial"/>
          <w:sz w:val="28"/>
          <w:szCs w:val="28"/>
        </w:rPr>
      </w:pPr>
    </w:p>
    <w:sectPr w:rsidR="00C46875" w:rsidRPr="00C46875" w:rsidSect="005F19B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6875"/>
    <w:rsid w:val="00027443"/>
    <w:rsid w:val="000E09BE"/>
    <w:rsid w:val="00232C70"/>
    <w:rsid w:val="003225B4"/>
    <w:rsid w:val="00383DE4"/>
    <w:rsid w:val="00425161"/>
    <w:rsid w:val="005503B4"/>
    <w:rsid w:val="005F19B4"/>
    <w:rsid w:val="006E3441"/>
    <w:rsid w:val="008920E8"/>
    <w:rsid w:val="009B6875"/>
    <w:rsid w:val="00BC0E47"/>
    <w:rsid w:val="00C46875"/>
    <w:rsid w:val="00D40F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C95121"/>
  <w15:chartTrackingRefBased/>
  <w15:docId w15:val="{6641E403-B3DC-4F66-A1B7-FDDE66885F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B687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B687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B687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B687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B687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B687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B687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B687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B687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687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B687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B687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B687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B687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B687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B687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B687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B6875"/>
    <w:rPr>
      <w:rFonts w:eastAsiaTheme="majorEastAsia" w:cstheme="majorBidi"/>
      <w:color w:val="272727" w:themeColor="text1" w:themeTint="D8"/>
    </w:rPr>
  </w:style>
  <w:style w:type="paragraph" w:styleId="Title">
    <w:name w:val="Title"/>
    <w:basedOn w:val="Normal"/>
    <w:next w:val="Normal"/>
    <w:link w:val="TitleChar"/>
    <w:uiPriority w:val="10"/>
    <w:qFormat/>
    <w:rsid w:val="009B687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B687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B687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B687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B6875"/>
    <w:pPr>
      <w:spacing w:before="160"/>
      <w:jc w:val="center"/>
    </w:pPr>
    <w:rPr>
      <w:i/>
      <w:iCs/>
      <w:color w:val="404040" w:themeColor="text1" w:themeTint="BF"/>
    </w:rPr>
  </w:style>
  <w:style w:type="character" w:customStyle="1" w:styleId="QuoteChar">
    <w:name w:val="Quote Char"/>
    <w:basedOn w:val="DefaultParagraphFont"/>
    <w:link w:val="Quote"/>
    <w:uiPriority w:val="29"/>
    <w:rsid w:val="009B6875"/>
    <w:rPr>
      <w:i/>
      <w:iCs/>
      <w:color w:val="404040" w:themeColor="text1" w:themeTint="BF"/>
    </w:rPr>
  </w:style>
  <w:style w:type="paragraph" w:styleId="ListParagraph">
    <w:name w:val="List Paragraph"/>
    <w:basedOn w:val="Normal"/>
    <w:uiPriority w:val="34"/>
    <w:qFormat/>
    <w:rsid w:val="009B6875"/>
    <w:pPr>
      <w:ind w:left="720"/>
      <w:contextualSpacing/>
    </w:pPr>
  </w:style>
  <w:style w:type="character" w:styleId="IntenseEmphasis">
    <w:name w:val="Intense Emphasis"/>
    <w:basedOn w:val="DefaultParagraphFont"/>
    <w:uiPriority w:val="21"/>
    <w:qFormat/>
    <w:rsid w:val="009B6875"/>
    <w:rPr>
      <w:i/>
      <w:iCs/>
      <w:color w:val="0F4761" w:themeColor="accent1" w:themeShade="BF"/>
    </w:rPr>
  </w:style>
  <w:style w:type="paragraph" w:styleId="IntenseQuote">
    <w:name w:val="Intense Quote"/>
    <w:basedOn w:val="Normal"/>
    <w:next w:val="Normal"/>
    <w:link w:val="IntenseQuoteChar"/>
    <w:uiPriority w:val="30"/>
    <w:qFormat/>
    <w:rsid w:val="009B687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B6875"/>
    <w:rPr>
      <w:i/>
      <w:iCs/>
      <w:color w:val="0F4761" w:themeColor="accent1" w:themeShade="BF"/>
    </w:rPr>
  </w:style>
  <w:style w:type="character" w:styleId="IntenseReference">
    <w:name w:val="Intense Reference"/>
    <w:basedOn w:val="DefaultParagraphFont"/>
    <w:uiPriority w:val="32"/>
    <w:qFormat/>
    <w:rsid w:val="009B6875"/>
    <w:rPr>
      <w:b/>
      <w:bCs/>
      <w:smallCaps/>
      <w:color w:val="0F4761" w:themeColor="accent1" w:themeShade="BF"/>
      <w:spacing w:val="5"/>
    </w:rPr>
  </w:style>
  <w:style w:type="paragraph" w:styleId="NoSpacing">
    <w:name w:val="No Spacing"/>
    <w:link w:val="NoSpacingChar"/>
    <w:uiPriority w:val="1"/>
    <w:qFormat/>
    <w:rsid w:val="005F19B4"/>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5F19B4"/>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BSc Computing Portfolio, BA Computer Animation, BA Games Design.</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7</Pages>
  <Words>1387</Words>
  <Characters>7911</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Individual Reflective Journal</dc:title>
  <dc:subject>Module: Emerging Trends ( ACCB6019 )</dc:subject>
  <dc:creator>Nicolae Panait (2311205)</dc:creator>
  <cp:keywords/>
  <dc:description/>
  <cp:lastModifiedBy>Nicolae Panait (2311205)</cp:lastModifiedBy>
  <cp:revision>3</cp:revision>
  <dcterms:created xsi:type="dcterms:W3CDTF">2026-03-02T13:34:00Z</dcterms:created>
  <dcterms:modified xsi:type="dcterms:W3CDTF">2026-03-02T13:35:00Z</dcterms:modified>
</cp:coreProperties>
</file>