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392506870"/>
        <w:docPartObj>
          <w:docPartGallery w:val="Cover Pages"/>
          <w:docPartUnique/>
        </w:docPartObj>
      </w:sdtPr>
      <w:sdtContent>
        <w:p w14:paraId="6062D4FD" w14:textId="608F4B6F" w:rsidR="000B62F5" w:rsidRDefault="000B62F5"/>
        <w:sdt>
          <w:sdtPr>
            <w:id w:val="1473867691"/>
            <w:docPartObj>
              <w:docPartGallery w:val="Cover Pages"/>
              <w:docPartUnique/>
            </w:docPartObj>
          </w:sdtPr>
          <w:sdtContent>
            <w:p w14:paraId="145D46C3" w14:textId="77777777" w:rsidR="00343193" w:rsidRDefault="00343193" w:rsidP="00343193"/>
            <w:p w14:paraId="59707570" w14:textId="77777777" w:rsidR="00343193" w:rsidRPr="00A445E4" w:rsidRDefault="00343193" w:rsidP="00343193">
              <w:pPr>
                <w:tabs>
                  <w:tab w:val="left" w:pos="3075"/>
                </w:tabs>
                <w:jc w:val="center"/>
                <w:rPr>
                  <w:rFonts w:ascii="Times New Roman" w:hAnsi="Times New Roman" w:cs="Times New Roman"/>
                  <w:sz w:val="24"/>
                  <w:szCs w:val="24"/>
                </w:rPr>
              </w:pPr>
              <w:r w:rsidRPr="00A445E4">
                <w:rPr>
                  <w:rFonts w:ascii="Times New Roman" w:hAnsi="Times New Roman" w:cs="Times New Roman"/>
                  <w:sz w:val="24"/>
                  <w:szCs w:val="24"/>
                </w:rPr>
                <w:t>University of Wales Trinity St. David</w:t>
              </w:r>
            </w:p>
            <w:p w14:paraId="4A563848" w14:textId="77777777" w:rsidR="00343193" w:rsidRPr="00A445E4" w:rsidRDefault="00343193" w:rsidP="00343193">
              <w:pPr>
                <w:rPr>
                  <w:rFonts w:ascii="Times New Roman" w:hAnsi="Times New Roman" w:cs="Times New Roman"/>
                  <w:sz w:val="24"/>
                  <w:szCs w:val="24"/>
                </w:rPr>
              </w:pPr>
            </w:p>
            <w:p w14:paraId="68B9FFE4" w14:textId="77777777" w:rsidR="00343193" w:rsidRPr="00A445E4" w:rsidRDefault="00343193" w:rsidP="00343193">
              <w:pPr>
                <w:rPr>
                  <w:rFonts w:ascii="Times New Roman" w:hAnsi="Times New Roman" w:cs="Times New Roman"/>
                  <w:sz w:val="24"/>
                  <w:szCs w:val="24"/>
                </w:rPr>
              </w:pPr>
            </w:p>
            <w:p w14:paraId="429AB095" w14:textId="77777777" w:rsidR="00343193" w:rsidRPr="00A445E4" w:rsidRDefault="00343193" w:rsidP="00343193">
              <w:pPr>
                <w:rPr>
                  <w:rFonts w:ascii="Times New Roman" w:hAnsi="Times New Roman" w:cs="Times New Roman"/>
                  <w:sz w:val="24"/>
                  <w:szCs w:val="24"/>
                </w:rPr>
              </w:pPr>
            </w:p>
            <w:p w14:paraId="43752D67" w14:textId="77777777" w:rsidR="00343193" w:rsidRPr="00A445E4" w:rsidRDefault="00343193" w:rsidP="00343193">
              <w:pPr>
                <w:rPr>
                  <w:rFonts w:ascii="Times New Roman" w:hAnsi="Times New Roman" w:cs="Times New Roman"/>
                  <w:sz w:val="24"/>
                  <w:szCs w:val="24"/>
                </w:rPr>
              </w:pPr>
            </w:p>
            <w:p w14:paraId="015BAA21" w14:textId="77777777" w:rsidR="00343193" w:rsidRPr="00A445E4" w:rsidRDefault="00343193" w:rsidP="00343193">
              <w:pPr>
                <w:rPr>
                  <w:rFonts w:ascii="Times New Roman" w:hAnsi="Times New Roman" w:cs="Times New Roman"/>
                  <w:sz w:val="24"/>
                  <w:szCs w:val="24"/>
                </w:rPr>
              </w:pPr>
            </w:p>
            <w:p w14:paraId="349A6212" w14:textId="77777777" w:rsidR="00343193" w:rsidRPr="00A445E4" w:rsidRDefault="00343193" w:rsidP="00343193">
              <w:pPr>
                <w:rPr>
                  <w:rFonts w:ascii="Times New Roman" w:hAnsi="Times New Roman" w:cs="Times New Roman"/>
                  <w:sz w:val="24"/>
                  <w:szCs w:val="24"/>
                </w:rPr>
              </w:pPr>
            </w:p>
            <w:p w14:paraId="21B11B38" w14:textId="77777777" w:rsidR="00343193" w:rsidRPr="00A445E4" w:rsidRDefault="00343193" w:rsidP="00343193">
              <w:pPr>
                <w:rPr>
                  <w:rFonts w:ascii="Times New Roman" w:hAnsi="Times New Roman" w:cs="Times New Roman"/>
                  <w:sz w:val="24"/>
                  <w:szCs w:val="24"/>
                </w:rPr>
              </w:pPr>
            </w:p>
            <w:p w14:paraId="226DE7AF" w14:textId="77777777" w:rsidR="00343193" w:rsidRPr="00A445E4" w:rsidRDefault="00343193" w:rsidP="00343193">
              <w:pPr>
                <w:rPr>
                  <w:rFonts w:ascii="Times New Roman" w:hAnsi="Times New Roman" w:cs="Times New Roman"/>
                  <w:sz w:val="24"/>
                  <w:szCs w:val="24"/>
                </w:rPr>
              </w:pPr>
            </w:p>
            <w:p w14:paraId="6D5DE679" w14:textId="77777777" w:rsidR="00343193" w:rsidRPr="00A445E4" w:rsidRDefault="00343193" w:rsidP="00343193">
              <w:pPr>
                <w:rPr>
                  <w:rFonts w:ascii="Times New Roman" w:hAnsi="Times New Roman" w:cs="Times New Roman"/>
                  <w:sz w:val="24"/>
                  <w:szCs w:val="24"/>
                </w:rPr>
              </w:pPr>
            </w:p>
            <w:p w14:paraId="465F9380" w14:textId="77777777" w:rsidR="00343193" w:rsidRPr="00A445E4" w:rsidRDefault="00343193" w:rsidP="00343193">
              <w:pPr>
                <w:rPr>
                  <w:rFonts w:ascii="Times New Roman" w:hAnsi="Times New Roman" w:cs="Times New Roman"/>
                  <w:sz w:val="24"/>
                  <w:szCs w:val="24"/>
                </w:rPr>
              </w:pPr>
            </w:p>
            <w:p w14:paraId="5BAA6825" w14:textId="1C70C3DD" w:rsidR="00343193" w:rsidRPr="00A445E4" w:rsidRDefault="00343193" w:rsidP="00343193">
              <w:pPr>
                <w:jc w:val="center"/>
                <w:rPr>
                  <w:rFonts w:ascii="Times New Roman" w:hAnsi="Times New Roman" w:cs="Times New Roman"/>
                  <w:sz w:val="24"/>
                  <w:szCs w:val="24"/>
                </w:rPr>
              </w:pPr>
              <w:r>
                <w:rPr>
                  <w:rFonts w:ascii="Times New Roman" w:hAnsi="Times New Roman" w:cs="Times New Roman"/>
                  <w:sz w:val="24"/>
                  <w:szCs w:val="24"/>
                </w:rPr>
                <w:t xml:space="preserve">Assignment </w:t>
              </w:r>
              <w:r w:rsidR="00790224">
                <w:rPr>
                  <w:rFonts w:ascii="Times New Roman" w:hAnsi="Times New Roman" w:cs="Times New Roman"/>
                  <w:sz w:val="24"/>
                  <w:szCs w:val="24"/>
                </w:rPr>
                <w:t xml:space="preserve">1 </w:t>
              </w:r>
              <w:r>
                <w:rPr>
                  <w:rFonts w:ascii="Times New Roman" w:hAnsi="Times New Roman" w:cs="Times New Roman"/>
                  <w:sz w:val="24"/>
                  <w:szCs w:val="24"/>
                </w:rPr>
                <w:t>-</w:t>
              </w:r>
              <w:r w:rsidR="00790224">
                <w:rPr>
                  <w:rFonts w:ascii="Times New Roman" w:hAnsi="Times New Roman" w:cs="Times New Roman"/>
                  <w:sz w:val="24"/>
                  <w:szCs w:val="24"/>
                </w:rPr>
                <w:t xml:space="preserve"> </w:t>
              </w:r>
              <w:r>
                <w:rPr>
                  <w:rFonts w:ascii="Times New Roman" w:hAnsi="Times New Roman" w:cs="Times New Roman"/>
                  <w:sz w:val="24"/>
                  <w:szCs w:val="24"/>
                </w:rPr>
                <w:t>Cloud Computing</w:t>
              </w:r>
            </w:p>
            <w:p w14:paraId="336A3AB2" w14:textId="6CA9D183" w:rsidR="00343193" w:rsidRPr="00A445E4" w:rsidRDefault="00343193" w:rsidP="00343193">
              <w:pPr>
                <w:jc w:val="center"/>
                <w:rPr>
                  <w:rFonts w:ascii="Times New Roman" w:hAnsi="Times New Roman" w:cs="Times New Roman"/>
                  <w:sz w:val="24"/>
                  <w:szCs w:val="24"/>
                </w:rPr>
              </w:pPr>
              <w:r>
                <w:rPr>
                  <w:rFonts w:ascii="Times New Roman" w:hAnsi="Times New Roman" w:cs="Times New Roman"/>
                  <w:sz w:val="24"/>
                  <w:szCs w:val="24"/>
                </w:rPr>
                <w:t>Network Programmability</w:t>
              </w:r>
              <w:r w:rsidRPr="00A445E4">
                <w:rPr>
                  <w:rFonts w:ascii="Times New Roman" w:hAnsi="Times New Roman" w:cs="Times New Roman"/>
                  <w:sz w:val="24"/>
                  <w:szCs w:val="24"/>
                </w:rPr>
                <w:t xml:space="preserve"> (</w:t>
              </w:r>
              <w:r w:rsidRPr="00343193">
                <w:rPr>
                  <w:rFonts w:ascii="Times New Roman" w:hAnsi="Times New Roman" w:cs="Times New Roman"/>
                  <w:sz w:val="24"/>
                  <w:szCs w:val="24"/>
                </w:rPr>
                <w:t>ACCA5029</w:t>
              </w:r>
              <w:r w:rsidRPr="00A445E4">
                <w:rPr>
                  <w:rFonts w:ascii="Times New Roman" w:hAnsi="Times New Roman" w:cs="Times New Roman"/>
                  <w:sz w:val="24"/>
                  <w:szCs w:val="24"/>
                </w:rPr>
                <w:t>)</w:t>
              </w:r>
            </w:p>
            <w:p w14:paraId="0D5A7DAF" w14:textId="77777777" w:rsidR="00343193" w:rsidRPr="00A445E4" w:rsidRDefault="00343193" w:rsidP="00343193">
              <w:pPr>
                <w:rPr>
                  <w:rFonts w:ascii="Times New Roman" w:hAnsi="Times New Roman" w:cs="Times New Roman"/>
                  <w:sz w:val="24"/>
                  <w:szCs w:val="24"/>
                </w:rPr>
              </w:pPr>
            </w:p>
            <w:p w14:paraId="63944CD5" w14:textId="77777777" w:rsidR="00343193" w:rsidRPr="00A445E4" w:rsidRDefault="00343193" w:rsidP="00343193">
              <w:pPr>
                <w:rPr>
                  <w:rFonts w:ascii="Times New Roman" w:hAnsi="Times New Roman" w:cs="Times New Roman"/>
                  <w:sz w:val="24"/>
                  <w:szCs w:val="24"/>
                </w:rPr>
              </w:pPr>
            </w:p>
            <w:p w14:paraId="4B54724D" w14:textId="77777777" w:rsidR="00343193" w:rsidRPr="00A445E4" w:rsidRDefault="00343193" w:rsidP="00343193">
              <w:pPr>
                <w:rPr>
                  <w:rFonts w:ascii="Times New Roman" w:hAnsi="Times New Roman" w:cs="Times New Roman"/>
                  <w:sz w:val="24"/>
                  <w:szCs w:val="24"/>
                </w:rPr>
              </w:pPr>
            </w:p>
            <w:p w14:paraId="01B1D589" w14:textId="77777777" w:rsidR="00343193" w:rsidRPr="00A445E4" w:rsidRDefault="00343193" w:rsidP="00343193">
              <w:pPr>
                <w:rPr>
                  <w:rFonts w:ascii="Times New Roman" w:hAnsi="Times New Roman" w:cs="Times New Roman"/>
                  <w:sz w:val="24"/>
                  <w:szCs w:val="24"/>
                </w:rPr>
              </w:pPr>
            </w:p>
            <w:p w14:paraId="1E5988EB" w14:textId="77777777" w:rsidR="00343193" w:rsidRPr="00A445E4" w:rsidRDefault="00343193" w:rsidP="00343193">
              <w:pPr>
                <w:rPr>
                  <w:rFonts w:ascii="Times New Roman" w:hAnsi="Times New Roman" w:cs="Times New Roman"/>
                  <w:sz w:val="24"/>
                  <w:szCs w:val="24"/>
                </w:rPr>
              </w:pPr>
            </w:p>
            <w:p w14:paraId="6BE64FED" w14:textId="77777777" w:rsidR="00343193" w:rsidRPr="00A445E4" w:rsidRDefault="00343193" w:rsidP="00343193">
              <w:pPr>
                <w:rPr>
                  <w:rFonts w:ascii="Times New Roman" w:hAnsi="Times New Roman" w:cs="Times New Roman"/>
                  <w:sz w:val="24"/>
                  <w:szCs w:val="24"/>
                </w:rPr>
              </w:pPr>
            </w:p>
            <w:p w14:paraId="7D951C8C" w14:textId="77777777" w:rsidR="00343193" w:rsidRPr="00A445E4" w:rsidRDefault="00343193" w:rsidP="00343193">
              <w:pPr>
                <w:rPr>
                  <w:rFonts w:ascii="Times New Roman" w:hAnsi="Times New Roman" w:cs="Times New Roman"/>
                  <w:sz w:val="24"/>
                  <w:szCs w:val="24"/>
                </w:rPr>
              </w:pPr>
            </w:p>
            <w:p w14:paraId="5C7524F6" w14:textId="77777777" w:rsidR="00343193" w:rsidRPr="00A445E4" w:rsidRDefault="00343193" w:rsidP="00343193">
              <w:pPr>
                <w:rPr>
                  <w:rFonts w:ascii="Times New Roman" w:hAnsi="Times New Roman" w:cs="Times New Roman"/>
                  <w:sz w:val="24"/>
                  <w:szCs w:val="24"/>
                </w:rPr>
              </w:pPr>
            </w:p>
            <w:p w14:paraId="1517E62F" w14:textId="77777777" w:rsidR="00343193" w:rsidRPr="00A445E4" w:rsidRDefault="00343193" w:rsidP="00343193">
              <w:pPr>
                <w:rPr>
                  <w:rFonts w:ascii="Times New Roman" w:hAnsi="Times New Roman" w:cs="Times New Roman"/>
                  <w:sz w:val="24"/>
                  <w:szCs w:val="24"/>
                </w:rPr>
              </w:pPr>
            </w:p>
            <w:p w14:paraId="50E6535E" w14:textId="77777777" w:rsidR="00343193" w:rsidRPr="00A445E4" w:rsidRDefault="00343193" w:rsidP="00343193">
              <w:pPr>
                <w:rPr>
                  <w:rFonts w:ascii="Times New Roman" w:hAnsi="Times New Roman" w:cs="Times New Roman"/>
                  <w:sz w:val="24"/>
                  <w:szCs w:val="24"/>
                </w:rPr>
              </w:pPr>
            </w:p>
            <w:p w14:paraId="2F192321" w14:textId="77777777" w:rsidR="00343193" w:rsidRPr="00A445E4" w:rsidRDefault="00343193" w:rsidP="00343193">
              <w:pPr>
                <w:rPr>
                  <w:rFonts w:ascii="Times New Roman" w:hAnsi="Times New Roman" w:cs="Times New Roman"/>
                  <w:sz w:val="24"/>
                  <w:szCs w:val="24"/>
                </w:rPr>
              </w:pPr>
            </w:p>
            <w:p w14:paraId="726564A1" w14:textId="77777777" w:rsidR="00343193" w:rsidRPr="00A445E4" w:rsidRDefault="00343193" w:rsidP="00343193">
              <w:pPr>
                <w:jc w:val="center"/>
                <w:rPr>
                  <w:rFonts w:ascii="Times New Roman" w:hAnsi="Times New Roman" w:cs="Times New Roman"/>
                  <w:sz w:val="24"/>
                  <w:szCs w:val="24"/>
                </w:rPr>
              </w:pPr>
              <w:r w:rsidRPr="00A445E4">
                <w:rPr>
                  <w:rFonts w:ascii="Times New Roman" w:hAnsi="Times New Roman" w:cs="Times New Roman"/>
                  <w:sz w:val="24"/>
                  <w:szCs w:val="24"/>
                </w:rPr>
                <w:t>Joseph Ross</w:t>
              </w:r>
            </w:p>
            <w:p w14:paraId="36D264CF" w14:textId="77777777" w:rsidR="00343193" w:rsidRPr="00A445E4" w:rsidRDefault="00343193" w:rsidP="00343193">
              <w:pPr>
                <w:jc w:val="center"/>
                <w:rPr>
                  <w:rFonts w:ascii="Times New Roman" w:hAnsi="Times New Roman" w:cs="Times New Roman"/>
                  <w:sz w:val="24"/>
                  <w:szCs w:val="24"/>
                </w:rPr>
              </w:pPr>
              <w:r w:rsidRPr="00A445E4">
                <w:rPr>
                  <w:rFonts w:ascii="Times New Roman" w:hAnsi="Times New Roman" w:cs="Times New Roman"/>
                  <w:sz w:val="24"/>
                  <w:szCs w:val="24"/>
                </w:rPr>
                <w:t>1702760</w:t>
              </w:r>
            </w:p>
            <w:p w14:paraId="40721777" w14:textId="0B910424" w:rsidR="00343193" w:rsidRPr="00A445E4" w:rsidRDefault="00343193" w:rsidP="00343193">
              <w:pPr>
                <w:jc w:val="center"/>
                <w:rPr>
                  <w:rFonts w:ascii="Times New Roman" w:hAnsi="Times New Roman" w:cs="Times New Roman"/>
                  <w:sz w:val="24"/>
                  <w:szCs w:val="24"/>
                </w:rPr>
              </w:pPr>
              <w:r>
                <w:rPr>
                  <w:rFonts w:ascii="Times New Roman" w:hAnsi="Times New Roman" w:cs="Times New Roman"/>
                  <w:sz w:val="24"/>
                  <w:szCs w:val="24"/>
                </w:rPr>
                <w:t>20/12</w:t>
              </w:r>
              <w:r w:rsidRPr="00A445E4">
                <w:rPr>
                  <w:rFonts w:ascii="Times New Roman" w:hAnsi="Times New Roman" w:cs="Times New Roman"/>
                  <w:sz w:val="24"/>
                  <w:szCs w:val="24"/>
                </w:rPr>
                <w:t>/20</w:t>
              </w:r>
              <w:r>
                <w:rPr>
                  <w:rFonts w:ascii="Times New Roman" w:hAnsi="Times New Roman" w:cs="Times New Roman"/>
                  <w:sz w:val="24"/>
                  <w:szCs w:val="24"/>
                </w:rPr>
                <w:t>20</w:t>
              </w:r>
            </w:p>
            <w:p w14:paraId="73FB07E5" w14:textId="77777777" w:rsidR="00343193" w:rsidRDefault="00343193" w:rsidP="00343193">
              <w:r>
                <w:br w:type="page"/>
              </w:r>
            </w:p>
          </w:sdtContent>
        </w:sdt>
        <w:p w14:paraId="74F72C44" w14:textId="77777777" w:rsidR="003B4527" w:rsidRDefault="004769AD">
          <w:pPr>
            <w:rPr>
              <w:sz w:val="28"/>
              <w:szCs w:val="28"/>
            </w:rPr>
          </w:pPr>
          <w:r w:rsidRPr="004769AD">
            <w:rPr>
              <w:sz w:val="28"/>
              <w:szCs w:val="28"/>
            </w:rPr>
            <w:lastRenderedPageBreak/>
            <w:t>Table of Contents</w:t>
          </w:r>
        </w:p>
        <w:sdt>
          <w:sdtPr>
            <w:rPr>
              <w:rFonts w:asciiTheme="minorHAnsi" w:eastAsiaTheme="minorHAnsi" w:hAnsiTheme="minorHAnsi" w:cstheme="minorBidi"/>
              <w:color w:val="auto"/>
              <w:sz w:val="22"/>
              <w:szCs w:val="22"/>
              <w:lang w:val="en-GB"/>
            </w:rPr>
            <w:id w:val="-1573498740"/>
            <w:docPartObj>
              <w:docPartGallery w:val="Table of Contents"/>
              <w:docPartUnique/>
            </w:docPartObj>
          </w:sdtPr>
          <w:sdtContent>
            <w:p w14:paraId="5ED4AF78" w14:textId="77777777" w:rsidR="001B0E95" w:rsidRDefault="001B0E95" w:rsidP="001B0E95">
              <w:pPr>
                <w:pStyle w:val="TOCHeading"/>
              </w:pPr>
            </w:p>
            <w:p w14:paraId="205C7AF1" w14:textId="081A3386" w:rsidR="001B0E95" w:rsidRDefault="001B0E95" w:rsidP="001B0E95">
              <w:pPr>
                <w:pStyle w:val="TOC1"/>
              </w:pPr>
              <w:r w:rsidRPr="001B0E95">
                <w:rPr>
                  <w:b/>
                  <w:bCs/>
                </w:rPr>
                <w:t>1.</w:t>
              </w:r>
              <w:r>
                <w:rPr>
                  <w:b/>
                  <w:bCs/>
                </w:rPr>
                <w:t xml:space="preserve"> Abstract</w:t>
              </w:r>
              <w:r>
                <w:ptab w:relativeTo="margin" w:alignment="right" w:leader="dot"/>
              </w:r>
              <w:r>
                <w:t xml:space="preserve"> </w:t>
              </w:r>
              <w:r>
                <w:rPr>
                  <w:b/>
                  <w:bCs/>
                </w:rPr>
                <w:t>2</w:t>
              </w:r>
            </w:p>
            <w:p w14:paraId="733DAA04" w14:textId="5EDB04B5" w:rsidR="001B0E95" w:rsidRDefault="001B0E95" w:rsidP="001B0E95">
              <w:pPr>
                <w:pStyle w:val="TOC1"/>
              </w:pPr>
              <w:r>
                <w:rPr>
                  <w:b/>
                  <w:bCs/>
                </w:rPr>
                <w:t xml:space="preserve">2. </w:t>
              </w:r>
              <w:r w:rsidRPr="001B0E95">
                <w:rPr>
                  <w:b/>
                  <w:bCs/>
                </w:rPr>
                <w:t>Software Within Computer Networks</w:t>
              </w:r>
              <w:r w:rsidRPr="001B0E95">
                <w:rPr>
                  <w:b/>
                  <w:bCs/>
                </w:rPr>
                <w:t xml:space="preserve"> </w:t>
              </w:r>
              <w:r>
                <w:ptab w:relativeTo="margin" w:alignment="right" w:leader="dot"/>
              </w:r>
              <w:r>
                <w:t xml:space="preserve"> </w:t>
              </w:r>
              <w:r>
                <w:rPr>
                  <w:b/>
                  <w:bCs/>
                </w:rPr>
                <w:t>2</w:t>
              </w:r>
            </w:p>
            <w:p w14:paraId="4C5A0689" w14:textId="77CAA281" w:rsidR="001B0E95" w:rsidRDefault="001B0E95" w:rsidP="001B0E95">
              <w:pPr>
                <w:pStyle w:val="TOC2"/>
                <w:ind w:left="216"/>
              </w:pPr>
              <w:r w:rsidRPr="001B0E95">
                <w:t>2.1 Why Networks Now Rely on Software</w:t>
              </w:r>
              <w:r>
                <w:ptab w:relativeTo="margin" w:alignment="right" w:leader="dot"/>
              </w:r>
              <w:r>
                <w:t xml:space="preserve"> 2</w:t>
              </w:r>
            </w:p>
            <w:p w14:paraId="34B99587" w14:textId="3A85FF26" w:rsidR="001B0E95" w:rsidRDefault="001B0E95" w:rsidP="001B0E95">
              <w:pPr>
                <w:pStyle w:val="TOC2"/>
                <w:ind w:left="216"/>
              </w:pPr>
              <w:r w:rsidRPr="001B0E95">
                <w:t>2.2 The Move Towards Cloud Computing</w:t>
              </w:r>
              <w:r>
                <w:ptab w:relativeTo="margin" w:alignment="right" w:leader="dot"/>
              </w:r>
              <w:r>
                <w:t xml:space="preserve"> 2</w:t>
              </w:r>
            </w:p>
            <w:p w14:paraId="4EAA3B20" w14:textId="27C48C85" w:rsidR="001B0E95" w:rsidRDefault="001B0E95" w:rsidP="001B0E95">
              <w:pPr>
                <w:pStyle w:val="TOC1"/>
                <w:ind w:firstLine="216"/>
              </w:pPr>
              <w:r w:rsidRPr="001B0E95">
                <w:t>2.3 The impact of Cloud Computing on The Networking Industry</w:t>
              </w:r>
              <w:r>
                <w:ptab w:relativeTo="margin" w:alignment="right" w:leader="dot"/>
              </w:r>
              <w:r>
                <w:t xml:space="preserve"> </w:t>
              </w:r>
              <w:r>
                <w:rPr>
                  <w:b/>
                  <w:bCs/>
                </w:rPr>
                <w:t>2</w:t>
              </w:r>
            </w:p>
            <w:p w14:paraId="0235FDE9" w14:textId="25DEE24D" w:rsidR="001B0E95" w:rsidRDefault="001B0E95" w:rsidP="001B0E95">
              <w:pPr>
                <w:rPr>
                  <w:lang w:val="en-US"/>
                </w:rPr>
              </w:pPr>
              <w:r w:rsidRPr="001B0E95">
                <w:rPr>
                  <w:b/>
                  <w:bCs/>
                </w:rPr>
                <w:t>3.</w:t>
              </w:r>
              <w:r w:rsidRPr="001B0E95">
                <w:t xml:space="preserve"> </w:t>
              </w:r>
              <w:r w:rsidRPr="001B0E95">
                <w:rPr>
                  <w:b/>
                  <w:bCs/>
                </w:rPr>
                <w:t>The Evolution of Cloud Computing</w:t>
              </w:r>
              <w:r>
                <w:ptab w:relativeTo="margin" w:alignment="right" w:leader="dot"/>
              </w:r>
              <w:r>
                <w:t xml:space="preserve"> </w:t>
              </w:r>
              <w:r>
                <w:rPr>
                  <w:b/>
                  <w:bCs/>
                </w:rPr>
                <w:t>3</w:t>
              </w:r>
            </w:p>
            <w:p w14:paraId="6C5A8492" w14:textId="4FD155E6" w:rsidR="001B0E95" w:rsidRDefault="001B0E95" w:rsidP="001B0E95">
              <w:pPr>
                <w:pStyle w:val="TOC2"/>
                <w:ind w:left="216"/>
              </w:pPr>
              <w:r w:rsidRPr="001B0E95">
                <w:t>3.1 The Technical Challenges of the Cloud</w:t>
              </w:r>
              <w:r>
                <w:ptab w:relativeTo="margin" w:alignment="right" w:leader="dot"/>
              </w:r>
              <w:r>
                <w:t xml:space="preserve"> 3</w:t>
              </w:r>
            </w:p>
            <w:p w14:paraId="679CC655" w14:textId="67DA093E" w:rsidR="001B0E95" w:rsidRDefault="001B0E95" w:rsidP="001B0E95">
              <w:pPr>
                <w:pStyle w:val="TOC2"/>
                <w:ind w:left="216"/>
              </w:pPr>
              <w:r w:rsidRPr="001B0E95">
                <w:t>3.2 The Heavy Adoption of Cloud Computing</w:t>
              </w:r>
              <w:r>
                <w:ptab w:relativeTo="margin" w:alignment="right" w:leader="dot"/>
              </w:r>
              <w:r>
                <w:t xml:space="preserve"> 3</w:t>
              </w:r>
            </w:p>
            <w:p w14:paraId="04718E03" w14:textId="3CD8025C" w:rsidR="001B0E95" w:rsidRDefault="001B0E95" w:rsidP="001B0E95">
              <w:pPr>
                <w:pStyle w:val="TOC2"/>
                <w:ind w:left="216"/>
              </w:pPr>
              <w:r w:rsidRPr="001B0E95">
                <w:t>3.3 How Network Professionals Have had to Adapt</w:t>
              </w:r>
              <w:r>
                <w:ptab w:relativeTo="margin" w:alignment="right" w:leader="dot"/>
              </w:r>
              <w:r>
                <w:t xml:space="preserve"> 3</w:t>
              </w:r>
            </w:p>
            <w:p w14:paraId="1361C87B" w14:textId="7373510C" w:rsidR="001B0E95" w:rsidRDefault="001B0E95" w:rsidP="001B0E95">
              <w:pPr>
                <w:rPr>
                  <w:lang w:val="en-US"/>
                </w:rPr>
              </w:pPr>
              <w:r>
                <w:rPr>
                  <w:b/>
                  <w:bCs/>
                </w:rPr>
                <w:t>4.</w:t>
              </w:r>
              <w:r w:rsidRPr="001B0E95">
                <w:rPr>
                  <w:b/>
                  <w:bCs/>
                </w:rPr>
                <w:t xml:space="preserve"> RESTful Web Services</w:t>
              </w:r>
              <w:r>
                <w:ptab w:relativeTo="margin" w:alignment="right" w:leader="dot"/>
              </w:r>
              <w:r>
                <w:t xml:space="preserve"> </w:t>
              </w:r>
              <w:r>
                <w:rPr>
                  <w:b/>
                  <w:bCs/>
                </w:rPr>
                <w:t>4</w:t>
              </w:r>
            </w:p>
            <w:p w14:paraId="55E09CB6" w14:textId="43BA51E3" w:rsidR="001B0E95" w:rsidRDefault="001B0E95" w:rsidP="001B0E95">
              <w:pPr>
                <w:pStyle w:val="TOC2"/>
                <w:ind w:left="216"/>
              </w:pPr>
              <w:r w:rsidRPr="001B0E95">
                <w:t>4.1 The Importance of RESTful Web Services Within Cloud-Based Computing</w:t>
              </w:r>
              <w:r>
                <w:ptab w:relativeTo="margin" w:alignment="right" w:leader="dot"/>
              </w:r>
              <w:r>
                <w:t xml:space="preserve"> 4</w:t>
              </w:r>
            </w:p>
            <w:p w14:paraId="17803706" w14:textId="728B6E66" w:rsidR="001B0E95" w:rsidRDefault="001B0E95" w:rsidP="001B0E95">
              <w:pPr>
                <w:pStyle w:val="TOC2"/>
                <w:ind w:left="216"/>
              </w:pPr>
              <w:r w:rsidRPr="001B0E95">
                <w:t>4.2 How RESTful Web Services Have Facilitated Change</w:t>
              </w:r>
              <w:r>
                <w:ptab w:relativeTo="margin" w:alignment="right" w:leader="dot"/>
              </w:r>
              <w:r>
                <w:t xml:space="preserve"> 4</w:t>
              </w:r>
            </w:p>
            <w:p w14:paraId="4BE53D5D" w14:textId="79C63378" w:rsidR="001B0E95" w:rsidRDefault="001B0E95" w:rsidP="001B0E95">
              <w:pPr>
                <w:pStyle w:val="TOC2"/>
                <w:ind w:left="216"/>
              </w:pPr>
              <w:r w:rsidRPr="001B0E95">
                <w:t>4.3 The need for JSON, REST &amp; interoperability</w:t>
              </w:r>
              <w:r>
                <w:ptab w:relativeTo="margin" w:alignment="right" w:leader="dot"/>
              </w:r>
              <w:r>
                <w:t xml:space="preserve"> 4</w:t>
              </w:r>
            </w:p>
            <w:p w14:paraId="5F144B39" w14:textId="4AB6D689" w:rsidR="001B0E95" w:rsidRDefault="001B0E95" w:rsidP="001B0E95">
              <w:pPr>
                <w:rPr>
                  <w:lang w:val="en-US"/>
                </w:rPr>
              </w:pPr>
              <w:r>
                <w:rPr>
                  <w:b/>
                  <w:bCs/>
                </w:rPr>
                <w:t>4.</w:t>
              </w:r>
              <w:r w:rsidRPr="001B0E95">
                <w:rPr>
                  <w:b/>
                  <w:bCs/>
                </w:rPr>
                <w:t xml:space="preserve"> </w:t>
              </w:r>
              <w:r>
                <w:rPr>
                  <w:b/>
                  <w:bCs/>
                </w:rPr>
                <w:t>Conclusion</w:t>
              </w:r>
              <w:r>
                <w:ptab w:relativeTo="margin" w:alignment="right" w:leader="dot"/>
              </w:r>
              <w:r>
                <w:t xml:space="preserve"> </w:t>
              </w:r>
              <w:r>
                <w:rPr>
                  <w:b/>
                  <w:bCs/>
                </w:rPr>
                <w:t>5</w:t>
              </w:r>
            </w:p>
            <w:p w14:paraId="585FC0A1" w14:textId="3491A669" w:rsidR="001B0E95" w:rsidRDefault="001B0E95" w:rsidP="001B0E95">
              <w:pPr>
                <w:rPr>
                  <w:lang w:val="en-US"/>
                </w:rPr>
              </w:pPr>
              <w:r>
                <w:rPr>
                  <w:b/>
                  <w:bCs/>
                </w:rPr>
                <w:t>4.</w:t>
              </w:r>
              <w:r w:rsidRPr="001B0E95">
                <w:rPr>
                  <w:b/>
                  <w:bCs/>
                </w:rPr>
                <w:t xml:space="preserve"> </w:t>
              </w:r>
              <w:r w:rsidR="00E95FE7">
                <w:rPr>
                  <w:b/>
                  <w:bCs/>
                </w:rPr>
                <w:t>References</w:t>
              </w:r>
              <w:r>
                <w:ptab w:relativeTo="margin" w:alignment="right" w:leader="dot"/>
              </w:r>
              <w:r>
                <w:t xml:space="preserve"> </w:t>
              </w:r>
              <w:r w:rsidR="00E95FE7">
                <w:rPr>
                  <w:b/>
                  <w:bCs/>
                </w:rPr>
                <w:t>5</w:t>
              </w:r>
            </w:p>
            <w:p w14:paraId="43B17D1A" w14:textId="77777777" w:rsidR="001B0E95" w:rsidRPr="001B0E95" w:rsidRDefault="001B0E95" w:rsidP="001B0E95">
              <w:pPr>
                <w:rPr>
                  <w:lang w:val="en-US"/>
                </w:rPr>
              </w:pPr>
            </w:p>
            <w:p w14:paraId="2954E3C9" w14:textId="29F9239C" w:rsidR="001B0E95" w:rsidRDefault="001B0E95" w:rsidP="001B0E95"/>
          </w:sdtContent>
        </w:sdt>
        <w:p w14:paraId="351CE18F" w14:textId="3A24DDE6" w:rsidR="000B62F5" w:rsidRDefault="000B62F5">
          <w:r>
            <w:br w:type="page"/>
          </w:r>
        </w:p>
      </w:sdtContent>
    </w:sdt>
    <w:p w14:paraId="6B68AF27" w14:textId="70722035" w:rsidR="00561E70" w:rsidRPr="0085732B" w:rsidRDefault="00561E70" w:rsidP="00561E70">
      <w:pPr>
        <w:ind w:left="360"/>
        <w:rPr>
          <w:sz w:val="28"/>
          <w:szCs w:val="28"/>
          <w:u w:val="single"/>
        </w:rPr>
      </w:pPr>
      <w:r w:rsidRPr="0085732B">
        <w:rPr>
          <w:sz w:val="28"/>
          <w:szCs w:val="28"/>
          <w:u w:val="single"/>
        </w:rPr>
        <w:lastRenderedPageBreak/>
        <w:t>1. Abstract</w:t>
      </w:r>
    </w:p>
    <w:p w14:paraId="20D0DE74" w14:textId="57F9E73F" w:rsidR="00561E70" w:rsidRPr="00561E70" w:rsidRDefault="00096C11" w:rsidP="00561E70">
      <w:pPr>
        <w:ind w:left="360"/>
      </w:pPr>
      <w:r>
        <w:t xml:space="preserve">The following report aims to discuss and explore how computer networks and the industry </w:t>
      </w:r>
      <w:r w:rsidR="00D12B05">
        <w:t>are</w:t>
      </w:r>
      <w:r>
        <w:t xml:space="preserve"> now more dependent on software, primarily </w:t>
      </w:r>
      <w:r w:rsidR="00FF7F36">
        <w:t xml:space="preserve">with regards to </w:t>
      </w:r>
      <w:r>
        <w:t>the integration of cloud computing and its contribution to the field of computer networks.</w:t>
      </w:r>
      <w:r w:rsidR="00D12B05">
        <w:t xml:space="preserve"> Cloud computing</w:t>
      </w:r>
      <w:r w:rsidR="007103E8">
        <w:t xml:space="preserve"> refers to hosted services provided by third party companies that supply a network infrastructure that is accessible over the internet. The need for cloud computing services </w:t>
      </w:r>
      <w:r w:rsidR="00D12B05">
        <w:t>has become far more common in recent years, forcing network professionals to adapt their skills sets to understand software integration and the implementation of cloud technology in order to maintain a future within the industry.</w:t>
      </w:r>
    </w:p>
    <w:p w14:paraId="4DAE8113" w14:textId="2D421DA3" w:rsidR="0037123B" w:rsidRPr="0085732B" w:rsidRDefault="00561E70" w:rsidP="00042183">
      <w:pPr>
        <w:ind w:left="360"/>
        <w:rPr>
          <w:sz w:val="28"/>
          <w:szCs w:val="28"/>
          <w:u w:val="single"/>
        </w:rPr>
      </w:pPr>
      <w:r w:rsidRPr="0085732B">
        <w:rPr>
          <w:sz w:val="28"/>
          <w:szCs w:val="28"/>
          <w:u w:val="single"/>
        </w:rPr>
        <w:t xml:space="preserve">2. </w:t>
      </w:r>
      <w:r w:rsidR="00042183" w:rsidRPr="0085732B">
        <w:rPr>
          <w:sz w:val="28"/>
          <w:szCs w:val="28"/>
          <w:u w:val="single"/>
        </w:rPr>
        <w:t>Software Within Computer Networks</w:t>
      </w:r>
    </w:p>
    <w:p w14:paraId="14B9B1B5" w14:textId="18BCFB19" w:rsidR="00042183" w:rsidRDefault="00561E70" w:rsidP="00042183">
      <w:pPr>
        <w:ind w:left="360"/>
      </w:pPr>
      <w:r>
        <w:t>2</w:t>
      </w:r>
      <w:r w:rsidR="00042183" w:rsidRPr="00042183">
        <w:t xml:space="preserve">.1 </w:t>
      </w:r>
      <w:r w:rsidR="00464ADB">
        <w:t>Why Networks Now Rely on Software</w:t>
      </w:r>
    </w:p>
    <w:p w14:paraId="24F9BC89" w14:textId="47505C56" w:rsidR="00096C11" w:rsidRDefault="00B71E72" w:rsidP="00042183">
      <w:pPr>
        <w:ind w:left="360"/>
      </w:pPr>
      <w:r>
        <w:t>Software-driven networks are becoming increasingly more common</w:t>
      </w:r>
      <w:r w:rsidR="00186A58">
        <w:t xml:space="preserve">. Having a software-driven network has emerged as an essential and efficient form of technology that has proven to lower operating costs, improve management and effectively support the dynamic nature of the future of the network </w:t>
      </w:r>
      <w:sdt>
        <w:sdtPr>
          <w:id w:val="-683128051"/>
          <w:citation/>
        </w:sdtPr>
        <w:sdtContent>
          <w:r w:rsidR="00186A58">
            <w:fldChar w:fldCharType="begin"/>
          </w:r>
          <w:r w:rsidR="00186A58">
            <w:instrText xml:space="preserve"> CITATION Sek13 \l 2057 </w:instrText>
          </w:r>
          <w:r w:rsidR="00186A58">
            <w:fldChar w:fldCharType="separate"/>
          </w:r>
          <w:r w:rsidR="00186A58" w:rsidRPr="00186A58">
            <w:rPr>
              <w:noProof/>
            </w:rPr>
            <w:t>[1]</w:t>
          </w:r>
          <w:r w:rsidR="00186A58">
            <w:fldChar w:fldCharType="end"/>
          </w:r>
        </w:sdtContent>
      </w:sdt>
      <w:r w:rsidR="00186A58">
        <w:t>.</w:t>
      </w:r>
      <w:r w:rsidR="00E028EE">
        <w:t xml:space="preserve"> SDN technology supply’s a range of benefits for a network by providing more flexibility, including the ability to use open-source API’s within the network, an improvement in network visibility, and the option to segment the network; a feature that can be particularly useful on university campuses.</w:t>
      </w:r>
      <w:r w:rsidR="007B7102">
        <w:t xml:space="preserve"> Having a SDN has allowed programs such as OpenFlow Switch to be integrated into a network which has allowed network administrators to partition traffic and control their own flows by choosing the routes in which they want packets to follow. This has also brought about the ability to further research new routing protocols, addressing schemes and security models</w:t>
      </w:r>
      <w:r w:rsidR="000466BF">
        <w:t xml:space="preserve"> </w:t>
      </w:r>
      <w:sdt>
        <w:sdtPr>
          <w:id w:val="533159617"/>
          <w:citation/>
        </w:sdtPr>
        <w:sdtContent>
          <w:r w:rsidR="000466BF">
            <w:fldChar w:fldCharType="begin"/>
          </w:r>
          <w:r w:rsidR="000466BF">
            <w:instrText xml:space="preserve"> CITATION Mck08 \l 2057 </w:instrText>
          </w:r>
          <w:r w:rsidR="000466BF">
            <w:fldChar w:fldCharType="separate"/>
          </w:r>
          <w:r w:rsidR="000466BF" w:rsidRPr="000466BF">
            <w:rPr>
              <w:noProof/>
            </w:rPr>
            <w:t>[2]</w:t>
          </w:r>
          <w:r w:rsidR="000466BF">
            <w:fldChar w:fldCharType="end"/>
          </w:r>
        </w:sdtContent>
      </w:sdt>
      <w:r w:rsidR="000466BF">
        <w:t>.</w:t>
      </w:r>
    </w:p>
    <w:p w14:paraId="210A5B65" w14:textId="579B14BA" w:rsidR="00561E70" w:rsidRDefault="00561E70" w:rsidP="00042183">
      <w:pPr>
        <w:ind w:left="360"/>
      </w:pPr>
      <w:bookmarkStart w:id="0" w:name="_Hlk59651157"/>
      <w:r>
        <w:t xml:space="preserve">2.2 </w:t>
      </w:r>
      <w:r w:rsidR="00464ADB">
        <w:t>The Move Towards Cloud Computing</w:t>
      </w:r>
    </w:p>
    <w:bookmarkEnd w:id="0"/>
    <w:p w14:paraId="73771A54" w14:textId="4AE2A7C5" w:rsidR="0085732B" w:rsidRDefault="00D41E02" w:rsidP="00042183">
      <w:pPr>
        <w:ind w:left="360"/>
      </w:pPr>
      <w:r>
        <w:t>Cloud computing is a term now used more commonly than ever before due to the increasing popularity cloud-based services and computing have seen through integration into both businesses</w:t>
      </w:r>
      <w:r w:rsidR="0091064B">
        <w:t>,</w:t>
      </w:r>
      <w:r>
        <w:t xml:space="preserve"> and the average </w:t>
      </w:r>
      <w:r w:rsidR="006C74CA">
        <w:t>person’s</w:t>
      </w:r>
      <w:r>
        <w:t xml:space="preserve"> life in general.</w:t>
      </w:r>
      <w:r w:rsidR="006C74CA">
        <w:t xml:space="preserve"> Cloud computing offers fantastic accessibility by providing a storage point that can be accessed from anywhere in the world while also providing cost-effective scalability</w:t>
      </w:r>
      <w:r w:rsidR="00DF5DD8">
        <w:t xml:space="preserve"> without the hassle. Cloud computing has proven to be a much-needed innovation that provides </w:t>
      </w:r>
      <w:r w:rsidR="008E087C">
        <w:t>many advantages without a high upfront investment, a great option when considering the cost of good quality hardware.</w:t>
      </w:r>
      <w:r w:rsidR="009B2CED">
        <w:t xml:space="preserve"> Although cloud computing is favoured by many, it does not come without its downfalls, with many people criticising cloud solutions over their security when considering the risk of data breaches to the third-party service </w:t>
      </w:r>
      <w:sdt>
        <w:sdtPr>
          <w:id w:val="-254832674"/>
          <w:citation/>
        </w:sdtPr>
        <w:sdtContent>
          <w:r w:rsidR="009B2CED">
            <w:fldChar w:fldCharType="begin"/>
          </w:r>
          <w:r w:rsidR="009B2CED">
            <w:instrText xml:space="preserve"> CITATION Kuy11 \l 2057 </w:instrText>
          </w:r>
          <w:r w:rsidR="009B2CED">
            <w:fldChar w:fldCharType="separate"/>
          </w:r>
          <w:r w:rsidR="009B2CED" w:rsidRPr="009B2CED">
            <w:rPr>
              <w:noProof/>
            </w:rPr>
            <w:t>[3]</w:t>
          </w:r>
          <w:r w:rsidR="009B2CED">
            <w:fldChar w:fldCharType="end"/>
          </w:r>
        </w:sdtContent>
      </w:sdt>
      <w:r w:rsidR="009B2CED">
        <w:t>. It is apparent that although cloud solutions offer a great convenience, businesses, especially those with classified high-value documents, find it difficult to place trust in other companies</w:t>
      </w:r>
      <w:r w:rsidR="000611C5">
        <w:t xml:space="preserve"> to store their data, which has been the biggest concern when moving to the cloud.</w:t>
      </w:r>
    </w:p>
    <w:p w14:paraId="3E69B8A6" w14:textId="16824E65" w:rsidR="00464ADB" w:rsidRDefault="009B5AF3" w:rsidP="00464ADB">
      <w:pPr>
        <w:ind w:left="360"/>
      </w:pPr>
      <w:r>
        <w:t xml:space="preserve">2.3 </w:t>
      </w:r>
      <w:r w:rsidR="00464ADB">
        <w:t>The impact of Cloud Computing on The Networking Industry</w:t>
      </w:r>
    </w:p>
    <w:p w14:paraId="1E8DE165" w14:textId="20EAC06B" w:rsidR="001C77DA" w:rsidRDefault="00FF7F36" w:rsidP="001C77DA">
      <w:pPr>
        <w:ind w:left="360"/>
      </w:pPr>
      <w:r>
        <w:t>The impact of cloud computing on the networking industry has been extensive</w:t>
      </w:r>
      <w:r w:rsidR="0080197E">
        <w:t>, with thousands of businesses integrating cloud architecture into their network due to the versatility, speed and reliability it offers. The cost-effective solution of cloud computing, although a great alternative for corporate bodies, has had also had a negative impact on the networking industry</w:t>
      </w:r>
      <w:r w:rsidR="00E7005B">
        <w:t xml:space="preserve"> where spending on infrastructure is concerned, as fewer internal devices are required to manage the network</w:t>
      </w:r>
      <w:r w:rsidR="009C295C">
        <w:t xml:space="preserve"> </w:t>
      </w:r>
      <w:sdt>
        <w:sdtPr>
          <w:id w:val="2102054520"/>
          <w:citation/>
        </w:sdtPr>
        <w:sdtContent>
          <w:r w:rsidR="009C295C">
            <w:fldChar w:fldCharType="begin"/>
          </w:r>
          <w:r w:rsidR="009C295C">
            <w:instrText xml:space="preserve"> CITATION Aka20 \l 2057 </w:instrText>
          </w:r>
          <w:r w:rsidR="009C295C">
            <w:fldChar w:fldCharType="separate"/>
          </w:r>
          <w:r w:rsidR="009C295C" w:rsidRPr="009C295C">
            <w:rPr>
              <w:noProof/>
            </w:rPr>
            <w:t>[4]</w:t>
          </w:r>
          <w:r w:rsidR="009C295C">
            <w:fldChar w:fldCharType="end"/>
          </w:r>
        </w:sdtContent>
      </w:sdt>
      <w:r w:rsidR="00E7005B">
        <w:t xml:space="preserve">. An industry analysis carried out by the Enterprise Strategy Group in 2017 reveals that at the time, 78% of organisations that were surveyed (1000+) are actively using cloud </w:t>
      </w:r>
      <w:r w:rsidR="00E7005B">
        <w:lastRenderedPageBreak/>
        <w:t xml:space="preserve">services and comparatively, </w:t>
      </w:r>
      <w:r w:rsidR="009C295C">
        <w:t xml:space="preserve">only </w:t>
      </w:r>
      <w:r w:rsidR="00E7005B">
        <w:t>38% ha</w:t>
      </w:r>
      <w:r w:rsidR="00D12A38">
        <w:t>d</w:t>
      </w:r>
      <w:r w:rsidR="00E7005B">
        <w:t xml:space="preserve"> an integrated datacentre and WAN links </w:t>
      </w:r>
      <w:sdt>
        <w:sdtPr>
          <w:id w:val="483135932"/>
          <w:citation/>
        </w:sdtPr>
        <w:sdtContent>
          <w:r w:rsidR="009C295C">
            <w:fldChar w:fldCharType="begin"/>
          </w:r>
          <w:r w:rsidR="009C295C">
            <w:instrText xml:space="preserve"> CITATION Lal17 \l 2057 </w:instrText>
          </w:r>
          <w:r w:rsidR="009C295C">
            <w:fldChar w:fldCharType="separate"/>
          </w:r>
          <w:r w:rsidR="009C295C" w:rsidRPr="009C295C">
            <w:rPr>
              <w:noProof/>
            </w:rPr>
            <w:t>[5]</w:t>
          </w:r>
          <w:r w:rsidR="009C295C">
            <w:fldChar w:fldCharType="end"/>
          </w:r>
        </w:sdtContent>
      </w:sdt>
      <w:r w:rsidR="009C295C">
        <w:t xml:space="preserve"> in order to provide more of a seamless connectivity experience for customers and employees. Considering the date of these statistics, its arguably safe to assume that cloud computing is even more widely adopted </w:t>
      </w:r>
      <w:r w:rsidR="001C77DA">
        <w:t>today,</w:t>
      </w:r>
      <w:r w:rsidR="002D6D03">
        <w:t xml:space="preserve"> and the convenience of such services will continue to seem more appealing to various organisations for the foreseeable future.</w:t>
      </w:r>
    </w:p>
    <w:p w14:paraId="60ACB361" w14:textId="62D4D16B" w:rsidR="004B36C9" w:rsidRPr="0085732B" w:rsidRDefault="009B5AF3" w:rsidP="00042183">
      <w:pPr>
        <w:ind w:left="360"/>
        <w:rPr>
          <w:sz w:val="28"/>
          <w:szCs w:val="28"/>
          <w:u w:val="single"/>
        </w:rPr>
      </w:pPr>
      <w:r w:rsidRPr="0085732B">
        <w:rPr>
          <w:sz w:val="28"/>
          <w:szCs w:val="28"/>
          <w:u w:val="single"/>
        </w:rPr>
        <w:t>3.</w:t>
      </w:r>
      <w:r w:rsidR="004B36C9" w:rsidRPr="0085732B">
        <w:rPr>
          <w:sz w:val="28"/>
          <w:szCs w:val="28"/>
          <w:u w:val="single"/>
        </w:rPr>
        <w:t xml:space="preserve"> </w:t>
      </w:r>
      <w:r w:rsidR="00B50B78">
        <w:rPr>
          <w:sz w:val="28"/>
          <w:szCs w:val="28"/>
          <w:u w:val="single"/>
        </w:rPr>
        <w:t>The Evolution of Cloud Computing</w:t>
      </w:r>
    </w:p>
    <w:p w14:paraId="5F90C197" w14:textId="24C1428D" w:rsidR="009B5AF3" w:rsidRDefault="004B36C9" w:rsidP="00042183">
      <w:pPr>
        <w:ind w:left="360"/>
      </w:pPr>
      <w:r>
        <w:t>3.1 The Technical Challenges of the Cloud</w:t>
      </w:r>
    </w:p>
    <w:p w14:paraId="2522DB10" w14:textId="50117177" w:rsidR="00856104" w:rsidRPr="005D66AA" w:rsidRDefault="009328CF" w:rsidP="00042183">
      <w:pPr>
        <w:ind w:left="360"/>
      </w:pPr>
      <w:r>
        <w:t>Cloud computing, just like an internal network infrastructure, will forever present a variety of technical challenges that will require appropriate due diligence to be taken and should be considered more of a strategic adaptation, rather than something that can be implemented over-night.</w:t>
      </w:r>
      <w:r w:rsidR="00621D5C">
        <w:t xml:space="preserve"> Some of the major challenges presented by cloud computing include issues and concerns with data security, lack of expertise within the adapting company, migration of existing applications and complications with compliance.</w:t>
      </w:r>
      <w:r w:rsidR="005D66AA">
        <w:t xml:space="preserve"> In a report by Motahari-Nezhad, </w:t>
      </w:r>
      <w:r w:rsidR="005D66AA" w:rsidRPr="005D66AA">
        <w:rPr>
          <w:i/>
          <w:iCs/>
        </w:rPr>
        <w:t>et al</w:t>
      </w:r>
      <w:r w:rsidR="005D66AA">
        <w:rPr>
          <w:i/>
          <w:iCs/>
        </w:rPr>
        <w:t xml:space="preserve"> </w:t>
      </w:r>
      <w:sdt>
        <w:sdtPr>
          <w:id w:val="1234895497"/>
          <w:citation/>
        </w:sdtPr>
        <w:sdtContent>
          <w:r w:rsidR="005D66AA" w:rsidRPr="005D66AA">
            <w:fldChar w:fldCharType="begin"/>
          </w:r>
          <w:r w:rsidR="005D66AA" w:rsidRPr="005D66AA">
            <w:instrText xml:space="preserve"> CITATION Mot09 \l 2057 </w:instrText>
          </w:r>
          <w:r w:rsidR="005D66AA" w:rsidRPr="005D66AA">
            <w:fldChar w:fldCharType="separate"/>
          </w:r>
          <w:r w:rsidR="005D66AA" w:rsidRPr="005D66AA">
            <w:rPr>
              <w:noProof/>
            </w:rPr>
            <w:t>[6]</w:t>
          </w:r>
          <w:r w:rsidR="005D66AA" w:rsidRPr="005D66AA">
            <w:fldChar w:fldCharType="end"/>
          </w:r>
        </w:sdtContent>
      </w:sdt>
      <w:r w:rsidR="005D66AA">
        <w:rPr>
          <w:i/>
          <w:iCs/>
        </w:rPr>
        <w:t xml:space="preserve"> </w:t>
      </w:r>
      <w:r w:rsidR="00FC1DC8">
        <w:t>the issues surrounding the migration of legacy applications to the cloud are briefly highlighted as one of the main challenges when switching to cloud services as there is a lack of environments that provide help to businesses trying to carry out the migration process.</w:t>
      </w:r>
      <w:r w:rsidR="00F100BE">
        <w:t xml:space="preserve"> Furthermore, large organisations will find migrating applications to the cloud to be a challenge</w:t>
      </w:r>
      <w:r w:rsidR="003D2443">
        <w:t xml:space="preserve"> due to the complexity of their legacy applications, in-turn this could hinder the </w:t>
      </w:r>
      <w:r w:rsidR="00E32616">
        <w:t>company’s</w:t>
      </w:r>
      <w:r w:rsidR="003D2443">
        <w:t xml:space="preserve"> ability to get any real value out of cloud computing services which could prove to be a problem</w:t>
      </w:r>
      <w:r w:rsidR="00F100BE">
        <w:t xml:space="preserve"> when attempting to please key system stakeholders, such as project managers, engineers, technical developers, and financial departments </w:t>
      </w:r>
      <w:sdt>
        <w:sdtPr>
          <w:id w:val="-1296359649"/>
          <w:citation/>
        </w:sdtPr>
        <w:sdtContent>
          <w:r w:rsidR="00F100BE">
            <w:fldChar w:fldCharType="begin"/>
          </w:r>
          <w:r w:rsidR="00F100BE">
            <w:instrText xml:space="preserve"> CITATION Kha10 \l 2057 </w:instrText>
          </w:r>
          <w:r w:rsidR="00F100BE">
            <w:fldChar w:fldCharType="separate"/>
          </w:r>
          <w:r w:rsidR="00F100BE" w:rsidRPr="00F100BE">
            <w:rPr>
              <w:noProof/>
            </w:rPr>
            <w:t>[7]</w:t>
          </w:r>
          <w:r w:rsidR="00F100BE">
            <w:fldChar w:fldCharType="end"/>
          </w:r>
        </w:sdtContent>
      </w:sdt>
      <w:r w:rsidR="00F100BE">
        <w:t>.</w:t>
      </w:r>
    </w:p>
    <w:p w14:paraId="5726A450" w14:textId="5220A615" w:rsidR="005A09C1" w:rsidRDefault="005A09C1" w:rsidP="005A09C1">
      <w:pPr>
        <w:ind w:left="360"/>
      </w:pPr>
      <w:r>
        <w:t>3.2 The Heavy</w:t>
      </w:r>
      <w:r w:rsidR="007103E8">
        <w:t xml:space="preserve"> Adoption </w:t>
      </w:r>
      <w:r>
        <w:t>of Cloud Computing</w:t>
      </w:r>
    </w:p>
    <w:p w14:paraId="11B56DD3" w14:textId="11D62885" w:rsidR="004B39BC" w:rsidRDefault="004C24C5" w:rsidP="005A09C1">
      <w:pPr>
        <w:ind w:left="360"/>
      </w:pPr>
      <w:r>
        <w:t xml:space="preserve">Many large organisations have already implemented software-as-a-service (SaaS) into their business model, which is one of three main cloud computing categories. Some prime examples of large organisations to </w:t>
      </w:r>
      <w:r w:rsidR="00280ABA">
        <w:t xml:space="preserve">provide </w:t>
      </w:r>
      <w:r>
        <w:t xml:space="preserve">this service are Netflix, Microsoft, Zoom and </w:t>
      </w:r>
      <w:r w:rsidR="00E32616">
        <w:t>Drop Box</w:t>
      </w:r>
      <w:r>
        <w:t>.</w:t>
      </w:r>
      <w:r w:rsidR="00C127E7">
        <w:t xml:space="preserve"> SaaS is a cloud computing service that refers to hosted services that are accessible by the user without downloading any material</w:t>
      </w:r>
      <w:r w:rsidR="004E5EB3">
        <w:t xml:space="preserve">, and this convenience is what has made this category of cloud computing particularly popular in recent years, especially with the general public. SaaS has proven to provide significant return on investment for various IT companies even though it is still a </w:t>
      </w:r>
      <w:r w:rsidR="00624E24">
        <w:t>new</w:t>
      </w:r>
      <w:r w:rsidR="004E5EB3">
        <w:t xml:space="preserve"> business model </w:t>
      </w:r>
      <w:sdt>
        <w:sdtPr>
          <w:id w:val="231272213"/>
          <w:citation/>
        </w:sdtPr>
        <w:sdtContent>
          <w:r w:rsidR="004E5EB3">
            <w:fldChar w:fldCharType="begin"/>
          </w:r>
          <w:r w:rsidR="004E5EB3">
            <w:instrText xml:space="preserve"> CITATION Rod14 \l 2057 </w:instrText>
          </w:r>
          <w:r w:rsidR="004E5EB3">
            <w:fldChar w:fldCharType="separate"/>
          </w:r>
          <w:r w:rsidR="004E5EB3" w:rsidRPr="004E5EB3">
            <w:rPr>
              <w:noProof/>
            </w:rPr>
            <w:t>[8]</w:t>
          </w:r>
          <w:r w:rsidR="004E5EB3">
            <w:fldChar w:fldCharType="end"/>
          </w:r>
        </w:sdtContent>
      </w:sdt>
      <w:r w:rsidR="00CA16B0">
        <w:t xml:space="preserve"> and this success is what has </w:t>
      </w:r>
      <w:r w:rsidR="006B530F">
        <w:t>led</w:t>
      </w:r>
      <w:r w:rsidR="00CA16B0">
        <w:t xml:space="preserve"> to the development of many new similar types of businesses, such as the ones</w:t>
      </w:r>
      <w:r w:rsidR="00620A34">
        <w:t xml:space="preserve"> previously</w:t>
      </w:r>
      <w:r w:rsidR="00CA16B0">
        <w:t xml:space="preserve"> listed.</w:t>
      </w:r>
      <w:r w:rsidR="006B530F">
        <w:t xml:space="preserve"> This heavy adoption of cloud computing has benefitted start-up IT companies by providing a low-expenditure solution</w:t>
      </w:r>
      <w:r w:rsidR="00751308">
        <w:t xml:space="preserve"> to a gaining access to some of the best available IT resources </w:t>
      </w:r>
      <w:sdt>
        <w:sdtPr>
          <w:id w:val="2127116177"/>
          <w:citation/>
        </w:sdtPr>
        <w:sdtContent>
          <w:r w:rsidR="00751308">
            <w:fldChar w:fldCharType="begin"/>
          </w:r>
          <w:r w:rsidR="00751308">
            <w:instrText xml:space="preserve"> CITATION Nia11 \l 2057 </w:instrText>
          </w:r>
          <w:r w:rsidR="00751308">
            <w:fldChar w:fldCharType="separate"/>
          </w:r>
          <w:r w:rsidR="00751308" w:rsidRPr="00751308">
            <w:rPr>
              <w:noProof/>
            </w:rPr>
            <w:t>[9]</w:t>
          </w:r>
          <w:r w:rsidR="00751308">
            <w:fldChar w:fldCharType="end"/>
          </w:r>
        </w:sdtContent>
      </w:sdt>
      <w:r w:rsidR="00751308">
        <w:t xml:space="preserve"> which would have otherwise been out-of-reach for low capital projects.</w:t>
      </w:r>
      <w:r w:rsidR="002A0DF4">
        <w:t xml:space="preserve"> In order to adopt a cloud computing </w:t>
      </w:r>
      <w:r w:rsidR="005E1046">
        <w:t>strategy,</w:t>
      </w:r>
      <w:r w:rsidR="002A0DF4">
        <w:t xml:space="preserve"> it is essential to some companies that they have total control over their data and infrastructure</w:t>
      </w:r>
      <w:r w:rsidR="005E1046">
        <w:t xml:space="preserve">, especially if it </w:t>
      </w:r>
      <w:r w:rsidR="002A0DF4">
        <w:t xml:space="preserve">contains important information </w:t>
      </w:r>
      <w:sdt>
        <w:sdtPr>
          <w:id w:val="1162286867"/>
          <w:citation/>
        </w:sdtPr>
        <w:sdtContent>
          <w:r w:rsidR="002A0DF4">
            <w:fldChar w:fldCharType="begin"/>
          </w:r>
          <w:r w:rsidR="002A0DF4">
            <w:instrText xml:space="preserve"> CITATION Can12 \l 2057 </w:instrText>
          </w:r>
          <w:r w:rsidR="002A0DF4">
            <w:fldChar w:fldCharType="separate"/>
          </w:r>
          <w:r w:rsidR="002A0DF4" w:rsidRPr="002A0DF4">
            <w:rPr>
              <w:noProof/>
            </w:rPr>
            <w:t>[10]</w:t>
          </w:r>
          <w:r w:rsidR="002A0DF4">
            <w:fldChar w:fldCharType="end"/>
          </w:r>
        </w:sdtContent>
      </w:sdt>
      <w:r w:rsidR="005E1046">
        <w:t xml:space="preserve"> and in order to do so will take on a hybrid cloud model which also allows less confidential data to be transferred to the public cloud.</w:t>
      </w:r>
    </w:p>
    <w:p w14:paraId="29F85DA0" w14:textId="7A2ABD6B" w:rsidR="004B36C9" w:rsidRDefault="004B36C9" w:rsidP="00042183">
      <w:pPr>
        <w:ind w:left="360"/>
      </w:pPr>
      <w:r>
        <w:t>3.</w:t>
      </w:r>
      <w:r w:rsidR="005A09C1">
        <w:t>3</w:t>
      </w:r>
      <w:r>
        <w:t xml:space="preserve"> How Network Professionals Have had to Adapt</w:t>
      </w:r>
    </w:p>
    <w:p w14:paraId="437DF517" w14:textId="69981911" w:rsidR="00622E81" w:rsidRDefault="007D0B02" w:rsidP="00042183">
      <w:pPr>
        <w:ind w:left="360"/>
      </w:pPr>
      <w:r>
        <w:t xml:space="preserve">The large-scale implementation of cloud computing has caused rapid change in which many networks are being operated, and because this change has only come about within, more-or-less, the last decade, it is still considered a fairly new approach where network management is concerned. </w:t>
      </w:r>
      <w:r w:rsidR="00505359">
        <w:t>G</w:t>
      </w:r>
      <w:r>
        <w:t xml:space="preserve">raduates going into the computer networks industry will already maintain a some-what decent understanding of cloud computing, this change has meant that established networking professionals have had to adapt quite quickly to the changing environment and learn </w:t>
      </w:r>
      <w:r>
        <w:lastRenderedPageBreak/>
        <w:t>a new skillset</w:t>
      </w:r>
      <w:r w:rsidR="00A22E68">
        <w:t>.</w:t>
      </w:r>
      <w:r w:rsidR="00E21018">
        <w:t xml:space="preserve"> The quick and broad adoption of cloud computing has also meant that in an industry where there is already a lack of networking professionals, there is now a further requirement for qualified personnel</w:t>
      </w:r>
      <w:r w:rsidR="00505359">
        <w:t xml:space="preserve"> and </w:t>
      </w:r>
      <w:r w:rsidR="00E21018">
        <w:t xml:space="preserve">especially those that are literate in cloud-related technology such as big data </w:t>
      </w:r>
      <w:sdt>
        <w:sdtPr>
          <w:id w:val="1042635075"/>
          <w:citation/>
        </w:sdtPr>
        <w:sdtContent>
          <w:r w:rsidR="00F30DB2">
            <w:fldChar w:fldCharType="begin"/>
          </w:r>
          <w:r w:rsidR="00F30DB2">
            <w:instrText xml:space="preserve"> CITATION Lyn14 \l 2057 </w:instrText>
          </w:r>
          <w:r w:rsidR="00F30DB2">
            <w:fldChar w:fldCharType="separate"/>
          </w:r>
          <w:r w:rsidR="00F30DB2" w:rsidRPr="00F30DB2">
            <w:rPr>
              <w:noProof/>
            </w:rPr>
            <w:t>[11]</w:t>
          </w:r>
          <w:r w:rsidR="00F30DB2">
            <w:fldChar w:fldCharType="end"/>
          </w:r>
        </w:sdtContent>
      </w:sdt>
      <w:r w:rsidR="00F30DB2">
        <w:t>.</w:t>
      </w:r>
      <w:r w:rsidR="00B84F65">
        <w:t xml:space="preserve"> Cloud computing has also made the lives of networking professionals easier by providing the ability to manage a network with greater ease and flexibility, which has led to better network stability for many businesses. This has however, in some cases resulted in the requirement for less staff, simply because the more stable a network is, the fewer staff are required to run it, which also reduces unwanted costs of extra salaries </w:t>
      </w:r>
      <w:sdt>
        <w:sdtPr>
          <w:id w:val="1768581554"/>
          <w:citation/>
        </w:sdtPr>
        <w:sdtContent>
          <w:r w:rsidR="00B84F65">
            <w:fldChar w:fldCharType="begin"/>
          </w:r>
          <w:r w:rsidR="00B84F65">
            <w:instrText xml:space="preserve"> CITATION Dim14 \l 2057 </w:instrText>
          </w:r>
          <w:r w:rsidR="00B84F65">
            <w:fldChar w:fldCharType="separate"/>
          </w:r>
          <w:r w:rsidR="00B84F65" w:rsidRPr="00B84F65">
            <w:rPr>
              <w:noProof/>
            </w:rPr>
            <w:t>[12]</w:t>
          </w:r>
          <w:r w:rsidR="00B84F65">
            <w:fldChar w:fldCharType="end"/>
          </w:r>
        </w:sdtContent>
      </w:sdt>
      <w:r w:rsidR="00B84F65">
        <w:t>.</w:t>
      </w:r>
    </w:p>
    <w:p w14:paraId="225BE559" w14:textId="2BF805BA" w:rsidR="00622E81" w:rsidRPr="0085732B" w:rsidRDefault="00622E81" w:rsidP="00042183">
      <w:pPr>
        <w:ind w:left="360"/>
        <w:rPr>
          <w:sz w:val="28"/>
          <w:szCs w:val="28"/>
          <w:u w:val="single"/>
        </w:rPr>
      </w:pPr>
      <w:r w:rsidRPr="0085732B">
        <w:rPr>
          <w:sz w:val="28"/>
          <w:szCs w:val="28"/>
          <w:u w:val="single"/>
        </w:rPr>
        <w:t>4. RESTful Web Services</w:t>
      </w:r>
    </w:p>
    <w:p w14:paraId="1FC1C9E6" w14:textId="3F3FDE6E" w:rsidR="00E32616" w:rsidRDefault="00622E81" w:rsidP="00AA3287">
      <w:pPr>
        <w:ind w:left="360"/>
      </w:pPr>
      <w:r>
        <w:t>4.1 The Importance of RESTful Web Services Within Cloud-Based Computing</w:t>
      </w:r>
    </w:p>
    <w:p w14:paraId="1044FCED" w14:textId="59E4112F" w:rsidR="00AA3287" w:rsidRDefault="00AA3287" w:rsidP="00AA3287">
      <w:pPr>
        <w:ind w:left="360"/>
      </w:pPr>
      <w:r>
        <w:t>Representational State Transfer</w:t>
      </w:r>
      <w:r w:rsidR="00A47908">
        <w:t xml:space="preserve"> (REST) is a simplistic architectural style that</w:t>
      </w:r>
      <w:r>
        <w:t xml:space="preserve"> allows users to </w:t>
      </w:r>
      <w:r w:rsidR="00A47908">
        <w:t>call data from a client via a HTTP protocol. RESTful API’s are used to take advantage of existing protocols</w:t>
      </w:r>
      <w:r w:rsidR="002333DB">
        <w:t xml:space="preserve"> and comparatively, RESTful Web Services represent the implementation of a RESTful API.</w:t>
      </w:r>
      <w:r w:rsidR="00AA09BF">
        <w:t xml:space="preserve"> The majority of RESTful Web Services tend to conform to SaaS solutions, which focus on the delivery of applications, however some do implement PaaS solutions as well</w:t>
      </w:r>
      <w:r w:rsidR="00A307A3">
        <w:t xml:space="preserve"> </w:t>
      </w:r>
      <w:sdt>
        <w:sdtPr>
          <w:id w:val="888308274"/>
          <w:citation/>
        </w:sdtPr>
        <w:sdtContent>
          <w:r w:rsidR="00A307A3">
            <w:fldChar w:fldCharType="begin"/>
          </w:r>
          <w:r w:rsidR="00A307A3">
            <w:instrText xml:space="preserve"> CITATION Mar18 \l 2057 </w:instrText>
          </w:r>
          <w:r w:rsidR="00A307A3">
            <w:fldChar w:fldCharType="separate"/>
          </w:r>
          <w:r w:rsidR="00A307A3" w:rsidRPr="00A307A3">
            <w:rPr>
              <w:noProof/>
            </w:rPr>
            <w:t>[13]</w:t>
          </w:r>
          <w:r w:rsidR="00A307A3">
            <w:fldChar w:fldCharType="end"/>
          </w:r>
        </w:sdtContent>
      </w:sdt>
      <w:r w:rsidR="00AA09BF">
        <w:t>, which provides a platform for users that can be used to develop and run business related applications.</w:t>
      </w:r>
      <w:r w:rsidR="00927F21">
        <w:t xml:space="preserve"> Cloud-based computing services have supported the integration of RESTful API’s for a long time. For example, the popular Google Maps web application is a SaaS-based RESTful API that is seen as an essential addition to a lot of peoples lives, especially for workers within the delivery industry. Various other cloud-based companies such as Facebook, YouTube and Twitter also use RESTful </w:t>
      </w:r>
      <w:r w:rsidR="00AE7498">
        <w:t>Web Services</w:t>
      </w:r>
      <w:r w:rsidR="00927F21">
        <w:t xml:space="preserve"> due to the flexibilit</w:t>
      </w:r>
      <w:r w:rsidR="00226398">
        <w:t>y and scalability they offer, as well as the support provide</w:t>
      </w:r>
      <w:r w:rsidR="00206F5B">
        <w:t>d</w:t>
      </w:r>
      <w:r w:rsidR="00226398">
        <w:t xml:space="preserve"> </w:t>
      </w:r>
      <w:r w:rsidR="00206F5B">
        <w:t xml:space="preserve">with regards to </w:t>
      </w:r>
      <w:r w:rsidR="00226398">
        <w:t>data and application portability.</w:t>
      </w:r>
    </w:p>
    <w:p w14:paraId="4CFD47EF" w14:textId="531B1DA9" w:rsidR="00622E81" w:rsidRDefault="00622E81" w:rsidP="00042183">
      <w:pPr>
        <w:ind w:left="360"/>
      </w:pPr>
      <w:r>
        <w:t>4.2 How RESTful Web Services Have Facilitated Change</w:t>
      </w:r>
    </w:p>
    <w:p w14:paraId="524DB8EE" w14:textId="3049AA01" w:rsidR="00206F5B" w:rsidRDefault="000C1914" w:rsidP="00042183">
      <w:pPr>
        <w:ind w:left="360"/>
      </w:pPr>
      <w:r>
        <w:t xml:space="preserve">RESTful Web Services have helped shape the way in which people use </w:t>
      </w:r>
      <w:r w:rsidR="00363F03">
        <w:t>cloud-based</w:t>
      </w:r>
      <w:r>
        <w:t xml:space="preserve"> services</w:t>
      </w:r>
      <w:r w:rsidR="002C067E">
        <w:t xml:space="preserve"> by adding value through integration. Major changes have occurred through RESTful Web Services being more commonly integrated, most importantly through the use of API’s that ease the ability to create, manage and distribute content with </w:t>
      </w:r>
      <w:r w:rsidR="00E4663C">
        <w:t xml:space="preserve">a </w:t>
      </w:r>
      <w:r w:rsidR="002C067E">
        <w:t xml:space="preserve">minimal amount of technical knowledge </w:t>
      </w:r>
      <w:sdt>
        <w:sdtPr>
          <w:id w:val="1210923219"/>
          <w:citation/>
        </w:sdtPr>
        <w:sdtContent>
          <w:r w:rsidR="002C067E">
            <w:fldChar w:fldCharType="begin"/>
          </w:r>
          <w:r w:rsidR="002C067E">
            <w:instrText xml:space="preserve"> CITATION Fel10 \l 2057 </w:instrText>
          </w:r>
          <w:r w:rsidR="002C067E">
            <w:fldChar w:fldCharType="separate"/>
          </w:r>
          <w:r w:rsidR="002C067E" w:rsidRPr="002C067E">
            <w:rPr>
              <w:noProof/>
            </w:rPr>
            <w:t>[14]</w:t>
          </w:r>
          <w:r w:rsidR="002C067E">
            <w:fldChar w:fldCharType="end"/>
          </w:r>
        </w:sdtContent>
      </w:sdt>
      <w:r w:rsidR="00E4663C">
        <w:t xml:space="preserve"> which has greatly contributed to </w:t>
      </w:r>
      <w:r w:rsidR="002C067E">
        <w:t>the amount of people accessing cloud-based services</w:t>
      </w:r>
      <w:r w:rsidR="00E4663C">
        <w:t>. This has caused the amount of user-friendly RESTful Web Services to</w:t>
      </w:r>
      <w:r w:rsidR="002C067E">
        <w:t xml:space="preserve"> continuously grow, primarily due to the ease of accessibility and user-friendly interfaces </w:t>
      </w:r>
      <w:r w:rsidR="00E4663C">
        <w:t>they provide.</w:t>
      </w:r>
      <w:r w:rsidR="00D6283F">
        <w:t xml:space="preserve"> Considering user-friendly experiences, RESTful web services also make it easier for web applications to support mobile devices with greater ease</w:t>
      </w:r>
      <w:r w:rsidR="001A5BB7">
        <w:t>, as well as allow web applications built with different programming languages to communicate with each other regardless of whether they are hosted on a windows or Linux based platform.</w:t>
      </w:r>
    </w:p>
    <w:p w14:paraId="5094C813" w14:textId="74048C4E" w:rsidR="006C280D" w:rsidRDefault="00622E81" w:rsidP="001318CB">
      <w:pPr>
        <w:ind w:left="360"/>
      </w:pPr>
      <w:r>
        <w:t>4.3 The need for</w:t>
      </w:r>
      <w:r w:rsidR="004E590F">
        <w:t xml:space="preserve"> JSON</w:t>
      </w:r>
      <w:r>
        <w:t xml:space="preserve">, REST &amp; </w:t>
      </w:r>
      <w:r w:rsidRPr="00622E81">
        <w:t>interoperability</w:t>
      </w:r>
    </w:p>
    <w:p w14:paraId="4896D338" w14:textId="081B0A27" w:rsidR="00D65EB7" w:rsidRDefault="004E590F" w:rsidP="001318CB">
      <w:pPr>
        <w:ind w:left="360"/>
      </w:pPr>
      <w:r>
        <w:t>There are a variety of web services and API’s that utilise the JSON format as a way to transfer data between the server and applications. Derived from JavaScript, JSON is especially useful for organising information that should be relatively easy-to-access and readable in a logical way.</w:t>
      </w:r>
      <w:r w:rsidR="00A40303">
        <w:t xml:space="preserve"> JSON provides faster parsing speed, much faster than that of the XML parsing process while also using less data, and as RESTful Web Services are particularly favourable of reliable, fast data transfer, JSON is the perfect choice. In comparison to XML, JSON is also the more popular format due to the simplicity and efficiency it provides in such a compact way </w:t>
      </w:r>
      <w:sdt>
        <w:sdtPr>
          <w:id w:val="-1837145617"/>
          <w:citation/>
        </w:sdtPr>
        <w:sdtContent>
          <w:r w:rsidR="00A40303">
            <w:fldChar w:fldCharType="begin"/>
          </w:r>
          <w:r w:rsidR="00A40303">
            <w:instrText xml:space="preserve"> CITATION Liu14 \l 2057 </w:instrText>
          </w:r>
          <w:r w:rsidR="00A40303">
            <w:fldChar w:fldCharType="separate"/>
          </w:r>
          <w:r w:rsidR="00A40303" w:rsidRPr="00A40303">
            <w:rPr>
              <w:noProof/>
            </w:rPr>
            <w:t>[15]</w:t>
          </w:r>
          <w:r w:rsidR="00A40303">
            <w:fldChar w:fldCharType="end"/>
          </w:r>
        </w:sdtContent>
      </w:sdt>
      <w:r w:rsidR="00AF7849">
        <w:t>.</w:t>
      </w:r>
      <w:r w:rsidR="007B1B98">
        <w:t xml:space="preserve"> </w:t>
      </w:r>
      <w:r w:rsidR="00465E49">
        <w:t xml:space="preserve">REST has been an increasingly essential architectural style for developers mostly due to the flexibility it provides. </w:t>
      </w:r>
      <w:r w:rsidR="00465E49">
        <w:lastRenderedPageBreak/>
        <w:t xml:space="preserve">REST </w:t>
      </w:r>
      <w:r w:rsidR="009746DE">
        <w:t>Web Service is stateless</w:t>
      </w:r>
      <w:r w:rsidR="00125049">
        <w:t xml:space="preserve">, which increases visibility, reliability and scalability </w:t>
      </w:r>
      <w:sdt>
        <w:sdtPr>
          <w:id w:val="181634382"/>
          <w:citation/>
        </w:sdtPr>
        <w:sdtContent>
          <w:r w:rsidR="00125049">
            <w:fldChar w:fldCharType="begin"/>
          </w:r>
          <w:r w:rsidR="00125049">
            <w:instrText xml:space="preserve"> CITATION Fie00 \l 2057 </w:instrText>
          </w:r>
          <w:r w:rsidR="00125049">
            <w:fldChar w:fldCharType="separate"/>
          </w:r>
          <w:r w:rsidR="00125049" w:rsidRPr="00125049">
            <w:rPr>
              <w:noProof/>
            </w:rPr>
            <w:t>[16]</w:t>
          </w:r>
          <w:r w:rsidR="00125049">
            <w:fldChar w:fldCharType="end"/>
          </w:r>
        </w:sdtContent>
      </w:sdt>
      <w:r w:rsidR="009746DE">
        <w:t xml:space="preserve"> and supports the transfer of JavaScript/JSON, and t</w:t>
      </w:r>
      <w:r w:rsidR="00465E49">
        <w:t>his flexibility</w:t>
      </w:r>
      <w:r w:rsidR="009746DE">
        <w:t xml:space="preserve"> has allowed</w:t>
      </w:r>
      <w:r w:rsidR="00465E49">
        <w:t xml:space="preserve"> developers to build API’s to benefit a wide range of potential customers</w:t>
      </w:r>
      <w:r w:rsidR="00125049">
        <w:t xml:space="preserve">. Interoperability refers to the ease of integration of software into other systems that share the same functionality and data </w:t>
      </w:r>
      <w:sdt>
        <w:sdtPr>
          <w:id w:val="1931995434"/>
          <w:citation/>
        </w:sdtPr>
        <w:sdtContent>
          <w:r w:rsidR="00125049">
            <w:fldChar w:fldCharType="begin"/>
          </w:r>
          <w:r w:rsidR="00125049">
            <w:instrText xml:space="preserve"> CITATION Smi19 \l 2057 </w:instrText>
          </w:r>
          <w:r w:rsidR="00125049">
            <w:fldChar w:fldCharType="separate"/>
          </w:r>
          <w:r w:rsidR="00125049" w:rsidRPr="00125049">
            <w:rPr>
              <w:noProof/>
            </w:rPr>
            <w:t>[17]</w:t>
          </w:r>
          <w:r w:rsidR="00125049">
            <w:fldChar w:fldCharType="end"/>
          </w:r>
        </w:sdtContent>
      </w:sdt>
      <w:r w:rsidR="00C50E7B">
        <w:t xml:space="preserve"> allowing the seamless communication between different systems.</w:t>
      </w:r>
      <w:r w:rsidR="00371754">
        <w:t xml:space="preserve"> RESTful Web Services would be considered interoperable as they allow devices to easily communicate with each other and support the development of interoperable API’s that allow the transfer of data between other applications.</w:t>
      </w:r>
    </w:p>
    <w:p w14:paraId="5E296E22" w14:textId="0F93B979" w:rsidR="00D65EB7" w:rsidRPr="0085732B" w:rsidRDefault="00D65EB7" w:rsidP="001318CB">
      <w:pPr>
        <w:ind w:left="360"/>
        <w:rPr>
          <w:sz w:val="28"/>
          <w:szCs w:val="28"/>
          <w:u w:val="single"/>
        </w:rPr>
      </w:pPr>
      <w:r w:rsidRPr="0085732B">
        <w:rPr>
          <w:sz w:val="28"/>
          <w:szCs w:val="28"/>
          <w:u w:val="single"/>
        </w:rPr>
        <w:t>5.</w:t>
      </w:r>
      <w:r w:rsidR="00A4073A" w:rsidRPr="0085732B">
        <w:rPr>
          <w:sz w:val="28"/>
          <w:szCs w:val="28"/>
          <w:u w:val="single"/>
        </w:rPr>
        <w:t xml:space="preserve"> Conclusion</w:t>
      </w:r>
    </w:p>
    <w:p w14:paraId="313F22A3" w14:textId="379C8E78" w:rsidR="00A4073A" w:rsidRPr="005735BB" w:rsidRDefault="005735BB" w:rsidP="0088695D">
      <w:pPr>
        <w:ind w:left="360"/>
        <w:rPr>
          <w:sz w:val="24"/>
          <w:szCs w:val="24"/>
        </w:rPr>
      </w:pPr>
      <w:r>
        <w:rPr>
          <w:sz w:val="24"/>
          <w:szCs w:val="24"/>
        </w:rPr>
        <w:t xml:space="preserve">Cloud computing has been a driving force within the networking industry </w:t>
      </w:r>
      <w:r w:rsidR="0088695D">
        <w:rPr>
          <w:sz w:val="24"/>
          <w:szCs w:val="24"/>
        </w:rPr>
        <w:t xml:space="preserve">in recent times and the benefits it instils have become gradually more appealing to the wider market, forcing industry professionals to adapt to the change of environment it provides. Many businesses, new and old have began to understand the benefits of cloud technology and have happily adopted a cloud-based network primarily due to the ease of management and reductions in cost. </w:t>
      </w:r>
      <w:r>
        <w:rPr>
          <w:sz w:val="24"/>
          <w:szCs w:val="24"/>
        </w:rPr>
        <w:t xml:space="preserve">RESTful Web Services have </w:t>
      </w:r>
      <w:r w:rsidR="0088695D">
        <w:rPr>
          <w:sz w:val="24"/>
          <w:szCs w:val="24"/>
        </w:rPr>
        <w:t xml:space="preserve">also </w:t>
      </w:r>
      <w:r>
        <w:rPr>
          <w:sz w:val="24"/>
          <w:szCs w:val="24"/>
        </w:rPr>
        <w:t>proven and will continue to prove to be useful to developers, businesses and the general public in supporting the creation of API’s that rely on reliability, flexibility and the option to scale when necessary.</w:t>
      </w:r>
      <w:r w:rsidR="0088695D">
        <w:rPr>
          <w:sz w:val="24"/>
          <w:szCs w:val="24"/>
        </w:rPr>
        <w:t xml:space="preserve"> The interoperability provided by RESTful Web Services and JSON-driven applications through cloud-based networks will continue to be favoured by developers and seen as a beneficial tool for application development using an API.</w:t>
      </w:r>
    </w:p>
    <w:p w14:paraId="21B04BB6" w14:textId="343CBB19" w:rsidR="00A4073A" w:rsidRPr="0085732B" w:rsidRDefault="00A4073A" w:rsidP="001318CB">
      <w:pPr>
        <w:ind w:left="360"/>
        <w:rPr>
          <w:sz w:val="28"/>
          <w:szCs w:val="28"/>
          <w:u w:val="single"/>
        </w:rPr>
      </w:pPr>
      <w:r w:rsidRPr="0085732B">
        <w:rPr>
          <w:sz w:val="28"/>
          <w:szCs w:val="28"/>
          <w:u w:val="single"/>
        </w:rPr>
        <w:t>6. References</w:t>
      </w:r>
    </w:p>
    <w:sdt>
      <w:sdtPr>
        <w:id w:val="-804852213"/>
        <w:docPartObj>
          <w:docPartGallery w:val="Bibliographies"/>
          <w:docPartUnique/>
        </w:docPartObj>
      </w:sdtPr>
      <w:sdtEndPr>
        <w:rPr>
          <w:rFonts w:asciiTheme="minorHAnsi" w:eastAsiaTheme="minorHAnsi" w:hAnsiTheme="minorHAnsi" w:cstheme="minorBidi"/>
          <w:color w:val="auto"/>
          <w:sz w:val="22"/>
          <w:szCs w:val="22"/>
          <w:lang w:val="en-GB"/>
        </w:rPr>
      </w:sdtEndPr>
      <w:sdtContent>
        <w:sdt>
          <w:sdtPr>
            <w:id w:val="-573587230"/>
            <w:bibliography/>
          </w:sdtPr>
          <w:sdtEndPr>
            <w:rPr>
              <w:rFonts w:asciiTheme="minorHAnsi" w:eastAsiaTheme="minorHAnsi" w:hAnsiTheme="minorHAnsi" w:cstheme="minorBidi"/>
              <w:color w:val="auto"/>
              <w:sz w:val="22"/>
              <w:szCs w:val="22"/>
              <w:lang w:val="en-GB"/>
            </w:rPr>
          </w:sdtEndPr>
          <w:sdtContent>
            <w:p w14:paraId="3EC92D61" w14:textId="7BB1E225" w:rsidR="00447828" w:rsidRDefault="00447828" w:rsidP="005924AC">
              <w:pPr>
                <w:pStyle w:val="Heading1"/>
              </w:pPr>
              <w:r>
                <w:fldChar w:fldCharType="begin"/>
              </w:r>
              <w:r>
                <w:instrText xml:space="preserve"> BIBLIOGRAPHY </w:instrText>
              </w:r>
              <w:r>
                <w:fldChar w:fldCharType="separate"/>
              </w:r>
            </w:p>
            <w:tbl>
              <w:tblPr>
                <w:tblW w:w="5025"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8"/>
                <w:gridCol w:w="8503"/>
              </w:tblGrid>
              <w:tr w:rsidR="00447828" w14:paraId="766CA983" w14:textId="77777777" w:rsidTr="00582E5D">
                <w:trPr>
                  <w:divId w:val="782576674"/>
                  <w:tblCellSpacing w:w="15" w:type="dxa"/>
                </w:trPr>
                <w:tc>
                  <w:tcPr>
                    <w:tcW w:w="288" w:type="pct"/>
                    <w:hideMark/>
                  </w:tcPr>
                  <w:p w14:paraId="2466E37A" w14:textId="4048AAB1" w:rsidR="00447828" w:rsidRDefault="00447828">
                    <w:pPr>
                      <w:pStyle w:val="Bibliography"/>
                      <w:rPr>
                        <w:noProof/>
                        <w:sz w:val="24"/>
                        <w:szCs w:val="24"/>
                        <w:lang w:val="en-US"/>
                      </w:rPr>
                    </w:pPr>
                    <w:r>
                      <w:rPr>
                        <w:noProof/>
                        <w:lang w:val="en-US"/>
                      </w:rPr>
                      <w:t xml:space="preserve">[1] </w:t>
                    </w:r>
                  </w:p>
                </w:tc>
                <w:tc>
                  <w:tcPr>
                    <w:tcW w:w="4663" w:type="pct"/>
                    <w:hideMark/>
                  </w:tcPr>
                  <w:p w14:paraId="1A317545" w14:textId="77777777" w:rsidR="00447828" w:rsidRDefault="00447828">
                    <w:pPr>
                      <w:pStyle w:val="Bibliography"/>
                      <w:rPr>
                        <w:noProof/>
                        <w:lang w:val="en-US"/>
                      </w:rPr>
                    </w:pPr>
                    <w:r>
                      <w:rPr>
                        <w:noProof/>
                        <w:lang w:val="en-US"/>
                      </w:rPr>
                      <w:t xml:space="preserve">S. Sezer, "Are We Ready for SDN? Implementation Challenges for Software-Defined Networks," </w:t>
                    </w:r>
                    <w:r>
                      <w:rPr>
                        <w:i/>
                        <w:iCs/>
                        <w:noProof/>
                        <w:lang w:val="en-US"/>
                      </w:rPr>
                      <w:t xml:space="preserve">IEEE Communications Magazine, </w:t>
                    </w:r>
                    <w:r>
                      <w:rPr>
                        <w:noProof/>
                        <w:lang w:val="en-US"/>
                      </w:rPr>
                      <w:t xml:space="preserve">vol. 51, no. 7, pp. 36-43, 2013. </w:t>
                    </w:r>
                  </w:p>
                </w:tc>
              </w:tr>
              <w:tr w:rsidR="00447828" w14:paraId="22249E2A" w14:textId="77777777" w:rsidTr="00582E5D">
                <w:trPr>
                  <w:divId w:val="782576674"/>
                  <w:tblCellSpacing w:w="15" w:type="dxa"/>
                </w:trPr>
                <w:tc>
                  <w:tcPr>
                    <w:tcW w:w="288" w:type="pct"/>
                    <w:hideMark/>
                  </w:tcPr>
                  <w:p w14:paraId="41AFF170" w14:textId="77777777" w:rsidR="00447828" w:rsidRDefault="00447828">
                    <w:pPr>
                      <w:pStyle w:val="Bibliography"/>
                      <w:rPr>
                        <w:noProof/>
                        <w:lang w:val="en-US"/>
                      </w:rPr>
                    </w:pPr>
                    <w:r>
                      <w:rPr>
                        <w:noProof/>
                        <w:lang w:val="en-US"/>
                      </w:rPr>
                      <w:t xml:space="preserve">[2] </w:t>
                    </w:r>
                  </w:p>
                </w:tc>
                <w:tc>
                  <w:tcPr>
                    <w:tcW w:w="4663" w:type="pct"/>
                    <w:hideMark/>
                  </w:tcPr>
                  <w:p w14:paraId="15CE306E" w14:textId="550F6534" w:rsidR="00447828" w:rsidRDefault="00447828">
                    <w:pPr>
                      <w:pStyle w:val="Bibliography"/>
                      <w:rPr>
                        <w:noProof/>
                        <w:lang w:val="en-US"/>
                      </w:rPr>
                    </w:pPr>
                    <w:r>
                      <w:rPr>
                        <w:noProof/>
                        <w:lang w:val="en-US"/>
                      </w:rPr>
                      <w:t xml:space="preserve">N. Mckeown, T. Anderson and H. Balakrishnan, "OpenFlow: Enabling Innovation in Campus Networks," </w:t>
                    </w:r>
                    <w:r>
                      <w:rPr>
                        <w:i/>
                        <w:iCs/>
                        <w:noProof/>
                        <w:lang w:val="en-US"/>
                      </w:rPr>
                      <w:t xml:space="preserve">ACM SIGCOMM Computer Communication Review, </w:t>
                    </w:r>
                    <w:r>
                      <w:rPr>
                        <w:noProof/>
                        <w:lang w:val="en-US"/>
                      </w:rPr>
                      <w:t>vol. 38, no. 2, pp. 69-74, 2008</w:t>
                    </w:r>
                  </w:p>
                </w:tc>
              </w:tr>
              <w:tr w:rsidR="00447828" w14:paraId="0EB28558" w14:textId="77777777" w:rsidTr="00582E5D">
                <w:trPr>
                  <w:divId w:val="782576674"/>
                  <w:tblCellSpacing w:w="15" w:type="dxa"/>
                </w:trPr>
                <w:tc>
                  <w:tcPr>
                    <w:tcW w:w="288" w:type="pct"/>
                    <w:hideMark/>
                  </w:tcPr>
                  <w:p w14:paraId="71D47F8E" w14:textId="77777777" w:rsidR="00447828" w:rsidRDefault="00447828">
                    <w:pPr>
                      <w:pStyle w:val="Bibliography"/>
                      <w:rPr>
                        <w:noProof/>
                        <w:lang w:val="en-US"/>
                      </w:rPr>
                    </w:pPr>
                    <w:r>
                      <w:rPr>
                        <w:noProof/>
                        <w:lang w:val="en-US"/>
                      </w:rPr>
                      <w:t xml:space="preserve">[3] </w:t>
                    </w:r>
                  </w:p>
                </w:tc>
                <w:tc>
                  <w:tcPr>
                    <w:tcW w:w="4663" w:type="pct"/>
                    <w:hideMark/>
                  </w:tcPr>
                  <w:p w14:paraId="002E63AD" w14:textId="77777777" w:rsidR="00447828" w:rsidRDefault="00447828">
                    <w:pPr>
                      <w:pStyle w:val="Bibliography"/>
                      <w:rPr>
                        <w:noProof/>
                        <w:lang w:val="en-US"/>
                      </w:rPr>
                    </w:pPr>
                    <w:r>
                      <w:rPr>
                        <w:noProof/>
                        <w:lang w:val="en-US"/>
                      </w:rPr>
                      <w:t xml:space="preserve">S. Kuyoro, F. Ibikunle and O. Awodele, "Cloud Computing Security Issues and Challenges," </w:t>
                    </w:r>
                    <w:r>
                      <w:rPr>
                        <w:i/>
                        <w:iCs/>
                        <w:noProof/>
                        <w:lang w:val="en-US"/>
                      </w:rPr>
                      <w:t xml:space="preserve">International Journal of Computer Networks (IJCN), </w:t>
                    </w:r>
                    <w:r>
                      <w:rPr>
                        <w:noProof/>
                        <w:lang w:val="en-US"/>
                      </w:rPr>
                      <w:t xml:space="preserve">vol. 3, no. 5, pp. 247-255, 2011. </w:t>
                    </w:r>
                  </w:p>
                </w:tc>
              </w:tr>
              <w:tr w:rsidR="00447828" w14:paraId="2DE806C7" w14:textId="77777777" w:rsidTr="00582E5D">
                <w:trPr>
                  <w:divId w:val="782576674"/>
                  <w:tblCellSpacing w:w="15" w:type="dxa"/>
                </w:trPr>
                <w:tc>
                  <w:tcPr>
                    <w:tcW w:w="288" w:type="pct"/>
                    <w:hideMark/>
                  </w:tcPr>
                  <w:p w14:paraId="71B23BDC" w14:textId="77777777" w:rsidR="00447828" w:rsidRDefault="00447828">
                    <w:pPr>
                      <w:pStyle w:val="Bibliography"/>
                      <w:rPr>
                        <w:noProof/>
                        <w:lang w:val="en-US"/>
                      </w:rPr>
                    </w:pPr>
                    <w:r>
                      <w:rPr>
                        <w:noProof/>
                        <w:lang w:val="en-US"/>
                      </w:rPr>
                      <w:t xml:space="preserve">[4] </w:t>
                    </w:r>
                  </w:p>
                </w:tc>
                <w:tc>
                  <w:tcPr>
                    <w:tcW w:w="4663" w:type="pct"/>
                    <w:hideMark/>
                  </w:tcPr>
                  <w:p w14:paraId="5DAF6CA6" w14:textId="77777777" w:rsidR="00447828" w:rsidRDefault="00447828">
                    <w:pPr>
                      <w:pStyle w:val="Bibliography"/>
                      <w:rPr>
                        <w:noProof/>
                        <w:lang w:val="en-US"/>
                      </w:rPr>
                    </w:pPr>
                    <w:r>
                      <w:rPr>
                        <w:noProof/>
                        <w:lang w:val="en-US"/>
                      </w:rPr>
                      <w:t>Akamai Technologies, "Cloud Networking," Akamai, [Online]. Available: https://www.akamai.com/uk/en/resources/cloud-network.jsp#:~:text=Cloud%20networking%2C%20or%20cloud%2Dbased,distribute%20content%20quickly%20and%20securely.. [Accessed 22 12 2020].</w:t>
                    </w:r>
                  </w:p>
                </w:tc>
              </w:tr>
              <w:tr w:rsidR="00447828" w14:paraId="6CAE7F56" w14:textId="77777777" w:rsidTr="00582E5D">
                <w:trPr>
                  <w:divId w:val="782576674"/>
                  <w:tblCellSpacing w:w="15" w:type="dxa"/>
                </w:trPr>
                <w:tc>
                  <w:tcPr>
                    <w:tcW w:w="288" w:type="pct"/>
                    <w:hideMark/>
                  </w:tcPr>
                  <w:p w14:paraId="3958DE67" w14:textId="77777777" w:rsidR="00447828" w:rsidRDefault="00447828">
                    <w:pPr>
                      <w:pStyle w:val="Bibliography"/>
                      <w:rPr>
                        <w:noProof/>
                        <w:lang w:val="en-US"/>
                      </w:rPr>
                    </w:pPr>
                    <w:r>
                      <w:rPr>
                        <w:noProof/>
                        <w:lang w:val="en-US"/>
                      </w:rPr>
                      <w:t xml:space="preserve">[5] </w:t>
                    </w:r>
                  </w:p>
                </w:tc>
                <w:tc>
                  <w:tcPr>
                    <w:tcW w:w="4663" w:type="pct"/>
                    <w:hideMark/>
                  </w:tcPr>
                  <w:p w14:paraId="2158F4A7" w14:textId="77777777" w:rsidR="00447828" w:rsidRDefault="00447828">
                    <w:pPr>
                      <w:pStyle w:val="Bibliography"/>
                      <w:rPr>
                        <w:noProof/>
                        <w:lang w:val="en-US"/>
                      </w:rPr>
                    </w:pPr>
                    <w:r>
                      <w:rPr>
                        <w:noProof/>
                        <w:lang w:val="en-US"/>
                      </w:rPr>
                      <w:t>B. Laliberte and B. Lundell, "Impact of Cloud Computing on the Network," Enterprise Strategy Group, 2017.</w:t>
                    </w:r>
                  </w:p>
                </w:tc>
              </w:tr>
              <w:tr w:rsidR="00447828" w14:paraId="38B2A418" w14:textId="77777777" w:rsidTr="00582E5D">
                <w:trPr>
                  <w:divId w:val="782576674"/>
                  <w:tblCellSpacing w:w="15" w:type="dxa"/>
                </w:trPr>
                <w:tc>
                  <w:tcPr>
                    <w:tcW w:w="288" w:type="pct"/>
                    <w:hideMark/>
                  </w:tcPr>
                  <w:p w14:paraId="7D57E9D2" w14:textId="77777777" w:rsidR="00447828" w:rsidRDefault="00447828">
                    <w:pPr>
                      <w:pStyle w:val="Bibliography"/>
                      <w:rPr>
                        <w:noProof/>
                        <w:lang w:val="en-US"/>
                      </w:rPr>
                    </w:pPr>
                    <w:r>
                      <w:rPr>
                        <w:noProof/>
                        <w:lang w:val="en-US"/>
                      </w:rPr>
                      <w:t xml:space="preserve">[6] </w:t>
                    </w:r>
                  </w:p>
                </w:tc>
                <w:tc>
                  <w:tcPr>
                    <w:tcW w:w="4663" w:type="pct"/>
                    <w:hideMark/>
                  </w:tcPr>
                  <w:p w14:paraId="30B20691" w14:textId="77777777" w:rsidR="00447828" w:rsidRDefault="00447828">
                    <w:pPr>
                      <w:pStyle w:val="Bibliography"/>
                      <w:rPr>
                        <w:noProof/>
                        <w:lang w:val="en-US"/>
                      </w:rPr>
                    </w:pPr>
                    <w:r>
                      <w:rPr>
                        <w:noProof/>
                        <w:lang w:val="en-US"/>
                      </w:rPr>
                      <w:t>H. Motahari Nezhad, "Outsourcing business to cloud computing services: Opportunities and challenges," HP laboratories, 2009.</w:t>
                    </w:r>
                  </w:p>
                </w:tc>
              </w:tr>
              <w:tr w:rsidR="00447828" w14:paraId="6166F5DA" w14:textId="77777777" w:rsidTr="00582E5D">
                <w:trPr>
                  <w:divId w:val="782576674"/>
                  <w:tblCellSpacing w:w="15" w:type="dxa"/>
                </w:trPr>
                <w:tc>
                  <w:tcPr>
                    <w:tcW w:w="288" w:type="pct"/>
                    <w:hideMark/>
                  </w:tcPr>
                  <w:p w14:paraId="384E0822" w14:textId="77777777" w:rsidR="00447828" w:rsidRDefault="00447828">
                    <w:pPr>
                      <w:pStyle w:val="Bibliography"/>
                      <w:rPr>
                        <w:noProof/>
                        <w:lang w:val="en-US"/>
                      </w:rPr>
                    </w:pPr>
                    <w:r>
                      <w:rPr>
                        <w:noProof/>
                        <w:lang w:val="en-US"/>
                      </w:rPr>
                      <w:t xml:space="preserve">[7] </w:t>
                    </w:r>
                  </w:p>
                </w:tc>
                <w:tc>
                  <w:tcPr>
                    <w:tcW w:w="4663" w:type="pct"/>
                    <w:hideMark/>
                  </w:tcPr>
                  <w:p w14:paraId="249ACAE8" w14:textId="77777777" w:rsidR="00447828" w:rsidRDefault="00447828">
                    <w:pPr>
                      <w:pStyle w:val="Bibliography"/>
                      <w:rPr>
                        <w:noProof/>
                        <w:lang w:val="en-US"/>
                      </w:rPr>
                    </w:pPr>
                    <w:r>
                      <w:rPr>
                        <w:noProof/>
                        <w:lang w:val="en-US"/>
                      </w:rPr>
                      <w:t>A. Khajeh-Hosseini, "Research Challenges for Enterprise Cloud Computing," 2010.</w:t>
                    </w:r>
                  </w:p>
                </w:tc>
              </w:tr>
              <w:tr w:rsidR="00447828" w14:paraId="7EFE886C" w14:textId="77777777" w:rsidTr="00582E5D">
                <w:trPr>
                  <w:divId w:val="782576674"/>
                  <w:tblCellSpacing w:w="15" w:type="dxa"/>
                </w:trPr>
                <w:tc>
                  <w:tcPr>
                    <w:tcW w:w="288" w:type="pct"/>
                    <w:hideMark/>
                  </w:tcPr>
                  <w:p w14:paraId="45F2A8A7" w14:textId="77777777" w:rsidR="00447828" w:rsidRDefault="00447828">
                    <w:pPr>
                      <w:pStyle w:val="Bibliography"/>
                      <w:rPr>
                        <w:noProof/>
                        <w:lang w:val="en-US"/>
                      </w:rPr>
                    </w:pPr>
                    <w:r>
                      <w:rPr>
                        <w:noProof/>
                        <w:lang w:val="en-US"/>
                      </w:rPr>
                      <w:lastRenderedPageBreak/>
                      <w:t xml:space="preserve">[8] </w:t>
                    </w:r>
                  </w:p>
                </w:tc>
                <w:tc>
                  <w:tcPr>
                    <w:tcW w:w="4663" w:type="pct"/>
                    <w:hideMark/>
                  </w:tcPr>
                  <w:p w14:paraId="093CDD32" w14:textId="55A7A969" w:rsidR="00447828" w:rsidRDefault="00447828">
                    <w:pPr>
                      <w:pStyle w:val="Bibliography"/>
                      <w:rPr>
                        <w:noProof/>
                        <w:lang w:val="en-US"/>
                      </w:rPr>
                    </w:pPr>
                    <w:r>
                      <w:rPr>
                        <w:noProof/>
                        <w:lang w:val="en-US"/>
                      </w:rPr>
                      <w:t xml:space="preserve">J. Rodrigues, "Software as a Service Value and Firm Performance - A literature Review Synthesis in Small and Medium Enterprises," </w:t>
                    </w:r>
                    <w:r>
                      <w:rPr>
                        <w:i/>
                        <w:iCs/>
                        <w:noProof/>
                        <w:lang w:val="en-US"/>
                      </w:rPr>
                      <w:t xml:space="preserve">Procedia Technology, </w:t>
                    </w:r>
                    <w:r>
                      <w:rPr>
                        <w:noProof/>
                        <w:lang w:val="en-US"/>
                      </w:rPr>
                      <w:t>vol. 16, pp. 206-211, 2014</w:t>
                    </w:r>
                  </w:p>
                </w:tc>
              </w:tr>
              <w:tr w:rsidR="00447828" w14:paraId="450125DB" w14:textId="77777777" w:rsidTr="00582E5D">
                <w:trPr>
                  <w:divId w:val="782576674"/>
                  <w:tblCellSpacing w:w="15" w:type="dxa"/>
                </w:trPr>
                <w:tc>
                  <w:tcPr>
                    <w:tcW w:w="288" w:type="pct"/>
                    <w:hideMark/>
                  </w:tcPr>
                  <w:p w14:paraId="05C49F75" w14:textId="77777777" w:rsidR="00447828" w:rsidRDefault="00447828">
                    <w:pPr>
                      <w:pStyle w:val="Bibliography"/>
                      <w:rPr>
                        <w:noProof/>
                        <w:lang w:val="en-US"/>
                      </w:rPr>
                    </w:pPr>
                    <w:r>
                      <w:rPr>
                        <w:noProof/>
                        <w:lang w:val="en-US"/>
                      </w:rPr>
                      <w:t xml:space="preserve">[9] </w:t>
                    </w:r>
                  </w:p>
                </w:tc>
                <w:tc>
                  <w:tcPr>
                    <w:tcW w:w="4663" w:type="pct"/>
                    <w:hideMark/>
                  </w:tcPr>
                  <w:p w14:paraId="632607AB" w14:textId="77777777" w:rsidR="00447828" w:rsidRDefault="00447828">
                    <w:pPr>
                      <w:pStyle w:val="Bibliography"/>
                      <w:rPr>
                        <w:noProof/>
                        <w:lang w:val="en-US"/>
                      </w:rPr>
                    </w:pPr>
                    <w:r>
                      <w:rPr>
                        <w:noProof/>
                        <w:lang w:val="en-US"/>
                      </w:rPr>
                      <w:t>M. Niazi, "Cloud Computing Adoption Assessment Model (CAAM)," Association for Computing Machinery, New York, 2011.</w:t>
                    </w:r>
                  </w:p>
                </w:tc>
              </w:tr>
              <w:tr w:rsidR="00447828" w14:paraId="41B20D6B" w14:textId="77777777" w:rsidTr="00582E5D">
                <w:trPr>
                  <w:divId w:val="782576674"/>
                  <w:tblCellSpacing w:w="15" w:type="dxa"/>
                </w:trPr>
                <w:tc>
                  <w:tcPr>
                    <w:tcW w:w="288" w:type="pct"/>
                    <w:hideMark/>
                  </w:tcPr>
                  <w:p w14:paraId="58160A44" w14:textId="77777777" w:rsidR="00447828" w:rsidRDefault="00447828">
                    <w:pPr>
                      <w:pStyle w:val="Bibliography"/>
                      <w:rPr>
                        <w:noProof/>
                        <w:lang w:val="en-US"/>
                      </w:rPr>
                    </w:pPr>
                    <w:r>
                      <w:rPr>
                        <w:noProof/>
                        <w:lang w:val="en-US"/>
                      </w:rPr>
                      <w:t xml:space="preserve">[10] </w:t>
                    </w:r>
                  </w:p>
                </w:tc>
                <w:tc>
                  <w:tcPr>
                    <w:tcW w:w="4663" w:type="pct"/>
                    <w:hideMark/>
                  </w:tcPr>
                  <w:p w14:paraId="6094A606" w14:textId="77777777" w:rsidR="00447828" w:rsidRDefault="00447828">
                    <w:pPr>
                      <w:pStyle w:val="Bibliography"/>
                      <w:rPr>
                        <w:noProof/>
                        <w:lang w:val="en-US"/>
                      </w:rPr>
                    </w:pPr>
                    <w:r>
                      <w:rPr>
                        <w:noProof/>
                        <w:lang w:val="en-US"/>
                      </w:rPr>
                      <w:t xml:space="preserve">E. Canedo, "Trust model for reliable file exchange in Cloud Computing," </w:t>
                    </w:r>
                    <w:r>
                      <w:rPr>
                        <w:i/>
                        <w:iCs/>
                        <w:noProof/>
                        <w:lang w:val="en-US"/>
                      </w:rPr>
                      <w:t xml:space="preserve">International Journal of Computer Science &amp; Information Technology, </w:t>
                    </w:r>
                    <w:r>
                      <w:rPr>
                        <w:noProof/>
                        <w:lang w:val="en-US"/>
                      </w:rPr>
                      <w:t xml:space="preserve">vol. 4, pp. 1-18, 2012. </w:t>
                    </w:r>
                  </w:p>
                </w:tc>
              </w:tr>
              <w:tr w:rsidR="00447828" w14:paraId="6957E813" w14:textId="77777777" w:rsidTr="00582E5D">
                <w:trPr>
                  <w:divId w:val="782576674"/>
                  <w:tblCellSpacing w:w="15" w:type="dxa"/>
                </w:trPr>
                <w:tc>
                  <w:tcPr>
                    <w:tcW w:w="288" w:type="pct"/>
                    <w:hideMark/>
                  </w:tcPr>
                  <w:p w14:paraId="66B9A885" w14:textId="77777777" w:rsidR="00447828" w:rsidRDefault="00447828">
                    <w:pPr>
                      <w:pStyle w:val="Bibliography"/>
                      <w:rPr>
                        <w:noProof/>
                        <w:lang w:val="en-US"/>
                      </w:rPr>
                    </w:pPr>
                    <w:r>
                      <w:rPr>
                        <w:noProof/>
                        <w:lang w:val="en-US"/>
                      </w:rPr>
                      <w:t xml:space="preserve">[11] </w:t>
                    </w:r>
                  </w:p>
                </w:tc>
                <w:tc>
                  <w:tcPr>
                    <w:tcW w:w="4663" w:type="pct"/>
                    <w:hideMark/>
                  </w:tcPr>
                  <w:p w14:paraId="7B82F0AC" w14:textId="77777777" w:rsidR="00447828" w:rsidRDefault="00447828">
                    <w:pPr>
                      <w:pStyle w:val="Bibliography"/>
                      <w:rPr>
                        <w:noProof/>
                        <w:lang w:val="en-US"/>
                      </w:rPr>
                    </w:pPr>
                    <w:r>
                      <w:rPr>
                        <w:noProof/>
                        <w:lang w:val="en-US"/>
                      </w:rPr>
                      <w:t>T. Lynn, "Potential and Impacts of Cloud Computing Services and Social Networking Websites," 2014.</w:t>
                    </w:r>
                  </w:p>
                </w:tc>
              </w:tr>
              <w:tr w:rsidR="00447828" w14:paraId="2D8D75A6" w14:textId="77777777" w:rsidTr="00582E5D">
                <w:trPr>
                  <w:divId w:val="782576674"/>
                  <w:tblCellSpacing w:w="15" w:type="dxa"/>
                </w:trPr>
                <w:tc>
                  <w:tcPr>
                    <w:tcW w:w="288" w:type="pct"/>
                    <w:hideMark/>
                  </w:tcPr>
                  <w:p w14:paraId="6C6F08D3" w14:textId="77777777" w:rsidR="00447828" w:rsidRDefault="00447828">
                    <w:pPr>
                      <w:pStyle w:val="Bibliography"/>
                      <w:rPr>
                        <w:noProof/>
                        <w:lang w:val="en-US"/>
                      </w:rPr>
                    </w:pPr>
                    <w:r>
                      <w:rPr>
                        <w:noProof/>
                        <w:lang w:val="en-US"/>
                      </w:rPr>
                      <w:t xml:space="preserve">[12] </w:t>
                    </w:r>
                  </w:p>
                </w:tc>
                <w:tc>
                  <w:tcPr>
                    <w:tcW w:w="4663" w:type="pct"/>
                    <w:hideMark/>
                  </w:tcPr>
                  <w:p w14:paraId="7AB28461" w14:textId="26FE1CB3" w:rsidR="00447828" w:rsidRDefault="00447828">
                    <w:pPr>
                      <w:pStyle w:val="Bibliography"/>
                      <w:rPr>
                        <w:noProof/>
                        <w:lang w:val="en-US"/>
                      </w:rPr>
                    </w:pPr>
                    <w:r>
                      <w:rPr>
                        <w:noProof/>
                        <w:lang w:val="en-US"/>
                      </w:rPr>
                      <w:t xml:space="preserve">M. Dimitrov and I. Osman, "The Impact of Cloud Computing on Organizations in regard to </w:t>
                    </w:r>
                    <w:r w:rsidR="00582E5D">
                      <w:rPr>
                        <w:noProof/>
                        <w:lang w:val="en-US"/>
                      </w:rPr>
                      <w:t xml:space="preserve"> </w:t>
                    </w:r>
                    <w:r>
                      <w:rPr>
                        <w:noProof/>
                        <w:lang w:val="en-US"/>
                      </w:rPr>
                      <w:t>Cost and Security," 2014.</w:t>
                    </w:r>
                  </w:p>
                </w:tc>
              </w:tr>
              <w:tr w:rsidR="00447828" w14:paraId="0B59CB9D" w14:textId="77777777" w:rsidTr="00582E5D">
                <w:trPr>
                  <w:divId w:val="782576674"/>
                  <w:tblCellSpacing w:w="15" w:type="dxa"/>
                </w:trPr>
                <w:tc>
                  <w:tcPr>
                    <w:tcW w:w="288" w:type="pct"/>
                    <w:hideMark/>
                  </w:tcPr>
                  <w:p w14:paraId="26E73740" w14:textId="77777777" w:rsidR="00447828" w:rsidRDefault="00447828">
                    <w:pPr>
                      <w:pStyle w:val="Bibliography"/>
                      <w:rPr>
                        <w:noProof/>
                        <w:lang w:val="en-US"/>
                      </w:rPr>
                    </w:pPr>
                    <w:r>
                      <w:rPr>
                        <w:noProof/>
                        <w:lang w:val="en-US"/>
                      </w:rPr>
                      <w:t xml:space="preserve">[13] </w:t>
                    </w:r>
                  </w:p>
                </w:tc>
                <w:tc>
                  <w:tcPr>
                    <w:tcW w:w="4663" w:type="pct"/>
                    <w:hideMark/>
                  </w:tcPr>
                  <w:p w14:paraId="0F3F52D7" w14:textId="77777777" w:rsidR="00447828" w:rsidRDefault="00447828">
                    <w:pPr>
                      <w:pStyle w:val="Bibliography"/>
                      <w:rPr>
                        <w:noProof/>
                        <w:lang w:val="en-US"/>
                      </w:rPr>
                    </w:pPr>
                    <w:r>
                      <w:rPr>
                        <w:noProof/>
                        <w:lang w:val="en-US"/>
                      </w:rPr>
                      <w:t>S. Markey, "REST in the Cloud," IBM Devloper, 20 October 2018. [Online]. Available: https://developer.ibm.com/depmodels/cloud/articles/cl-restfulapisincloud/. [Accessed 23 December 2020].</w:t>
                    </w:r>
                  </w:p>
                </w:tc>
              </w:tr>
              <w:tr w:rsidR="00447828" w14:paraId="143D4B20" w14:textId="77777777" w:rsidTr="00582E5D">
                <w:trPr>
                  <w:divId w:val="782576674"/>
                  <w:tblCellSpacing w:w="15" w:type="dxa"/>
                </w:trPr>
                <w:tc>
                  <w:tcPr>
                    <w:tcW w:w="288" w:type="pct"/>
                    <w:hideMark/>
                  </w:tcPr>
                  <w:p w14:paraId="0EE500C8" w14:textId="77777777" w:rsidR="00447828" w:rsidRDefault="00447828">
                    <w:pPr>
                      <w:pStyle w:val="Bibliography"/>
                      <w:rPr>
                        <w:noProof/>
                        <w:lang w:val="en-US"/>
                      </w:rPr>
                    </w:pPr>
                    <w:r>
                      <w:rPr>
                        <w:noProof/>
                        <w:lang w:val="en-US"/>
                      </w:rPr>
                      <w:t xml:space="preserve">[14] </w:t>
                    </w:r>
                  </w:p>
                </w:tc>
                <w:tc>
                  <w:tcPr>
                    <w:tcW w:w="4663" w:type="pct"/>
                    <w:hideMark/>
                  </w:tcPr>
                  <w:p w14:paraId="025BBBB9" w14:textId="77777777" w:rsidR="00447828" w:rsidRDefault="00447828">
                    <w:pPr>
                      <w:pStyle w:val="Bibliography"/>
                      <w:rPr>
                        <w:noProof/>
                        <w:lang w:val="en-US"/>
                      </w:rPr>
                    </w:pPr>
                    <w:r>
                      <w:rPr>
                        <w:noProof/>
                        <w:lang w:val="en-US"/>
                      </w:rPr>
                      <w:t>L. Felipe, "Design and Implementation of a REST-based Web Service Platform for Applications Integration," Spain, 2010.</w:t>
                    </w:r>
                  </w:p>
                </w:tc>
              </w:tr>
              <w:tr w:rsidR="00447828" w14:paraId="1ACEF982" w14:textId="77777777" w:rsidTr="00582E5D">
                <w:trPr>
                  <w:divId w:val="782576674"/>
                  <w:tblCellSpacing w:w="15" w:type="dxa"/>
                </w:trPr>
                <w:tc>
                  <w:tcPr>
                    <w:tcW w:w="288" w:type="pct"/>
                    <w:hideMark/>
                  </w:tcPr>
                  <w:p w14:paraId="0E77D6D5" w14:textId="77777777" w:rsidR="00447828" w:rsidRDefault="00447828">
                    <w:pPr>
                      <w:pStyle w:val="Bibliography"/>
                      <w:rPr>
                        <w:noProof/>
                        <w:lang w:val="en-US"/>
                      </w:rPr>
                    </w:pPr>
                    <w:r>
                      <w:rPr>
                        <w:noProof/>
                        <w:lang w:val="en-US"/>
                      </w:rPr>
                      <w:t xml:space="preserve">[15] </w:t>
                    </w:r>
                  </w:p>
                </w:tc>
                <w:tc>
                  <w:tcPr>
                    <w:tcW w:w="4663" w:type="pct"/>
                    <w:hideMark/>
                  </w:tcPr>
                  <w:p w14:paraId="26796972" w14:textId="77777777" w:rsidR="00447828" w:rsidRDefault="00447828">
                    <w:pPr>
                      <w:pStyle w:val="Bibliography"/>
                      <w:rPr>
                        <w:noProof/>
                        <w:lang w:val="en-US"/>
                      </w:rPr>
                    </w:pPr>
                    <w:r>
                      <w:rPr>
                        <w:noProof/>
                        <w:lang w:val="en-US"/>
                      </w:rPr>
                      <w:t xml:space="preserve">Z. Liu, "JSON data management: supporting schema-less development in RDBMS," in </w:t>
                    </w:r>
                    <w:r>
                      <w:rPr>
                        <w:i/>
                        <w:iCs/>
                        <w:noProof/>
                        <w:lang w:val="en-US"/>
                      </w:rPr>
                      <w:t>ACM SIGMOD International Conference of Management of Data</w:t>
                    </w:r>
                    <w:r>
                      <w:rPr>
                        <w:noProof/>
                        <w:lang w:val="en-US"/>
                      </w:rPr>
                      <w:t xml:space="preserve">, 2014. </w:t>
                    </w:r>
                  </w:p>
                </w:tc>
              </w:tr>
              <w:tr w:rsidR="00447828" w14:paraId="4832907B" w14:textId="77777777" w:rsidTr="00582E5D">
                <w:trPr>
                  <w:divId w:val="782576674"/>
                  <w:tblCellSpacing w:w="15" w:type="dxa"/>
                </w:trPr>
                <w:tc>
                  <w:tcPr>
                    <w:tcW w:w="288" w:type="pct"/>
                    <w:hideMark/>
                  </w:tcPr>
                  <w:p w14:paraId="1146A175" w14:textId="77777777" w:rsidR="00447828" w:rsidRDefault="00447828">
                    <w:pPr>
                      <w:pStyle w:val="Bibliography"/>
                      <w:rPr>
                        <w:noProof/>
                        <w:lang w:val="en-US"/>
                      </w:rPr>
                    </w:pPr>
                    <w:r>
                      <w:rPr>
                        <w:noProof/>
                        <w:lang w:val="en-US"/>
                      </w:rPr>
                      <w:t xml:space="preserve">[16] </w:t>
                    </w:r>
                  </w:p>
                </w:tc>
                <w:tc>
                  <w:tcPr>
                    <w:tcW w:w="4663" w:type="pct"/>
                    <w:hideMark/>
                  </w:tcPr>
                  <w:p w14:paraId="5DACC5F1" w14:textId="77777777" w:rsidR="00447828" w:rsidRDefault="00447828">
                    <w:pPr>
                      <w:pStyle w:val="Bibliography"/>
                      <w:rPr>
                        <w:noProof/>
                        <w:lang w:val="en-US"/>
                      </w:rPr>
                    </w:pPr>
                    <w:r>
                      <w:rPr>
                        <w:noProof/>
                        <w:lang w:val="en-US"/>
                      </w:rPr>
                      <w:t>R. Fielding, "Architectural Styles and the Design of Network-based Software Architectures," Irvine, 2000.</w:t>
                    </w:r>
                  </w:p>
                </w:tc>
              </w:tr>
              <w:tr w:rsidR="00447828" w14:paraId="3855DB74" w14:textId="77777777" w:rsidTr="00582E5D">
                <w:trPr>
                  <w:divId w:val="782576674"/>
                  <w:tblCellSpacing w:w="15" w:type="dxa"/>
                </w:trPr>
                <w:tc>
                  <w:tcPr>
                    <w:tcW w:w="288" w:type="pct"/>
                    <w:hideMark/>
                  </w:tcPr>
                  <w:p w14:paraId="56DDA808" w14:textId="77777777" w:rsidR="00447828" w:rsidRDefault="00447828">
                    <w:pPr>
                      <w:pStyle w:val="Bibliography"/>
                      <w:rPr>
                        <w:noProof/>
                        <w:lang w:val="en-US"/>
                      </w:rPr>
                    </w:pPr>
                    <w:r>
                      <w:rPr>
                        <w:noProof/>
                        <w:lang w:val="en-US"/>
                      </w:rPr>
                      <w:t xml:space="preserve">[17] </w:t>
                    </w:r>
                  </w:p>
                </w:tc>
                <w:tc>
                  <w:tcPr>
                    <w:tcW w:w="4663" w:type="pct"/>
                    <w:hideMark/>
                  </w:tcPr>
                  <w:p w14:paraId="10842396" w14:textId="77777777" w:rsidR="00447828" w:rsidRDefault="00447828">
                    <w:pPr>
                      <w:pStyle w:val="Bibliography"/>
                      <w:rPr>
                        <w:noProof/>
                        <w:lang w:val="en-US"/>
                      </w:rPr>
                    </w:pPr>
                    <w:r>
                      <w:rPr>
                        <w:noProof/>
                        <w:lang w:val="en-US"/>
                      </w:rPr>
                      <w:t>J. Smith, "What is Interoperability: Web Content Management Edition," dotCMS, 22 October 2019. [Online]. Available: https://dotcms.com/blog/post/what-is-interoperability-web-content-management-edition. [Accessed 23 December 2020].</w:t>
                    </w:r>
                  </w:p>
                </w:tc>
              </w:tr>
            </w:tbl>
            <w:p w14:paraId="50D0C030" w14:textId="77777777" w:rsidR="00447828" w:rsidRDefault="00447828">
              <w:pPr>
                <w:divId w:val="782576674"/>
                <w:rPr>
                  <w:rFonts w:eastAsia="Times New Roman"/>
                  <w:noProof/>
                </w:rPr>
              </w:pPr>
            </w:p>
            <w:p w14:paraId="45A60324" w14:textId="6A12FABD" w:rsidR="00447828" w:rsidRDefault="00447828">
              <w:r>
                <w:rPr>
                  <w:b/>
                  <w:bCs/>
                  <w:noProof/>
                </w:rPr>
                <w:fldChar w:fldCharType="end"/>
              </w:r>
            </w:p>
          </w:sdtContent>
        </w:sdt>
      </w:sdtContent>
    </w:sdt>
    <w:p w14:paraId="560C7422" w14:textId="77777777" w:rsidR="00622E81" w:rsidRPr="00622E81" w:rsidRDefault="00622E81" w:rsidP="00042183">
      <w:pPr>
        <w:ind w:left="360"/>
      </w:pPr>
    </w:p>
    <w:sectPr w:rsidR="00622E81" w:rsidRPr="00622E81" w:rsidSect="000B62F5">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246C09" w14:textId="77777777" w:rsidR="00611E68" w:rsidRDefault="00611E68" w:rsidP="000B62F5">
      <w:pPr>
        <w:spacing w:after="0" w:line="240" w:lineRule="auto"/>
      </w:pPr>
      <w:r>
        <w:separator/>
      </w:r>
    </w:p>
  </w:endnote>
  <w:endnote w:type="continuationSeparator" w:id="0">
    <w:p w14:paraId="4C965D0D" w14:textId="77777777" w:rsidR="00611E68" w:rsidRDefault="00611E68" w:rsidP="000B62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58627015"/>
      <w:docPartObj>
        <w:docPartGallery w:val="Page Numbers (Bottom of Page)"/>
        <w:docPartUnique/>
      </w:docPartObj>
    </w:sdtPr>
    <w:sdtEndPr>
      <w:rPr>
        <w:noProof/>
      </w:rPr>
    </w:sdtEndPr>
    <w:sdtContent>
      <w:p w14:paraId="0C00F69B" w14:textId="76CB4673" w:rsidR="000B62F5" w:rsidRDefault="000B62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465F3C" w14:textId="77777777" w:rsidR="000B62F5" w:rsidRDefault="000B62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81A939" w14:textId="77777777" w:rsidR="00611E68" w:rsidRDefault="00611E68" w:rsidP="000B62F5">
      <w:pPr>
        <w:spacing w:after="0" w:line="240" w:lineRule="auto"/>
      </w:pPr>
      <w:r>
        <w:separator/>
      </w:r>
    </w:p>
  </w:footnote>
  <w:footnote w:type="continuationSeparator" w:id="0">
    <w:p w14:paraId="2A4066CC" w14:textId="77777777" w:rsidR="00611E68" w:rsidRDefault="00611E68" w:rsidP="000B62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5B779A"/>
    <w:multiLevelType w:val="hybridMultilevel"/>
    <w:tmpl w:val="BCE650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8418B6"/>
    <w:multiLevelType w:val="hybridMultilevel"/>
    <w:tmpl w:val="DFA8BF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4D21D7"/>
    <w:multiLevelType w:val="hybridMultilevel"/>
    <w:tmpl w:val="3B1E7A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F51CCD"/>
    <w:multiLevelType w:val="hybridMultilevel"/>
    <w:tmpl w:val="1048DB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C5A5382"/>
    <w:multiLevelType w:val="hybridMultilevel"/>
    <w:tmpl w:val="29B2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6925835"/>
    <w:multiLevelType w:val="hybridMultilevel"/>
    <w:tmpl w:val="D92891F6"/>
    <w:lvl w:ilvl="0" w:tplc="90DEF9D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2F5"/>
    <w:rsid w:val="00042183"/>
    <w:rsid w:val="000466BF"/>
    <w:rsid w:val="00050496"/>
    <w:rsid w:val="000611C5"/>
    <w:rsid w:val="00096C11"/>
    <w:rsid w:val="000B62F5"/>
    <w:rsid w:val="000C1914"/>
    <w:rsid w:val="00125049"/>
    <w:rsid w:val="001318CB"/>
    <w:rsid w:val="00131923"/>
    <w:rsid w:val="00186A58"/>
    <w:rsid w:val="001A5BB7"/>
    <w:rsid w:val="001B0E95"/>
    <w:rsid w:val="001C77DA"/>
    <w:rsid w:val="00206F5B"/>
    <w:rsid w:val="00226398"/>
    <w:rsid w:val="002333DB"/>
    <w:rsid w:val="00270CE3"/>
    <w:rsid w:val="00280ABA"/>
    <w:rsid w:val="002A0DF4"/>
    <w:rsid w:val="002C067E"/>
    <w:rsid w:val="002D6D03"/>
    <w:rsid w:val="00343193"/>
    <w:rsid w:val="00363E27"/>
    <w:rsid w:val="00363F03"/>
    <w:rsid w:val="0036521B"/>
    <w:rsid w:val="0037123B"/>
    <w:rsid w:val="00371754"/>
    <w:rsid w:val="00376490"/>
    <w:rsid w:val="003A40A3"/>
    <w:rsid w:val="003A6A06"/>
    <w:rsid w:val="003B4527"/>
    <w:rsid w:val="003D2443"/>
    <w:rsid w:val="00447828"/>
    <w:rsid w:val="00464ADB"/>
    <w:rsid w:val="00465E49"/>
    <w:rsid w:val="004769AD"/>
    <w:rsid w:val="004B36C9"/>
    <w:rsid w:val="004B39BC"/>
    <w:rsid w:val="004C24C5"/>
    <w:rsid w:val="004E590F"/>
    <w:rsid w:val="004E5EB3"/>
    <w:rsid w:val="004F5C09"/>
    <w:rsid w:val="00505359"/>
    <w:rsid w:val="0054125A"/>
    <w:rsid w:val="00561E70"/>
    <w:rsid w:val="00571781"/>
    <w:rsid w:val="005735BB"/>
    <w:rsid w:val="00582E5D"/>
    <w:rsid w:val="005924AC"/>
    <w:rsid w:val="005A09C1"/>
    <w:rsid w:val="005D66AA"/>
    <w:rsid w:val="005E1046"/>
    <w:rsid w:val="005E494D"/>
    <w:rsid w:val="00611E68"/>
    <w:rsid w:val="00613A82"/>
    <w:rsid w:val="00620A34"/>
    <w:rsid w:val="00621D5C"/>
    <w:rsid w:val="00622E81"/>
    <w:rsid w:val="00624646"/>
    <w:rsid w:val="00624E24"/>
    <w:rsid w:val="006852DF"/>
    <w:rsid w:val="006B530F"/>
    <w:rsid w:val="006B7C32"/>
    <w:rsid w:val="006C280D"/>
    <w:rsid w:val="006C74CA"/>
    <w:rsid w:val="006E5670"/>
    <w:rsid w:val="006F19EB"/>
    <w:rsid w:val="007103E8"/>
    <w:rsid w:val="00711A5C"/>
    <w:rsid w:val="00751308"/>
    <w:rsid w:val="007834F3"/>
    <w:rsid w:val="00790224"/>
    <w:rsid w:val="007A6867"/>
    <w:rsid w:val="007B1B98"/>
    <w:rsid w:val="007B7102"/>
    <w:rsid w:val="007D0B02"/>
    <w:rsid w:val="0080197E"/>
    <w:rsid w:val="008424F1"/>
    <w:rsid w:val="00856029"/>
    <w:rsid w:val="00856104"/>
    <w:rsid w:val="0085732B"/>
    <w:rsid w:val="0088695D"/>
    <w:rsid w:val="008E087C"/>
    <w:rsid w:val="0091064B"/>
    <w:rsid w:val="00927F21"/>
    <w:rsid w:val="009328CF"/>
    <w:rsid w:val="009330C9"/>
    <w:rsid w:val="009746DE"/>
    <w:rsid w:val="009B06CE"/>
    <w:rsid w:val="009B2CED"/>
    <w:rsid w:val="009B5AF3"/>
    <w:rsid w:val="009C295C"/>
    <w:rsid w:val="009E29F3"/>
    <w:rsid w:val="009E418E"/>
    <w:rsid w:val="00A22E68"/>
    <w:rsid w:val="00A307A3"/>
    <w:rsid w:val="00A40303"/>
    <w:rsid w:val="00A40670"/>
    <w:rsid w:val="00A4073A"/>
    <w:rsid w:val="00A4703E"/>
    <w:rsid w:val="00A47908"/>
    <w:rsid w:val="00A62CE5"/>
    <w:rsid w:val="00AA09BF"/>
    <w:rsid w:val="00AA3287"/>
    <w:rsid w:val="00AE7498"/>
    <w:rsid w:val="00AF7849"/>
    <w:rsid w:val="00B23731"/>
    <w:rsid w:val="00B50B78"/>
    <w:rsid w:val="00B71E72"/>
    <w:rsid w:val="00B84F65"/>
    <w:rsid w:val="00BC47BA"/>
    <w:rsid w:val="00C127E7"/>
    <w:rsid w:val="00C50E7B"/>
    <w:rsid w:val="00CA16B0"/>
    <w:rsid w:val="00CC2E6D"/>
    <w:rsid w:val="00CE4982"/>
    <w:rsid w:val="00D12A38"/>
    <w:rsid w:val="00D12B05"/>
    <w:rsid w:val="00D307BE"/>
    <w:rsid w:val="00D41E02"/>
    <w:rsid w:val="00D60363"/>
    <w:rsid w:val="00D6283F"/>
    <w:rsid w:val="00D65EB7"/>
    <w:rsid w:val="00D75686"/>
    <w:rsid w:val="00DF5DD8"/>
    <w:rsid w:val="00E028EE"/>
    <w:rsid w:val="00E21018"/>
    <w:rsid w:val="00E32616"/>
    <w:rsid w:val="00E4663C"/>
    <w:rsid w:val="00E7005B"/>
    <w:rsid w:val="00E8559B"/>
    <w:rsid w:val="00E95FE7"/>
    <w:rsid w:val="00EE6E20"/>
    <w:rsid w:val="00F100BE"/>
    <w:rsid w:val="00F30DB2"/>
    <w:rsid w:val="00F347A8"/>
    <w:rsid w:val="00F73D9B"/>
    <w:rsid w:val="00FC1DC8"/>
    <w:rsid w:val="00FF462F"/>
    <w:rsid w:val="00FF7F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71C1F"/>
  <w15:chartTrackingRefBased/>
  <w15:docId w15:val="{E379A739-8646-477E-BA46-01A0EC9BC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0E95"/>
  </w:style>
  <w:style w:type="paragraph" w:styleId="Heading1">
    <w:name w:val="heading 1"/>
    <w:basedOn w:val="Normal"/>
    <w:next w:val="Normal"/>
    <w:link w:val="Heading1Char"/>
    <w:uiPriority w:val="9"/>
    <w:qFormat/>
    <w:rsid w:val="007834F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B62F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B62F5"/>
    <w:rPr>
      <w:rFonts w:eastAsiaTheme="minorEastAsia"/>
      <w:lang w:val="en-US"/>
    </w:rPr>
  </w:style>
  <w:style w:type="paragraph" w:styleId="Header">
    <w:name w:val="header"/>
    <w:basedOn w:val="Normal"/>
    <w:link w:val="HeaderChar"/>
    <w:uiPriority w:val="99"/>
    <w:unhideWhenUsed/>
    <w:rsid w:val="000B62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62F5"/>
  </w:style>
  <w:style w:type="paragraph" w:styleId="Footer">
    <w:name w:val="footer"/>
    <w:basedOn w:val="Normal"/>
    <w:link w:val="FooterChar"/>
    <w:uiPriority w:val="99"/>
    <w:unhideWhenUsed/>
    <w:rsid w:val="000B62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62F5"/>
  </w:style>
  <w:style w:type="paragraph" w:styleId="ListParagraph">
    <w:name w:val="List Paragraph"/>
    <w:basedOn w:val="Normal"/>
    <w:uiPriority w:val="34"/>
    <w:qFormat/>
    <w:rsid w:val="00042183"/>
    <w:pPr>
      <w:ind w:left="720"/>
      <w:contextualSpacing/>
    </w:pPr>
  </w:style>
  <w:style w:type="character" w:customStyle="1" w:styleId="Heading1Char">
    <w:name w:val="Heading 1 Char"/>
    <w:basedOn w:val="DefaultParagraphFont"/>
    <w:link w:val="Heading1"/>
    <w:uiPriority w:val="9"/>
    <w:rsid w:val="007834F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834F3"/>
  </w:style>
  <w:style w:type="paragraph" w:styleId="TOCHeading">
    <w:name w:val="TOC Heading"/>
    <w:basedOn w:val="Heading1"/>
    <w:next w:val="Normal"/>
    <w:uiPriority w:val="39"/>
    <w:unhideWhenUsed/>
    <w:qFormat/>
    <w:rsid w:val="001B0E95"/>
    <w:pPr>
      <w:outlineLvl w:val="9"/>
    </w:pPr>
  </w:style>
  <w:style w:type="paragraph" w:styleId="TOC1">
    <w:name w:val="toc 1"/>
    <w:basedOn w:val="Normal"/>
    <w:next w:val="Normal"/>
    <w:autoRedefine/>
    <w:uiPriority w:val="39"/>
    <w:unhideWhenUsed/>
    <w:rsid w:val="001B0E95"/>
    <w:pPr>
      <w:spacing w:after="100" w:line="256" w:lineRule="auto"/>
    </w:pPr>
    <w:rPr>
      <w:rFonts w:eastAsiaTheme="minorEastAsia" w:cs="Times New Roman"/>
      <w:lang w:val="en-US"/>
    </w:rPr>
  </w:style>
  <w:style w:type="paragraph" w:styleId="TOC2">
    <w:name w:val="toc 2"/>
    <w:basedOn w:val="Normal"/>
    <w:next w:val="Normal"/>
    <w:autoRedefine/>
    <w:uiPriority w:val="39"/>
    <w:semiHidden/>
    <w:unhideWhenUsed/>
    <w:rsid w:val="001B0E95"/>
    <w:pPr>
      <w:spacing w:after="100" w:line="256" w:lineRule="auto"/>
      <w:ind w:left="22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019311">
      <w:bodyDiv w:val="1"/>
      <w:marLeft w:val="0"/>
      <w:marRight w:val="0"/>
      <w:marTop w:val="0"/>
      <w:marBottom w:val="0"/>
      <w:divBdr>
        <w:top w:val="none" w:sz="0" w:space="0" w:color="auto"/>
        <w:left w:val="none" w:sz="0" w:space="0" w:color="auto"/>
        <w:bottom w:val="none" w:sz="0" w:space="0" w:color="auto"/>
        <w:right w:val="none" w:sz="0" w:space="0" w:color="auto"/>
      </w:divBdr>
    </w:div>
    <w:div w:id="130484171">
      <w:bodyDiv w:val="1"/>
      <w:marLeft w:val="0"/>
      <w:marRight w:val="0"/>
      <w:marTop w:val="0"/>
      <w:marBottom w:val="0"/>
      <w:divBdr>
        <w:top w:val="none" w:sz="0" w:space="0" w:color="auto"/>
        <w:left w:val="none" w:sz="0" w:space="0" w:color="auto"/>
        <w:bottom w:val="none" w:sz="0" w:space="0" w:color="auto"/>
        <w:right w:val="none" w:sz="0" w:space="0" w:color="auto"/>
      </w:divBdr>
    </w:div>
    <w:div w:id="189881493">
      <w:bodyDiv w:val="1"/>
      <w:marLeft w:val="0"/>
      <w:marRight w:val="0"/>
      <w:marTop w:val="0"/>
      <w:marBottom w:val="0"/>
      <w:divBdr>
        <w:top w:val="none" w:sz="0" w:space="0" w:color="auto"/>
        <w:left w:val="none" w:sz="0" w:space="0" w:color="auto"/>
        <w:bottom w:val="none" w:sz="0" w:space="0" w:color="auto"/>
        <w:right w:val="none" w:sz="0" w:space="0" w:color="auto"/>
      </w:divBdr>
    </w:div>
    <w:div w:id="268053043">
      <w:bodyDiv w:val="1"/>
      <w:marLeft w:val="0"/>
      <w:marRight w:val="0"/>
      <w:marTop w:val="0"/>
      <w:marBottom w:val="0"/>
      <w:divBdr>
        <w:top w:val="none" w:sz="0" w:space="0" w:color="auto"/>
        <w:left w:val="none" w:sz="0" w:space="0" w:color="auto"/>
        <w:bottom w:val="none" w:sz="0" w:space="0" w:color="auto"/>
        <w:right w:val="none" w:sz="0" w:space="0" w:color="auto"/>
      </w:divBdr>
    </w:div>
    <w:div w:id="365565225">
      <w:bodyDiv w:val="1"/>
      <w:marLeft w:val="0"/>
      <w:marRight w:val="0"/>
      <w:marTop w:val="0"/>
      <w:marBottom w:val="0"/>
      <w:divBdr>
        <w:top w:val="none" w:sz="0" w:space="0" w:color="auto"/>
        <w:left w:val="none" w:sz="0" w:space="0" w:color="auto"/>
        <w:bottom w:val="none" w:sz="0" w:space="0" w:color="auto"/>
        <w:right w:val="none" w:sz="0" w:space="0" w:color="auto"/>
      </w:divBdr>
    </w:div>
    <w:div w:id="440492593">
      <w:bodyDiv w:val="1"/>
      <w:marLeft w:val="0"/>
      <w:marRight w:val="0"/>
      <w:marTop w:val="0"/>
      <w:marBottom w:val="0"/>
      <w:divBdr>
        <w:top w:val="none" w:sz="0" w:space="0" w:color="auto"/>
        <w:left w:val="none" w:sz="0" w:space="0" w:color="auto"/>
        <w:bottom w:val="none" w:sz="0" w:space="0" w:color="auto"/>
        <w:right w:val="none" w:sz="0" w:space="0" w:color="auto"/>
      </w:divBdr>
    </w:div>
    <w:div w:id="597518131">
      <w:bodyDiv w:val="1"/>
      <w:marLeft w:val="0"/>
      <w:marRight w:val="0"/>
      <w:marTop w:val="0"/>
      <w:marBottom w:val="0"/>
      <w:divBdr>
        <w:top w:val="none" w:sz="0" w:space="0" w:color="auto"/>
        <w:left w:val="none" w:sz="0" w:space="0" w:color="auto"/>
        <w:bottom w:val="none" w:sz="0" w:space="0" w:color="auto"/>
        <w:right w:val="none" w:sz="0" w:space="0" w:color="auto"/>
      </w:divBdr>
    </w:div>
    <w:div w:id="599027626">
      <w:bodyDiv w:val="1"/>
      <w:marLeft w:val="0"/>
      <w:marRight w:val="0"/>
      <w:marTop w:val="0"/>
      <w:marBottom w:val="0"/>
      <w:divBdr>
        <w:top w:val="none" w:sz="0" w:space="0" w:color="auto"/>
        <w:left w:val="none" w:sz="0" w:space="0" w:color="auto"/>
        <w:bottom w:val="none" w:sz="0" w:space="0" w:color="auto"/>
        <w:right w:val="none" w:sz="0" w:space="0" w:color="auto"/>
      </w:divBdr>
    </w:div>
    <w:div w:id="782576674">
      <w:bodyDiv w:val="1"/>
      <w:marLeft w:val="0"/>
      <w:marRight w:val="0"/>
      <w:marTop w:val="0"/>
      <w:marBottom w:val="0"/>
      <w:divBdr>
        <w:top w:val="none" w:sz="0" w:space="0" w:color="auto"/>
        <w:left w:val="none" w:sz="0" w:space="0" w:color="auto"/>
        <w:bottom w:val="none" w:sz="0" w:space="0" w:color="auto"/>
        <w:right w:val="none" w:sz="0" w:space="0" w:color="auto"/>
      </w:divBdr>
    </w:div>
    <w:div w:id="817115352">
      <w:bodyDiv w:val="1"/>
      <w:marLeft w:val="0"/>
      <w:marRight w:val="0"/>
      <w:marTop w:val="0"/>
      <w:marBottom w:val="0"/>
      <w:divBdr>
        <w:top w:val="none" w:sz="0" w:space="0" w:color="auto"/>
        <w:left w:val="none" w:sz="0" w:space="0" w:color="auto"/>
        <w:bottom w:val="none" w:sz="0" w:space="0" w:color="auto"/>
        <w:right w:val="none" w:sz="0" w:space="0" w:color="auto"/>
      </w:divBdr>
    </w:div>
    <w:div w:id="957681491">
      <w:bodyDiv w:val="1"/>
      <w:marLeft w:val="0"/>
      <w:marRight w:val="0"/>
      <w:marTop w:val="0"/>
      <w:marBottom w:val="0"/>
      <w:divBdr>
        <w:top w:val="none" w:sz="0" w:space="0" w:color="auto"/>
        <w:left w:val="none" w:sz="0" w:space="0" w:color="auto"/>
        <w:bottom w:val="none" w:sz="0" w:space="0" w:color="auto"/>
        <w:right w:val="none" w:sz="0" w:space="0" w:color="auto"/>
      </w:divBdr>
    </w:div>
    <w:div w:id="959457252">
      <w:bodyDiv w:val="1"/>
      <w:marLeft w:val="0"/>
      <w:marRight w:val="0"/>
      <w:marTop w:val="0"/>
      <w:marBottom w:val="0"/>
      <w:divBdr>
        <w:top w:val="none" w:sz="0" w:space="0" w:color="auto"/>
        <w:left w:val="none" w:sz="0" w:space="0" w:color="auto"/>
        <w:bottom w:val="none" w:sz="0" w:space="0" w:color="auto"/>
        <w:right w:val="none" w:sz="0" w:space="0" w:color="auto"/>
      </w:divBdr>
    </w:div>
    <w:div w:id="1139301783">
      <w:bodyDiv w:val="1"/>
      <w:marLeft w:val="0"/>
      <w:marRight w:val="0"/>
      <w:marTop w:val="0"/>
      <w:marBottom w:val="0"/>
      <w:divBdr>
        <w:top w:val="none" w:sz="0" w:space="0" w:color="auto"/>
        <w:left w:val="none" w:sz="0" w:space="0" w:color="auto"/>
        <w:bottom w:val="none" w:sz="0" w:space="0" w:color="auto"/>
        <w:right w:val="none" w:sz="0" w:space="0" w:color="auto"/>
      </w:divBdr>
    </w:div>
    <w:div w:id="1252934490">
      <w:bodyDiv w:val="1"/>
      <w:marLeft w:val="0"/>
      <w:marRight w:val="0"/>
      <w:marTop w:val="0"/>
      <w:marBottom w:val="0"/>
      <w:divBdr>
        <w:top w:val="none" w:sz="0" w:space="0" w:color="auto"/>
        <w:left w:val="none" w:sz="0" w:space="0" w:color="auto"/>
        <w:bottom w:val="none" w:sz="0" w:space="0" w:color="auto"/>
        <w:right w:val="none" w:sz="0" w:space="0" w:color="auto"/>
      </w:divBdr>
    </w:div>
    <w:div w:id="1302610704">
      <w:bodyDiv w:val="1"/>
      <w:marLeft w:val="0"/>
      <w:marRight w:val="0"/>
      <w:marTop w:val="0"/>
      <w:marBottom w:val="0"/>
      <w:divBdr>
        <w:top w:val="none" w:sz="0" w:space="0" w:color="auto"/>
        <w:left w:val="none" w:sz="0" w:space="0" w:color="auto"/>
        <w:bottom w:val="none" w:sz="0" w:space="0" w:color="auto"/>
        <w:right w:val="none" w:sz="0" w:space="0" w:color="auto"/>
      </w:divBdr>
    </w:div>
    <w:div w:id="1345136024">
      <w:bodyDiv w:val="1"/>
      <w:marLeft w:val="0"/>
      <w:marRight w:val="0"/>
      <w:marTop w:val="0"/>
      <w:marBottom w:val="0"/>
      <w:divBdr>
        <w:top w:val="none" w:sz="0" w:space="0" w:color="auto"/>
        <w:left w:val="none" w:sz="0" w:space="0" w:color="auto"/>
        <w:bottom w:val="none" w:sz="0" w:space="0" w:color="auto"/>
        <w:right w:val="none" w:sz="0" w:space="0" w:color="auto"/>
      </w:divBdr>
    </w:div>
    <w:div w:id="1351486392">
      <w:bodyDiv w:val="1"/>
      <w:marLeft w:val="0"/>
      <w:marRight w:val="0"/>
      <w:marTop w:val="0"/>
      <w:marBottom w:val="0"/>
      <w:divBdr>
        <w:top w:val="none" w:sz="0" w:space="0" w:color="auto"/>
        <w:left w:val="none" w:sz="0" w:space="0" w:color="auto"/>
        <w:bottom w:val="none" w:sz="0" w:space="0" w:color="auto"/>
        <w:right w:val="none" w:sz="0" w:space="0" w:color="auto"/>
      </w:divBdr>
    </w:div>
    <w:div w:id="1428306071">
      <w:bodyDiv w:val="1"/>
      <w:marLeft w:val="0"/>
      <w:marRight w:val="0"/>
      <w:marTop w:val="0"/>
      <w:marBottom w:val="0"/>
      <w:divBdr>
        <w:top w:val="none" w:sz="0" w:space="0" w:color="auto"/>
        <w:left w:val="none" w:sz="0" w:space="0" w:color="auto"/>
        <w:bottom w:val="none" w:sz="0" w:space="0" w:color="auto"/>
        <w:right w:val="none" w:sz="0" w:space="0" w:color="auto"/>
      </w:divBdr>
    </w:div>
    <w:div w:id="1473332904">
      <w:bodyDiv w:val="1"/>
      <w:marLeft w:val="0"/>
      <w:marRight w:val="0"/>
      <w:marTop w:val="0"/>
      <w:marBottom w:val="0"/>
      <w:divBdr>
        <w:top w:val="none" w:sz="0" w:space="0" w:color="auto"/>
        <w:left w:val="none" w:sz="0" w:space="0" w:color="auto"/>
        <w:bottom w:val="none" w:sz="0" w:space="0" w:color="auto"/>
        <w:right w:val="none" w:sz="0" w:space="0" w:color="auto"/>
      </w:divBdr>
    </w:div>
    <w:div w:id="1531189642">
      <w:bodyDiv w:val="1"/>
      <w:marLeft w:val="0"/>
      <w:marRight w:val="0"/>
      <w:marTop w:val="0"/>
      <w:marBottom w:val="0"/>
      <w:divBdr>
        <w:top w:val="none" w:sz="0" w:space="0" w:color="auto"/>
        <w:left w:val="none" w:sz="0" w:space="0" w:color="auto"/>
        <w:bottom w:val="none" w:sz="0" w:space="0" w:color="auto"/>
        <w:right w:val="none" w:sz="0" w:space="0" w:color="auto"/>
      </w:divBdr>
    </w:div>
    <w:div w:id="1907639648">
      <w:bodyDiv w:val="1"/>
      <w:marLeft w:val="0"/>
      <w:marRight w:val="0"/>
      <w:marTop w:val="0"/>
      <w:marBottom w:val="0"/>
      <w:divBdr>
        <w:top w:val="none" w:sz="0" w:space="0" w:color="auto"/>
        <w:left w:val="none" w:sz="0" w:space="0" w:color="auto"/>
        <w:bottom w:val="none" w:sz="0" w:space="0" w:color="auto"/>
        <w:right w:val="none" w:sz="0" w:space="0" w:color="auto"/>
      </w:divBdr>
    </w:div>
    <w:div w:id="1911648365">
      <w:bodyDiv w:val="1"/>
      <w:marLeft w:val="0"/>
      <w:marRight w:val="0"/>
      <w:marTop w:val="0"/>
      <w:marBottom w:val="0"/>
      <w:divBdr>
        <w:top w:val="none" w:sz="0" w:space="0" w:color="auto"/>
        <w:left w:val="none" w:sz="0" w:space="0" w:color="auto"/>
        <w:bottom w:val="none" w:sz="0" w:space="0" w:color="auto"/>
        <w:right w:val="none" w:sz="0" w:space="0" w:color="auto"/>
      </w:divBdr>
    </w:div>
    <w:div w:id="1912496056">
      <w:bodyDiv w:val="1"/>
      <w:marLeft w:val="0"/>
      <w:marRight w:val="0"/>
      <w:marTop w:val="0"/>
      <w:marBottom w:val="0"/>
      <w:divBdr>
        <w:top w:val="none" w:sz="0" w:space="0" w:color="auto"/>
        <w:left w:val="none" w:sz="0" w:space="0" w:color="auto"/>
        <w:bottom w:val="none" w:sz="0" w:space="0" w:color="auto"/>
        <w:right w:val="none" w:sz="0" w:space="0" w:color="auto"/>
      </w:divBdr>
    </w:div>
    <w:div w:id="1972902994">
      <w:bodyDiv w:val="1"/>
      <w:marLeft w:val="0"/>
      <w:marRight w:val="0"/>
      <w:marTop w:val="0"/>
      <w:marBottom w:val="0"/>
      <w:divBdr>
        <w:top w:val="none" w:sz="0" w:space="0" w:color="auto"/>
        <w:left w:val="none" w:sz="0" w:space="0" w:color="auto"/>
        <w:bottom w:val="none" w:sz="0" w:space="0" w:color="auto"/>
        <w:right w:val="none" w:sz="0" w:space="0" w:color="auto"/>
      </w:divBdr>
    </w:div>
    <w:div w:id="2055807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Sek13</b:Tag>
    <b:SourceType>JournalArticle</b:SourceType>
    <b:Guid>{D6AC1749-2557-42D7-AD54-6B04E1B66824}</b:Guid>
    <b:Title>Are We Ready for SDN? Implementation Challenges for Software-Defined Networks</b:Title>
    <b:Year>2013</b:Year>
    <b:JournalName>IEEE Communications Magazine</b:JournalName>
    <b:Pages>36-43</b:Pages>
    <b:Volume>51</b:Volume>
    <b:Issue>7</b:Issue>
    <b:Author>
      <b:Author>
        <b:NameList>
          <b:Person>
            <b:Last>Sezer</b:Last>
            <b:First>Sekir</b:First>
          </b:Person>
        </b:NameList>
      </b:Author>
    </b:Author>
    <b:RefOrder>1</b:RefOrder>
  </b:Source>
  <b:Source>
    <b:Tag>Mck08</b:Tag>
    <b:SourceType>JournalArticle</b:SourceType>
    <b:Guid>{0297E865-1B1F-46A0-82B3-8EDB72EBF27A}</b:Guid>
    <b:Title>OpenFlow: Enabling Innovation in Campus Networks</b:Title>
    <b:JournalName>ACM SIGCOMM Computer Communication Review</b:JournalName>
    <b:Year>2008</b:Year>
    <b:Pages>69-74</b:Pages>
    <b:Volume>38</b:Volume>
    <b:Issue>2</b:Issue>
    <b:Author>
      <b:Author>
        <b:NameList>
          <b:Person>
            <b:Last>Mckeown</b:Last>
            <b:First>Nick</b:First>
          </b:Person>
          <b:Person>
            <b:Last>Anderson</b:Last>
            <b:First>Tom</b:First>
          </b:Person>
          <b:Person>
            <b:Last>Balakrishnan</b:Last>
            <b:First>Hari</b:First>
          </b:Person>
        </b:NameList>
      </b:Author>
    </b:Author>
    <b:RefOrder>2</b:RefOrder>
  </b:Source>
  <b:Source>
    <b:Tag>Kuy11</b:Tag>
    <b:SourceType>JournalArticle</b:SourceType>
    <b:Guid>{50D7D1C2-5A32-4FC2-A2EA-14C3A0F3BFB1}</b:Guid>
    <b:Title>Cloud Computing Security Issues and Challenges</b:Title>
    <b:JournalName>International Journal of Computer Networks (IJCN)</b:JournalName>
    <b:Year>2011</b:Year>
    <b:Pages>247-255</b:Pages>
    <b:Volume>3</b:Volume>
    <b:Issue>5</b:Issue>
    <b:Author>
      <b:Author>
        <b:NameList>
          <b:Person>
            <b:Last>Kuyoro</b:Last>
            <b:First>S</b:First>
          </b:Person>
          <b:Person>
            <b:Last>Ibikunle</b:Last>
            <b:First>F</b:First>
          </b:Person>
          <b:Person>
            <b:Last>Awodele</b:Last>
            <b:First>O</b:First>
          </b:Person>
        </b:NameList>
      </b:Author>
    </b:Author>
    <b:RefOrder>3</b:RefOrder>
  </b:Source>
  <b:Source>
    <b:Tag>Lal17</b:Tag>
    <b:SourceType>Report</b:SourceType>
    <b:Guid>{36038542-4B9E-4995-A63F-B7663DF2DCDA}</b:Guid>
    <b:Title>Impact of Cloud Computing on the Network</b:Title>
    <b:Year>2017</b:Year>
    <b:Author>
      <b:Author>
        <b:NameList>
          <b:Person>
            <b:Last>Laliberte</b:Last>
            <b:First>B</b:First>
          </b:Person>
          <b:Person>
            <b:Last>Lundell</b:Last>
            <b:First>B</b:First>
          </b:Person>
        </b:NameList>
      </b:Author>
    </b:Author>
    <b:Publisher>Enterprise Strategy Group</b:Publisher>
    <b:RefOrder>5</b:RefOrder>
  </b:Source>
  <b:Source>
    <b:Tag>Aka20</b:Tag>
    <b:SourceType>InternetSite</b:SourceType>
    <b:Guid>{6E271DBE-78AD-465D-A23A-DA3E9661D894}</b:Guid>
    <b:Title>Cloud Networking</b:Title>
    <b:ProductionCompany>Akamai</b:ProductionCompany>
    <b:YearAccessed>2020</b:YearAccessed>
    <b:MonthAccessed>12</b:MonthAccessed>
    <b:DayAccessed>22</b:DayAccessed>
    <b:URL>https://www.akamai.com/uk/en/resources/cloud-network.jsp#:~:text=Cloud%20networking%2C%20or%20cloud%2Dbased,distribute%20content%20quickly%20and%20securely.</b:URL>
    <b:Author>
      <b:Author>
        <b:Corporate>Akamai Technologies</b:Corporate>
      </b:Author>
    </b:Author>
    <b:RefOrder>4</b:RefOrder>
  </b:Source>
  <b:Source>
    <b:Tag>Mot09</b:Tag>
    <b:SourceType>Report</b:SourceType>
    <b:Guid>{95207E12-A326-42A3-AFCB-956DF02FFE1F}</b:Guid>
    <b:Title>Outsourcing business to cloud computing services: Opportunities and challenges</b:Title>
    <b:Year>2009</b:Year>
    <b:Publisher>HP laboratories</b:Publisher>
    <b:Author>
      <b:Author>
        <b:NameList>
          <b:Person>
            <b:Last>Motahari Nezhad</b:Last>
            <b:First>H</b:First>
          </b:Person>
        </b:NameList>
      </b:Author>
    </b:Author>
    <b:RefOrder>6</b:RefOrder>
  </b:Source>
  <b:Source>
    <b:Tag>Kha10</b:Tag>
    <b:SourceType>Report</b:SourceType>
    <b:Guid>{D4F99127-DA80-4E38-AA99-48B365E53B93}</b:Guid>
    <b:Title>Research Challenges for Enterprise Cloud Computing</b:Title>
    <b:Year>2010</b:Year>
    <b:Author>
      <b:Author>
        <b:NameList>
          <b:Person>
            <b:Last>Khajeh-Hosseini</b:Last>
            <b:First>A</b:First>
          </b:Person>
        </b:NameList>
      </b:Author>
    </b:Author>
    <b:RefOrder>7</b:RefOrder>
  </b:Source>
  <b:Source>
    <b:Tag>Rod14</b:Tag>
    <b:SourceType>JournalArticle</b:SourceType>
    <b:Guid>{2D401FC3-AE44-4A74-A24E-05D0EB55528A}</b:Guid>
    <b:Title>Software as a Service Value and Firm Performance - A literature Review Synthesis in Small and Medium Enterprises</b:Title>
    <b:Year>2014</b:Year>
    <b:JournalName>Procedia Technology</b:JournalName>
    <b:Pages>206-211</b:Pages>
    <b:Volume>16</b:Volume>
    <b:Author>
      <b:Author>
        <b:NameList>
          <b:Person>
            <b:Last>Rodrigues</b:Last>
            <b:First>J</b:First>
          </b:Person>
        </b:NameList>
      </b:Author>
    </b:Author>
    <b:RefOrder>8</b:RefOrder>
  </b:Source>
  <b:Source>
    <b:Tag>Nia11</b:Tag>
    <b:SourceType>Report</b:SourceType>
    <b:Guid>{FE4956CB-0C8A-4152-83DD-B32EACD384A5}</b:Guid>
    <b:Title>Cloud Computing Adoption Assessment Model (CAAM)</b:Title>
    <b:Year>2011</b:Year>
    <b:Publisher>Association for Computing Machinery</b:Publisher>
    <b:City>New York</b:City>
    <b:Author>
      <b:Author>
        <b:NameList>
          <b:Person>
            <b:Last>Niazi</b:Last>
            <b:First>M</b:First>
          </b:Person>
        </b:NameList>
      </b:Author>
    </b:Author>
    <b:RefOrder>9</b:RefOrder>
  </b:Source>
  <b:Source>
    <b:Tag>Can12</b:Tag>
    <b:SourceType>JournalArticle</b:SourceType>
    <b:Guid>{10E69FE7-0EBB-4985-A403-2AA61C5ACC64}</b:Guid>
    <b:Title>Trust model for reliable file exchange in Cloud Computing</b:Title>
    <b:Year>2012</b:Year>
    <b:JournalName>International Journal of Computer Science &amp; Information Technology</b:JournalName>
    <b:Pages>1-18</b:Pages>
    <b:Volume>4</b:Volume>
    <b:Author>
      <b:Author>
        <b:NameList>
          <b:Person>
            <b:Last>Canedo</b:Last>
            <b:First>E.D</b:First>
          </b:Person>
        </b:NameList>
      </b:Author>
    </b:Author>
    <b:RefOrder>10</b:RefOrder>
  </b:Source>
  <b:Source>
    <b:Tag>Lyn14</b:Tag>
    <b:SourceType>Report</b:SourceType>
    <b:Guid>{5BABD588-75B5-4204-AB09-DAF35C5044D0}</b:Guid>
    <b:Title>Potential and Impacts of Cloud Computing Services and Social Networking Websites</b:Title>
    <b:Year>2014</b:Year>
    <b:Author>
      <b:Author>
        <b:NameList>
          <b:Person>
            <b:Last>Lynn</b:Last>
            <b:First>T</b:First>
          </b:Person>
        </b:NameList>
      </b:Author>
    </b:Author>
    <b:RefOrder>11</b:RefOrder>
  </b:Source>
  <b:Source>
    <b:Tag>Dim14</b:Tag>
    <b:SourceType>Report</b:SourceType>
    <b:Guid>{43D59A62-69C8-42F7-BBEE-76AEEA92E09D}</b:Guid>
    <b:Title>The Impact of Cloud Computing on Organizations in regard to Cost and Security</b:Title>
    <b:Year>2014</b:Year>
    <b:Author>
      <b:Author>
        <b:NameList>
          <b:Person>
            <b:Last>Dimitrov</b:Last>
            <b:First>M</b:First>
          </b:Person>
          <b:Person>
            <b:Last>Osman</b:Last>
            <b:First>I</b:First>
          </b:Person>
        </b:NameList>
      </b:Author>
    </b:Author>
    <b:RefOrder>12</b:RefOrder>
  </b:Source>
  <b:Source>
    <b:Tag>Mar18</b:Tag>
    <b:SourceType>InternetSite</b:SourceType>
    <b:Guid>{6441B2B2-E6B9-4A15-873F-00029CF02F8F}</b:Guid>
    <b:Title>REST in the Cloud</b:Title>
    <b:Year>2018</b:Year>
    <b:YearAccessed>2020</b:YearAccessed>
    <b:MonthAccessed>December</b:MonthAccessed>
    <b:DayAccessed>23</b:DayAccessed>
    <b:URL>https://developer.ibm.com/depmodels/cloud/articles/cl-restfulapisincloud/</b:URL>
    <b:ProductionCompany>IBM Devloper</b:ProductionCompany>
    <b:Month>October</b:Month>
    <b:Day>20</b:Day>
    <b:Author>
      <b:Author>
        <b:NameList>
          <b:Person>
            <b:Last>Markey</b:Last>
            <b:First>S</b:First>
          </b:Person>
        </b:NameList>
      </b:Author>
    </b:Author>
    <b:RefOrder>13</b:RefOrder>
  </b:Source>
  <b:Source>
    <b:Tag>Fel10</b:Tag>
    <b:SourceType>Report</b:SourceType>
    <b:Guid>{582C18C9-33FA-46CC-B0AA-1C294AC62A13}</b:Guid>
    <b:Title>Design and Implementation of a REST-based Web Service Platform for Applications Integration</b:Title>
    <b:Year>2010</b:Year>
    <b:City>Spain</b:City>
    <b:Author>
      <b:Author>
        <b:NameList>
          <b:Person>
            <b:Last>Felipe</b:Last>
            <b:First>L</b:First>
          </b:Person>
        </b:NameList>
      </b:Author>
    </b:Author>
    <b:RefOrder>14</b:RefOrder>
  </b:Source>
  <b:Source>
    <b:Tag>Liu14</b:Tag>
    <b:SourceType>ConferenceProceedings</b:SourceType>
    <b:Guid>{2CE56593-B735-4591-9C9B-D446650EE96E}</b:Guid>
    <b:Title>JSON data management: supporting schema-less development in RDBMS</b:Title>
    <b:Year>2014</b:Year>
    <b:ConferenceName>ACM SIGMOD International Conference of Management of Data</b:ConferenceName>
    <b:Author>
      <b:Author>
        <b:NameList>
          <b:Person>
            <b:Last>Liu</b:Last>
            <b:First>Z</b:First>
          </b:Person>
        </b:NameList>
      </b:Author>
    </b:Author>
    <b:RefOrder>15</b:RefOrder>
  </b:Source>
  <b:Source>
    <b:Tag>Fie00</b:Tag>
    <b:SourceType>Report</b:SourceType>
    <b:Guid>{E18012F7-6A25-4F19-9407-C3D05F8A489C}</b:Guid>
    <b:Title>Architectural Styles and the Design of Network-based Software Architectures</b:Title>
    <b:Year>2000</b:Year>
    <b:City>Irvine</b:City>
    <b:Author>
      <b:Author>
        <b:NameList>
          <b:Person>
            <b:Last>Fielding</b:Last>
            <b:First>R.T</b:First>
          </b:Person>
        </b:NameList>
      </b:Author>
    </b:Author>
    <b:RefOrder>16</b:RefOrder>
  </b:Source>
  <b:Source>
    <b:Tag>Smi19</b:Tag>
    <b:SourceType>InternetSite</b:SourceType>
    <b:Guid>{F8DF691A-EA7C-4920-8294-C5A53ECE928F}</b:Guid>
    <b:Title>What is Interoperability: Web Content Management Edition</b:Title>
    <b:Year>2019</b:Year>
    <b:ProductionCompany>dotCMS</b:ProductionCompany>
    <b:Month>October</b:Month>
    <b:Day>22</b:Day>
    <b:YearAccessed>2020</b:YearAccessed>
    <b:MonthAccessed>December</b:MonthAccessed>
    <b:DayAccessed>23</b:DayAccessed>
    <b:URL>https://dotcms.com/blog/post/what-is-interoperability-web-content-management-edition</b:URL>
    <b:Author>
      <b:Author>
        <b:NameList>
          <b:Person>
            <b:Last>Smith</b:Last>
            <b:First>J</b:First>
          </b:Person>
        </b:NameList>
      </b:Author>
    </b:Author>
    <b:RefOrder>17</b:RefOrder>
  </b:Source>
</b:Sources>
</file>

<file path=customXml/itemProps1.xml><?xml version="1.0" encoding="utf-8"?>
<ds:datastoreItem xmlns:ds="http://schemas.openxmlformats.org/officeDocument/2006/customXml" ds:itemID="{FC88B7B1-377C-4AE0-980A-2C3148CA2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2494</Words>
  <Characters>14220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ross</dc:creator>
  <cp:keywords/>
  <dc:description/>
  <cp:lastModifiedBy>joseph ross</cp:lastModifiedBy>
  <cp:revision>1</cp:revision>
  <dcterms:created xsi:type="dcterms:W3CDTF">2020-12-23T21:32:00Z</dcterms:created>
  <dcterms:modified xsi:type="dcterms:W3CDTF">2020-12-23T21:37:00Z</dcterms:modified>
</cp:coreProperties>
</file>