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65315" w14:textId="77777777" w:rsidR="00BF6BB4" w:rsidRDefault="00BF6BB4" w:rsidP="00BF6BB4">
      <w:pPr>
        <w:pStyle w:val="Default"/>
      </w:pPr>
    </w:p>
    <w:p w14:paraId="6493E4F4" w14:textId="7AB61CA6" w:rsidR="00177102" w:rsidRDefault="00177102"/>
    <w:p w14:paraId="3775F7FA" w14:textId="43B70C69" w:rsidR="00BF6BB4" w:rsidRDefault="00BF6BB4"/>
    <w:p w14:paraId="6063E2C5" w14:textId="72FF9C78" w:rsidR="00BF6BB4" w:rsidRDefault="00BF6BB4"/>
    <w:p w14:paraId="53229FEE" w14:textId="725E3C82" w:rsidR="00BF6BB4" w:rsidRDefault="00BF6BB4"/>
    <w:p w14:paraId="24443945" w14:textId="6855D139" w:rsidR="00BF6BB4" w:rsidRDefault="00BF6BB4"/>
    <w:p w14:paraId="3F486AA6" w14:textId="58302E35" w:rsidR="00BF6BB4" w:rsidRDefault="00BF6BB4"/>
    <w:p w14:paraId="4B69812B" w14:textId="298D2743" w:rsidR="00BF6BB4" w:rsidRDefault="00BF6BB4"/>
    <w:p w14:paraId="27280A9C" w14:textId="748519E0" w:rsidR="00BF6BB4" w:rsidRDefault="00BF6BB4">
      <w:r>
        <w:tab/>
      </w:r>
      <w:r>
        <w:tab/>
      </w:r>
      <w:r>
        <w:tab/>
      </w:r>
      <w:r w:rsidR="006F63A2">
        <w:tab/>
      </w:r>
      <w:r>
        <w:t xml:space="preserve">Exploring the relationship between impulsivity </w:t>
      </w:r>
    </w:p>
    <w:p w14:paraId="4FD7CC58" w14:textId="31264872" w:rsidR="00BF6BB4" w:rsidRDefault="00BF6BB4">
      <w:r>
        <w:t xml:space="preserve">                                                                    </w:t>
      </w:r>
      <w:r w:rsidR="006F63A2">
        <w:tab/>
      </w:r>
      <w:r w:rsidR="006F63A2">
        <w:tab/>
      </w:r>
      <w:r>
        <w:t xml:space="preserve">and </w:t>
      </w:r>
    </w:p>
    <w:p w14:paraId="6AC1B721" w14:textId="24B5FBAE" w:rsidR="00BF6BB4" w:rsidRDefault="006F63A2">
      <w:r>
        <w:tab/>
      </w:r>
      <w:r>
        <w:tab/>
      </w:r>
      <w:r>
        <w:tab/>
      </w:r>
      <w:r>
        <w:tab/>
      </w:r>
      <w:r>
        <w:tab/>
      </w:r>
      <w:r w:rsidR="00A7236F">
        <w:t>Overestimation of time.</w:t>
      </w:r>
    </w:p>
    <w:p w14:paraId="77F856A5" w14:textId="77777777" w:rsidR="00BF6BB4" w:rsidRDefault="00BF6BB4"/>
    <w:p w14:paraId="4366C600" w14:textId="77777777" w:rsidR="00BF6BB4" w:rsidRDefault="00BF6BB4"/>
    <w:p w14:paraId="5DB3ABDA" w14:textId="77777777" w:rsidR="00BF6BB4" w:rsidRDefault="00BF6BB4"/>
    <w:p w14:paraId="0BF5B8CB" w14:textId="77777777" w:rsidR="00BF6BB4" w:rsidRDefault="00BF6BB4"/>
    <w:p w14:paraId="76D6E397" w14:textId="77777777" w:rsidR="00BF6BB4" w:rsidRDefault="00BF6BB4"/>
    <w:p w14:paraId="0FA666B0" w14:textId="77777777" w:rsidR="00BF6BB4" w:rsidRDefault="00BF6BB4"/>
    <w:p w14:paraId="0023678F" w14:textId="77777777" w:rsidR="00BF6BB4" w:rsidRDefault="00BF6BB4"/>
    <w:p w14:paraId="1CCD5F77" w14:textId="77777777" w:rsidR="00BF6BB4" w:rsidRDefault="00BF6BB4"/>
    <w:p w14:paraId="1F4FBCB3" w14:textId="77777777" w:rsidR="00BF6BB4" w:rsidRDefault="00BF6BB4"/>
    <w:p w14:paraId="0DE32F3F" w14:textId="77777777" w:rsidR="00BF6BB4" w:rsidRDefault="00BF6BB4"/>
    <w:p w14:paraId="6D124225" w14:textId="77777777" w:rsidR="00BF6BB4" w:rsidRDefault="00BF6BB4"/>
    <w:p w14:paraId="0BF02F93" w14:textId="77777777" w:rsidR="00BF6BB4" w:rsidRDefault="00BF6BB4"/>
    <w:p w14:paraId="60DB4BFB" w14:textId="77777777" w:rsidR="00BF6BB4" w:rsidRDefault="00BF6BB4"/>
    <w:p w14:paraId="613DD9FD" w14:textId="77777777" w:rsidR="00BF6BB4" w:rsidRDefault="00BF6BB4"/>
    <w:p w14:paraId="71C3733A" w14:textId="77777777" w:rsidR="00BF6BB4" w:rsidRDefault="00BF6BB4"/>
    <w:p w14:paraId="132283A2" w14:textId="77777777" w:rsidR="00BF6BB4" w:rsidRDefault="00BF6BB4"/>
    <w:p w14:paraId="3154A21F" w14:textId="77777777" w:rsidR="00BF6BB4" w:rsidRDefault="00BF6BB4"/>
    <w:p w14:paraId="1CC65DF7" w14:textId="77777777" w:rsidR="00BF6BB4" w:rsidRDefault="00BF6BB4"/>
    <w:p w14:paraId="4F620D20" w14:textId="77777777" w:rsidR="00BF6BB4" w:rsidRDefault="00BF6BB4"/>
    <w:p w14:paraId="48C62D54" w14:textId="77777777" w:rsidR="006F63A2" w:rsidRDefault="004D40A2">
      <w:r>
        <w:tab/>
      </w:r>
      <w:r>
        <w:tab/>
      </w:r>
      <w:r>
        <w:tab/>
      </w:r>
      <w:r>
        <w:tab/>
      </w:r>
      <w:r w:rsidR="000D2A3F">
        <w:tab/>
      </w:r>
    </w:p>
    <w:p w14:paraId="7B558472" w14:textId="00DE1988" w:rsidR="00BF6BB4" w:rsidRDefault="006F63A2">
      <w:r>
        <w:lastRenderedPageBreak/>
        <w:tab/>
      </w:r>
      <w:r>
        <w:tab/>
      </w:r>
      <w:r>
        <w:tab/>
      </w:r>
      <w:r>
        <w:tab/>
      </w:r>
      <w:r>
        <w:tab/>
      </w:r>
      <w:r w:rsidR="004D40A2">
        <w:t xml:space="preserve">Abstract </w:t>
      </w:r>
    </w:p>
    <w:p w14:paraId="6227745E" w14:textId="77777777" w:rsidR="00BF6BB4" w:rsidRDefault="00BF6BB4"/>
    <w:p w14:paraId="31727E51" w14:textId="34F01257" w:rsidR="00BF6BB4" w:rsidRDefault="007034D8" w:rsidP="00B024DC">
      <w:pPr>
        <w:jc w:val="both"/>
      </w:pPr>
      <w:r>
        <w:t xml:space="preserve">The aim of this correlation </w:t>
      </w:r>
      <w:r w:rsidR="00B024DC">
        <w:t>research report</w:t>
      </w:r>
      <w:r>
        <w:t xml:space="preserve"> was to examine if there was a link between impulsivity and an overestimation of time,</w:t>
      </w:r>
      <w:r w:rsidR="006A78DB">
        <w:t xml:space="preserve"> research evidence suggests </w:t>
      </w:r>
      <w:r w:rsidR="00F759D6">
        <w:t>that there should be a link. Between people whore score highly on impulsiveness scales and overestimating time on a time perception task. 40 participants contributed to the study</w:t>
      </w:r>
      <w:r w:rsidR="00B024DC">
        <w:t xml:space="preserve"> aged between 18 – 54</w:t>
      </w:r>
      <w:r w:rsidR="00B024DC" w:rsidRPr="00B024DC">
        <w:rPr>
          <w:i/>
        </w:rPr>
        <w:t xml:space="preserve"> </w:t>
      </w:r>
      <w:r w:rsidR="00B024DC">
        <w:rPr>
          <w:i/>
        </w:rPr>
        <w:t>M=</w:t>
      </w:r>
      <w:r w:rsidR="00B024DC">
        <w:t xml:space="preserve">31.8, </w:t>
      </w:r>
      <w:r w:rsidR="00B024DC">
        <w:rPr>
          <w:i/>
        </w:rPr>
        <w:t>SD=</w:t>
      </w:r>
      <w:r w:rsidR="00B024DC">
        <w:t>10.95.</w:t>
      </w:r>
      <w:r w:rsidR="00B024DC">
        <w:t xml:space="preserve"> Each participant was then asked to</w:t>
      </w:r>
      <w:r w:rsidR="00F759D6">
        <w:t xml:space="preserve"> complete the Barratt Impulsiveness scale </w:t>
      </w:r>
      <w:r w:rsidR="00F759D6">
        <w:t>(Barratt, Patton &amp; Stanford, 1975).</w:t>
      </w:r>
      <w:r w:rsidR="00F759D6">
        <w:t xml:space="preserve"> They </w:t>
      </w:r>
      <w:r w:rsidR="00B024DC">
        <w:t xml:space="preserve">were also asked </w:t>
      </w:r>
      <w:r w:rsidR="00F759D6">
        <w:t xml:space="preserve">complete a time perception task which used a stimulus object for the participants to use </w:t>
      </w:r>
      <w:r w:rsidR="00B024DC">
        <w:t>and to focus on</w:t>
      </w:r>
      <w:r w:rsidR="00F759D6">
        <w:t xml:space="preserve">. Results </w:t>
      </w:r>
      <w:r w:rsidR="00B024DC">
        <w:t xml:space="preserve">for this research report suggested that there is link between impulsivity and overestimation of time, as levels of impulsiveness increased the overestimation of time increased would increase also. </w:t>
      </w:r>
    </w:p>
    <w:p w14:paraId="01709E3D" w14:textId="77777777" w:rsidR="00BF6BB4" w:rsidRDefault="00BF6BB4"/>
    <w:p w14:paraId="6E21FAD5" w14:textId="77777777" w:rsidR="00BF6BB4" w:rsidRDefault="00BF6BB4"/>
    <w:p w14:paraId="389E9A00" w14:textId="77777777" w:rsidR="00BF6BB4" w:rsidRDefault="00BF6BB4"/>
    <w:p w14:paraId="45DFCFF7" w14:textId="77777777" w:rsidR="00BF6BB4" w:rsidRDefault="00BF6BB4"/>
    <w:p w14:paraId="69F1415C" w14:textId="77777777" w:rsidR="00BF6BB4" w:rsidRDefault="00BF6BB4"/>
    <w:p w14:paraId="34F15E66" w14:textId="77777777" w:rsidR="00BF6BB4" w:rsidRDefault="00BF6BB4"/>
    <w:p w14:paraId="03D89359" w14:textId="77777777" w:rsidR="00BF6BB4" w:rsidRDefault="00BF6BB4"/>
    <w:p w14:paraId="654D809B" w14:textId="77777777" w:rsidR="00BF6BB4" w:rsidRDefault="00BF6BB4"/>
    <w:p w14:paraId="1598CF4C" w14:textId="77777777" w:rsidR="00BF6BB4" w:rsidRDefault="00BF6BB4"/>
    <w:p w14:paraId="3C756643" w14:textId="77777777" w:rsidR="00BF6BB4" w:rsidRDefault="00BF6BB4"/>
    <w:p w14:paraId="13A6E3B1" w14:textId="77777777" w:rsidR="00BF6BB4" w:rsidRDefault="00BF6BB4"/>
    <w:p w14:paraId="4D513F03" w14:textId="77777777" w:rsidR="00BF6BB4" w:rsidRDefault="00BF6BB4"/>
    <w:p w14:paraId="1CF8E856" w14:textId="77777777" w:rsidR="00BF6BB4" w:rsidRDefault="00BF6BB4"/>
    <w:p w14:paraId="5ECF1814" w14:textId="77777777" w:rsidR="00BF6BB4" w:rsidRDefault="00BF6BB4"/>
    <w:p w14:paraId="07E48447" w14:textId="77777777" w:rsidR="00BF6BB4" w:rsidRDefault="00BF6BB4"/>
    <w:p w14:paraId="4C6432DC" w14:textId="77777777" w:rsidR="00BF6BB4" w:rsidRDefault="00BF6BB4"/>
    <w:p w14:paraId="0AB7AA83" w14:textId="77777777" w:rsidR="00BF6BB4" w:rsidRDefault="00BF6BB4"/>
    <w:p w14:paraId="1E2AD5EF" w14:textId="77777777" w:rsidR="00BF6BB4" w:rsidRDefault="00BF6BB4"/>
    <w:p w14:paraId="691B8DAD" w14:textId="77777777" w:rsidR="00BF6BB4" w:rsidRDefault="00BF6BB4"/>
    <w:p w14:paraId="4F411C39" w14:textId="77777777" w:rsidR="00BF6BB4" w:rsidRDefault="00BF6BB4"/>
    <w:p w14:paraId="4F6A5271" w14:textId="77777777" w:rsidR="00BF6BB4" w:rsidRDefault="00BF6BB4"/>
    <w:p w14:paraId="0927425C" w14:textId="77777777" w:rsidR="00BF6BB4" w:rsidRDefault="00BF6BB4"/>
    <w:p w14:paraId="0DC7893B" w14:textId="77777777" w:rsidR="00F76750" w:rsidRDefault="00F76750" w:rsidP="007034D8">
      <w:pPr>
        <w:spacing w:line="360" w:lineRule="auto"/>
      </w:pPr>
    </w:p>
    <w:p w14:paraId="02991CEE" w14:textId="1F59E837" w:rsidR="00BF6BB4" w:rsidRDefault="00F76750" w:rsidP="007034D8">
      <w:pPr>
        <w:spacing w:line="360" w:lineRule="auto"/>
      </w:pPr>
      <w:r>
        <w:lastRenderedPageBreak/>
        <w:tab/>
      </w:r>
      <w:r w:rsidR="00BF6BB4">
        <w:tab/>
      </w:r>
      <w:r w:rsidR="00BF6BB4">
        <w:tab/>
      </w:r>
      <w:r w:rsidR="00BF6BB4">
        <w:tab/>
      </w:r>
      <w:r w:rsidR="00DC4A2F">
        <w:tab/>
      </w:r>
      <w:r w:rsidR="00BF6BB4">
        <w:t>Introduction</w:t>
      </w:r>
    </w:p>
    <w:p w14:paraId="2A6C1DBC" w14:textId="7F1B5F8B" w:rsidR="00182A83" w:rsidRDefault="00BF6BB4" w:rsidP="007034D8">
      <w:pPr>
        <w:spacing w:line="360" w:lineRule="auto"/>
        <w:ind w:left="720"/>
        <w:jc w:val="both"/>
      </w:pPr>
      <w:r>
        <w:tab/>
      </w:r>
      <w:r w:rsidRPr="001F175F">
        <w:t xml:space="preserve"> </w:t>
      </w:r>
      <w:r w:rsidR="00AD2F85" w:rsidRPr="001F175F">
        <w:t xml:space="preserve">This correlation report </w:t>
      </w:r>
      <w:r w:rsidR="002742C7" w:rsidRPr="001F175F">
        <w:t>will examine if there is a link between impulsivity traits and overestimation of time</w:t>
      </w:r>
      <w:r w:rsidR="003F02FA">
        <w:t>,</w:t>
      </w:r>
      <w:r w:rsidR="00473BE1">
        <w:t xml:space="preserve"> a study conducted in 1998 </w:t>
      </w:r>
      <w:r w:rsidR="008F3814">
        <w:t xml:space="preserve">examining time perspective, temporal extension, time estimation and impulsiveness. This study was a two-part study part one investigating time estimation and impulsivity, part two the bias of error of estimations. The study included 69 participants aged between 17 – 49, participants were asked to estimate the amount of time of the completion of block test of the WAIS (Weschler Adult Intelligence </w:t>
      </w:r>
      <w:r w:rsidR="00E97938">
        <w:t>Scale) (Lezak</w:t>
      </w:r>
      <w:r w:rsidR="008F3814">
        <w:t>,1976)</w:t>
      </w:r>
      <w:r w:rsidR="00E97938">
        <w:t>. The results for study one suggested no support for time estimation and impulsivity</w:t>
      </w:r>
      <w:r w:rsidR="00AF3253">
        <w:t xml:space="preserve"> (</w:t>
      </w:r>
      <w:proofErr w:type="spellStart"/>
      <w:r w:rsidR="00AF3253">
        <w:t>Lennings</w:t>
      </w:r>
      <w:proofErr w:type="spellEnd"/>
      <w:r w:rsidR="00AF3253">
        <w:t>, C. J., &amp; Burns, A. M. (1998).</w:t>
      </w:r>
    </w:p>
    <w:p w14:paraId="24F17D12" w14:textId="77777777" w:rsidR="00F76750" w:rsidRDefault="00E97938" w:rsidP="007034D8">
      <w:pPr>
        <w:spacing w:line="360" w:lineRule="auto"/>
        <w:ind w:left="720"/>
        <w:jc w:val="both"/>
      </w:pPr>
      <w:r>
        <w:tab/>
      </w:r>
    </w:p>
    <w:p w14:paraId="2033E53F" w14:textId="5F57F36E" w:rsidR="00E97938" w:rsidRDefault="00F76750" w:rsidP="007034D8">
      <w:pPr>
        <w:spacing w:line="360" w:lineRule="auto"/>
        <w:ind w:left="720"/>
        <w:jc w:val="both"/>
      </w:pPr>
      <w:r>
        <w:tab/>
      </w:r>
      <w:r w:rsidR="008E1B8B">
        <w:t xml:space="preserve">In 2006 a study examining the link between time estimation and impulsivity was conducted, this study ran two independent studies the second study was a constructive replica of the first study. The participants for the study were 96 female undergraduates aged between 18 – 26. They were asked to complete two personality measuring scales and questionnaires, the impulsiveness questionnaire </w:t>
      </w:r>
      <w:r w:rsidR="009216DA">
        <w:t>(Eysenck</w:t>
      </w:r>
      <w:r w:rsidR="008E1B8B">
        <w:t xml:space="preserve">, Pearson, Easting &amp; Allsopp,1985) and the Barratt </w:t>
      </w:r>
      <w:r w:rsidR="009216DA">
        <w:t>impulsiveness</w:t>
      </w:r>
      <w:r w:rsidR="008E1B8B">
        <w:t xml:space="preserve"> </w:t>
      </w:r>
      <w:r w:rsidR="009216DA">
        <w:t xml:space="preserve">scale (BIS-11 Patton, Stanford &amp; Barratt). Participants were asked to also take part in laboratory measures of impulsivity, the Porteus maze test (Porteus 1973). Trail making (Lezak, 1995) Circle tracing (Bachrowoski &amp; Newman, 1985). Participants were then given time reproduction tasks with five target intervals 2,4,8,16 and 32 seconds. The results suggested </w:t>
      </w:r>
      <w:r w:rsidR="00C04256">
        <w:t>a negative correlation</w:t>
      </w:r>
      <w:r w:rsidR="00701559">
        <w:t xml:space="preserve"> and a small significant result for impulsiveness and time estimation</w:t>
      </w:r>
      <w:r w:rsidR="00AF3253">
        <w:t xml:space="preserve"> (</w:t>
      </w:r>
      <w:bookmarkStart w:id="0" w:name="_Hlk520405994"/>
      <w:proofErr w:type="spellStart"/>
      <w:r w:rsidR="00AF3253">
        <w:t>Glicksohn</w:t>
      </w:r>
      <w:proofErr w:type="spellEnd"/>
      <w:r w:rsidR="00AF3253">
        <w:t xml:space="preserve">, J., </w:t>
      </w:r>
      <w:proofErr w:type="spellStart"/>
      <w:r w:rsidR="00AF3253">
        <w:t>Leshem</w:t>
      </w:r>
      <w:proofErr w:type="spellEnd"/>
      <w:r w:rsidR="00AF3253">
        <w:t xml:space="preserve">, R., &amp; </w:t>
      </w:r>
      <w:proofErr w:type="spellStart"/>
      <w:r w:rsidR="00AF3253">
        <w:t>Aharoni</w:t>
      </w:r>
      <w:proofErr w:type="spellEnd"/>
      <w:r w:rsidR="00AF3253">
        <w:t>, R. (2006).</w:t>
      </w:r>
      <w:bookmarkEnd w:id="0"/>
    </w:p>
    <w:p w14:paraId="674511E0" w14:textId="77777777" w:rsidR="00F76750" w:rsidRDefault="00701559" w:rsidP="007034D8">
      <w:pPr>
        <w:spacing w:line="360" w:lineRule="auto"/>
        <w:ind w:left="720"/>
        <w:jc w:val="both"/>
      </w:pPr>
      <w:r>
        <w:tab/>
      </w:r>
    </w:p>
    <w:p w14:paraId="3591F0AA" w14:textId="5FCBA939" w:rsidR="00CF3DBD" w:rsidRDefault="00F76750" w:rsidP="007034D8">
      <w:pPr>
        <w:spacing w:line="360" w:lineRule="auto"/>
        <w:ind w:left="720"/>
        <w:jc w:val="both"/>
      </w:pPr>
      <w:r>
        <w:tab/>
      </w:r>
      <w:r w:rsidR="00877F99">
        <w:t xml:space="preserve">One reported group </w:t>
      </w:r>
      <w:r w:rsidR="007F62EF">
        <w:t xml:space="preserve">of people who report high impulsivity levels are those diagnosed with pathological gambling addictions, a study conducted in 2014 recruited 23 participants who had received a </w:t>
      </w:r>
      <w:r w:rsidR="000F2665">
        <w:t>diagnosis of pathological gambling</w:t>
      </w:r>
      <w:r w:rsidR="007F62EF">
        <w:t xml:space="preserve"> from the DSM – </w:t>
      </w:r>
      <w:r w:rsidR="00A753AC">
        <w:t>I</w:t>
      </w:r>
      <w:r w:rsidR="007F62EF">
        <w:t>V</w:t>
      </w:r>
      <w:r w:rsidR="000F2665">
        <w:t xml:space="preserve"> and ICD 10. 23 participants with no psychological problems or gambling addictions were also recruited for this study. Participants were screened for gambling severity using the South Okas Gambling Screen questionnaire (SOGS</w:t>
      </w:r>
      <w:r w:rsidR="00CF3DBD">
        <w:t xml:space="preserve">) participants also completed self-administered questionnaires comprising of the Positive and Negative Affective scales (PANAS) to test for negative affect and the State – Trait Anxiety Inventory (STAI 1and 2). Participants were asked to complete the Barratt Impulsiveness Scale (BIS) to measure impulsivity trait levels. As well as the Pathological Gambling Yale Brown Compulsivity Scale </w:t>
      </w:r>
      <w:r w:rsidR="008A1493">
        <w:t>(PG</w:t>
      </w:r>
      <w:r w:rsidR="00CF3DBD">
        <w:t xml:space="preserve"> Y-BOCS). Participants </w:t>
      </w:r>
      <w:r w:rsidR="008A1493">
        <w:t xml:space="preserve">were then given two </w:t>
      </w:r>
      <w:r w:rsidR="008A1493">
        <w:lastRenderedPageBreak/>
        <w:t>options a of financial reward by waiting for a short amount or waiting for a longer amount of time for a bigger financial reward. The results suggested that participants who suffered from pathological gambling would chose the short amount of waiting time to receive the small pay out suggesting high impulsivity levels and impatience to receive a pay out as quick as possible</w:t>
      </w:r>
      <w:r w:rsidR="00AF3253" w:rsidRPr="00AF3253">
        <w:t xml:space="preserve"> </w:t>
      </w:r>
      <w:bookmarkStart w:id="1" w:name="_Hlk520405659"/>
      <w:r w:rsidR="00AF3253">
        <w:t>(</w:t>
      </w:r>
      <w:proofErr w:type="spellStart"/>
      <w:r w:rsidR="00AF3253">
        <w:t>Grecucci</w:t>
      </w:r>
      <w:proofErr w:type="spellEnd"/>
      <w:r w:rsidR="00AF3253">
        <w:t xml:space="preserve">, A., </w:t>
      </w:r>
      <w:proofErr w:type="spellStart"/>
      <w:r w:rsidR="00AF3253">
        <w:t>Giorgetta</w:t>
      </w:r>
      <w:proofErr w:type="spellEnd"/>
      <w:r w:rsidR="00AF3253">
        <w:t xml:space="preserve">, C., </w:t>
      </w:r>
      <w:proofErr w:type="spellStart"/>
      <w:r w:rsidR="00AF3253">
        <w:t>Rattin</w:t>
      </w:r>
      <w:proofErr w:type="spellEnd"/>
      <w:r w:rsidR="00AF3253">
        <w:t xml:space="preserve">, A., </w:t>
      </w:r>
      <w:proofErr w:type="spellStart"/>
      <w:r w:rsidR="00AF3253">
        <w:t>Guerreschi</w:t>
      </w:r>
      <w:proofErr w:type="spellEnd"/>
      <w:r w:rsidR="00AF3253">
        <w:t xml:space="preserve">, C., </w:t>
      </w:r>
      <w:proofErr w:type="spellStart"/>
      <w:r w:rsidR="00AF3253">
        <w:t>Sanfey</w:t>
      </w:r>
      <w:proofErr w:type="spellEnd"/>
      <w:r w:rsidR="00AF3253">
        <w:t xml:space="preserve">, A. G., &amp; </w:t>
      </w:r>
      <w:proofErr w:type="spellStart"/>
      <w:r w:rsidR="00AF3253">
        <w:t>Bonini</w:t>
      </w:r>
      <w:proofErr w:type="spellEnd"/>
      <w:r w:rsidR="00AF3253">
        <w:t>, N. (2014).</w:t>
      </w:r>
      <w:r w:rsidR="008A1493">
        <w:t xml:space="preserve"> </w:t>
      </w:r>
      <w:bookmarkEnd w:id="1"/>
    </w:p>
    <w:p w14:paraId="7C71EC7D" w14:textId="77777777" w:rsidR="00BA3DC9" w:rsidRDefault="00BA3DC9" w:rsidP="007034D8">
      <w:pPr>
        <w:spacing w:line="360" w:lineRule="auto"/>
        <w:ind w:left="720"/>
        <w:jc w:val="both"/>
      </w:pPr>
      <w:r>
        <w:tab/>
      </w:r>
    </w:p>
    <w:p w14:paraId="1197A90B" w14:textId="380A9878" w:rsidR="009F04BF" w:rsidRDefault="00BA3DC9" w:rsidP="007034D8">
      <w:pPr>
        <w:spacing w:line="360" w:lineRule="auto"/>
        <w:ind w:left="720"/>
        <w:jc w:val="both"/>
      </w:pPr>
      <w:r>
        <w:tab/>
        <w:t xml:space="preserve">A study in 1996 that examined the effects of impulsivity on the perceptual and decision stages in a choice reaction time task, </w:t>
      </w:r>
      <w:r w:rsidR="00BD6F83">
        <w:t xml:space="preserve">the study aimed to explore if the decisions in </w:t>
      </w:r>
      <w:proofErr w:type="gramStart"/>
      <w:r w:rsidR="00BD6F83">
        <w:t>a</w:t>
      </w:r>
      <w:proofErr w:type="gramEnd"/>
      <w:r w:rsidR="00BD6F83">
        <w:t xml:space="preserve"> impulsivity time task was located in the perceptual stages or the decision stages of information processing. This study participants were 42 university students aged 18 – 28, </w:t>
      </w:r>
      <w:r w:rsidR="00B83DFA">
        <w:t>a chronometric task was a reaction time task</w:t>
      </w:r>
      <w:r w:rsidR="00F759D6">
        <w:t>,</w:t>
      </w:r>
      <w:r w:rsidR="00B83DFA">
        <w:t xml:space="preserve"> each participant would have to choose the correct choices. They would have to choose between pressing two keys on the keyboard with instructions on the monitor. </w:t>
      </w:r>
      <w:r w:rsidR="00FF47E3">
        <w:t xml:space="preserve">The results suggested that </w:t>
      </w:r>
      <w:r w:rsidR="0049224B">
        <w:t xml:space="preserve">participants </w:t>
      </w:r>
      <w:r w:rsidR="004B2E3C">
        <w:t xml:space="preserve">scoring higher levels </w:t>
      </w:r>
      <w:r w:rsidR="00CD77FC">
        <w:t>of impulsivity</w:t>
      </w:r>
      <w:r w:rsidR="0049224B">
        <w:t xml:space="preserve"> </w:t>
      </w:r>
      <w:r w:rsidR="00867D32">
        <w:t>would take longer</w:t>
      </w:r>
      <w:r w:rsidR="00CD77FC">
        <w:t xml:space="preserve"> time to press the correct keys on the keyboard.</w:t>
      </w:r>
      <w:r w:rsidR="009F04BF" w:rsidRPr="009F04BF">
        <w:t xml:space="preserve"> </w:t>
      </w:r>
      <w:r w:rsidR="009F04BF">
        <w:t>(</w:t>
      </w:r>
      <w:proofErr w:type="spellStart"/>
      <w:r w:rsidR="009F04BF">
        <w:t>Expósito</w:t>
      </w:r>
      <w:proofErr w:type="spellEnd"/>
      <w:r w:rsidR="009F04BF">
        <w:t>, J., &amp; Andrés-</w:t>
      </w:r>
      <w:proofErr w:type="spellStart"/>
      <w:r w:rsidR="009F04BF">
        <w:t>Pueyo</w:t>
      </w:r>
      <w:proofErr w:type="spellEnd"/>
      <w:r w:rsidR="009F04BF">
        <w:t>, A. (1997).</w:t>
      </w:r>
    </w:p>
    <w:p w14:paraId="27E05694" w14:textId="2327CA4C" w:rsidR="00BA3DC9" w:rsidRDefault="00CD77FC" w:rsidP="007034D8">
      <w:pPr>
        <w:spacing w:line="360" w:lineRule="auto"/>
        <w:ind w:left="720"/>
        <w:jc w:val="both"/>
      </w:pPr>
      <w:r>
        <w:t xml:space="preserve"> </w:t>
      </w:r>
      <w:r w:rsidR="00F76750">
        <w:tab/>
      </w:r>
      <w:r w:rsidR="00D122CE">
        <w:t xml:space="preserve">Due to the evidence of previous studies the hypothesis for this report is that </w:t>
      </w:r>
      <w:r w:rsidR="006F63A2">
        <w:t>as levels of impulsivity rise time should be overestimated</w:t>
      </w:r>
      <w:r w:rsidR="007034D8">
        <w:t>.</w:t>
      </w:r>
      <w:r w:rsidR="00AF3253" w:rsidRPr="00AF3253">
        <w:t xml:space="preserve"> </w:t>
      </w:r>
    </w:p>
    <w:p w14:paraId="3D59C046" w14:textId="3EEB6902" w:rsidR="00120C96" w:rsidRDefault="00120C96" w:rsidP="007034D8">
      <w:pPr>
        <w:spacing w:line="360" w:lineRule="auto"/>
        <w:ind w:left="720"/>
        <w:jc w:val="both"/>
      </w:pPr>
    </w:p>
    <w:p w14:paraId="2F2B7FCB" w14:textId="77777777" w:rsidR="007034D8" w:rsidRDefault="00CD77FC" w:rsidP="007034D8">
      <w:pPr>
        <w:spacing w:line="360" w:lineRule="auto"/>
        <w:ind w:left="720"/>
        <w:jc w:val="both"/>
      </w:pPr>
      <w:r>
        <w:tab/>
      </w:r>
      <w:r>
        <w:tab/>
      </w:r>
      <w:r>
        <w:tab/>
      </w:r>
      <w:r>
        <w:tab/>
      </w:r>
    </w:p>
    <w:p w14:paraId="4A3194A0" w14:textId="77777777" w:rsidR="007034D8" w:rsidRDefault="007034D8" w:rsidP="007034D8">
      <w:pPr>
        <w:spacing w:line="360" w:lineRule="auto"/>
        <w:ind w:left="720"/>
        <w:jc w:val="both"/>
      </w:pPr>
    </w:p>
    <w:p w14:paraId="35CDD3A3" w14:textId="77777777" w:rsidR="007034D8" w:rsidRDefault="007034D8" w:rsidP="007034D8">
      <w:pPr>
        <w:spacing w:line="360" w:lineRule="auto"/>
        <w:ind w:left="720"/>
        <w:jc w:val="both"/>
      </w:pPr>
    </w:p>
    <w:p w14:paraId="1EA8363A" w14:textId="77777777" w:rsidR="007034D8" w:rsidRDefault="007034D8" w:rsidP="007034D8">
      <w:pPr>
        <w:spacing w:line="360" w:lineRule="auto"/>
        <w:ind w:left="720"/>
        <w:jc w:val="both"/>
      </w:pPr>
    </w:p>
    <w:p w14:paraId="2F66D037" w14:textId="77777777" w:rsidR="007034D8" w:rsidRDefault="007034D8" w:rsidP="007034D8">
      <w:pPr>
        <w:spacing w:line="360" w:lineRule="auto"/>
        <w:ind w:left="720"/>
        <w:jc w:val="both"/>
      </w:pPr>
    </w:p>
    <w:p w14:paraId="61CB3D7F" w14:textId="77777777" w:rsidR="007034D8" w:rsidRDefault="007034D8" w:rsidP="007034D8">
      <w:pPr>
        <w:spacing w:line="360" w:lineRule="auto"/>
        <w:ind w:left="720"/>
        <w:jc w:val="both"/>
      </w:pPr>
    </w:p>
    <w:p w14:paraId="093BE553" w14:textId="77777777" w:rsidR="007034D8" w:rsidRDefault="007034D8" w:rsidP="007034D8">
      <w:pPr>
        <w:spacing w:line="360" w:lineRule="auto"/>
        <w:ind w:left="720"/>
        <w:jc w:val="both"/>
      </w:pPr>
    </w:p>
    <w:p w14:paraId="7FCA4A97" w14:textId="77777777" w:rsidR="007034D8" w:rsidRDefault="007034D8" w:rsidP="007034D8">
      <w:pPr>
        <w:spacing w:line="360" w:lineRule="auto"/>
        <w:ind w:left="720"/>
        <w:jc w:val="both"/>
      </w:pPr>
    </w:p>
    <w:p w14:paraId="25232AC9" w14:textId="77777777" w:rsidR="007034D8" w:rsidRDefault="007034D8" w:rsidP="007034D8">
      <w:pPr>
        <w:spacing w:line="360" w:lineRule="auto"/>
        <w:ind w:left="720"/>
        <w:jc w:val="both"/>
      </w:pPr>
    </w:p>
    <w:p w14:paraId="4B4CA8BA" w14:textId="77777777" w:rsidR="007034D8" w:rsidRDefault="007034D8" w:rsidP="007034D8">
      <w:pPr>
        <w:spacing w:line="360" w:lineRule="auto"/>
        <w:ind w:left="720"/>
        <w:jc w:val="both"/>
      </w:pPr>
    </w:p>
    <w:p w14:paraId="1655EB22" w14:textId="77777777" w:rsidR="007034D8" w:rsidRDefault="007034D8" w:rsidP="007034D8">
      <w:pPr>
        <w:spacing w:line="360" w:lineRule="auto"/>
        <w:ind w:left="720"/>
        <w:jc w:val="both"/>
      </w:pPr>
    </w:p>
    <w:p w14:paraId="6593CC54" w14:textId="77777777" w:rsidR="007034D8" w:rsidRDefault="007034D8" w:rsidP="007034D8">
      <w:pPr>
        <w:spacing w:line="360" w:lineRule="auto"/>
        <w:ind w:left="720"/>
        <w:jc w:val="both"/>
      </w:pPr>
    </w:p>
    <w:p w14:paraId="56ACCC7A" w14:textId="77777777" w:rsidR="007034D8" w:rsidRDefault="007034D8" w:rsidP="007034D8">
      <w:pPr>
        <w:spacing w:line="360" w:lineRule="auto"/>
        <w:ind w:left="720"/>
        <w:jc w:val="both"/>
      </w:pPr>
    </w:p>
    <w:p w14:paraId="68284BCA" w14:textId="765448FB" w:rsidR="00CD77FC" w:rsidRDefault="007034D8" w:rsidP="007034D8">
      <w:pPr>
        <w:spacing w:line="360" w:lineRule="auto"/>
        <w:ind w:left="720"/>
        <w:jc w:val="both"/>
      </w:pPr>
      <w:r>
        <w:tab/>
      </w:r>
      <w:r>
        <w:tab/>
      </w:r>
      <w:r>
        <w:tab/>
      </w:r>
      <w:r>
        <w:tab/>
      </w:r>
      <w:r w:rsidR="00CD77FC">
        <w:t xml:space="preserve">Method </w:t>
      </w:r>
    </w:p>
    <w:p w14:paraId="4CDBDC30" w14:textId="37D6BE6F" w:rsidR="00733FD0" w:rsidRDefault="00CD77FC" w:rsidP="007034D8">
      <w:pPr>
        <w:spacing w:line="360" w:lineRule="auto"/>
        <w:ind w:left="720"/>
        <w:jc w:val="both"/>
      </w:pPr>
      <w:r>
        <w:t xml:space="preserve">Participants </w:t>
      </w:r>
    </w:p>
    <w:p w14:paraId="0CAF3879" w14:textId="4312217E" w:rsidR="00CD77FC" w:rsidRDefault="00733FD0" w:rsidP="007034D8">
      <w:pPr>
        <w:spacing w:line="360" w:lineRule="auto"/>
        <w:ind w:left="720"/>
        <w:jc w:val="both"/>
      </w:pPr>
      <w:r>
        <w:tab/>
        <w:t xml:space="preserve">There were 40 Participants who participated in this study 15 Males, 25 Females, ages ranged from 18 – 54 </w:t>
      </w:r>
      <w:bookmarkStart w:id="2" w:name="_Hlk520413694"/>
      <w:r>
        <w:rPr>
          <w:i/>
        </w:rPr>
        <w:t>M=</w:t>
      </w:r>
      <w:r>
        <w:t xml:space="preserve">31.8, </w:t>
      </w:r>
      <w:r>
        <w:rPr>
          <w:i/>
        </w:rPr>
        <w:t>SD=</w:t>
      </w:r>
      <w:r>
        <w:t xml:space="preserve">10.95. </w:t>
      </w:r>
      <w:bookmarkEnd w:id="2"/>
    </w:p>
    <w:p w14:paraId="243B5D17" w14:textId="395BC9FE" w:rsidR="00CD77FC" w:rsidRDefault="00CD77FC" w:rsidP="007034D8">
      <w:pPr>
        <w:spacing w:line="360" w:lineRule="auto"/>
        <w:ind w:left="720"/>
        <w:jc w:val="both"/>
      </w:pPr>
      <w:r>
        <w:t xml:space="preserve">Design </w:t>
      </w:r>
    </w:p>
    <w:p w14:paraId="1160E500" w14:textId="5B447ED8" w:rsidR="00CD77FC" w:rsidRDefault="00CD77FC" w:rsidP="007034D8">
      <w:pPr>
        <w:spacing w:line="360" w:lineRule="auto"/>
        <w:ind w:left="720"/>
        <w:jc w:val="both"/>
      </w:pPr>
      <w:r>
        <w:tab/>
        <w:t xml:space="preserve">The design of this study is a </w:t>
      </w:r>
      <w:r w:rsidR="002A7CB3">
        <w:t xml:space="preserve">within subjects </w:t>
      </w:r>
      <w:r>
        <w:t xml:space="preserve">Pearson correlation coefficient test. </w:t>
      </w:r>
    </w:p>
    <w:p w14:paraId="601C4D9B" w14:textId="53165847" w:rsidR="00CD77FC" w:rsidRDefault="00CD77FC" w:rsidP="007034D8">
      <w:pPr>
        <w:spacing w:line="360" w:lineRule="auto"/>
        <w:ind w:left="720"/>
        <w:jc w:val="both"/>
      </w:pPr>
      <w:r>
        <w:t xml:space="preserve">Materials </w:t>
      </w:r>
    </w:p>
    <w:p w14:paraId="1B45904F" w14:textId="43CAC55E" w:rsidR="00CD77FC" w:rsidRDefault="00CD77FC" w:rsidP="007034D8">
      <w:pPr>
        <w:spacing w:line="360" w:lineRule="auto"/>
        <w:ind w:left="720"/>
        <w:jc w:val="both"/>
      </w:pPr>
      <w:r>
        <w:tab/>
      </w:r>
      <w:r w:rsidR="0048635D">
        <w:t>For this study the overestimation of time was measured using a time perception task, this was created by using a superlab program which could be used to record responses. A pink oval shape 12cm x 16cm was used by all participants acting as a stimulus for them to focus their attention on. The time perception task was split into two parts a training phase and an experimental phase. The stimulus was used in all trials. During the training phase participants were trained with the stimulus for 1600ms long period of time and a short period of time 400ms. For the experimental phase participants were shown the stimulus 22 times with different lengths of time used they were, 400, 800, 1000, 1200</w:t>
      </w:r>
      <w:r w:rsidR="008618D7">
        <w:t xml:space="preserve"> or </w:t>
      </w:r>
      <w:r w:rsidR="0048635D">
        <w:t>1600ms</w:t>
      </w:r>
      <w:r w:rsidR="008618D7">
        <w:t xml:space="preserve">. The most frequently used time was 1000ms this was used 10 times this was also the phase that would be used to gather the data of over or underestimation of time. Two keys on a standard qwerty keyboard were used to record the responses from all participants, the A key was labelled with a red marker this key was used to record longer periods of time the L key was covered with a blue marker this was used to record shorter periods of time. Impulsivity was measured using the Barratt Impulsiveness Scale </w:t>
      </w:r>
      <w:bookmarkStart w:id="3" w:name="_Hlk520413198"/>
      <w:r w:rsidR="008618D7">
        <w:t xml:space="preserve">(Barratt, Patton &amp; Stanford, 1975). </w:t>
      </w:r>
      <w:bookmarkEnd w:id="3"/>
      <w:r w:rsidR="008618D7">
        <w:t xml:space="preserve">This is a Likert scale with four scales to record answers the responses are rarely/never, occasionally, often and almost always/always. </w:t>
      </w:r>
      <w:r w:rsidR="0086070B">
        <w:t>Participants are asked to record their responses to each of the 30 statements e.g I do things without thinking, I don’t pay attention, I say things without thinking and I can only think about one thing at a time. Items 1, 7, 8, 9, 10, 12, 13, 15, 20, 29 and 30 were reverse scored</w:t>
      </w:r>
      <w:r w:rsidR="002A7CB3">
        <w:t xml:space="preserve"> e.g I plan tasks carefully, I am self-controlled, I am a careful thinker and I am future oriented (see appendix A). </w:t>
      </w:r>
    </w:p>
    <w:p w14:paraId="3A124AB4" w14:textId="77777777" w:rsidR="00F76750" w:rsidRDefault="00F76750" w:rsidP="007034D8">
      <w:pPr>
        <w:spacing w:line="360" w:lineRule="auto"/>
        <w:ind w:left="720"/>
        <w:jc w:val="both"/>
      </w:pPr>
    </w:p>
    <w:p w14:paraId="2FAF97B0" w14:textId="77777777" w:rsidR="00F76750" w:rsidRDefault="00F76750" w:rsidP="007034D8">
      <w:pPr>
        <w:spacing w:line="360" w:lineRule="auto"/>
        <w:ind w:left="720"/>
        <w:jc w:val="both"/>
      </w:pPr>
    </w:p>
    <w:p w14:paraId="0305D856" w14:textId="77777777" w:rsidR="00F76750" w:rsidRDefault="00F76750" w:rsidP="007034D8">
      <w:pPr>
        <w:spacing w:line="360" w:lineRule="auto"/>
        <w:ind w:left="720"/>
        <w:jc w:val="both"/>
      </w:pPr>
    </w:p>
    <w:p w14:paraId="0BB1A95E" w14:textId="7E5AF8C0" w:rsidR="002A7CB3" w:rsidRDefault="002A7CB3" w:rsidP="007034D8">
      <w:pPr>
        <w:spacing w:line="360" w:lineRule="auto"/>
        <w:ind w:left="720"/>
        <w:jc w:val="both"/>
      </w:pPr>
      <w:r>
        <w:t xml:space="preserve">Procedure </w:t>
      </w:r>
    </w:p>
    <w:p w14:paraId="629E0EFB" w14:textId="77777777" w:rsidR="00D122CE" w:rsidRDefault="002A7CB3" w:rsidP="007034D8">
      <w:pPr>
        <w:spacing w:line="360" w:lineRule="auto"/>
        <w:ind w:left="720"/>
        <w:jc w:val="both"/>
      </w:pPr>
      <w:r>
        <w:tab/>
        <w:t xml:space="preserve"> All Participants were provided with a consent form with information presented with it they were asked to sign if they wanted to continue to participate (see appendix B). All participants were given the Barrett impulsiveness scale questionnaire first and asked to complete it. Then the time perception task was presented to all participants they were asked to read the instructions provided carefully they were also asked to use the correct keyboard keys to record </w:t>
      </w:r>
      <w:r w:rsidR="00E87613">
        <w:t>their</w:t>
      </w:r>
      <w:r>
        <w:t xml:space="preserve"> </w:t>
      </w:r>
      <w:r w:rsidR="00E87613">
        <w:t>responses. Participants were then asked to judge how long the oval stimulus had been on the screen with the keys pressing the A key for long period of time and the L key for a short period of time the oval stimulus which was shown for 1000ms and shown 10 times was presented in the middle of the training phase between the 400ms and 1600ms. Overestimation of time was judged by how long the 1000ms oval stimulus and how many times the participants responded to the oval stimulus how many times it was recorded being on the screen longer this was used to gather data for overestimation of time. Following the completion of the study all participants were given a debrief form and thanked for their participation</w:t>
      </w:r>
      <w:r w:rsidR="00D122CE">
        <w:t xml:space="preserve"> (see appendix C)</w:t>
      </w:r>
    </w:p>
    <w:p w14:paraId="3D0D42A4" w14:textId="725160A2" w:rsidR="007034D8" w:rsidRDefault="00D122CE" w:rsidP="007034D8">
      <w:pPr>
        <w:spacing w:line="360" w:lineRule="auto"/>
        <w:ind w:left="720"/>
        <w:jc w:val="both"/>
      </w:pPr>
      <w:r>
        <w:tab/>
      </w:r>
      <w:r>
        <w:tab/>
      </w:r>
      <w:r w:rsidR="00E87613">
        <w:tab/>
      </w:r>
      <w:r w:rsidR="004A54F7">
        <w:tab/>
      </w:r>
    </w:p>
    <w:p w14:paraId="7D344378" w14:textId="77777777" w:rsidR="007034D8" w:rsidRDefault="007034D8" w:rsidP="007034D8">
      <w:pPr>
        <w:spacing w:line="360" w:lineRule="auto"/>
        <w:ind w:left="720"/>
        <w:jc w:val="both"/>
      </w:pPr>
    </w:p>
    <w:p w14:paraId="0DBA9488" w14:textId="7FACDF74" w:rsidR="00E87613" w:rsidRDefault="007034D8" w:rsidP="007034D8">
      <w:pPr>
        <w:spacing w:line="360" w:lineRule="auto"/>
        <w:ind w:left="720"/>
        <w:jc w:val="both"/>
      </w:pPr>
      <w:r>
        <w:tab/>
      </w:r>
      <w:r>
        <w:tab/>
      </w:r>
      <w:r>
        <w:tab/>
      </w:r>
      <w:r>
        <w:tab/>
      </w:r>
      <w:r w:rsidR="00E87613">
        <w:t xml:space="preserve">Results </w:t>
      </w:r>
    </w:p>
    <w:p w14:paraId="531CAB78" w14:textId="1BF2A009" w:rsidR="004A54F7" w:rsidRDefault="004A54F7" w:rsidP="007034D8">
      <w:pPr>
        <w:spacing w:line="360" w:lineRule="auto"/>
        <w:ind w:left="720"/>
        <w:jc w:val="both"/>
      </w:pPr>
      <w:r>
        <w:tab/>
      </w:r>
    </w:p>
    <w:p w14:paraId="45F22E18" w14:textId="54B3A6B0" w:rsidR="00353DDE" w:rsidRDefault="00284C67" w:rsidP="007034D8">
      <w:pPr>
        <w:spacing w:line="360" w:lineRule="auto"/>
        <w:ind w:left="720"/>
        <w:jc w:val="both"/>
      </w:pPr>
      <w:r>
        <w:tab/>
        <w:t xml:space="preserve">The relationship between impulsivity and overestimation of time was investigated in this report with the Pearson correlation coefficient, there was a </w:t>
      </w:r>
      <w:r w:rsidR="00BC344D">
        <w:t xml:space="preserve">significant </w:t>
      </w:r>
      <w:r>
        <w:t xml:space="preserve">positive correlation between the two variables. </w:t>
      </w:r>
      <w:r>
        <w:rPr>
          <w:i/>
        </w:rPr>
        <w:t>n=</w:t>
      </w:r>
      <w:r>
        <w:t>40(</w:t>
      </w:r>
      <w:r>
        <w:rPr>
          <w:i/>
        </w:rPr>
        <w:t>M=</w:t>
      </w:r>
      <w:r w:rsidRPr="00D51E6C">
        <w:t>31.8</w:t>
      </w:r>
      <w:r w:rsidR="00D51E6C">
        <w:rPr>
          <w:i/>
        </w:rPr>
        <w:t>, SD=</w:t>
      </w:r>
      <w:r w:rsidR="00D51E6C" w:rsidRPr="00D51E6C">
        <w:t>10.</w:t>
      </w:r>
      <w:r w:rsidR="0007108C" w:rsidRPr="00D51E6C">
        <w:t>95</w:t>
      </w:r>
      <w:r w:rsidR="0007108C">
        <w:rPr>
          <w:i/>
        </w:rPr>
        <w:t>) r</w:t>
      </w:r>
      <w:r w:rsidR="00D51E6C">
        <w:rPr>
          <w:i/>
        </w:rPr>
        <w:t>=.</w:t>
      </w:r>
      <w:r w:rsidR="00D51E6C" w:rsidRPr="00D51E6C">
        <w:t>832</w:t>
      </w:r>
      <w:r w:rsidR="00D51E6C">
        <w:rPr>
          <w:i/>
        </w:rPr>
        <w:t>=p</w:t>
      </w:r>
      <w:r w:rsidR="00D51E6C">
        <w:t>&lt; .01.</w:t>
      </w:r>
    </w:p>
    <w:p w14:paraId="75AD0920" w14:textId="0A4419E6" w:rsidR="00D51E6C" w:rsidRDefault="00D51E6C" w:rsidP="007034D8">
      <w:pPr>
        <w:spacing w:line="360" w:lineRule="auto"/>
        <w:ind w:left="720"/>
        <w:jc w:val="both"/>
      </w:pPr>
    </w:p>
    <w:p w14:paraId="18B7EFA8" w14:textId="77777777" w:rsidR="00F76750" w:rsidRDefault="00D51E6C" w:rsidP="007034D8">
      <w:pPr>
        <w:spacing w:line="360" w:lineRule="auto"/>
        <w:ind w:left="720"/>
        <w:jc w:val="both"/>
      </w:pPr>
      <w:r>
        <w:tab/>
      </w:r>
      <w:r>
        <w:tab/>
      </w:r>
      <w:r>
        <w:tab/>
      </w:r>
      <w:r>
        <w:tab/>
      </w:r>
    </w:p>
    <w:p w14:paraId="1F3F0E87" w14:textId="77777777" w:rsidR="00F76750" w:rsidRDefault="00F76750" w:rsidP="007034D8">
      <w:pPr>
        <w:spacing w:line="360" w:lineRule="auto"/>
        <w:ind w:left="720"/>
        <w:jc w:val="both"/>
      </w:pPr>
    </w:p>
    <w:p w14:paraId="60EFD7BD" w14:textId="77777777" w:rsidR="00F76750" w:rsidRDefault="00F76750" w:rsidP="007034D8">
      <w:pPr>
        <w:spacing w:line="360" w:lineRule="auto"/>
        <w:ind w:left="720"/>
        <w:jc w:val="both"/>
      </w:pPr>
    </w:p>
    <w:p w14:paraId="2D402452" w14:textId="77777777" w:rsidR="00F76750" w:rsidRDefault="00F76750" w:rsidP="007034D8">
      <w:pPr>
        <w:spacing w:line="360" w:lineRule="auto"/>
        <w:ind w:left="720"/>
        <w:jc w:val="both"/>
      </w:pPr>
    </w:p>
    <w:p w14:paraId="685E1BB7" w14:textId="77777777" w:rsidR="00F76750" w:rsidRDefault="00F76750" w:rsidP="007034D8">
      <w:pPr>
        <w:spacing w:line="360" w:lineRule="auto"/>
        <w:ind w:left="720"/>
        <w:jc w:val="both"/>
      </w:pPr>
    </w:p>
    <w:p w14:paraId="71A23709" w14:textId="42E3D4FA" w:rsidR="00D51E6C" w:rsidRPr="00D51E6C" w:rsidRDefault="00F76750" w:rsidP="007034D8">
      <w:pPr>
        <w:spacing w:line="360" w:lineRule="auto"/>
        <w:ind w:left="720"/>
        <w:jc w:val="both"/>
      </w:pPr>
      <w:r>
        <w:lastRenderedPageBreak/>
        <w:tab/>
      </w:r>
      <w:r>
        <w:tab/>
      </w:r>
      <w:r>
        <w:tab/>
      </w:r>
      <w:r>
        <w:tab/>
      </w:r>
      <w:r w:rsidR="00D51E6C">
        <w:t xml:space="preserve">Discussion </w:t>
      </w:r>
    </w:p>
    <w:p w14:paraId="6A7723DE" w14:textId="77A7F70D" w:rsidR="00353DDE" w:rsidRDefault="00353DDE" w:rsidP="007034D8">
      <w:pPr>
        <w:spacing w:line="360" w:lineRule="auto"/>
        <w:ind w:left="720"/>
        <w:jc w:val="both"/>
      </w:pPr>
    </w:p>
    <w:p w14:paraId="11B6C022" w14:textId="77777777" w:rsidR="006B0092" w:rsidRDefault="00C12163" w:rsidP="007034D8">
      <w:pPr>
        <w:spacing w:line="360" w:lineRule="auto"/>
        <w:ind w:left="720"/>
        <w:jc w:val="both"/>
      </w:pPr>
      <w:r>
        <w:tab/>
        <w:t xml:space="preserve">The results for this correlation report suggest that there is link between </w:t>
      </w:r>
      <w:r w:rsidR="00B44D61">
        <w:t xml:space="preserve">impulsivity </w:t>
      </w:r>
      <w:r>
        <w:t>and overestimation of time</w:t>
      </w:r>
      <w:r w:rsidR="00B44D61">
        <w:t xml:space="preserve"> this suggests that people who score high with impulsiveness tend to overestimate time, </w:t>
      </w:r>
      <w:r>
        <w:t xml:space="preserve">due to the positive correlation the hypothesis </w:t>
      </w:r>
      <w:r w:rsidR="00B44D61">
        <w:t xml:space="preserve">for this study is </w:t>
      </w:r>
      <w:r>
        <w:t>accepted.</w:t>
      </w:r>
      <w:r w:rsidR="00712183">
        <w:t xml:space="preserve"> The results of this study also match similar studies that have been conducted in the past that suggest impulsiveness and overestimation of time perception tasks can occur. </w:t>
      </w:r>
      <w:r w:rsidR="00334915">
        <w:t xml:space="preserve">As with the study conducted in 1996 on impulsiveness </w:t>
      </w:r>
      <w:r w:rsidR="00400860">
        <w:t xml:space="preserve">the findings in this study also suggest that </w:t>
      </w:r>
      <w:r w:rsidR="006B0092">
        <w:t xml:space="preserve">high impulsiveness can lead to longer times in time perception tasks. This could account for overestimation. </w:t>
      </w:r>
      <w:r w:rsidR="006B0092">
        <w:t>(</w:t>
      </w:r>
      <w:proofErr w:type="spellStart"/>
      <w:r w:rsidR="006B0092">
        <w:t>Expósito</w:t>
      </w:r>
      <w:proofErr w:type="spellEnd"/>
      <w:r w:rsidR="006B0092">
        <w:t>, J., &amp; Andrés-</w:t>
      </w:r>
      <w:proofErr w:type="spellStart"/>
      <w:r w:rsidR="006B0092">
        <w:t>Pueyo</w:t>
      </w:r>
      <w:proofErr w:type="spellEnd"/>
      <w:r w:rsidR="006B0092">
        <w:t>, A. (1997).</w:t>
      </w:r>
    </w:p>
    <w:p w14:paraId="71E30421" w14:textId="2D2257E1" w:rsidR="00D94FE4" w:rsidRDefault="00052A19" w:rsidP="007034D8">
      <w:pPr>
        <w:spacing w:line="360" w:lineRule="auto"/>
        <w:ind w:left="720"/>
        <w:jc w:val="both"/>
      </w:pPr>
      <w:r>
        <w:tab/>
      </w:r>
      <w:r w:rsidR="00D94FE4">
        <w:tab/>
      </w:r>
    </w:p>
    <w:p w14:paraId="0CAD2D8D" w14:textId="1992302D" w:rsidR="008207C8" w:rsidRDefault="00D94FE4" w:rsidP="007034D8">
      <w:pPr>
        <w:spacing w:line="360" w:lineRule="auto"/>
        <w:ind w:left="720"/>
        <w:jc w:val="both"/>
      </w:pPr>
      <w:r>
        <w:tab/>
      </w:r>
      <w:r w:rsidR="00052A19">
        <w:t xml:space="preserve">Evidence also suggests which these results seem to agree with that participants who score high levels of impulsiveness will either overestimate or underestimate it could be due to the instant gratification </w:t>
      </w:r>
      <w:r w:rsidR="008207C8">
        <w:t>participants with impulsiveness levels rather then waiting for delayed gratification.</w:t>
      </w:r>
      <w:r w:rsidR="008207C8" w:rsidRPr="008207C8">
        <w:t xml:space="preserve"> </w:t>
      </w:r>
      <w:r w:rsidR="008207C8">
        <w:t>(</w:t>
      </w:r>
      <w:proofErr w:type="spellStart"/>
      <w:r w:rsidR="008207C8">
        <w:t>Grecucci</w:t>
      </w:r>
      <w:proofErr w:type="spellEnd"/>
      <w:r w:rsidR="008207C8">
        <w:t xml:space="preserve">, A., </w:t>
      </w:r>
      <w:proofErr w:type="spellStart"/>
      <w:r w:rsidR="008207C8">
        <w:t>Giorgetta</w:t>
      </w:r>
      <w:proofErr w:type="spellEnd"/>
      <w:r w:rsidR="008207C8">
        <w:t xml:space="preserve">, C., </w:t>
      </w:r>
      <w:proofErr w:type="spellStart"/>
      <w:r w:rsidR="008207C8">
        <w:t>Rattin</w:t>
      </w:r>
      <w:proofErr w:type="spellEnd"/>
      <w:r w:rsidR="008207C8">
        <w:t xml:space="preserve">, A., </w:t>
      </w:r>
      <w:proofErr w:type="spellStart"/>
      <w:r w:rsidR="008207C8">
        <w:t>Guerreschi</w:t>
      </w:r>
      <w:proofErr w:type="spellEnd"/>
      <w:r w:rsidR="008207C8">
        <w:t xml:space="preserve">, C., </w:t>
      </w:r>
      <w:proofErr w:type="spellStart"/>
      <w:r w:rsidR="008207C8">
        <w:t>Sanfey</w:t>
      </w:r>
      <w:proofErr w:type="spellEnd"/>
      <w:r w:rsidR="008207C8">
        <w:t xml:space="preserve">, A. G., &amp; </w:t>
      </w:r>
      <w:proofErr w:type="spellStart"/>
      <w:r w:rsidR="008207C8">
        <w:t>Bonini</w:t>
      </w:r>
      <w:proofErr w:type="spellEnd"/>
      <w:r w:rsidR="008207C8">
        <w:t xml:space="preserve">, N. (2014). </w:t>
      </w:r>
    </w:p>
    <w:p w14:paraId="62D7299F" w14:textId="46E6DB88" w:rsidR="00353DDE" w:rsidRDefault="008207C8" w:rsidP="007034D8">
      <w:pPr>
        <w:spacing w:line="360" w:lineRule="auto"/>
        <w:ind w:left="720"/>
        <w:jc w:val="both"/>
      </w:pPr>
      <w:r>
        <w:tab/>
        <w:t xml:space="preserve">This study did have a different result from the previous study with all female participants from 2006 in which the result suggested a negative correlation and a small significant result, this study suggests there’s a strong positive correlation and significant a contrast between the two studies. </w:t>
      </w:r>
      <w:proofErr w:type="gramStart"/>
      <w:r>
        <w:t>(</w:t>
      </w:r>
      <w:r w:rsidRPr="008207C8">
        <w:t xml:space="preserve"> </w:t>
      </w:r>
      <w:proofErr w:type="spellStart"/>
      <w:r>
        <w:t>Glicksohn</w:t>
      </w:r>
      <w:proofErr w:type="spellEnd"/>
      <w:proofErr w:type="gramEnd"/>
      <w:r>
        <w:t xml:space="preserve">, J., </w:t>
      </w:r>
      <w:proofErr w:type="spellStart"/>
      <w:r>
        <w:t>Leshem</w:t>
      </w:r>
      <w:proofErr w:type="spellEnd"/>
      <w:r>
        <w:t xml:space="preserve">, R., &amp; </w:t>
      </w:r>
      <w:proofErr w:type="spellStart"/>
      <w:r>
        <w:t>Aharoni</w:t>
      </w:r>
      <w:proofErr w:type="spellEnd"/>
      <w:r>
        <w:t>, R. (2006).</w:t>
      </w:r>
    </w:p>
    <w:p w14:paraId="5C2831A5" w14:textId="77777777" w:rsidR="007034D8" w:rsidRDefault="008207C8" w:rsidP="007034D8">
      <w:pPr>
        <w:spacing w:line="360" w:lineRule="auto"/>
        <w:ind w:left="720"/>
        <w:jc w:val="both"/>
      </w:pPr>
      <w:r>
        <w:tab/>
        <w:t xml:space="preserve">With this correlation result it suggests there is a link between impulsivity and overestimation of time. But this report doesn’t tell us why this report could be examined further </w:t>
      </w:r>
      <w:r w:rsidR="007034D8">
        <w:t xml:space="preserve">at another date </w:t>
      </w:r>
      <w:r>
        <w:t xml:space="preserve">to try and conclude to why impulsivity will result in a person overestimating time. </w:t>
      </w:r>
    </w:p>
    <w:p w14:paraId="1DA82BA1" w14:textId="77777777" w:rsidR="007034D8" w:rsidRDefault="007034D8" w:rsidP="007034D8">
      <w:pPr>
        <w:spacing w:line="360" w:lineRule="auto"/>
        <w:ind w:left="720"/>
        <w:jc w:val="both"/>
      </w:pPr>
      <w:r>
        <w:tab/>
      </w:r>
      <w:r>
        <w:tab/>
      </w:r>
      <w:r>
        <w:tab/>
      </w:r>
      <w:r>
        <w:tab/>
      </w:r>
    </w:p>
    <w:p w14:paraId="74235C9C" w14:textId="77777777" w:rsidR="007034D8" w:rsidRDefault="007034D8" w:rsidP="007034D8">
      <w:pPr>
        <w:spacing w:line="360" w:lineRule="auto"/>
        <w:ind w:left="720"/>
        <w:jc w:val="both"/>
      </w:pPr>
    </w:p>
    <w:p w14:paraId="4BCD6520" w14:textId="77777777" w:rsidR="007034D8" w:rsidRDefault="007034D8" w:rsidP="007034D8">
      <w:pPr>
        <w:spacing w:line="360" w:lineRule="auto"/>
        <w:ind w:left="720"/>
        <w:jc w:val="both"/>
      </w:pPr>
    </w:p>
    <w:p w14:paraId="4B42A13D" w14:textId="1AA74FC0" w:rsidR="00D94FE4" w:rsidRDefault="00D94FE4" w:rsidP="007034D8">
      <w:pPr>
        <w:spacing w:line="360" w:lineRule="auto"/>
        <w:ind w:left="720"/>
        <w:jc w:val="both"/>
      </w:pPr>
      <w:bookmarkStart w:id="4" w:name="_GoBack"/>
      <w:bookmarkEnd w:id="4"/>
    </w:p>
    <w:p w14:paraId="1C19AA1D" w14:textId="77777777" w:rsidR="00D94FE4" w:rsidRDefault="00D94FE4" w:rsidP="007034D8">
      <w:pPr>
        <w:spacing w:line="360" w:lineRule="auto"/>
        <w:ind w:left="720"/>
        <w:jc w:val="both"/>
      </w:pPr>
    </w:p>
    <w:p w14:paraId="5574C3CC" w14:textId="77777777" w:rsidR="00D94FE4" w:rsidRDefault="00D94FE4" w:rsidP="007034D8">
      <w:pPr>
        <w:spacing w:line="360" w:lineRule="auto"/>
        <w:ind w:left="720"/>
        <w:jc w:val="both"/>
      </w:pPr>
    </w:p>
    <w:p w14:paraId="3A99D221" w14:textId="7A69D4E3" w:rsidR="006F63A2" w:rsidRDefault="00D94FE4" w:rsidP="007034D8">
      <w:pPr>
        <w:spacing w:line="360" w:lineRule="auto"/>
        <w:ind w:left="720"/>
        <w:jc w:val="both"/>
      </w:pPr>
      <w:r>
        <w:lastRenderedPageBreak/>
        <w:tab/>
      </w:r>
      <w:r>
        <w:tab/>
      </w:r>
      <w:r>
        <w:tab/>
      </w:r>
      <w:r>
        <w:tab/>
      </w:r>
      <w:r w:rsidR="006F63A2">
        <w:t>Reference list</w:t>
      </w:r>
    </w:p>
    <w:p w14:paraId="27481B3C" w14:textId="77777777" w:rsidR="006F63A2" w:rsidRDefault="006F63A2" w:rsidP="007034D8">
      <w:pPr>
        <w:spacing w:line="360" w:lineRule="auto"/>
        <w:ind w:left="720"/>
        <w:jc w:val="both"/>
      </w:pPr>
    </w:p>
    <w:p w14:paraId="6B7BFBE6" w14:textId="290C1E59" w:rsidR="006F63A2" w:rsidRDefault="00B44D61" w:rsidP="007034D8">
      <w:pPr>
        <w:spacing w:line="360" w:lineRule="auto"/>
        <w:ind w:left="720"/>
        <w:jc w:val="both"/>
      </w:pPr>
      <w:proofErr w:type="spellStart"/>
      <w:r>
        <w:t>Coolican</w:t>
      </w:r>
      <w:proofErr w:type="spellEnd"/>
      <w:r>
        <w:t xml:space="preserve">, H. (2017). </w:t>
      </w:r>
      <w:r>
        <w:rPr>
          <w:i/>
          <w:iCs/>
        </w:rPr>
        <w:t>Research methods and statistics in psychology</w:t>
      </w:r>
      <w:r>
        <w:t>. Psychology Press</w:t>
      </w:r>
      <w:r w:rsidR="00712183">
        <w:t xml:space="preserve">. Hove, </w:t>
      </w:r>
      <w:r w:rsidR="00712183">
        <w:tab/>
        <w:t>East Sussex.</w:t>
      </w:r>
    </w:p>
    <w:p w14:paraId="64BB435F" w14:textId="50F4F98C" w:rsidR="006F63A2" w:rsidRDefault="006F63A2" w:rsidP="007034D8">
      <w:pPr>
        <w:spacing w:line="360" w:lineRule="auto"/>
        <w:ind w:left="720"/>
      </w:pPr>
      <w:bookmarkStart w:id="5" w:name="_Hlk520375697"/>
      <w:proofErr w:type="spellStart"/>
      <w:r>
        <w:t>Expósito</w:t>
      </w:r>
      <w:proofErr w:type="spellEnd"/>
      <w:r>
        <w:t>, J., &amp; Andrés-</w:t>
      </w:r>
      <w:proofErr w:type="spellStart"/>
      <w:r>
        <w:t>Pueyo</w:t>
      </w:r>
      <w:proofErr w:type="spellEnd"/>
      <w:r>
        <w:t xml:space="preserve">, A. (1997). </w:t>
      </w:r>
      <w:bookmarkEnd w:id="5"/>
      <w:r>
        <w:t xml:space="preserve">The effects of impulsivity on the perceptual and </w:t>
      </w:r>
      <w:r w:rsidR="00AF3253">
        <w:tab/>
      </w:r>
      <w:r>
        <w:t xml:space="preserve">decision stages in a choice reaction time task. </w:t>
      </w:r>
      <w:r>
        <w:rPr>
          <w:i/>
          <w:iCs/>
        </w:rPr>
        <w:t>Personality and Individual Differences</w:t>
      </w:r>
      <w:r>
        <w:t xml:space="preserve">, </w:t>
      </w:r>
      <w:r w:rsidR="00AF3253">
        <w:tab/>
      </w:r>
      <w:r>
        <w:rPr>
          <w:i/>
          <w:iCs/>
        </w:rPr>
        <w:t>22</w:t>
      </w:r>
      <w:r>
        <w:t>(5), 693-697</w:t>
      </w:r>
    </w:p>
    <w:p w14:paraId="5DE3E819" w14:textId="034AA64C" w:rsidR="006F63A2" w:rsidRDefault="00AF3253" w:rsidP="007034D8">
      <w:pPr>
        <w:spacing w:line="360" w:lineRule="auto"/>
        <w:ind w:left="720"/>
      </w:pPr>
      <w:bookmarkStart w:id="6" w:name="_Hlk520375844"/>
      <w:proofErr w:type="spellStart"/>
      <w:r>
        <w:t>Glicksohn</w:t>
      </w:r>
      <w:proofErr w:type="spellEnd"/>
      <w:r>
        <w:t xml:space="preserve">, J., </w:t>
      </w:r>
      <w:proofErr w:type="spellStart"/>
      <w:r>
        <w:t>Leshem</w:t>
      </w:r>
      <w:proofErr w:type="spellEnd"/>
      <w:r>
        <w:t xml:space="preserve">, R., &amp; </w:t>
      </w:r>
      <w:proofErr w:type="spellStart"/>
      <w:r>
        <w:t>Aharoni</w:t>
      </w:r>
      <w:proofErr w:type="spellEnd"/>
      <w:r>
        <w:t xml:space="preserve">, R. (2006). </w:t>
      </w:r>
      <w:bookmarkEnd w:id="6"/>
      <w:r>
        <w:t xml:space="preserve">Impulsivity and time estimation: Casting a net </w:t>
      </w:r>
      <w:r>
        <w:tab/>
        <w:t xml:space="preserve">to catch a fish. </w:t>
      </w:r>
      <w:r>
        <w:rPr>
          <w:i/>
          <w:iCs/>
        </w:rPr>
        <w:t>Personality and Individual Differences</w:t>
      </w:r>
      <w:r>
        <w:t xml:space="preserve">, </w:t>
      </w:r>
      <w:r>
        <w:rPr>
          <w:i/>
          <w:iCs/>
        </w:rPr>
        <w:t>40</w:t>
      </w:r>
      <w:r>
        <w:t>(2), 261-271.</w:t>
      </w:r>
    </w:p>
    <w:p w14:paraId="567DD680" w14:textId="0FA1AE7C" w:rsidR="00AF3253" w:rsidRDefault="00AF3253" w:rsidP="007034D8">
      <w:pPr>
        <w:spacing w:line="360" w:lineRule="auto"/>
        <w:ind w:left="720"/>
      </w:pPr>
      <w:bookmarkStart w:id="7" w:name="_Hlk520375776"/>
      <w:proofErr w:type="spellStart"/>
      <w:r>
        <w:t>Grecucci</w:t>
      </w:r>
      <w:proofErr w:type="spellEnd"/>
      <w:r>
        <w:t xml:space="preserve">, A., </w:t>
      </w:r>
      <w:proofErr w:type="spellStart"/>
      <w:r>
        <w:t>Giorgetta</w:t>
      </w:r>
      <w:proofErr w:type="spellEnd"/>
      <w:r>
        <w:t xml:space="preserve">, C., </w:t>
      </w:r>
      <w:proofErr w:type="spellStart"/>
      <w:r>
        <w:t>Rattin</w:t>
      </w:r>
      <w:proofErr w:type="spellEnd"/>
      <w:r>
        <w:t xml:space="preserve">, A., </w:t>
      </w:r>
      <w:proofErr w:type="spellStart"/>
      <w:r>
        <w:t>Guerreschi</w:t>
      </w:r>
      <w:proofErr w:type="spellEnd"/>
      <w:r>
        <w:t xml:space="preserve">, C., </w:t>
      </w:r>
      <w:proofErr w:type="spellStart"/>
      <w:r>
        <w:t>Sanfey</w:t>
      </w:r>
      <w:proofErr w:type="spellEnd"/>
      <w:r>
        <w:t xml:space="preserve">, A. G., &amp; </w:t>
      </w:r>
      <w:proofErr w:type="spellStart"/>
      <w:r>
        <w:t>Bonini</w:t>
      </w:r>
      <w:proofErr w:type="spellEnd"/>
      <w:r>
        <w:t>, N. (2014).</w:t>
      </w:r>
      <w:bookmarkEnd w:id="7"/>
      <w:r>
        <w:t xml:space="preserve"> Time </w:t>
      </w:r>
      <w:r>
        <w:tab/>
        <w:t xml:space="preserve">devours things: how impulsivity and time affect temporal decisions in pathological </w:t>
      </w:r>
      <w:r>
        <w:tab/>
        <w:t xml:space="preserve">gamblers. </w:t>
      </w:r>
      <w:proofErr w:type="spellStart"/>
      <w:r>
        <w:rPr>
          <w:i/>
          <w:iCs/>
        </w:rPr>
        <w:t>PloS</w:t>
      </w:r>
      <w:proofErr w:type="spellEnd"/>
      <w:r>
        <w:rPr>
          <w:i/>
          <w:iCs/>
        </w:rPr>
        <w:t xml:space="preserve"> one</w:t>
      </w:r>
      <w:r>
        <w:t xml:space="preserve">, </w:t>
      </w:r>
      <w:r>
        <w:rPr>
          <w:i/>
          <w:iCs/>
        </w:rPr>
        <w:t>9</w:t>
      </w:r>
      <w:r>
        <w:t>(10), e109197</w:t>
      </w:r>
    </w:p>
    <w:p w14:paraId="5756B0E9" w14:textId="48AF7F0C" w:rsidR="006F63A2" w:rsidRDefault="00AF3253" w:rsidP="007034D8">
      <w:pPr>
        <w:spacing w:line="360" w:lineRule="auto"/>
        <w:ind w:left="720"/>
      </w:pPr>
      <w:bookmarkStart w:id="8" w:name="_Hlk520375891"/>
      <w:proofErr w:type="spellStart"/>
      <w:r>
        <w:t>Lennings</w:t>
      </w:r>
      <w:proofErr w:type="spellEnd"/>
      <w:r>
        <w:t>, C. J., &amp; Burns, A. M. (1998</w:t>
      </w:r>
      <w:bookmarkEnd w:id="8"/>
      <w:r>
        <w:t xml:space="preserve">). Time perspective: Temporal extension, time </w:t>
      </w:r>
      <w:r>
        <w:tab/>
        <w:t xml:space="preserve">estimation, and impulsivity. </w:t>
      </w:r>
      <w:r>
        <w:rPr>
          <w:i/>
          <w:iCs/>
        </w:rPr>
        <w:t>The Journal of psychology</w:t>
      </w:r>
      <w:r>
        <w:t xml:space="preserve">, </w:t>
      </w:r>
      <w:r>
        <w:rPr>
          <w:i/>
          <w:iCs/>
        </w:rPr>
        <w:t>132</w:t>
      </w:r>
      <w:r>
        <w:t>(4), 367-380.</w:t>
      </w:r>
    </w:p>
    <w:p w14:paraId="773B3793" w14:textId="77777777" w:rsidR="006F63A2" w:rsidRDefault="006F63A2" w:rsidP="00FA782B">
      <w:pPr>
        <w:ind w:left="720"/>
        <w:jc w:val="both"/>
      </w:pPr>
    </w:p>
    <w:p w14:paraId="0885001C" w14:textId="77777777" w:rsidR="006F63A2" w:rsidRDefault="006F63A2" w:rsidP="00FA782B">
      <w:pPr>
        <w:ind w:left="720"/>
        <w:jc w:val="both"/>
      </w:pPr>
    </w:p>
    <w:p w14:paraId="550433D8" w14:textId="77777777" w:rsidR="006F63A2" w:rsidRDefault="006F63A2" w:rsidP="00FA782B">
      <w:pPr>
        <w:ind w:left="720"/>
        <w:jc w:val="both"/>
      </w:pPr>
    </w:p>
    <w:p w14:paraId="1A35EF70" w14:textId="77777777" w:rsidR="006F63A2" w:rsidRDefault="006F63A2" w:rsidP="00FA782B">
      <w:pPr>
        <w:ind w:left="720"/>
        <w:jc w:val="both"/>
      </w:pPr>
    </w:p>
    <w:p w14:paraId="10805BF2" w14:textId="77777777" w:rsidR="006F63A2" w:rsidRDefault="006F63A2" w:rsidP="00FA782B">
      <w:pPr>
        <w:ind w:left="720"/>
        <w:jc w:val="both"/>
      </w:pPr>
    </w:p>
    <w:p w14:paraId="5C6688EE" w14:textId="77777777" w:rsidR="006F63A2" w:rsidRDefault="006F63A2" w:rsidP="00FA782B">
      <w:pPr>
        <w:ind w:left="720"/>
        <w:jc w:val="both"/>
      </w:pPr>
    </w:p>
    <w:p w14:paraId="6A6C2746" w14:textId="77777777" w:rsidR="006F63A2" w:rsidRDefault="006F63A2" w:rsidP="00FA782B">
      <w:pPr>
        <w:ind w:left="720"/>
        <w:jc w:val="both"/>
      </w:pPr>
    </w:p>
    <w:p w14:paraId="6EDD2CF0" w14:textId="77777777" w:rsidR="006F63A2" w:rsidRDefault="006F63A2" w:rsidP="00FA782B">
      <w:pPr>
        <w:ind w:left="720"/>
        <w:jc w:val="both"/>
      </w:pPr>
    </w:p>
    <w:p w14:paraId="65AE035F" w14:textId="77777777" w:rsidR="006F63A2" w:rsidRDefault="006F63A2" w:rsidP="00FA782B">
      <w:pPr>
        <w:ind w:left="720"/>
        <w:jc w:val="both"/>
      </w:pPr>
    </w:p>
    <w:p w14:paraId="07A75DDB" w14:textId="77777777" w:rsidR="006F63A2" w:rsidRDefault="006F63A2" w:rsidP="00FA782B">
      <w:pPr>
        <w:ind w:left="720"/>
        <w:jc w:val="both"/>
      </w:pPr>
    </w:p>
    <w:p w14:paraId="344EFF72" w14:textId="77777777" w:rsidR="006F63A2" w:rsidRDefault="006F63A2" w:rsidP="00FA782B">
      <w:pPr>
        <w:ind w:left="720"/>
        <w:jc w:val="both"/>
      </w:pPr>
    </w:p>
    <w:p w14:paraId="0CADEE4C" w14:textId="77777777" w:rsidR="006F63A2" w:rsidRDefault="006F63A2" w:rsidP="00FA782B">
      <w:pPr>
        <w:ind w:left="720"/>
        <w:jc w:val="both"/>
      </w:pPr>
    </w:p>
    <w:p w14:paraId="74AE801A" w14:textId="77777777" w:rsidR="006F63A2" w:rsidRDefault="006F63A2" w:rsidP="00FA782B">
      <w:pPr>
        <w:ind w:left="720"/>
        <w:jc w:val="both"/>
      </w:pPr>
    </w:p>
    <w:p w14:paraId="62CF4E3A" w14:textId="77777777" w:rsidR="006F63A2" w:rsidRDefault="006F63A2" w:rsidP="00FA782B">
      <w:pPr>
        <w:ind w:left="720"/>
        <w:jc w:val="both"/>
      </w:pPr>
    </w:p>
    <w:p w14:paraId="79C4A633" w14:textId="77777777" w:rsidR="006F63A2" w:rsidRDefault="006F63A2" w:rsidP="00FA782B">
      <w:pPr>
        <w:ind w:left="720"/>
        <w:jc w:val="both"/>
      </w:pPr>
    </w:p>
    <w:p w14:paraId="23C43AD3" w14:textId="77777777" w:rsidR="006F63A2" w:rsidRDefault="006F63A2" w:rsidP="00FA782B">
      <w:pPr>
        <w:ind w:left="720"/>
        <w:jc w:val="both"/>
      </w:pPr>
    </w:p>
    <w:p w14:paraId="42E33D2F" w14:textId="617440B7" w:rsidR="00353DDE" w:rsidRDefault="007034D8" w:rsidP="00FA782B">
      <w:pPr>
        <w:ind w:left="720"/>
        <w:jc w:val="both"/>
      </w:pPr>
      <w:r>
        <w:lastRenderedPageBreak/>
        <w:tab/>
      </w:r>
      <w:r>
        <w:tab/>
      </w:r>
      <w:r>
        <w:tab/>
      </w:r>
      <w:r>
        <w:tab/>
      </w:r>
      <w:r w:rsidR="00353DDE">
        <w:t xml:space="preserve">Appendices </w:t>
      </w:r>
    </w:p>
    <w:p w14:paraId="1679FF76" w14:textId="6A143995" w:rsidR="00353DDE" w:rsidRDefault="00353DDE" w:rsidP="00FA782B">
      <w:pPr>
        <w:ind w:left="720"/>
        <w:jc w:val="both"/>
      </w:pPr>
      <w:r>
        <w:t>Appendix A</w:t>
      </w:r>
    </w:p>
    <w:p w14:paraId="25BC8092" w14:textId="24F1E97D" w:rsidR="00353DDE" w:rsidRDefault="00F76750" w:rsidP="00FA782B">
      <w:pPr>
        <w:ind w:left="720"/>
        <w:jc w:val="both"/>
      </w:pPr>
      <w:hyperlink r:id="rId4" w:history="1">
        <w:r w:rsidR="00353DDE" w:rsidRPr="009C786D">
          <w:rPr>
            <w:rStyle w:val="Hyperlink"/>
          </w:rPr>
          <w:t>https://moodle.uwtsd.ac.uk/pluginfile.php/164498/mod_folder/content/0/Barratt%20Impulsiveness%20Scale.pdf?forcedownload=1A</w:t>
        </w:r>
      </w:hyperlink>
      <w:r w:rsidR="00353DDE">
        <w:t xml:space="preserve"> </w:t>
      </w:r>
    </w:p>
    <w:p w14:paraId="6F972A83" w14:textId="3CCB0929" w:rsidR="00353DDE" w:rsidRDefault="00353DDE" w:rsidP="00FA782B">
      <w:pPr>
        <w:ind w:left="720"/>
        <w:jc w:val="both"/>
      </w:pPr>
      <w:r>
        <w:t xml:space="preserve">Appendix B </w:t>
      </w:r>
    </w:p>
    <w:p w14:paraId="542B3ECA" w14:textId="52034D57" w:rsidR="00353DDE" w:rsidRDefault="00F76750" w:rsidP="00FA782B">
      <w:pPr>
        <w:ind w:left="720"/>
        <w:jc w:val="both"/>
      </w:pPr>
      <w:hyperlink r:id="rId5" w:history="1">
        <w:r w:rsidR="00353DDE" w:rsidRPr="00353DDE">
          <w:rPr>
            <w:rStyle w:val="Hyperlink"/>
          </w:rPr>
          <w:t>https://moodle.uwtsd.ac.uk/pluginfile.php/164498/mod_folder/content/0/Resit%20correlation%20consent.docx?forcedownload=1</w:t>
        </w:r>
      </w:hyperlink>
    </w:p>
    <w:p w14:paraId="7FEEB751" w14:textId="77777777" w:rsidR="00AF3253" w:rsidRDefault="00AF3253" w:rsidP="00FA782B">
      <w:pPr>
        <w:ind w:left="720"/>
        <w:jc w:val="both"/>
      </w:pPr>
    </w:p>
    <w:p w14:paraId="4D530BB6" w14:textId="0FA9CB73" w:rsidR="00CD77FC" w:rsidRDefault="00BD1EB7" w:rsidP="00FA782B">
      <w:pPr>
        <w:ind w:left="720"/>
        <w:jc w:val="both"/>
      </w:pPr>
      <w:r>
        <w:t>Appendix C</w:t>
      </w:r>
    </w:p>
    <w:p w14:paraId="69C7E7DE" w14:textId="3613153B" w:rsidR="00BD1EB7" w:rsidRDefault="00F76750" w:rsidP="00FA782B">
      <w:pPr>
        <w:ind w:left="720"/>
        <w:jc w:val="both"/>
      </w:pPr>
      <w:hyperlink r:id="rId6" w:history="1">
        <w:r w:rsidR="00BD1EB7" w:rsidRPr="00BD1EB7">
          <w:rPr>
            <w:rStyle w:val="Hyperlink"/>
          </w:rPr>
          <w:t>https://moodle.uwtsd.ac.uk/pluginfile.php/164498/mod_folder/content/0/Resit%20correlation%20debrief.docx?forcedownload=1</w:t>
        </w:r>
      </w:hyperlink>
    </w:p>
    <w:p w14:paraId="353B4DB8" w14:textId="3F2152F3" w:rsidR="00C04256" w:rsidRDefault="00C04256" w:rsidP="00FA782B">
      <w:pPr>
        <w:ind w:left="720"/>
        <w:jc w:val="both"/>
      </w:pPr>
    </w:p>
    <w:p w14:paraId="7C781C93" w14:textId="16D24932" w:rsidR="00C04256" w:rsidRDefault="00C04256" w:rsidP="003F02FA">
      <w:pPr>
        <w:ind w:left="720"/>
      </w:pPr>
      <w:r>
        <w:tab/>
      </w:r>
    </w:p>
    <w:p w14:paraId="094EFE87" w14:textId="77777777" w:rsidR="009216DA" w:rsidRDefault="009216DA" w:rsidP="003F02FA">
      <w:pPr>
        <w:ind w:left="720"/>
      </w:pPr>
    </w:p>
    <w:p w14:paraId="50ACBF10" w14:textId="77777777" w:rsidR="00182A83" w:rsidRDefault="00182A83" w:rsidP="000262DA">
      <w:pPr>
        <w:ind w:left="720"/>
      </w:pPr>
    </w:p>
    <w:p w14:paraId="2957EFAB" w14:textId="77777777" w:rsidR="00182A83" w:rsidRPr="000262DA" w:rsidRDefault="00182A83" w:rsidP="000262DA">
      <w:pPr>
        <w:ind w:left="720"/>
        <w:rPr>
          <w:rFonts w:ascii="Times New Roman" w:eastAsia="Times New Roman" w:hAnsi="Times New Roman" w:cs="Times New Roman"/>
          <w:sz w:val="24"/>
          <w:szCs w:val="24"/>
          <w:lang w:eastAsia="en-GB"/>
        </w:rPr>
      </w:pPr>
    </w:p>
    <w:p w14:paraId="12815369" w14:textId="771FE33F" w:rsidR="00BF6BB4" w:rsidRPr="001F175F" w:rsidRDefault="00BF6BB4"/>
    <w:p w14:paraId="2EF64552" w14:textId="77777777" w:rsidR="00BF6BB4" w:rsidRDefault="00BF6BB4"/>
    <w:sectPr w:rsidR="00BF6B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BB4"/>
    <w:rsid w:val="000227FB"/>
    <w:rsid w:val="000262DA"/>
    <w:rsid w:val="00052A19"/>
    <w:rsid w:val="0007108C"/>
    <w:rsid w:val="000D2A3F"/>
    <w:rsid w:val="000F2665"/>
    <w:rsid w:val="000F6ACE"/>
    <w:rsid w:val="00120C96"/>
    <w:rsid w:val="0015112C"/>
    <w:rsid w:val="00177102"/>
    <w:rsid w:val="00182A83"/>
    <w:rsid w:val="001F175F"/>
    <w:rsid w:val="002742C7"/>
    <w:rsid w:val="00284C67"/>
    <w:rsid w:val="002A7CB3"/>
    <w:rsid w:val="00334915"/>
    <w:rsid w:val="00353DDE"/>
    <w:rsid w:val="003F02FA"/>
    <w:rsid w:val="00400860"/>
    <w:rsid w:val="0045476B"/>
    <w:rsid w:val="00473BE1"/>
    <w:rsid w:val="0048635D"/>
    <w:rsid w:val="0049224B"/>
    <w:rsid w:val="004A54F7"/>
    <w:rsid w:val="004B2E3C"/>
    <w:rsid w:val="004D40A2"/>
    <w:rsid w:val="006A78DB"/>
    <w:rsid w:val="006B0092"/>
    <w:rsid w:val="006F63A2"/>
    <w:rsid w:val="00701559"/>
    <w:rsid w:val="007034D8"/>
    <w:rsid w:val="00712183"/>
    <w:rsid w:val="00733FD0"/>
    <w:rsid w:val="00777596"/>
    <w:rsid w:val="007F62EF"/>
    <w:rsid w:val="008207C8"/>
    <w:rsid w:val="00851D19"/>
    <w:rsid w:val="00857A7C"/>
    <w:rsid w:val="0086070B"/>
    <w:rsid w:val="008618D7"/>
    <w:rsid w:val="00867D32"/>
    <w:rsid w:val="00877F99"/>
    <w:rsid w:val="008A1493"/>
    <w:rsid w:val="008E1B8B"/>
    <w:rsid w:val="008F3814"/>
    <w:rsid w:val="009216DA"/>
    <w:rsid w:val="009F04BF"/>
    <w:rsid w:val="00A7236F"/>
    <w:rsid w:val="00A753AC"/>
    <w:rsid w:val="00AD2F85"/>
    <w:rsid w:val="00AF3253"/>
    <w:rsid w:val="00B024DC"/>
    <w:rsid w:val="00B44D61"/>
    <w:rsid w:val="00B83DFA"/>
    <w:rsid w:val="00BA3DC9"/>
    <w:rsid w:val="00BC344D"/>
    <w:rsid w:val="00BD1EB7"/>
    <w:rsid w:val="00BD6F83"/>
    <w:rsid w:val="00BF6BB4"/>
    <w:rsid w:val="00C04256"/>
    <w:rsid w:val="00C12163"/>
    <w:rsid w:val="00C412A2"/>
    <w:rsid w:val="00CB7D13"/>
    <w:rsid w:val="00CD77FC"/>
    <w:rsid w:val="00CF3DBD"/>
    <w:rsid w:val="00D122CE"/>
    <w:rsid w:val="00D51E6C"/>
    <w:rsid w:val="00D94FE4"/>
    <w:rsid w:val="00DC4A2F"/>
    <w:rsid w:val="00E87613"/>
    <w:rsid w:val="00E97938"/>
    <w:rsid w:val="00F759D6"/>
    <w:rsid w:val="00F76750"/>
    <w:rsid w:val="00FA782B"/>
    <w:rsid w:val="00FF4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F05AA"/>
  <w15:chartTrackingRefBased/>
  <w15:docId w15:val="{7C1989BF-60CA-4F95-871B-51B90746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F175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6BB4"/>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semiHidden/>
    <w:rsid w:val="001F175F"/>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353DDE"/>
    <w:rPr>
      <w:color w:val="0563C1" w:themeColor="hyperlink"/>
      <w:u w:val="single"/>
    </w:rPr>
  </w:style>
  <w:style w:type="character" w:styleId="UnresolvedMention">
    <w:name w:val="Unresolved Mention"/>
    <w:basedOn w:val="DefaultParagraphFont"/>
    <w:uiPriority w:val="99"/>
    <w:semiHidden/>
    <w:unhideWhenUsed/>
    <w:rsid w:val="00353DDE"/>
    <w:rPr>
      <w:color w:val="605E5C"/>
      <w:shd w:val="clear" w:color="auto" w:fill="E1DFDD"/>
    </w:rPr>
  </w:style>
  <w:style w:type="character" w:styleId="FollowedHyperlink">
    <w:name w:val="FollowedHyperlink"/>
    <w:basedOn w:val="DefaultParagraphFont"/>
    <w:uiPriority w:val="99"/>
    <w:semiHidden/>
    <w:unhideWhenUsed/>
    <w:rsid w:val="00353D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764241">
      <w:bodyDiv w:val="1"/>
      <w:marLeft w:val="0"/>
      <w:marRight w:val="0"/>
      <w:marTop w:val="0"/>
      <w:marBottom w:val="0"/>
      <w:divBdr>
        <w:top w:val="none" w:sz="0" w:space="0" w:color="auto"/>
        <w:left w:val="none" w:sz="0" w:space="0" w:color="auto"/>
        <w:bottom w:val="none" w:sz="0" w:space="0" w:color="auto"/>
        <w:right w:val="none" w:sz="0" w:space="0" w:color="auto"/>
      </w:divBdr>
      <w:divsChild>
        <w:div w:id="1396708187">
          <w:marLeft w:val="0"/>
          <w:marRight w:val="0"/>
          <w:marTop w:val="0"/>
          <w:marBottom w:val="0"/>
          <w:divBdr>
            <w:top w:val="none" w:sz="0" w:space="0" w:color="auto"/>
            <w:left w:val="none" w:sz="0" w:space="0" w:color="auto"/>
            <w:bottom w:val="none" w:sz="0" w:space="0" w:color="auto"/>
            <w:right w:val="none" w:sz="0" w:space="0" w:color="auto"/>
          </w:divBdr>
        </w:div>
      </w:divsChild>
    </w:div>
    <w:div w:id="127474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164498/mod_folder/content/0/Resit%20correlation%20debrief.docx?forcedownload=1" TargetMode="External"/><Relationship Id="rId5" Type="http://schemas.openxmlformats.org/officeDocument/2006/relationships/hyperlink" Target="https://moodle.uwtsd.ac.uk/pluginfile.php/164498/mod_folder/content/0/Resit%20correlation%20consent.docx?forcedownload=1" TargetMode="External"/><Relationship Id="rId4" Type="http://schemas.openxmlformats.org/officeDocument/2006/relationships/hyperlink" Target="https://moodle.uwtsd.ac.uk/pluginfile.php/164498/mod_folder/content/0/Barratt%20Impulsiveness%20Scale.pdf?forcedownload=1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2060</TotalTime>
  <Pages>1</Pages>
  <Words>1790</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Cross (P152017)</dc:creator>
  <cp:keywords/>
  <dc:description/>
  <cp:lastModifiedBy>Michael Cross (P152017)</cp:lastModifiedBy>
  <cp:revision>23</cp:revision>
  <dcterms:created xsi:type="dcterms:W3CDTF">2018-07-19T10:50:00Z</dcterms:created>
  <dcterms:modified xsi:type="dcterms:W3CDTF">2018-07-26T23:19:00Z</dcterms:modified>
</cp:coreProperties>
</file>