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63113B" w14:textId="76C7FA2D"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sz w:val="28"/>
          <w:szCs w:val="28"/>
          <w:u w:val="single"/>
        </w:rPr>
        <w:drawing>
          <wp:anchor distT="0" distB="0" distL="114300" distR="114300" simplePos="0" relativeHeight="251659264" behindDoc="0" locked="0" layoutInCell="1" allowOverlap="1" wp14:anchorId="034DAFEF" wp14:editId="76780E42">
            <wp:simplePos x="0" y="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E721BB">
        <w:rPr>
          <w:rFonts w:ascii="Times New Roman" w:hAnsi="Times New Roman" w:cs="Times New Roman"/>
          <w:sz w:val="28"/>
          <w:szCs w:val="28"/>
          <w:u w:val="single"/>
        </w:rPr>
        <w:t xml:space="preserve"> </w:t>
      </w:r>
      <w:r w:rsidRPr="00E721BB">
        <w:rPr>
          <w:rFonts w:ascii="Times New Roman" w:hAnsi="Times New Roman" w:cs="Times New Roman"/>
          <w:sz w:val="28"/>
          <w:szCs w:val="28"/>
          <w:u w:val="single"/>
        </w:rPr>
        <w:br/>
      </w:r>
      <w:r w:rsidRPr="00E721BB">
        <w:rPr>
          <w:rFonts w:ascii="Times New Roman" w:hAnsi="Times New Roman" w:cs="Times New Roman"/>
          <w:b/>
          <w:sz w:val="28"/>
          <w:szCs w:val="28"/>
          <w:u w:val="single"/>
        </w:rPr>
        <w:t>APPENDIX GA36c</w:t>
      </w:r>
    </w:p>
    <w:p w14:paraId="3198E120" w14:textId="77777777" w:rsidR="00E721BB" w:rsidRPr="00E721BB" w:rsidRDefault="00E721BB" w:rsidP="00E721BB">
      <w:pPr>
        <w:jc w:val="center"/>
        <w:rPr>
          <w:rFonts w:ascii="Times New Roman" w:hAnsi="Times New Roman" w:cs="Times New Roman"/>
          <w:sz w:val="28"/>
          <w:szCs w:val="28"/>
          <w:u w:val="singl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721BB" w:rsidRPr="00E721BB" w14:paraId="3914EFFA" w14:textId="77777777" w:rsidTr="00E721BB">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1014730"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LEVEL 6 ASSESSMENT SPECIFICATION </w:t>
            </w:r>
          </w:p>
        </w:tc>
      </w:tr>
    </w:tbl>
    <w:p w14:paraId="7347271A" w14:textId="77777777" w:rsidR="00E721BB" w:rsidRPr="00E721BB" w:rsidRDefault="00E721BB" w:rsidP="00E721BB">
      <w:pPr>
        <w:jc w:val="center"/>
        <w:rPr>
          <w:rFonts w:ascii="Times New Roman" w:hAnsi="Times New Roman" w:cs="Times New Roman"/>
          <w:b/>
          <w:i/>
          <w:sz w:val="28"/>
          <w:szCs w:val="28"/>
          <w:u w:val="single"/>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721BB" w:rsidRPr="00E721BB" w14:paraId="7CA61A28"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BB4161F"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6C1588A" w14:textId="050DCB36" w:rsidR="00E721BB" w:rsidRPr="00E721BB" w:rsidRDefault="00E721BB" w:rsidP="00E721BB">
            <w:pPr>
              <w:jc w:val="center"/>
              <w:rPr>
                <w:rFonts w:ascii="Times New Roman" w:hAnsi="Times New Roman" w:cs="Times New Roman"/>
                <w:b/>
                <w:sz w:val="28"/>
                <w:szCs w:val="28"/>
                <w:u w:val="single"/>
              </w:rPr>
            </w:pPr>
            <w:r>
              <w:rPr>
                <w:rFonts w:ascii="Times New Roman" w:hAnsi="Times New Roman" w:cs="Times New Roman"/>
                <w:b/>
                <w:sz w:val="28"/>
                <w:szCs w:val="28"/>
                <w:u w:val="single"/>
              </w:rPr>
              <w:t>Richard Clark</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26E5F3B"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Student ID number:</w:t>
            </w:r>
          </w:p>
        </w:tc>
        <w:tc>
          <w:tcPr>
            <w:tcW w:w="2268" w:type="dxa"/>
            <w:tcBorders>
              <w:top w:val="single" w:sz="4" w:space="0" w:color="auto"/>
              <w:left w:val="single" w:sz="4" w:space="0" w:color="auto"/>
              <w:bottom w:val="single" w:sz="4" w:space="0" w:color="auto"/>
              <w:right w:val="single" w:sz="4" w:space="0" w:color="auto"/>
            </w:tcBorders>
          </w:tcPr>
          <w:p w14:paraId="2F481DA5" w14:textId="12A34EF2" w:rsidR="00E721BB" w:rsidRPr="00E721BB" w:rsidRDefault="00E721BB" w:rsidP="00E721BB">
            <w:pPr>
              <w:jc w:val="center"/>
              <w:rPr>
                <w:rFonts w:ascii="Times New Roman" w:hAnsi="Times New Roman" w:cs="Times New Roman"/>
                <w:b/>
                <w:sz w:val="28"/>
                <w:szCs w:val="28"/>
                <w:u w:val="single"/>
              </w:rPr>
            </w:pPr>
            <w:r>
              <w:rPr>
                <w:rFonts w:ascii="Times New Roman" w:hAnsi="Times New Roman" w:cs="Times New Roman"/>
                <w:b/>
                <w:sz w:val="28"/>
                <w:szCs w:val="28"/>
                <w:u w:val="single"/>
              </w:rPr>
              <w:t>1805495</w:t>
            </w:r>
          </w:p>
        </w:tc>
      </w:tr>
      <w:tr w:rsidR="00E721BB" w:rsidRPr="00E721BB" w14:paraId="3153F448"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B465ADC"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51853CF"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Outdoor Adventure Education</w:t>
            </w:r>
          </w:p>
        </w:tc>
      </w:tr>
      <w:tr w:rsidR="00E721BB" w:rsidRPr="00E721BB" w14:paraId="5620E9BD"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CCF3DF4"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588A4A4" w14:textId="77777777" w:rsidR="00E721BB" w:rsidRPr="00E721BB" w:rsidRDefault="00E721BB" w:rsidP="00E721BB">
            <w:pPr>
              <w:jc w:val="center"/>
              <w:rPr>
                <w:rFonts w:ascii="Times New Roman" w:hAnsi="Times New Roman" w:cs="Times New Roman"/>
                <w:b/>
                <w:bCs/>
                <w:sz w:val="28"/>
                <w:szCs w:val="28"/>
                <w:u w:val="single"/>
              </w:rPr>
            </w:pPr>
            <w:r w:rsidRPr="00E721BB">
              <w:rPr>
                <w:rFonts w:ascii="Times New Roman" w:hAnsi="Times New Roman" w:cs="Times New Roman"/>
                <w:b/>
                <w:bCs/>
                <w:sz w:val="28"/>
                <w:szCs w:val="28"/>
                <w:u w:val="single"/>
              </w:rPr>
              <w:t>Critical Incidents in Adventurous Activities</w:t>
            </w:r>
          </w:p>
        </w:tc>
      </w:tr>
      <w:tr w:rsidR="00E721BB" w:rsidRPr="00E721BB" w14:paraId="1A7442B5"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B3E069"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Module code:</w:t>
            </w:r>
          </w:p>
        </w:tc>
        <w:tc>
          <w:tcPr>
            <w:tcW w:w="3293" w:type="dxa"/>
            <w:tcBorders>
              <w:top w:val="single" w:sz="4" w:space="0" w:color="auto"/>
              <w:left w:val="single" w:sz="4" w:space="0" w:color="auto"/>
              <w:bottom w:val="single" w:sz="4" w:space="0" w:color="auto"/>
              <w:right w:val="single" w:sz="4" w:space="0" w:color="auto"/>
            </w:tcBorders>
            <w:hideMark/>
          </w:tcPr>
          <w:p w14:paraId="5AB4F36F"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BMOE6001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AEBDA9D"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52EAB73"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50%</w:t>
            </w:r>
          </w:p>
        </w:tc>
      </w:tr>
      <w:tr w:rsidR="00E721BB" w:rsidRPr="00E721BB" w14:paraId="213F80D7"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92FCAD4"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Lecturer:</w:t>
            </w:r>
          </w:p>
        </w:tc>
        <w:tc>
          <w:tcPr>
            <w:tcW w:w="3293" w:type="dxa"/>
            <w:tcBorders>
              <w:top w:val="single" w:sz="4" w:space="0" w:color="auto"/>
              <w:left w:val="single" w:sz="4" w:space="0" w:color="auto"/>
              <w:bottom w:val="single" w:sz="4" w:space="0" w:color="auto"/>
              <w:right w:val="single" w:sz="4" w:space="0" w:color="auto"/>
            </w:tcBorders>
            <w:hideMark/>
          </w:tcPr>
          <w:p w14:paraId="3985263F"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Graham Harvey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41902D9"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E8F0F02"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Denise Leonard</w:t>
            </w:r>
          </w:p>
        </w:tc>
      </w:tr>
      <w:tr w:rsidR="00E721BB" w:rsidRPr="00E721BB" w14:paraId="37BF5D1E"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C3E8C07"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268EACCE"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Critical Incident Portfolio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A882085"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354654E"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2,500</w:t>
            </w:r>
          </w:p>
        </w:tc>
      </w:tr>
      <w:tr w:rsidR="00E721BB" w:rsidRPr="00E721BB" w14:paraId="2B680E28"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364246F"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3D69CAC"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15</w:t>
            </w:r>
            <w:r w:rsidRPr="00E721BB">
              <w:rPr>
                <w:rFonts w:ascii="Times New Roman" w:hAnsi="Times New Roman" w:cs="Times New Roman"/>
                <w:b/>
                <w:sz w:val="28"/>
                <w:szCs w:val="28"/>
                <w:u w:val="single"/>
                <w:vertAlign w:val="superscript"/>
              </w:rPr>
              <w:t>th</w:t>
            </w:r>
            <w:r w:rsidRPr="00E721BB">
              <w:rPr>
                <w:rFonts w:ascii="Times New Roman" w:hAnsi="Times New Roman" w:cs="Times New Roman"/>
                <w:b/>
                <w:sz w:val="28"/>
                <w:szCs w:val="28"/>
                <w:u w:val="single"/>
              </w:rPr>
              <w:t xml:space="preserve"> January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B457756"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02FFD3AC"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22</w:t>
            </w:r>
            <w:r w:rsidRPr="00E721BB">
              <w:rPr>
                <w:rFonts w:ascii="Times New Roman" w:hAnsi="Times New Roman" w:cs="Times New Roman"/>
                <w:b/>
                <w:sz w:val="28"/>
                <w:szCs w:val="28"/>
                <w:u w:val="single"/>
                <w:vertAlign w:val="superscript"/>
              </w:rPr>
              <w:t>nd</w:t>
            </w:r>
            <w:r w:rsidRPr="00E721BB">
              <w:rPr>
                <w:rFonts w:ascii="Times New Roman" w:hAnsi="Times New Roman" w:cs="Times New Roman"/>
                <w:b/>
                <w:sz w:val="28"/>
                <w:szCs w:val="28"/>
                <w:u w:val="single"/>
              </w:rPr>
              <w:t xml:space="preserve"> February 2021</w:t>
            </w:r>
          </w:p>
        </w:tc>
      </w:tr>
      <w:tr w:rsidR="00E721BB" w:rsidRPr="00E721BB" w14:paraId="5A6BB57A"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1F3CF80"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116C5079"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57E5D0"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Alternative submission method (if applicable): </w:t>
            </w:r>
          </w:p>
          <w:p w14:paraId="5E180459"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Late submission of the assessment will result in a late penalty mark.  </w:t>
            </w:r>
            <w:r w:rsidRPr="00E721BB">
              <w:rPr>
                <w:rFonts w:ascii="Times New Roman" w:hAnsi="Times New Roman" w:cs="Times New Roman"/>
                <w:sz w:val="28"/>
                <w:szCs w:val="28"/>
                <w:u w:val="single"/>
              </w:rPr>
              <w:t>Penalties for late submission: Up to one week late, maximum mark of 40%.  Over one week late, 0%.  Only the Extenuating Circumstances Panel may approve a change to submission dates.</w:t>
            </w:r>
          </w:p>
        </w:tc>
      </w:tr>
      <w:tr w:rsidR="00E721BB" w:rsidRPr="00E721BB" w14:paraId="0CAA2F4D" w14:textId="77777777" w:rsidTr="00E721B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11DFFC7"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26EA7C2A"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Academic honesty is required. In the main body of your </w:t>
            </w:r>
            <w:proofErr w:type="gramStart"/>
            <w:r w:rsidRPr="00E721BB">
              <w:rPr>
                <w:rFonts w:ascii="Times New Roman" w:hAnsi="Times New Roman" w:cs="Times New Roman"/>
                <w:sz w:val="28"/>
                <w:szCs w:val="28"/>
                <w:u w:val="single"/>
              </w:rPr>
              <w:t>submission</w:t>
            </w:r>
            <w:proofErr w:type="gramEnd"/>
            <w:r w:rsidRPr="00E721BB">
              <w:rPr>
                <w:rFonts w:ascii="Times New Roman" w:hAnsi="Times New Roman" w:cs="Times New Roman"/>
                <w:sz w:val="28"/>
                <w:szCs w:val="28"/>
                <w:u w:val="single"/>
              </w:rPr>
              <w:t xml:space="preserve"> you must give credit to authors on whose research and ideas your work is based. Append to your submission a reference list that indicates the books, articles, etc. that you have used, </w:t>
            </w:r>
            <w:proofErr w:type="gramStart"/>
            <w:r w:rsidRPr="00E721BB">
              <w:rPr>
                <w:rFonts w:ascii="Times New Roman" w:hAnsi="Times New Roman" w:cs="Times New Roman"/>
                <w:sz w:val="28"/>
                <w:szCs w:val="28"/>
                <w:u w:val="single"/>
              </w:rPr>
              <w:t>cited</w:t>
            </w:r>
            <w:proofErr w:type="gramEnd"/>
            <w:r w:rsidRPr="00E721BB">
              <w:rPr>
                <w:rFonts w:ascii="Times New Roman" w:hAnsi="Times New Roman" w:cs="Times New Roman"/>
                <w:sz w:val="28"/>
                <w:szCs w:val="28"/>
                <w:u w:val="single"/>
              </w:rPr>
              <w:t xml:space="preserve"> or quoted in order to complete this assessment.  </w:t>
            </w:r>
          </w:p>
        </w:tc>
      </w:tr>
    </w:tbl>
    <w:p w14:paraId="77E560DB" w14:textId="77777777" w:rsidR="00E721BB" w:rsidRPr="00E721BB" w:rsidRDefault="00E721BB" w:rsidP="00E721BB">
      <w:pPr>
        <w:jc w:val="center"/>
        <w:rPr>
          <w:rFonts w:ascii="Times New Roman" w:hAnsi="Times New Roman" w:cs="Times New Roman"/>
          <w:sz w:val="28"/>
          <w:szCs w:val="28"/>
          <w:u w:val="single"/>
        </w:rPr>
      </w:pPr>
    </w:p>
    <w:p w14:paraId="35C1A121" w14:textId="77777777" w:rsidR="00E721BB" w:rsidRPr="00E721BB" w:rsidRDefault="00E721BB" w:rsidP="00E721BB">
      <w:pPr>
        <w:jc w:val="center"/>
        <w:rPr>
          <w:rFonts w:ascii="Times New Roman" w:hAnsi="Times New Roman" w:cs="Times New Roman"/>
          <w:sz w:val="28"/>
          <w:szCs w:val="28"/>
          <w:u w:val="single"/>
        </w:rPr>
      </w:pPr>
    </w:p>
    <w:p w14:paraId="604F344C" w14:textId="77777777" w:rsidR="00E721BB" w:rsidRPr="00E721BB" w:rsidRDefault="00E721BB" w:rsidP="00E721BB">
      <w:pPr>
        <w:jc w:val="center"/>
        <w:rPr>
          <w:rFonts w:ascii="Times New Roman" w:hAnsi="Times New Roman" w:cs="Times New Roman"/>
          <w:sz w:val="28"/>
          <w:szCs w:val="28"/>
          <w:u w:val="single"/>
        </w:rPr>
      </w:pPr>
    </w:p>
    <w:p w14:paraId="5996221F" w14:textId="77777777" w:rsidR="00E721BB" w:rsidRPr="00E721BB" w:rsidRDefault="00E721BB" w:rsidP="00E721BB">
      <w:pPr>
        <w:jc w:val="center"/>
        <w:rPr>
          <w:rFonts w:ascii="Times New Roman" w:hAnsi="Times New Roman" w:cs="Times New Roman"/>
          <w:sz w:val="28"/>
          <w:szCs w:val="28"/>
          <w:u w:val="single"/>
        </w:rPr>
      </w:pPr>
    </w:p>
    <w:p w14:paraId="6FA7E948" w14:textId="77777777" w:rsidR="00E721BB" w:rsidRPr="00E721BB" w:rsidRDefault="00E721BB" w:rsidP="00E721BB">
      <w:pPr>
        <w:jc w:val="center"/>
        <w:rPr>
          <w:rFonts w:ascii="Times New Roman" w:hAnsi="Times New Roman" w:cs="Times New Roman"/>
          <w:sz w:val="28"/>
          <w:szCs w:val="28"/>
          <w:u w:val="single"/>
        </w:rPr>
      </w:pPr>
    </w:p>
    <w:p w14:paraId="17AD7030" w14:textId="77777777" w:rsidR="00E721BB" w:rsidRPr="00E721BB" w:rsidRDefault="00E721BB" w:rsidP="00E721BB">
      <w:pPr>
        <w:jc w:val="center"/>
        <w:rPr>
          <w:rFonts w:ascii="Times New Roman" w:hAnsi="Times New Roman" w:cs="Times New Roman"/>
          <w:sz w:val="28"/>
          <w:szCs w:val="28"/>
          <w:u w:val="single"/>
        </w:rPr>
      </w:pPr>
    </w:p>
    <w:p w14:paraId="73B58CD1"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br w:type="page"/>
      </w:r>
    </w:p>
    <w:p w14:paraId="16E834A6" w14:textId="77777777" w:rsidR="00E721BB" w:rsidRPr="00E721BB" w:rsidRDefault="00E721BB" w:rsidP="00E721BB">
      <w:pPr>
        <w:jc w:val="center"/>
        <w:rPr>
          <w:rFonts w:ascii="Times New Roman" w:hAnsi="Times New Roman" w:cs="Times New Roman"/>
          <w:sz w:val="28"/>
          <w:szCs w:val="28"/>
          <w:u w:val="single"/>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E721BB" w:rsidRPr="00E721BB" w14:paraId="396EFFAB" w14:textId="77777777" w:rsidTr="00E721BB">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65388E8F"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Module Learning Outcomes </w:t>
            </w:r>
          </w:p>
          <w:p w14:paraId="45C1DE03"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b/>
                <w:sz w:val="28"/>
                <w:szCs w:val="28"/>
                <w:u w:val="single"/>
              </w:rPr>
              <w:t>(from module syllabus)</w:t>
            </w:r>
          </w:p>
        </w:tc>
      </w:tr>
      <w:tr w:rsidR="00E721BB" w:rsidRPr="00E721BB" w14:paraId="116F5B33" w14:textId="77777777" w:rsidTr="00E721BB">
        <w:tc>
          <w:tcPr>
            <w:tcW w:w="9747" w:type="dxa"/>
            <w:tcBorders>
              <w:top w:val="single" w:sz="4" w:space="0" w:color="auto"/>
              <w:left w:val="single" w:sz="4" w:space="0" w:color="auto"/>
              <w:bottom w:val="single" w:sz="4" w:space="0" w:color="auto"/>
              <w:right w:val="single" w:sz="4" w:space="0" w:color="auto"/>
            </w:tcBorders>
          </w:tcPr>
          <w:p w14:paraId="72531025" w14:textId="77777777" w:rsidR="00E721BB" w:rsidRPr="00E721BB" w:rsidRDefault="00E721BB" w:rsidP="00E721BB">
            <w:pPr>
              <w:jc w:val="center"/>
              <w:rPr>
                <w:rFonts w:ascii="Times New Roman" w:hAnsi="Times New Roman" w:cs="Times New Roman"/>
                <w:sz w:val="28"/>
                <w:szCs w:val="28"/>
                <w:u w:val="single"/>
              </w:rPr>
            </w:pPr>
          </w:p>
          <w:p w14:paraId="779F5127" w14:textId="77777777" w:rsidR="00E721BB" w:rsidRPr="00E721BB" w:rsidRDefault="00E721BB" w:rsidP="00E721BB">
            <w:pPr>
              <w:numPr>
                <w:ilvl w:val="0"/>
                <w:numId w:val="2"/>
              </w:num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Critically reflect on the antecedents and prevailing conditions relevant to the cases being </w:t>
            </w:r>
            <w:proofErr w:type="gramStart"/>
            <w:r w:rsidRPr="00E721BB">
              <w:rPr>
                <w:rFonts w:ascii="Times New Roman" w:hAnsi="Times New Roman" w:cs="Times New Roman"/>
                <w:sz w:val="28"/>
                <w:szCs w:val="28"/>
                <w:u w:val="single"/>
              </w:rPr>
              <w:t>studied</w:t>
            </w:r>
            <w:proofErr w:type="gramEnd"/>
          </w:p>
          <w:p w14:paraId="35F92CCB" w14:textId="77777777" w:rsidR="00E721BB" w:rsidRPr="00E721BB" w:rsidRDefault="00E721BB" w:rsidP="00E721BB">
            <w:pPr>
              <w:numPr>
                <w:ilvl w:val="0"/>
                <w:numId w:val="2"/>
              </w:num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Suggest a range of pragmatic preventative and remedial measures relevant to the cases being </w:t>
            </w:r>
            <w:proofErr w:type="gramStart"/>
            <w:r w:rsidRPr="00E721BB">
              <w:rPr>
                <w:rFonts w:ascii="Times New Roman" w:hAnsi="Times New Roman" w:cs="Times New Roman"/>
                <w:sz w:val="28"/>
                <w:szCs w:val="28"/>
                <w:u w:val="single"/>
              </w:rPr>
              <w:t>studied</w:t>
            </w:r>
            <w:proofErr w:type="gramEnd"/>
          </w:p>
          <w:p w14:paraId="333849AE" w14:textId="77777777" w:rsidR="00E721BB" w:rsidRPr="00E721BB" w:rsidRDefault="00E721BB" w:rsidP="00E721BB">
            <w:pPr>
              <w:numPr>
                <w:ilvl w:val="0"/>
                <w:numId w:val="2"/>
              </w:num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Demonstrate the ability to critically assess and respond positively to critical incident scenarios in a range of complex and/or unpredictable contexts</w:t>
            </w:r>
          </w:p>
        </w:tc>
      </w:tr>
    </w:tbl>
    <w:p w14:paraId="780A75D6" w14:textId="77777777" w:rsidR="00E721BB" w:rsidRPr="00E721BB" w:rsidRDefault="00E721BB" w:rsidP="00E721BB">
      <w:pPr>
        <w:jc w:val="center"/>
        <w:rPr>
          <w:rFonts w:ascii="Times New Roman" w:hAnsi="Times New Roman" w:cs="Times New Roman"/>
          <w:b/>
          <w:sz w:val="28"/>
          <w:szCs w:val="28"/>
          <w:u w:val="single"/>
        </w:rPr>
      </w:pPr>
    </w:p>
    <w:p w14:paraId="4457896E" w14:textId="77777777" w:rsidR="00E721BB" w:rsidRPr="00E721BB" w:rsidRDefault="00E721BB" w:rsidP="00E721BB">
      <w:pPr>
        <w:jc w:val="center"/>
        <w:rPr>
          <w:rFonts w:ascii="Times New Roman" w:hAnsi="Times New Roman" w:cs="Times New Roman"/>
          <w:b/>
          <w:sz w:val="28"/>
          <w:szCs w:val="28"/>
          <w:u w:val="single"/>
        </w:rPr>
      </w:pPr>
    </w:p>
    <w:p w14:paraId="6D401002" w14:textId="77777777" w:rsidR="00E721BB" w:rsidRPr="00E721BB" w:rsidRDefault="00E721BB" w:rsidP="00E721BB">
      <w:pPr>
        <w:jc w:val="center"/>
        <w:rPr>
          <w:rFonts w:ascii="Times New Roman" w:hAnsi="Times New Roman" w:cs="Times New Roman"/>
          <w:b/>
          <w:sz w:val="28"/>
          <w:szCs w:val="28"/>
          <w:u w:val="singl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721BB" w:rsidRPr="00E721BB" w14:paraId="694A60B9" w14:textId="77777777" w:rsidTr="00E721BB">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4DB30EC4"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sz w:val="28"/>
                <w:szCs w:val="28"/>
                <w:u w:val="single"/>
              </w:rPr>
              <w:br w:type="page"/>
            </w:r>
            <w:r w:rsidRPr="00E721BB">
              <w:rPr>
                <w:rFonts w:ascii="Times New Roman" w:hAnsi="Times New Roman" w:cs="Times New Roman"/>
                <w:b/>
                <w:sz w:val="28"/>
                <w:szCs w:val="28"/>
                <w:u w:val="single"/>
              </w:rPr>
              <w:t>TASK DESCRIPTION</w:t>
            </w:r>
          </w:p>
        </w:tc>
      </w:tr>
    </w:tbl>
    <w:p w14:paraId="656D8C25" w14:textId="77777777" w:rsidR="00E721BB" w:rsidRPr="00E721BB" w:rsidRDefault="00E721BB" w:rsidP="00E721BB">
      <w:pPr>
        <w:jc w:val="center"/>
        <w:rPr>
          <w:rFonts w:ascii="Times New Roman" w:hAnsi="Times New Roman" w:cs="Times New Roman"/>
          <w:sz w:val="28"/>
          <w:szCs w:val="28"/>
          <w:u w:val="single"/>
        </w:rPr>
      </w:pPr>
    </w:p>
    <w:p w14:paraId="36A659B5" w14:textId="77777777" w:rsidR="00E721BB" w:rsidRPr="00E721BB" w:rsidRDefault="00E721BB" w:rsidP="00E721BB">
      <w:pPr>
        <w:jc w:val="center"/>
        <w:rPr>
          <w:rFonts w:ascii="Times New Roman" w:hAnsi="Times New Roman" w:cs="Times New Roman"/>
          <w:sz w:val="28"/>
          <w:szCs w:val="28"/>
          <w:u w:val="single"/>
        </w:rPr>
      </w:pPr>
    </w:p>
    <w:p w14:paraId="26CC4EAB" w14:textId="77777777" w:rsidR="00E721BB" w:rsidRPr="00E721BB" w:rsidRDefault="00E721BB" w:rsidP="00E721BB">
      <w:pPr>
        <w:jc w:val="center"/>
        <w:rPr>
          <w:rFonts w:ascii="Times New Roman" w:hAnsi="Times New Roman" w:cs="Times New Roman"/>
          <w:sz w:val="28"/>
          <w:szCs w:val="28"/>
          <w:u w:val="single"/>
        </w:rPr>
      </w:pPr>
    </w:p>
    <w:p w14:paraId="06F2CEC4"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With reference to Reason’s (1990) “Swiss cheese model” produce a portfolio that explores the systemic factors relevant to the 1999 Saxetenbach Canyon disaster.  </w:t>
      </w:r>
      <w:r w:rsidRPr="00E721BB">
        <w:rPr>
          <w:rFonts w:ascii="Times New Roman" w:hAnsi="Times New Roman" w:cs="Times New Roman"/>
          <w:sz w:val="28"/>
          <w:szCs w:val="28"/>
          <w:u w:val="single"/>
        </w:rPr>
        <w:t>Your account should explore critically the systemic factors that contributed to the incident, the event itself and the key outcomes.</w:t>
      </w:r>
    </w:p>
    <w:p w14:paraId="2BF2E41C" w14:textId="77777777" w:rsidR="00E721BB" w:rsidRPr="00E721BB" w:rsidRDefault="00E721BB" w:rsidP="00E721BB">
      <w:pPr>
        <w:jc w:val="center"/>
        <w:rPr>
          <w:rFonts w:ascii="Times New Roman" w:hAnsi="Times New Roman" w:cs="Times New Roman"/>
          <w:sz w:val="28"/>
          <w:szCs w:val="28"/>
          <w:u w:val="single"/>
        </w:rPr>
      </w:pPr>
    </w:p>
    <w:p w14:paraId="2025D4C6"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Your portfolio can be submitted as a presentation, a film, a blog, an audio </w:t>
      </w:r>
      <w:proofErr w:type="gramStart"/>
      <w:r w:rsidRPr="00E721BB">
        <w:rPr>
          <w:rFonts w:ascii="Times New Roman" w:hAnsi="Times New Roman" w:cs="Times New Roman"/>
          <w:sz w:val="28"/>
          <w:szCs w:val="28"/>
          <w:u w:val="single"/>
        </w:rPr>
        <w:t>account</w:t>
      </w:r>
      <w:proofErr w:type="gramEnd"/>
      <w:r w:rsidRPr="00E721BB">
        <w:rPr>
          <w:rFonts w:ascii="Times New Roman" w:hAnsi="Times New Roman" w:cs="Times New Roman"/>
          <w:sz w:val="28"/>
          <w:szCs w:val="28"/>
          <w:u w:val="single"/>
        </w:rPr>
        <w:t xml:space="preserve"> or any other </w:t>
      </w:r>
      <w:r w:rsidRPr="00E721BB">
        <w:rPr>
          <w:rFonts w:ascii="Times New Roman" w:hAnsi="Times New Roman" w:cs="Times New Roman"/>
          <w:b/>
          <w:sz w:val="28"/>
          <w:szCs w:val="28"/>
          <w:u w:val="single"/>
        </w:rPr>
        <w:t>agreed</w:t>
      </w:r>
      <w:r w:rsidRPr="00E721BB">
        <w:rPr>
          <w:rFonts w:ascii="Times New Roman" w:hAnsi="Times New Roman" w:cs="Times New Roman"/>
          <w:sz w:val="28"/>
          <w:szCs w:val="28"/>
          <w:u w:val="single"/>
        </w:rPr>
        <w:t xml:space="preserve"> format.  It should have 4 distinct elements: </w:t>
      </w:r>
    </w:p>
    <w:p w14:paraId="66607829" w14:textId="77777777" w:rsidR="00E721BB" w:rsidRPr="00E721BB" w:rsidRDefault="00E721BB" w:rsidP="00E721BB">
      <w:pPr>
        <w:jc w:val="center"/>
        <w:rPr>
          <w:rFonts w:ascii="Times New Roman" w:hAnsi="Times New Roman" w:cs="Times New Roman"/>
          <w:sz w:val="28"/>
          <w:szCs w:val="28"/>
          <w:u w:val="single"/>
        </w:rPr>
      </w:pPr>
    </w:p>
    <w:p w14:paraId="1DEE9AA2"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The first section should set the scene- the history of the activity at that site, the activity providers approach, the nature of the site and the people involved.</w:t>
      </w:r>
    </w:p>
    <w:p w14:paraId="65AEF53E" w14:textId="77777777" w:rsidR="00E721BB" w:rsidRPr="00E721BB" w:rsidRDefault="00E721BB" w:rsidP="00E721BB">
      <w:pPr>
        <w:jc w:val="center"/>
        <w:rPr>
          <w:rFonts w:ascii="Times New Roman" w:hAnsi="Times New Roman" w:cs="Times New Roman"/>
          <w:sz w:val="28"/>
          <w:szCs w:val="28"/>
          <w:u w:val="single"/>
        </w:rPr>
      </w:pPr>
    </w:p>
    <w:p w14:paraId="040334CD"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The second section should accurately describe the incident- what happened on the day, focussing on key factors that were instrumental in the outcome. </w:t>
      </w:r>
    </w:p>
    <w:p w14:paraId="0A0D57D2" w14:textId="77777777" w:rsidR="00E721BB" w:rsidRPr="00E721BB" w:rsidRDefault="00E721BB" w:rsidP="00E721BB">
      <w:pPr>
        <w:jc w:val="center"/>
        <w:rPr>
          <w:rFonts w:ascii="Times New Roman" w:hAnsi="Times New Roman" w:cs="Times New Roman"/>
          <w:sz w:val="28"/>
          <w:szCs w:val="28"/>
          <w:u w:val="single"/>
        </w:rPr>
      </w:pPr>
    </w:p>
    <w:p w14:paraId="3CEEC15F"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lastRenderedPageBreak/>
        <w:t xml:space="preserve">The third section should examine the immediate response and the </w:t>
      </w:r>
      <w:proofErr w:type="gramStart"/>
      <w:r w:rsidRPr="00E721BB">
        <w:rPr>
          <w:rFonts w:ascii="Times New Roman" w:hAnsi="Times New Roman" w:cs="Times New Roman"/>
          <w:sz w:val="28"/>
          <w:szCs w:val="28"/>
          <w:u w:val="single"/>
        </w:rPr>
        <w:t>long term</w:t>
      </w:r>
      <w:proofErr w:type="gramEnd"/>
      <w:r w:rsidRPr="00E721BB">
        <w:rPr>
          <w:rFonts w:ascii="Times New Roman" w:hAnsi="Times New Roman" w:cs="Times New Roman"/>
          <w:sz w:val="28"/>
          <w:szCs w:val="28"/>
          <w:u w:val="single"/>
        </w:rPr>
        <w:t xml:space="preserve"> implications of the incident. </w:t>
      </w:r>
    </w:p>
    <w:p w14:paraId="2E7D2830" w14:textId="77777777" w:rsidR="00E721BB" w:rsidRPr="00E721BB" w:rsidRDefault="00E721BB" w:rsidP="00E721BB">
      <w:pPr>
        <w:jc w:val="center"/>
        <w:rPr>
          <w:rFonts w:ascii="Times New Roman" w:hAnsi="Times New Roman" w:cs="Times New Roman"/>
          <w:sz w:val="28"/>
          <w:szCs w:val="28"/>
          <w:u w:val="single"/>
        </w:rPr>
      </w:pPr>
    </w:p>
    <w:p w14:paraId="127B88A4"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The final section should be a reflective account which highlights your own learning from studying this incident and if/ how it might affect your personal approach to outdoor adventures. </w:t>
      </w:r>
    </w:p>
    <w:p w14:paraId="2835AED5" w14:textId="77777777" w:rsidR="00E721BB" w:rsidRPr="00E721BB" w:rsidRDefault="00E721BB" w:rsidP="00E721BB">
      <w:pPr>
        <w:jc w:val="center"/>
        <w:rPr>
          <w:rFonts w:ascii="Times New Roman" w:hAnsi="Times New Roman" w:cs="Times New Roman"/>
          <w:sz w:val="28"/>
          <w:szCs w:val="28"/>
          <w:u w:val="single"/>
        </w:rPr>
      </w:pPr>
    </w:p>
    <w:p w14:paraId="2E80DE26" w14:textId="77777777" w:rsidR="00E721BB" w:rsidRPr="00E721BB" w:rsidRDefault="00E721BB" w:rsidP="00E721BB">
      <w:pPr>
        <w:jc w:val="center"/>
        <w:rPr>
          <w:rFonts w:ascii="Times New Roman" w:hAnsi="Times New Roman" w:cs="Times New Roman"/>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721BB" w:rsidRPr="00E721BB" w14:paraId="76A1A643" w14:textId="77777777" w:rsidTr="00E721BB">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0D71732"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GUIDANCE FOR Students IN THE COMPLETION OF TASKS</w:t>
            </w:r>
          </w:p>
        </w:tc>
      </w:tr>
    </w:tbl>
    <w:p w14:paraId="32745506" w14:textId="77777777" w:rsidR="00E721BB" w:rsidRPr="00E721BB" w:rsidRDefault="00E721BB" w:rsidP="00E721BB">
      <w:pPr>
        <w:jc w:val="center"/>
        <w:rPr>
          <w:rFonts w:ascii="Times New Roman" w:hAnsi="Times New Roman" w:cs="Times New Roman"/>
          <w:sz w:val="28"/>
          <w:szCs w:val="28"/>
          <w:u w:val="single"/>
        </w:rPr>
      </w:pPr>
    </w:p>
    <w:p w14:paraId="33EE843F"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NOTE: The guidance offered below is linked to the five generic assessment criteria overleaf.</w:t>
      </w:r>
    </w:p>
    <w:p w14:paraId="60544026" w14:textId="77777777" w:rsidR="00E721BB" w:rsidRPr="00E721BB" w:rsidRDefault="00E721BB" w:rsidP="00E721BB">
      <w:pPr>
        <w:jc w:val="center"/>
        <w:rPr>
          <w:rFonts w:ascii="Times New Roman" w:hAnsi="Times New Roman" w:cs="Times New Roman"/>
          <w:b/>
          <w:sz w:val="28"/>
          <w:szCs w:val="28"/>
          <w:u w:val="single"/>
        </w:rPr>
      </w:pPr>
    </w:p>
    <w:p w14:paraId="1B2DD4CA" w14:textId="77777777" w:rsidR="00E721BB" w:rsidRPr="00E721BB" w:rsidRDefault="00E721BB" w:rsidP="00E721BB">
      <w:pPr>
        <w:numPr>
          <w:ilvl w:val="0"/>
          <w:numId w:val="3"/>
        </w:num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Engagement with Literature Skills</w:t>
      </w:r>
    </w:p>
    <w:p w14:paraId="4848FAD6"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Your work must be informed and supported by scholarly material that is </w:t>
      </w:r>
      <w:r w:rsidRPr="00E721BB">
        <w:rPr>
          <w:rFonts w:ascii="Times New Roman" w:hAnsi="Times New Roman" w:cs="Times New Roman"/>
          <w:i/>
          <w:sz w:val="28"/>
          <w:szCs w:val="28"/>
          <w:u w:val="single"/>
        </w:rPr>
        <w:t>relevant</w:t>
      </w:r>
      <w:r w:rsidRPr="00E721BB">
        <w:rPr>
          <w:rFonts w:ascii="Times New Roman" w:hAnsi="Times New Roman" w:cs="Times New Roman"/>
          <w:sz w:val="28"/>
          <w:szCs w:val="28"/>
          <w:u w:val="single"/>
        </w:rPr>
        <w:t xml:space="preserve"> to and </w:t>
      </w:r>
      <w:r w:rsidRPr="00E721BB">
        <w:rPr>
          <w:rFonts w:ascii="Times New Roman" w:hAnsi="Times New Roman" w:cs="Times New Roman"/>
          <w:i/>
          <w:sz w:val="28"/>
          <w:szCs w:val="28"/>
          <w:u w:val="single"/>
        </w:rPr>
        <w:t>focused</w:t>
      </w:r>
      <w:r w:rsidRPr="00E721BB">
        <w:rPr>
          <w:rFonts w:ascii="Times New Roman" w:hAnsi="Times New Roman" w:cs="Times New Roman"/>
          <w:sz w:val="28"/>
          <w:szCs w:val="28"/>
          <w:u w:val="single"/>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E721BB">
        <w:rPr>
          <w:rFonts w:ascii="Times New Roman" w:hAnsi="Times New Roman" w:cs="Times New Roman"/>
          <w:i/>
          <w:sz w:val="28"/>
          <w:szCs w:val="28"/>
          <w:u w:val="single"/>
        </w:rPr>
        <w:t>range</w:t>
      </w:r>
      <w:r w:rsidRPr="00E721BB">
        <w:rPr>
          <w:rFonts w:ascii="Times New Roman" w:hAnsi="Times New Roman" w:cs="Times New Roman"/>
          <w:sz w:val="28"/>
          <w:szCs w:val="28"/>
          <w:u w:val="single"/>
        </w:rPr>
        <w:t xml:space="preserve"> of sources, which may be academic, </w:t>
      </w:r>
      <w:proofErr w:type="gramStart"/>
      <w:r w:rsidRPr="00E721BB">
        <w:rPr>
          <w:rFonts w:ascii="Times New Roman" w:hAnsi="Times New Roman" w:cs="Times New Roman"/>
          <w:sz w:val="28"/>
          <w:szCs w:val="28"/>
          <w:u w:val="single"/>
        </w:rPr>
        <w:t>governmental</w:t>
      </w:r>
      <w:proofErr w:type="gramEnd"/>
      <w:r w:rsidRPr="00E721BB">
        <w:rPr>
          <w:rFonts w:ascii="Times New Roman" w:hAnsi="Times New Roman" w:cs="Times New Roman"/>
          <w:sz w:val="28"/>
          <w:szCs w:val="28"/>
          <w:u w:val="single"/>
        </w:rPr>
        <w:t xml:space="preserve"> and industrial; these sources may include academic journal articles, textbooks, current news articles, organisational documents, and websites.  You should consider the </w:t>
      </w:r>
      <w:r w:rsidRPr="00E721BB">
        <w:rPr>
          <w:rFonts w:ascii="Times New Roman" w:hAnsi="Times New Roman" w:cs="Times New Roman"/>
          <w:i/>
          <w:sz w:val="28"/>
          <w:szCs w:val="28"/>
          <w:u w:val="single"/>
        </w:rPr>
        <w:t>credibility</w:t>
      </w:r>
      <w:r w:rsidRPr="00E721BB">
        <w:rPr>
          <w:rFonts w:ascii="Times New Roman" w:hAnsi="Times New Roman" w:cs="Times New Roman"/>
          <w:sz w:val="28"/>
          <w:szCs w:val="28"/>
          <w:u w:val="singl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721BB">
        <w:rPr>
          <w:rFonts w:ascii="Times New Roman" w:hAnsi="Times New Roman" w:cs="Times New Roman"/>
          <w:i/>
          <w:sz w:val="28"/>
          <w:szCs w:val="28"/>
          <w:u w:val="single"/>
        </w:rPr>
        <w:t>evidence</w:t>
      </w:r>
      <w:r w:rsidRPr="00E721BB">
        <w:rPr>
          <w:rFonts w:ascii="Times New Roman" w:hAnsi="Times New Roman" w:cs="Times New Roman"/>
          <w:sz w:val="28"/>
          <w:szCs w:val="28"/>
          <w:u w:val="single"/>
        </w:rPr>
        <w:t xml:space="preserve"> of your research/own reading throughout your work, using a suitable referencing system, including in-text citations in the main body of your work and a reference list at the end of your work. </w:t>
      </w:r>
    </w:p>
    <w:p w14:paraId="32CBB916" w14:textId="77777777" w:rsidR="00E721BB" w:rsidRPr="00E721BB" w:rsidRDefault="00E721BB" w:rsidP="00E721BB">
      <w:pPr>
        <w:jc w:val="center"/>
        <w:rPr>
          <w:rFonts w:ascii="Times New Roman" w:hAnsi="Times New Roman" w:cs="Times New Roman"/>
          <w:sz w:val="28"/>
          <w:szCs w:val="28"/>
          <w:u w:val="single"/>
        </w:rPr>
      </w:pPr>
    </w:p>
    <w:p w14:paraId="4C88568F" w14:textId="77777777" w:rsidR="00E721BB" w:rsidRPr="00E721BB" w:rsidRDefault="00E721BB" w:rsidP="00E721BB">
      <w:pPr>
        <w:jc w:val="center"/>
        <w:rPr>
          <w:rFonts w:ascii="Times New Roman" w:hAnsi="Times New Roman" w:cs="Times New Roman"/>
          <w:i/>
          <w:sz w:val="28"/>
          <w:szCs w:val="28"/>
          <w:u w:val="single"/>
        </w:rPr>
      </w:pPr>
      <w:r w:rsidRPr="00E721BB">
        <w:rPr>
          <w:rFonts w:ascii="Times New Roman" w:hAnsi="Times New Roman" w:cs="Times New Roman"/>
          <w:b/>
          <w:i/>
          <w:sz w:val="28"/>
          <w:szCs w:val="28"/>
          <w:u w:val="single"/>
        </w:rPr>
        <w:t>Guidance specific to this assessment:</w:t>
      </w:r>
      <w:r w:rsidRPr="00E721BB">
        <w:rPr>
          <w:rFonts w:ascii="Times New Roman" w:hAnsi="Times New Roman" w:cs="Times New Roman"/>
          <w:i/>
          <w:sz w:val="28"/>
          <w:szCs w:val="28"/>
          <w:u w:val="single"/>
        </w:rPr>
        <w:t xml:space="preserve"> See student feedback form, below.</w:t>
      </w:r>
    </w:p>
    <w:p w14:paraId="256D966D" w14:textId="77777777" w:rsidR="00E721BB" w:rsidRPr="00E721BB" w:rsidRDefault="00E721BB" w:rsidP="00E721BB">
      <w:pPr>
        <w:jc w:val="center"/>
        <w:rPr>
          <w:rFonts w:ascii="Times New Roman" w:hAnsi="Times New Roman" w:cs="Times New Roman"/>
          <w:sz w:val="28"/>
          <w:szCs w:val="28"/>
          <w:u w:val="single"/>
        </w:rPr>
      </w:pPr>
    </w:p>
    <w:p w14:paraId="78308B57" w14:textId="77777777" w:rsidR="00E721BB" w:rsidRPr="00E721BB" w:rsidRDefault="00E721BB" w:rsidP="00E721BB">
      <w:pPr>
        <w:jc w:val="center"/>
        <w:rPr>
          <w:rFonts w:ascii="Times New Roman" w:hAnsi="Times New Roman" w:cs="Times New Roman"/>
          <w:sz w:val="28"/>
          <w:szCs w:val="28"/>
          <w:u w:val="single"/>
        </w:rPr>
      </w:pPr>
    </w:p>
    <w:p w14:paraId="795E8E33" w14:textId="77777777" w:rsidR="00E721BB" w:rsidRPr="00E721BB" w:rsidRDefault="00E721BB" w:rsidP="00E721BB">
      <w:pPr>
        <w:numPr>
          <w:ilvl w:val="0"/>
          <w:numId w:val="3"/>
        </w:num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Knowledge and Understanding Skills</w:t>
      </w:r>
    </w:p>
    <w:p w14:paraId="3B8235A3"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w:t>
      </w:r>
      <w:r w:rsidRPr="00E721BB">
        <w:rPr>
          <w:rFonts w:ascii="Times New Roman" w:hAnsi="Times New Roman" w:cs="Times New Roman"/>
          <w:sz w:val="28"/>
          <w:szCs w:val="28"/>
          <w:u w:val="single"/>
        </w:rPr>
        <w:lastRenderedPageBreak/>
        <w:t xml:space="preserve">uncertainty, </w:t>
      </w:r>
      <w:proofErr w:type="gramStart"/>
      <w:r w:rsidRPr="00E721BB">
        <w:rPr>
          <w:rFonts w:ascii="Times New Roman" w:hAnsi="Times New Roman" w:cs="Times New Roman"/>
          <w:sz w:val="28"/>
          <w:szCs w:val="28"/>
          <w:u w:val="single"/>
        </w:rPr>
        <w:t>ambiguity</w:t>
      </w:r>
      <w:proofErr w:type="gramEnd"/>
      <w:r w:rsidRPr="00E721BB">
        <w:rPr>
          <w:rFonts w:ascii="Times New Roman" w:hAnsi="Times New Roman" w:cs="Times New Roman"/>
          <w:sz w:val="28"/>
          <w:szCs w:val="28"/>
          <w:u w:val="single"/>
        </w:rPr>
        <w:t xml:space="preserve"> and limits of knowledge. Your work must demonstrate the growing extent of your knowledge and systematic understanding of concepts and underlying principles associated with the subject area.  </w:t>
      </w:r>
      <w:r w:rsidRPr="00E721BB">
        <w:rPr>
          <w:rFonts w:ascii="Times New Roman" w:hAnsi="Times New Roman" w:cs="Times New Roman"/>
          <w:i/>
          <w:sz w:val="28"/>
          <w:szCs w:val="28"/>
          <w:u w:val="single"/>
        </w:rPr>
        <w:t>Knowledge</w:t>
      </w:r>
      <w:r w:rsidRPr="00E721BB">
        <w:rPr>
          <w:rFonts w:ascii="Times New Roman" w:hAnsi="Times New Roman" w:cs="Times New Roman"/>
          <w:sz w:val="28"/>
          <w:szCs w:val="28"/>
          <w:u w:val="single"/>
        </w:rPr>
        <w:t xml:space="preserve"> relates to the facts, </w:t>
      </w:r>
      <w:proofErr w:type="gramStart"/>
      <w:r w:rsidRPr="00E721BB">
        <w:rPr>
          <w:rFonts w:ascii="Times New Roman" w:hAnsi="Times New Roman" w:cs="Times New Roman"/>
          <w:sz w:val="28"/>
          <w:szCs w:val="28"/>
          <w:u w:val="single"/>
        </w:rPr>
        <w:t>information</w:t>
      </w:r>
      <w:proofErr w:type="gramEnd"/>
      <w:r w:rsidRPr="00E721BB">
        <w:rPr>
          <w:rFonts w:ascii="Times New Roman" w:hAnsi="Times New Roman" w:cs="Times New Roman"/>
          <w:sz w:val="28"/>
          <w:szCs w:val="28"/>
          <w:u w:val="single"/>
        </w:rPr>
        <w:t xml:space="preserve"> and skills you have acquired through your learning.  You demonstrate your </w:t>
      </w:r>
      <w:r w:rsidRPr="00E721BB">
        <w:rPr>
          <w:rFonts w:ascii="Times New Roman" w:hAnsi="Times New Roman" w:cs="Times New Roman"/>
          <w:i/>
          <w:sz w:val="28"/>
          <w:szCs w:val="28"/>
          <w:u w:val="single"/>
        </w:rPr>
        <w:t>understanding</w:t>
      </w:r>
      <w:r w:rsidRPr="00E721BB">
        <w:rPr>
          <w:rFonts w:ascii="Times New Roman" w:hAnsi="Times New Roman" w:cs="Times New Roman"/>
          <w:sz w:val="28"/>
          <w:szCs w:val="28"/>
          <w:u w:val="singl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721BB">
        <w:rPr>
          <w:rFonts w:ascii="Times New Roman" w:hAnsi="Times New Roman" w:cs="Times New Roman"/>
          <w:i/>
          <w:sz w:val="28"/>
          <w:szCs w:val="28"/>
          <w:u w:val="single"/>
        </w:rPr>
        <w:t>extent</w:t>
      </w:r>
      <w:r w:rsidRPr="00E721BB">
        <w:rPr>
          <w:rFonts w:ascii="Times New Roman" w:hAnsi="Times New Roman" w:cs="Times New Roman"/>
          <w:sz w:val="28"/>
          <w:szCs w:val="28"/>
          <w:u w:val="single"/>
        </w:rPr>
        <w:t xml:space="preserve"> to which you demonstrate your knowledge and understanding; ideally each should be complete and detailed, with comprehensive coverage. </w:t>
      </w:r>
    </w:p>
    <w:p w14:paraId="0D50727A" w14:textId="77777777" w:rsidR="00E721BB" w:rsidRPr="00E721BB" w:rsidRDefault="00E721BB" w:rsidP="00E721BB">
      <w:pPr>
        <w:jc w:val="center"/>
        <w:rPr>
          <w:rFonts w:ascii="Times New Roman" w:hAnsi="Times New Roman" w:cs="Times New Roman"/>
          <w:b/>
          <w:i/>
          <w:sz w:val="28"/>
          <w:szCs w:val="28"/>
          <w:u w:val="single"/>
        </w:rPr>
      </w:pPr>
    </w:p>
    <w:p w14:paraId="62447800"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b/>
          <w:i/>
          <w:sz w:val="28"/>
          <w:szCs w:val="28"/>
          <w:u w:val="single"/>
        </w:rPr>
        <w:t>Guidance specific to this assessment:</w:t>
      </w:r>
      <w:r w:rsidRPr="00E721BB">
        <w:rPr>
          <w:rFonts w:ascii="Times New Roman" w:hAnsi="Times New Roman" w:cs="Times New Roman"/>
          <w:i/>
          <w:sz w:val="28"/>
          <w:szCs w:val="28"/>
          <w:u w:val="single"/>
        </w:rPr>
        <w:t xml:space="preserve"> See student feedback form, below.</w:t>
      </w:r>
    </w:p>
    <w:p w14:paraId="77BC955A" w14:textId="77777777" w:rsidR="00E721BB" w:rsidRPr="00E721BB" w:rsidRDefault="00E721BB" w:rsidP="00E721BB">
      <w:pPr>
        <w:jc w:val="center"/>
        <w:rPr>
          <w:rFonts w:ascii="Times New Roman" w:hAnsi="Times New Roman" w:cs="Times New Roman"/>
          <w:b/>
          <w:sz w:val="28"/>
          <w:szCs w:val="28"/>
          <w:u w:val="single"/>
        </w:rPr>
      </w:pPr>
    </w:p>
    <w:p w14:paraId="18BA997B" w14:textId="77777777" w:rsidR="00E721BB" w:rsidRPr="00E721BB" w:rsidRDefault="00E721BB" w:rsidP="00E721BB">
      <w:pPr>
        <w:numPr>
          <w:ilvl w:val="0"/>
          <w:numId w:val="3"/>
        </w:num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Cognitive and Intellectual Skills</w:t>
      </w:r>
    </w:p>
    <w:p w14:paraId="499EB9DB"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You should be able to: critically evaluate evidence, arguments, assumptions, abstract </w:t>
      </w:r>
      <w:proofErr w:type="gramStart"/>
      <w:r w:rsidRPr="00E721BB">
        <w:rPr>
          <w:rFonts w:ascii="Times New Roman" w:hAnsi="Times New Roman" w:cs="Times New Roman"/>
          <w:sz w:val="28"/>
          <w:szCs w:val="28"/>
          <w:u w:val="single"/>
        </w:rPr>
        <w:t>concepts</w:t>
      </w:r>
      <w:proofErr w:type="gramEnd"/>
      <w:r w:rsidRPr="00E721BB">
        <w:rPr>
          <w:rFonts w:ascii="Times New Roman" w:hAnsi="Times New Roman" w:cs="Times New Roman"/>
          <w:sz w:val="28"/>
          <w:szCs w:val="28"/>
          <w:u w:val="single"/>
        </w:rPr>
        <w:t xml:space="preserve">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E721BB">
        <w:rPr>
          <w:rFonts w:ascii="Times New Roman" w:hAnsi="Times New Roman" w:cs="Times New Roman"/>
          <w:sz w:val="28"/>
          <w:szCs w:val="28"/>
          <w:u w:val="single"/>
        </w:rPr>
        <w:t>compare and contrast</w:t>
      </w:r>
      <w:proofErr w:type="gramEnd"/>
      <w:r w:rsidRPr="00E721BB">
        <w:rPr>
          <w:rFonts w:ascii="Times New Roman" w:hAnsi="Times New Roman" w:cs="Times New Roman"/>
          <w:sz w:val="28"/>
          <w:szCs w:val="28"/>
          <w:u w:val="single"/>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94CECE9" w14:textId="77777777" w:rsidR="00E721BB" w:rsidRPr="00E721BB" w:rsidRDefault="00E721BB" w:rsidP="00E721BB">
      <w:pPr>
        <w:jc w:val="center"/>
        <w:rPr>
          <w:rFonts w:ascii="Times New Roman" w:hAnsi="Times New Roman" w:cs="Times New Roman"/>
          <w:sz w:val="28"/>
          <w:szCs w:val="28"/>
          <w:u w:val="single"/>
        </w:rPr>
      </w:pPr>
    </w:p>
    <w:p w14:paraId="47298521" w14:textId="77777777" w:rsidR="00E721BB" w:rsidRPr="00E721BB" w:rsidRDefault="00E721BB" w:rsidP="00E721BB">
      <w:pPr>
        <w:jc w:val="center"/>
        <w:rPr>
          <w:rFonts w:ascii="Times New Roman" w:hAnsi="Times New Roman" w:cs="Times New Roman"/>
          <w:i/>
          <w:sz w:val="28"/>
          <w:szCs w:val="28"/>
          <w:u w:val="single"/>
        </w:rPr>
      </w:pPr>
      <w:r w:rsidRPr="00E721BB">
        <w:rPr>
          <w:rFonts w:ascii="Times New Roman" w:hAnsi="Times New Roman" w:cs="Times New Roman"/>
          <w:b/>
          <w:i/>
          <w:sz w:val="28"/>
          <w:szCs w:val="28"/>
          <w:u w:val="single"/>
        </w:rPr>
        <w:t>Guidance specific to this assessment:</w:t>
      </w:r>
      <w:r w:rsidRPr="00E721BB">
        <w:rPr>
          <w:rFonts w:ascii="Times New Roman" w:hAnsi="Times New Roman" w:cs="Times New Roman"/>
          <w:i/>
          <w:sz w:val="28"/>
          <w:szCs w:val="28"/>
          <w:u w:val="single"/>
        </w:rPr>
        <w:t xml:space="preserve"> See student feedback form, below.</w:t>
      </w:r>
    </w:p>
    <w:p w14:paraId="1EE51EB4" w14:textId="77777777" w:rsidR="00E721BB" w:rsidRPr="00E721BB" w:rsidRDefault="00E721BB" w:rsidP="00E721BB">
      <w:pPr>
        <w:jc w:val="center"/>
        <w:rPr>
          <w:rFonts w:ascii="Times New Roman" w:hAnsi="Times New Roman" w:cs="Times New Roman"/>
          <w:sz w:val="28"/>
          <w:szCs w:val="28"/>
          <w:u w:val="single"/>
        </w:rPr>
      </w:pPr>
    </w:p>
    <w:p w14:paraId="56D79F74" w14:textId="77777777" w:rsidR="00E721BB" w:rsidRPr="00E721BB" w:rsidRDefault="00E721BB" w:rsidP="00E721BB">
      <w:pPr>
        <w:jc w:val="center"/>
        <w:rPr>
          <w:rFonts w:ascii="Times New Roman" w:hAnsi="Times New Roman" w:cs="Times New Roman"/>
          <w:b/>
          <w:sz w:val="28"/>
          <w:szCs w:val="28"/>
          <w:u w:val="single"/>
        </w:rPr>
      </w:pPr>
    </w:p>
    <w:p w14:paraId="290D0A98" w14:textId="77777777" w:rsidR="00E721BB" w:rsidRPr="00E721BB" w:rsidRDefault="00E721BB" w:rsidP="00E721BB">
      <w:pPr>
        <w:numPr>
          <w:ilvl w:val="0"/>
          <w:numId w:val="3"/>
        </w:num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Practical Skills</w:t>
      </w:r>
    </w:p>
    <w:p w14:paraId="745C40CF"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At level 6, you should be able to apply the methods and techniques that you have learned to review, consolidate, </w:t>
      </w:r>
      <w:proofErr w:type="gramStart"/>
      <w:r w:rsidRPr="00E721BB">
        <w:rPr>
          <w:rFonts w:ascii="Times New Roman" w:hAnsi="Times New Roman" w:cs="Times New Roman"/>
          <w:sz w:val="28"/>
          <w:szCs w:val="28"/>
          <w:u w:val="single"/>
        </w:rPr>
        <w:t>extend</w:t>
      </w:r>
      <w:proofErr w:type="gramEnd"/>
      <w:r w:rsidRPr="00E721BB">
        <w:rPr>
          <w:rFonts w:ascii="Times New Roman" w:hAnsi="Times New Roman" w:cs="Times New Roman"/>
          <w:sz w:val="28"/>
          <w:szCs w:val="28"/>
          <w:u w:val="single"/>
        </w:rPr>
        <w:t xml:space="preserve"> and apply your knowledge and understanding, and to initiate and carry out projects. You will deploy accurately established techniques of analysis and enquiry relevant to the discipline, and apply them in complex and unpredictable contexts, to devise </w:t>
      </w:r>
      <w:r w:rsidRPr="00E721BB">
        <w:rPr>
          <w:rFonts w:ascii="Times New Roman" w:hAnsi="Times New Roman" w:cs="Times New Roman"/>
          <w:sz w:val="28"/>
          <w:szCs w:val="28"/>
          <w:u w:val="single"/>
        </w:rPr>
        <w:lastRenderedPageBreak/>
        <w:t xml:space="preserve">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E721BB">
        <w:rPr>
          <w:rFonts w:ascii="Times New Roman" w:hAnsi="Times New Roman" w:cs="Times New Roman"/>
          <w:sz w:val="28"/>
          <w:szCs w:val="28"/>
          <w:u w:val="single"/>
        </w:rPr>
        <w:t>real world</w:t>
      </w:r>
      <w:proofErr w:type="gramEnd"/>
      <w:r w:rsidRPr="00E721BB">
        <w:rPr>
          <w:rFonts w:ascii="Times New Roman" w:hAnsi="Times New Roman" w:cs="Times New Roman"/>
          <w:sz w:val="28"/>
          <w:szCs w:val="28"/>
          <w:u w:val="single"/>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E721BB">
        <w:rPr>
          <w:rFonts w:ascii="Times New Roman" w:hAnsi="Times New Roman" w:cs="Times New Roman"/>
          <w:sz w:val="28"/>
          <w:szCs w:val="28"/>
          <w:u w:val="single"/>
        </w:rPr>
        <w:t>in particular contexts</w:t>
      </w:r>
      <w:proofErr w:type="gramEnd"/>
      <w:r w:rsidRPr="00E721BB">
        <w:rPr>
          <w:rFonts w:ascii="Times New Roman" w:hAnsi="Times New Roman" w:cs="Times New Roman"/>
          <w:sz w:val="28"/>
          <w:szCs w:val="28"/>
          <w:u w:val="single"/>
        </w:rPr>
        <w:t>.</w:t>
      </w:r>
    </w:p>
    <w:p w14:paraId="122F2C01" w14:textId="77777777" w:rsidR="00E721BB" w:rsidRPr="00E721BB" w:rsidRDefault="00E721BB" w:rsidP="00E721BB">
      <w:pPr>
        <w:jc w:val="center"/>
        <w:rPr>
          <w:rFonts w:ascii="Times New Roman" w:hAnsi="Times New Roman" w:cs="Times New Roman"/>
          <w:sz w:val="28"/>
          <w:szCs w:val="28"/>
          <w:u w:val="single"/>
        </w:rPr>
      </w:pPr>
    </w:p>
    <w:p w14:paraId="36B7DDEF" w14:textId="77777777" w:rsidR="00E721BB" w:rsidRPr="00E721BB" w:rsidRDefault="00E721BB" w:rsidP="00E721BB">
      <w:pPr>
        <w:jc w:val="center"/>
        <w:rPr>
          <w:rFonts w:ascii="Times New Roman" w:hAnsi="Times New Roman" w:cs="Times New Roman"/>
          <w:i/>
          <w:sz w:val="28"/>
          <w:szCs w:val="28"/>
          <w:u w:val="single"/>
        </w:rPr>
      </w:pPr>
      <w:r w:rsidRPr="00E721BB">
        <w:rPr>
          <w:rFonts w:ascii="Times New Roman" w:hAnsi="Times New Roman" w:cs="Times New Roman"/>
          <w:b/>
          <w:i/>
          <w:sz w:val="28"/>
          <w:szCs w:val="28"/>
          <w:u w:val="single"/>
        </w:rPr>
        <w:t>Guidance specific to this assessment:</w:t>
      </w:r>
      <w:r w:rsidRPr="00E721BB">
        <w:rPr>
          <w:rFonts w:ascii="Times New Roman" w:hAnsi="Times New Roman" w:cs="Times New Roman"/>
          <w:i/>
          <w:sz w:val="28"/>
          <w:szCs w:val="28"/>
          <w:u w:val="single"/>
        </w:rPr>
        <w:t xml:space="preserve"> See student feedback form, below.</w:t>
      </w:r>
    </w:p>
    <w:p w14:paraId="46C9DCCF" w14:textId="77777777" w:rsidR="00E721BB" w:rsidRPr="00E721BB" w:rsidRDefault="00E721BB" w:rsidP="00E721BB">
      <w:pPr>
        <w:jc w:val="center"/>
        <w:rPr>
          <w:rFonts w:ascii="Times New Roman" w:hAnsi="Times New Roman" w:cs="Times New Roman"/>
          <w:sz w:val="28"/>
          <w:szCs w:val="28"/>
          <w:u w:val="single"/>
        </w:rPr>
      </w:pPr>
    </w:p>
    <w:p w14:paraId="4928D9E0" w14:textId="77777777" w:rsidR="00E721BB" w:rsidRPr="00E721BB" w:rsidRDefault="00E721BB" w:rsidP="00E721BB">
      <w:pPr>
        <w:jc w:val="center"/>
        <w:rPr>
          <w:rFonts w:ascii="Times New Roman" w:hAnsi="Times New Roman" w:cs="Times New Roman"/>
          <w:sz w:val="28"/>
          <w:szCs w:val="28"/>
          <w:u w:val="single"/>
        </w:rPr>
      </w:pPr>
    </w:p>
    <w:p w14:paraId="3F3B36B3" w14:textId="77777777" w:rsidR="00E721BB" w:rsidRPr="00E721BB" w:rsidRDefault="00E721BB" w:rsidP="00E721BB">
      <w:pPr>
        <w:numPr>
          <w:ilvl w:val="0"/>
          <w:numId w:val="3"/>
        </w:num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Transferable Skills for Life and Professional Practice </w:t>
      </w:r>
    </w:p>
    <w:p w14:paraId="5DAE4013"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0DD0AF3" w14:textId="77777777" w:rsidR="00E721BB" w:rsidRPr="00E721BB" w:rsidRDefault="00E721BB" w:rsidP="00E721BB">
      <w:pPr>
        <w:jc w:val="center"/>
        <w:rPr>
          <w:rFonts w:ascii="Times New Roman" w:hAnsi="Times New Roman" w:cs="Times New Roman"/>
          <w:sz w:val="28"/>
          <w:szCs w:val="28"/>
          <w:u w:val="single"/>
        </w:rPr>
      </w:pPr>
    </w:p>
    <w:p w14:paraId="3AF9AAEC" w14:textId="77777777" w:rsidR="00E721BB" w:rsidRPr="00E721BB" w:rsidRDefault="00E721BB" w:rsidP="00E721BB">
      <w:pPr>
        <w:jc w:val="center"/>
        <w:rPr>
          <w:rFonts w:ascii="Times New Roman" w:hAnsi="Times New Roman" w:cs="Times New Roman"/>
          <w:sz w:val="28"/>
          <w:szCs w:val="28"/>
          <w:u w:val="single"/>
        </w:rPr>
      </w:pPr>
    </w:p>
    <w:p w14:paraId="171F04BE" w14:textId="77777777" w:rsidR="00E721BB" w:rsidRPr="00E721BB" w:rsidRDefault="00E721BB" w:rsidP="00E721BB">
      <w:pPr>
        <w:jc w:val="center"/>
        <w:rPr>
          <w:rFonts w:ascii="Times New Roman" w:hAnsi="Times New Roman" w:cs="Times New Roman"/>
          <w:i/>
          <w:sz w:val="28"/>
          <w:szCs w:val="28"/>
          <w:u w:val="single"/>
        </w:rPr>
      </w:pPr>
      <w:r w:rsidRPr="00E721BB">
        <w:rPr>
          <w:rFonts w:ascii="Times New Roman" w:hAnsi="Times New Roman" w:cs="Times New Roman"/>
          <w:b/>
          <w:i/>
          <w:sz w:val="28"/>
          <w:szCs w:val="28"/>
          <w:u w:val="single"/>
        </w:rPr>
        <w:t>Guidance specific to this assessment:</w:t>
      </w:r>
      <w:r w:rsidRPr="00E721BB">
        <w:rPr>
          <w:rFonts w:ascii="Times New Roman" w:hAnsi="Times New Roman" w:cs="Times New Roman"/>
          <w:i/>
          <w:sz w:val="28"/>
          <w:szCs w:val="28"/>
          <w:u w:val="single"/>
        </w:rPr>
        <w:t xml:space="preserve"> See student feedback form, below.</w:t>
      </w:r>
    </w:p>
    <w:p w14:paraId="1C05A645" w14:textId="77777777" w:rsidR="00E721BB" w:rsidRPr="00E721BB" w:rsidRDefault="00E721BB" w:rsidP="00E721BB">
      <w:pPr>
        <w:jc w:val="center"/>
        <w:rPr>
          <w:rFonts w:ascii="Times New Roman" w:hAnsi="Times New Roman" w:cs="Times New Roman"/>
          <w:sz w:val="28"/>
          <w:szCs w:val="28"/>
          <w:u w:val="single"/>
        </w:rPr>
      </w:pPr>
    </w:p>
    <w:p w14:paraId="1FC87637"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br w:type="page"/>
      </w:r>
    </w:p>
    <w:p w14:paraId="686BEAF4" w14:textId="77777777" w:rsidR="00E721BB" w:rsidRPr="00E721BB" w:rsidRDefault="00E721BB" w:rsidP="00E721BB">
      <w:pPr>
        <w:jc w:val="center"/>
        <w:rPr>
          <w:rFonts w:ascii="Times New Roman" w:hAnsi="Times New Roman" w:cs="Times New Roman"/>
          <w:sz w:val="28"/>
          <w:szCs w:val="28"/>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721BB" w:rsidRPr="00E721BB" w14:paraId="12E09E9D" w14:textId="77777777" w:rsidTr="00E721BB">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F217DB7"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br w:type="page"/>
            </w:r>
            <w:r w:rsidRPr="00E721BB">
              <w:rPr>
                <w:rFonts w:ascii="Times New Roman" w:hAnsi="Times New Roman" w:cs="Times New Roman"/>
                <w:b/>
                <w:sz w:val="28"/>
                <w:szCs w:val="28"/>
                <w:u w:val="single"/>
              </w:rPr>
              <w:t xml:space="preserve">     Student FEEDBACK FORM</w:t>
            </w:r>
          </w:p>
        </w:tc>
      </w:tr>
    </w:tbl>
    <w:p w14:paraId="4E31AB4D" w14:textId="77777777" w:rsidR="00E721BB" w:rsidRPr="00E721BB" w:rsidRDefault="00E721BB" w:rsidP="00E721BB">
      <w:pPr>
        <w:jc w:val="center"/>
        <w:rPr>
          <w:rFonts w:ascii="Times New Roman" w:hAnsi="Times New Roman" w:cs="Times New Roman"/>
          <w:sz w:val="28"/>
          <w:szCs w:val="28"/>
          <w:u w:val="single"/>
        </w:rPr>
      </w:pPr>
    </w:p>
    <w:p w14:paraId="628580A3"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This section details the </w:t>
      </w:r>
      <w:r w:rsidRPr="00E721BB">
        <w:rPr>
          <w:rFonts w:ascii="Times New Roman" w:hAnsi="Times New Roman" w:cs="Times New Roman"/>
          <w:i/>
          <w:sz w:val="28"/>
          <w:szCs w:val="28"/>
          <w:u w:val="single"/>
        </w:rPr>
        <w:t>extent</w:t>
      </w:r>
      <w:r w:rsidRPr="00E721BB">
        <w:rPr>
          <w:rFonts w:ascii="Times New Roman" w:hAnsi="Times New Roman" w:cs="Times New Roman"/>
          <w:sz w:val="28"/>
          <w:szCs w:val="28"/>
          <w:u w:val="singl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6A4DAFC" w14:textId="77777777" w:rsidR="00E721BB" w:rsidRPr="00E721BB" w:rsidRDefault="00E721BB" w:rsidP="00E721BB">
      <w:pPr>
        <w:jc w:val="center"/>
        <w:rPr>
          <w:rFonts w:ascii="Times New Roman" w:hAnsi="Times New Roman" w:cs="Times New Roman"/>
          <w:b/>
          <w:sz w:val="28"/>
          <w:szCs w:val="28"/>
          <w:u w:val="single"/>
        </w:rPr>
        <w:sectPr w:rsidR="00E721BB" w:rsidRPr="00E721BB">
          <w:headerReference w:type="default" r:id="rId9"/>
          <w:footerReference w:type="default" r:id="rId10"/>
          <w:pgSz w:w="11894" w:h="16834"/>
          <w:pgMar w:top="720" w:right="720" w:bottom="720" w:left="720" w:header="706" w:footer="454" w:gutter="0"/>
          <w:paperSrc w:first="1" w:other="1"/>
          <w:cols w:space="720"/>
        </w:sectPr>
      </w:pPr>
    </w:p>
    <w:p w14:paraId="6D71D35B" w14:textId="77777777" w:rsidR="00E721BB" w:rsidRPr="00E721BB" w:rsidRDefault="00E721BB" w:rsidP="00E721BB">
      <w:pPr>
        <w:jc w:val="center"/>
        <w:rPr>
          <w:rFonts w:ascii="Times New Roman" w:hAnsi="Times New Roman" w:cs="Times New Roman"/>
          <w:b/>
          <w:sz w:val="28"/>
          <w:szCs w:val="28"/>
          <w:u w:val="single"/>
        </w:rPr>
      </w:pPr>
    </w:p>
    <w:tbl>
      <w:tblPr>
        <w:tblW w:w="5000" w:type="pct"/>
        <w:tblLook w:val="04A0" w:firstRow="1" w:lastRow="0" w:firstColumn="1" w:lastColumn="0" w:noHBand="0" w:noVBand="1"/>
      </w:tblPr>
      <w:tblGrid>
        <w:gridCol w:w="8449"/>
        <w:gridCol w:w="739"/>
        <w:gridCol w:w="1256"/>
      </w:tblGrid>
      <w:tr w:rsidR="00E721BB" w:rsidRPr="00E721BB" w14:paraId="5CC7D1E6" w14:textId="77777777" w:rsidTr="00E721B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2C633C8"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48BD64E2"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4D41B27"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 xml:space="preserve">Marks </w:t>
            </w:r>
          </w:p>
          <w:p w14:paraId="782273F7"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awarded</w:t>
            </w:r>
          </w:p>
        </w:tc>
      </w:tr>
      <w:tr w:rsidR="00E721BB" w:rsidRPr="00E721BB" w14:paraId="427F7A59" w14:textId="77777777" w:rsidTr="00E721B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8CC5877"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1. Engagement with Literature Skills</w:t>
            </w:r>
          </w:p>
          <w:p w14:paraId="526ACD5B"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w:t>
            </w:r>
          </w:p>
        </w:tc>
        <w:tc>
          <w:tcPr>
            <w:tcW w:w="416" w:type="pct"/>
            <w:tcBorders>
              <w:top w:val="single" w:sz="4" w:space="0" w:color="auto"/>
              <w:left w:val="single" w:sz="4" w:space="0" w:color="auto"/>
              <w:bottom w:val="nil"/>
              <w:right w:val="single" w:sz="4" w:space="0" w:color="auto"/>
            </w:tcBorders>
            <w:shd w:val="clear" w:color="auto" w:fill="D9D9D9"/>
            <w:hideMark/>
          </w:tcPr>
          <w:p w14:paraId="66550D46"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EB21E0"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3BB21BE6" w14:textId="77777777" w:rsidTr="00E721BB">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2F85785B"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Refer to a good range of technical and academic literature to support your critical analysis of the critical incident</w:t>
            </w:r>
          </w:p>
        </w:tc>
        <w:tc>
          <w:tcPr>
            <w:tcW w:w="416" w:type="pct"/>
            <w:tcBorders>
              <w:top w:val="single" w:sz="4" w:space="0" w:color="auto"/>
              <w:left w:val="single" w:sz="4" w:space="0" w:color="auto"/>
              <w:bottom w:val="nil"/>
              <w:right w:val="single" w:sz="4" w:space="0" w:color="auto"/>
            </w:tcBorders>
          </w:tcPr>
          <w:p w14:paraId="2E671499" w14:textId="77777777" w:rsidR="00E721BB" w:rsidRPr="00E721BB" w:rsidRDefault="00E721BB" w:rsidP="00E721BB">
            <w:pPr>
              <w:jc w:val="center"/>
              <w:rPr>
                <w:rFonts w:ascii="Times New Roman" w:hAnsi="Times New Roman" w:cs="Times New Roman"/>
                <w:sz w:val="28"/>
                <w:szCs w:val="28"/>
                <w:u w:val="single"/>
              </w:rPr>
            </w:pPr>
          </w:p>
        </w:tc>
        <w:tc>
          <w:tcPr>
            <w:tcW w:w="416" w:type="pct"/>
            <w:vMerge w:val="restart"/>
            <w:tcBorders>
              <w:top w:val="single" w:sz="4" w:space="0" w:color="auto"/>
              <w:left w:val="single" w:sz="4" w:space="0" w:color="auto"/>
              <w:bottom w:val="single" w:sz="4" w:space="0" w:color="auto"/>
              <w:right w:val="single" w:sz="4" w:space="0" w:color="auto"/>
            </w:tcBorders>
          </w:tcPr>
          <w:p w14:paraId="438E0DBE"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2C09F217" w14:textId="77777777" w:rsidTr="00E721B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E51348"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nil"/>
              <w:left w:val="single" w:sz="4" w:space="0" w:color="auto"/>
              <w:bottom w:val="single" w:sz="4" w:space="0" w:color="auto"/>
              <w:right w:val="single" w:sz="4" w:space="0" w:color="auto"/>
            </w:tcBorders>
          </w:tcPr>
          <w:p w14:paraId="01218B00" w14:textId="77777777" w:rsidR="00E721BB" w:rsidRPr="00E721BB" w:rsidRDefault="00E721BB" w:rsidP="00E721BB">
            <w:pPr>
              <w:jc w:val="center"/>
              <w:rPr>
                <w:rFonts w:ascii="Times New Roman" w:hAnsi="Times New Roman" w:cs="Times New Roman"/>
                <w:sz w:val="28"/>
                <w:szCs w:val="28"/>
                <w:u w:val="single"/>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EDE2A4E"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2577AB85" w14:textId="77777777" w:rsidTr="00E721B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4993633"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2. Knowledge and Understanding Skills</w:t>
            </w:r>
          </w:p>
          <w:p w14:paraId="54C0EDD6"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single" w:sz="4" w:space="0" w:color="auto"/>
              <w:left w:val="single" w:sz="4" w:space="0" w:color="auto"/>
              <w:bottom w:val="nil"/>
              <w:right w:val="single" w:sz="4" w:space="0" w:color="auto"/>
            </w:tcBorders>
            <w:shd w:val="clear" w:color="auto" w:fill="D9D9D9"/>
            <w:hideMark/>
          </w:tcPr>
          <w:p w14:paraId="08710423"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85A93"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33EF263E" w14:textId="77777777" w:rsidTr="00E721B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FBD95E"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Clearly demonstrate your critical appreciation of Reason’s Swiss Cheese model (1990).  Demonstrate your knowledge and understanding of the dynamic environment of “combined water rock activities” as described by AALA in note 6.06 (2016) and the guidance notes from other governing bodies that might be considered relevant to this incident. </w:t>
            </w:r>
          </w:p>
          <w:p w14:paraId="2ACED300"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single" w:sz="4" w:space="0" w:color="auto"/>
              <w:left w:val="single" w:sz="4" w:space="0" w:color="auto"/>
              <w:bottom w:val="nil"/>
              <w:right w:val="single" w:sz="4" w:space="0" w:color="auto"/>
            </w:tcBorders>
          </w:tcPr>
          <w:p w14:paraId="5B81778C" w14:textId="77777777" w:rsidR="00E721BB" w:rsidRPr="00E721BB" w:rsidRDefault="00E721BB" w:rsidP="00E721BB">
            <w:pPr>
              <w:jc w:val="center"/>
              <w:rPr>
                <w:rFonts w:ascii="Times New Roman" w:hAnsi="Times New Roman" w:cs="Times New Roman"/>
                <w:sz w:val="28"/>
                <w:szCs w:val="28"/>
                <w:u w:val="single"/>
              </w:rPr>
            </w:pPr>
          </w:p>
        </w:tc>
        <w:tc>
          <w:tcPr>
            <w:tcW w:w="416" w:type="pct"/>
            <w:vMerge w:val="restart"/>
            <w:tcBorders>
              <w:top w:val="single" w:sz="4" w:space="0" w:color="auto"/>
              <w:left w:val="single" w:sz="4" w:space="0" w:color="auto"/>
              <w:bottom w:val="single" w:sz="4" w:space="0" w:color="auto"/>
              <w:right w:val="single" w:sz="4" w:space="0" w:color="auto"/>
            </w:tcBorders>
          </w:tcPr>
          <w:p w14:paraId="10D419D1"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79D019F5" w14:textId="77777777" w:rsidTr="00E721B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89ADEA7"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nil"/>
              <w:left w:val="single" w:sz="4" w:space="0" w:color="auto"/>
              <w:bottom w:val="single" w:sz="4" w:space="0" w:color="auto"/>
              <w:right w:val="single" w:sz="4" w:space="0" w:color="auto"/>
            </w:tcBorders>
          </w:tcPr>
          <w:p w14:paraId="685CAD78" w14:textId="77777777" w:rsidR="00E721BB" w:rsidRPr="00E721BB" w:rsidRDefault="00E721BB" w:rsidP="00E721BB">
            <w:pPr>
              <w:jc w:val="center"/>
              <w:rPr>
                <w:rFonts w:ascii="Times New Roman" w:hAnsi="Times New Roman" w:cs="Times New Roman"/>
                <w:sz w:val="28"/>
                <w:szCs w:val="28"/>
                <w:u w:val="single"/>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677B7B9"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0041A485" w14:textId="77777777" w:rsidTr="00E721B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F80BF78"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3. Cognitive and Intellectual Skills</w:t>
            </w:r>
          </w:p>
          <w:p w14:paraId="493E34FC"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single" w:sz="4" w:space="0" w:color="auto"/>
              <w:left w:val="single" w:sz="4" w:space="0" w:color="auto"/>
              <w:bottom w:val="nil"/>
              <w:right w:val="single" w:sz="4" w:space="0" w:color="auto"/>
            </w:tcBorders>
            <w:shd w:val="clear" w:color="auto" w:fill="D9D9D9"/>
            <w:hideMark/>
          </w:tcPr>
          <w:p w14:paraId="728391F1"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2C80E"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182BB757" w14:textId="77777777" w:rsidTr="00E721B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1513737"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Explore this critical incident with reference to Reason’s Swiss Cheese model (1990), Critically analyse the key responses to the incident and the impact the incident has had on the organisation/ delivery of adventurous activities in Switzerland. Highlight parallels and notable differences between how the Swiss operate and current UK system. </w:t>
            </w:r>
          </w:p>
          <w:p w14:paraId="53C01BF6"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single" w:sz="4" w:space="0" w:color="auto"/>
              <w:left w:val="single" w:sz="4" w:space="0" w:color="auto"/>
              <w:bottom w:val="nil"/>
              <w:right w:val="single" w:sz="4" w:space="0" w:color="auto"/>
            </w:tcBorders>
          </w:tcPr>
          <w:p w14:paraId="0BFD92A6" w14:textId="77777777" w:rsidR="00E721BB" w:rsidRPr="00E721BB" w:rsidRDefault="00E721BB" w:rsidP="00E721BB">
            <w:pPr>
              <w:jc w:val="center"/>
              <w:rPr>
                <w:rFonts w:ascii="Times New Roman" w:hAnsi="Times New Roman" w:cs="Times New Roman"/>
                <w:sz w:val="28"/>
                <w:szCs w:val="28"/>
                <w:u w:val="single"/>
              </w:rPr>
            </w:pPr>
          </w:p>
        </w:tc>
        <w:tc>
          <w:tcPr>
            <w:tcW w:w="416" w:type="pct"/>
            <w:vMerge w:val="restart"/>
            <w:tcBorders>
              <w:top w:val="single" w:sz="4" w:space="0" w:color="auto"/>
              <w:left w:val="single" w:sz="4" w:space="0" w:color="auto"/>
              <w:bottom w:val="single" w:sz="4" w:space="0" w:color="auto"/>
              <w:right w:val="single" w:sz="4" w:space="0" w:color="auto"/>
            </w:tcBorders>
          </w:tcPr>
          <w:p w14:paraId="19EF9B76"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199DCD10" w14:textId="77777777" w:rsidTr="00E721B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025444B"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nil"/>
              <w:left w:val="single" w:sz="4" w:space="0" w:color="auto"/>
              <w:bottom w:val="single" w:sz="4" w:space="0" w:color="auto"/>
              <w:right w:val="single" w:sz="4" w:space="0" w:color="auto"/>
            </w:tcBorders>
          </w:tcPr>
          <w:p w14:paraId="10B9DA39" w14:textId="77777777" w:rsidR="00E721BB" w:rsidRPr="00E721BB" w:rsidRDefault="00E721BB" w:rsidP="00E721BB">
            <w:pPr>
              <w:jc w:val="center"/>
              <w:rPr>
                <w:rFonts w:ascii="Times New Roman" w:hAnsi="Times New Roman" w:cs="Times New Roman"/>
                <w:sz w:val="28"/>
                <w:szCs w:val="28"/>
                <w:u w:val="single"/>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F5828A"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5A3812AD" w14:textId="77777777" w:rsidTr="00E721B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5D0ABFD"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4. Practical Application Skills</w:t>
            </w:r>
          </w:p>
          <w:p w14:paraId="4162E632"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single" w:sz="4" w:space="0" w:color="auto"/>
              <w:left w:val="single" w:sz="4" w:space="0" w:color="auto"/>
              <w:bottom w:val="nil"/>
              <w:right w:val="single" w:sz="4" w:space="0" w:color="auto"/>
            </w:tcBorders>
            <w:shd w:val="clear" w:color="auto" w:fill="D9D9D9"/>
            <w:hideMark/>
          </w:tcPr>
          <w:p w14:paraId="0A25EB7A"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lastRenderedPageBreak/>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C75C98"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6294501B" w14:textId="77777777" w:rsidTr="00E721BB">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14:paraId="34316093"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Identify and critically analyse the contributory factors that led to the incident.</w:t>
            </w:r>
          </w:p>
          <w:p w14:paraId="6552A631"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Make explicit links between these factors and control measures that you would promote to mitigate these </w:t>
            </w:r>
            <w:proofErr w:type="gramStart"/>
            <w:r w:rsidRPr="00E721BB">
              <w:rPr>
                <w:rFonts w:ascii="Times New Roman" w:hAnsi="Times New Roman" w:cs="Times New Roman"/>
                <w:sz w:val="28"/>
                <w:szCs w:val="28"/>
                <w:u w:val="single"/>
              </w:rPr>
              <w:t>factors</w:t>
            </w:r>
            <w:proofErr w:type="gramEnd"/>
            <w:r w:rsidRPr="00E721BB">
              <w:rPr>
                <w:rFonts w:ascii="Times New Roman" w:hAnsi="Times New Roman" w:cs="Times New Roman"/>
                <w:sz w:val="28"/>
                <w:szCs w:val="28"/>
                <w:u w:val="single"/>
              </w:rPr>
              <w:t xml:space="preserve"> </w:t>
            </w:r>
          </w:p>
          <w:p w14:paraId="2EBE87E2"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 xml:space="preserve">With reference to the current Swiss system of regulating adventurous activities, and other relevant technical and environmental considerations, indicate whether you think that the contributory factors can be mitigated against so that this activity can be safely undertaken. </w:t>
            </w:r>
          </w:p>
        </w:tc>
        <w:tc>
          <w:tcPr>
            <w:tcW w:w="416" w:type="pct"/>
            <w:tcBorders>
              <w:top w:val="single" w:sz="4" w:space="0" w:color="auto"/>
              <w:left w:val="single" w:sz="4" w:space="0" w:color="auto"/>
              <w:bottom w:val="nil"/>
              <w:right w:val="single" w:sz="4" w:space="0" w:color="auto"/>
            </w:tcBorders>
          </w:tcPr>
          <w:p w14:paraId="5E6FBA06" w14:textId="77777777" w:rsidR="00E721BB" w:rsidRPr="00E721BB" w:rsidRDefault="00E721BB" w:rsidP="00E721BB">
            <w:pPr>
              <w:jc w:val="center"/>
              <w:rPr>
                <w:rFonts w:ascii="Times New Roman" w:hAnsi="Times New Roman" w:cs="Times New Roman"/>
                <w:sz w:val="28"/>
                <w:szCs w:val="28"/>
                <w:u w:val="single"/>
              </w:rPr>
            </w:pPr>
          </w:p>
        </w:tc>
        <w:tc>
          <w:tcPr>
            <w:tcW w:w="416" w:type="pct"/>
            <w:vMerge w:val="restart"/>
            <w:tcBorders>
              <w:top w:val="single" w:sz="4" w:space="0" w:color="auto"/>
              <w:left w:val="single" w:sz="4" w:space="0" w:color="auto"/>
              <w:bottom w:val="single" w:sz="4" w:space="0" w:color="auto"/>
              <w:right w:val="single" w:sz="4" w:space="0" w:color="auto"/>
            </w:tcBorders>
          </w:tcPr>
          <w:p w14:paraId="7F40589C"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564EEF8C" w14:textId="77777777" w:rsidTr="00E721B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ED20A53"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nil"/>
              <w:left w:val="single" w:sz="4" w:space="0" w:color="auto"/>
              <w:bottom w:val="single" w:sz="4" w:space="0" w:color="auto"/>
              <w:right w:val="single" w:sz="4" w:space="0" w:color="auto"/>
            </w:tcBorders>
          </w:tcPr>
          <w:p w14:paraId="0AE30F49" w14:textId="77777777" w:rsidR="00E721BB" w:rsidRPr="00E721BB" w:rsidRDefault="00E721BB" w:rsidP="00E721BB">
            <w:pPr>
              <w:jc w:val="center"/>
              <w:rPr>
                <w:rFonts w:ascii="Times New Roman" w:hAnsi="Times New Roman" w:cs="Times New Roman"/>
                <w:sz w:val="28"/>
                <w:szCs w:val="28"/>
                <w:u w:val="single"/>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CE242F"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02619256" w14:textId="77777777" w:rsidTr="00E721B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D48AAD9" w14:textId="77777777" w:rsidR="00E721BB" w:rsidRPr="00E721BB" w:rsidRDefault="00E721BB" w:rsidP="00E721BB">
            <w:pPr>
              <w:jc w:val="center"/>
              <w:rPr>
                <w:rFonts w:ascii="Times New Roman" w:hAnsi="Times New Roman" w:cs="Times New Roman"/>
                <w:b/>
                <w:sz w:val="28"/>
                <w:szCs w:val="28"/>
                <w:u w:val="single"/>
              </w:rPr>
            </w:pPr>
            <w:r w:rsidRPr="00E721BB">
              <w:rPr>
                <w:rFonts w:ascii="Times New Roman" w:hAnsi="Times New Roman" w:cs="Times New Roman"/>
                <w:b/>
                <w:sz w:val="28"/>
                <w:szCs w:val="28"/>
                <w:u w:val="single"/>
              </w:rPr>
              <w:t>5. Transferable Skills for Life and Professional Practice</w:t>
            </w:r>
          </w:p>
          <w:p w14:paraId="57CF0A44"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single" w:sz="4" w:space="0" w:color="auto"/>
              <w:left w:val="single" w:sz="4" w:space="0" w:color="auto"/>
              <w:bottom w:val="nil"/>
              <w:right w:val="single" w:sz="4" w:space="0" w:color="auto"/>
            </w:tcBorders>
            <w:shd w:val="clear" w:color="auto" w:fill="D9D9D9"/>
            <w:hideMark/>
          </w:tcPr>
          <w:p w14:paraId="3CC9BED3"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A829D"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33266FCE" w14:textId="77777777" w:rsidTr="00E721BB">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14:paraId="7437A3CA"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sz w:val="28"/>
                <w:szCs w:val="28"/>
                <w:u w:val="single"/>
              </w:rPr>
              <w:t>Highlight how your critical examination of this incident might relate to your own practice of outdoor adventurous activities, from the perspective of a member of activity staff, as a commissioning agent or participant.</w:t>
            </w:r>
          </w:p>
        </w:tc>
        <w:tc>
          <w:tcPr>
            <w:tcW w:w="416" w:type="pct"/>
            <w:tcBorders>
              <w:top w:val="single" w:sz="4" w:space="0" w:color="auto"/>
              <w:left w:val="single" w:sz="4" w:space="0" w:color="auto"/>
              <w:bottom w:val="nil"/>
              <w:right w:val="single" w:sz="4" w:space="0" w:color="auto"/>
            </w:tcBorders>
          </w:tcPr>
          <w:p w14:paraId="15935F38" w14:textId="77777777" w:rsidR="00E721BB" w:rsidRPr="00E721BB" w:rsidRDefault="00E721BB" w:rsidP="00E721BB">
            <w:pPr>
              <w:jc w:val="center"/>
              <w:rPr>
                <w:rFonts w:ascii="Times New Roman" w:hAnsi="Times New Roman" w:cs="Times New Roman"/>
                <w:sz w:val="28"/>
                <w:szCs w:val="28"/>
                <w:u w:val="single"/>
              </w:rPr>
            </w:pPr>
          </w:p>
        </w:tc>
        <w:tc>
          <w:tcPr>
            <w:tcW w:w="416" w:type="pct"/>
            <w:vMerge w:val="restart"/>
            <w:tcBorders>
              <w:top w:val="single" w:sz="4" w:space="0" w:color="auto"/>
              <w:left w:val="single" w:sz="4" w:space="0" w:color="auto"/>
              <w:bottom w:val="single" w:sz="4" w:space="0" w:color="auto"/>
              <w:right w:val="single" w:sz="4" w:space="0" w:color="auto"/>
            </w:tcBorders>
          </w:tcPr>
          <w:p w14:paraId="51B8A1DD" w14:textId="77777777" w:rsidR="00E721BB" w:rsidRPr="00E721BB" w:rsidRDefault="00E721BB" w:rsidP="00E721BB">
            <w:pPr>
              <w:jc w:val="center"/>
              <w:rPr>
                <w:rFonts w:ascii="Times New Roman" w:hAnsi="Times New Roman" w:cs="Times New Roman"/>
                <w:sz w:val="28"/>
                <w:szCs w:val="28"/>
                <w:u w:val="single"/>
              </w:rPr>
            </w:pPr>
          </w:p>
        </w:tc>
      </w:tr>
      <w:tr w:rsidR="00E721BB" w:rsidRPr="00E721BB" w14:paraId="393E12A0" w14:textId="77777777" w:rsidTr="00E721B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49C077A" w14:textId="77777777" w:rsidR="00E721BB" w:rsidRPr="00E721BB" w:rsidRDefault="00E721BB" w:rsidP="00E721BB">
            <w:pPr>
              <w:jc w:val="center"/>
              <w:rPr>
                <w:rFonts w:ascii="Times New Roman" w:hAnsi="Times New Roman" w:cs="Times New Roman"/>
                <w:sz w:val="28"/>
                <w:szCs w:val="28"/>
                <w:u w:val="single"/>
              </w:rPr>
            </w:pPr>
          </w:p>
        </w:tc>
        <w:tc>
          <w:tcPr>
            <w:tcW w:w="416" w:type="pct"/>
            <w:tcBorders>
              <w:top w:val="nil"/>
              <w:left w:val="single" w:sz="4" w:space="0" w:color="auto"/>
              <w:bottom w:val="single" w:sz="4" w:space="0" w:color="auto"/>
              <w:right w:val="single" w:sz="4" w:space="0" w:color="auto"/>
            </w:tcBorders>
          </w:tcPr>
          <w:p w14:paraId="50D7C4C3" w14:textId="77777777" w:rsidR="00E721BB" w:rsidRPr="00E721BB" w:rsidRDefault="00E721BB" w:rsidP="00E721BB">
            <w:pPr>
              <w:jc w:val="center"/>
              <w:rPr>
                <w:rFonts w:ascii="Times New Roman" w:hAnsi="Times New Roman" w:cs="Times New Roman"/>
                <w:sz w:val="28"/>
                <w:szCs w:val="28"/>
                <w:u w:val="single"/>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A446D5" w14:textId="77777777" w:rsidR="00E721BB" w:rsidRPr="00E721BB" w:rsidRDefault="00E721BB" w:rsidP="00E721BB">
            <w:pPr>
              <w:jc w:val="center"/>
              <w:rPr>
                <w:rFonts w:ascii="Times New Roman" w:hAnsi="Times New Roman" w:cs="Times New Roman"/>
                <w:sz w:val="28"/>
                <w:szCs w:val="28"/>
                <w:u w:val="single"/>
              </w:rPr>
            </w:pPr>
          </w:p>
        </w:tc>
      </w:tr>
    </w:tbl>
    <w:p w14:paraId="1D5D5547" w14:textId="77777777" w:rsidR="00E721BB" w:rsidRPr="00E721BB" w:rsidRDefault="00E721BB" w:rsidP="00E721BB">
      <w:pPr>
        <w:jc w:val="center"/>
        <w:rPr>
          <w:rFonts w:ascii="Times New Roman" w:hAnsi="Times New Roman" w:cs="Times New Roman"/>
          <w:b/>
          <w:sz w:val="28"/>
          <w:szCs w:val="28"/>
          <w:u w:val="single"/>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E721BB" w:rsidRPr="00E721BB" w14:paraId="0476BE93" w14:textId="77777777" w:rsidTr="00E721B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09D38DF" w14:textId="77777777" w:rsidR="00E721BB" w:rsidRPr="00E721BB" w:rsidRDefault="00E721BB" w:rsidP="00E721BB">
            <w:pPr>
              <w:jc w:val="center"/>
              <w:rPr>
                <w:rFonts w:ascii="Times New Roman" w:hAnsi="Times New Roman" w:cs="Times New Roman"/>
                <w:sz w:val="28"/>
                <w:szCs w:val="28"/>
                <w:u w:val="single"/>
              </w:rPr>
            </w:pPr>
            <w:r w:rsidRPr="00E721BB">
              <w:rPr>
                <w:rFonts w:ascii="Times New Roman" w:hAnsi="Times New Roman" w:cs="Times New Roman"/>
                <w:b/>
                <w:bCs/>
                <w:sz w:val="28"/>
                <w:szCs w:val="28"/>
                <w:u w:val="single"/>
              </w:rPr>
              <w:t xml:space="preserve">Assessment Mark </w:t>
            </w:r>
            <w:r w:rsidRPr="00E721BB">
              <w:rPr>
                <w:rFonts w:ascii="Times New Roman" w:hAnsi="Times New Roman" w:cs="Times New Roman"/>
                <w:bCs/>
                <w:sz w:val="28"/>
                <w:szCs w:val="28"/>
                <w:u w:val="single"/>
              </w:rPr>
              <w:t>(</w:t>
            </w:r>
            <w:r w:rsidRPr="00E721BB">
              <w:rPr>
                <w:rFonts w:ascii="Times New Roman" w:hAnsi="Times New Roman" w:cs="Times New Roman"/>
                <w:sz w:val="28"/>
                <w:szCs w:val="28"/>
                <w:u w:val="single"/>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A9B7FB4" w14:textId="77777777" w:rsidR="00E721BB" w:rsidRPr="00E721BB" w:rsidRDefault="00E721BB" w:rsidP="00E721BB">
            <w:pPr>
              <w:jc w:val="center"/>
              <w:rPr>
                <w:rFonts w:ascii="Times New Roman" w:hAnsi="Times New Roman" w:cs="Times New Roman"/>
                <w:b/>
                <w:bCs/>
                <w:sz w:val="28"/>
                <w:szCs w:val="28"/>
                <w:u w:val="single"/>
              </w:rPr>
            </w:pPr>
            <w:r w:rsidRPr="00E721BB">
              <w:rPr>
                <w:rFonts w:ascii="Times New Roman" w:hAnsi="Times New Roman" w:cs="Times New Roman"/>
                <w:b/>
                <w:sz w:val="28"/>
                <w:szCs w:val="28"/>
                <w:u w:val="single"/>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A7EFB2D" w14:textId="77777777" w:rsidR="00E721BB" w:rsidRPr="00E721BB" w:rsidRDefault="00E721BB" w:rsidP="00E721BB">
            <w:pPr>
              <w:jc w:val="center"/>
              <w:rPr>
                <w:rFonts w:ascii="Times New Roman" w:hAnsi="Times New Roman" w:cs="Times New Roman"/>
                <w:b/>
                <w:bCs/>
                <w:sz w:val="28"/>
                <w:szCs w:val="28"/>
                <w:u w:val="single"/>
              </w:rPr>
            </w:pPr>
            <w:r w:rsidRPr="00E721BB">
              <w:rPr>
                <w:rFonts w:ascii="Times New Roman" w:hAnsi="Times New Roman" w:cs="Times New Roman"/>
                <w:b/>
                <w:bCs/>
                <w:sz w:val="28"/>
                <w:szCs w:val="28"/>
                <w:u w:val="single"/>
              </w:rPr>
              <w:t>%</w:t>
            </w:r>
          </w:p>
        </w:tc>
      </w:tr>
      <w:tr w:rsidR="00E721BB" w:rsidRPr="00E721BB" w14:paraId="46498E34" w14:textId="77777777" w:rsidTr="00E721B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A79BCFB" w14:textId="77777777" w:rsidR="00E721BB" w:rsidRPr="00E721BB" w:rsidRDefault="00E721BB" w:rsidP="00E721BB">
            <w:pPr>
              <w:jc w:val="center"/>
              <w:rPr>
                <w:rFonts w:ascii="Times New Roman" w:hAnsi="Times New Roman" w:cs="Times New Roman"/>
                <w:sz w:val="28"/>
                <w:szCs w:val="28"/>
                <w:u w:val="single"/>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B53D023" w14:textId="77777777" w:rsidR="00E721BB" w:rsidRPr="00E721BB" w:rsidRDefault="00E721BB" w:rsidP="00E721BB">
            <w:pPr>
              <w:jc w:val="center"/>
              <w:rPr>
                <w:rFonts w:ascii="Times New Roman" w:hAnsi="Times New Roman" w:cs="Times New Roman"/>
                <w:b/>
                <w:bCs/>
                <w:sz w:val="28"/>
                <w:szCs w:val="28"/>
                <w:u w:val="single"/>
              </w:rPr>
            </w:pPr>
            <w:r w:rsidRPr="00E721BB">
              <w:rPr>
                <w:rFonts w:ascii="Times New Roman" w:hAnsi="Times New Roman" w:cs="Times New Roman"/>
                <w:sz w:val="28"/>
                <w:szCs w:val="28"/>
                <w:u w:val="single"/>
              </w:rPr>
              <w:t>Up to 1 week late (40% Max)</w:t>
            </w:r>
          </w:p>
        </w:tc>
        <w:tc>
          <w:tcPr>
            <w:tcW w:w="641" w:type="dxa"/>
            <w:tcBorders>
              <w:top w:val="single" w:sz="4" w:space="0" w:color="auto"/>
              <w:left w:val="single" w:sz="4" w:space="0" w:color="auto"/>
              <w:bottom w:val="single" w:sz="4" w:space="0" w:color="auto"/>
              <w:right w:val="single" w:sz="4" w:space="0" w:color="auto"/>
            </w:tcBorders>
            <w:vAlign w:val="bottom"/>
          </w:tcPr>
          <w:p w14:paraId="29649839" w14:textId="77777777" w:rsidR="00E721BB" w:rsidRPr="00E721BB" w:rsidRDefault="00E721BB" w:rsidP="00E721BB">
            <w:pPr>
              <w:jc w:val="center"/>
              <w:rPr>
                <w:rFonts w:ascii="Times New Roman" w:hAnsi="Times New Roman" w:cs="Times New Roman"/>
                <w:sz w:val="28"/>
                <w:szCs w:val="28"/>
                <w:u w:val="single"/>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3307D74" w14:textId="77777777" w:rsidR="00E721BB" w:rsidRPr="00E721BB" w:rsidRDefault="00E721BB" w:rsidP="00E721BB">
            <w:pPr>
              <w:jc w:val="center"/>
              <w:rPr>
                <w:rFonts w:ascii="Times New Roman" w:hAnsi="Times New Roman" w:cs="Times New Roman"/>
                <w:b/>
                <w:bCs/>
                <w:sz w:val="28"/>
                <w:szCs w:val="28"/>
                <w:u w:val="single"/>
              </w:rPr>
            </w:pPr>
          </w:p>
        </w:tc>
      </w:tr>
      <w:tr w:rsidR="00E721BB" w:rsidRPr="00E721BB" w14:paraId="68DC91D1" w14:textId="77777777" w:rsidTr="00E721B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0EE12A2C" w14:textId="77777777" w:rsidR="00E721BB" w:rsidRPr="00E721BB" w:rsidRDefault="00E721BB" w:rsidP="00E721BB">
            <w:pPr>
              <w:jc w:val="center"/>
              <w:rPr>
                <w:rFonts w:ascii="Times New Roman" w:hAnsi="Times New Roman" w:cs="Times New Roman"/>
                <w:sz w:val="28"/>
                <w:szCs w:val="28"/>
                <w:u w:val="single"/>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F1BA62F" w14:textId="77777777" w:rsidR="00E721BB" w:rsidRPr="00E721BB" w:rsidRDefault="00E721BB" w:rsidP="00E721BB">
            <w:pPr>
              <w:jc w:val="center"/>
              <w:rPr>
                <w:rFonts w:ascii="Times New Roman" w:hAnsi="Times New Roman" w:cs="Times New Roman"/>
                <w:b/>
                <w:bCs/>
                <w:sz w:val="28"/>
                <w:szCs w:val="28"/>
                <w:u w:val="single"/>
              </w:rPr>
            </w:pPr>
            <w:r w:rsidRPr="00E721BB">
              <w:rPr>
                <w:rFonts w:ascii="Times New Roman" w:hAnsi="Times New Roman" w:cs="Times New Roman"/>
                <w:sz w:val="28"/>
                <w:szCs w:val="28"/>
                <w:u w:val="single"/>
              </w:rPr>
              <w:t>Over 1 week late (0%)</w:t>
            </w:r>
          </w:p>
        </w:tc>
        <w:tc>
          <w:tcPr>
            <w:tcW w:w="641" w:type="dxa"/>
            <w:tcBorders>
              <w:top w:val="single" w:sz="4" w:space="0" w:color="auto"/>
              <w:left w:val="single" w:sz="4" w:space="0" w:color="auto"/>
              <w:bottom w:val="single" w:sz="4" w:space="0" w:color="auto"/>
              <w:right w:val="single" w:sz="4" w:space="0" w:color="auto"/>
            </w:tcBorders>
            <w:vAlign w:val="bottom"/>
          </w:tcPr>
          <w:p w14:paraId="12C34EDD" w14:textId="77777777" w:rsidR="00E721BB" w:rsidRPr="00E721BB" w:rsidRDefault="00E721BB" w:rsidP="00E721BB">
            <w:pPr>
              <w:jc w:val="center"/>
              <w:rPr>
                <w:rFonts w:ascii="Times New Roman" w:hAnsi="Times New Roman" w:cs="Times New Roman"/>
                <w:sz w:val="28"/>
                <w:szCs w:val="28"/>
                <w:u w:val="single"/>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9B53C70" w14:textId="77777777" w:rsidR="00E721BB" w:rsidRPr="00E721BB" w:rsidRDefault="00E721BB" w:rsidP="00E721BB">
            <w:pPr>
              <w:jc w:val="center"/>
              <w:rPr>
                <w:rFonts w:ascii="Times New Roman" w:hAnsi="Times New Roman" w:cs="Times New Roman"/>
                <w:b/>
                <w:bCs/>
                <w:sz w:val="28"/>
                <w:szCs w:val="28"/>
                <w:u w:val="single"/>
              </w:rPr>
            </w:pPr>
          </w:p>
        </w:tc>
      </w:tr>
    </w:tbl>
    <w:p w14:paraId="70D2E5CD" w14:textId="77777777" w:rsidR="00E721BB" w:rsidRPr="00E721BB" w:rsidRDefault="00E721BB" w:rsidP="00E721BB">
      <w:pPr>
        <w:jc w:val="center"/>
        <w:rPr>
          <w:rFonts w:ascii="Times New Roman" w:hAnsi="Times New Roman" w:cs="Times New Roman"/>
          <w:sz w:val="28"/>
          <w:szCs w:val="28"/>
          <w:u w:val="single"/>
        </w:rPr>
      </w:pPr>
    </w:p>
    <w:p w14:paraId="65C6D25F" w14:textId="77777777" w:rsidR="00E721BB" w:rsidRPr="00E721BB" w:rsidRDefault="00E721BB" w:rsidP="00E721BB">
      <w:pPr>
        <w:rPr>
          <w:rFonts w:ascii="Times New Roman" w:hAnsi="Times New Roman" w:cs="Times New Roman"/>
          <w:sz w:val="28"/>
          <w:szCs w:val="28"/>
          <w:u w:val="single"/>
        </w:rPr>
      </w:pPr>
    </w:p>
    <w:p w14:paraId="17816BBE" w14:textId="77777777" w:rsidR="00E721BB" w:rsidRPr="00E721BB" w:rsidRDefault="00E721BB" w:rsidP="00E721BB">
      <w:pPr>
        <w:jc w:val="center"/>
        <w:rPr>
          <w:rFonts w:ascii="Times New Roman" w:hAnsi="Times New Roman" w:cs="Times New Roman"/>
          <w:vanish/>
          <w:sz w:val="28"/>
          <w:szCs w:val="28"/>
          <w:u w:val="single"/>
        </w:rPr>
        <w:sectPr w:rsidR="00E721BB" w:rsidRPr="00E721BB">
          <w:type w:val="continuous"/>
          <w:pgSz w:w="11894" w:h="16834"/>
          <w:pgMar w:top="720" w:right="720" w:bottom="720" w:left="720" w:header="706" w:footer="706" w:gutter="0"/>
          <w:paperSrc w:first="1" w:other="1"/>
          <w:cols w:space="720"/>
        </w:sectPr>
      </w:pPr>
    </w:p>
    <w:p w14:paraId="34B1FE01" w14:textId="77777777" w:rsidR="00E721BB" w:rsidRDefault="00E721BB" w:rsidP="00E721BB">
      <w:pPr>
        <w:rPr>
          <w:rFonts w:ascii="Times New Roman" w:hAnsi="Times New Roman" w:cs="Times New Roman"/>
          <w:sz w:val="28"/>
          <w:szCs w:val="28"/>
          <w:u w:val="single"/>
        </w:rPr>
      </w:pPr>
    </w:p>
    <w:p w14:paraId="55A0C596" w14:textId="03CEEEF6" w:rsidR="005C4E16" w:rsidRPr="00AB78A5" w:rsidRDefault="003B38E8" w:rsidP="003B38E8">
      <w:pPr>
        <w:jc w:val="center"/>
        <w:rPr>
          <w:rFonts w:ascii="Times New Roman" w:hAnsi="Times New Roman" w:cs="Times New Roman"/>
          <w:sz w:val="28"/>
          <w:szCs w:val="28"/>
          <w:u w:val="single"/>
        </w:rPr>
      </w:pPr>
      <w:r w:rsidRPr="00AB78A5">
        <w:rPr>
          <w:rFonts w:ascii="Times New Roman" w:hAnsi="Times New Roman" w:cs="Times New Roman"/>
          <w:sz w:val="28"/>
          <w:szCs w:val="28"/>
          <w:u w:val="single"/>
        </w:rPr>
        <w:t xml:space="preserve">Critical Incident Analysis of </w:t>
      </w:r>
      <w:r w:rsidR="001D2B8D" w:rsidRPr="00AB78A5">
        <w:rPr>
          <w:rFonts w:ascii="Times New Roman" w:hAnsi="Times New Roman" w:cs="Times New Roman"/>
          <w:sz w:val="28"/>
          <w:szCs w:val="28"/>
          <w:u w:val="single"/>
        </w:rPr>
        <w:t xml:space="preserve">the </w:t>
      </w:r>
      <w:r w:rsidRPr="00AB78A5">
        <w:rPr>
          <w:rFonts w:ascii="Times New Roman" w:hAnsi="Times New Roman" w:cs="Times New Roman"/>
          <w:sz w:val="28"/>
          <w:szCs w:val="28"/>
          <w:u w:val="single"/>
        </w:rPr>
        <w:t>Saxetenbach Canyon Tragedy</w:t>
      </w:r>
    </w:p>
    <w:p w14:paraId="2D9ED682" w14:textId="5B0F75A1" w:rsidR="003B38E8" w:rsidRDefault="003B38E8" w:rsidP="003B38E8">
      <w:pPr>
        <w:jc w:val="center"/>
        <w:rPr>
          <w:rFonts w:ascii="Times New Roman" w:hAnsi="Times New Roman" w:cs="Times New Roman"/>
          <w:sz w:val="24"/>
          <w:szCs w:val="24"/>
          <w:u w:val="single"/>
        </w:rPr>
      </w:pPr>
    </w:p>
    <w:p w14:paraId="2E8D234C" w14:textId="6657BA6D" w:rsidR="0056376F" w:rsidRDefault="003B38E8" w:rsidP="003B38E8">
      <w:pPr>
        <w:rPr>
          <w:rFonts w:ascii="Times New Roman" w:hAnsi="Times New Roman" w:cs="Times New Roman"/>
          <w:sz w:val="24"/>
          <w:szCs w:val="24"/>
        </w:rPr>
      </w:pPr>
      <w:r>
        <w:rPr>
          <w:rFonts w:ascii="Times New Roman" w:hAnsi="Times New Roman" w:cs="Times New Roman"/>
          <w:sz w:val="24"/>
          <w:szCs w:val="24"/>
        </w:rPr>
        <w:t>On the 27</w:t>
      </w:r>
      <w:r w:rsidRPr="003B38E8">
        <w:rPr>
          <w:rFonts w:ascii="Times New Roman" w:hAnsi="Times New Roman" w:cs="Times New Roman"/>
          <w:sz w:val="24"/>
          <w:szCs w:val="24"/>
          <w:vertAlign w:val="superscript"/>
        </w:rPr>
        <w:t>th</w:t>
      </w:r>
      <w:r>
        <w:rPr>
          <w:rFonts w:ascii="Times New Roman" w:hAnsi="Times New Roman" w:cs="Times New Roman"/>
          <w:sz w:val="24"/>
          <w:szCs w:val="24"/>
        </w:rPr>
        <w:t xml:space="preserve"> July 1999, twenty-one young people lost the</w:t>
      </w:r>
      <w:r w:rsidR="009A73C8">
        <w:rPr>
          <w:rFonts w:ascii="Times New Roman" w:hAnsi="Times New Roman" w:cs="Times New Roman"/>
          <w:sz w:val="24"/>
          <w:szCs w:val="24"/>
        </w:rPr>
        <w:t>i</w:t>
      </w:r>
      <w:r>
        <w:rPr>
          <w:rFonts w:ascii="Times New Roman" w:hAnsi="Times New Roman" w:cs="Times New Roman"/>
          <w:sz w:val="24"/>
          <w:szCs w:val="24"/>
        </w:rPr>
        <w:t>r lives</w:t>
      </w:r>
      <w:r w:rsidR="009A73C8">
        <w:rPr>
          <w:rFonts w:ascii="Times New Roman" w:hAnsi="Times New Roman" w:cs="Times New Roman"/>
          <w:sz w:val="24"/>
          <w:szCs w:val="24"/>
        </w:rPr>
        <w:t xml:space="preserve"> whilst participating in a canyoning activity</w:t>
      </w:r>
      <w:r>
        <w:rPr>
          <w:rFonts w:ascii="Times New Roman" w:hAnsi="Times New Roman" w:cs="Times New Roman"/>
          <w:sz w:val="24"/>
          <w:szCs w:val="24"/>
        </w:rPr>
        <w:t xml:space="preserve"> in the Saxetenbach </w:t>
      </w:r>
      <w:r w:rsidR="006A1C9C">
        <w:rPr>
          <w:rFonts w:ascii="Times New Roman" w:hAnsi="Times New Roman" w:cs="Times New Roman"/>
          <w:sz w:val="24"/>
          <w:szCs w:val="24"/>
        </w:rPr>
        <w:t>C</w:t>
      </w:r>
      <w:r>
        <w:rPr>
          <w:rFonts w:ascii="Times New Roman" w:hAnsi="Times New Roman" w:cs="Times New Roman"/>
          <w:sz w:val="24"/>
          <w:szCs w:val="24"/>
        </w:rPr>
        <w:t>anyon located near the town of Interlaken, Switzerland</w:t>
      </w:r>
      <w:r w:rsidR="008753CF">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sidR="008753CF">
        <w:rPr>
          <w:rFonts w:ascii="Times New Roman" w:hAnsi="Times New Roman" w:cs="Times New Roman"/>
          <w:sz w:val="24"/>
          <w:szCs w:val="24"/>
        </w:rPr>
        <w:t>.</w:t>
      </w:r>
      <w:r w:rsidR="009D4FB7">
        <w:rPr>
          <w:rFonts w:ascii="Times New Roman" w:hAnsi="Times New Roman" w:cs="Times New Roman"/>
          <w:sz w:val="24"/>
          <w:szCs w:val="24"/>
        </w:rPr>
        <w:t xml:space="preserve"> This assignment</w:t>
      </w:r>
      <w:r w:rsidR="009A73C8">
        <w:rPr>
          <w:rFonts w:ascii="Times New Roman" w:hAnsi="Times New Roman" w:cs="Times New Roman"/>
          <w:sz w:val="24"/>
          <w:szCs w:val="24"/>
        </w:rPr>
        <w:t xml:space="preserve"> will be structured in four parts</w:t>
      </w:r>
      <w:bookmarkStart w:id="0" w:name="_Hlk62770476"/>
      <w:r w:rsidR="0056376F">
        <w:rPr>
          <w:rFonts w:ascii="Times New Roman" w:hAnsi="Times New Roman" w:cs="Times New Roman"/>
          <w:sz w:val="24"/>
          <w:szCs w:val="24"/>
        </w:rPr>
        <w:t>.</w:t>
      </w:r>
      <w:r w:rsidR="009A73C8">
        <w:rPr>
          <w:rFonts w:ascii="Times New Roman" w:hAnsi="Times New Roman" w:cs="Times New Roman"/>
          <w:sz w:val="24"/>
          <w:szCs w:val="24"/>
        </w:rPr>
        <w:t xml:space="preserve"> </w:t>
      </w:r>
      <w:r w:rsidR="0056376F">
        <w:rPr>
          <w:rFonts w:ascii="Times New Roman" w:hAnsi="Times New Roman" w:cs="Times New Roman"/>
          <w:sz w:val="24"/>
          <w:szCs w:val="24"/>
        </w:rPr>
        <w:t>F</w:t>
      </w:r>
      <w:r w:rsidR="009A73C8">
        <w:rPr>
          <w:rFonts w:ascii="Times New Roman" w:hAnsi="Times New Roman" w:cs="Times New Roman"/>
          <w:sz w:val="24"/>
          <w:szCs w:val="24"/>
        </w:rPr>
        <w:t>irstly</w:t>
      </w:r>
      <w:r w:rsidR="0056376F">
        <w:rPr>
          <w:rFonts w:ascii="Times New Roman" w:hAnsi="Times New Roman" w:cs="Times New Roman"/>
          <w:sz w:val="24"/>
          <w:szCs w:val="24"/>
        </w:rPr>
        <w:t>,</w:t>
      </w:r>
      <w:r w:rsidR="009A73C8">
        <w:rPr>
          <w:rFonts w:ascii="Times New Roman" w:hAnsi="Times New Roman" w:cs="Times New Roman"/>
          <w:sz w:val="24"/>
          <w:szCs w:val="24"/>
        </w:rPr>
        <w:t xml:space="preserve"> focussing on background information including</w:t>
      </w:r>
      <w:r w:rsidR="0056376F">
        <w:rPr>
          <w:rFonts w:ascii="Times New Roman" w:hAnsi="Times New Roman" w:cs="Times New Roman"/>
          <w:sz w:val="24"/>
          <w:szCs w:val="24"/>
        </w:rPr>
        <w:t xml:space="preserve"> description of </w:t>
      </w:r>
      <w:r w:rsidR="006A1C9C">
        <w:rPr>
          <w:rFonts w:ascii="Times New Roman" w:hAnsi="Times New Roman" w:cs="Times New Roman"/>
          <w:sz w:val="24"/>
          <w:szCs w:val="24"/>
        </w:rPr>
        <w:t xml:space="preserve">the </w:t>
      </w:r>
      <w:r w:rsidR="0056376F">
        <w:rPr>
          <w:rFonts w:ascii="Times New Roman" w:hAnsi="Times New Roman" w:cs="Times New Roman"/>
          <w:sz w:val="24"/>
          <w:szCs w:val="24"/>
        </w:rPr>
        <w:t xml:space="preserve">adventurous activity canyoning, history of activity </w:t>
      </w:r>
      <w:r w:rsidR="00BA14BF">
        <w:rPr>
          <w:rFonts w:ascii="Times New Roman" w:hAnsi="Times New Roman" w:cs="Times New Roman"/>
          <w:sz w:val="24"/>
          <w:szCs w:val="24"/>
        </w:rPr>
        <w:t>in</w:t>
      </w:r>
      <w:r w:rsidR="0056376F">
        <w:rPr>
          <w:rFonts w:ascii="Times New Roman" w:hAnsi="Times New Roman" w:cs="Times New Roman"/>
          <w:sz w:val="24"/>
          <w:szCs w:val="24"/>
        </w:rPr>
        <w:t xml:space="preserve"> the Saxetenbach Canyon</w:t>
      </w:r>
      <w:r w:rsidR="00BA14BF">
        <w:rPr>
          <w:rFonts w:ascii="Times New Roman" w:hAnsi="Times New Roman" w:cs="Times New Roman"/>
          <w:sz w:val="24"/>
          <w:szCs w:val="24"/>
        </w:rPr>
        <w:t xml:space="preserve"> and the activity provider Adventure World</w:t>
      </w:r>
      <w:r w:rsidR="0056376F">
        <w:rPr>
          <w:rFonts w:ascii="Times New Roman" w:hAnsi="Times New Roman" w:cs="Times New Roman"/>
          <w:sz w:val="24"/>
          <w:szCs w:val="24"/>
        </w:rPr>
        <w:t xml:space="preserve">, </w:t>
      </w:r>
      <w:r w:rsidR="00BA14BF">
        <w:rPr>
          <w:rFonts w:ascii="Times New Roman" w:hAnsi="Times New Roman" w:cs="Times New Roman"/>
          <w:sz w:val="24"/>
          <w:szCs w:val="24"/>
        </w:rPr>
        <w:t xml:space="preserve">Contiki tours and the </w:t>
      </w:r>
      <w:r w:rsidR="0056376F">
        <w:rPr>
          <w:rFonts w:ascii="Times New Roman" w:hAnsi="Times New Roman" w:cs="Times New Roman"/>
          <w:sz w:val="24"/>
          <w:szCs w:val="24"/>
        </w:rPr>
        <w:t xml:space="preserve">people involved. Secondly, </w:t>
      </w:r>
      <w:r w:rsidR="00BA14BF">
        <w:rPr>
          <w:rFonts w:ascii="Times New Roman" w:hAnsi="Times New Roman" w:cs="Times New Roman"/>
          <w:sz w:val="24"/>
          <w:szCs w:val="24"/>
        </w:rPr>
        <w:t xml:space="preserve">build up to and </w:t>
      </w:r>
      <w:r w:rsidR="0056376F">
        <w:rPr>
          <w:rFonts w:ascii="Times New Roman" w:hAnsi="Times New Roman" w:cs="Times New Roman"/>
          <w:sz w:val="24"/>
          <w:szCs w:val="24"/>
        </w:rPr>
        <w:t>description of the incident based on survivor and witness accounts. Thirdly, the immediate response</w:t>
      </w:r>
      <w:r w:rsidR="00BA14BF">
        <w:rPr>
          <w:rFonts w:ascii="Times New Roman" w:hAnsi="Times New Roman" w:cs="Times New Roman"/>
          <w:sz w:val="24"/>
          <w:szCs w:val="24"/>
        </w:rPr>
        <w:t xml:space="preserve">, treatment of </w:t>
      </w:r>
      <w:r w:rsidR="005F2FAF">
        <w:rPr>
          <w:rFonts w:ascii="Times New Roman" w:hAnsi="Times New Roman" w:cs="Times New Roman"/>
          <w:sz w:val="24"/>
          <w:szCs w:val="24"/>
        </w:rPr>
        <w:t>survivors</w:t>
      </w:r>
      <w:r w:rsidR="00BA14BF">
        <w:rPr>
          <w:rFonts w:ascii="Times New Roman" w:hAnsi="Times New Roman" w:cs="Times New Roman"/>
          <w:sz w:val="24"/>
          <w:szCs w:val="24"/>
        </w:rPr>
        <w:t xml:space="preserve"> a</w:t>
      </w:r>
      <w:r w:rsidR="00FF5A5C">
        <w:rPr>
          <w:rFonts w:ascii="Times New Roman" w:hAnsi="Times New Roman" w:cs="Times New Roman"/>
          <w:sz w:val="24"/>
          <w:szCs w:val="24"/>
        </w:rPr>
        <w:t>n</w:t>
      </w:r>
      <w:r w:rsidR="00BA14BF">
        <w:rPr>
          <w:rFonts w:ascii="Times New Roman" w:hAnsi="Times New Roman" w:cs="Times New Roman"/>
          <w:sz w:val="24"/>
          <w:szCs w:val="24"/>
        </w:rPr>
        <w:t xml:space="preserve">d recovery of </w:t>
      </w:r>
      <w:r w:rsidR="00BA4EA8">
        <w:rPr>
          <w:rFonts w:ascii="Times New Roman" w:hAnsi="Times New Roman" w:cs="Times New Roman"/>
          <w:sz w:val="24"/>
          <w:szCs w:val="24"/>
        </w:rPr>
        <w:t>bodies</w:t>
      </w:r>
      <w:r w:rsidR="00BA14BF">
        <w:rPr>
          <w:rFonts w:ascii="Times New Roman" w:hAnsi="Times New Roman" w:cs="Times New Roman"/>
          <w:sz w:val="24"/>
          <w:szCs w:val="24"/>
        </w:rPr>
        <w:t xml:space="preserve">. In this section I will also highlight the court case and verdict </w:t>
      </w:r>
      <w:r w:rsidR="00BA4EA8">
        <w:rPr>
          <w:rFonts w:ascii="Times New Roman" w:hAnsi="Times New Roman" w:cs="Times New Roman"/>
          <w:sz w:val="24"/>
          <w:szCs w:val="24"/>
        </w:rPr>
        <w:t>as well as the</w:t>
      </w:r>
      <w:r w:rsidR="00BA14BF">
        <w:rPr>
          <w:rFonts w:ascii="Times New Roman" w:hAnsi="Times New Roman" w:cs="Times New Roman"/>
          <w:sz w:val="24"/>
          <w:szCs w:val="24"/>
        </w:rPr>
        <w:t xml:space="preserve"> </w:t>
      </w:r>
      <w:r w:rsidR="0056376F">
        <w:rPr>
          <w:rFonts w:ascii="Times New Roman" w:hAnsi="Times New Roman" w:cs="Times New Roman"/>
          <w:sz w:val="24"/>
          <w:szCs w:val="24"/>
        </w:rPr>
        <w:t xml:space="preserve">long-term </w:t>
      </w:r>
      <w:r w:rsidR="00BA4EA8">
        <w:rPr>
          <w:rFonts w:ascii="Times New Roman" w:hAnsi="Times New Roman" w:cs="Times New Roman"/>
          <w:sz w:val="24"/>
          <w:szCs w:val="24"/>
        </w:rPr>
        <w:t>implications</w:t>
      </w:r>
      <w:r w:rsidR="0056376F">
        <w:rPr>
          <w:rFonts w:ascii="Times New Roman" w:hAnsi="Times New Roman" w:cs="Times New Roman"/>
          <w:sz w:val="24"/>
          <w:szCs w:val="24"/>
        </w:rPr>
        <w:t xml:space="preserve"> of the incident</w:t>
      </w:r>
      <w:r w:rsidR="00BA4EA8">
        <w:rPr>
          <w:rFonts w:ascii="Times New Roman" w:hAnsi="Times New Roman" w:cs="Times New Roman"/>
          <w:sz w:val="24"/>
          <w:szCs w:val="24"/>
        </w:rPr>
        <w:t xml:space="preserve"> a</w:t>
      </w:r>
      <w:r w:rsidR="006A1C9C">
        <w:rPr>
          <w:rFonts w:ascii="Times New Roman" w:hAnsi="Times New Roman" w:cs="Times New Roman"/>
          <w:sz w:val="24"/>
          <w:szCs w:val="24"/>
        </w:rPr>
        <w:t>n</w:t>
      </w:r>
      <w:r w:rsidR="00BA4EA8">
        <w:rPr>
          <w:rFonts w:ascii="Times New Roman" w:hAnsi="Times New Roman" w:cs="Times New Roman"/>
          <w:sz w:val="24"/>
          <w:szCs w:val="24"/>
        </w:rPr>
        <w:t>d measures taken to the reduce the risk of an incident like this happening again</w:t>
      </w:r>
      <w:r w:rsidR="0056376F">
        <w:rPr>
          <w:rFonts w:ascii="Times New Roman" w:hAnsi="Times New Roman" w:cs="Times New Roman"/>
          <w:sz w:val="24"/>
          <w:szCs w:val="24"/>
        </w:rPr>
        <w:t xml:space="preserve">. The final section of the assignment will be a reflective account of what happened and how studying this incident has </w:t>
      </w:r>
      <w:r w:rsidR="002C3231">
        <w:rPr>
          <w:rFonts w:ascii="Times New Roman" w:hAnsi="Times New Roman" w:cs="Times New Roman"/>
          <w:sz w:val="24"/>
          <w:szCs w:val="24"/>
        </w:rPr>
        <w:t>affected</w:t>
      </w:r>
      <w:r w:rsidR="0056376F">
        <w:rPr>
          <w:rFonts w:ascii="Times New Roman" w:hAnsi="Times New Roman" w:cs="Times New Roman"/>
          <w:sz w:val="24"/>
          <w:szCs w:val="24"/>
        </w:rPr>
        <w:t xml:space="preserve"> my understanding and approach towards adventurous activities. </w:t>
      </w:r>
    </w:p>
    <w:bookmarkEnd w:id="0"/>
    <w:p w14:paraId="7562ABF1" w14:textId="77777777" w:rsidR="001B0FD3" w:rsidRDefault="00AB78A5" w:rsidP="003B38E8">
      <w:pPr>
        <w:rPr>
          <w:rFonts w:ascii="Times New Roman" w:hAnsi="Times New Roman" w:cs="Times New Roman"/>
          <w:sz w:val="28"/>
          <w:szCs w:val="28"/>
          <w:u w:val="single"/>
        </w:rPr>
      </w:pPr>
      <w:r w:rsidRPr="00AB78A5">
        <w:rPr>
          <w:rFonts w:ascii="Times New Roman" w:hAnsi="Times New Roman" w:cs="Times New Roman"/>
          <w:sz w:val="28"/>
          <w:szCs w:val="28"/>
          <w:u w:val="single"/>
        </w:rPr>
        <w:t xml:space="preserve">Background information </w:t>
      </w:r>
      <w:r w:rsidR="0056376F" w:rsidRPr="00AB78A5">
        <w:rPr>
          <w:rFonts w:ascii="Times New Roman" w:hAnsi="Times New Roman" w:cs="Times New Roman"/>
          <w:sz w:val="28"/>
          <w:szCs w:val="28"/>
          <w:u w:val="single"/>
        </w:rPr>
        <w:t xml:space="preserve"> </w:t>
      </w:r>
    </w:p>
    <w:p w14:paraId="4F7AF704" w14:textId="22A18327" w:rsidR="005F2FAF" w:rsidRDefault="002C3231" w:rsidP="003B38E8">
      <w:pPr>
        <w:rPr>
          <w:rFonts w:ascii="Times New Roman" w:hAnsi="Times New Roman" w:cs="Times New Roman"/>
          <w:sz w:val="24"/>
          <w:szCs w:val="24"/>
        </w:rPr>
      </w:pPr>
      <w:r w:rsidRPr="002C3231">
        <w:rPr>
          <w:rFonts w:ascii="Times New Roman" w:hAnsi="Times New Roman" w:cs="Times New Roman"/>
          <w:sz w:val="24"/>
          <w:szCs w:val="24"/>
        </w:rPr>
        <w:t>Canyoning</w:t>
      </w:r>
      <w:r>
        <w:rPr>
          <w:rFonts w:ascii="Times New Roman" w:hAnsi="Times New Roman" w:cs="Times New Roman"/>
          <w:sz w:val="24"/>
          <w:szCs w:val="24"/>
        </w:rPr>
        <w:t>,</w:t>
      </w:r>
      <w:r w:rsidRPr="002C3231">
        <w:rPr>
          <w:rFonts w:ascii="Times New Roman" w:hAnsi="Times New Roman" w:cs="Times New Roman"/>
          <w:sz w:val="24"/>
          <w:szCs w:val="24"/>
        </w:rPr>
        <w:t xml:space="preserve"> or canyoneering</w:t>
      </w:r>
      <w:r>
        <w:rPr>
          <w:rFonts w:ascii="Times New Roman" w:hAnsi="Times New Roman" w:cs="Times New Roman"/>
          <w:sz w:val="24"/>
          <w:szCs w:val="24"/>
        </w:rPr>
        <w:t xml:space="preserve"> as it is also known, </w:t>
      </w:r>
      <w:r w:rsidR="002E77B8">
        <w:rPr>
          <w:rFonts w:ascii="Times New Roman" w:hAnsi="Times New Roman" w:cs="Times New Roman"/>
          <w:sz w:val="24"/>
          <w:szCs w:val="24"/>
        </w:rPr>
        <w:t xml:space="preserve">is often referred to as white water rafting without a raft. Canyoning is </w:t>
      </w:r>
      <w:proofErr w:type="gramStart"/>
      <w:r w:rsidR="002E77B8">
        <w:rPr>
          <w:rFonts w:ascii="Times New Roman" w:hAnsi="Times New Roman" w:cs="Times New Roman"/>
          <w:sz w:val="24"/>
          <w:szCs w:val="24"/>
        </w:rPr>
        <w:t>similar to</w:t>
      </w:r>
      <w:proofErr w:type="gramEnd"/>
      <w:r w:rsidR="002E77B8">
        <w:rPr>
          <w:rFonts w:ascii="Times New Roman" w:hAnsi="Times New Roman" w:cs="Times New Roman"/>
          <w:sz w:val="24"/>
          <w:szCs w:val="24"/>
        </w:rPr>
        <w:t xml:space="preserve"> gorge walking in the fact it involves descending a canyon or gorge but includes other outdoor disciplines such as cliff jumping, scrambling, rock climbing, swimming and usually abseiling </w:t>
      </w:r>
      <w:r w:rsidR="00656745" w:rsidRPr="00656745">
        <w:rPr>
          <w:rFonts w:ascii="Times New Roman" w:hAnsi="Times New Roman" w:cs="Times New Roman"/>
          <w:sz w:val="24"/>
          <w:szCs w:val="24"/>
        </w:rPr>
        <w:t>(Walsh, 2016)</w:t>
      </w:r>
      <w:r w:rsidR="002E77B8">
        <w:rPr>
          <w:rFonts w:ascii="Times New Roman" w:hAnsi="Times New Roman" w:cs="Times New Roman"/>
          <w:sz w:val="24"/>
          <w:szCs w:val="24"/>
        </w:rPr>
        <w:t xml:space="preserve">. These disciplines are combined to </w:t>
      </w:r>
      <w:r w:rsidR="00307CDC">
        <w:rPr>
          <w:rFonts w:ascii="Times New Roman" w:hAnsi="Times New Roman" w:cs="Times New Roman"/>
          <w:sz w:val="24"/>
          <w:szCs w:val="24"/>
        </w:rPr>
        <w:t>descend</w:t>
      </w:r>
      <w:r w:rsidR="002E77B8">
        <w:rPr>
          <w:rFonts w:ascii="Times New Roman" w:hAnsi="Times New Roman" w:cs="Times New Roman"/>
          <w:sz w:val="24"/>
          <w:szCs w:val="24"/>
        </w:rPr>
        <w:t xml:space="preserve"> the gorge or canyon </w:t>
      </w:r>
      <w:r w:rsidR="00307CDC">
        <w:rPr>
          <w:rFonts w:ascii="Times New Roman" w:hAnsi="Times New Roman" w:cs="Times New Roman"/>
          <w:sz w:val="24"/>
          <w:szCs w:val="24"/>
        </w:rPr>
        <w:t>in a torrent of fast flowing water or white water and water falls.</w:t>
      </w:r>
      <w:r w:rsidR="00AC450E">
        <w:rPr>
          <w:rFonts w:ascii="Times New Roman" w:hAnsi="Times New Roman" w:cs="Times New Roman"/>
          <w:sz w:val="24"/>
          <w:szCs w:val="24"/>
        </w:rPr>
        <w:t xml:space="preserve"> Canyoning is a very popular tourist attraction in the Interlaken</w:t>
      </w:r>
      <w:r w:rsidR="0019189B">
        <w:rPr>
          <w:rFonts w:ascii="Times New Roman" w:hAnsi="Times New Roman" w:cs="Times New Roman"/>
          <w:sz w:val="24"/>
          <w:szCs w:val="24"/>
        </w:rPr>
        <w:t xml:space="preserve"> region of Switzerland.</w:t>
      </w:r>
    </w:p>
    <w:p w14:paraId="66B60673" w14:textId="25E7B28E" w:rsidR="00C35868" w:rsidRDefault="0019189B" w:rsidP="003B38E8">
      <w:pPr>
        <w:rPr>
          <w:rFonts w:ascii="Times New Roman" w:hAnsi="Times New Roman" w:cs="Times New Roman"/>
          <w:sz w:val="24"/>
          <w:szCs w:val="24"/>
        </w:rPr>
      </w:pPr>
      <w:r>
        <w:rPr>
          <w:rFonts w:ascii="Times New Roman" w:hAnsi="Times New Roman" w:cs="Times New Roman"/>
          <w:sz w:val="24"/>
          <w:szCs w:val="24"/>
        </w:rPr>
        <w:t>In the mid to late 1990s</w:t>
      </w:r>
      <w:r w:rsidR="005F2FAF">
        <w:rPr>
          <w:rFonts w:ascii="Times New Roman" w:hAnsi="Times New Roman" w:cs="Times New Roman"/>
          <w:sz w:val="24"/>
          <w:szCs w:val="24"/>
        </w:rPr>
        <w:t>,</w:t>
      </w:r>
      <w:r>
        <w:rPr>
          <w:rFonts w:ascii="Times New Roman" w:hAnsi="Times New Roman" w:cs="Times New Roman"/>
          <w:sz w:val="24"/>
          <w:szCs w:val="24"/>
        </w:rPr>
        <w:t xml:space="preserve"> </w:t>
      </w:r>
      <w:r w:rsidR="00D31199" w:rsidRPr="00D31199">
        <w:rPr>
          <w:rFonts w:ascii="Times New Roman" w:hAnsi="Times New Roman" w:cs="Times New Roman"/>
          <w:sz w:val="24"/>
          <w:szCs w:val="24"/>
        </w:rPr>
        <w:t xml:space="preserve">Adventure World </w:t>
      </w:r>
      <w:r w:rsidR="00551DF2">
        <w:rPr>
          <w:rFonts w:ascii="Times New Roman" w:hAnsi="Times New Roman" w:cs="Times New Roman"/>
          <w:sz w:val="24"/>
          <w:szCs w:val="24"/>
        </w:rPr>
        <w:t xml:space="preserve">was </w:t>
      </w:r>
      <w:r>
        <w:rPr>
          <w:rFonts w:ascii="Times New Roman" w:hAnsi="Times New Roman" w:cs="Times New Roman"/>
          <w:sz w:val="24"/>
          <w:szCs w:val="24"/>
        </w:rPr>
        <w:t>one of the largest adventure activity companies offering canyoning</w:t>
      </w:r>
      <w:r w:rsidR="004B57EF">
        <w:rPr>
          <w:rFonts w:ascii="Times New Roman" w:hAnsi="Times New Roman" w:cs="Times New Roman"/>
          <w:sz w:val="24"/>
          <w:szCs w:val="24"/>
        </w:rPr>
        <w:t xml:space="preserve"> </w:t>
      </w:r>
      <w:r w:rsidR="00332FE4">
        <w:rPr>
          <w:rFonts w:ascii="Times New Roman" w:hAnsi="Times New Roman" w:cs="Times New Roman"/>
          <w:sz w:val="24"/>
          <w:szCs w:val="24"/>
        </w:rPr>
        <w:t>i</w:t>
      </w:r>
      <w:r w:rsidR="004B57EF">
        <w:rPr>
          <w:rFonts w:ascii="Times New Roman" w:hAnsi="Times New Roman" w:cs="Times New Roman"/>
          <w:sz w:val="24"/>
          <w:szCs w:val="24"/>
        </w:rPr>
        <w:t>n the Interlaken region</w:t>
      </w:r>
      <w:r w:rsidR="00551DF2">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Pr>
          <w:rFonts w:ascii="Times New Roman" w:hAnsi="Times New Roman" w:cs="Times New Roman"/>
          <w:sz w:val="24"/>
          <w:szCs w:val="24"/>
        </w:rPr>
        <w:t>.</w:t>
      </w:r>
      <w:r w:rsidR="008A7083">
        <w:rPr>
          <w:rFonts w:ascii="Times New Roman" w:hAnsi="Times New Roman" w:cs="Times New Roman"/>
          <w:sz w:val="24"/>
          <w:szCs w:val="24"/>
        </w:rPr>
        <w:t xml:space="preserve"> </w:t>
      </w:r>
      <w:r w:rsidR="00BA4EA8">
        <w:rPr>
          <w:rFonts w:ascii="Times New Roman" w:hAnsi="Times New Roman" w:cs="Times New Roman"/>
          <w:sz w:val="24"/>
          <w:szCs w:val="24"/>
        </w:rPr>
        <w:t>Adventure World was established in 1992</w:t>
      </w:r>
      <w:r w:rsidR="00F95139">
        <w:rPr>
          <w:rFonts w:ascii="Times New Roman" w:hAnsi="Times New Roman" w:cs="Times New Roman"/>
          <w:sz w:val="24"/>
          <w:szCs w:val="24"/>
        </w:rPr>
        <w:t xml:space="preserve"> by Ge</w:t>
      </w:r>
      <w:r w:rsidR="00062B50">
        <w:rPr>
          <w:rFonts w:ascii="Times New Roman" w:hAnsi="Times New Roman" w:cs="Times New Roman"/>
          <w:sz w:val="24"/>
          <w:szCs w:val="24"/>
        </w:rPr>
        <w:t xml:space="preserve">org Hoedle </w:t>
      </w:r>
      <w:r w:rsidR="005F2FAF">
        <w:rPr>
          <w:rFonts w:ascii="Times New Roman" w:hAnsi="Times New Roman" w:cs="Times New Roman"/>
          <w:sz w:val="24"/>
          <w:szCs w:val="24"/>
        </w:rPr>
        <w:t>(</w:t>
      </w:r>
      <w:r w:rsidR="006A1C9C">
        <w:rPr>
          <w:rFonts w:ascii="Times New Roman" w:hAnsi="Times New Roman" w:cs="Times New Roman"/>
          <w:sz w:val="24"/>
          <w:szCs w:val="24"/>
        </w:rPr>
        <w:t>M</w:t>
      </w:r>
      <w:r w:rsidR="00062B50">
        <w:rPr>
          <w:rFonts w:ascii="Times New Roman" w:hAnsi="Times New Roman" w:cs="Times New Roman"/>
          <w:sz w:val="24"/>
          <w:szCs w:val="24"/>
        </w:rPr>
        <w:t>an</w:t>
      </w:r>
      <w:r w:rsidR="006A1C9C">
        <w:rPr>
          <w:rFonts w:ascii="Times New Roman" w:hAnsi="Times New Roman" w:cs="Times New Roman"/>
          <w:sz w:val="24"/>
          <w:szCs w:val="24"/>
        </w:rPr>
        <w:t>a</w:t>
      </w:r>
      <w:r w:rsidR="00062B50">
        <w:rPr>
          <w:rFonts w:ascii="Times New Roman" w:hAnsi="Times New Roman" w:cs="Times New Roman"/>
          <w:sz w:val="24"/>
          <w:szCs w:val="24"/>
        </w:rPr>
        <w:t>ger</w:t>
      </w:r>
      <w:r w:rsidR="005F2FAF">
        <w:rPr>
          <w:rFonts w:ascii="Times New Roman" w:hAnsi="Times New Roman" w:cs="Times New Roman"/>
          <w:sz w:val="24"/>
          <w:szCs w:val="24"/>
        </w:rPr>
        <w:t>)</w:t>
      </w:r>
      <w:r w:rsidR="00062B50">
        <w:rPr>
          <w:rFonts w:ascii="Times New Roman" w:hAnsi="Times New Roman" w:cs="Times New Roman"/>
          <w:sz w:val="24"/>
          <w:szCs w:val="24"/>
        </w:rPr>
        <w:t xml:space="preserve">, Stephan Freidli </w:t>
      </w:r>
      <w:r w:rsidR="005F2FAF">
        <w:rPr>
          <w:rFonts w:ascii="Times New Roman" w:hAnsi="Times New Roman" w:cs="Times New Roman"/>
          <w:sz w:val="24"/>
          <w:szCs w:val="24"/>
        </w:rPr>
        <w:t>(</w:t>
      </w:r>
      <w:r w:rsidR="006A1C9C">
        <w:rPr>
          <w:rFonts w:ascii="Times New Roman" w:hAnsi="Times New Roman" w:cs="Times New Roman"/>
          <w:sz w:val="24"/>
          <w:szCs w:val="24"/>
        </w:rPr>
        <w:t>P</w:t>
      </w:r>
      <w:r w:rsidR="00062B50">
        <w:rPr>
          <w:rFonts w:ascii="Times New Roman" w:hAnsi="Times New Roman" w:cs="Times New Roman"/>
          <w:sz w:val="24"/>
          <w:szCs w:val="24"/>
        </w:rPr>
        <w:t>resident</w:t>
      </w:r>
      <w:r w:rsidR="005F2FAF">
        <w:rPr>
          <w:rFonts w:ascii="Times New Roman" w:hAnsi="Times New Roman" w:cs="Times New Roman"/>
          <w:sz w:val="24"/>
          <w:szCs w:val="24"/>
        </w:rPr>
        <w:t>)</w:t>
      </w:r>
      <w:r w:rsidR="00062B50">
        <w:rPr>
          <w:rFonts w:ascii="Times New Roman" w:hAnsi="Times New Roman" w:cs="Times New Roman"/>
          <w:sz w:val="24"/>
          <w:szCs w:val="24"/>
        </w:rPr>
        <w:t xml:space="preserve"> and Peter Balmer </w:t>
      </w:r>
      <w:r w:rsidR="00656745" w:rsidRPr="00656745">
        <w:rPr>
          <w:rFonts w:ascii="Times New Roman" w:hAnsi="Times New Roman" w:cs="Times New Roman"/>
          <w:sz w:val="24"/>
          <w:szCs w:val="24"/>
        </w:rPr>
        <w:t>(Jenkins, 1999)</w:t>
      </w:r>
      <w:r w:rsidR="00062B50">
        <w:rPr>
          <w:rFonts w:ascii="Times New Roman" w:hAnsi="Times New Roman" w:cs="Times New Roman"/>
          <w:sz w:val="24"/>
          <w:szCs w:val="24"/>
        </w:rPr>
        <w:t xml:space="preserve">. </w:t>
      </w:r>
      <w:r w:rsidR="006552B1">
        <w:rPr>
          <w:rFonts w:ascii="Times New Roman" w:hAnsi="Times New Roman" w:cs="Times New Roman"/>
          <w:sz w:val="24"/>
          <w:szCs w:val="24"/>
        </w:rPr>
        <w:t>To begin with Adventure World only offered bungee jumping as an adventurous activity, two years later they decided to branch out and offer Canyoning and white-water rafting. The company hired two professional guides from New Zealand</w:t>
      </w:r>
      <w:r w:rsidR="008D5585">
        <w:rPr>
          <w:rFonts w:ascii="Times New Roman" w:hAnsi="Times New Roman" w:cs="Times New Roman"/>
          <w:sz w:val="24"/>
          <w:szCs w:val="24"/>
        </w:rPr>
        <w:t xml:space="preserve">, Dave </w:t>
      </w:r>
      <w:r w:rsidR="006A1C9C">
        <w:rPr>
          <w:rFonts w:ascii="Times New Roman" w:hAnsi="Times New Roman" w:cs="Times New Roman"/>
          <w:sz w:val="24"/>
          <w:szCs w:val="24"/>
        </w:rPr>
        <w:t>Erikson,</w:t>
      </w:r>
      <w:r w:rsidR="008D5585">
        <w:rPr>
          <w:rFonts w:ascii="Times New Roman" w:hAnsi="Times New Roman" w:cs="Times New Roman"/>
          <w:sz w:val="24"/>
          <w:szCs w:val="24"/>
        </w:rPr>
        <w:t xml:space="preserve"> and Jeff Clarke,</w:t>
      </w:r>
      <w:r w:rsidR="006552B1">
        <w:rPr>
          <w:rFonts w:ascii="Times New Roman" w:hAnsi="Times New Roman" w:cs="Times New Roman"/>
          <w:sz w:val="24"/>
          <w:szCs w:val="24"/>
        </w:rPr>
        <w:t xml:space="preserve"> to help set up and establish these activities. </w:t>
      </w:r>
      <w:r w:rsidR="008D5585">
        <w:rPr>
          <w:rFonts w:ascii="Times New Roman" w:hAnsi="Times New Roman" w:cs="Times New Roman"/>
          <w:sz w:val="24"/>
          <w:szCs w:val="24"/>
        </w:rPr>
        <w:t>Erikson states ‘That first year, canyoning became so popular we were soon running three trips a day</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sidR="008D5585">
        <w:rPr>
          <w:rFonts w:ascii="Times New Roman" w:hAnsi="Times New Roman" w:cs="Times New Roman"/>
          <w:sz w:val="24"/>
          <w:szCs w:val="24"/>
        </w:rPr>
        <w:t xml:space="preserve">.’  </w:t>
      </w:r>
    </w:p>
    <w:p w14:paraId="6773C8AD" w14:textId="20F60093" w:rsidR="00BA1588" w:rsidRDefault="001B713B" w:rsidP="003B38E8">
      <w:pPr>
        <w:rPr>
          <w:rFonts w:ascii="Times New Roman" w:hAnsi="Times New Roman" w:cs="Times New Roman"/>
          <w:sz w:val="24"/>
          <w:szCs w:val="24"/>
        </w:rPr>
      </w:pPr>
      <w:r>
        <w:rPr>
          <w:rFonts w:ascii="Times New Roman" w:hAnsi="Times New Roman" w:cs="Times New Roman"/>
          <w:sz w:val="24"/>
          <w:szCs w:val="24"/>
        </w:rPr>
        <w:t>The site chosen to use for canyoning was alon</w:t>
      </w:r>
      <w:r w:rsidR="001B0F49">
        <w:rPr>
          <w:rFonts w:ascii="Times New Roman" w:hAnsi="Times New Roman" w:cs="Times New Roman"/>
          <w:sz w:val="24"/>
          <w:szCs w:val="24"/>
        </w:rPr>
        <w:t>g 350m stretch of the Saxetenbach gorge, which leads into the lake Brienz</w:t>
      </w:r>
      <w:r w:rsidR="00BE06B7">
        <w:rPr>
          <w:rFonts w:ascii="Times New Roman" w:hAnsi="Times New Roman" w:cs="Times New Roman"/>
          <w:sz w:val="24"/>
          <w:szCs w:val="24"/>
        </w:rPr>
        <w:t xml:space="preserve">. The course begins with a 35 metre abseil down </w:t>
      </w:r>
      <w:r w:rsidR="00A23AA7">
        <w:rPr>
          <w:rFonts w:ascii="Times New Roman" w:hAnsi="Times New Roman" w:cs="Times New Roman"/>
          <w:sz w:val="24"/>
          <w:szCs w:val="24"/>
        </w:rPr>
        <w:t>a sheer cliff face</w:t>
      </w:r>
      <w:r w:rsidR="006A1C9C">
        <w:rPr>
          <w:rFonts w:ascii="Times New Roman" w:hAnsi="Times New Roman" w:cs="Times New Roman"/>
          <w:sz w:val="24"/>
          <w:szCs w:val="24"/>
        </w:rPr>
        <w:t xml:space="preserve"> which</w:t>
      </w:r>
      <w:r w:rsidR="00A23AA7">
        <w:rPr>
          <w:rFonts w:ascii="Times New Roman" w:hAnsi="Times New Roman" w:cs="Times New Roman"/>
          <w:sz w:val="24"/>
          <w:szCs w:val="24"/>
        </w:rPr>
        <w:t xml:space="preserve"> leads to an open area with plunge pools and rapids. Following this, the middle part </w:t>
      </w:r>
      <w:r w:rsidR="00BE06B7">
        <w:rPr>
          <w:rFonts w:ascii="Times New Roman" w:hAnsi="Times New Roman" w:cs="Times New Roman"/>
          <w:sz w:val="24"/>
          <w:szCs w:val="24"/>
        </w:rPr>
        <w:t>of the gorge is a 100</w:t>
      </w:r>
      <w:r w:rsidR="00C81DDE">
        <w:rPr>
          <w:rFonts w:ascii="Times New Roman" w:hAnsi="Times New Roman" w:cs="Times New Roman"/>
          <w:sz w:val="24"/>
          <w:szCs w:val="24"/>
        </w:rPr>
        <w:t xml:space="preserve"> </w:t>
      </w:r>
      <w:r w:rsidR="00BE06B7">
        <w:rPr>
          <w:rFonts w:ascii="Times New Roman" w:hAnsi="Times New Roman" w:cs="Times New Roman"/>
          <w:sz w:val="24"/>
          <w:szCs w:val="24"/>
        </w:rPr>
        <w:t>m</w:t>
      </w:r>
      <w:r w:rsidR="00C81DDE">
        <w:rPr>
          <w:rFonts w:ascii="Times New Roman" w:hAnsi="Times New Roman" w:cs="Times New Roman"/>
          <w:sz w:val="24"/>
          <w:szCs w:val="24"/>
        </w:rPr>
        <w:t>etres</w:t>
      </w:r>
      <w:r w:rsidR="00BE06B7">
        <w:rPr>
          <w:rFonts w:ascii="Times New Roman" w:hAnsi="Times New Roman" w:cs="Times New Roman"/>
          <w:sz w:val="24"/>
          <w:szCs w:val="24"/>
        </w:rPr>
        <w:t xml:space="preserve"> section with rock walls of up to 20 metres </w:t>
      </w:r>
      <w:r w:rsidR="00A23AA7">
        <w:rPr>
          <w:rFonts w:ascii="Times New Roman" w:hAnsi="Times New Roman" w:cs="Times New Roman"/>
          <w:sz w:val="24"/>
          <w:szCs w:val="24"/>
        </w:rPr>
        <w:t xml:space="preserve">high </w:t>
      </w:r>
      <w:r w:rsidR="00BE06B7">
        <w:rPr>
          <w:rFonts w:ascii="Times New Roman" w:hAnsi="Times New Roman" w:cs="Times New Roman"/>
          <w:sz w:val="24"/>
          <w:szCs w:val="24"/>
        </w:rPr>
        <w:t>and a width, at time</w:t>
      </w:r>
      <w:r w:rsidR="006A1C9C">
        <w:rPr>
          <w:rFonts w:ascii="Times New Roman" w:hAnsi="Times New Roman" w:cs="Times New Roman"/>
          <w:sz w:val="24"/>
          <w:szCs w:val="24"/>
        </w:rPr>
        <w:t>s</w:t>
      </w:r>
      <w:r w:rsidR="00BE06B7">
        <w:rPr>
          <w:rFonts w:ascii="Times New Roman" w:hAnsi="Times New Roman" w:cs="Times New Roman"/>
          <w:sz w:val="24"/>
          <w:szCs w:val="24"/>
        </w:rPr>
        <w:t xml:space="preserve"> of only 2 metres </w:t>
      </w:r>
      <w:r w:rsidR="00656745" w:rsidRPr="00656745">
        <w:rPr>
          <w:rFonts w:ascii="Times New Roman" w:hAnsi="Times New Roman" w:cs="Times New Roman"/>
          <w:sz w:val="24"/>
          <w:szCs w:val="24"/>
        </w:rPr>
        <w:t>(Leland, 1999)</w:t>
      </w:r>
      <w:r w:rsidR="00BE06B7">
        <w:rPr>
          <w:rFonts w:ascii="Times New Roman" w:hAnsi="Times New Roman" w:cs="Times New Roman"/>
          <w:sz w:val="24"/>
          <w:szCs w:val="24"/>
        </w:rPr>
        <w:t>. At this time Adventure World was the leading provider of canyoning in the Interlaken region an</w:t>
      </w:r>
      <w:r w:rsidR="00A23AA7">
        <w:rPr>
          <w:rFonts w:ascii="Times New Roman" w:hAnsi="Times New Roman" w:cs="Times New Roman"/>
          <w:sz w:val="24"/>
          <w:szCs w:val="24"/>
        </w:rPr>
        <w:t xml:space="preserve">d Adventure Worlds </w:t>
      </w:r>
      <w:r w:rsidR="00CD74AE">
        <w:rPr>
          <w:rFonts w:ascii="Times New Roman" w:hAnsi="Times New Roman" w:cs="Times New Roman"/>
          <w:sz w:val="24"/>
          <w:szCs w:val="24"/>
        </w:rPr>
        <w:t>M</w:t>
      </w:r>
      <w:r w:rsidR="00A23AA7">
        <w:rPr>
          <w:rFonts w:ascii="Times New Roman" w:hAnsi="Times New Roman" w:cs="Times New Roman"/>
          <w:sz w:val="24"/>
          <w:szCs w:val="24"/>
        </w:rPr>
        <w:t xml:space="preserve">anager Georg Hoedle states that up to this point, 35,000 trips down the gorge had been made with a safety record of no more than a broken leg </w:t>
      </w:r>
      <w:r w:rsidR="00656745" w:rsidRPr="00656745">
        <w:rPr>
          <w:rFonts w:ascii="Times New Roman" w:hAnsi="Times New Roman" w:cs="Times New Roman"/>
          <w:sz w:val="24"/>
          <w:szCs w:val="24"/>
        </w:rPr>
        <w:t>(Bell and Bale, 1999)</w:t>
      </w:r>
      <w:r w:rsidR="00A23AA7">
        <w:rPr>
          <w:rFonts w:ascii="Times New Roman" w:hAnsi="Times New Roman" w:cs="Times New Roman"/>
          <w:sz w:val="24"/>
          <w:szCs w:val="24"/>
        </w:rPr>
        <w:t>. Due to Adventure Worlds safety record and the fact they were offering the most trips</w:t>
      </w:r>
      <w:r w:rsidR="00BA1588">
        <w:rPr>
          <w:rFonts w:ascii="Times New Roman" w:hAnsi="Times New Roman" w:cs="Times New Roman"/>
          <w:sz w:val="24"/>
          <w:szCs w:val="24"/>
        </w:rPr>
        <w:t xml:space="preserve">, they </w:t>
      </w:r>
      <w:r w:rsidR="006A1C9C">
        <w:rPr>
          <w:rFonts w:ascii="Times New Roman" w:hAnsi="Times New Roman" w:cs="Times New Roman"/>
          <w:sz w:val="24"/>
          <w:szCs w:val="24"/>
        </w:rPr>
        <w:t>obtained</w:t>
      </w:r>
      <w:r w:rsidR="00BA1588">
        <w:rPr>
          <w:rFonts w:ascii="Times New Roman" w:hAnsi="Times New Roman" w:cs="Times New Roman"/>
          <w:sz w:val="24"/>
          <w:szCs w:val="24"/>
        </w:rPr>
        <w:t xml:space="preserve"> a contract with Contiki tours</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(Head, 1999)</w:t>
      </w:r>
      <w:r w:rsidR="00BA1588">
        <w:rPr>
          <w:rFonts w:ascii="Times New Roman" w:hAnsi="Times New Roman" w:cs="Times New Roman"/>
          <w:sz w:val="24"/>
          <w:szCs w:val="24"/>
        </w:rPr>
        <w:t xml:space="preserve">. </w:t>
      </w:r>
    </w:p>
    <w:p w14:paraId="4DD66BC5" w14:textId="7D614075" w:rsidR="001B713B" w:rsidRDefault="00740E03" w:rsidP="003B38E8">
      <w:pPr>
        <w:rPr>
          <w:rFonts w:ascii="Times New Roman" w:hAnsi="Times New Roman" w:cs="Times New Roman"/>
          <w:sz w:val="24"/>
          <w:szCs w:val="24"/>
        </w:rPr>
      </w:pPr>
      <w:r>
        <w:rPr>
          <w:rFonts w:ascii="Times New Roman" w:hAnsi="Times New Roman" w:cs="Times New Roman"/>
          <w:sz w:val="24"/>
          <w:szCs w:val="24"/>
        </w:rPr>
        <w:lastRenderedPageBreak/>
        <w:t xml:space="preserve">Contiki tours was established in 1962 </w:t>
      </w:r>
      <w:r w:rsidR="00AE7B54">
        <w:rPr>
          <w:rFonts w:ascii="Times New Roman" w:hAnsi="Times New Roman" w:cs="Times New Roman"/>
          <w:sz w:val="24"/>
          <w:szCs w:val="24"/>
        </w:rPr>
        <w:t xml:space="preserve">by in London </w:t>
      </w:r>
      <w:r>
        <w:rPr>
          <w:rFonts w:ascii="Times New Roman" w:hAnsi="Times New Roman" w:cs="Times New Roman"/>
          <w:sz w:val="24"/>
          <w:szCs w:val="24"/>
        </w:rPr>
        <w:t xml:space="preserve">with the aim of providing </w:t>
      </w:r>
      <w:r w:rsidR="00AE7B54">
        <w:rPr>
          <w:rFonts w:ascii="Times New Roman" w:hAnsi="Times New Roman" w:cs="Times New Roman"/>
          <w:sz w:val="24"/>
          <w:szCs w:val="24"/>
        </w:rPr>
        <w:t>adventure-based</w:t>
      </w:r>
      <w:r>
        <w:rPr>
          <w:rFonts w:ascii="Times New Roman" w:hAnsi="Times New Roman" w:cs="Times New Roman"/>
          <w:sz w:val="24"/>
          <w:szCs w:val="24"/>
        </w:rPr>
        <w:t xml:space="preserve"> holidays for young travellers</w:t>
      </w:r>
      <w:r w:rsidR="00AE7B54">
        <w:rPr>
          <w:rFonts w:ascii="Times New Roman" w:hAnsi="Times New Roman" w:cs="Times New Roman"/>
          <w:sz w:val="24"/>
          <w:szCs w:val="24"/>
        </w:rPr>
        <w:t xml:space="preserve"> </w:t>
      </w:r>
      <w:r w:rsidR="00656745" w:rsidRPr="00656745">
        <w:rPr>
          <w:rFonts w:ascii="Times New Roman" w:hAnsi="Times New Roman" w:cs="Times New Roman"/>
          <w:sz w:val="24"/>
          <w:szCs w:val="24"/>
        </w:rPr>
        <w:t>(Contiki, 2020)</w:t>
      </w:r>
      <w:r>
        <w:rPr>
          <w:rFonts w:ascii="Times New Roman" w:hAnsi="Times New Roman" w:cs="Times New Roman"/>
          <w:sz w:val="24"/>
          <w:szCs w:val="24"/>
        </w:rPr>
        <w:t xml:space="preserve">. </w:t>
      </w:r>
      <w:r w:rsidR="00AE7B54">
        <w:rPr>
          <w:rFonts w:ascii="Times New Roman" w:hAnsi="Times New Roman" w:cs="Times New Roman"/>
          <w:sz w:val="24"/>
          <w:szCs w:val="24"/>
        </w:rPr>
        <w:t>In the summer of 1999, one of the</w:t>
      </w:r>
      <w:r w:rsidR="00BB09D9">
        <w:rPr>
          <w:rFonts w:ascii="Times New Roman" w:hAnsi="Times New Roman" w:cs="Times New Roman"/>
          <w:sz w:val="24"/>
          <w:szCs w:val="24"/>
        </w:rPr>
        <w:t>ir</w:t>
      </w:r>
      <w:r w:rsidR="00AE7B54">
        <w:rPr>
          <w:rFonts w:ascii="Times New Roman" w:hAnsi="Times New Roman" w:cs="Times New Roman"/>
          <w:sz w:val="24"/>
          <w:szCs w:val="24"/>
        </w:rPr>
        <w:t xml:space="preserve"> tours consisted of a 20-day tour of Europe and one of the locations on this trip was Interlaken. In </w:t>
      </w:r>
      <w:r w:rsidR="006A1C9C">
        <w:rPr>
          <w:rFonts w:ascii="Times New Roman" w:hAnsi="Times New Roman" w:cs="Times New Roman"/>
          <w:sz w:val="24"/>
          <w:szCs w:val="24"/>
        </w:rPr>
        <w:t>Interlaken,</w:t>
      </w:r>
      <w:r w:rsidR="00AE7B54">
        <w:rPr>
          <w:rFonts w:ascii="Times New Roman" w:hAnsi="Times New Roman" w:cs="Times New Roman"/>
          <w:sz w:val="24"/>
          <w:szCs w:val="24"/>
        </w:rPr>
        <w:t xml:space="preserve"> the holiday makers were given the opportunity </w:t>
      </w:r>
      <w:r w:rsidR="000D09F2">
        <w:rPr>
          <w:rFonts w:ascii="Times New Roman" w:hAnsi="Times New Roman" w:cs="Times New Roman"/>
          <w:sz w:val="24"/>
          <w:szCs w:val="24"/>
        </w:rPr>
        <w:t xml:space="preserve">to go canyoning in the Saxetenbach gorge, this activity was provided by Adventure World </w:t>
      </w:r>
      <w:r w:rsidR="00EA2F13" w:rsidRPr="00EA2F13">
        <w:rPr>
          <w:rFonts w:ascii="Times New Roman" w:hAnsi="Times New Roman" w:cs="Times New Roman"/>
          <w:sz w:val="24"/>
          <w:szCs w:val="24"/>
        </w:rPr>
        <w:t>(Levine, 1999)</w:t>
      </w:r>
      <w:r w:rsidR="000D09F2">
        <w:rPr>
          <w:rFonts w:ascii="Times New Roman" w:hAnsi="Times New Roman" w:cs="Times New Roman"/>
          <w:sz w:val="24"/>
          <w:szCs w:val="24"/>
        </w:rPr>
        <w:t>. On this 20-day tour of Europe was 24-year-old, Tami Levine from the United States. She describes the trip of consisting of about 50 other young adventure seekers mostly consisting of Australians, New Zealanders</w:t>
      </w:r>
      <w:r w:rsidR="006A1C9C">
        <w:rPr>
          <w:rFonts w:ascii="Times New Roman" w:hAnsi="Times New Roman" w:cs="Times New Roman"/>
          <w:sz w:val="24"/>
          <w:szCs w:val="24"/>
        </w:rPr>
        <w:t>,</w:t>
      </w:r>
      <w:r w:rsidR="000D09F2">
        <w:rPr>
          <w:rFonts w:ascii="Times New Roman" w:hAnsi="Times New Roman" w:cs="Times New Roman"/>
          <w:sz w:val="24"/>
          <w:szCs w:val="24"/>
        </w:rPr>
        <w:t xml:space="preserve"> and South Africans. Over the c</w:t>
      </w:r>
      <w:r w:rsidR="00E4293E">
        <w:rPr>
          <w:rFonts w:ascii="Times New Roman" w:hAnsi="Times New Roman" w:cs="Times New Roman"/>
          <w:sz w:val="24"/>
          <w:szCs w:val="24"/>
        </w:rPr>
        <w:t>our</w:t>
      </w:r>
      <w:r w:rsidR="000D09F2">
        <w:rPr>
          <w:rFonts w:ascii="Times New Roman" w:hAnsi="Times New Roman" w:cs="Times New Roman"/>
          <w:sz w:val="24"/>
          <w:szCs w:val="24"/>
        </w:rPr>
        <w:t xml:space="preserve">se of the trip, the 50 young holiday makers socialised and took part in </w:t>
      </w:r>
      <w:r w:rsidR="00E4293E">
        <w:rPr>
          <w:rFonts w:ascii="Times New Roman" w:hAnsi="Times New Roman" w:cs="Times New Roman"/>
          <w:sz w:val="24"/>
          <w:szCs w:val="24"/>
        </w:rPr>
        <w:t>activities together along the European tour</w:t>
      </w:r>
      <w:r w:rsidR="00FE5992">
        <w:rPr>
          <w:rFonts w:ascii="Times New Roman" w:hAnsi="Times New Roman" w:cs="Times New Roman"/>
          <w:sz w:val="24"/>
          <w:szCs w:val="24"/>
        </w:rPr>
        <w:t xml:space="preserve">. </w:t>
      </w:r>
      <w:r w:rsidR="00E4293E">
        <w:rPr>
          <w:rFonts w:ascii="Times New Roman" w:hAnsi="Times New Roman" w:cs="Times New Roman"/>
          <w:sz w:val="24"/>
          <w:szCs w:val="24"/>
        </w:rPr>
        <w:t>Tami and 44 of the other holiday makers signed up for a canyoning trip in the Sax</w:t>
      </w:r>
      <w:r w:rsidR="00FE5992">
        <w:rPr>
          <w:rFonts w:ascii="Times New Roman" w:hAnsi="Times New Roman" w:cs="Times New Roman"/>
          <w:sz w:val="24"/>
          <w:szCs w:val="24"/>
        </w:rPr>
        <w:t>e</w:t>
      </w:r>
      <w:r w:rsidR="00E4293E">
        <w:rPr>
          <w:rFonts w:ascii="Times New Roman" w:hAnsi="Times New Roman" w:cs="Times New Roman"/>
          <w:sz w:val="24"/>
          <w:szCs w:val="24"/>
        </w:rPr>
        <w:t>tenbach gorge on the evening of the 27 July 1999.</w:t>
      </w:r>
    </w:p>
    <w:p w14:paraId="31ED98A9" w14:textId="289F44A8" w:rsidR="00E4293E" w:rsidRDefault="00E4293E" w:rsidP="003B38E8">
      <w:pPr>
        <w:rPr>
          <w:rFonts w:ascii="Times New Roman" w:hAnsi="Times New Roman" w:cs="Times New Roman"/>
          <w:sz w:val="28"/>
          <w:szCs w:val="28"/>
          <w:u w:val="single"/>
        </w:rPr>
      </w:pPr>
      <w:r w:rsidRPr="004C41A2">
        <w:rPr>
          <w:rFonts w:ascii="Times New Roman" w:hAnsi="Times New Roman" w:cs="Times New Roman"/>
          <w:sz w:val="28"/>
          <w:szCs w:val="28"/>
          <w:u w:val="single"/>
        </w:rPr>
        <w:t xml:space="preserve">Build up to and description of </w:t>
      </w:r>
      <w:r w:rsidR="004C41A2">
        <w:rPr>
          <w:rFonts w:ascii="Times New Roman" w:hAnsi="Times New Roman" w:cs="Times New Roman"/>
          <w:sz w:val="28"/>
          <w:szCs w:val="28"/>
          <w:u w:val="single"/>
        </w:rPr>
        <w:t xml:space="preserve">the </w:t>
      </w:r>
      <w:r w:rsidR="004C41A2" w:rsidRPr="004C41A2">
        <w:rPr>
          <w:rFonts w:ascii="Times New Roman" w:hAnsi="Times New Roman" w:cs="Times New Roman"/>
          <w:sz w:val="28"/>
          <w:szCs w:val="28"/>
          <w:u w:val="single"/>
        </w:rPr>
        <w:t>incident</w:t>
      </w:r>
    </w:p>
    <w:p w14:paraId="0119B6D4" w14:textId="3D518EFE" w:rsidR="004C41A2" w:rsidRDefault="003D1352" w:rsidP="003B38E8">
      <w:pPr>
        <w:rPr>
          <w:rFonts w:ascii="Times New Roman" w:hAnsi="Times New Roman" w:cs="Times New Roman"/>
          <w:sz w:val="24"/>
          <w:szCs w:val="24"/>
        </w:rPr>
      </w:pPr>
      <w:r>
        <w:rPr>
          <w:rFonts w:ascii="Times New Roman" w:hAnsi="Times New Roman" w:cs="Times New Roman"/>
          <w:sz w:val="24"/>
          <w:szCs w:val="24"/>
        </w:rPr>
        <w:t>The</w:t>
      </w:r>
      <w:r w:rsidRPr="003D1352">
        <w:rPr>
          <w:rFonts w:ascii="Times New Roman" w:hAnsi="Times New Roman" w:cs="Times New Roman"/>
          <w:sz w:val="24"/>
          <w:szCs w:val="24"/>
        </w:rPr>
        <w:t xml:space="preserve"> weather forecast</w:t>
      </w:r>
      <w:r>
        <w:rPr>
          <w:rFonts w:ascii="Times New Roman" w:hAnsi="Times New Roman" w:cs="Times New Roman"/>
          <w:sz w:val="24"/>
          <w:szCs w:val="24"/>
        </w:rPr>
        <w:t xml:space="preserve"> for the evening of July 27 predicted clear skies </w:t>
      </w:r>
      <w:r w:rsidR="00E721BB" w:rsidRPr="00E721BB">
        <w:rPr>
          <w:rFonts w:ascii="Times New Roman" w:hAnsi="Times New Roman" w:cs="Times New Roman"/>
          <w:sz w:val="24"/>
          <w:szCs w:val="24"/>
        </w:rPr>
        <w:t>(</w:t>
      </w:r>
      <w:proofErr w:type="spellStart"/>
      <w:r w:rsidR="00E721BB" w:rsidRPr="00E721BB">
        <w:rPr>
          <w:rFonts w:ascii="Times New Roman" w:hAnsi="Times New Roman" w:cs="Times New Roman"/>
          <w:sz w:val="24"/>
          <w:szCs w:val="24"/>
        </w:rPr>
        <w:t>Lashmar</w:t>
      </w:r>
      <w:proofErr w:type="spellEnd"/>
      <w:r w:rsidR="00E721BB" w:rsidRPr="00E721BB">
        <w:rPr>
          <w:rFonts w:ascii="Times New Roman" w:hAnsi="Times New Roman" w:cs="Times New Roman"/>
          <w:sz w:val="24"/>
          <w:szCs w:val="24"/>
        </w:rPr>
        <w:t xml:space="preserve"> and </w:t>
      </w:r>
      <w:proofErr w:type="spellStart"/>
      <w:r w:rsidR="00E721BB" w:rsidRPr="00E721BB">
        <w:rPr>
          <w:rFonts w:ascii="Times New Roman" w:hAnsi="Times New Roman" w:cs="Times New Roman"/>
          <w:sz w:val="24"/>
          <w:szCs w:val="24"/>
        </w:rPr>
        <w:t>Karacs</w:t>
      </w:r>
      <w:proofErr w:type="spellEnd"/>
      <w:r w:rsidR="00E721BB" w:rsidRPr="00E721BB">
        <w:rPr>
          <w:rFonts w:ascii="Times New Roman" w:hAnsi="Times New Roman" w:cs="Times New Roman"/>
          <w:sz w:val="24"/>
          <w:szCs w:val="24"/>
        </w:rPr>
        <w:t>, 1999)</w:t>
      </w:r>
      <w:r>
        <w:rPr>
          <w:rFonts w:ascii="Times New Roman" w:hAnsi="Times New Roman" w:cs="Times New Roman"/>
          <w:sz w:val="24"/>
          <w:szCs w:val="24"/>
        </w:rPr>
        <w:t>. As the day went on, 45 holiday makers and 8 guides from Adventure World prepared to take part in a canyoning trip down the Saxetenbach gorge</w:t>
      </w:r>
      <w:r w:rsidR="0098319B">
        <w:rPr>
          <w:rFonts w:ascii="Times New Roman" w:hAnsi="Times New Roman" w:cs="Times New Roman"/>
          <w:sz w:val="24"/>
          <w:szCs w:val="24"/>
        </w:rPr>
        <w:t>,</w:t>
      </w:r>
      <w:r>
        <w:rPr>
          <w:rFonts w:ascii="Times New Roman" w:hAnsi="Times New Roman" w:cs="Times New Roman"/>
          <w:sz w:val="24"/>
          <w:szCs w:val="24"/>
        </w:rPr>
        <w:t xml:space="preserve"> </w:t>
      </w:r>
      <w:r w:rsidR="0098319B">
        <w:rPr>
          <w:rFonts w:ascii="Times New Roman" w:hAnsi="Times New Roman" w:cs="Times New Roman"/>
          <w:sz w:val="24"/>
          <w:szCs w:val="24"/>
        </w:rPr>
        <w:t>s</w:t>
      </w:r>
      <w:r>
        <w:rPr>
          <w:rFonts w:ascii="Times New Roman" w:hAnsi="Times New Roman" w:cs="Times New Roman"/>
          <w:sz w:val="24"/>
          <w:szCs w:val="24"/>
        </w:rPr>
        <w:t>torm clouds and heavy rain started to fall further up the mountain</w:t>
      </w:r>
      <w:r w:rsidR="0098319B">
        <w:rPr>
          <w:rFonts w:ascii="Times New Roman" w:hAnsi="Times New Roman" w:cs="Times New Roman"/>
          <w:sz w:val="24"/>
          <w:szCs w:val="24"/>
        </w:rPr>
        <w:t>.</w:t>
      </w:r>
      <w:r w:rsidR="0001011C">
        <w:rPr>
          <w:rFonts w:ascii="Times New Roman" w:hAnsi="Times New Roman" w:cs="Times New Roman"/>
          <w:sz w:val="24"/>
          <w:szCs w:val="24"/>
        </w:rPr>
        <w:t xml:space="preserve"> </w:t>
      </w:r>
      <w:r w:rsidR="0098319B">
        <w:rPr>
          <w:rFonts w:ascii="Times New Roman" w:hAnsi="Times New Roman" w:cs="Times New Roman"/>
          <w:sz w:val="24"/>
          <w:szCs w:val="24"/>
        </w:rPr>
        <w:t>Seeing</w:t>
      </w:r>
      <w:r w:rsidR="0001011C">
        <w:rPr>
          <w:rFonts w:ascii="Times New Roman" w:hAnsi="Times New Roman" w:cs="Times New Roman"/>
          <w:sz w:val="24"/>
          <w:szCs w:val="24"/>
        </w:rPr>
        <w:t xml:space="preserve"> this did not seem to faze the Adventure World guide</w:t>
      </w:r>
      <w:r w:rsidR="008B5213">
        <w:rPr>
          <w:rFonts w:ascii="Times New Roman" w:hAnsi="Times New Roman" w:cs="Times New Roman"/>
          <w:sz w:val="24"/>
          <w:szCs w:val="24"/>
        </w:rPr>
        <w:t>s</w:t>
      </w:r>
      <w:r w:rsidR="0001011C">
        <w:rPr>
          <w:rFonts w:ascii="Times New Roman" w:hAnsi="Times New Roman" w:cs="Times New Roman"/>
          <w:sz w:val="24"/>
          <w:szCs w:val="24"/>
        </w:rPr>
        <w:t>. Slightly earlier in the day</w:t>
      </w:r>
      <w:r w:rsidR="00FE5992">
        <w:rPr>
          <w:rFonts w:ascii="Times New Roman" w:hAnsi="Times New Roman" w:cs="Times New Roman"/>
          <w:sz w:val="24"/>
          <w:szCs w:val="24"/>
        </w:rPr>
        <w:t>,</w:t>
      </w:r>
      <w:r w:rsidR="0001011C">
        <w:rPr>
          <w:rFonts w:ascii="Times New Roman" w:hAnsi="Times New Roman" w:cs="Times New Roman"/>
          <w:sz w:val="24"/>
          <w:szCs w:val="24"/>
        </w:rPr>
        <w:t xml:space="preserve"> Markus Gerber, </w:t>
      </w:r>
      <w:r w:rsidR="00FE5992">
        <w:rPr>
          <w:rFonts w:ascii="Times New Roman" w:hAnsi="Times New Roman" w:cs="Times New Roman"/>
          <w:sz w:val="24"/>
          <w:szCs w:val="24"/>
        </w:rPr>
        <w:t>C</w:t>
      </w:r>
      <w:r w:rsidR="0001011C">
        <w:rPr>
          <w:rFonts w:ascii="Times New Roman" w:hAnsi="Times New Roman" w:cs="Times New Roman"/>
          <w:sz w:val="24"/>
          <w:szCs w:val="24"/>
        </w:rPr>
        <w:t xml:space="preserve">ommander of </w:t>
      </w:r>
      <w:r w:rsidR="00FE5992">
        <w:rPr>
          <w:rFonts w:ascii="Times New Roman" w:hAnsi="Times New Roman" w:cs="Times New Roman"/>
          <w:sz w:val="24"/>
          <w:szCs w:val="24"/>
        </w:rPr>
        <w:t>F</w:t>
      </w:r>
      <w:r w:rsidR="0001011C">
        <w:rPr>
          <w:rFonts w:ascii="Times New Roman" w:hAnsi="Times New Roman" w:cs="Times New Roman"/>
          <w:sz w:val="24"/>
          <w:szCs w:val="24"/>
        </w:rPr>
        <w:t xml:space="preserve">ire and </w:t>
      </w:r>
      <w:r w:rsidR="00FE5992">
        <w:rPr>
          <w:rFonts w:ascii="Times New Roman" w:hAnsi="Times New Roman" w:cs="Times New Roman"/>
          <w:sz w:val="24"/>
          <w:szCs w:val="24"/>
        </w:rPr>
        <w:t>R</w:t>
      </w:r>
      <w:r w:rsidR="0001011C">
        <w:rPr>
          <w:rFonts w:ascii="Times New Roman" w:hAnsi="Times New Roman" w:cs="Times New Roman"/>
          <w:sz w:val="24"/>
          <w:szCs w:val="24"/>
        </w:rPr>
        <w:t>escue in the area</w:t>
      </w:r>
      <w:r w:rsidR="00FE5992">
        <w:rPr>
          <w:rFonts w:ascii="Times New Roman" w:hAnsi="Times New Roman" w:cs="Times New Roman"/>
          <w:sz w:val="24"/>
          <w:szCs w:val="24"/>
        </w:rPr>
        <w:t>,</w:t>
      </w:r>
      <w:r w:rsidR="008B5213">
        <w:rPr>
          <w:rFonts w:ascii="Times New Roman" w:hAnsi="Times New Roman" w:cs="Times New Roman"/>
          <w:sz w:val="24"/>
          <w:szCs w:val="24"/>
        </w:rPr>
        <w:t xml:space="preserve"> </w:t>
      </w:r>
      <w:r w:rsidR="00FE5992">
        <w:rPr>
          <w:rFonts w:ascii="Times New Roman" w:hAnsi="Times New Roman" w:cs="Times New Roman"/>
          <w:sz w:val="24"/>
          <w:szCs w:val="24"/>
        </w:rPr>
        <w:t xml:space="preserve">became aware </w:t>
      </w:r>
      <w:r w:rsidR="008B5213">
        <w:rPr>
          <w:rFonts w:ascii="Times New Roman" w:hAnsi="Times New Roman" w:cs="Times New Roman"/>
          <w:sz w:val="24"/>
          <w:szCs w:val="24"/>
        </w:rPr>
        <w:t>of the storm further up the mountain and put the local fire department on high alert</w:t>
      </w:r>
      <w:r w:rsidR="00FE5992">
        <w:rPr>
          <w:rFonts w:ascii="Times New Roman" w:hAnsi="Times New Roman" w:cs="Times New Roman"/>
          <w:sz w:val="24"/>
          <w:szCs w:val="24"/>
        </w:rPr>
        <w:t>.</w:t>
      </w:r>
      <w:r w:rsidR="008B5213">
        <w:rPr>
          <w:rFonts w:ascii="Times New Roman" w:hAnsi="Times New Roman" w:cs="Times New Roman"/>
          <w:sz w:val="24"/>
          <w:szCs w:val="24"/>
        </w:rPr>
        <w:t xml:space="preserve"> </w:t>
      </w:r>
      <w:r w:rsidR="00FE5992">
        <w:rPr>
          <w:rFonts w:ascii="Times New Roman" w:hAnsi="Times New Roman" w:cs="Times New Roman"/>
          <w:sz w:val="24"/>
          <w:szCs w:val="24"/>
        </w:rPr>
        <w:t>B</w:t>
      </w:r>
      <w:r w:rsidR="008B5213">
        <w:rPr>
          <w:rFonts w:ascii="Times New Roman" w:hAnsi="Times New Roman" w:cs="Times New Roman"/>
          <w:sz w:val="24"/>
          <w:szCs w:val="24"/>
        </w:rPr>
        <w:t xml:space="preserve">y 5:10pm the area had been </w:t>
      </w:r>
      <w:r w:rsidR="00FE5992">
        <w:rPr>
          <w:rFonts w:ascii="Times New Roman" w:hAnsi="Times New Roman" w:cs="Times New Roman"/>
          <w:sz w:val="24"/>
          <w:szCs w:val="24"/>
        </w:rPr>
        <w:t>warned of</w:t>
      </w:r>
      <w:r w:rsidR="008B5213">
        <w:rPr>
          <w:rFonts w:ascii="Times New Roman" w:hAnsi="Times New Roman" w:cs="Times New Roman"/>
          <w:sz w:val="24"/>
          <w:szCs w:val="24"/>
        </w:rPr>
        <w:t xml:space="preserve"> the t</w:t>
      </w:r>
      <w:r w:rsidR="00FE5992">
        <w:rPr>
          <w:rFonts w:ascii="Times New Roman" w:hAnsi="Times New Roman" w:cs="Times New Roman"/>
          <w:sz w:val="24"/>
          <w:szCs w:val="24"/>
        </w:rPr>
        <w:t>h</w:t>
      </w:r>
      <w:r w:rsidR="008B5213">
        <w:rPr>
          <w:rFonts w:ascii="Times New Roman" w:hAnsi="Times New Roman" w:cs="Times New Roman"/>
          <w:sz w:val="24"/>
          <w:szCs w:val="24"/>
        </w:rPr>
        <w:t xml:space="preserve">reat of storm conditions and potential flash floods </w:t>
      </w:r>
      <w:r w:rsidR="00656745" w:rsidRPr="00656745">
        <w:rPr>
          <w:rFonts w:ascii="Times New Roman" w:hAnsi="Times New Roman" w:cs="Times New Roman"/>
          <w:sz w:val="24"/>
          <w:szCs w:val="24"/>
        </w:rPr>
        <w:t>(Head, 1999)</w:t>
      </w:r>
      <w:r w:rsidR="008B5213">
        <w:rPr>
          <w:rFonts w:ascii="Times New Roman" w:hAnsi="Times New Roman" w:cs="Times New Roman"/>
          <w:sz w:val="24"/>
          <w:szCs w:val="24"/>
        </w:rPr>
        <w:t xml:space="preserve">. Markus Gerber, being informed there was a canyoning session about to go ahead in the gorge sent one of his officers, Martin Seematter, to inform the group of the </w:t>
      </w:r>
      <w:r w:rsidR="00FE5992">
        <w:rPr>
          <w:rFonts w:ascii="Times New Roman" w:hAnsi="Times New Roman" w:cs="Times New Roman"/>
          <w:sz w:val="24"/>
          <w:szCs w:val="24"/>
        </w:rPr>
        <w:t>concerns</w:t>
      </w:r>
      <w:r w:rsidR="008B5213">
        <w:rPr>
          <w:rFonts w:ascii="Times New Roman" w:hAnsi="Times New Roman" w:cs="Times New Roman"/>
          <w:sz w:val="24"/>
          <w:szCs w:val="24"/>
        </w:rPr>
        <w:t xml:space="preserve"> and </w:t>
      </w:r>
      <w:r w:rsidR="00FE5992">
        <w:rPr>
          <w:rFonts w:ascii="Times New Roman" w:hAnsi="Times New Roman" w:cs="Times New Roman"/>
          <w:sz w:val="24"/>
          <w:szCs w:val="24"/>
        </w:rPr>
        <w:t>warn</w:t>
      </w:r>
      <w:r w:rsidR="008B5213">
        <w:rPr>
          <w:rFonts w:ascii="Times New Roman" w:hAnsi="Times New Roman" w:cs="Times New Roman"/>
          <w:sz w:val="24"/>
          <w:szCs w:val="24"/>
        </w:rPr>
        <w:t xml:space="preserve"> them of the dangers. Martin Seematter reached the group, informing the guides of the danger and was told by one of Adventure Worlds guides that ‘they </w:t>
      </w:r>
      <w:r w:rsidR="000D3CF3">
        <w:rPr>
          <w:rFonts w:ascii="Times New Roman" w:hAnsi="Times New Roman" w:cs="Times New Roman"/>
          <w:sz w:val="24"/>
          <w:szCs w:val="24"/>
        </w:rPr>
        <w:t xml:space="preserve">had enough experience to know when to call it off.’ </w:t>
      </w:r>
      <w:r w:rsidR="00656745" w:rsidRPr="00656745">
        <w:rPr>
          <w:rFonts w:ascii="Times New Roman" w:hAnsi="Times New Roman" w:cs="Times New Roman"/>
          <w:sz w:val="24"/>
          <w:szCs w:val="24"/>
        </w:rPr>
        <w:t>(Head, 1999)</w:t>
      </w:r>
      <w:r w:rsidR="000D3CF3">
        <w:rPr>
          <w:rFonts w:ascii="Times New Roman" w:hAnsi="Times New Roman" w:cs="Times New Roman"/>
          <w:sz w:val="24"/>
          <w:szCs w:val="24"/>
        </w:rPr>
        <w:t>.</w:t>
      </w:r>
      <w:r w:rsidR="008B5213">
        <w:rPr>
          <w:rFonts w:ascii="Times New Roman" w:hAnsi="Times New Roman" w:cs="Times New Roman"/>
          <w:sz w:val="24"/>
          <w:szCs w:val="24"/>
        </w:rPr>
        <w:t xml:space="preserve"> </w:t>
      </w:r>
    </w:p>
    <w:p w14:paraId="7EE36652" w14:textId="60F9F7D5" w:rsidR="000D3CF3" w:rsidRDefault="000D3CF3" w:rsidP="003B38E8">
      <w:pPr>
        <w:rPr>
          <w:rFonts w:ascii="Times New Roman" w:hAnsi="Times New Roman" w:cs="Times New Roman"/>
          <w:sz w:val="24"/>
          <w:szCs w:val="24"/>
        </w:rPr>
      </w:pPr>
      <w:r>
        <w:rPr>
          <w:rFonts w:ascii="Times New Roman" w:hAnsi="Times New Roman" w:cs="Times New Roman"/>
          <w:sz w:val="24"/>
          <w:szCs w:val="24"/>
        </w:rPr>
        <w:t>Another activity provider in the area, Alpin Raft, run by local Heize Loosle, also had bookings for that day and on hearing of the weather warning further up the mountain immediately cancelled all bookings</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(Head, 1999)</w:t>
      </w:r>
      <w:r>
        <w:rPr>
          <w:rFonts w:ascii="Times New Roman" w:hAnsi="Times New Roman" w:cs="Times New Roman"/>
          <w:sz w:val="24"/>
          <w:szCs w:val="24"/>
        </w:rPr>
        <w:t xml:space="preserve">. </w:t>
      </w:r>
      <w:r w:rsidR="0098319B">
        <w:rPr>
          <w:rFonts w:ascii="Times New Roman" w:hAnsi="Times New Roman" w:cs="Times New Roman"/>
          <w:sz w:val="24"/>
          <w:szCs w:val="24"/>
        </w:rPr>
        <w:t xml:space="preserve">Another cancellation that day came from the photographer contracted by Adventure World, this was due to the weather warnings </w:t>
      </w:r>
      <w:r w:rsidR="00656745" w:rsidRPr="00656745">
        <w:rPr>
          <w:rFonts w:ascii="Times New Roman" w:hAnsi="Times New Roman" w:cs="Times New Roman"/>
          <w:sz w:val="24"/>
          <w:szCs w:val="24"/>
        </w:rPr>
        <w:t>(Leland, 1999)</w:t>
      </w:r>
      <w:r w:rsidR="0098319B">
        <w:rPr>
          <w:rFonts w:ascii="Times New Roman" w:hAnsi="Times New Roman" w:cs="Times New Roman"/>
          <w:sz w:val="24"/>
          <w:szCs w:val="24"/>
        </w:rPr>
        <w:t xml:space="preserve">. </w:t>
      </w:r>
    </w:p>
    <w:p w14:paraId="32F85D80" w14:textId="10174F03" w:rsidR="00FF6813" w:rsidRDefault="0098319B" w:rsidP="003B38E8">
      <w:pPr>
        <w:rPr>
          <w:rFonts w:ascii="Times New Roman" w:hAnsi="Times New Roman" w:cs="Times New Roman"/>
          <w:sz w:val="24"/>
          <w:szCs w:val="24"/>
        </w:rPr>
      </w:pPr>
      <w:r>
        <w:rPr>
          <w:rFonts w:ascii="Times New Roman" w:hAnsi="Times New Roman" w:cs="Times New Roman"/>
          <w:sz w:val="24"/>
          <w:szCs w:val="24"/>
        </w:rPr>
        <w:t xml:space="preserve">The group of 45 </w:t>
      </w:r>
      <w:r w:rsidR="007747BD">
        <w:rPr>
          <w:rFonts w:ascii="Times New Roman" w:hAnsi="Times New Roman" w:cs="Times New Roman"/>
          <w:sz w:val="24"/>
          <w:szCs w:val="24"/>
        </w:rPr>
        <w:t>clients and 8 guides split up into four groups of between 10 and 12 clients and 2 guides per group and began to descend the Saxetenbach gorge, 45 minut</w:t>
      </w:r>
      <w:r w:rsidR="00FE5992">
        <w:rPr>
          <w:rFonts w:ascii="Times New Roman" w:hAnsi="Times New Roman" w:cs="Times New Roman"/>
          <w:sz w:val="24"/>
          <w:szCs w:val="24"/>
        </w:rPr>
        <w:t>e</w:t>
      </w:r>
      <w:r w:rsidR="007747BD">
        <w:rPr>
          <w:rFonts w:ascii="Times New Roman" w:hAnsi="Times New Roman" w:cs="Times New Roman"/>
          <w:sz w:val="24"/>
          <w:szCs w:val="24"/>
        </w:rPr>
        <w:t>s separating the 4 groups</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sidR="007747BD">
        <w:rPr>
          <w:rFonts w:ascii="Times New Roman" w:hAnsi="Times New Roman" w:cs="Times New Roman"/>
          <w:sz w:val="24"/>
          <w:szCs w:val="24"/>
        </w:rPr>
        <w:t xml:space="preserve">. </w:t>
      </w:r>
      <w:r w:rsidR="00FE5992">
        <w:rPr>
          <w:rFonts w:ascii="Times New Roman" w:hAnsi="Times New Roman" w:cs="Times New Roman"/>
          <w:sz w:val="24"/>
          <w:szCs w:val="24"/>
        </w:rPr>
        <w:t>Tami Levine</w:t>
      </w:r>
      <w:r w:rsidR="00091466">
        <w:rPr>
          <w:rFonts w:ascii="Times New Roman" w:hAnsi="Times New Roman" w:cs="Times New Roman"/>
          <w:sz w:val="24"/>
          <w:szCs w:val="24"/>
        </w:rPr>
        <w:t xml:space="preserve"> </w:t>
      </w:r>
      <w:r w:rsidR="00FE5992">
        <w:rPr>
          <w:rFonts w:ascii="Times New Roman" w:hAnsi="Times New Roman" w:cs="Times New Roman"/>
          <w:sz w:val="24"/>
          <w:szCs w:val="24"/>
        </w:rPr>
        <w:t>was in the final group.</w:t>
      </w:r>
      <w:r w:rsidR="00091466">
        <w:rPr>
          <w:rFonts w:ascii="Times New Roman" w:hAnsi="Times New Roman" w:cs="Times New Roman"/>
          <w:sz w:val="24"/>
          <w:szCs w:val="24"/>
        </w:rPr>
        <w:t xml:space="preserve"> She describes light rain, dark </w:t>
      </w:r>
      <w:r w:rsidR="00FE5992">
        <w:rPr>
          <w:rFonts w:ascii="Times New Roman" w:hAnsi="Times New Roman" w:cs="Times New Roman"/>
          <w:sz w:val="24"/>
          <w:szCs w:val="24"/>
        </w:rPr>
        <w:t>skies,</w:t>
      </w:r>
      <w:r w:rsidR="00091466">
        <w:rPr>
          <w:rFonts w:ascii="Times New Roman" w:hAnsi="Times New Roman" w:cs="Times New Roman"/>
          <w:sz w:val="24"/>
          <w:szCs w:val="24"/>
        </w:rPr>
        <w:t xml:space="preserve"> and thunder in the distance as they entered the gorge. The water was clear and blue then suddenly turned muddy and murky closely followed by a wall of black water sweeping down the gorge in a tidal wave carrying with it, </w:t>
      </w:r>
      <w:r w:rsidR="0071095A">
        <w:rPr>
          <w:rFonts w:ascii="Times New Roman" w:hAnsi="Times New Roman" w:cs="Times New Roman"/>
          <w:sz w:val="24"/>
          <w:szCs w:val="24"/>
        </w:rPr>
        <w:t>boulders,</w:t>
      </w:r>
      <w:r w:rsidR="00091466">
        <w:rPr>
          <w:rFonts w:ascii="Times New Roman" w:hAnsi="Times New Roman" w:cs="Times New Roman"/>
          <w:sz w:val="24"/>
          <w:szCs w:val="24"/>
        </w:rPr>
        <w:t xml:space="preserve"> and trees. Tami was standing in front of a large rock which separated the water and other members of the group were able to lift her </w:t>
      </w:r>
      <w:r w:rsidR="00FF6813">
        <w:rPr>
          <w:rFonts w:ascii="Times New Roman" w:hAnsi="Times New Roman" w:cs="Times New Roman"/>
          <w:sz w:val="24"/>
          <w:szCs w:val="24"/>
        </w:rPr>
        <w:t xml:space="preserve">onto the rock. She and part of the group were stuck on the rock for 45 minutes before the water subsided enough for them to join the rest of the group which </w:t>
      </w:r>
      <w:r w:rsidR="0071095A">
        <w:rPr>
          <w:rFonts w:ascii="Times New Roman" w:hAnsi="Times New Roman" w:cs="Times New Roman"/>
          <w:sz w:val="24"/>
          <w:szCs w:val="24"/>
        </w:rPr>
        <w:t>fortunately</w:t>
      </w:r>
      <w:r w:rsidR="00FF6813">
        <w:rPr>
          <w:rFonts w:ascii="Times New Roman" w:hAnsi="Times New Roman" w:cs="Times New Roman"/>
          <w:sz w:val="24"/>
          <w:szCs w:val="24"/>
        </w:rPr>
        <w:t xml:space="preserve"> managed to escape the torrent by running up the banks of the gorge. All participants and the 2 guides in the final group miraculously escaped being swept down the gorge </w:t>
      </w:r>
      <w:r w:rsidR="00EA2F13" w:rsidRPr="00EA2F13">
        <w:rPr>
          <w:rFonts w:ascii="Times New Roman" w:hAnsi="Times New Roman" w:cs="Times New Roman"/>
          <w:sz w:val="24"/>
          <w:szCs w:val="24"/>
        </w:rPr>
        <w:t>(Levine, 1999)</w:t>
      </w:r>
      <w:r w:rsidR="00FF6813">
        <w:rPr>
          <w:rFonts w:ascii="Times New Roman" w:hAnsi="Times New Roman" w:cs="Times New Roman"/>
          <w:sz w:val="24"/>
          <w:szCs w:val="24"/>
        </w:rPr>
        <w:t>. Unfortunately, th</w:t>
      </w:r>
      <w:r w:rsidR="0071095A">
        <w:rPr>
          <w:rFonts w:ascii="Times New Roman" w:hAnsi="Times New Roman" w:cs="Times New Roman"/>
          <w:sz w:val="24"/>
          <w:szCs w:val="24"/>
        </w:rPr>
        <w:t>o</w:t>
      </w:r>
      <w:r w:rsidR="00FF6813">
        <w:rPr>
          <w:rFonts w:ascii="Times New Roman" w:hAnsi="Times New Roman" w:cs="Times New Roman"/>
          <w:sz w:val="24"/>
          <w:szCs w:val="24"/>
        </w:rPr>
        <w:t xml:space="preserve">se further down the gorge were not so lucky. </w:t>
      </w:r>
    </w:p>
    <w:p w14:paraId="0C88D1DD" w14:textId="0AB17004" w:rsidR="00595BD6" w:rsidRDefault="00FF6813" w:rsidP="003B38E8">
      <w:pPr>
        <w:rPr>
          <w:rFonts w:ascii="Times New Roman" w:hAnsi="Times New Roman" w:cs="Times New Roman"/>
          <w:sz w:val="24"/>
          <w:szCs w:val="24"/>
        </w:rPr>
      </w:pPr>
      <w:r>
        <w:rPr>
          <w:rFonts w:ascii="Times New Roman" w:hAnsi="Times New Roman" w:cs="Times New Roman"/>
          <w:sz w:val="24"/>
          <w:szCs w:val="24"/>
        </w:rPr>
        <w:t xml:space="preserve">Kelly Brojkovich, a </w:t>
      </w:r>
      <w:r w:rsidR="009040B3">
        <w:rPr>
          <w:rFonts w:ascii="Times New Roman" w:hAnsi="Times New Roman" w:cs="Times New Roman"/>
          <w:sz w:val="24"/>
          <w:szCs w:val="24"/>
        </w:rPr>
        <w:t>21-year-old</w:t>
      </w:r>
      <w:r>
        <w:rPr>
          <w:rFonts w:ascii="Times New Roman" w:hAnsi="Times New Roman" w:cs="Times New Roman"/>
          <w:sz w:val="24"/>
          <w:szCs w:val="24"/>
        </w:rPr>
        <w:t xml:space="preserve"> Australian participating in the activity that day was in the first group. </w:t>
      </w:r>
      <w:r w:rsidR="009040B3">
        <w:rPr>
          <w:rFonts w:ascii="Times New Roman" w:hAnsi="Times New Roman" w:cs="Times New Roman"/>
          <w:sz w:val="24"/>
          <w:szCs w:val="24"/>
        </w:rPr>
        <w:t>She describes darkness, heavy rain</w:t>
      </w:r>
      <w:r w:rsidR="0071095A">
        <w:rPr>
          <w:rFonts w:ascii="Times New Roman" w:hAnsi="Times New Roman" w:cs="Times New Roman"/>
          <w:sz w:val="24"/>
          <w:szCs w:val="24"/>
        </w:rPr>
        <w:t>,</w:t>
      </w:r>
      <w:r w:rsidR="009040B3">
        <w:rPr>
          <w:rFonts w:ascii="Times New Roman" w:hAnsi="Times New Roman" w:cs="Times New Roman"/>
          <w:sz w:val="24"/>
          <w:szCs w:val="24"/>
        </w:rPr>
        <w:t xml:space="preserve"> and lightning in the gorge during the group</w:t>
      </w:r>
      <w:r w:rsidR="0071095A">
        <w:rPr>
          <w:rFonts w:ascii="Times New Roman" w:hAnsi="Times New Roman" w:cs="Times New Roman"/>
          <w:sz w:val="24"/>
          <w:szCs w:val="24"/>
        </w:rPr>
        <w:t>’</w:t>
      </w:r>
      <w:r w:rsidR="009040B3">
        <w:rPr>
          <w:rFonts w:ascii="Times New Roman" w:hAnsi="Times New Roman" w:cs="Times New Roman"/>
          <w:sz w:val="24"/>
          <w:szCs w:val="24"/>
        </w:rPr>
        <w:t xml:space="preserve">s decent down the gorge. Kelly also highlights the water being clear and blue one minute then </w:t>
      </w:r>
      <w:r w:rsidR="009040B3">
        <w:rPr>
          <w:rFonts w:ascii="Times New Roman" w:hAnsi="Times New Roman" w:cs="Times New Roman"/>
          <w:sz w:val="24"/>
          <w:szCs w:val="24"/>
        </w:rPr>
        <w:lastRenderedPageBreak/>
        <w:t>turning murky in the blink of an eye. Mike Abbott, one of the guides then shouted to the group ‘</w:t>
      </w:r>
      <w:r w:rsidR="00213CBB">
        <w:rPr>
          <w:rFonts w:ascii="Times New Roman" w:hAnsi="Times New Roman" w:cs="Times New Roman"/>
          <w:sz w:val="24"/>
          <w:szCs w:val="24"/>
        </w:rPr>
        <w:t>Get</w:t>
      </w:r>
      <w:r w:rsidR="009040B3">
        <w:rPr>
          <w:rFonts w:ascii="Times New Roman" w:hAnsi="Times New Roman" w:cs="Times New Roman"/>
          <w:sz w:val="24"/>
          <w:szCs w:val="24"/>
        </w:rPr>
        <w:t xml:space="preserve"> out of the water!’</w:t>
      </w:r>
      <w:r w:rsidR="00656745" w:rsidRPr="00656745">
        <w:t xml:space="preserve"> </w:t>
      </w:r>
      <w:r w:rsidR="00656745" w:rsidRPr="00656745">
        <w:rPr>
          <w:rFonts w:ascii="Times New Roman" w:hAnsi="Times New Roman" w:cs="Times New Roman"/>
          <w:sz w:val="24"/>
          <w:szCs w:val="24"/>
        </w:rPr>
        <w:t>(Jenkins, 1999)</w:t>
      </w:r>
      <w:r w:rsidR="00656745">
        <w:rPr>
          <w:rFonts w:ascii="Times New Roman" w:hAnsi="Times New Roman" w:cs="Times New Roman"/>
          <w:sz w:val="24"/>
          <w:szCs w:val="24"/>
        </w:rPr>
        <w:t>.</w:t>
      </w:r>
      <w:r w:rsidR="00213CBB">
        <w:rPr>
          <w:rFonts w:ascii="Times New Roman" w:hAnsi="Times New Roman" w:cs="Times New Roman"/>
          <w:sz w:val="24"/>
          <w:szCs w:val="24"/>
        </w:rPr>
        <w:t xml:space="preserve"> At this point Kelly describes a 2-meter wall of black water </w:t>
      </w:r>
      <w:r w:rsidR="002D31E8">
        <w:rPr>
          <w:rFonts w:ascii="Times New Roman" w:hAnsi="Times New Roman" w:cs="Times New Roman"/>
          <w:sz w:val="24"/>
          <w:szCs w:val="24"/>
        </w:rPr>
        <w:t xml:space="preserve">containing </w:t>
      </w:r>
      <w:r w:rsidR="00213CBB">
        <w:rPr>
          <w:rFonts w:ascii="Times New Roman" w:hAnsi="Times New Roman" w:cs="Times New Roman"/>
          <w:sz w:val="24"/>
          <w:szCs w:val="24"/>
        </w:rPr>
        <w:t>logs and boulders. Most of the group are able to scramble up the banks and escape the wave. Karin Muller, the other guide in the group, was able to grab a client out of the water before returning to save another. At the same time Mike Abbott and another guide from one of the other groups who managed to scramble out of the torrent</w:t>
      </w:r>
      <w:r w:rsidR="0071095A">
        <w:rPr>
          <w:rFonts w:ascii="Times New Roman" w:hAnsi="Times New Roman" w:cs="Times New Roman"/>
          <w:sz w:val="24"/>
          <w:szCs w:val="24"/>
        </w:rPr>
        <w:t>,</w:t>
      </w:r>
      <w:r w:rsidR="00213CBB">
        <w:rPr>
          <w:rFonts w:ascii="Times New Roman" w:hAnsi="Times New Roman" w:cs="Times New Roman"/>
          <w:sz w:val="24"/>
          <w:szCs w:val="24"/>
        </w:rPr>
        <w:t xml:space="preserve"> r</w:t>
      </w:r>
      <w:r w:rsidR="0071095A">
        <w:rPr>
          <w:rFonts w:ascii="Times New Roman" w:hAnsi="Times New Roman" w:cs="Times New Roman"/>
          <w:sz w:val="24"/>
          <w:szCs w:val="24"/>
        </w:rPr>
        <w:t>a</w:t>
      </w:r>
      <w:r w:rsidR="00213CBB">
        <w:rPr>
          <w:rFonts w:ascii="Times New Roman" w:hAnsi="Times New Roman" w:cs="Times New Roman"/>
          <w:sz w:val="24"/>
          <w:szCs w:val="24"/>
        </w:rPr>
        <w:t>n further down the gorge and rescue</w:t>
      </w:r>
      <w:r w:rsidR="0071095A">
        <w:rPr>
          <w:rFonts w:ascii="Times New Roman" w:hAnsi="Times New Roman" w:cs="Times New Roman"/>
          <w:sz w:val="24"/>
          <w:szCs w:val="24"/>
        </w:rPr>
        <w:t>d</w:t>
      </w:r>
      <w:r w:rsidR="00213CBB">
        <w:rPr>
          <w:rFonts w:ascii="Times New Roman" w:hAnsi="Times New Roman" w:cs="Times New Roman"/>
          <w:sz w:val="24"/>
          <w:szCs w:val="24"/>
        </w:rPr>
        <w:t xml:space="preserve"> three clients </w:t>
      </w:r>
      <w:r w:rsidR="00595BD6">
        <w:rPr>
          <w:rFonts w:ascii="Times New Roman" w:hAnsi="Times New Roman" w:cs="Times New Roman"/>
          <w:sz w:val="24"/>
          <w:szCs w:val="24"/>
        </w:rPr>
        <w:t>stuck in a whirlpool. At this point clients from group 2 and 3 are tumbling past stuck in the torrent. Karin Muller pull</w:t>
      </w:r>
      <w:r w:rsidR="0071095A">
        <w:rPr>
          <w:rFonts w:ascii="Times New Roman" w:hAnsi="Times New Roman" w:cs="Times New Roman"/>
          <w:sz w:val="24"/>
          <w:szCs w:val="24"/>
        </w:rPr>
        <w:t>ed</w:t>
      </w:r>
      <w:r w:rsidR="00595BD6">
        <w:rPr>
          <w:rFonts w:ascii="Times New Roman" w:hAnsi="Times New Roman" w:cs="Times New Roman"/>
          <w:sz w:val="24"/>
          <w:szCs w:val="24"/>
        </w:rPr>
        <w:t xml:space="preserve"> out a third person and return</w:t>
      </w:r>
      <w:r w:rsidR="0071095A">
        <w:rPr>
          <w:rFonts w:ascii="Times New Roman" w:hAnsi="Times New Roman" w:cs="Times New Roman"/>
          <w:sz w:val="24"/>
          <w:szCs w:val="24"/>
        </w:rPr>
        <w:t>ed</w:t>
      </w:r>
      <w:r w:rsidR="00595BD6">
        <w:rPr>
          <w:rFonts w:ascii="Times New Roman" w:hAnsi="Times New Roman" w:cs="Times New Roman"/>
          <w:sz w:val="24"/>
          <w:szCs w:val="24"/>
        </w:rPr>
        <w:t xml:space="preserve"> a fourth time but </w:t>
      </w:r>
      <w:r w:rsidR="0071095A">
        <w:rPr>
          <w:rFonts w:ascii="Times New Roman" w:hAnsi="Times New Roman" w:cs="Times New Roman"/>
          <w:sz w:val="24"/>
          <w:szCs w:val="24"/>
        </w:rPr>
        <w:t>wa</w:t>
      </w:r>
      <w:r w:rsidR="00595BD6">
        <w:rPr>
          <w:rFonts w:ascii="Times New Roman" w:hAnsi="Times New Roman" w:cs="Times New Roman"/>
          <w:sz w:val="24"/>
          <w:szCs w:val="24"/>
        </w:rPr>
        <w:t>s tragically swept away to her death. Karin Muller was the only fatality in the first group</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sidR="00595BD6">
        <w:rPr>
          <w:rFonts w:ascii="Times New Roman" w:hAnsi="Times New Roman" w:cs="Times New Roman"/>
          <w:sz w:val="24"/>
          <w:szCs w:val="24"/>
        </w:rPr>
        <w:t xml:space="preserve">. </w:t>
      </w:r>
    </w:p>
    <w:p w14:paraId="72A52F6F" w14:textId="36B8842A" w:rsidR="00FF6813" w:rsidRDefault="00595BD6" w:rsidP="003B38E8">
      <w:pPr>
        <w:rPr>
          <w:rFonts w:ascii="Times New Roman" w:hAnsi="Times New Roman" w:cs="Times New Roman"/>
          <w:sz w:val="24"/>
          <w:szCs w:val="24"/>
        </w:rPr>
      </w:pPr>
      <w:r>
        <w:rPr>
          <w:rFonts w:ascii="Times New Roman" w:hAnsi="Times New Roman" w:cs="Times New Roman"/>
          <w:sz w:val="24"/>
          <w:szCs w:val="24"/>
        </w:rPr>
        <w:t xml:space="preserve">The second and third group were the most </w:t>
      </w:r>
      <w:r w:rsidR="0071095A">
        <w:rPr>
          <w:rFonts w:ascii="Times New Roman" w:hAnsi="Times New Roman" w:cs="Times New Roman"/>
          <w:sz w:val="24"/>
          <w:szCs w:val="24"/>
        </w:rPr>
        <w:t>a</w:t>
      </w:r>
      <w:r>
        <w:rPr>
          <w:rFonts w:ascii="Times New Roman" w:hAnsi="Times New Roman" w:cs="Times New Roman"/>
          <w:sz w:val="24"/>
          <w:szCs w:val="24"/>
        </w:rPr>
        <w:t>ffected. Alan Burt, an Adventure World instructor not on that trip, was one of the first on scene after the accident. He explains that the second and third group were in the 100-meter section of the gorge that has 20-meter rock walls. This was the section groups two and three were in.</w:t>
      </w:r>
      <w:r w:rsidR="009040B3">
        <w:rPr>
          <w:rFonts w:ascii="Times New Roman" w:hAnsi="Times New Roman" w:cs="Times New Roman"/>
          <w:sz w:val="24"/>
          <w:szCs w:val="24"/>
        </w:rPr>
        <w:t xml:space="preserve"> </w:t>
      </w:r>
      <w:r w:rsidR="002D31E8">
        <w:rPr>
          <w:rFonts w:ascii="Times New Roman" w:hAnsi="Times New Roman" w:cs="Times New Roman"/>
          <w:sz w:val="24"/>
          <w:szCs w:val="24"/>
        </w:rPr>
        <w:t>T</w:t>
      </w:r>
      <w:r>
        <w:rPr>
          <w:rFonts w:ascii="Times New Roman" w:hAnsi="Times New Roman" w:cs="Times New Roman"/>
          <w:sz w:val="24"/>
          <w:szCs w:val="24"/>
        </w:rPr>
        <w:t>here was now</w:t>
      </w:r>
      <w:r w:rsidR="0071095A">
        <w:rPr>
          <w:rFonts w:ascii="Times New Roman" w:hAnsi="Times New Roman" w:cs="Times New Roman"/>
          <w:sz w:val="24"/>
          <w:szCs w:val="24"/>
        </w:rPr>
        <w:t>h</w:t>
      </w:r>
      <w:r>
        <w:rPr>
          <w:rFonts w:ascii="Times New Roman" w:hAnsi="Times New Roman" w:cs="Times New Roman"/>
          <w:sz w:val="24"/>
          <w:szCs w:val="24"/>
        </w:rPr>
        <w:t xml:space="preserve">ere for them to escape the </w:t>
      </w:r>
      <w:r w:rsidR="002D31E8">
        <w:rPr>
          <w:rFonts w:ascii="Times New Roman" w:hAnsi="Times New Roman" w:cs="Times New Roman"/>
          <w:sz w:val="24"/>
          <w:szCs w:val="24"/>
        </w:rPr>
        <w:t>wave</w:t>
      </w:r>
      <w:r w:rsidR="0071095A">
        <w:rPr>
          <w:rFonts w:ascii="Times New Roman" w:hAnsi="Times New Roman" w:cs="Times New Roman"/>
          <w:sz w:val="24"/>
          <w:szCs w:val="24"/>
        </w:rPr>
        <w:t>s</w:t>
      </w:r>
      <w:r w:rsidR="002D31E8">
        <w:rPr>
          <w:rFonts w:ascii="Times New Roman" w:hAnsi="Times New Roman" w:cs="Times New Roman"/>
          <w:sz w:val="24"/>
          <w:szCs w:val="24"/>
        </w:rPr>
        <w:t xml:space="preserve"> and most of them were swept away to their death</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sidR="002D31E8">
        <w:rPr>
          <w:rFonts w:ascii="Times New Roman" w:hAnsi="Times New Roman" w:cs="Times New Roman"/>
          <w:sz w:val="24"/>
          <w:szCs w:val="24"/>
        </w:rPr>
        <w:t>.</w:t>
      </w:r>
    </w:p>
    <w:p w14:paraId="5880D91B" w14:textId="4345B241" w:rsidR="002D31E8" w:rsidRPr="006E6370" w:rsidRDefault="002D31E8" w:rsidP="003B38E8">
      <w:pPr>
        <w:rPr>
          <w:rFonts w:ascii="Times New Roman" w:hAnsi="Times New Roman" w:cs="Times New Roman"/>
          <w:sz w:val="28"/>
          <w:szCs w:val="28"/>
          <w:u w:val="single"/>
        </w:rPr>
      </w:pPr>
      <w:r w:rsidRPr="006E6370">
        <w:rPr>
          <w:rFonts w:ascii="Times New Roman" w:hAnsi="Times New Roman" w:cs="Times New Roman"/>
          <w:sz w:val="28"/>
          <w:szCs w:val="28"/>
          <w:u w:val="single"/>
        </w:rPr>
        <w:t xml:space="preserve">Response to the incident </w:t>
      </w:r>
    </w:p>
    <w:p w14:paraId="564A6202" w14:textId="2E89A875" w:rsidR="004C41A2" w:rsidRDefault="006E6370" w:rsidP="006E6370">
      <w:pPr>
        <w:rPr>
          <w:rFonts w:ascii="Times New Roman" w:hAnsi="Times New Roman" w:cs="Times New Roman"/>
          <w:sz w:val="24"/>
          <w:szCs w:val="24"/>
        </w:rPr>
      </w:pPr>
      <w:r>
        <w:rPr>
          <w:rFonts w:ascii="Times New Roman" w:hAnsi="Times New Roman" w:cs="Times New Roman"/>
          <w:sz w:val="24"/>
          <w:szCs w:val="24"/>
        </w:rPr>
        <w:t xml:space="preserve">Of the 53 people that where in the gorge that day 21 perished, 18 clients and </w:t>
      </w:r>
      <w:r w:rsidR="00CD74AE">
        <w:rPr>
          <w:rFonts w:ascii="Times New Roman" w:hAnsi="Times New Roman" w:cs="Times New Roman"/>
          <w:sz w:val="24"/>
          <w:szCs w:val="24"/>
        </w:rPr>
        <w:t>3</w:t>
      </w:r>
      <w:r>
        <w:rPr>
          <w:rFonts w:ascii="Times New Roman" w:hAnsi="Times New Roman" w:cs="Times New Roman"/>
          <w:sz w:val="24"/>
          <w:szCs w:val="24"/>
        </w:rPr>
        <w:t xml:space="preserve"> guides, one body was never recovered. Six of the survivors were taken to Interlaken hospital, one sent to intensive care, but all were later released. Tami Levine survived the incident and stated that immediately after the incident those in her group were taken back to </w:t>
      </w:r>
      <w:r w:rsidR="00981C80">
        <w:rPr>
          <w:rFonts w:ascii="Times New Roman" w:hAnsi="Times New Roman" w:cs="Times New Roman"/>
          <w:sz w:val="24"/>
          <w:szCs w:val="24"/>
        </w:rPr>
        <w:t xml:space="preserve">the Adventure world base and later taken to the local police station. It was hours before a team of therapists arrived and told the scale of what had happened </w:t>
      </w:r>
      <w:r w:rsidR="00EA2F13" w:rsidRPr="00EA2F13">
        <w:rPr>
          <w:rFonts w:ascii="Times New Roman" w:hAnsi="Times New Roman" w:cs="Times New Roman"/>
          <w:sz w:val="24"/>
          <w:szCs w:val="24"/>
        </w:rPr>
        <w:t>(Levine, 1999)</w:t>
      </w:r>
      <w:r w:rsidR="00981C80">
        <w:rPr>
          <w:rFonts w:ascii="Times New Roman" w:hAnsi="Times New Roman" w:cs="Times New Roman"/>
          <w:sz w:val="24"/>
          <w:szCs w:val="24"/>
        </w:rPr>
        <w:t>.</w:t>
      </w:r>
    </w:p>
    <w:p w14:paraId="1FE17A7A" w14:textId="76D33192" w:rsidR="00ED61BB" w:rsidRDefault="00981C80" w:rsidP="006E6370">
      <w:pPr>
        <w:rPr>
          <w:rFonts w:ascii="Times New Roman" w:hAnsi="Times New Roman" w:cs="Times New Roman"/>
          <w:sz w:val="24"/>
          <w:szCs w:val="24"/>
        </w:rPr>
      </w:pPr>
      <w:r>
        <w:rPr>
          <w:rFonts w:ascii="Times New Roman" w:hAnsi="Times New Roman" w:cs="Times New Roman"/>
          <w:sz w:val="24"/>
          <w:szCs w:val="24"/>
        </w:rPr>
        <w:t>Most of the bod</w:t>
      </w:r>
      <w:r w:rsidR="004D3BC6">
        <w:rPr>
          <w:rFonts w:ascii="Times New Roman" w:hAnsi="Times New Roman" w:cs="Times New Roman"/>
          <w:sz w:val="24"/>
          <w:szCs w:val="24"/>
        </w:rPr>
        <w:t>ies</w:t>
      </w:r>
      <w:r>
        <w:rPr>
          <w:rFonts w:ascii="Times New Roman" w:hAnsi="Times New Roman" w:cs="Times New Roman"/>
          <w:sz w:val="24"/>
          <w:szCs w:val="24"/>
        </w:rPr>
        <w:t xml:space="preserve"> of those killed by the wave washed into lake Brienz</w:t>
      </w:r>
      <w:r w:rsidR="00685FF8">
        <w:rPr>
          <w:rFonts w:ascii="Times New Roman" w:hAnsi="Times New Roman" w:cs="Times New Roman"/>
          <w:sz w:val="24"/>
          <w:szCs w:val="24"/>
        </w:rPr>
        <w:t>.</w:t>
      </w:r>
      <w:r>
        <w:rPr>
          <w:rFonts w:ascii="Times New Roman" w:hAnsi="Times New Roman" w:cs="Times New Roman"/>
          <w:sz w:val="24"/>
          <w:szCs w:val="24"/>
        </w:rPr>
        <w:t xml:space="preserve"> </w:t>
      </w:r>
      <w:r w:rsidR="00685FF8">
        <w:rPr>
          <w:rFonts w:ascii="Times New Roman" w:hAnsi="Times New Roman" w:cs="Times New Roman"/>
          <w:sz w:val="24"/>
          <w:szCs w:val="24"/>
        </w:rPr>
        <w:t>T</w:t>
      </w:r>
      <w:r>
        <w:rPr>
          <w:rFonts w:ascii="Times New Roman" w:hAnsi="Times New Roman" w:cs="Times New Roman"/>
          <w:sz w:val="24"/>
          <w:szCs w:val="24"/>
        </w:rPr>
        <w:t xml:space="preserve">hey were so badly disfigured from the trauma of being churned around in the torrent of water that identification was difficult. This was made more difficult </w:t>
      </w:r>
      <w:r w:rsidR="00685FF8">
        <w:rPr>
          <w:rFonts w:ascii="Times New Roman" w:hAnsi="Times New Roman" w:cs="Times New Roman"/>
          <w:sz w:val="24"/>
          <w:szCs w:val="24"/>
        </w:rPr>
        <w:t xml:space="preserve">by </w:t>
      </w:r>
      <w:r>
        <w:rPr>
          <w:rFonts w:ascii="Times New Roman" w:hAnsi="Times New Roman" w:cs="Times New Roman"/>
          <w:sz w:val="24"/>
          <w:szCs w:val="24"/>
        </w:rPr>
        <w:t xml:space="preserve">the fact no record was taken by Adventure World of those participating in the activity </w:t>
      </w:r>
      <w:r w:rsidR="00EA2F13" w:rsidRPr="00EA2F13">
        <w:rPr>
          <w:rFonts w:ascii="Times New Roman" w:hAnsi="Times New Roman" w:cs="Times New Roman"/>
          <w:sz w:val="24"/>
          <w:szCs w:val="24"/>
        </w:rPr>
        <w:t>(</w:t>
      </w:r>
      <w:proofErr w:type="spellStart"/>
      <w:r w:rsidR="00EA2F13" w:rsidRPr="00EA2F13">
        <w:rPr>
          <w:rFonts w:ascii="Times New Roman" w:hAnsi="Times New Roman" w:cs="Times New Roman"/>
          <w:sz w:val="24"/>
          <w:szCs w:val="24"/>
        </w:rPr>
        <w:t>Lashmar</w:t>
      </w:r>
      <w:proofErr w:type="spellEnd"/>
      <w:r w:rsidR="00EA2F13" w:rsidRPr="00EA2F13">
        <w:rPr>
          <w:rFonts w:ascii="Times New Roman" w:hAnsi="Times New Roman" w:cs="Times New Roman"/>
          <w:sz w:val="24"/>
          <w:szCs w:val="24"/>
        </w:rPr>
        <w:t xml:space="preserve"> and </w:t>
      </w:r>
      <w:proofErr w:type="spellStart"/>
      <w:r w:rsidR="00EA2F13" w:rsidRPr="00EA2F13">
        <w:rPr>
          <w:rFonts w:ascii="Times New Roman" w:hAnsi="Times New Roman" w:cs="Times New Roman"/>
          <w:sz w:val="24"/>
          <w:szCs w:val="24"/>
        </w:rPr>
        <w:t>Karacs</w:t>
      </w:r>
      <w:proofErr w:type="spellEnd"/>
      <w:r w:rsidR="00EA2F13" w:rsidRPr="00EA2F13">
        <w:rPr>
          <w:rFonts w:ascii="Times New Roman" w:hAnsi="Times New Roman" w:cs="Times New Roman"/>
          <w:sz w:val="24"/>
          <w:szCs w:val="24"/>
        </w:rPr>
        <w:t>, 1999)</w:t>
      </w:r>
      <w:r w:rsidR="002C633E">
        <w:rPr>
          <w:rFonts w:ascii="Times New Roman" w:hAnsi="Times New Roman" w:cs="Times New Roman"/>
          <w:sz w:val="24"/>
          <w:szCs w:val="24"/>
        </w:rPr>
        <w:t>.</w:t>
      </w:r>
      <w:r w:rsidR="00ED61BB">
        <w:rPr>
          <w:rFonts w:ascii="Times New Roman" w:hAnsi="Times New Roman" w:cs="Times New Roman"/>
          <w:sz w:val="24"/>
          <w:szCs w:val="24"/>
        </w:rPr>
        <w:t xml:space="preserve"> </w:t>
      </w:r>
      <w:r>
        <w:rPr>
          <w:rFonts w:ascii="Times New Roman" w:hAnsi="Times New Roman" w:cs="Times New Roman"/>
          <w:sz w:val="24"/>
          <w:szCs w:val="24"/>
        </w:rPr>
        <w:t xml:space="preserve">Local police worked with Interpol who asked the families of those </w:t>
      </w:r>
      <w:r w:rsidR="002C633E">
        <w:rPr>
          <w:rFonts w:ascii="Times New Roman" w:hAnsi="Times New Roman" w:cs="Times New Roman"/>
          <w:sz w:val="24"/>
          <w:szCs w:val="24"/>
        </w:rPr>
        <w:t xml:space="preserve">‘missing’ to provide their local police with DNA samples and dental records </w:t>
      </w:r>
      <w:r w:rsidR="00656745" w:rsidRPr="00656745">
        <w:rPr>
          <w:rFonts w:ascii="Times New Roman" w:hAnsi="Times New Roman" w:cs="Times New Roman"/>
          <w:sz w:val="24"/>
          <w:szCs w:val="24"/>
        </w:rPr>
        <w:t>(Head, 1999)</w:t>
      </w:r>
      <w:r w:rsidR="002C633E">
        <w:rPr>
          <w:rFonts w:ascii="Times New Roman" w:hAnsi="Times New Roman" w:cs="Times New Roman"/>
          <w:sz w:val="24"/>
          <w:szCs w:val="24"/>
        </w:rPr>
        <w:t>.</w:t>
      </w:r>
    </w:p>
    <w:p w14:paraId="25AE465E" w14:textId="57560EBE" w:rsidR="00ED61BB" w:rsidRDefault="002C633E" w:rsidP="006E6370">
      <w:pPr>
        <w:rPr>
          <w:rFonts w:ascii="Times New Roman" w:hAnsi="Times New Roman" w:cs="Times New Roman"/>
          <w:sz w:val="24"/>
          <w:szCs w:val="24"/>
        </w:rPr>
      </w:pPr>
      <w:r>
        <w:rPr>
          <w:rFonts w:ascii="Times New Roman" w:hAnsi="Times New Roman" w:cs="Times New Roman"/>
          <w:sz w:val="24"/>
          <w:szCs w:val="24"/>
        </w:rPr>
        <w:t xml:space="preserve"> </w:t>
      </w:r>
      <w:r w:rsidR="00685FF8">
        <w:rPr>
          <w:rFonts w:ascii="Times New Roman" w:hAnsi="Times New Roman" w:cs="Times New Roman"/>
          <w:sz w:val="24"/>
          <w:szCs w:val="24"/>
        </w:rPr>
        <w:t>Initially,</w:t>
      </w:r>
      <w:r w:rsidR="00ED61BB">
        <w:rPr>
          <w:rFonts w:ascii="Times New Roman" w:hAnsi="Times New Roman" w:cs="Times New Roman"/>
          <w:sz w:val="24"/>
          <w:szCs w:val="24"/>
        </w:rPr>
        <w:t xml:space="preserve"> it looked like a tragic accident, Georg Hoedle (Adventure World </w:t>
      </w:r>
      <w:r w:rsidR="00685FF8">
        <w:rPr>
          <w:rFonts w:ascii="Times New Roman" w:hAnsi="Times New Roman" w:cs="Times New Roman"/>
          <w:sz w:val="24"/>
          <w:szCs w:val="24"/>
        </w:rPr>
        <w:t>M</w:t>
      </w:r>
      <w:r w:rsidR="00ED61BB">
        <w:rPr>
          <w:rFonts w:ascii="Times New Roman" w:hAnsi="Times New Roman" w:cs="Times New Roman"/>
          <w:sz w:val="24"/>
          <w:szCs w:val="24"/>
        </w:rPr>
        <w:t>anager) stating, ‘Something absolutely extraordinary, incomprehensible and unforeseeable must have happened.’</w:t>
      </w:r>
      <w:r w:rsidR="00EA2F13" w:rsidRPr="00EA2F13">
        <w:t xml:space="preserve"> </w:t>
      </w:r>
      <w:r w:rsidR="00EA2F13" w:rsidRPr="00EA2F13">
        <w:rPr>
          <w:rFonts w:ascii="Times New Roman" w:hAnsi="Times New Roman" w:cs="Times New Roman"/>
          <w:sz w:val="24"/>
          <w:szCs w:val="24"/>
        </w:rPr>
        <w:t>(</w:t>
      </w:r>
      <w:proofErr w:type="spellStart"/>
      <w:r w:rsidR="00EA2F13" w:rsidRPr="00EA2F13">
        <w:rPr>
          <w:rFonts w:ascii="Times New Roman" w:hAnsi="Times New Roman" w:cs="Times New Roman"/>
          <w:sz w:val="24"/>
          <w:szCs w:val="24"/>
        </w:rPr>
        <w:t>Lashmar</w:t>
      </w:r>
      <w:proofErr w:type="spellEnd"/>
      <w:r w:rsidR="00EA2F13" w:rsidRPr="00EA2F13">
        <w:rPr>
          <w:rFonts w:ascii="Times New Roman" w:hAnsi="Times New Roman" w:cs="Times New Roman"/>
          <w:sz w:val="24"/>
          <w:szCs w:val="24"/>
        </w:rPr>
        <w:t xml:space="preserve"> and </w:t>
      </w:r>
      <w:proofErr w:type="spellStart"/>
      <w:r w:rsidR="00EA2F13" w:rsidRPr="00EA2F13">
        <w:rPr>
          <w:rFonts w:ascii="Times New Roman" w:hAnsi="Times New Roman" w:cs="Times New Roman"/>
          <w:sz w:val="24"/>
          <w:szCs w:val="24"/>
        </w:rPr>
        <w:t>Karacs</w:t>
      </w:r>
      <w:proofErr w:type="spellEnd"/>
      <w:r w:rsidR="00EA2F13" w:rsidRPr="00EA2F13">
        <w:rPr>
          <w:rFonts w:ascii="Times New Roman" w:hAnsi="Times New Roman" w:cs="Times New Roman"/>
          <w:sz w:val="24"/>
          <w:szCs w:val="24"/>
        </w:rPr>
        <w:t>, 1999)</w:t>
      </w:r>
      <w:r w:rsidR="00ED61BB">
        <w:rPr>
          <w:rFonts w:ascii="Times New Roman" w:hAnsi="Times New Roman" w:cs="Times New Roman"/>
          <w:sz w:val="24"/>
          <w:szCs w:val="24"/>
        </w:rPr>
        <w:t>.</w:t>
      </w:r>
      <w:r w:rsidR="00685FF8">
        <w:rPr>
          <w:rFonts w:ascii="Times New Roman" w:hAnsi="Times New Roman" w:cs="Times New Roman"/>
          <w:sz w:val="24"/>
          <w:szCs w:val="24"/>
        </w:rPr>
        <w:t xml:space="preserve"> Soon after though, it</w:t>
      </w:r>
      <w:r w:rsidR="005B0061">
        <w:rPr>
          <w:rFonts w:ascii="Times New Roman" w:hAnsi="Times New Roman" w:cs="Times New Roman"/>
          <w:sz w:val="24"/>
          <w:szCs w:val="24"/>
        </w:rPr>
        <w:t xml:space="preserve"> </w:t>
      </w:r>
      <w:r w:rsidR="00685FF8">
        <w:rPr>
          <w:rFonts w:ascii="Times New Roman" w:hAnsi="Times New Roman" w:cs="Times New Roman"/>
          <w:sz w:val="24"/>
          <w:szCs w:val="24"/>
        </w:rPr>
        <w:t>seemed that there may be</w:t>
      </w:r>
      <w:r w:rsidR="005B0061">
        <w:rPr>
          <w:rFonts w:ascii="Times New Roman" w:hAnsi="Times New Roman" w:cs="Times New Roman"/>
          <w:sz w:val="24"/>
          <w:szCs w:val="24"/>
        </w:rPr>
        <w:t xml:space="preserve"> reason to doubt that the incident was merely a freak accident. </w:t>
      </w:r>
    </w:p>
    <w:p w14:paraId="079E1240" w14:textId="306DFB09" w:rsidR="00CE4051" w:rsidRDefault="005B0061" w:rsidP="006E6370">
      <w:pPr>
        <w:rPr>
          <w:rFonts w:ascii="Times New Roman" w:hAnsi="Times New Roman" w:cs="Times New Roman"/>
          <w:sz w:val="24"/>
          <w:szCs w:val="24"/>
        </w:rPr>
      </w:pPr>
      <w:r>
        <w:rPr>
          <w:rFonts w:ascii="Times New Roman" w:hAnsi="Times New Roman" w:cs="Times New Roman"/>
          <w:sz w:val="24"/>
          <w:szCs w:val="24"/>
        </w:rPr>
        <w:t xml:space="preserve">Several people spoke out about issues they had with how Adventure World was operated. </w:t>
      </w:r>
      <w:r w:rsidR="00685FF8">
        <w:rPr>
          <w:rFonts w:ascii="Times New Roman" w:hAnsi="Times New Roman" w:cs="Times New Roman"/>
          <w:sz w:val="24"/>
          <w:szCs w:val="24"/>
        </w:rPr>
        <w:t>Former guides, David Erikson, and Jeff Clarke</w:t>
      </w:r>
      <w:r>
        <w:rPr>
          <w:rFonts w:ascii="Times New Roman" w:hAnsi="Times New Roman" w:cs="Times New Roman"/>
          <w:sz w:val="24"/>
          <w:szCs w:val="24"/>
        </w:rPr>
        <w:t xml:space="preserve"> both quit working for Adventure World on safety grounds. They highlight several issues they had with the way in which the company’s training w</w:t>
      </w:r>
      <w:r w:rsidR="00685FF8">
        <w:rPr>
          <w:rFonts w:ascii="Times New Roman" w:hAnsi="Times New Roman" w:cs="Times New Roman"/>
          <w:sz w:val="24"/>
          <w:szCs w:val="24"/>
        </w:rPr>
        <w:t>as</w:t>
      </w:r>
      <w:r>
        <w:rPr>
          <w:rFonts w:ascii="Times New Roman" w:hAnsi="Times New Roman" w:cs="Times New Roman"/>
          <w:sz w:val="24"/>
          <w:szCs w:val="24"/>
        </w:rPr>
        <w:t xml:space="preserve"> run stating that Adventure World </w:t>
      </w:r>
      <w:r w:rsidR="00685FF8">
        <w:rPr>
          <w:rFonts w:ascii="Times New Roman" w:hAnsi="Times New Roman" w:cs="Times New Roman"/>
          <w:sz w:val="24"/>
          <w:szCs w:val="24"/>
        </w:rPr>
        <w:t>employed</w:t>
      </w:r>
      <w:r>
        <w:rPr>
          <w:rFonts w:ascii="Times New Roman" w:hAnsi="Times New Roman" w:cs="Times New Roman"/>
          <w:sz w:val="24"/>
          <w:szCs w:val="24"/>
        </w:rPr>
        <w:t xml:space="preserve"> younger and less experienced staff because </w:t>
      </w:r>
      <w:r w:rsidR="00656745">
        <w:rPr>
          <w:rFonts w:ascii="Times New Roman" w:hAnsi="Times New Roman" w:cs="Times New Roman"/>
          <w:sz w:val="24"/>
          <w:szCs w:val="24"/>
        </w:rPr>
        <w:t>they were</w:t>
      </w:r>
      <w:r>
        <w:rPr>
          <w:rFonts w:ascii="Times New Roman" w:hAnsi="Times New Roman" w:cs="Times New Roman"/>
          <w:sz w:val="24"/>
          <w:szCs w:val="24"/>
        </w:rPr>
        <w:t xml:space="preserve"> cheaper to employ</w:t>
      </w:r>
      <w:r w:rsidR="009D08CC">
        <w:rPr>
          <w:rFonts w:ascii="Times New Roman" w:hAnsi="Times New Roman" w:cs="Times New Roman"/>
          <w:sz w:val="24"/>
          <w:szCs w:val="24"/>
        </w:rPr>
        <w:t>.</w:t>
      </w:r>
      <w:r>
        <w:rPr>
          <w:rFonts w:ascii="Times New Roman" w:hAnsi="Times New Roman" w:cs="Times New Roman"/>
          <w:sz w:val="24"/>
          <w:szCs w:val="24"/>
        </w:rPr>
        <w:t xml:space="preserve"> </w:t>
      </w:r>
      <w:r w:rsidR="009D08CC">
        <w:rPr>
          <w:rFonts w:ascii="Times New Roman" w:hAnsi="Times New Roman" w:cs="Times New Roman"/>
          <w:sz w:val="24"/>
          <w:szCs w:val="24"/>
        </w:rPr>
        <w:t>T</w:t>
      </w:r>
      <w:r>
        <w:rPr>
          <w:rFonts w:ascii="Times New Roman" w:hAnsi="Times New Roman" w:cs="Times New Roman"/>
          <w:sz w:val="24"/>
          <w:szCs w:val="24"/>
        </w:rPr>
        <w:t>hey go on to say that the more expe</w:t>
      </w:r>
      <w:r w:rsidR="00685FF8">
        <w:rPr>
          <w:rFonts w:ascii="Times New Roman" w:hAnsi="Times New Roman" w:cs="Times New Roman"/>
          <w:sz w:val="24"/>
          <w:szCs w:val="24"/>
        </w:rPr>
        <w:t>rienc</w:t>
      </w:r>
      <w:r>
        <w:rPr>
          <w:rFonts w:ascii="Times New Roman" w:hAnsi="Times New Roman" w:cs="Times New Roman"/>
          <w:sz w:val="24"/>
          <w:szCs w:val="24"/>
        </w:rPr>
        <w:t xml:space="preserve">ed instructors were being pushed out for this reason. </w:t>
      </w:r>
      <w:r w:rsidR="009D08CC">
        <w:rPr>
          <w:rFonts w:ascii="Times New Roman" w:hAnsi="Times New Roman" w:cs="Times New Roman"/>
          <w:sz w:val="24"/>
          <w:szCs w:val="24"/>
        </w:rPr>
        <w:t xml:space="preserve">Staff members used to have at least </w:t>
      </w:r>
      <w:r w:rsidR="00685FF8">
        <w:rPr>
          <w:rFonts w:ascii="Times New Roman" w:hAnsi="Times New Roman" w:cs="Times New Roman"/>
          <w:sz w:val="24"/>
          <w:szCs w:val="24"/>
        </w:rPr>
        <w:t xml:space="preserve">6 </w:t>
      </w:r>
      <w:r w:rsidR="009D08CC">
        <w:rPr>
          <w:rFonts w:ascii="Times New Roman" w:hAnsi="Times New Roman" w:cs="Times New Roman"/>
          <w:sz w:val="24"/>
          <w:szCs w:val="24"/>
        </w:rPr>
        <w:t>years’ experience as a guide with mountain leader and white-water rafting experience. Of the 8 guides on the day of the incident</w:t>
      </w:r>
      <w:r w:rsidR="00685FF8">
        <w:rPr>
          <w:rFonts w:ascii="Times New Roman" w:hAnsi="Times New Roman" w:cs="Times New Roman"/>
          <w:sz w:val="24"/>
          <w:szCs w:val="24"/>
        </w:rPr>
        <w:t>,</w:t>
      </w:r>
      <w:r w:rsidR="009D08CC">
        <w:rPr>
          <w:rFonts w:ascii="Times New Roman" w:hAnsi="Times New Roman" w:cs="Times New Roman"/>
          <w:sz w:val="24"/>
          <w:szCs w:val="24"/>
        </w:rPr>
        <w:t xml:space="preserve"> </w:t>
      </w:r>
      <w:r w:rsidR="00685FF8">
        <w:rPr>
          <w:rFonts w:ascii="Times New Roman" w:hAnsi="Times New Roman" w:cs="Times New Roman"/>
          <w:sz w:val="24"/>
          <w:szCs w:val="24"/>
        </w:rPr>
        <w:t xml:space="preserve">7 </w:t>
      </w:r>
      <w:r w:rsidR="009D08CC">
        <w:rPr>
          <w:rFonts w:ascii="Times New Roman" w:hAnsi="Times New Roman" w:cs="Times New Roman"/>
          <w:sz w:val="24"/>
          <w:szCs w:val="24"/>
        </w:rPr>
        <w:t xml:space="preserve">of them had less than one years’ experience </w:t>
      </w:r>
      <w:r w:rsidR="00656745" w:rsidRPr="00656745">
        <w:rPr>
          <w:rFonts w:ascii="Times New Roman" w:hAnsi="Times New Roman" w:cs="Times New Roman"/>
          <w:sz w:val="24"/>
          <w:szCs w:val="24"/>
        </w:rPr>
        <w:t>(Jenkins, 1999)</w:t>
      </w:r>
      <w:r w:rsidR="009D08CC">
        <w:rPr>
          <w:rFonts w:ascii="Times New Roman" w:hAnsi="Times New Roman" w:cs="Times New Roman"/>
          <w:sz w:val="24"/>
          <w:szCs w:val="24"/>
        </w:rPr>
        <w:t>. Furthermore, they raised issues over the companies</w:t>
      </w:r>
      <w:r w:rsidR="009F1A05">
        <w:rPr>
          <w:rFonts w:ascii="Times New Roman" w:hAnsi="Times New Roman" w:cs="Times New Roman"/>
          <w:sz w:val="24"/>
          <w:szCs w:val="24"/>
        </w:rPr>
        <w:t>’</w:t>
      </w:r>
      <w:r w:rsidR="009D08CC">
        <w:rPr>
          <w:rFonts w:ascii="Times New Roman" w:hAnsi="Times New Roman" w:cs="Times New Roman"/>
          <w:sz w:val="24"/>
          <w:szCs w:val="24"/>
        </w:rPr>
        <w:t xml:space="preserve"> macho approach with the younger guides stating bosses would push them to go out in all conditions. Inexperienced guides </w:t>
      </w:r>
      <w:r w:rsidR="009D08CC">
        <w:rPr>
          <w:rFonts w:ascii="Times New Roman" w:hAnsi="Times New Roman" w:cs="Times New Roman"/>
          <w:sz w:val="24"/>
          <w:szCs w:val="24"/>
        </w:rPr>
        <w:lastRenderedPageBreak/>
        <w:t>fe</w:t>
      </w:r>
      <w:r w:rsidR="009F1A05">
        <w:rPr>
          <w:rFonts w:ascii="Times New Roman" w:hAnsi="Times New Roman" w:cs="Times New Roman"/>
          <w:sz w:val="24"/>
          <w:szCs w:val="24"/>
        </w:rPr>
        <w:t>e</w:t>
      </w:r>
      <w:r w:rsidR="009D08CC">
        <w:rPr>
          <w:rFonts w:ascii="Times New Roman" w:hAnsi="Times New Roman" w:cs="Times New Roman"/>
          <w:sz w:val="24"/>
          <w:szCs w:val="24"/>
        </w:rPr>
        <w:t xml:space="preserve">ling they </w:t>
      </w:r>
      <w:proofErr w:type="gramStart"/>
      <w:r w:rsidR="009D08CC">
        <w:rPr>
          <w:rFonts w:ascii="Times New Roman" w:hAnsi="Times New Roman" w:cs="Times New Roman"/>
          <w:sz w:val="24"/>
          <w:szCs w:val="24"/>
        </w:rPr>
        <w:t>have to</w:t>
      </w:r>
      <w:proofErr w:type="gramEnd"/>
      <w:r w:rsidR="009D08CC">
        <w:rPr>
          <w:rFonts w:ascii="Times New Roman" w:hAnsi="Times New Roman" w:cs="Times New Roman"/>
          <w:sz w:val="24"/>
          <w:szCs w:val="24"/>
        </w:rPr>
        <w:t xml:space="preserve"> make a good impression became </w:t>
      </w:r>
      <w:r w:rsidR="009F1A05">
        <w:rPr>
          <w:rFonts w:ascii="Times New Roman" w:hAnsi="Times New Roman" w:cs="Times New Roman"/>
          <w:sz w:val="24"/>
          <w:szCs w:val="24"/>
        </w:rPr>
        <w:t>“</w:t>
      </w:r>
      <w:r w:rsidR="009D08CC">
        <w:rPr>
          <w:rFonts w:ascii="Times New Roman" w:hAnsi="Times New Roman" w:cs="Times New Roman"/>
          <w:sz w:val="24"/>
          <w:szCs w:val="24"/>
        </w:rPr>
        <w:t>yes men</w:t>
      </w:r>
      <w:r w:rsidR="009F1A05">
        <w:rPr>
          <w:rFonts w:ascii="Times New Roman" w:hAnsi="Times New Roman" w:cs="Times New Roman"/>
          <w:sz w:val="24"/>
          <w:szCs w:val="24"/>
        </w:rPr>
        <w:t>”</w:t>
      </w:r>
      <w:r w:rsidR="009D08CC">
        <w:rPr>
          <w:rFonts w:ascii="Times New Roman" w:hAnsi="Times New Roman" w:cs="Times New Roman"/>
          <w:sz w:val="24"/>
          <w:szCs w:val="24"/>
        </w:rPr>
        <w:t xml:space="preserve"> and wouldn’t </w:t>
      </w:r>
      <w:r w:rsidR="00CE4051">
        <w:rPr>
          <w:rFonts w:ascii="Times New Roman" w:hAnsi="Times New Roman" w:cs="Times New Roman"/>
          <w:sz w:val="24"/>
          <w:szCs w:val="24"/>
        </w:rPr>
        <w:t xml:space="preserve">say no if they thought it too dangerous </w:t>
      </w:r>
      <w:r w:rsidR="00656745" w:rsidRPr="00656745">
        <w:rPr>
          <w:rFonts w:ascii="Times New Roman" w:hAnsi="Times New Roman" w:cs="Times New Roman"/>
          <w:sz w:val="24"/>
          <w:szCs w:val="24"/>
        </w:rPr>
        <w:t>(Jenkins, 1999)</w:t>
      </w:r>
      <w:r w:rsidR="00CE4051">
        <w:rPr>
          <w:rFonts w:ascii="Times New Roman" w:hAnsi="Times New Roman" w:cs="Times New Roman"/>
          <w:sz w:val="24"/>
          <w:szCs w:val="24"/>
        </w:rPr>
        <w:t>.</w:t>
      </w:r>
    </w:p>
    <w:p w14:paraId="5D0F904B" w14:textId="2936BEC1" w:rsidR="00CE4051" w:rsidRDefault="00CE4051" w:rsidP="006E6370">
      <w:pPr>
        <w:rPr>
          <w:rFonts w:ascii="Times New Roman" w:hAnsi="Times New Roman" w:cs="Times New Roman"/>
          <w:sz w:val="24"/>
          <w:szCs w:val="24"/>
        </w:rPr>
      </w:pPr>
      <w:r>
        <w:rPr>
          <w:rFonts w:ascii="Times New Roman" w:hAnsi="Times New Roman" w:cs="Times New Roman"/>
          <w:sz w:val="24"/>
          <w:szCs w:val="24"/>
        </w:rPr>
        <w:t xml:space="preserve">Alan Burt, who left the company immediately after the incident backs Erikson and Clarke’s statement and added Adventure World where so focussed on the </w:t>
      </w:r>
      <w:r w:rsidR="009F1A05">
        <w:rPr>
          <w:rFonts w:ascii="Times New Roman" w:hAnsi="Times New Roman" w:cs="Times New Roman"/>
          <w:sz w:val="24"/>
          <w:szCs w:val="24"/>
        </w:rPr>
        <w:t>money,</w:t>
      </w:r>
      <w:r>
        <w:rPr>
          <w:rFonts w:ascii="Times New Roman" w:hAnsi="Times New Roman" w:cs="Times New Roman"/>
          <w:sz w:val="24"/>
          <w:szCs w:val="24"/>
        </w:rPr>
        <w:t xml:space="preserve"> they would take risks with weather conditions rather than cancel trips. He goes on to say the Adventure World bosses were worried about losing big contracts like the one they had with Contiki tours</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Pr>
          <w:rFonts w:ascii="Times New Roman" w:hAnsi="Times New Roman" w:cs="Times New Roman"/>
          <w:sz w:val="24"/>
          <w:szCs w:val="24"/>
        </w:rPr>
        <w:t xml:space="preserve">. </w:t>
      </w:r>
    </w:p>
    <w:p w14:paraId="50E7D7D4" w14:textId="6F818BE4" w:rsidR="005E0323" w:rsidRDefault="005E0323" w:rsidP="006E6370">
      <w:pPr>
        <w:rPr>
          <w:rFonts w:ascii="Times New Roman" w:hAnsi="Times New Roman" w:cs="Times New Roman"/>
          <w:sz w:val="24"/>
          <w:szCs w:val="24"/>
        </w:rPr>
      </w:pPr>
      <w:r>
        <w:rPr>
          <w:rFonts w:ascii="Times New Roman" w:hAnsi="Times New Roman" w:cs="Times New Roman"/>
          <w:sz w:val="24"/>
          <w:szCs w:val="24"/>
        </w:rPr>
        <w:t>Hein Loosli, owner of rival company Alpin Raft, mentioned above, states that flash flooding in the Saxetenbach gorge is very common and a well-known phenomenon to locals. Local police back this up as well as former guides Erikson, Clarke</w:t>
      </w:r>
      <w:r w:rsidR="009F1A05">
        <w:rPr>
          <w:rFonts w:ascii="Times New Roman" w:hAnsi="Times New Roman" w:cs="Times New Roman"/>
          <w:sz w:val="24"/>
          <w:szCs w:val="24"/>
        </w:rPr>
        <w:t>,</w:t>
      </w:r>
      <w:r>
        <w:rPr>
          <w:rFonts w:ascii="Times New Roman" w:hAnsi="Times New Roman" w:cs="Times New Roman"/>
          <w:sz w:val="24"/>
          <w:szCs w:val="24"/>
        </w:rPr>
        <w:t xml:space="preserve"> and Burt. Burt even highlights he knew </w:t>
      </w:r>
      <w:r w:rsidR="009F1A05">
        <w:rPr>
          <w:rFonts w:ascii="Times New Roman" w:hAnsi="Times New Roman" w:cs="Times New Roman"/>
          <w:sz w:val="24"/>
          <w:szCs w:val="24"/>
        </w:rPr>
        <w:t xml:space="preserve">that </w:t>
      </w:r>
      <w:r>
        <w:rPr>
          <w:rFonts w:ascii="Times New Roman" w:hAnsi="Times New Roman" w:cs="Times New Roman"/>
          <w:sz w:val="24"/>
          <w:szCs w:val="24"/>
        </w:rPr>
        <w:t>Felix Oerhler and Beni Gafiner, both operations managers who gave the go ahead for the trip on the 27 July, both knew of the risk of flash flood in the gorge in those conditions</w:t>
      </w:r>
      <w:r w:rsidR="00656745">
        <w:rPr>
          <w:rFonts w:ascii="Times New Roman" w:hAnsi="Times New Roman" w:cs="Times New Roman"/>
          <w:sz w:val="24"/>
          <w:szCs w:val="24"/>
        </w:rPr>
        <w:t xml:space="preserve"> </w:t>
      </w:r>
      <w:r w:rsidR="00656745" w:rsidRPr="00656745">
        <w:rPr>
          <w:rFonts w:ascii="Times New Roman" w:hAnsi="Times New Roman" w:cs="Times New Roman"/>
          <w:sz w:val="24"/>
          <w:szCs w:val="24"/>
        </w:rPr>
        <w:t>(Jenkins, 1999)</w:t>
      </w:r>
      <w:r>
        <w:rPr>
          <w:rFonts w:ascii="Times New Roman" w:hAnsi="Times New Roman" w:cs="Times New Roman"/>
          <w:sz w:val="24"/>
          <w:szCs w:val="24"/>
        </w:rPr>
        <w:t xml:space="preserve">. </w:t>
      </w:r>
    </w:p>
    <w:p w14:paraId="0829437F" w14:textId="13809A07" w:rsidR="00572577" w:rsidRDefault="009F1A05" w:rsidP="006E6370">
      <w:pPr>
        <w:rPr>
          <w:rFonts w:ascii="Times New Roman" w:hAnsi="Times New Roman" w:cs="Times New Roman"/>
          <w:sz w:val="24"/>
          <w:szCs w:val="24"/>
        </w:rPr>
      </w:pPr>
      <w:r>
        <w:rPr>
          <w:rFonts w:ascii="Times New Roman" w:hAnsi="Times New Roman" w:cs="Times New Roman"/>
          <w:sz w:val="24"/>
          <w:szCs w:val="24"/>
        </w:rPr>
        <w:t>At the</w:t>
      </w:r>
      <w:r w:rsidR="002A5BE1">
        <w:rPr>
          <w:rFonts w:ascii="Times New Roman" w:hAnsi="Times New Roman" w:cs="Times New Roman"/>
          <w:sz w:val="24"/>
          <w:szCs w:val="24"/>
        </w:rPr>
        <w:t xml:space="preserve"> court hearing</w:t>
      </w:r>
      <w:r>
        <w:rPr>
          <w:rFonts w:ascii="Times New Roman" w:hAnsi="Times New Roman" w:cs="Times New Roman"/>
          <w:sz w:val="24"/>
          <w:szCs w:val="24"/>
        </w:rPr>
        <w:t xml:space="preserve">, </w:t>
      </w:r>
      <w:r w:rsidR="002A5BE1">
        <w:rPr>
          <w:rFonts w:ascii="Times New Roman" w:hAnsi="Times New Roman" w:cs="Times New Roman"/>
          <w:sz w:val="24"/>
          <w:szCs w:val="24"/>
        </w:rPr>
        <w:t xml:space="preserve">six of the Adventure World </w:t>
      </w:r>
      <w:r>
        <w:rPr>
          <w:rFonts w:ascii="Times New Roman" w:hAnsi="Times New Roman" w:cs="Times New Roman"/>
          <w:sz w:val="24"/>
          <w:szCs w:val="24"/>
        </w:rPr>
        <w:t>D</w:t>
      </w:r>
      <w:r w:rsidR="00DB52C8">
        <w:rPr>
          <w:rFonts w:ascii="Times New Roman" w:hAnsi="Times New Roman" w:cs="Times New Roman"/>
          <w:sz w:val="24"/>
          <w:szCs w:val="24"/>
        </w:rPr>
        <w:t xml:space="preserve">irectors, were charged and found guilty of manslaughter through culpable negligence </w:t>
      </w:r>
      <w:r w:rsidR="00EA2F13" w:rsidRPr="00EA2F13">
        <w:rPr>
          <w:rFonts w:ascii="Times New Roman" w:hAnsi="Times New Roman" w:cs="Times New Roman"/>
          <w:sz w:val="24"/>
          <w:szCs w:val="24"/>
        </w:rPr>
        <w:t>(Johnson, 2019)</w:t>
      </w:r>
      <w:r w:rsidR="00DB52C8">
        <w:rPr>
          <w:rFonts w:ascii="Times New Roman" w:hAnsi="Times New Roman" w:cs="Times New Roman"/>
          <w:sz w:val="24"/>
          <w:szCs w:val="24"/>
        </w:rPr>
        <w:t xml:space="preserve">. Adventure World went </w:t>
      </w:r>
      <w:r w:rsidR="00A32A39">
        <w:rPr>
          <w:rFonts w:ascii="Times New Roman" w:hAnsi="Times New Roman" w:cs="Times New Roman"/>
          <w:sz w:val="24"/>
          <w:szCs w:val="24"/>
        </w:rPr>
        <w:t>bankrupt</w:t>
      </w:r>
      <w:r w:rsidR="00DB52C8">
        <w:rPr>
          <w:rFonts w:ascii="Times New Roman" w:hAnsi="Times New Roman" w:cs="Times New Roman"/>
          <w:sz w:val="24"/>
          <w:szCs w:val="24"/>
        </w:rPr>
        <w:t xml:space="preserve"> the following year after a client was killed in a bungee jumping accident caused by using an elastic cable that was the wrong length </w:t>
      </w:r>
      <w:r w:rsidR="00EA2F13" w:rsidRPr="00EA2F13">
        <w:rPr>
          <w:rFonts w:ascii="Times New Roman" w:hAnsi="Times New Roman" w:cs="Times New Roman"/>
          <w:sz w:val="24"/>
          <w:szCs w:val="24"/>
        </w:rPr>
        <w:t>(</w:t>
      </w:r>
      <w:proofErr w:type="spellStart"/>
      <w:r w:rsidR="00EA2F13" w:rsidRPr="00EA2F13">
        <w:rPr>
          <w:rFonts w:ascii="Times New Roman" w:hAnsi="Times New Roman" w:cs="Times New Roman"/>
          <w:sz w:val="24"/>
          <w:szCs w:val="24"/>
        </w:rPr>
        <w:t>Swissinfo</w:t>
      </w:r>
      <w:proofErr w:type="spellEnd"/>
      <w:r w:rsidR="00EA2F13" w:rsidRPr="00EA2F13">
        <w:rPr>
          <w:rFonts w:ascii="Times New Roman" w:hAnsi="Times New Roman" w:cs="Times New Roman"/>
          <w:sz w:val="24"/>
          <w:szCs w:val="24"/>
        </w:rPr>
        <w:t>, 2000)</w:t>
      </w:r>
      <w:r w:rsidR="00DB52C8">
        <w:rPr>
          <w:rFonts w:ascii="Times New Roman" w:hAnsi="Times New Roman" w:cs="Times New Roman"/>
          <w:sz w:val="24"/>
          <w:szCs w:val="24"/>
        </w:rPr>
        <w:t>.</w:t>
      </w:r>
      <w:r w:rsidR="00572577">
        <w:rPr>
          <w:rFonts w:ascii="Times New Roman" w:hAnsi="Times New Roman" w:cs="Times New Roman"/>
          <w:sz w:val="24"/>
          <w:szCs w:val="24"/>
        </w:rPr>
        <w:t xml:space="preserve"> </w:t>
      </w:r>
    </w:p>
    <w:p w14:paraId="52242572" w14:textId="2DFE318F" w:rsidR="005B0061" w:rsidRDefault="005E0323" w:rsidP="006E6370">
      <w:pPr>
        <w:rPr>
          <w:rFonts w:ascii="Times New Roman" w:hAnsi="Times New Roman" w:cs="Times New Roman"/>
          <w:sz w:val="24"/>
          <w:szCs w:val="24"/>
        </w:rPr>
      </w:pPr>
      <w:r>
        <w:rPr>
          <w:rFonts w:ascii="Times New Roman" w:hAnsi="Times New Roman" w:cs="Times New Roman"/>
          <w:sz w:val="24"/>
          <w:szCs w:val="24"/>
        </w:rPr>
        <w:t>Possibly one of the biggest contributing factors in the incident was the fact that</w:t>
      </w:r>
      <w:r w:rsidR="00192B3D">
        <w:rPr>
          <w:rFonts w:ascii="Times New Roman" w:hAnsi="Times New Roman" w:cs="Times New Roman"/>
          <w:sz w:val="24"/>
          <w:szCs w:val="24"/>
        </w:rPr>
        <w:t xml:space="preserve"> adventurous activities in Switzerland lacked governing bodies and the safety protocols were mostly organised by the adventure organisations themselves</w:t>
      </w:r>
      <w:r w:rsidR="00EA2F13">
        <w:rPr>
          <w:rFonts w:ascii="Times New Roman" w:hAnsi="Times New Roman" w:cs="Times New Roman"/>
          <w:sz w:val="24"/>
          <w:szCs w:val="24"/>
        </w:rPr>
        <w:t xml:space="preserve"> </w:t>
      </w:r>
      <w:r w:rsidR="00EA2F13" w:rsidRPr="00EA2F13">
        <w:rPr>
          <w:rFonts w:ascii="Times New Roman" w:hAnsi="Times New Roman" w:cs="Times New Roman"/>
          <w:sz w:val="24"/>
          <w:szCs w:val="24"/>
        </w:rPr>
        <w:t>(</w:t>
      </w:r>
      <w:proofErr w:type="spellStart"/>
      <w:r w:rsidR="00EA2F13" w:rsidRPr="00EA2F13">
        <w:rPr>
          <w:rFonts w:ascii="Times New Roman" w:hAnsi="Times New Roman" w:cs="Times New Roman"/>
          <w:sz w:val="24"/>
          <w:szCs w:val="24"/>
        </w:rPr>
        <w:t>Giroud</w:t>
      </w:r>
      <w:proofErr w:type="spellEnd"/>
      <w:r w:rsidR="00EA2F13" w:rsidRPr="00EA2F13">
        <w:rPr>
          <w:rFonts w:ascii="Times New Roman" w:hAnsi="Times New Roman" w:cs="Times New Roman"/>
          <w:sz w:val="24"/>
          <w:szCs w:val="24"/>
        </w:rPr>
        <w:t>, 2019)</w:t>
      </w:r>
      <w:r w:rsidR="00192B3D">
        <w:rPr>
          <w:rFonts w:ascii="Times New Roman" w:hAnsi="Times New Roman" w:cs="Times New Roman"/>
          <w:sz w:val="24"/>
          <w:szCs w:val="24"/>
        </w:rPr>
        <w:t xml:space="preserve">. </w:t>
      </w:r>
      <w:r w:rsidR="00572577">
        <w:rPr>
          <w:rFonts w:ascii="Times New Roman" w:hAnsi="Times New Roman" w:cs="Times New Roman"/>
          <w:sz w:val="24"/>
          <w:szCs w:val="24"/>
        </w:rPr>
        <w:t xml:space="preserve">In the United Kingdom all adventurous activities are governed by the Adventure Activities Licensing Authority (AALA), who </w:t>
      </w:r>
      <w:r w:rsidR="00636FDC">
        <w:rPr>
          <w:rFonts w:ascii="Times New Roman" w:hAnsi="Times New Roman" w:cs="Times New Roman"/>
          <w:sz w:val="24"/>
          <w:szCs w:val="24"/>
        </w:rPr>
        <w:t>ensure</w:t>
      </w:r>
      <w:r w:rsidR="00572577">
        <w:rPr>
          <w:rFonts w:ascii="Times New Roman" w:hAnsi="Times New Roman" w:cs="Times New Roman"/>
          <w:sz w:val="24"/>
          <w:szCs w:val="24"/>
        </w:rPr>
        <w:t xml:space="preserve"> activity providers are licensed to conduct high risk activities and ensure strong safety management practice </w:t>
      </w:r>
      <w:r w:rsidR="00EA2F13" w:rsidRPr="00EA2F13">
        <w:rPr>
          <w:rFonts w:ascii="Times New Roman" w:hAnsi="Times New Roman" w:cs="Times New Roman"/>
          <w:sz w:val="24"/>
          <w:szCs w:val="24"/>
        </w:rPr>
        <w:t>(Health and Safety Executive, no date)</w:t>
      </w:r>
      <w:r w:rsidR="00572577">
        <w:rPr>
          <w:rFonts w:ascii="Times New Roman" w:hAnsi="Times New Roman" w:cs="Times New Roman"/>
          <w:sz w:val="24"/>
          <w:szCs w:val="24"/>
        </w:rPr>
        <w:t>. Canyoning falls under Combined Water Rock</w:t>
      </w:r>
      <w:r w:rsidR="00636FDC">
        <w:rPr>
          <w:rFonts w:ascii="Times New Roman" w:hAnsi="Times New Roman" w:cs="Times New Roman"/>
          <w:sz w:val="24"/>
          <w:szCs w:val="24"/>
        </w:rPr>
        <w:t xml:space="preserve"> Activities, AALA note: 6.06 </w:t>
      </w:r>
      <w:r w:rsidR="00EA2F13" w:rsidRPr="00EA2F13">
        <w:rPr>
          <w:rFonts w:ascii="Times New Roman" w:hAnsi="Times New Roman" w:cs="Times New Roman"/>
          <w:sz w:val="24"/>
          <w:szCs w:val="24"/>
        </w:rPr>
        <w:t>(Health and Safety Executive, 2016)</w:t>
      </w:r>
      <w:r w:rsidR="00636FDC">
        <w:rPr>
          <w:rFonts w:ascii="Times New Roman" w:hAnsi="Times New Roman" w:cs="Times New Roman"/>
          <w:sz w:val="24"/>
          <w:szCs w:val="24"/>
        </w:rPr>
        <w:t xml:space="preserve">, in this note, high level of instructor training, experience, organisation pressure, numbers in groups and knowledge of environment are all highlighted as potential issues, all of which </w:t>
      </w:r>
      <w:r w:rsidR="00EA2F13">
        <w:rPr>
          <w:rFonts w:ascii="Times New Roman" w:hAnsi="Times New Roman" w:cs="Times New Roman"/>
          <w:sz w:val="24"/>
          <w:szCs w:val="24"/>
        </w:rPr>
        <w:t>were</w:t>
      </w:r>
      <w:r w:rsidR="00636FDC">
        <w:rPr>
          <w:rFonts w:ascii="Times New Roman" w:hAnsi="Times New Roman" w:cs="Times New Roman"/>
          <w:sz w:val="24"/>
          <w:szCs w:val="24"/>
        </w:rPr>
        <w:t xml:space="preserve"> factors in the Saxetenbach tragedy. </w:t>
      </w:r>
    </w:p>
    <w:p w14:paraId="4B04C909" w14:textId="7DC5D8B3" w:rsidR="00636FDC" w:rsidRDefault="00636FDC" w:rsidP="006E6370">
      <w:pPr>
        <w:rPr>
          <w:rFonts w:ascii="Times New Roman" w:hAnsi="Times New Roman" w:cs="Times New Roman"/>
          <w:sz w:val="24"/>
          <w:szCs w:val="24"/>
        </w:rPr>
      </w:pPr>
      <w:r>
        <w:rPr>
          <w:rFonts w:ascii="Times New Roman" w:hAnsi="Times New Roman" w:cs="Times New Roman"/>
          <w:sz w:val="24"/>
          <w:szCs w:val="24"/>
        </w:rPr>
        <w:t>Since the Saxetenbach tragedy, Switzerland has created a similar governing body, the Swiss Outdoor Association (SOA)</w:t>
      </w:r>
      <w:r w:rsidR="00EA2F13" w:rsidRPr="00EA2F13">
        <w:t xml:space="preserve"> </w:t>
      </w:r>
      <w:r w:rsidR="00EA2F13" w:rsidRPr="00EA2F13">
        <w:rPr>
          <w:rFonts w:ascii="Times New Roman" w:hAnsi="Times New Roman" w:cs="Times New Roman"/>
          <w:sz w:val="24"/>
          <w:szCs w:val="24"/>
        </w:rPr>
        <w:t>(Swiss Outdoor Association, no date)</w:t>
      </w:r>
      <w:r>
        <w:rPr>
          <w:rFonts w:ascii="Times New Roman" w:hAnsi="Times New Roman" w:cs="Times New Roman"/>
          <w:sz w:val="24"/>
          <w:szCs w:val="24"/>
        </w:rPr>
        <w:t xml:space="preserve">, making it </w:t>
      </w:r>
      <w:r w:rsidR="002A5BE1">
        <w:rPr>
          <w:rFonts w:ascii="Times New Roman" w:hAnsi="Times New Roman" w:cs="Times New Roman"/>
          <w:sz w:val="24"/>
          <w:szCs w:val="24"/>
        </w:rPr>
        <w:t>mandator</w:t>
      </w:r>
      <w:r w:rsidR="009F1A05">
        <w:rPr>
          <w:rFonts w:ascii="Times New Roman" w:hAnsi="Times New Roman" w:cs="Times New Roman"/>
          <w:sz w:val="24"/>
          <w:szCs w:val="24"/>
        </w:rPr>
        <w:t>y</w:t>
      </w:r>
      <w:r>
        <w:rPr>
          <w:rFonts w:ascii="Times New Roman" w:hAnsi="Times New Roman" w:cs="Times New Roman"/>
          <w:sz w:val="24"/>
          <w:szCs w:val="24"/>
        </w:rPr>
        <w:t xml:space="preserve"> for</w:t>
      </w:r>
      <w:r w:rsidR="002A5BE1">
        <w:rPr>
          <w:rFonts w:ascii="Times New Roman" w:hAnsi="Times New Roman" w:cs="Times New Roman"/>
          <w:sz w:val="24"/>
          <w:szCs w:val="24"/>
        </w:rPr>
        <w:t xml:space="preserve"> adventure activity businesses to hold a safety certification, this was not established until 2014</w:t>
      </w:r>
      <w:r>
        <w:rPr>
          <w:rFonts w:ascii="Times New Roman" w:hAnsi="Times New Roman" w:cs="Times New Roman"/>
          <w:sz w:val="24"/>
          <w:szCs w:val="24"/>
        </w:rPr>
        <w:t xml:space="preserve"> </w:t>
      </w:r>
      <w:r w:rsidR="00EA2F13" w:rsidRPr="00EA2F13">
        <w:rPr>
          <w:rFonts w:ascii="Times New Roman" w:hAnsi="Times New Roman" w:cs="Times New Roman"/>
          <w:sz w:val="24"/>
          <w:szCs w:val="24"/>
        </w:rPr>
        <w:t>(</w:t>
      </w:r>
      <w:proofErr w:type="spellStart"/>
      <w:r w:rsidR="00EA2F13" w:rsidRPr="00EA2F13">
        <w:rPr>
          <w:rFonts w:ascii="Times New Roman" w:hAnsi="Times New Roman" w:cs="Times New Roman"/>
          <w:sz w:val="24"/>
          <w:szCs w:val="24"/>
        </w:rPr>
        <w:t>Giroud</w:t>
      </w:r>
      <w:proofErr w:type="spellEnd"/>
      <w:r w:rsidR="00EA2F13" w:rsidRPr="00EA2F13">
        <w:rPr>
          <w:rFonts w:ascii="Times New Roman" w:hAnsi="Times New Roman" w:cs="Times New Roman"/>
          <w:sz w:val="24"/>
          <w:szCs w:val="24"/>
        </w:rPr>
        <w:t>, 2019)</w:t>
      </w:r>
      <w:r>
        <w:rPr>
          <w:rFonts w:ascii="Times New Roman" w:hAnsi="Times New Roman" w:cs="Times New Roman"/>
          <w:sz w:val="24"/>
          <w:szCs w:val="24"/>
        </w:rPr>
        <w:t xml:space="preserve">. </w:t>
      </w:r>
    </w:p>
    <w:p w14:paraId="2C1FD6A6" w14:textId="40FE69D4" w:rsidR="00636FDC" w:rsidRPr="0091555C" w:rsidRDefault="00DB52C8" w:rsidP="006E6370">
      <w:pPr>
        <w:rPr>
          <w:rFonts w:ascii="Times New Roman" w:hAnsi="Times New Roman" w:cs="Times New Roman"/>
          <w:sz w:val="28"/>
          <w:szCs w:val="28"/>
          <w:u w:val="single"/>
        </w:rPr>
      </w:pPr>
      <w:r w:rsidRPr="0091555C">
        <w:rPr>
          <w:rFonts w:ascii="Times New Roman" w:hAnsi="Times New Roman" w:cs="Times New Roman"/>
          <w:sz w:val="28"/>
          <w:szCs w:val="28"/>
          <w:u w:val="single"/>
        </w:rPr>
        <w:t>Reflective Account</w:t>
      </w:r>
    </w:p>
    <w:p w14:paraId="7B2ECA12" w14:textId="61C88BA8" w:rsidR="00DB52C8" w:rsidRDefault="0032590D" w:rsidP="006E6370">
      <w:pPr>
        <w:rPr>
          <w:rFonts w:ascii="Times New Roman" w:hAnsi="Times New Roman" w:cs="Times New Roman"/>
          <w:sz w:val="24"/>
          <w:szCs w:val="24"/>
        </w:rPr>
      </w:pPr>
      <w:r>
        <w:rPr>
          <w:rFonts w:ascii="Times New Roman" w:hAnsi="Times New Roman" w:cs="Times New Roman"/>
          <w:sz w:val="24"/>
          <w:szCs w:val="24"/>
        </w:rPr>
        <w:t xml:space="preserve">In this section I will be talking about the contributing factors that led to the incident, I will be using Reason’s Swiss Cheese Model to explain this </w:t>
      </w:r>
      <w:r w:rsidR="00EA2F13" w:rsidRPr="00EA2F13">
        <w:rPr>
          <w:rFonts w:ascii="Times New Roman" w:hAnsi="Times New Roman" w:cs="Times New Roman"/>
          <w:sz w:val="24"/>
          <w:szCs w:val="24"/>
        </w:rPr>
        <w:t>(Reason, 1990)</w:t>
      </w:r>
      <w:r>
        <w:rPr>
          <w:rFonts w:ascii="Times New Roman" w:hAnsi="Times New Roman" w:cs="Times New Roman"/>
          <w:sz w:val="24"/>
          <w:szCs w:val="24"/>
        </w:rPr>
        <w:t>. Firstly</w:t>
      </w:r>
      <w:r w:rsidR="0091555C">
        <w:rPr>
          <w:rFonts w:ascii="Times New Roman" w:hAnsi="Times New Roman" w:cs="Times New Roman"/>
          <w:sz w:val="24"/>
          <w:szCs w:val="24"/>
        </w:rPr>
        <w:t>,</w:t>
      </w:r>
      <w:r>
        <w:rPr>
          <w:rFonts w:ascii="Times New Roman" w:hAnsi="Times New Roman" w:cs="Times New Roman"/>
          <w:sz w:val="24"/>
          <w:szCs w:val="24"/>
        </w:rPr>
        <w:t xml:space="preserve"> we must understand the difference between hazard and risk:</w:t>
      </w:r>
    </w:p>
    <w:p w14:paraId="72E14972" w14:textId="0CFB9CA5" w:rsidR="0032590D" w:rsidRPr="0091555C" w:rsidRDefault="0032590D" w:rsidP="0091555C">
      <w:pPr>
        <w:pStyle w:val="ListParagraph"/>
        <w:numPr>
          <w:ilvl w:val="0"/>
          <w:numId w:val="1"/>
        </w:numPr>
        <w:rPr>
          <w:rFonts w:ascii="Times New Roman" w:hAnsi="Times New Roman" w:cs="Times New Roman"/>
          <w:sz w:val="24"/>
          <w:szCs w:val="24"/>
        </w:rPr>
      </w:pPr>
      <w:r w:rsidRPr="0091555C">
        <w:rPr>
          <w:rFonts w:ascii="Times New Roman" w:hAnsi="Times New Roman" w:cs="Times New Roman"/>
          <w:sz w:val="24"/>
          <w:szCs w:val="24"/>
        </w:rPr>
        <w:t xml:space="preserve">Hazard – </w:t>
      </w:r>
      <w:r w:rsidR="0091555C" w:rsidRPr="0091555C">
        <w:rPr>
          <w:rFonts w:ascii="Times New Roman" w:hAnsi="Times New Roman" w:cs="Times New Roman"/>
          <w:sz w:val="24"/>
          <w:szCs w:val="24"/>
        </w:rPr>
        <w:t>‘</w:t>
      </w:r>
      <w:r w:rsidRPr="0091555C">
        <w:rPr>
          <w:rFonts w:ascii="Times New Roman" w:hAnsi="Times New Roman" w:cs="Times New Roman"/>
          <w:sz w:val="24"/>
          <w:szCs w:val="24"/>
        </w:rPr>
        <w:t>potentially source of harm</w:t>
      </w:r>
      <w:r w:rsidR="0091555C" w:rsidRPr="0091555C">
        <w:rPr>
          <w:rFonts w:ascii="Times New Roman" w:hAnsi="Times New Roman" w:cs="Times New Roman"/>
          <w:sz w:val="24"/>
          <w:szCs w:val="24"/>
        </w:rPr>
        <w:t xml:space="preserve"> or adverse health effect on a person or persons</w:t>
      </w:r>
      <w:r w:rsidR="00E721BB">
        <w:rPr>
          <w:rFonts w:ascii="Times New Roman" w:hAnsi="Times New Roman" w:cs="Times New Roman"/>
          <w:sz w:val="24"/>
          <w:szCs w:val="24"/>
        </w:rPr>
        <w:t xml:space="preserve"> </w:t>
      </w:r>
      <w:r w:rsidR="00E721BB" w:rsidRPr="00E721BB">
        <w:rPr>
          <w:rFonts w:ascii="Times New Roman" w:hAnsi="Times New Roman" w:cs="Times New Roman"/>
          <w:sz w:val="24"/>
          <w:szCs w:val="24"/>
        </w:rPr>
        <w:t>(Health and Safety Authority, 2021)</w:t>
      </w:r>
      <w:r w:rsidR="0091555C" w:rsidRPr="0091555C">
        <w:rPr>
          <w:rFonts w:ascii="Times New Roman" w:hAnsi="Times New Roman" w:cs="Times New Roman"/>
          <w:sz w:val="24"/>
          <w:szCs w:val="24"/>
        </w:rPr>
        <w:t>.’</w:t>
      </w:r>
    </w:p>
    <w:p w14:paraId="21BD2FA7" w14:textId="1834A043" w:rsidR="0091555C" w:rsidRDefault="0091555C" w:rsidP="0091555C">
      <w:pPr>
        <w:pStyle w:val="ListParagraph"/>
        <w:numPr>
          <w:ilvl w:val="0"/>
          <w:numId w:val="1"/>
        </w:numPr>
        <w:rPr>
          <w:rFonts w:ascii="Times New Roman" w:hAnsi="Times New Roman" w:cs="Times New Roman"/>
          <w:sz w:val="24"/>
          <w:szCs w:val="24"/>
        </w:rPr>
      </w:pPr>
      <w:r w:rsidRPr="0091555C">
        <w:rPr>
          <w:rFonts w:ascii="Times New Roman" w:hAnsi="Times New Roman" w:cs="Times New Roman"/>
          <w:sz w:val="24"/>
          <w:szCs w:val="24"/>
        </w:rPr>
        <w:t>Risk – ‘likelihood that a person may be harmed of suffers adverse health effects if exposed to a hazard</w:t>
      </w:r>
      <w:r w:rsidR="00E721BB">
        <w:rPr>
          <w:rFonts w:ascii="Times New Roman" w:hAnsi="Times New Roman" w:cs="Times New Roman"/>
          <w:sz w:val="24"/>
          <w:szCs w:val="24"/>
        </w:rPr>
        <w:t xml:space="preserve"> </w:t>
      </w:r>
      <w:r w:rsidR="00E721BB" w:rsidRPr="00E721BB">
        <w:rPr>
          <w:rFonts w:ascii="Times New Roman" w:hAnsi="Times New Roman" w:cs="Times New Roman"/>
          <w:sz w:val="24"/>
          <w:szCs w:val="24"/>
        </w:rPr>
        <w:t>(Health and Safety Authority, 2021)</w:t>
      </w:r>
      <w:r w:rsidRPr="0091555C">
        <w:rPr>
          <w:rFonts w:ascii="Times New Roman" w:hAnsi="Times New Roman" w:cs="Times New Roman"/>
          <w:sz w:val="24"/>
          <w:szCs w:val="24"/>
        </w:rPr>
        <w:t>.’</w:t>
      </w:r>
    </w:p>
    <w:p w14:paraId="1D789165" w14:textId="26092210" w:rsidR="009D372B" w:rsidRDefault="005C4E16" w:rsidP="0091555C">
      <w:pPr>
        <w:rPr>
          <w:rFonts w:ascii="Times New Roman" w:hAnsi="Times New Roman" w:cs="Times New Roman"/>
          <w:sz w:val="24"/>
          <w:szCs w:val="24"/>
        </w:rPr>
      </w:pPr>
      <w:r>
        <w:rPr>
          <w:rFonts w:ascii="Times New Roman" w:hAnsi="Times New Roman" w:cs="Times New Roman"/>
          <w:sz w:val="24"/>
          <w:szCs w:val="24"/>
        </w:rPr>
        <w:t>The idea of the Swiss Cheese concept is that safety measures, or in this case slices of cheese, are put forward to lessen the hazards</w:t>
      </w:r>
      <w:r w:rsidR="00561EEF">
        <w:rPr>
          <w:rFonts w:ascii="Times New Roman" w:hAnsi="Times New Roman" w:cs="Times New Roman"/>
          <w:sz w:val="24"/>
          <w:szCs w:val="24"/>
        </w:rPr>
        <w:t xml:space="preserve">, without these slices the chance of the hazards leading to </w:t>
      </w:r>
      <w:r w:rsidR="00561EEF">
        <w:rPr>
          <w:rFonts w:ascii="Times New Roman" w:hAnsi="Times New Roman" w:cs="Times New Roman"/>
          <w:sz w:val="24"/>
          <w:szCs w:val="24"/>
        </w:rPr>
        <w:lastRenderedPageBreak/>
        <w:t>a critical incident are very likely</w:t>
      </w:r>
      <w:r>
        <w:rPr>
          <w:rFonts w:ascii="Times New Roman" w:hAnsi="Times New Roman" w:cs="Times New Roman"/>
          <w:sz w:val="24"/>
          <w:szCs w:val="24"/>
        </w:rPr>
        <w:t xml:space="preserve">. Weaknesses in these safety measures are the holes in the slices of cheese. For example, hiring experienced guides would be </w:t>
      </w:r>
      <w:r w:rsidR="00561EEF">
        <w:rPr>
          <w:rFonts w:ascii="Times New Roman" w:hAnsi="Times New Roman" w:cs="Times New Roman"/>
          <w:sz w:val="24"/>
          <w:szCs w:val="24"/>
        </w:rPr>
        <w:t>a slice of cheese, the more experienced the guides the less holes in the cheese. So, the more slices the less likely there is to be a critical incident, the problem however is if there are lots of holes in the slices, they can eventually all line up and lead to a critical incident</w:t>
      </w:r>
      <w:r w:rsidR="00EA2F13">
        <w:rPr>
          <w:rFonts w:ascii="Times New Roman" w:hAnsi="Times New Roman" w:cs="Times New Roman"/>
          <w:sz w:val="24"/>
          <w:szCs w:val="24"/>
        </w:rPr>
        <w:t xml:space="preserve"> </w:t>
      </w:r>
      <w:r w:rsidR="00EA2F13" w:rsidRPr="00EA2F13">
        <w:rPr>
          <w:rFonts w:ascii="Times New Roman" w:hAnsi="Times New Roman" w:cs="Times New Roman"/>
          <w:sz w:val="24"/>
          <w:szCs w:val="24"/>
        </w:rPr>
        <w:t>(Reason, 1990)</w:t>
      </w:r>
      <w:r w:rsidR="00561EEF">
        <w:rPr>
          <w:rFonts w:ascii="Times New Roman" w:hAnsi="Times New Roman" w:cs="Times New Roman"/>
          <w:sz w:val="24"/>
          <w:szCs w:val="24"/>
        </w:rPr>
        <w:t xml:space="preserve">. </w:t>
      </w:r>
    </w:p>
    <w:p w14:paraId="13151E0D" w14:textId="1431D3DD" w:rsidR="00561EEF" w:rsidRDefault="00561EEF" w:rsidP="0091555C">
      <w:pPr>
        <w:rPr>
          <w:rFonts w:ascii="Times New Roman" w:hAnsi="Times New Roman" w:cs="Times New Roman"/>
          <w:sz w:val="24"/>
          <w:szCs w:val="24"/>
        </w:rPr>
      </w:pPr>
      <w:r>
        <w:rPr>
          <w:rFonts w:ascii="Times New Roman" w:hAnsi="Times New Roman" w:cs="Times New Roman"/>
          <w:sz w:val="24"/>
          <w:szCs w:val="24"/>
        </w:rPr>
        <w:t xml:space="preserve">Relating this to the Saxetenbach incident there where several slices with lots of holes in them. these include the hiring of inexperienced guides, </w:t>
      </w:r>
      <w:bookmarkStart w:id="1" w:name="_Hlk62770460"/>
      <w:r>
        <w:rPr>
          <w:rFonts w:ascii="Times New Roman" w:hAnsi="Times New Roman" w:cs="Times New Roman"/>
          <w:sz w:val="24"/>
          <w:szCs w:val="24"/>
        </w:rPr>
        <w:t>insufficient training, pressuring staff to take</w:t>
      </w:r>
      <w:r w:rsidR="009D372B">
        <w:rPr>
          <w:rFonts w:ascii="Times New Roman" w:hAnsi="Times New Roman" w:cs="Times New Roman"/>
          <w:sz w:val="24"/>
          <w:szCs w:val="24"/>
        </w:rPr>
        <w:t xml:space="preserve"> </w:t>
      </w:r>
      <w:r>
        <w:rPr>
          <w:rFonts w:ascii="Times New Roman" w:hAnsi="Times New Roman" w:cs="Times New Roman"/>
          <w:sz w:val="24"/>
          <w:szCs w:val="24"/>
        </w:rPr>
        <w:t xml:space="preserve">risks, </w:t>
      </w:r>
      <w:r w:rsidR="009D372B">
        <w:rPr>
          <w:rFonts w:ascii="Times New Roman" w:hAnsi="Times New Roman" w:cs="Times New Roman"/>
          <w:sz w:val="24"/>
          <w:szCs w:val="24"/>
        </w:rPr>
        <w:t>poor system of weather reports, money over safety mentality and</w:t>
      </w:r>
      <w:bookmarkEnd w:id="1"/>
      <w:r w:rsidR="009D372B">
        <w:rPr>
          <w:rFonts w:ascii="Times New Roman" w:hAnsi="Times New Roman" w:cs="Times New Roman"/>
          <w:sz w:val="24"/>
          <w:szCs w:val="24"/>
        </w:rPr>
        <w:t xml:space="preserve"> possibly the slice with the most holes, lack of safety protocols. The measures in place to lessen the risk of a critical incident were full of holes, letting the hazard slip through the holes which eventually lined up leading to the critical incident that was the </w:t>
      </w:r>
      <w:r w:rsidR="007E4796">
        <w:rPr>
          <w:rFonts w:ascii="Times New Roman" w:hAnsi="Times New Roman" w:cs="Times New Roman"/>
          <w:sz w:val="24"/>
          <w:szCs w:val="24"/>
        </w:rPr>
        <w:t>Saxeten</w:t>
      </w:r>
      <w:r w:rsidR="00FF5A5C">
        <w:rPr>
          <w:rFonts w:ascii="Times New Roman" w:hAnsi="Times New Roman" w:cs="Times New Roman"/>
          <w:sz w:val="24"/>
          <w:szCs w:val="24"/>
        </w:rPr>
        <w:t xml:space="preserve">bach </w:t>
      </w:r>
      <w:r w:rsidR="009D372B">
        <w:rPr>
          <w:rFonts w:ascii="Times New Roman" w:hAnsi="Times New Roman" w:cs="Times New Roman"/>
          <w:sz w:val="24"/>
          <w:szCs w:val="24"/>
        </w:rPr>
        <w:t>tragedy.</w:t>
      </w:r>
    </w:p>
    <w:p w14:paraId="0C022E5D" w14:textId="7876DAF8" w:rsidR="009D372B" w:rsidRDefault="009D372B" w:rsidP="0091555C">
      <w:pPr>
        <w:rPr>
          <w:rFonts w:ascii="Times New Roman" w:hAnsi="Times New Roman" w:cs="Times New Roman"/>
          <w:sz w:val="24"/>
          <w:szCs w:val="24"/>
        </w:rPr>
      </w:pPr>
      <w:r>
        <w:rPr>
          <w:rFonts w:ascii="Times New Roman" w:hAnsi="Times New Roman" w:cs="Times New Roman"/>
          <w:sz w:val="24"/>
          <w:szCs w:val="24"/>
        </w:rPr>
        <w:t>For my own personal reflection of the incident</w:t>
      </w:r>
      <w:r w:rsidR="004F5FBA">
        <w:rPr>
          <w:rFonts w:ascii="Times New Roman" w:hAnsi="Times New Roman" w:cs="Times New Roman"/>
          <w:sz w:val="24"/>
          <w:szCs w:val="24"/>
        </w:rPr>
        <w:t>,</w:t>
      </w:r>
      <w:r>
        <w:rPr>
          <w:rFonts w:ascii="Times New Roman" w:hAnsi="Times New Roman" w:cs="Times New Roman"/>
          <w:sz w:val="24"/>
          <w:szCs w:val="24"/>
        </w:rPr>
        <w:t xml:space="preserve"> I will be using Kolb</w:t>
      </w:r>
      <w:r w:rsidR="00B93501">
        <w:rPr>
          <w:rFonts w:ascii="Times New Roman" w:hAnsi="Times New Roman" w:cs="Times New Roman"/>
          <w:sz w:val="24"/>
          <w:szCs w:val="24"/>
        </w:rPr>
        <w:t>’</w:t>
      </w:r>
      <w:r>
        <w:rPr>
          <w:rFonts w:ascii="Times New Roman" w:hAnsi="Times New Roman" w:cs="Times New Roman"/>
          <w:sz w:val="24"/>
          <w:szCs w:val="24"/>
        </w:rPr>
        <w:t>s reflective cycle</w:t>
      </w:r>
      <w:r w:rsidR="00B93501">
        <w:rPr>
          <w:rFonts w:ascii="Times New Roman" w:hAnsi="Times New Roman" w:cs="Times New Roman"/>
          <w:sz w:val="24"/>
          <w:szCs w:val="24"/>
        </w:rPr>
        <w:t xml:space="preserve"> (Kolb, 1984)</w:t>
      </w:r>
      <w:r>
        <w:rPr>
          <w:rFonts w:ascii="Times New Roman" w:hAnsi="Times New Roman" w:cs="Times New Roman"/>
          <w:sz w:val="24"/>
          <w:szCs w:val="24"/>
        </w:rPr>
        <w:t xml:space="preserve">. </w:t>
      </w:r>
    </w:p>
    <w:p w14:paraId="48A3D28C" w14:textId="239DF01E" w:rsidR="00B93501" w:rsidRPr="00B93501" w:rsidRDefault="00B93501" w:rsidP="00B93501">
      <w:pPr>
        <w:rPr>
          <w:rFonts w:ascii="Times New Roman" w:hAnsi="Times New Roman" w:cs="Times New Roman"/>
          <w:sz w:val="24"/>
          <w:szCs w:val="24"/>
        </w:rPr>
      </w:pPr>
      <w:r w:rsidRPr="00B93501">
        <w:rPr>
          <w:rFonts w:ascii="Times New Roman" w:hAnsi="Times New Roman" w:cs="Times New Roman"/>
          <w:sz w:val="24"/>
          <w:szCs w:val="24"/>
        </w:rPr>
        <w:t xml:space="preserve">1. Concrete Evidence - this is the scenario of what has happened, in other words the </w:t>
      </w:r>
      <w:r w:rsidR="007E4796">
        <w:rPr>
          <w:rFonts w:ascii="Times New Roman" w:hAnsi="Times New Roman" w:cs="Times New Roman"/>
          <w:sz w:val="24"/>
          <w:szCs w:val="24"/>
        </w:rPr>
        <w:t xml:space="preserve">critical </w:t>
      </w:r>
      <w:r w:rsidRPr="00B93501">
        <w:rPr>
          <w:rFonts w:ascii="Times New Roman" w:hAnsi="Times New Roman" w:cs="Times New Roman"/>
          <w:sz w:val="24"/>
          <w:szCs w:val="24"/>
        </w:rPr>
        <w:t>incident</w:t>
      </w:r>
      <w:r w:rsidR="007E4796">
        <w:rPr>
          <w:rFonts w:ascii="Times New Roman" w:hAnsi="Times New Roman" w:cs="Times New Roman"/>
          <w:sz w:val="24"/>
          <w:szCs w:val="24"/>
        </w:rPr>
        <w:t xml:space="preserve"> in the Saxetenbach gorge</w:t>
      </w:r>
      <w:r w:rsidRPr="00B93501">
        <w:rPr>
          <w:rFonts w:ascii="Times New Roman" w:hAnsi="Times New Roman" w:cs="Times New Roman"/>
          <w:sz w:val="24"/>
          <w:szCs w:val="24"/>
        </w:rPr>
        <w:t>.</w:t>
      </w:r>
    </w:p>
    <w:p w14:paraId="32C0E64B" w14:textId="5C82444C" w:rsidR="004F5FBA" w:rsidRDefault="00B93501" w:rsidP="00B93501">
      <w:pPr>
        <w:rPr>
          <w:rFonts w:ascii="Times New Roman" w:hAnsi="Times New Roman" w:cs="Times New Roman"/>
          <w:sz w:val="24"/>
          <w:szCs w:val="24"/>
        </w:rPr>
      </w:pPr>
      <w:r w:rsidRPr="00B93501">
        <w:rPr>
          <w:rFonts w:ascii="Times New Roman" w:hAnsi="Times New Roman" w:cs="Times New Roman"/>
          <w:sz w:val="24"/>
          <w:szCs w:val="24"/>
        </w:rPr>
        <w:t xml:space="preserve">2. Reflective Observation </w:t>
      </w:r>
      <w:r w:rsidR="004F5FBA">
        <w:rPr>
          <w:rFonts w:ascii="Times New Roman" w:hAnsi="Times New Roman" w:cs="Times New Roman"/>
          <w:sz w:val="24"/>
          <w:szCs w:val="24"/>
        </w:rPr>
        <w:t>–</w:t>
      </w:r>
      <w:r w:rsidRPr="00B93501">
        <w:rPr>
          <w:rFonts w:ascii="Times New Roman" w:hAnsi="Times New Roman" w:cs="Times New Roman"/>
          <w:sz w:val="24"/>
          <w:szCs w:val="24"/>
        </w:rPr>
        <w:t xml:space="preserve"> </w:t>
      </w:r>
      <w:r w:rsidR="004F5FBA">
        <w:rPr>
          <w:rFonts w:ascii="Times New Roman" w:hAnsi="Times New Roman" w:cs="Times New Roman"/>
          <w:sz w:val="24"/>
          <w:szCs w:val="24"/>
        </w:rPr>
        <w:t>understanding of the reasons the incident occurred</w:t>
      </w:r>
      <w:r w:rsidR="0024087F">
        <w:rPr>
          <w:rFonts w:ascii="Times New Roman" w:hAnsi="Times New Roman" w:cs="Times New Roman"/>
          <w:sz w:val="24"/>
          <w:szCs w:val="24"/>
        </w:rPr>
        <w:t>-</w:t>
      </w:r>
      <w:r w:rsidR="004F5FBA">
        <w:rPr>
          <w:rFonts w:ascii="Times New Roman" w:hAnsi="Times New Roman" w:cs="Times New Roman"/>
          <w:sz w:val="24"/>
          <w:szCs w:val="24"/>
        </w:rPr>
        <w:t xml:space="preserve"> the </w:t>
      </w:r>
      <w:r w:rsidR="004F5FBA" w:rsidRPr="004F5FBA">
        <w:rPr>
          <w:rFonts w:ascii="Times New Roman" w:hAnsi="Times New Roman" w:cs="Times New Roman"/>
          <w:sz w:val="24"/>
          <w:szCs w:val="24"/>
        </w:rPr>
        <w:t>insufficient training,</w:t>
      </w:r>
      <w:r w:rsidR="004F5FBA">
        <w:rPr>
          <w:rFonts w:ascii="Times New Roman" w:hAnsi="Times New Roman" w:cs="Times New Roman"/>
          <w:sz w:val="24"/>
          <w:szCs w:val="24"/>
        </w:rPr>
        <w:t xml:space="preserve"> the </w:t>
      </w:r>
      <w:r w:rsidR="004F5FBA" w:rsidRPr="004F5FBA">
        <w:rPr>
          <w:rFonts w:ascii="Times New Roman" w:hAnsi="Times New Roman" w:cs="Times New Roman"/>
          <w:sz w:val="24"/>
          <w:szCs w:val="24"/>
        </w:rPr>
        <w:t>pressur</w:t>
      </w:r>
      <w:r w:rsidR="004F5FBA">
        <w:rPr>
          <w:rFonts w:ascii="Times New Roman" w:hAnsi="Times New Roman" w:cs="Times New Roman"/>
          <w:sz w:val="24"/>
          <w:szCs w:val="24"/>
        </w:rPr>
        <w:t>es on</w:t>
      </w:r>
      <w:r w:rsidR="004F5FBA" w:rsidRPr="004F5FBA">
        <w:rPr>
          <w:rFonts w:ascii="Times New Roman" w:hAnsi="Times New Roman" w:cs="Times New Roman"/>
          <w:sz w:val="24"/>
          <w:szCs w:val="24"/>
        </w:rPr>
        <w:t xml:space="preserve"> staff to take risks, </w:t>
      </w:r>
      <w:r w:rsidR="004F5FBA">
        <w:rPr>
          <w:rFonts w:ascii="Times New Roman" w:hAnsi="Times New Roman" w:cs="Times New Roman"/>
          <w:sz w:val="24"/>
          <w:szCs w:val="24"/>
        </w:rPr>
        <w:t xml:space="preserve">the </w:t>
      </w:r>
      <w:r w:rsidR="004F5FBA" w:rsidRPr="004F5FBA">
        <w:rPr>
          <w:rFonts w:ascii="Times New Roman" w:hAnsi="Times New Roman" w:cs="Times New Roman"/>
          <w:sz w:val="24"/>
          <w:szCs w:val="24"/>
        </w:rPr>
        <w:t xml:space="preserve">poor system of weather reports, </w:t>
      </w:r>
      <w:r w:rsidR="004F5FBA">
        <w:rPr>
          <w:rFonts w:ascii="Times New Roman" w:hAnsi="Times New Roman" w:cs="Times New Roman"/>
          <w:sz w:val="24"/>
          <w:szCs w:val="24"/>
        </w:rPr>
        <w:t xml:space="preserve">the </w:t>
      </w:r>
      <w:r w:rsidR="004F5FBA" w:rsidRPr="004F5FBA">
        <w:rPr>
          <w:rFonts w:ascii="Times New Roman" w:hAnsi="Times New Roman" w:cs="Times New Roman"/>
          <w:sz w:val="24"/>
          <w:szCs w:val="24"/>
        </w:rPr>
        <w:t>money over safety mentality and</w:t>
      </w:r>
      <w:r w:rsidR="004F5FBA">
        <w:rPr>
          <w:rFonts w:ascii="Times New Roman" w:hAnsi="Times New Roman" w:cs="Times New Roman"/>
          <w:sz w:val="24"/>
          <w:szCs w:val="24"/>
        </w:rPr>
        <w:t xml:space="preserve"> the lack of safety protocols. </w:t>
      </w:r>
    </w:p>
    <w:p w14:paraId="35DFCCDF" w14:textId="7259104E" w:rsidR="004F5FBA" w:rsidRDefault="00B93501" w:rsidP="00B93501">
      <w:pPr>
        <w:rPr>
          <w:rFonts w:ascii="Times New Roman" w:hAnsi="Times New Roman" w:cs="Times New Roman"/>
          <w:sz w:val="24"/>
          <w:szCs w:val="24"/>
        </w:rPr>
      </w:pPr>
      <w:r w:rsidRPr="00B93501">
        <w:rPr>
          <w:rFonts w:ascii="Times New Roman" w:hAnsi="Times New Roman" w:cs="Times New Roman"/>
          <w:sz w:val="24"/>
          <w:szCs w:val="24"/>
        </w:rPr>
        <w:t xml:space="preserve">3. Abstract Conceptualisation - the process of understanding </w:t>
      </w:r>
      <w:r w:rsidR="004F5FBA">
        <w:rPr>
          <w:rFonts w:ascii="Times New Roman" w:hAnsi="Times New Roman" w:cs="Times New Roman"/>
          <w:sz w:val="24"/>
          <w:szCs w:val="24"/>
        </w:rPr>
        <w:t>why the lack of these things led to the incident and why it</w:t>
      </w:r>
      <w:r w:rsidR="0024087F">
        <w:rPr>
          <w:rFonts w:ascii="Times New Roman" w:hAnsi="Times New Roman" w:cs="Times New Roman"/>
          <w:sz w:val="24"/>
          <w:szCs w:val="24"/>
        </w:rPr>
        <w:t xml:space="preserve"> i</w:t>
      </w:r>
      <w:r w:rsidR="004F5FBA">
        <w:rPr>
          <w:rFonts w:ascii="Times New Roman" w:hAnsi="Times New Roman" w:cs="Times New Roman"/>
          <w:sz w:val="24"/>
          <w:szCs w:val="24"/>
        </w:rPr>
        <w:t>s so important to have a high level of safety measures.</w:t>
      </w:r>
    </w:p>
    <w:p w14:paraId="30C0C838" w14:textId="247009AD" w:rsidR="007E4796" w:rsidRDefault="00B93501" w:rsidP="00B93501">
      <w:pPr>
        <w:rPr>
          <w:rFonts w:ascii="Times New Roman" w:hAnsi="Times New Roman" w:cs="Times New Roman"/>
          <w:sz w:val="24"/>
          <w:szCs w:val="24"/>
        </w:rPr>
      </w:pPr>
      <w:r w:rsidRPr="00B93501">
        <w:rPr>
          <w:rFonts w:ascii="Times New Roman" w:hAnsi="Times New Roman" w:cs="Times New Roman"/>
          <w:sz w:val="24"/>
          <w:szCs w:val="24"/>
        </w:rPr>
        <w:t xml:space="preserve">4. Active Experimentation </w:t>
      </w:r>
      <w:r w:rsidR="004F5FBA">
        <w:rPr>
          <w:rFonts w:ascii="Times New Roman" w:hAnsi="Times New Roman" w:cs="Times New Roman"/>
          <w:sz w:val="24"/>
          <w:szCs w:val="24"/>
        </w:rPr>
        <w:t>–</w:t>
      </w:r>
      <w:r w:rsidR="007E4796">
        <w:rPr>
          <w:rFonts w:ascii="Times New Roman" w:hAnsi="Times New Roman" w:cs="Times New Roman"/>
          <w:sz w:val="24"/>
          <w:szCs w:val="24"/>
        </w:rPr>
        <w:t xml:space="preserve"> considering all of the risks involved and making sure that only the highest level of safety measures </w:t>
      </w:r>
      <w:proofErr w:type="gramStart"/>
      <w:r w:rsidR="007E4796">
        <w:rPr>
          <w:rFonts w:ascii="Times New Roman" w:hAnsi="Times New Roman" w:cs="Times New Roman"/>
          <w:sz w:val="24"/>
          <w:szCs w:val="24"/>
        </w:rPr>
        <w:t>are</w:t>
      </w:r>
      <w:proofErr w:type="gramEnd"/>
      <w:r w:rsidR="007E4796">
        <w:rPr>
          <w:rFonts w:ascii="Times New Roman" w:hAnsi="Times New Roman" w:cs="Times New Roman"/>
          <w:sz w:val="24"/>
          <w:szCs w:val="24"/>
        </w:rPr>
        <w:t xml:space="preserve"> in place before taking part or leading an adventurous activity. </w:t>
      </w:r>
    </w:p>
    <w:p w14:paraId="1C3ED4E1" w14:textId="7CE77060" w:rsidR="00FF5A5C" w:rsidRDefault="007E4796" w:rsidP="0091555C">
      <w:pPr>
        <w:rPr>
          <w:rFonts w:ascii="Times New Roman" w:hAnsi="Times New Roman" w:cs="Times New Roman"/>
          <w:sz w:val="24"/>
          <w:szCs w:val="24"/>
        </w:rPr>
      </w:pPr>
      <w:r>
        <w:rPr>
          <w:rFonts w:ascii="Times New Roman" w:hAnsi="Times New Roman" w:cs="Times New Roman"/>
          <w:sz w:val="24"/>
          <w:szCs w:val="24"/>
        </w:rPr>
        <w:t>To conclude</w:t>
      </w:r>
      <w:r w:rsidR="00FF5A5C">
        <w:rPr>
          <w:rFonts w:ascii="Times New Roman" w:hAnsi="Times New Roman" w:cs="Times New Roman"/>
          <w:sz w:val="24"/>
          <w:szCs w:val="24"/>
        </w:rPr>
        <w:t>,</w:t>
      </w:r>
      <w:r>
        <w:rPr>
          <w:rFonts w:ascii="Times New Roman" w:hAnsi="Times New Roman" w:cs="Times New Roman"/>
          <w:sz w:val="24"/>
          <w:szCs w:val="24"/>
        </w:rPr>
        <w:t xml:space="preserve"> </w:t>
      </w:r>
      <w:r w:rsidR="00FF5A5C">
        <w:rPr>
          <w:rFonts w:ascii="Times New Roman" w:hAnsi="Times New Roman" w:cs="Times New Roman"/>
          <w:sz w:val="24"/>
          <w:szCs w:val="24"/>
        </w:rPr>
        <w:t>in this assignment I have given a</w:t>
      </w:r>
      <w:r w:rsidR="00FF5A5C" w:rsidRPr="00FF5A5C">
        <w:rPr>
          <w:rFonts w:ascii="Times New Roman" w:hAnsi="Times New Roman" w:cs="Times New Roman"/>
          <w:sz w:val="24"/>
          <w:szCs w:val="24"/>
        </w:rPr>
        <w:t xml:space="preserve"> description of </w:t>
      </w:r>
      <w:r w:rsidR="00FF5A5C">
        <w:rPr>
          <w:rFonts w:ascii="Times New Roman" w:hAnsi="Times New Roman" w:cs="Times New Roman"/>
          <w:sz w:val="24"/>
          <w:szCs w:val="24"/>
        </w:rPr>
        <w:t xml:space="preserve">the </w:t>
      </w:r>
      <w:r w:rsidR="00FF5A5C" w:rsidRPr="00FF5A5C">
        <w:rPr>
          <w:rFonts w:ascii="Times New Roman" w:hAnsi="Times New Roman" w:cs="Times New Roman"/>
          <w:sz w:val="24"/>
          <w:szCs w:val="24"/>
        </w:rPr>
        <w:t xml:space="preserve">adventurous activity canyoning, </w:t>
      </w:r>
      <w:r w:rsidR="00FF5A5C">
        <w:rPr>
          <w:rFonts w:ascii="Times New Roman" w:hAnsi="Times New Roman" w:cs="Times New Roman"/>
          <w:sz w:val="24"/>
          <w:szCs w:val="24"/>
        </w:rPr>
        <w:t xml:space="preserve">provided </w:t>
      </w:r>
      <w:r w:rsidR="00FF5A5C" w:rsidRPr="00FF5A5C">
        <w:rPr>
          <w:rFonts w:ascii="Times New Roman" w:hAnsi="Times New Roman" w:cs="Times New Roman"/>
          <w:sz w:val="24"/>
          <w:szCs w:val="24"/>
        </w:rPr>
        <w:t>history of activity in the Saxetenbach Canyon and the activity provider Adventure World</w:t>
      </w:r>
      <w:r w:rsidR="00FF5A5C">
        <w:rPr>
          <w:rFonts w:ascii="Times New Roman" w:hAnsi="Times New Roman" w:cs="Times New Roman"/>
          <w:sz w:val="24"/>
          <w:szCs w:val="24"/>
        </w:rPr>
        <w:t xml:space="preserve"> and</w:t>
      </w:r>
      <w:r w:rsidR="00FF5A5C" w:rsidRPr="00FF5A5C">
        <w:rPr>
          <w:rFonts w:ascii="Times New Roman" w:hAnsi="Times New Roman" w:cs="Times New Roman"/>
          <w:sz w:val="24"/>
          <w:szCs w:val="24"/>
        </w:rPr>
        <w:t xml:space="preserve"> Contiki tours and</w:t>
      </w:r>
      <w:r w:rsidR="00FF5A5C">
        <w:rPr>
          <w:rFonts w:ascii="Times New Roman" w:hAnsi="Times New Roman" w:cs="Times New Roman"/>
          <w:sz w:val="24"/>
          <w:szCs w:val="24"/>
        </w:rPr>
        <w:t xml:space="preserve"> mentioned some</w:t>
      </w:r>
      <w:r w:rsidR="00FF5A5C" w:rsidRPr="00FF5A5C">
        <w:rPr>
          <w:rFonts w:ascii="Times New Roman" w:hAnsi="Times New Roman" w:cs="Times New Roman"/>
          <w:sz w:val="24"/>
          <w:szCs w:val="24"/>
        </w:rPr>
        <w:t xml:space="preserve"> the people involved</w:t>
      </w:r>
      <w:r w:rsidR="00FF5A5C">
        <w:rPr>
          <w:rFonts w:ascii="Times New Roman" w:hAnsi="Times New Roman" w:cs="Times New Roman"/>
          <w:sz w:val="24"/>
          <w:szCs w:val="24"/>
        </w:rPr>
        <w:t xml:space="preserve"> including staff and clients involved in the incident. I have given an account of the </w:t>
      </w:r>
      <w:r w:rsidR="00FF5A5C" w:rsidRPr="00FF5A5C">
        <w:rPr>
          <w:rFonts w:ascii="Times New Roman" w:hAnsi="Times New Roman" w:cs="Times New Roman"/>
          <w:sz w:val="24"/>
          <w:szCs w:val="24"/>
        </w:rPr>
        <w:t xml:space="preserve">build up to and </w:t>
      </w:r>
      <w:r w:rsidR="00FF5A5C">
        <w:rPr>
          <w:rFonts w:ascii="Times New Roman" w:hAnsi="Times New Roman" w:cs="Times New Roman"/>
          <w:sz w:val="24"/>
          <w:szCs w:val="24"/>
        </w:rPr>
        <w:t xml:space="preserve">a </w:t>
      </w:r>
      <w:r w:rsidR="00FF5A5C" w:rsidRPr="00FF5A5C">
        <w:rPr>
          <w:rFonts w:ascii="Times New Roman" w:hAnsi="Times New Roman" w:cs="Times New Roman"/>
          <w:sz w:val="24"/>
          <w:szCs w:val="24"/>
        </w:rPr>
        <w:t>description of the incident based on survivor and witness accounts.</w:t>
      </w:r>
      <w:r w:rsidR="00FF5A5C">
        <w:rPr>
          <w:rFonts w:ascii="Times New Roman" w:hAnsi="Times New Roman" w:cs="Times New Roman"/>
          <w:sz w:val="24"/>
          <w:szCs w:val="24"/>
        </w:rPr>
        <w:t xml:space="preserve"> I have given </w:t>
      </w:r>
      <w:r w:rsidR="004D3BC6">
        <w:rPr>
          <w:rFonts w:ascii="Times New Roman" w:hAnsi="Times New Roman" w:cs="Times New Roman"/>
          <w:sz w:val="24"/>
          <w:szCs w:val="24"/>
        </w:rPr>
        <w:t xml:space="preserve">a survivors account of what happened to survivors after incident and what happened to the bodies of those who perished in the incident. I have mentioned how there has been change in how safety standards are measured in Switzerland. I have also highlighted the many contributing factors that lead to the incident and how it has given me a greater understanding of the importance of a high level of safety measures that must be in place before conducting adventurous activities. </w:t>
      </w:r>
    </w:p>
    <w:p w14:paraId="55CF055D" w14:textId="651CCBA7" w:rsidR="00E721BB" w:rsidRDefault="00E721BB" w:rsidP="0091555C">
      <w:pPr>
        <w:rPr>
          <w:rFonts w:ascii="Times New Roman" w:hAnsi="Times New Roman" w:cs="Times New Roman"/>
          <w:sz w:val="24"/>
          <w:szCs w:val="24"/>
        </w:rPr>
      </w:pPr>
      <w:r>
        <w:rPr>
          <w:rFonts w:ascii="Times New Roman" w:hAnsi="Times New Roman" w:cs="Times New Roman"/>
          <w:sz w:val="24"/>
          <w:szCs w:val="24"/>
        </w:rPr>
        <w:t>Word Count: 2746</w:t>
      </w:r>
    </w:p>
    <w:p w14:paraId="1CBDADBF" w14:textId="33BF3754" w:rsidR="00E721BB" w:rsidRDefault="00E721BB" w:rsidP="0091555C">
      <w:pPr>
        <w:rPr>
          <w:rFonts w:ascii="Times New Roman" w:hAnsi="Times New Roman" w:cs="Times New Roman"/>
          <w:sz w:val="24"/>
          <w:szCs w:val="24"/>
        </w:rPr>
      </w:pPr>
    </w:p>
    <w:p w14:paraId="49BA5B2B" w14:textId="5785FA39" w:rsidR="00E721BB" w:rsidRDefault="00E721BB" w:rsidP="0091555C">
      <w:pPr>
        <w:rPr>
          <w:rFonts w:ascii="Times New Roman" w:hAnsi="Times New Roman" w:cs="Times New Roman"/>
          <w:sz w:val="24"/>
          <w:szCs w:val="24"/>
        </w:rPr>
      </w:pPr>
      <w:r>
        <w:rPr>
          <w:rFonts w:ascii="Times New Roman" w:hAnsi="Times New Roman" w:cs="Times New Roman"/>
          <w:sz w:val="24"/>
          <w:szCs w:val="24"/>
        </w:rPr>
        <w:t xml:space="preserve">References </w:t>
      </w:r>
    </w:p>
    <w:p w14:paraId="78FDB119" w14:textId="77777777" w:rsidR="00E721BB" w:rsidRPr="00E721BB" w:rsidRDefault="00E721BB" w:rsidP="00E721BB">
      <w:pPr>
        <w:rPr>
          <w:rFonts w:ascii="Times New Roman" w:hAnsi="Times New Roman" w:cs="Times New Roman"/>
          <w:sz w:val="24"/>
          <w:szCs w:val="24"/>
        </w:rPr>
      </w:pPr>
    </w:p>
    <w:p w14:paraId="377FF26F" w14:textId="77777777" w:rsidR="00E721BB" w:rsidRPr="00E721BB" w:rsidRDefault="00E721BB" w:rsidP="00E721BB">
      <w:pPr>
        <w:rPr>
          <w:rFonts w:ascii="Times New Roman" w:hAnsi="Times New Roman" w:cs="Times New Roman"/>
          <w:sz w:val="24"/>
          <w:szCs w:val="24"/>
        </w:rPr>
      </w:pPr>
    </w:p>
    <w:p w14:paraId="42846AF5"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lastRenderedPageBreak/>
        <w:t xml:space="preserve">Bell, S. and Bale, J. (1999) </w:t>
      </w:r>
      <w:r w:rsidRPr="00E721BB">
        <w:rPr>
          <w:rFonts w:ascii="Times New Roman" w:hAnsi="Times New Roman" w:cs="Times New Roman"/>
          <w:i/>
          <w:iCs/>
          <w:sz w:val="24"/>
          <w:szCs w:val="24"/>
        </w:rPr>
        <w:t>Probe on Canyon Horror.</w:t>
      </w:r>
      <w:r w:rsidRPr="00E721BB">
        <w:rPr>
          <w:rFonts w:ascii="Times New Roman" w:hAnsi="Times New Roman" w:cs="Times New Roman"/>
          <w:sz w:val="24"/>
          <w:szCs w:val="24"/>
        </w:rPr>
        <w:t xml:space="preserve"> Available at: </w:t>
      </w:r>
      <w:hyperlink r:id="rId11" w:history="1">
        <w:r w:rsidRPr="00E721BB">
          <w:rPr>
            <w:rStyle w:val="Hyperlink"/>
            <w:rFonts w:ascii="Times New Roman" w:hAnsi="Times New Roman" w:cs="Times New Roman"/>
            <w:sz w:val="24"/>
            <w:szCs w:val="24"/>
          </w:rPr>
          <w:t>https://www.independent.ie/world-news/probe-on-canyon-horror-26145675.html</w:t>
        </w:r>
      </w:hyperlink>
      <w:r w:rsidRPr="00E721BB">
        <w:rPr>
          <w:rFonts w:ascii="Times New Roman" w:hAnsi="Times New Roman" w:cs="Times New Roman"/>
          <w:sz w:val="24"/>
          <w:szCs w:val="24"/>
        </w:rPr>
        <w:t xml:space="preserve"> (Accessed: 10 January 2021).</w:t>
      </w:r>
    </w:p>
    <w:p w14:paraId="6D0822A6"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Contiki (2020) </w:t>
      </w:r>
      <w:r w:rsidRPr="00E721BB">
        <w:rPr>
          <w:rFonts w:ascii="Times New Roman" w:hAnsi="Times New Roman" w:cs="Times New Roman"/>
          <w:i/>
          <w:iCs/>
          <w:sz w:val="24"/>
          <w:szCs w:val="24"/>
        </w:rPr>
        <w:t xml:space="preserve">The Contiki Story. </w:t>
      </w:r>
      <w:r w:rsidRPr="00E721BB">
        <w:rPr>
          <w:rFonts w:ascii="Times New Roman" w:hAnsi="Times New Roman" w:cs="Times New Roman"/>
          <w:sz w:val="24"/>
          <w:szCs w:val="24"/>
        </w:rPr>
        <w:t xml:space="preserve">Available at: </w:t>
      </w:r>
      <w:hyperlink r:id="rId12" w:history="1">
        <w:r w:rsidRPr="00E721BB">
          <w:rPr>
            <w:rStyle w:val="Hyperlink"/>
            <w:rFonts w:ascii="Times New Roman" w:hAnsi="Times New Roman" w:cs="Times New Roman"/>
            <w:sz w:val="24"/>
            <w:szCs w:val="24"/>
          </w:rPr>
          <w:t>https://www.contiki.com/uk/en/about/contiki-story</w:t>
        </w:r>
      </w:hyperlink>
      <w:r w:rsidRPr="00E721BB">
        <w:rPr>
          <w:rFonts w:ascii="Times New Roman" w:hAnsi="Times New Roman" w:cs="Times New Roman"/>
          <w:sz w:val="24"/>
          <w:szCs w:val="24"/>
        </w:rPr>
        <w:t xml:space="preserve"> (Accessed: 15 January 2021).</w:t>
      </w:r>
    </w:p>
    <w:p w14:paraId="6C263EDA" w14:textId="77777777" w:rsidR="00E721BB" w:rsidRPr="00E721BB" w:rsidRDefault="00E721BB" w:rsidP="00E721BB">
      <w:pPr>
        <w:rPr>
          <w:rFonts w:ascii="Times New Roman" w:hAnsi="Times New Roman" w:cs="Times New Roman"/>
          <w:sz w:val="24"/>
          <w:szCs w:val="24"/>
        </w:rPr>
      </w:pPr>
      <w:proofErr w:type="spellStart"/>
      <w:r w:rsidRPr="00E721BB">
        <w:rPr>
          <w:rFonts w:ascii="Times New Roman" w:hAnsi="Times New Roman" w:cs="Times New Roman"/>
          <w:sz w:val="24"/>
          <w:szCs w:val="24"/>
        </w:rPr>
        <w:t>Giroud</w:t>
      </w:r>
      <w:proofErr w:type="spellEnd"/>
      <w:r w:rsidRPr="00E721BB">
        <w:rPr>
          <w:rFonts w:ascii="Times New Roman" w:hAnsi="Times New Roman" w:cs="Times New Roman"/>
          <w:sz w:val="24"/>
          <w:szCs w:val="24"/>
        </w:rPr>
        <w:t xml:space="preserve">, T. (2019) </w:t>
      </w:r>
      <w:r w:rsidRPr="00E721BB">
        <w:rPr>
          <w:rFonts w:ascii="Times New Roman" w:hAnsi="Times New Roman" w:cs="Times New Roman"/>
          <w:i/>
          <w:iCs/>
          <w:sz w:val="24"/>
          <w:szCs w:val="24"/>
        </w:rPr>
        <w:t>Safety Still a Question 20 Years After Interlaken Canyoning Accident.</w:t>
      </w:r>
      <w:r w:rsidRPr="00E721BB">
        <w:rPr>
          <w:rFonts w:ascii="Times New Roman" w:hAnsi="Times New Roman" w:cs="Times New Roman"/>
          <w:sz w:val="24"/>
          <w:szCs w:val="24"/>
        </w:rPr>
        <w:t xml:space="preserve"> Available at: </w:t>
      </w:r>
      <w:hyperlink r:id="rId13" w:history="1">
        <w:r w:rsidRPr="00E721BB">
          <w:rPr>
            <w:rStyle w:val="Hyperlink"/>
            <w:rFonts w:ascii="Times New Roman" w:hAnsi="Times New Roman" w:cs="Times New Roman"/>
            <w:sz w:val="24"/>
            <w:szCs w:val="24"/>
          </w:rPr>
          <w:t>https://www.swissinfo.ch/eng/risk-sports_safety-still-a-question-20-years-after-interlaken-canyoning-accident/45105312</w:t>
        </w:r>
      </w:hyperlink>
      <w:r w:rsidRPr="00E721BB">
        <w:rPr>
          <w:rFonts w:ascii="Times New Roman" w:hAnsi="Times New Roman" w:cs="Times New Roman"/>
          <w:sz w:val="24"/>
          <w:szCs w:val="24"/>
        </w:rPr>
        <w:t xml:space="preserve"> (Accessed: 14 January 2021).</w:t>
      </w:r>
    </w:p>
    <w:p w14:paraId="1246177A"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Head, M. (1999) </w:t>
      </w:r>
      <w:r w:rsidRPr="00E721BB">
        <w:rPr>
          <w:rFonts w:ascii="Times New Roman" w:hAnsi="Times New Roman" w:cs="Times New Roman"/>
          <w:i/>
          <w:iCs/>
          <w:sz w:val="24"/>
          <w:szCs w:val="24"/>
        </w:rPr>
        <w:t>Profit Drive Blamed for Swiss Canyon Tragedy.</w:t>
      </w:r>
      <w:r w:rsidRPr="00E721BB">
        <w:rPr>
          <w:rFonts w:ascii="Times New Roman" w:hAnsi="Times New Roman" w:cs="Times New Roman"/>
          <w:sz w:val="24"/>
          <w:szCs w:val="24"/>
        </w:rPr>
        <w:t xml:space="preserve"> Available at: </w:t>
      </w:r>
      <w:hyperlink r:id="rId14" w:history="1">
        <w:r w:rsidRPr="00E721BB">
          <w:rPr>
            <w:rStyle w:val="Hyperlink"/>
            <w:rFonts w:ascii="Times New Roman" w:hAnsi="Times New Roman" w:cs="Times New Roman"/>
            <w:sz w:val="24"/>
            <w:szCs w:val="24"/>
          </w:rPr>
          <w:t>https://www.wsws.org/en/articles/1999/08/swss-a06.html</w:t>
        </w:r>
      </w:hyperlink>
      <w:r w:rsidRPr="00E721BB">
        <w:rPr>
          <w:rFonts w:ascii="Times New Roman" w:hAnsi="Times New Roman" w:cs="Times New Roman"/>
          <w:sz w:val="24"/>
          <w:szCs w:val="24"/>
        </w:rPr>
        <w:t xml:space="preserve"> (Accessed: 11 January 2021).</w:t>
      </w:r>
    </w:p>
    <w:p w14:paraId="25FF548D"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Health and Safety Authority (2021) </w:t>
      </w:r>
      <w:r w:rsidRPr="00E721BB">
        <w:rPr>
          <w:rFonts w:ascii="Times New Roman" w:hAnsi="Times New Roman" w:cs="Times New Roman"/>
          <w:i/>
          <w:iCs/>
          <w:sz w:val="24"/>
          <w:szCs w:val="24"/>
        </w:rPr>
        <w:t>Hazard and Risk.</w:t>
      </w:r>
      <w:r w:rsidRPr="00E721BB">
        <w:rPr>
          <w:rFonts w:ascii="Times New Roman" w:hAnsi="Times New Roman" w:cs="Times New Roman"/>
          <w:sz w:val="24"/>
          <w:szCs w:val="24"/>
        </w:rPr>
        <w:t xml:space="preserve"> Available at: </w:t>
      </w:r>
      <w:hyperlink r:id="rId15" w:history="1">
        <w:r w:rsidRPr="00E721BB">
          <w:rPr>
            <w:rStyle w:val="Hyperlink"/>
            <w:rFonts w:ascii="Times New Roman" w:hAnsi="Times New Roman" w:cs="Times New Roman"/>
            <w:sz w:val="24"/>
            <w:szCs w:val="24"/>
          </w:rPr>
          <w:t>https://www.hsa.ie/eng/Topics/Hazards/</w:t>
        </w:r>
      </w:hyperlink>
      <w:r w:rsidRPr="00E721BB">
        <w:rPr>
          <w:rFonts w:ascii="Times New Roman" w:hAnsi="Times New Roman" w:cs="Times New Roman"/>
          <w:sz w:val="24"/>
          <w:szCs w:val="24"/>
        </w:rPr>
        <w:t xml:space="preserve"> (Accessed: 16 January 2021). </w:t>
      </w:r>
    </w:p>
    <w:p w14:paraId="4F5B65A9"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Health and Safety Executive (2016) </w:t>
      </w:r>
      <w:r w:rsidRPr="00E721BB">
        <w:rPr>
          <w:rFonts w:ascii="Times New Roman" w:hAnsi="Times New Roman" w:cs="Times New Roman"/>
          <w:i/>
          <w:iCs/>
          <w:sz w:val="24"/>
          <w:szCs w:val="24"/>
        </w:rPr>
        <w:t>Adventure Activities Licensing Authority.</w:t>
      </w:r>
      <w:r w:rsidRPr="00E721BB">
        <w:rPr>
          <w:rFonts w:ascii="Times New Roman" w:hAnsi="Times New Roman" w:cs="Times New Roman"/>
          <w:sz w:val="24"/>
          <w:szCs w:val="24"/>
        </w:rPr>
        <w:t xml:space="preserve"> AALA Note: 6.06. Available at: </w:t>
      </w:r>
      <w:hyperlink r:id="rId16" w:history="1">
        <w:r w:rsidRPr="00E721BB">
          <w:rPr>
            <w:rStyle w:val="Hyperlink"/>
            <w:rFonts w:ascii="Times New Roman" w:hAnsi="Times New Roman" w:cs="Times New Roman"/>
            <w:sz w:val="24"/>
            <w:szCs w:val="24"/>
          </w:rPr>
          <w:t>https://www.google.co.uk/url?sa=t&amp;rct=j&amp;q=&amp;esrc=s&amp;source=web&amp;cd=&amp;ved=2ahUKEwjg97r1hcHuAhXNi1wKHVEyDmkQFjAAegQIAxAC&amp;url=https%3A%2F%2Fwebcommunities.hse.gov.uk%2Fgf2.ti%2Ff%2F6594%2F615493.1%2FPDF%2F-%2FAALAN_6.06_rev_1_Combined_Water_Rock_Activities.pdf&amp;usg=AOvVaw0vdFWFmTFdgAvJfN9yfV9B</w:t>
        </w:r>
      </w:hyperlink>
      <w:r w:rsidRPr="00E721BB">
        <w:rPr>
          <w:rFonts w:ascii="Times New Roman" w:hAnsi="Times New Roman" w:cs="Times New Roman"/>
          <w:sz w:val="24"/>
          <w:szCs w:val="24"/>
        </w:rPr>
        <w:t xml:space="preserve"> (Accessed: 15 January 2021). </w:t>
      </w:r>
    </w:p>
    <w:p w14:paraId="0057E654"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Health and Safety Executive (no date) </w:t>
      </w:r>
      <w:r w:rsidRPr="00E721BB">
        <w:rPr>
          <w:rFonts w:ascii="Times New Roman" w:hAnsi="Times New Roman" w:cs="Times New Roman"/>
          <w:i/>
          <w:iCs/>
          <w:sz w:val="24"/>
          <w:szCs w:val="24"/>
        </w:rPr>
        <w:t>Adventure Activity Licensing.</w:t>
      </w:r>
      <w:r w:rsidRPr="00E721BB">
        <w:rPr>
          <w:rFonts w:ascii="Times New Roman" w:hAnsi="Times New Roman" w:cs="Times New Roman"/>
          <w:sz w:val="24"/>
          <w:szCs w:val="24"/>
        </w:rPr>
        <w:t xml:space="preserve"> Available at: </w:t>
      </w:r>
      <w:hyperlink r:id="rId17" w:history="1">
        <w:r w:rsidRPr="00E721BB">
          <w:rPr>
            <w:rStyle w:val="Hyperlink"/>
            <w:rFonts w:ascii="Times New Roman" w:hAnsi="Times New Roman" w:cs="Times New Roman"/>
            <w:sz w:val="24"/>
            <w:szCs w:val="24"/>
          </w:rPr>
          <w:t>https://www.hse.gov.uk/aala/</w:t>
        </w:r>
      </w:hyperlink>
      <w:r w:rsidRPr="00E721BB">
        <w:rPr>
          <w:rFonts w:ascii="Times New Roman" w:hAnsi="Times New Roman" w:cs="Times New Roman"/>
          <w:sz w:val="24"/>
          <w:szCs w:val="24"/>
        </w:rPr>
        <w:t xml:space="preserve"> (Accessed: 15 January 2021).  </w:t>
      </w:r>
    </w:p>
    <w:p w14:paraId="472BE780"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Jenkins, M. (1999) </w:t>
      </w:r>
      <w:r w:rsidRPr="00E721BB">
        <w:rPr>
          <w:rFonts w:ascii="Times New Roman" w:hAnsi="Times New Roman" w:cs="Times New Roman"/>
          <w:i/>
          <w:iCs/>
          <w:sz w:val="24"/>
          <w:szCs w:val="24"/>
        </w:rPr>
        <w:t>A Storm I the Distance.</w:t>
      </w:r>
      <w:r w:rsidRPr="00E721BB">
        <w:rPr>
          <w:rFonts w:ascii="Times New Roman" w:hAnsi="Times New Roman" w:cs="Times New Roman"/>
          <w:sz w:val="24"/>
          <w:szCs w:val="24"/>
        </w:rPr>
        <w:t xml:space="preserve"> Available at: </w:t>
      </w:r>
      <w:hyperlink r:id="rId18" w:history="1">
        <w:r w:rsidRPr="00E721BB">
          <w:rPr>
            <w:rStyle w:val="Hyperlink"/>
            <w:rFonts w:ascii="Times New Roman" w:hAnsi="Times New Roman" w:cs="Times New Roman"/>
            <w:sz w:val="24"/>
            <w:szCs w:val="24"/>
          </w:rPr>
          <w:t>https://www.outsideonline.com/1889196/storm-distance</w:t>
        </w:r>
      </w:hyperlink>
      <w:r w:rsidRPr="00E721BB">
        <w:rPr>
          <w:rFonts w:ascii="Times New Roman" w:hAnsi="Times New Roman" w:cs="Times New Roman"/>
          <w:sz w:val="24"/>
          <w:szCs w:val="24"/>
        </w:rPr>
        <w:t xml:space="preserve"> (Accessed: 10 January 2021).</w:t>
      </w:r>
    </w:p>
    <w:p w14:paraId="7A5D022C"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Johnson, T. (2019</w:t>
      </w:r>
      <w:r w:rsidRPr="00E721BB">
        <w:rPr>
          <w:rFonts w:ascii="Times New Roman" w:hAnsi="Times New Roman" w:cs="Times New Roman"/>
          <w:i/>
          <w:iCs/>
          <w:sz w:val="24"/>
          <w:szCs w:val="24"/>
        </w:rPr>
        <w:t>) The Swiss Canyoning Disaster. The Facts Behind That Fateful Day.</w:t>
      </w:r>
      <w:r w:rsidRPr="00E721BB">
        <w:rPr>
          <w:rFonts w:ascii="Times New Roman" w:hAnsi="Times New Roman" w:cs="Times New Roman"/>
          <w:sz w:val="24"/>
          <w:szCs w:val="24"/>
        </w:rPr>
        <w:t xml:space="preserve"> Available at: </w:t>
      </w:r>
      <w:hyperlink r:id="rId19" w:history="1">
        <w:r w:rsidRPr="00E721BB">
          <w:rPr>
            <w:rStyle w:val="Hyperlink"/>
            <w:rFonts w:ascii="Times New Roman" w:hAnsi="Times New Roman" w:cs="Times New Roman"/>
            <w:sz w:val="24"/>
            <w:szCs w:val="24"/>
          </w:rPr>
          <w:t>https://tiffanyjohnson.com.au/the-swiss-canyoning-disaster/</w:t>
        </w:r>
      </w:hyperlink>
      <w:r w:rsidRPr="00E721BB">
        <w:rPr>
          <w:rFonts w:ascii="Times New Roman" w:hAnsi="Times New Roman" w:cs="Times New Roman"/>
          <w:sz w:val="24"/>
          <w:szCs w:val="24"/>
        </w:rPr>
        <w:t xml:space="preserve"> (Accessed: 12 January 2021).</w:t>
      </w:r>
    </w:p>
    <w:p w14:paraId="5D29570E"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Kolb, D. (1984) </w:t>
      </w:r>
      <w:r w:rsidRPr="00E721BB">
        <w:rPr>
          <w:rFonts w:ascii="Times New Roman" w:hAnsi="Times New Roman" w:cs="Times New Roman"/>
          <w:i/>
          <w:iCs/>
          <w:sz w:val="24"/>
          <w:szCs w:val="24"/>
        </w:rPr>
        <w:t>Experiential Learning: Experience as the Source of Learning and Development.</w:t>
      </w:r>
      <w:r w:rsidRPr="00E721BB">
        <w:rPr>
          <w:rFonts w:ascii="Times New Roman" w:hAnsi="Times New Roman" w:cs="Times New Roman"/>
          <w:sz w:val="24"/>
          <w:szCs w:val="24"/>
        </w:rPr>
        <w:t xml:space="preserve"> Inglewood Cliffs: Prentice Hall.</w:t>
      </w:r>
    </w:p>
    <w:p w14:paraId="15FDA4B5" w14:textId="77777777" w:rsidR="00E721BB" w:rsidRPr="00E721BB" w:rsidRDefault="00E721BB" w:rsidP="00E721BB">
      <w:pPr>
        <w:rPr>
          <w:rFonts w:ascii="Times New Roman" w:hAnsi="Times New Roman" w:cs="Times New Roman"/>
          <w:sz w:val="24"/>
          <w:szCs w:val="24"/>
        </w:rPr>
      </w:pPr>
      <w:proofErr w:type="spellStart"/>
      <w:r w:rsidRPr="00E721BB">
        <w:rPr>
          <w:rFonts w:ascii="Times New Roman" w:hAnsi="Times New Roman" w:cs="Times New Roman"/>
          <w:sz w:val="24"/>
          <w:szCs w:val="24"/>
        </w:rPr>
        <w:t>Lashmar</w:t>
      </w:r>
      <w:proofErr w:type="spellEnd"/>
      <w:r w:rsidRPr="00E721BB">
        <w:rPr>
          <w:rFonts w:ascii="Times New Roman" w:hAnsi="Times New Roman" w:cs="Times New Roman"/>
          <w:sz w:val="24"/>
          <w:szCs w:val="24"/>
        </w:rPr>
        <w:t xml:space="preserve">, P. and </w:t>
      </w:r>
      <w:proofErr w:type="spellStart"/>
      <w:r w:rsidRPr="00E721BB">
        <w:rPr>
          <w:rFonts w:ascii="Times New Roman" w:hAnsi="Times New Roman" w:cs="Times New Roman"/>
          <w:sz w:val="24"/>
          <w:szCs w:val="24"/>
        </w:rPr>
        <w:t>Karacs</w:t>
      </w:r>
      <w:proofErr w:type="spellEnd"/>
      <w:r w:rsidRPr="00E721BB">
        <w:rPr>
          <w:rFonts w:ascii="Times New Roman" w:hAnsi="Times New Roman" w:cs="Times New Roman"/>
          <w:sz w:val="24"/>
          <w:szCs w:val="24"/>
        </w:rPr>
        <w:t xml:space="preserve">, K. (1999) </w:t>
      </w:r>
      <w:r w:rsidRPr="00E721BB">
        <w:rPr>
          <w:rFonts w:ascii="Times New Roman" w:hAnsi="Times New Roman" w:cs="Times New Roman"/>
          <w:i/>
          <w:iCs/>
          <w:sz w:val="24"/>
          <w:szCs w:val="24"/>
        </w:rPr>
        <w:t>Swiss River Disaster: Black Wall of Water Swept Down the Gorge, Crushing Everyone in its Path.</w:t>
      </w:r>
      <w:r w:rsidRPr="00E721BB">
        <w:rPr>
          <w:rFonts w:ascii="Times New Roman" w:hAnsi="Times New Roman" w:cs="Times New Roman"/>
          <w:sz w:val="24"/>
          <w:szCs w:val="24"/>
        </w:rPr>
        <w:t xml:space="preserve"> Available at: </w:t>
      </w:r>
      <w:hyperlink r:id="rId20" w:history="1">
        <w:r w:rsidRPr="00E721BB">
          <w:rPr>
            <w:rStyle w:val="Hyperlink"/>
            <w:rFonts w:ascii="Times New Roman" w:hAnsi="Times New Roman" w:cs="Times New Roman"/>
            <w:sz w:val="24"/>
            <w:szCs w:val="24"/>
          </w:rPr>
          <w:t>https://www.independent.co.uk/news/swiss-river-disaster-black-wall-of-water-swept-down-the-gorge-crushing-everyone-in-its-path-1109256.html</w:t>
        </w:r>
      </w:hyperlink>
      <w:r w:rsidRPr="00E721BB">
        <w:rPr>
          <w:rFonts w:ascii="Times New Roman" w:hAnsi="Times New Roman" w:cs="Times New Roman"/>
          <w:sz w:val="24"/>
          <w:szCs w:val="24"/>
        </w:rPr>
        <w:t xml:space="preserve"> (Accessed: 21 January 2021). </w:t>
      </w:r>
    </w:p>
    <w:p w14:paraId="3EA46774"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Leland, J. (1999) </w:t>
      </w:r>
      <w:r w:rsidRPr="00E721BB">
        <w:rPr>
          <w:rFonts w:ascii="Times New Roman" w:hAnsi="Times New Roman" w:cs="Times New Roman"/>
          <w:i/>
          <w:iCs/>
          <w:sz w:val="24"/>
          <w:szCs w:val="24"/>
        </w:rPr>
        <w:t>A Wall of Black Water.</w:t>
      </w:r>
      <w:r w:rsidRPr="00E721BB">
        <w:rPr>
          <w:rFonts w:ascii="Times New Roman" w:hAnsi="Times New Roman" w:cs="Times New Roman"/>
          <w:sz w:val="24"/>
          <w:szCs w:val="24"/>
        </w:rPr>
        <w:t xml:space="preserve"> Available at: </w:t>
      </w:r>
      <w:hyperlink r:id="rId21" w:history="1">
        <w:r w:rsidRPr="00E721BB">
          <w:rPr>
            <w:rStyle w:val="Hyperlink"/>
            <w:rFonts w:ascii="Times New Roman" w:hAnsi="Times New Roman" w:cs="Times New Roman"/>
            <w:sz w:val="24"/>
            <w:szCs w:val="24"/>
          </w:rPr>
          <w:t>https://www.newsweek.com/wall-black-water-165758</w:t>
        </w:r>
      </w:hyperlink>
      <w:r w:rsidRPr="00E721BB">
        <w:rPr>
          <w:rFonts w:ascii="Times New Roman" w:hAnsi="Times New Roman" w:cs="Times New Roman"/>
          <w:sz w:val="24"/>
          <w:szCs w:val="24"/>
        </w:rPr>
        <w:t xml:space="preserve"> (Accessed: 10 January 2021).</w:t>
      </w:r>
    </w:p>
    <w:p w14:paraId="4421B3B8"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Levine, T. (1999) </w:t>
      </w:r>
      <w:r w:rsidRPr="00E721BB">
        <w:rPr>
          <w:rFonts w:ascii="Times New Roman" w:hAnsi="Times New Roman" w:cs="Times New Roman"/>
          <w:i/>
          <w:iCs/>
          <w:sz w:val="24"/>
          <w:szCs w:val="24"/>
        </w:rPr>
        <w:t>Swept Away.</w:t>
      </w:r>
      <w:r w:rsidRPr="00E721BB">
        <w:rPr>
          <w:rFonts w:ascii="Times New Roman" w:hAnsi="Times New Roman" w:cs="Times New Roman"/>
          <w:sz w:val="24"/>
          <w:szCs w:val="24"/>
        </w:rPr>
        <w:t xml:space="preserve"> Available at: </w:t>
      </w:r>
      <w:hyperlink r:id="rId22" w:history="1">
        <w:r w:rsidRPr="00E721BB">
          <w:rPr>
            <w:rStyle w:val="Hyperlink"/>
            <w:rFonts w:ascii="Times New Roman" w:hAnsi="Times New Roman" w:cs="Times New Roman"/>
            <w:sz w:val="24"/>
            <w:szCs w:val="24"/>
          </w:rPr>
          <w:t>https://people.com/archive/swept-away-vol-52-no-6/</w:t>
        </w:r>
      </w:hyperlink>
      <w:r w:rsidRPr="00E721BB">
        <w:rPr>
          <w:rFonts w:ascii="Times New Roman" w:hAnsi="Times New Roman" w:cs="Times New Roman"/>
          <w:sz w:val="24"/>
          <w:szCs w:val="24"/>
        </w:rPr>
        <w:t xml:space="preserve"> (Accessed: 12 January 2021).</w:t>
      </w:r>
    </w:p>
    <w:p w14:paraId="5BF866DE"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Reason, J. (1990) </w:t>
      </w:r>
      <w:r w:rsidRPr="00E721BB">
        <w:rPr>
          <w:rFonts w:ascii="Times New Roman" w:hAnsi="Times New Roman" w:cs="Times New Roman"/>
          <w:i/>
          <w:iCs/>
          <w:sz w:val="24"/>
          <w:szCs w:val="24"/>
        </w:rPr>
        <w:t>The Contribution of Latent Human Failures to the Breakdown of Complex Systems.</w:t>
      </w:r>
      <w:r w:rsidRPr="00E721BB">
        <w:rPr>
          <w:rFonts w:ascii="Times New Roman" w:hAnsi="Times New Roman" w:cs="Times New Roman"/>
          <w:sz w:val="24"/>
          <w:szCs w:val="24"/>
        </w:rPr>
        <w:t xml:space="preserve"> Available at: </w:t>
      </w:r>
      <w:hyperlink r:id="rId23" w:history="1">
        <w:r w:rsidRPr="00E721BB">
          <w:rPr>
            <w:rStyle w:val="Hyperlink"/>
            <w:rFonts w:ascii="Times New Roman" w:hAnsi="Times New Roman" w:cs="Times New Roman"/>
            <w:sz w:val="24"/>
            <w:szCs w:val="24"/>
          </w:rPr>
          <w:t>https://royalsocietypublishing.org/doi/10.1098/rstb.1990.0090</w:t>
        </w:r>
      </w:hyperlink>
      <w:r w:rsidRPr="00E721BB">
        <w:rPr>
          <w:rFonts w:ascii="Times New Roman" w:hAnsi="Times New Roman" w:cs="Times New Roman"/>
          <w:sz w:val="24"/>
          <w:szCs w:val="24"/>
        </w:rPr>
        <w:t xml:space="preserve"> (Accessed: 16 January 2021).</w:t>
      </w:r>
    </w:p>
    <w:p w14:paraId="638F485C"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lastRenderedPageBreak/>
        <w:t xml:space="preserve">Swiss Outdoor Association (no date) </w:t>
      </w:r>
      <w:r w:rsidRPr="00E721BB">
        <w:rPr>
          <w:rFonts w:ascii="Times New Roman" w:hAnsi="Times New Roman" w:cs="Times New Roman"/>
          <w:i/>
          <w:iCs/>
          <w:sz w:val="24"/>
          <w:szCs w:val="24"/>
        </w:rPr>
        <w:t>Our Mission.</w:t>
      </w:r>
      <w:r w:rsidRPr="00E721BB">
        <w:rPr>
          <w:rFonts w:ascii="Times New Roman" w:hAnsi="Times New Roman" w:cs="Times New Roman"/>
          <w:sz w:val="24"/>
          <w:szCs w:val="24"/>
        </w:rPr>
        <w:t xml:space="preserve"> Available at: </w:t>
      </w:r>
      <w:hyperlink r:id="rId24" w:history="1">
        <w:r w:rsidRPr="00E721BB">
          <w:rPr>
            <w:rStyle w:val="Hyperlink"/>
            <w:rFonts w:ascii="Times New Roman" w:hAnsi="Times New Roman" w:cs="Times New Roman"/>
            <w:sz w:val="24"/>
            <w:szCs w:val="24"/>
          </w:rPr>
          <w:t>https://www.swissoutdoorassociation.ch/en</w:t>
        </w:r>
      </w:hyperlink>
      <w:r w:rsidRPr="00E721BB">
        <w:rPr>
          <w:rFonts w:ascii="Times New Roman" w:hAnsi="Times New Roman" w:cs="Times New Roman"/>
          <w:sz w:val="24"/>
          <w:szCs w:val="24"/>
        </w:rPr>
        <w:t xml:space="preserve"> (Accessed: 15 January 2021).</w:t>
      </w:r>
    </w:p>
    <w:p w14:paraId="0AD7D8FA" w14:textId="77777777" w:rsidR="00E721BB" w:rsidRPr="00E721BB" w:rsidRDefault="00E721BB" w:rsidP="00E721BB">
      <w:pPr>
        <w:rPr>
          <w:rFonts w:ascii="Times New Roman" w:hAnsi="Times New Roman" w:cs="Times New Roman"/>
          <w:sz w:val="24"/>
          <w:szCs w:val="24"/>
        </w:rPr>
      </w:pPr>
      <w:proofErr w:type="spellStart"/>
      <w:r w:rsidRPr="00E721BB">
        <w:rPr>
          <w:rFonts w:ascii="Times New Roman" w:hAnsi="Times New Roman" w:cs="Times New Roman"/>
          <w:sz w:val="24"/>
          <w:szCs w:val="24"/>
        </w:rPr>
        <w:t>Swissinfo</w:t>
      </w:r>
      <w:proofErr w:type="spellEnd"/>
      <w:r w:rsidRPr="00E721BB">
        <w:rPr>
          <w:rFonts w:ascii="Times New Roman" w:hAnsi="Times New Roman" w:cs="Times New Roman"/>
          <w:sz w:val="24"/>
          <w:szCs w:val="24"/>
        </w:rPr>
        <w:t xml:space="preserve"> (2000) </w:t>
      </w:r>
      <w:r w:rsidRPr="00E721BB">
        <w:rPr>
          <w:rFonts w:ascii="Times New Roman" w:hAnsi="Times New Roman" w:cs="Times New Roman"/>
          <w:i/>
          <w:iCs/>
          <w:sz w:val="24"/>
          <w:szCs w:val="24"/>
        </w:rPr>
        <w:t>Bungee Jumping Death Case to go to Court.</w:t>
      </w:r>
      <w:r w:rsidRPr="00E721BB">
        <w:rPr>
          <w:rFonts w:ascii="Times New Roman" w:hAnsi="Times New Roman" w:cs="Times New Roman"/>
          <w:sz w:val="24"/>
          <w:szCs w:val="24"/>
        </w:rPr>
        <w:t xml:space="preserve"> Available at: </w:t>
      </w:r>
      <w:hyperlink r:id="rId25" w:history="1">
        <w:r w:rsidRPr="00E721BB">
          <w:rPr>
            <w:rStyle w:val="Hyperlink"/>
            <w:rFonts w:ascii="Times New Roman" w:hAnsi="Times New Roman" w:cs="Times New Roman"/>
            <w:sz w:val="24"/>
            <w:szCs w:val="24"/>
          </w:rPr>
          <w:t>https://www.swissinfo.ch/eng/bungee-jumping-death-case-to-go-to-court/1793644</w:t>
        </w:r>
      </w:hyperlink>
      <w:r w:rsidRPr="00E721BB">
        <w:rPr>
          <w:rFonts w:ascii="Times New Roman" w:hAnsi="Times New Roman" w:cs="Times New Roman"/>
          <w:sz w:val="24"/>
          <w:szCs w:val="24"/>
        </w:rPr>
        <w:t xml:space="preserve"> (Accessed: 16 January 2021).</w:t>
      </w:r>
    </w:p>
    <w:p w14:paraId="15ABA359" w14:textId="77777777" w:rsidR="00E721BB" w:rsidRPr="00E721BB" w:rsidRDefault="00E721BB" w:rsidP="00E721BB">
      <w:pPr>
        <w:rPr>
          <w:rFonts w:ascii="Times New Roman" w:hAnsi="Times New Roman" w:cs="Times New Roman"/>
          <w:sz w:val="24"/>
          <w:szCs w:val="24"/>
        </w:rPr>
      </w:pPr>
      <w:r w:rsidRPr="00E721BB">
        <w:rPr>
          <w:rFonts w:ascii="Times New Roman" w:hAnsi="Times New Roman" w:cs="Times New Roman"/>
          <w:sz w:val="24"/>
          <w:szCs w:val="24"/>
        </w:rPr>
        <w:t xml:space="preserve">Walsh, L. (2016) </w:t>
      </w:r>
      <w:r w:rsidRPr="00E721BB">
        <w:rPr>
          <w:rFonts w:ascii="Times New Roman" w:hAnsi="Times New Roman" w:cs="Times New Roman"/>
          <w:i/>
          <w:iCs/>
          <w:sz w:val="24"/>
          <w:szCs w:val="24"/>
        </w:rPr>
        <w:t xml:space="preserve">What is Canyoning? A Beginners Guide to Gorge Walking. </w:t>
      </w:r>
      <w:r w:rsidRPr="00E721BB">
        <w:rPr>
          <w:rFonts w:ascii="Times New Roman" w:hAnsi="Times New Roman" w:cs="Times New Roman"/>
          <w:sz w:val="24"/>
          <w:szCs w:val="24"/>
        </w:rPr>
        <w:t xml:space="preserve">Available at: </w:t>
      </w:r>
      <w:hyperlink r:id="rId26" w:history="1">
        <w:r w:rsidRPr="00E721BB">
          <w:rPr>
            <w:rStyle w:val="Hyperlink"/>
            <w:rFonts w:ascii="Times New Roman" w:hAnsi="Times New Roman" w:cs="Times New Roman"/>
            <w:sz w:val="24"/>
            <w:szCs w:val="24"/>
          </w:rPr>
          <w:t>https://mpora.com/rock-climbing/canyoning-expect-wear-learn/</w:t>
        </w:r>
      </w:hyperlink>
      <w:r w:rsidRPr="00E721BB">
        <w:rPr>
          <w:rFonts w:ascii="Times New Roman" w:hAnsi="Times New Roman" w:cs="Times New Roman"/>
          <w:sz w:val="24"/>
          <w:szCs w:val="24"/>
        </w:rPr>
        <w:t xml:space="preserve"> (Accessed: 16 January 2021). </w:t>
      </w:r>
    </w:p>
    <w:p w14:paraId="0E72DA2D" w14:textId="77777777" w:rsidR="00CE4051" w:rsidRPr="006E6370" w:rsidRDefault="00CE4051" w:rsidP="006E6370">
      <w:pPr>
        <w:rPr>
          <w:rFonts w:ascii="Times New Roman" w:hAnsi="Times New Roman" w:cs="Times New Roman"/>
          <w:sz w:val="24"/>
          <w:szCs w:val="24"/>
        </w:rPr>
      </w:pPr>
    </w:p>
    <w:p w14:paraId="33552C3D" w14:textId="77777777" w:rsidR="00E4293E" w:rsidRDefault="00E4293E" w:rsidP="003B38E8">
      <w:pPr>
        <w:rPr>
          <w:rFonts w:ascii="Times New Roman" w:hAnsi="Times New Roman" w:cs="Times New Roman"/>
          <w:sz w:val="24"/>
          <w:szCs w:val="24"/>
        </w:rPr>
      </w:pPr>
    </w:p>
    <w:p w14:paraId="4450CCA5" w14:textId="77777777" w:rsidR="00062B50" w:rsidRDefault="00062B50" w:rsidP="003B38E8">
      <w:pPr>
        <w:rPr>
          <w:rFonts w:ascii="Times New Roman" w:hAnsi="Times New Roman" w:cs="Times New Roman"/>
          <w:sz w:val="24"/>
          <w:szCs w:val="24"/>
        </w:rPr>
      </w:pPr>
    </w:p>
    <w:p w14:paraId="782C840D" w14:textId="4DF90EB5" w:rsidR="00AC450E" w:rsidRDefault="0019189B" w:rsidP="003B38E8">
      <w:pPr>
        <w:rPr>
          <w:rFonts w:ascii="Times New Roman" w:hAnsi="Times New Roman" w:cs="Times New Roman"/>
          <w:sz w:val="24"/>
          <w:szCs w:val="24"/>
        </w:rPr>
      </w:pPr>
      <w:r>
        <w:rPr>
          <w:rFonts w:ascii="Times New Roman" w:hAnsi="Times New Roman" w:cs="Times New Roman"/>
          <w:sz w:val="24"/>
          <w:szCs w:val="24"/>
        </w:rPr>
        <w:t xml:space="preserve">    </w:t>
      </w:r>
    </w:p>
    <w:p w14:paraId="0B219E4E" w14:textId="77777777" w:rsidR="009031E6" w:rsidRDefault="009031E6" w:rsidP="003B38E8">
      <w:pPr>
        <w:rPr>
          <w:rFonts w:ascii="Times New Roman" w:hAnsi="Times New Roman" w:cs="Times New Roman"/>
          <w:sz w:val="24"/>
          <w:szCs w:val="24"/>
        </w:rPr>
      </w:pPr>
    </w:p>
    <w:p w14:paraId="0399B8AB" w14:textId="77777777" w:rsidR="009031E6" w:rsidRDefault="009031E6" w:rsidP="003B38E8">
      <w:pPr>
        <w:rPr>
          <w:rFonts w:ascii="Times New Roman" w:hAnsi="Times New Roman" w:cs="Times New Roman"/>
          <w:sz w:val="24"/>
          <w:szCs w:val="24"/>
        </w:rPr>
      </w:pPr>
    </w:p>
    <w:p w14:paraId="228B0BE8" w14:textId="77777777" w:rsidR="009031E6" w:rsidRDefault="009031E6" w:rsidP="003B38E8">
      <w:pPr>
        <w:rPr>
          <w:rFonts w:ascii="Times New Roman" w:hAnsi="Times New Roman" w:cs="Times New Roman"/>
          <w:sz w:val="24"/>
          <w:szCs w:val="24"/>
        </w:rPr>
      </w:pPr>
    </w:p>
    <w:p w14:paraId="59F5BA72" w14:textId="76FEA84A" w:rsidR="00AB78A5" w:rsidRPr="002C3231" w:rsidRDefault="00307CDC" w:rsidP="003B38E8">
      <w:pPr>
        <w:rPr>
          <w:rFonts w:ascii="Times New Roman" w:hAnsi="Times New Roman" w:cs="Times New Roman"/>
          <w:sz w:val="24"/>
          <w:szCs w:val="24"/>
        </w:rPr>
      </w:pPr>
      <w:r>
        <w:rPr>
          <w:rFonts w:ascii="Times New Roman" w:hAnsi="Times New Roman" w:cs="Times New Roman"/>
          <w:sz w:val="24"/>
          <w:szCs w:val="24"/>
        </w:rPr>
        <w:t xml:space="preserve"> </w:t>
      </w:r>
    </w:p>
    <w:p w14:paraId="10D716CC" w14:textId="77777777" w:rsidR="00AB78A5" w:rsidRPr="00AB78A5" w:rsidRDefault="00AB78A5" w:rsidP="003B38E8">
      <w:pPr>
        <w:rPr>
          <w:rFonts w:ascii="Times New Roman" w:hAnsi="Times New Roman" w:cs="Times New Roman"/>
          <w:sz w:val="28"/>
          <w:szCs w:val="28"/>
          <w:u w:val="single"/>
        </w:rPr>
      </w:pPr>
    </w:p>
    <w:sectPr w:rsidR="00AB78A5" w:rsidRPr="00AB78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8E0D25" w14:textId="77777777" w:rsidR="000C0866" w:rsidRDefault="000C0866" w:rsidP="00AD095B">
      <w:pPr>
        <w:spacing w:after="0" w:line="240" w:lineRule="auto"/>
      </w:pPr>
      <w:r>
        <w:separator/>
      </w:r>
    </w:p>
  </w:endnote>
  <w:endnote w:type="continuationSeparator" w:id="0">
    <w:p w14:paraId="7E9E5319" w14:textId="77777777" w:rsidR="000C0866" w:rsidRDefault="000C0866" w:rsidP="00AD0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3979030"/>
      <w:docPartObj>
        <w:docPartGallery w:val="Page Numbers (Bottom of Page)"/>
        <w:docPartUnique/>
      </w:docPartObj>
    </w:sdtPr>
    <w:sdtEndPr>
      <w:rPr>
        <w:noProof/>
      </w:rPr>
    </w:sdtEndPr>
    <w:sdtContent>
      <w:p w14:paraId="6C3FF7D7" w14:textId="30F70B8C" w:rsidR="00AD095B" w:rsidRDefault="00AD0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B36938" w14:textId="77777777" w:rsidR="00AD095B" w:rsidRDefault="00AD0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240BC" w14:textId="77777777" w:rsidR="000C0866" w:rsidRDefault="000C0866" w:rsidP="00AD095B">
      <w:pPr>
        <w:spacing w:after="0" w:line="240" w:lineRule="auto"/>
      </w:pPr>
      <w:r>
        <w:separator/>
      </w:r>
    </w:p>
  </w:footnote>
  <w:footnote w:type="continuationSeparator" w:id="0">
    <w:p w14:paraId="1B0C5A3C" w14:textId="77777777" w:rsidR="000C0866" w:rsidRDefault="000C0866" w:rsidP="00AD09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A8494" w14:textId="7BBE5328" w:rsidR="00AD095B" w:rsidRDefault="00AD095B">
    <w:pPr>
      <w:pStyle w:val="Header"/>
    </w:pPr>
    <w:r>
      <w:t>Richard Clark</w:t>
    </w:r>
    <w:r>
      <w:ptab w:relativeTo="margin" w:alignment="center" w:leader="none"/>
    </w:r>
    <w:r>
      <w:ptab w:relativeTo="margin" w:alignment="right" w:leader="none"/>
    </w:r>
    <w:r>
      <w:t>1805495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F4638"/>
    <w:multiLevelType w:val="hybridMultilevel"/>
    <w:tmpl w:val="87044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cs="Times New Roman"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cs="Times New Roman"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cs="Times New Roman" w:hint="default"/>
      </w:rPr>
    </w:lvl>
    <w:lvl w:ilvl="8" w:tplc="88607656">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8E8"/>
    <w:rsid w:val="0001011C"/>
    <w:rsid w:val="00062B50"/>
    <w:rsid w:val="00091466"/>
    <w:rsid w:val="000C0866"/>
    <w:rsid w:val="000D09F2"/>
    <w:rsid w:val="000D3CF3"/>
    <w:rsid w:val="0019189B"/>
    <w:rsid w:val="00192B3D"/>
    <w:rsid w:val="001B0F49"/>
    <w:rsid w:val="001B0FD3"/>
    <w:rsid w:val="001B713B"/>
    <w:rsid w:val="001D2B8D"/>
    <w:rsid w:val="00213CBB"/>
    <w:rsid w:val="0024087F"/>
    <w:rsid w:val="002A5BE1"/>
    <w:rsid w:val="002C3231"/>
    <w:rsid w:val="002C633E"/>
    <w:rsid w:val="002D31E8"/>
    <w:rsid w:val="002E77B8"/>
    <w:rsid w:val="00307CDC"/>
    <w:rsid w:val="0032590D"/>
    <w:rsid w:val="00332FE4"/>
    <w:rsid w:val="00384DDC"/>
    <w:rsid w:val="003B38E8"/>
    <w:rsid w:val="003D1352"/>
    <w:rsid w:val="004B068F"/>
    <w:rsid w:val="004B57EF"/>
    <w:rsid w:val="004C41A2"/>
    <w:rsid w:val="004D3BC6"/>
    <w:rsid w:val="004F5FBA"/>
    <w:rsid w:val="005035ED"/>
    <w:rsid w:val="00551DF2"/>
    <w:rsid w:val="00561EEF"/>
    <w:rsid w:val="0056376F"/>
    <w:rsid w:val="00572577"/>
    <w:rsid w:val="00595BD6"/>
    <w:rsid w:val="005B0061"/>
    <w:rsid w:val="005C4E16"/>
    <w:rsid w:val="005E0323"/>
    <w:rsid w:val="005F2FAF"/>
    <w:rsid w:val="00636FDC"/>
    <w:rsid w:val="006552B1"/>
    <w:rsid w:val="00656745"/>
    <w:rsid w:val="00684B00"/>
    <w:rsid w:val="00685FF8"/>
    <w:rsid w:val="006A1C9C"/>
    <w:rsid w:val="006E6370"/>
    <w:rsid w:val="0071095A"/>
    <w:rsid w:val="00740E03"/>
    <w:rsid w:val="007747BD"/>
    <w:rsid w:val="007E4796"/>
    <w:rsid w:val="008753CF"/>
    <w:rsid w:val="008A7083"/>
    <w:rsid w:val="008B5213"/>
    <w:rsid w:val="008D5585"/>
    <w:rsid w:val="008D774F"/>
    <w:rsid w:val="009031E6"/>
    <w:rsid w:val="009040B3"/>
    <w:rsid w:val="0091555C"/>
    <w:rsid w:val="00981C80"/>
    <w:rsid w:val="0098319B"/>
    <w:rsid w:val="009A73C8"/>
    <w:rsid w:val="009D08CC"/>
    <w:rsid w:val="009D372B"/>
    <w:rsid w:val="009D4FB7"/>
    <w:rsid w:val="009F1A05"/>
    <w:rsid w:val="00A23AA7"/>
    <w:rsid w:val="00A32A39"/>
    <w:rsid w:val="00AB78A5"/>
    <w:rsid w:val="00AC450E"/>
    <w:rsid w:val="00AD095B"/>
    <w:rsid w:val="00AE7B54"/>
    <w:rsid w:val="00B270EE"/>
    <w:rsid w:val="00B93501"/>
    <w:rsid w:val="00BA14BF"/>
    <w:rsid w:val="00BA1588"/>
    <w:rsid w:val="00BA4EA8"/>
    <w:rsid w:val="00BB09D9"/>
    <w:rsid w:val="00BE06B7"/>
    <w:rsid w:val="00C35868"/>
    <w:rsid w:val="00C81DDE"/>
    <w:rsid w:val="00CD74AE"/>
    <w:rsid w:val="00CE4051"/>
    <w:rsid w:val="00D31199"/>
    <w:rsid w:val="00DB52C8"/>
    <w:rsid w:val="00E02BE7"/>
    <w:rsid w:val="00E4293E"/>
    <w:rsid w:val="00E721BB"/>
    <w:rsid w:val="00EA2F13"/>
    <w:rsid w:val="00ED61BB"/>
    <w:rsid w:val="00F95139"/>
    <w:rsid w:val="00FE5992"/>
    <w:rsid w:val="00FF5A5C"/>
    <w:rsid w:val="00FF6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80D51"/>
  <w15:chartTrackingRefBased/>
  <w15:docId w15:val="{1BD56714-FCB4-4363-BA32-2678DBA1F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555C"/>
    <w:pPr>
      <w:ind w:left="720"/>
      <w:contextualSpacing/>
    </w:pPr>
  </w:style>
  <w:style w:type="character" w:styleId="Hyperlink">
    <w:name w:val="Hyperlink"/>
    <w:basedOn w:val="DefaultParagraphFont"/>
    <w:uiPriority w:val="99"/>
    <w:unhideWhenUsed/>
    <w:rsid w:val="00E721BB"/>
    <w:rPr>
      <w:color w:val="0563C1" w:themeColor="hyperlink"/>
      <w:u w:val="single"/>
    </w:rPr>
  </w:style>
  <w:style w:type="character" w:styleId="UnresolvedMention">
    <w:name w:val="Unresolved Mention"/>
    <w:basedOn w:val="DefaultParagraphFont"/>
    <w:uiPriority w:val="99"/>
    <w:semiHidden/>
    <w:unhideWhenUsed/>
    <w:rsid w:val="00E721BB"/>
    <w:rPr>
      <w:color w:val="605E5C"/>
      <w:shd w:val="clear" w:color="auto" w:fill="E1DFDD"/>
    </w:rPr>
  </w:style>
  <w:style w:type="paragraph" w:styleId="Header">
    <w:name w:val="header"/>
    <w:basedOn w:val="Normal"/>
    <w:link w:val="HeaderChar"/>
    <w:uiPriority w:val="99"/>
    <w:unhideWhenUsed/>
    <w:rsid w:val="00AD0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95B"/>
  </w:style>
  <w:style w:type="paragraph" w:styleId="Footer">
    <w:name w:val="footer"/>
    <w:basedOn w:val="Normal"/>
    <w:link w:val="FooterChar"/>
    <w:uiPriority w:val="99"/>
    <w:unhideWhenUsed/>
    <w:rsid w:val="00AD0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33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wissinfo.ch/eng/risk-sports_safety-still-a-question-20-years-after-interlaken-canyoning-accident/45105312" TargetMode="External"/><Relationship Id="rId18" Type="http://schemas.openxmlformats.org/officeDocument/2006/relationships/hyperlink" Target="https://www.outsideonline.com/1889196/storm-distance" TargetMode="External"/><Relationship Id="rId26" Type="http://schemas.openxmlformats.org/officeDocument/2006/relationships/hyperlink" Target="https://mpora.com/rock-climbing/canyoning-expect-wear-learn/" TargetMode="External"/><Relationship Id="rId3" Type="http://schemas.openxmlformats.org/officeDocument/2006/relationships/settings" Target="settings.xml"/><Relationship Id="rId21" Type="http://schemas.openxmlformats.org/officeDocument/2006/relationships/hyperlink" Target="https://www.newsweek.com/wall-black-water-165758" TargetMode="External"/><Relationship Id="rId7" Type="http://schemas.openxmlformats.org/officeDocument/2006/relationships/image" Target="media/image1.png"/><Relationship Id="rId12" Type="http://schemas.openxmlformats.org/officeDocument/2006/relationships/hyperlink" Target="https://www.contiki.com/uk/en/about/contiki-story" TargetMode="External"/><Relationship Id="rId17" Type="http://schemas.openxmlformats.org/officeDocument/2006/relationships/hyperlink" Target="https://www.hse.gov.uk/aala/" TargetMode="External"/><Relationship Id="rId25" Type="http://schemas.openxmlformats.org/officeDocument/2006/relationships/hyperlink" Target="https://www.swissinfo.ch/eng/bungee-jumping-death-case-to-go-to-court/1793644" TargetMode="External"/><Relationship Id="rId2" Type="http://schemas.openxmlformats.org/officeDocument/2006/relationships/styles" Target="styles.xml"/><Relationship Id="rId16" Type="http://schemas.openxmlformats.org/officeDocument/2006/relationships/hyperlink" Target="https://www.google.co.uk/url?sa=t&amp;rct=j&amp;q=&amp;esrc=s&amp;source=web&amp;cd=&amp;ved=2ahUKEwjg97r1hcHuAhXNi1wKHVEyDmkQFjAAegQIAxAC&amp;url=https%3A%2F%2Fwebcommunities.hse.gov.uk%2Fgf2.ti%2Ff%2F6594%2F615493.1%2FPDF%2F-%2FAALAN_6.06_rev_1_Combined_Water_Rock_Activities.pdf&amp;usg=AOvVaw0vdFWFmTFdgAvJfN9yfV9B" TargetMode="External"/><Relationship Id="rId20" Type="http://schemas.openxmlformats.org/officeDocument/2006/relationships/hyperlink" Target="https://www.independent.co.uk/news/swiss-river-disaster-black-wall-of-water-swept-down-the-gorge-crushing-everyone-in-its-path-1109256.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ie/world-news/probe-on-canyon-horror-26145675.html" TargetMode="External"/><Relationship Id="rId24" Type="http://schemas.openxmlformats.org/officeDocument/2006/relationships/hyperlink" Target="https://www.swissoutdoorassociation.ch/en" TargetMode="External"/><Relationship Id="rId5" Type="http://schemas.openxmlformats.org/officeDocument/2006/relationships/footnotes" Target="footnotes.xml"/><Relationship Id="rId15" Type="http://schemas.openxmlformats.org/officeDocument/2006/relationships/hyperlink" Target="https://www.hsa.ie/eng/Topics/Hazards/" TargetMode="External"/><Relationship Id="rId23" Type="http://schemas.openxmlformats.org/officeDocument/2006/relationships/hyperlink" Target="https://royalsocietypublishing.org/doi/10.1098/rstb.1990.0090"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tiffanyjohnson.com.au/the-swiss-canyoning-disaster/"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wsws.org/en/articles/1999/08/swss-a06.html" TargetMode="External"/><Relationship Id="rId22" Type="http://schemas.openxmlformats.org/officeDocument/2006/relationships/hyperlink" Target="https://people.com/archive/swept-away-vol-52-no-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4938</Words>
  <Characters>28152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Clark (1805495)</dc:creator>
  <cp:keywords/>
  <dc:description/>
  <cp:lastModifiedBy>Richard Clark (1805495)</cp:lastModifiedBy>
  <cp:revision>2</cp:revision>
  <dcterms:created xsi:type="dcterms:W3CDTF">2021-01-29T12:40:00Z</dcterms:created>
  <dcterms:modified xsi:type="dcterms:W3CDTF">2021-01-29T12:40:00Z</dcterms:modified>
</cp:coreProperties>
</file>