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D3C230" w14:textId="7AEAA8EE" w:rsidR="00BF038E" w:rsidRPr="00C251CC" w:rsidRDefault="00707B9F" w:rsidP="00707B9F">
      <w:pPr>
        <w:pStyle w:val="Title"/>
        <w:jc w:val="center"/>
        <w:rPr>
          <w:rFonts w:ascii="Aharoni" w:hAnsi="Aharoni" w:cs="Aharoni"/>
        </w:rPr>
      </w:pPr>
      <w:r w:rsidRPr="00C251CC">
        <w:rPr>
          <w:rFonts w:ascii="Aharoni" w:hAnsi="Aharoni" w:cs="Aharoni" w:hint="cs"/>
        </w:rPr>
        <w:t>To Ada Adebayo</w:t>
      </w:r>
    </w:p>
    <w:p w14:paraId="4E9B0D2B" w14:textId="7986A707" w:rsidR="00707B9F" w:rsidRPr="00707B9F" w:rsidRDefault="00707B9F" w:rsidP="00707B9F">
      <w:pPr>
        <w:jc w:val="right"/>
        <w:rPr>
          <w:rFonts w:ascii="Amasis MT Pro Medium" w:hAnsi="Amasis MT Pro Medium"/>
        </w:rPr>
      </w:pPr>
      <w:r w:rsidRPr="00707B9F">
        <w:rPr>
          <w:rFonts w:ascii="Amasis MT Pro Medium" w:hAnsi="Amasis MT Pro Medium"/>
        </w:rPr>
        <w:t>From- Vanesa Kazdova</w:t>
      </w:r>
    </w:p>
    <w:p w14:paraId="37993D61" w14:textId="49ECE092" w:rsidR="00707B9F" w:rsidRPr="00707B9F" w:rsidRDefault="00707B9F" w:rsidP="00707B9F">
      <w:pPr>
        <w:jc w:val="right"/>
        <w:rPr>
          <w:rFonts w:ascii="Amasis MT Pro Medium" w:hAnsi="Amasis MT Pro Medium"/>
        </w:rPr>
      </w:pPr>
      <w:r w:rsidRPr="00707B9F">
        <w:rPr>
          <w:rFonts w:ascii="Amasis MT Pro Medium" w:hAnsi="Amasis MT Pro Medium"/>
        </w:rPr>
        <w:t>Date-</w:t>
      </w:r>
      <w:r w:rsidR="004A0AC6">
        <w:rPr>
          <w:rFonts w:ascii="Amasis MT Pro Medium" w:hAnsi="Amasis MT Pro Medium"/>
        </w:rPr>
        <w:t>15</w:t>
      </w:r>
      <w:r w:rsidR="004A0AC6" w:rsidRPr="004A0AC6">
        <w:rPr>
          <w:rFonts w:ascii="Amasis MT Pro Medium" w:hAnsi="Amasis MT Pro Medium"/>
          <w:vertAlign w:val="superscript"/>
        </w:rPr>
        <w:t>th</w:t>
      </w:r>
      <w:r w:rsidR="004A0AC6">
        <w:rPr>
          <w:rFonts w:ascii="Amasis MT Pro Medium" w:hAnsi="Amasis MT Pro Medium"/>
        </w:rPr>
        <w:t xml:space="preserve"> March 2024</w:t>
      </w:r>
    </w:p>
    <w:p w14:paraId="344DC405" w14:textId="69843CBD" w:rsidR="00707B9F" w:rsidRDefault="00E34128" w:rsidP="00707B9F">
      <w:pPr>
        <w:pStyle w:val="Subtitle"/>
        <w:jc w:val="right"/>
        <w:rPr>
          <w:rFonts w:ascii="Amasis MT Pro Medium" w:hAnsi="Amasis MT Pro Medium"/>
        </w:rPr>
      </w:pPr>
      <w:r>
        <w:rPr>
          <w:rFonts w:ascii="Amasis MT Pro Medium" w:hAnsi="Amasis MT Pro Medium"/>
        </w:rPr>
        <w:t>Matter-</w:t>
      </w:r>
      <w:r w:rsidR="00707B9F" w:rsidRPr="00C251CC">
        <w:rPr>
          <w:rFonts w:ascii="Amasis MT Pro Medium" w:hAnsi="Amasis MT Pro Medium"/>
        </w:rPr>
        <w:t>Case of Kim Cottrell</w:t>
      </w:r>
    </w:p>
    <w:p w14:paraId="4D248FD4" w14:textId="77777777" w:rsidR="00C251CC" w:rsidRPr="00C251CC" w:rsidRDefault="00C251CC" w:rsidP="00C251CC">
      <w:pPr>
        <w:rPr>
          <w:rFonts w:ascii="Amasis MT Pro Medium" w:hAnsi="Amasis MT Pro Medium"/>
        </w:rPr>
      </w:pPr>
    </w:p>
    <w:p w14:paraId="659912FF" w14:textId="543C2495" w:rsidR="00C251CC" w:rsidRDefault="00BD6415" w:rsidP="00C251CC">
      <w:r>
        <w:t xml:space="preserve">Miss </w:t>
      </w:r>
      <w:r w:rsidR="00126809">
        <w:t xml:space="preserve">Kim Cottrell </w:t>
      </w:r>
      <w:r w:rsidR="00204C4F">
        <w:t xml:space="preserve">was charged with </w:t>
      </w:r>
      <w:r w:rsidR="006563B8">
        <w:t xml:space="preserve">one offence of assault </w:t>
      </w:r>
      <w:r w:rsidR="000F6821">
        <w:t xml:space="preserve">which occasionally caused actual bodily harm </w:t>
      </w:r>
      <w:r w:rsidR="00931FA7">
        <w:t>to Bob Branning by</w:t>
      </w:r>
      <w:r w:rsidR="003B2A1F">
        <w:t xml:space="preserve"> slapping him </w:t>
      </w:r>
      <w:r w:rsidR="00E66502">
        <w:t xml:space="preserve">across his face which caused him bruising </w:t>
      </w:r>
      <w:r w:rsidR="00FE65BA">
        <w:t>to his cheek and jaw</w:t>
      </w:r>
      <w:r w:rsidR="009B4383">
        <w:t>,</w:t>
      </w:r>
      <w:r w:rsidR="00795916">
        <w:t xml:space="preserve"> in </w:t>
      </w:r>
      <w:r w:rsidR="002C30EB">
        <w:t xml:space="preserve">Dog and Duck public house on Saturday </w:t>
      </w:r>
      <w:r w:rsidR="00F5460D">
        <w:t>March 2</w:t>
      </w:r>
      <w:r w:rsidR="00081566" w:rsidRPr="00F5460D">
        <w:rPr>
          <w:vertAlign w:val="superscript"/>
        </w:rPr>
        <w:t>nd</w:t>
      </w:r>
      <w:r w:rsidR="00081566">
        <w:t>.</w:t>
      </w:r>
    </w:p>
    <w:p w14:paraId="3A68EB29" w14:textId="74085B58" w:rsidR="00CA35CA" w:rsidRDefault="004C32EB" w:rsidP="00C251CC">
      <w:r>
        <w:t xml:space="preserve">Miss Kim had been drinking </w:t>
      </w:r>
      <w:r w:rsidR="006138B4">
        <w:t xml:space="preserve">alcohol </w:t>
      </w:r>
      <w:r w:rsidR="00B248C6">
        <w:t xml:space="preserve">all afternoon in the pub </w:t>
      </w:r>
      <w:r>
        <w:t xml:space="preserve">following upsetting </w:t>
      </w:r>
      <w:r w:rsidR="00F00FEE">
        <w:t>news of</w:t>
      </w:r>
      <w:r w:rsidR="00D00788">
        <w:t xml:space="preserve"> her beloved aunt</w:t>
      </w:r>
      <w:r w:rsidR="009B4383">
        <w:t>’s</w:t>
      </w:r>
      <w:r w:rsidR="00D00788">
        <w:t xml:space="preserve"> death.</w:t>
      </w:r>
      <w:r w:rsidR="00625153">
        <w:t xml:space="preserve"> Bob Branning </w:t>
      </w:r>
      <w:r w:rsidR="00FF13E9">
        <w:t xml:space="preserve">turned out in the pub and made an insulting comment </w:t>
      </w:r>
      <w:r w:rsidR="007A2325">
        <w:t xml:space="preserve">about her deceased </w:t>
      </w:r>
      <w:r w:rsidR="007B5C6D">
        <w:t>aunt</w:t>
      </w:r>
      <w:r w:rsidR="00933662">
        <w:t xml:space="preserve">, which made Kim more </w:t>
      </w:r>
      <w:r w:rsidR="00B4383B">
        <w:t>upset</w:t>
      </w:r>
      <w:r w:rsidR="00933662">
        <w:t xml:space="preserve"> and </w:t>
      </w:r>
      <w:r w:rsidR="00101809">
        <w:t xml:space="preserve">in her grief </w:t>
      </w:r>
      <w:r w:rsidR="008A59A3">
        <w:t>of this sad news</w:t>
      </w:r>
      <w:r w:rsidR="006515BC">
        <w:t>,</w:t>
      </w:r>
      <w:r w:rsidR="008A59A3">
        <w:t xml:space="preserve"> </w:t>
      </w:r>
      <w:r w:rsidR="00101809">
        <w:t xml:space="preserve">she made this </w:t>
      </w:r>
      <w:r w:rsidR="007415A8">
        <w:t>assault to Bob Branning</w:t>
      </w:r>
      <w:r w:rsidR="00632F0C">
        <w:t xml:space="preserve"> after his insulting comment</w:t>
      </w:r>
      <w:r w:rsidR="006515BC">
        <w:t>s</w:t>
      </w:r>
      <w:r w:rsidR="007415A8">
        <w:t>.</w:t>
      </w:r>
    </w:p>
    <w:p w14:paraId="05AEE353" w14:textId="6DB4D0DB" w:rsidR="00632F0C" w:rsidRDefault="002847AF" w:rsidP="00C251CC">
      <w:r>
        <w:t xml:space="preserve">Miss Kim Cottrell </w:t>
      </w:r>
      <w:r w:rsidR="00313D34">
        <w:t>di</w:t>
      </w:r>
      <w:r w:rsidR="006C1E73">
        <w:t>d not</w:t>
      </w:r>
      <w:r w:rsidR="00FE1F33">
        <w:t xml:space="preserve"> </w:t>
      </w:r>
      <w:r w:rsidR="00475C92">
        <w:t xml:space="preserve">have </w:t>
      </w:r>
      <w:r w:rsidR="0096241C">
        <w:t>mens rea</w:t>
      </w:r>
      <w:r w:rsidR="00313D34">
        <w:t xml:space="preserve"> to slap Bob </w:t>
      </w:r>
      <w:r w:rsidR="00081566">
        <w:t>Branning,</w:t>
      </w:r>
      <w:r w:rsidR="006C1E73">
        <w:t xml:space="preserve"> because she didn’t know that Bob Branning will turn up in the same pub as her and </w:t>
      </w:r>
      <w:r w:rsidR="00BF782F">
        <w:t xml:space="preserve">she did not know that Bob Branning </w:t>
      </w:r>
      <w:r w:rsidR="0025487C">
        <w:t>will say insulting comment</w:t>
      </w:r>
      <w:r w:rsidR="00957E57">
        <w:t>s</w:t>
      </w:r>
      <w:r w:rsidR="0025487C">
        <w:t xml:space="preserve"> about her deceased loved aunt </w:t>
      </w:r>
      <w:r w:rsidR="00957E57">
        <w:t>that just passed away</w:t>
      </w:r>
      <w:r w:rsidR="00781F7C">
        <w:t xml:space="preserve">, Kim </w:t>
      </w:r>
      <w:r w:rsidR="00CA4A82">
        <w:t>Cottrell did</w:t>
      </w:r>
      <w:r w:rsidR="000436BB">
        <w:t xml:space="preserve"> not have a guilty mind</w:t>
      </w:r>
      <w:r w:rsidR="00FF52E9">
        <w:t xml:space="preserve"> she was not guilty minded to do it</w:t>
      </w:r>
      <w:r w:rsidR="004647FD">
        <w:t>.</w:t>
      </w:r>
    </w:p>
    <w:p w14:paraId="19C924CF" w14:textId="724F162A" w:rsidR="00A22539" w:rsidRDefault="00CE21AC" w:rsidP="00C251CC">
      <w:r>
        <w:t>Miss Kim Cottrell</w:t>
      </w:r>
      <w:r w:rsidR="000B6C0A">
        <w:t xml:space="preserve"> did not </w:t>
      </w:r>
      <w:r w:rsidR="002407E6">
        <w:t>prepare</w:t>
      </w:r>
      <w:r>
        <w:t xml:space="preserve"> </w:t>
      </w:r>
      <w:r w:rsidR="002B0097">
        <w:t>actus reus</w:t>
      </w:r>
      <w:r w:rsidR="00EC5C3F">
        <w:t xml:space="preserve"> by slapping Bob Branning across his face which caused him bruising to his cheek and jaw </w:t>
      </w:r>
      <w:r w:rsidR="002407E6">
        <w:t xml:space="preserve">it was not </w:t>
      </w:r>
      <w:r w:rsidR="00FE105B">
        <w:t>planned</w:t>
      </w:r>
      <w:r w:rsidR="00130C2C">
        <w:t>,</w:t>
      </w:r>
      <w:r w:rsidR="00FE105B">
        <w:t xml:space="preserve"> Kim</w:t>
      </w:r>
      <w:r w:rsidR="00597AF7">
        <w:t xml:space="preserve"> did not have </w:t>
      </w:r>
      <w:r w:rsidR="00341AE1">
        <w:t xml:space="preserve">the intension to do it, and without </w:t>
      </w:r>
      <w:r w:rsidR="002918D7">
        <w:t xml:space="preserve">mens rea </w:t>
      </w:r>
      <w:r w:rsidR="00AA5BC2">
        <w:t xml:space="preserve">she cannot </w:t>
      </w:r>
      <w:r w:rsidR="003645D9">
        <w:t>plead guilty.</w:t>
      </w:r>
    </w:p>
    <w:p w14:paraId="64E85125" w14:textId="66E82137" w:rsidR="00741A00" w:rsidRDefault="00617A52" w:rsidP="00C251CC">
      <w:r>
        <w:t xml:space="preserve">The </w:t>
      </w:r>
      <w:r w:rsidR="001122FB">
        <w:t xml:space="preserve">trial </w:t>
      </w:r>
      <w:r>
        <w:t xml:space="preserve">of Kim’s case </w:t>
      </w:r>
      <w:r w:rsidR="00F24FD4">
        <w:t xml:space="preserve">will be </w:t>
      </w:r>
      <w:r w:rsidR="00EB52D7">
        <w:t>listened in magist</w:t>
      </w:r>
      <w:r w:rsidR="0091052B">
        <w:t xml:space="preserve">rates court </w:t>
      </w:r>
      <w:r w:rsidR="006A5E98">
        <w:t xml:space="preserve">and Kim </w:t>
      </w:r>
      <w:r w:rsidR="00FF141C">
        <w:t xml:space="preserve">cannot plead guilty </w:t>
      </w:r>
      <w:r w:rsidR="00656C65">
        <w:t xml:space="preserve">because you need to have both mens rea and actus reus </w:t>
      </w:r>
      <w:r w:rsidR="00AD0501">
        <w:t xml:space="preserve">to plead guilty </w:t>
      </w:r>
      <w:r w:rsidR="006D0251">
        <w:t xml:space="preserve">in </w:t>
      </w:r>
      <w:r w:rsidR="00130C2C">
        <w:t>Kim’s</w:t>
      </w:r>
      <w:r w:rsidR="006D0251">
        <w:t xml:space="preserve"> case.</w:t>
      </w:r>
    </w:p>
    <w:p w14:paraId="36ABB11F" w14:textId="5FCEB450" w:rsidR="00866EE3" w:rsidRPr="00A13B06" w:rsidRDefault="0053035E" w:rsidP="00866EE3">
      <w:pPr>
        <w:pStyle w:val="Subtitle"/>
        <w:jc w:val="center"/>
        <w:rPr>
          <w:rFonts w:ascii="Amasis MT Pro Medium" w:hAnsi="Amasis MT Pro Medium"/>
          <w:color w:val="000000" w:themeColor="text1"/>
          <w:sz w:val="40"/>
          <w:szCs w:val="40"/>
        </w:rPr>
      </w:pPr>
      <w:r w:rsidRPr="00A13B06">
        <w:rPr>
          <w:rFonts w:ascii="Amasis MT Pro Medium" w:hAnsi="Amasis MT Pro Medium"/>
          <w:color w:val="000000" w:themeColor="text1"/>
          <w:sz w:val="40"/>
          <w:szCs w:val="40"/>
        </w:rPr>
        <w:t>Client</w:t>
      </w:r>
      <w:r w:rsidR="003D45E0" w:rsidRPr="00A13B06">
        <w:rPr>
          <w:rFonts w:ascii="Amasis MT Pro Medium" w:hAnsi="Amasis MT Pro Medium"/>
          <w:color w:val="000000" w:themeColor="text1"/>
          <w:sz w:val="40"/>
          <w:szCs w:val="40"/>
        </w:rPr>
        <w:t xml:space="preserve"> Advice</w:t>
      </w:r>
    </w:p>
    <w:p w14:paraId="737AAB25" w14:textId="42C291FD" w:rsidR="009B0AD1" w:rsidRDefault="001B70E0" w:rsidP="009B0AD1">
      <w:pPr>
        <w:pStyle w:val="trt0xe"/>
        <w:numPr>
          <w:ilvl w:val="0"/>
          <w:numId w:val="2"/>
        </w:numPr>
        <w:shd w:val="clear" w:color="auto" w:fill="FFFFFF"/>
        <w:spacing w:before="0" w:beforeAutospacing="0" w:after="60" w:afterAutospacing="0"/>
        <w:rPr>
          <w:rFonts w:ascii="Arial" w:hAnsi="Arial" w:cs="Arial"/>
          <w:color w:val="202124"/>
        </w:rPr>
      </w:pPr>
      <w:r>
        <w:rPr>
          <w:rFonts w:ascii="Arial" w:hAnsi="Arial" w:cs="Arial"/>
          <w:color w:val="202124"/>
        </w:rPr>
        <w:t>T</w:t>
      </w:r>
      <w:r w:rsidR="009B0AD1">
        <w:rPr>
          <w:rFonts w:ascii="Arial" w:hAnsi="Arial" w:cs="Arial"/>
          <w:color w:val="202124"/>
        </w:rPr>
        <w:t>ake your time, speak slowly and clearly.</w:t>
      </w:r>
    </w:p>
    <w:p w14:paraId="4404A6F9" w14:textId="462C129A" w:rsidR="009B0AD1" w:rsidRDefault="001B70E0" w:rsidP="009B0AD1">
      <w:pPr>
        <w:pStyle w:val="trt0xe"/>
        <w:numPr>
          <w:ilvl w:val="0"/>
          <w:numId w:val="2"/>
        </w:numPr>
        <w:shd w:val="clear" w:color="auto" w:fill="FFFFFF"/>
        <w:spacing w:before="0" w:beforeAutospacing="0" w:after="60" w:afterAutospacing="0"/>
        <w:rPr>
          <w:rFonts w:ascii="Arial" w:hAnsi="Arial" w:cs="Arial"/>
          <w:color w:val="202124"/>
        </w:rPr>
      </w:pPr>
      <w:r>
        <w:rPr>
          <w:rFonts w:ascii="Arial" w:hAnsi="Arial" w:cs="Arial"/>
          <w:color w:val="202124"/>
        </w:rPr>
        <w:t>A</w:t>
      </w:r>
      <w:r w:rsidR="009B0AD1">
        <w:rPr>
          <w:rFonts w:ascii="Arial" w:hAnsi="Arial" w:cs="Arial"/>
          <w:color w:val="202124"/>
        </w:rPr>
        <w:t>sk for the question to be repeated if you do not understand it or cannot hear.</w:t>
      </w:r>
    </w:p>
    <w:p w14:paraId="0186741B" w14:textId="5A86DFFF" w:rsidR="009B0AD1" w:rsidRDefault="001B70E0" w:rsidP="009B0AD1">
      <w:pPr>
        <w:pStyle w:val="trt0xe"/>
        <w:numPr>
          <w:ilvl w:val="0"/>
          <w:numId w:val="2"/>
        </w:numPr>
        <w:shd w:val="clear" w:color="auto" w:fill="FFFFFF"/>
        <w:spacing w:before="0" w:beforeAutospacing="0" w:after="60" w:afterAutospacing="0"/>
        <w:rPr>
          <w:rFonts w:ascii="Arial" w:hAnsi="Arial" w:cs="Arial"/>
          <w:color w:val="202124"/>
        </w:rPr>
      </w:pPr>
      <w:r>
        <w:rPr>
          <w:rFonts w:ascii="Arial" w:hAnsi="Arial" w:cs="Arial"/>
          <w:color w:val="202124"/>
        </w:rPr>
        <w:t>I</w:t>
      </w:r>
      <w:r w:rsidR="009B0AD1">
        <w:rPr>
          <w:rFonts w:ascii="Arial" w:hAnsi="Arial" w:cs="Arial"/>
          <w:color w:val="202124"/>
        </w:rPr>
        <w:t>f you are not sure of the answer, say so.</w:t>
      </w:r>
    </w:p>
    <w:p w14:paraId="1E20D487" w14:textId="17BC6AB2" w:rsidR="009B0AD1" w:rsidRDefault="001B70E0" w:rsidP="009B0AD1">
      <w:pPr>
        <w:pStyle w:val="trt0xe"/>
        <w:numPr>
          <w:ilvl w:val="0"/>
          <w:numId w:val="2"/>
        </w:numPr>
        <w:shd w:val="clear" w:color="auto" w:fill="FFFFFF"/>
        <w:spacing w:before="0" w:beforeAutospacing="0" w:after="60" w:afterAutospacing="0"/>
        <w:rPr>
          <w:rFonts w:ascii="Arial" w:hAnsi="Arial" w:cs="Arial"/>
          <w:color w:val="202124"/>
        </w:rPr>
      </w:pPr>
      <w:r>
        <w:rPr>
          <w:rFonts w:ascii="Arial" w:hAnsi="Arial" w:cs="Arial"/>
          <w:color w:val="202124"/>
        </w:rPr>
        <w:t>Y</w:t>
      </w:r>
      <w:r w:rsidR="009B0AD1">
        <w:rPr>
          <w:rFonts w:ascii="Arial" w:hAnsi="Arial" w:cs="Arial"/>
          <w:color w:val="202124"/>
        </w:rPr>
        <w:t>ou can ask the judge for guidance.</w:t>
      </w:r>
    </w:p>
    <w:p w14:paraId="6C85F2AB" w14:textId="241384C8" w:rsidR="009B0AD1" w:rsidRDefault="001B70E0" w:rsidP="009B0AD1">
      <w:pPr>
        <w:pStyle w:val="trt0xe"/>
        <w:numPr>
          <w:ilvl w:val="0"/>
          <w:numId w:val="2"/>
        </w:numPr>
        <w:shd w:val="clear" w:color="auto" w:fill="FFFFFF"/>
        <w:spacing w:before="0" w:beforeAutospacing="0" w:after="60" w:afterAutospacing="0"/>
        <w:rPr>
          <w:rFonts w:ascii="Arial" w:hAnsi="Arial" w:cs="Arial"/>
          <w:color w:val="202124"/>
        </w:rPr>
      </w:pPr>
      <w:r>
        <w:rPr>
          <w:rFonts w:ascii="Arial" w:hAnsi="Arial" w:cs="Arial"/>
          <w:color w:val="202124"/>
        </w:rPr>
        <w:t>T</w:t>
      </w:r>
      <w:r w:rsidR="009B0AD1">
        <w:rPr>
          <w:rFonts w:ascii="Arial" w:hAnsi="Arial" w:cs="Arial"/>
          <w:color w:val="202124"/>
        </w:rPr>
        <w:t>alk to the judge (or jury if there is one) when giving your evidence.</w:t>
      </w:r>
    </w:p>
    <w:p w14:paraId="27E318A0" w14:textId="3AC25ABC" w:rsidR="006C0551" w:rsidRDefault="004175C0" w:rsidP="00E01BCC">
      <w:pPr>
        <w:pStyle w:val="NormalWeb"/>
        <w:shd w:val="clear" w:color="auto" w:fill="FFFFFF"/>
        <w:spacing w:before="240" w:beforeAutospacing="0" w:after="360" w:afterAutospacing="0"/>
        <w:rPr>
          <w:rFonts w:ascii="Lato" w:hAnsi="Lato"/>
          <w:color w:val="1C1C1C"/>
          <w:sz w:val="22"/>
          <w:szCs w:val="22"/>
        </w:rPr>
      </w:pPr>
      <w:r w:rsidRPr="002748D8">
        <w:rPr>
          <w:rFonts w:ascii="Lato" w:hAnsi="Lato"/>
          <w:color w:val="1C1C1C"/>
          <w:sz w:val="22"/>
          <w:szCs w:val="22"/>
        </w:rPr>
        <w:t>When the cross-examination has finished you may be asked some questions from the first lawyer again-this is called re-</w:t>
      </w:r>
      <w:r w:rsidR="00E01BCC" w:rsidRPr="002748D8">
        <w:rPr>
          <w:rFonts w:ascii="Lato" w:hAnsi="Lato"/>
          <w:color w:val="1C1C1C"/>
          <w:sz w:val="22"/>
          <w:szCs w:val="22"/>
        </w:rPr>
        <w:t>examination. The</w:t>
      </w:r>
      <w:r w:rsidRPr="002748D8">
        <w:rPr>
          <w:rFonts w:ascii="Lato" w:hAnsi="Lato"/>
          <w:color w:val="1C1C1C"/>
          <w:sz w:val="22"/>
          <w:szCs w:val="22"/>
        </w:rPr>
        <w:t xml:space="preserve"> judge may also ask you questions at any time.</w:t>
      </w:r>
      <w:r w:rsidR="00E01BCC" w:rsidRPr="002748D8">
        <w:rPr>
          <w:rFonts w:ascii="Lato" w:hAnsi="Lato"/>
          <w:color w:val="1C1C1C"/>
          <w:sz w:val="22"/>
          <w:szCs w:val="22"/>
        </w:rPr>
        <w:t xml:space="preserve">  </w:t>
      </w:r>
      <w:r w:rsidR="00F87C20">
        <w:rPr>
          <w:rFonts w:ascii="Lato" w:hAnsi="Lato"/>
          <w:color w:val="1C1C1C"/>
          <w:sz w:val="22"/>
          <w:szCs w:val="22"/>
        </w:rPr>
        <w:t>Y</w:t>
      </w:r>
      <w:r w:rsidR="00E01BCC" w:rsidRPr="002748D8">
        <w:rPr>
          <w:rFonts w:ascii="Lato" w:hAnsi="Lato"/>
          <w:color w:val="1C1C1C"/>
          <w:sz w:val="22"/>
          <w:szCs w:val="22"/>
        </w:rPr>
        <w:t>ou will be cross-examined by lawyers for the other side. Cross examination is necessary to make sure a fair trial takes place.</w:t>
      </w:r>
    </w:p>
    <w:p w14:paraId="6494FBA8" w14:textId="42D2B2FB" w:rsidR="00B05C55" w:rsidRDefault="00C9292B" w:rsidP="00E01BCC">
      <w:pPr>
        <w:pStyle w:val="NormalWeb"/>
        <w:shd w:val="clear" w:color="auto" w:fill="FFFFFF"/>
        <w:spacing w:before="240" w:beforeAutospacing="0" w:after="360" w:afterAutospacing="0"/>
        <w:rPr>
          <w:rFonts w:ascii="Lato" w:hAnsi="Lato"/>
          <w:color w:val="1C1C1C"/>
          <w:sz w:val="22"/>
          <w:szCs w:val="22"/>
        </w:rPr>
      </w:pPr>
      <w:r>
        <w:rPr>
          <w:rFonts w:ascii="Lato" w:hAnsi="Lato"/>
          <w:color w:val="1C1C1C"/>
          <w:sz w:val="22"/>
          <w:szCs w:val="22"/>
        </w:rPr>
        <w:t xml:space="preserve">On </w:t>
      </w:r>
      <w:r w:rsidR="00D60FAD">
        <w:rPr>
          <w:rFonts w:ascii="Lato" w:hAnsi="Lato"/>
          <w:color w:val="1C1C1C"/>
          <w:sz w:val="22"/>
          <w:szCs w:val="22"/>
        </w:rPr>
        <w:t xml:space="preserve">client </w:t>
      </w:r>
      <w:r>
        <w:rPr>
          <w:rFonts w:ascii="Lato" w:hAnsi="Lato"/>
          <w:color w:val="1C1C1C"/>
          <w:sz w:val="22"/>
          <w:szCs w:val="22"/>
        </w:rPr>
        <w:t xml:space="preserve">matter the </w:t>
      </w:r>
      <w:r w:rsidR="004B148A">
        <w:rPr>
          <w:rFonts w:ascii="Lato" w:hAnsi="Lato"/>
          <w:color w:val="1C1C1C"/>
          <w:sz w:val="22"/>
          <w:szCs w:val="22"/>
        </w:rPr>
        <w:t xml:space="preserve">options </w:t>
      </w:r>
      <w:r w:rsidR="00D21270">
        <w:rPr>
          <w:rFonts w:ascii="Lato" w:hAnsi="Lato"/>
          <w:color w:val="1C1C1C"/>
          <w:sz w:val="22"/>
          <w:szCs w:val="22"/>
        </w:rPr>
        <w:t xml:space="preserve">are maximum </w:t>
      </w:r>
      <w:r w:rsidR="0067477E">
        <w:rPr>
          <w:rFonts w:ascii="Lato" w:hAnsi="Lato"/>
          <w:color w:val="1C1C1C"/>
          <w:sz w:val="22"/>
          <w:szCs w:val="22"/>
        </w:rPr>
        <w:t xml:space="preserve">6 months </w:t>
      </w:r>
      <w:r w:rsidR="00CA4A82">
        <w:rPr>
          <w:rFonts w:ascii="Lato" w:hAnsi="Lato"/>
          <w:color w:val="1C1C1C"/>
          <w:sz w:val="22"/>
          <w:szCs w:val="22"/>
        </w:rPr>
        <w:t>custody,</w:t>
      </w:r>
      <w:r w:rsidR="00D21270">
        <w:rPr>
          <w:rFonts w:ascii="Lato" w:hAnsi="Lato"/>
          <w:color w:val="1C1C1C"/>
          <w:sz w:val="22"/>
          <w:szCs w:val="22"/>
        </w:rPr>
        <w:t xml:space="preserve"> or</w:t>
      </w:r>
      <w:r>
        <w:rPr>
          <w:rFonts w:ascii="Lato" w:hAnsi="Lato"/>
          <w:color w:val="1C1C1C"/>
          <w:sz w:val="22"/>
          <w:szCs w:val="22"/>
        </w:rPr>
        <w:t xml:space="preserve"> she might get </w:t>
      </w:r>
      <w:r w:rsidR="006E6253">
        <w:rPr>
          <w:rFonts w:ascii="Lato" w:hAnsi="Lato"/>
          <w:color w:val="1C1C1C"/>
          <w:sz w:val="22"/>
          <w:szCs w:val="22"/>
        </w:rPr>
        <w:t>face</w:t>
      </w:r>
      <w:r w:rsidR="003703E4">
        <w:rPr>
          <w:rFonts w:ascii="Lato" w:hAnsi="Lato"/>
          <w:color w:val="1C1C1C"/>
          <w:sz w:val="22"/>
          <w:szCs w:val="22"/>
        </w:rPr>
        <w:t xml:space="preserve"> </w:t>
      </w:r>
      <w:r w:rsidR="000234AE">
        <w:rPr>
          <w:rFonts w:ascii="Lato" w:hAnsi="Lato"/>
          <w:color w:val="1C1C1C"/>
          <w:sz w:val="22"/>
          <w:szCs w:val="22"/>
        </w:rPr>
        <w:t>assault</w:t>
      </w:r>
      <w:r w:rsidR="006E6253">
        <w:rPr>
          <w:rFonts w:ascii="Lato" w:hAnsi="Lato"/>
          <w:color w:val="1C1C1C"/>
          <w:sz w:val="22"/>
          <w:szCs w:val="22"/>
        </w:rPr>
        <w:t xml:space="preserve"> charges </w:t>
      </w:r>
      <w:r w:rsidR="003703E4">
        <w:rPr>
          <w:rFonts w:ascii="Lato" w:hAnsi="Lato"/>
          <w:color w:val="1C1C1C"/>
          <w:sz w:val="22"/>
          <w:szCs w:val="22"/>
        </w:rPr>
        <w:t xml:space="preserve">or assault </w:t>
      </w:r>
      <w:r w:rsidR="000234AE">
        <w:rPr>
          <w:rFonts w:ascii="Lato" w:hAnsi="Lato"/>
          <w:color w:val="1C1C1C"/>
          <w:sz w:val="22"/>
          <w:szCs w:val="22"/>
        </w:rPr>
        <w:t xml:space="preserve">of </w:t>
      </w:r>
      <w:r w:rsidR="003703E4">
        <w:rPr>
          <w:rFonts w:ascii="Lato" w:hAnsi="Lato"/>
          <w:color w:val="1C1C1C"/>
          <w:sz w:val="22"/>
          <w:szCs w:val="22"/>
        </w:rPr>
        <w:t>battery</w:t>
      </w:r>
      <w:r w:rsidR="00D21270">
        <w:rPr>
          <w:rFonts w:ascii="Lato" w:hAnsi="Lato"/>
          <w:color w:val="1C1C1C"/>
          <w:sz w:val="22"/>
          <w:szCs w:val="22"/>
        </w:rPr>
        <w:t>.</w:t>
      </w:r>
    </w:p>
    <w:p w14:paraId="741F689E" w14:textId="01346228" w:rsidR="003767DA" w:rsidRDefault="003767DA" w:rsidP="00E01BCC">
      <w:pPr>
        <w:pStyle w:val="NormalWeb"/>
        <w:shd w:val="clear" w:color="auto" w:fill="FFFFFF"/>
        <w:spacing w:before="240" w:beforeAutospacing="0" w:after="360" w:afterAutospacing="0"/>
        <w:rPr>
          <w:rFonts w:ascii="Lato" w:hAnsi="Lato"/>
          <w:color w:val="1C1C1C"/>
          <w:sz w:val="22"/>
          <w:szCs w:val="22"/>
        </w:rPr>
      </w:pPr>
      <w:r>
        <w:rPr>
          <w:rFonts w:ascii="Lato" w:hAnsi="Lato"/>
          <w:color w:val="1C1C1C"/>
          <w:sz w:val="22"/>
          <w:szCs w:val="22"/>
        </w:rPr>
        <w:t xml:space="preserve">Battery means any unlawful </w:t>
      </w:r>
      <w:r w:rsidR="00743412">
        <w:rPr>
          <w:rFonts w:ascii="Lato" w:hAnsi="Lato"/>
          <w:color w:val="1C1C1C"/>
          <w:sz w:val="22"/>
          <w:szCs w:val="22"/>
        </w:rPr>
        <w:t>or unwanted touching.</w:t>
      </w:r>
    </w:p>
    <w:p w14:paraId="4D0ABE2C" w14:textId="77777777" w:rsidR="00081566" w:rsidRDefault="006952BE" w:rsidP="00E01BCC">
      <w:pPr>
        <w:pStyle w:val="NormalWeb"/>
        <w:shd w:val="clear" w:color="auto" w:fill="FFFFFF"/>
        <w:spacing w:before="240" w:beforeAutospacing="0" w:after="360" w:afterAutospacing="0"/>
        <w:rPr>
          <w:rStyle w:val="Hyperlink"/>
          <w:rFonts w:eastAsiaTheme="majorEastAsia"/>
        </w:rPr>
      </w:pPr>
      <w:hyperlink r:id="rId8" w:history="1">
        <w:r w:rsidR="006C0551">
          <w:rPr>
            <w:rStyle w:val="Hyperlink"/>
            <w:rFonts w:eastAsiaTheme="majorEastAsia"/>
          </w:rPr>
          <w:t>Giving evidence in court | nidirect</w:t>
        </w:r>
      </w:hyperlink>
    </w:p>
    <w:p w14:paraId="69046894" w14:textId="692CF36B" w:rsidR="007B225D" w:rsidRPr="00907BDF" w:rsidRDefault="00851F35" w:rsidP="00907BDF">
      <w:pPr>
        <w:pStyle w:val="Heading1"/>
        <w:jc w:val="center"/>
        <w:rPr>
          <w:rFonts w:ascii="Amasis MT Pro Black" w:hAnsi="Amasis MT Pro Black"/>
          <w:color w:val="000000" w:themeColor="text1"/>
        </w:rPr>
      </w:pPr>
      <w:r w:rsidRPr="00907BDF">
        <w:rPr>
          <w:rFonts w:ascii="Amasis MT Pro Black" w:hAnsi="Amasis MT Pro Black"/>
          <w:color w:val="000000" w:themeColor="text1"/>
        </w:rPr>
        <w:lastRenderedPageBreak/>
        <w:t xml:space="preserve">Advantages of </w:t>
      </w:r>
      <w:r w:rsidR="007910A7" w:rsidRPr="00907BDF">
        <w:rPr>
          <w:rFonts w:ascii="Amasis MT Pro Black" w:hAnsi="Amasis MT Pro Black"/>
          <w:color w:val="000000" w:themeColor="text1"/>
        </w:rPr>
        <w:t>client</w:t>
      </w:r>
    </w:p>
    <w:p w14:paraId="636744BF" w14:textId="109CB1FC" w:rsidR="00B21522" w:rsidRDefault="00A13B06" w:rsidP="00E01BCC">
      <w:pPr>
        <w:pStyle w:val="NormalWeb"/>
        <w:shd w:val="clear" w:color="auto" w:fill="FFFFFF"/>
        <w:spacing w:before="240" w:beforeAutospacing="0" w:after="360" w:afterAutospacing="0"/>
      </w:pPr>
      <w:r>
        <w:t>Client</w:t>
      </w:r>
      <w:r w:rsidR="00160292">
        <w:t xml:space="preserve"> won’t plea</w:t>
      </w:r>
      <w:r w:rsidR="00D61827">
        <w:t xml:space="preserve">d </w:t>
      </w:r>
      <w:r w:rsidR="00160292">
        <w:t xml:space="preserve">guilty in her case </w:t>
      </w:r>
      <w:r w:rsidR="00D61827">
        <w:t xml:space="preserve">because she </w:t>
      </w:r>
      <w:r w:rsidR="00B80E8B">
        <w:t xml:space="preserve">did not have guilty mind to do it. </w:t>
      </w:r>
      <w:r w:rsidR="007B225D">
        <w:rPr>
          <w:highlight w:val="yellow"/>
        </w:rPr>
        <w:t>O</w:t>
      </w:r>
      <w:r w:rsidR="00E51F62" w:rsidRPr="007B225D">
        <w:rPr>
          <w:highlight w:val="yellow"/>
        </w:rPr>
        <w:t xml:space="preserve">ffences Against </w:t>
      </w:r>
      <w:proofErr w:type="gramStart"/>
      <w:r w:rsidR="007B225D">
        <w:rPr>
          <w:highlight w:val="yellow"/>
        </w:rPr>
        <w:t>T</w:t>
      </w:r>
      <w:r w:rsidR="0027692E" w:rsidRPr="007B225D">
        <w:rPr>
          <w:highlight w:val="yellow"/>
        </w:rPr>
        <w:t>he</w:t>
      </w:r>
      <w:proofErr w:type="gramEnd"/>
      <w:r w:rsidR="00E51F62" w:rsidRPr="007B225D">
        <w:rPr>
          <w:highlight w:val="yellow"/>
        </w:rPr>
        <w:t xml:space="preserve"> </w:t>
      </w:r>
      <w:r w:rsidR="00C63F1A" w:rsidRPr="007B225D">
        <w:rPr>
          <w:highlight w:val="yellow"/>
        </w:rPr>
        <w:t>P</w:t>
      </w:r>
      <w:r w:rsidR="00E51F62" w:rsidRPr="007B225D">
        <w:rPr>
          <w:highlight w:val="yellow"/>
        </w:rPr>
        <w:t xml:space="preserve">erson Act </w:t>
      </w:r>
      <w:r w:rsidR="008A483B" w:rsidRPr="007B225D">
        <w:rPr>
          <w:highlight w:val="yellow"/>
        </w:rPr>
        <w:t>(1861)</w:t>
      </w:r>
    </w:p>
    <w:p w14:paraId="64D76D4A" w14:textId="783C61A8" w:rsidR="00BE6BFD" w:rsidRDefault="00BE6BFD" w:rsidP="00E01BCC">
      <w:pPr>
        <w:pStyle w:val="NormalWeb"/>
        <w:shd w:val="clear" w:color="auto" w:fill="FFFFFF"/>
        <w:spacing w:before="240" w:beforeAutospacing="0" w:after="360" w:afterAutospacing="0"/>
      </w:pPr>
      <w:r>
        <w:t xml:space="preserve">Police </w:t>
      </w:r>
      <w:r w:rsidR="002D7A41">
        <w:t xml:space="preserve">forcibly </w:t>
      </w:r>
      <w:r w:rsidR="00A93C3E">
        <w:t xml:space="preserve">grabbed </w:t>
      </w:r>
      <w:r w:rsidR="00977CAC">
        <w:t>client</w:t>
      </w:r>
      <w:r w:rsidR="00A93C3E">
        <w:t xml:space="preserve"> hand and </w:t>
      </w:r>
      <w:r w:rsidR="002D7A41">
        <w:t xml:space="preserve">took </w:t>
      </w:r>
      <w:r w:rsidR="001D36E4">
        <w:t xml:space="preserve">her </w:t>
      </w:r>
      <w:r w:rsidR="0027692E">
        <w:t>fingerprints;</w:t>
      </w:r>
      <w:r w:rsidR="00F426CF">
        <w:t xml:space="preserve"> </w:t>
      </w:r>
      <w:r w:rsidR="00A93C3E">
        <w:t xml:space="preserve">police </w:t>
      </w:r>
      <w:r w:rsidR="002E1122">
        <w:t xml:space="preserve">are not allowed </w:t>
      </w:r>
      <w:r w:rsidR="00977CAC">
        <w:t xml:space="preserve">to act harsh </w:t>
      </w:r>
      <w:r w:rsidR="00CA28C7">
        <w:t xml:space="preserve">if the </w:t>
      </w:r>
      <w:r w:rsidR="00B52212">
        <w:t>the client is not violent</w:t>
      </w:r>
      <w:r w:rsidR="007B225D">
        <w:t>.</w:t>
      </w:r>
      <w:r w:rsidR="00B52212">
        <w:t xml:space="preserve"> </w:t>
      </w:r>
      <w:r w:rsidR="009B16CA" w:rsidRPr="007B225D">
        <w:rPr>
          <w:highlight w:val="yellow"/>
        </w:rPr>
        <w:t>Human Rights Act (1998)</w:t>
      </w:r>
    </w:p>
    <w:p w14:paraId="61A5649B" w14:textId="785E78D2" w:rsidR="00FB5016" w:rsidRDefault="00FB5016" w:rsidP="00FB5016">
      <w:pPr>
        <w:pStyle w:val="NormalWeb"/>
        <w:shd w:val="clear" w:color="auto" w:fill="FFFFFF"/>
        <w:spacing w:before="240" w:after="360"/>
        <w:rPr>
          <w:rFonts w:asciiTheme="majorHAnsi" w:hAnsiTheme="majorHAnsi"/>
        </w:rPr>
      </w:pPr>
      <w:r w:rsidRPr="00FB5016">
        <w:rPr>
          <w:rFonts w:asciiTheme="majorHAnsi" w:hAnsiTheme="majorHAnsi"/>
        </w:rPr>
        <w:t xml:space="preserve">Client was taken straight to police station without any advice she can have </w:t>
      </w:r>
      <w:r w:rsidR="000C2057" w:rsidRPr="000C2057">
        <w:rPr>
          <w:rFonts w:asciiTheme="majorHAnsi" w:hAnsiTheme="majorHAnsi"/>
        </w:rPr>
        <w:t>solicitor.</w:t>
      </w:r>
      <w:r w:rsidR="000524B5">
        <w:rPr>
          <w:rFonts w:asciiTheme="majorHAnsi" w:hAnsiTheme="majorHAnsi"/>
        </w:rPr>
        <w:t xml:space="preserve"> </w:t>
      </w:r>
      <w:r w:rsidR="000524B5" w:rsidRPr="000524B5">
        <w:rPr>
          <w:rFonts w:asciiTheme="majorHAnsi" w:hAnsiTheme="majorHAnsi"/>
          <w:highlight w:val="yellow"/>
        </w:rPr>
        <w:t>Bail Act (1976)</w:t>
      </w:r>
    </w:p>
    <w:p w14:paraId="15BEBCEA" w14:textId="77777777" w:rsidR="00FB5016" w:rsidRDefault="00FB5016" w:rsidP="00E01BCC">
      <w:pPr>
        <w:pStyle w:val="NormalWeb"/>
        <w:shd w:val="clear" w:color="auto" w:fill="FFFFFF"/>
        <w:spacing w:before="240" w:beforeAutospacing="0" w:after="360" w:afterAutospacing="0"/>
      </w:pPr>
    </w:p>
    <w:p w14:paraId="0D03860D" w14:textId="2AC3AA29" w:rsidR="007A0CDF" w:rsidRPr="007A0CDF" w:rsidRDefault="00613C10" w:rsidP="007A0CDF">
      <w:pPr>
        <w:pStyle w:val="Heading1"/>
        <w:jc w:val="center"/>
        <w:rPr>
          <w:rFonts w:ascii="Amasis MT Pro Black" w:hAnsi="Amasis MT Pro Black"/>
          <w:color w:val="000000" w:themeColor="text1"/>
        </w:rPr>
      </w:pPr>
      <w:r w:rsidRPr="007A0CDF">
        <w:rPr>
          <w:rFonts w:ascii="Amasis MT Pro Black" w:hAnsi="Amasis MT Pro Black"/>
          <w:color w:val="000000" w:themeColor="text1"/>
        </w:rPr>
        <w:t>Disadvantages</w:t>
      </w:r>
      <w:r w:rsidR="007A0CDF" w:rsidRPr="007A0CDF">
        <w:rPr>
          <w:rFonts w:ascii="Amasis MT Pro Black" w:hAnsi="Amasis MT Pro Black"/>
          <w:color w:val="000000" w:themeColor="text1"/>
        </w:rPr>
        <w:t xml:space="preserve"> of client</w:t>
      </w:r>
    </w:p>
    <w:p w14:paraId="6EA5E3B8" w14:textId="01D17A92" w:rsidR="00D247DE" w:rsidRDefault="00736D0A" w:rsidP="00E01BCC">
      <w:pPr>
        <w:pStyle w:val="NormalWeb"/>
        <w:shd w:val="clear" w:color="auto" w:fill="FFFFFF"/>
        <w:spacing w:before="240" w:beforeAutospacing="0" w:after="360" w:afterAutospacing="0"/>
      </w:pPr>
      <w:r w:rsidRPr="00736D0A">
        <w:t>Police did not have any evidence that Bob Branning upsets client with insulting words first.</w:t>
      </w:r>
      <w:r w:rsidRPr="00736D0A">
        <w:rPr>
          <w:rFonts w:asciiTheme="majorHAnsi" w:eastAsiaTheme="minorHAnsi" w:hAnsiTheme="majorHAnsi" w:cstheme="minorBidi"/>
          <w:kern w:val="2"/>
          <w:sz w:val="22"/>
          <w:szCs w:val="22"/>
          <w:lang w:eastAsia="en-US"/>
          <w14:ligatures w14:val="standardContextual"/>
        </w:rPr>
        <w:t xml:space="preserve"> </w:t>
      </w:r>
      <w:r w:rsidRPr="000F0B45">
        <w:rPr>
          <w:highlight w:val="yellow"/>
        </w:rPr>
        <w:t xml:space="preserve">Police And Criminal Evidence Act </w:t>
      </w:r>
      <w:r w:rsidR="000F0B45" w:rsidRPr="000F0B45">
        <w:rPr>
          <w:highlight w:val="yellow"/>
        </w:rPr>
        <w:t>(1984)</w:t>
      </w:r>
    </w:p>
    <w:p w14:paraId="44FFD1FD" w14:textId="31EC8F38" w:rsidR="005E6D91" w:rsidRDefault="00B34017" w:rsidP="00E01BCC">
      <w:pPr>
        <w:pStyle w:val="NormalWeb"/>
        <w:shd w:val="clear" w:color="auto" w:fill="FFFFFF"/>
        <w:spacing w:before="240" w:beforeAutospacing="0" w:after="360" w:afterAutospacing="0"/>
      </w:pPr>
      <w:r>
        <w:t xml:space="preserve">On </w:t>
      </w:r>
      <w:proofErr w:type="gramStart"/>
      <w:r>
        <w:t xml:space="preserve">Client’s </w:t>
      </w:r>
      <w:r w:rsidR="006D7B2E">
        <w:t xml:space="preserve"> matter</w:t>
      </w:r>
      <w:proofErr w:type="gramEnd"/>
      <w:r w:rsidR="004C1DCC">
        <w:t xml:space="preserve"> </w:t>
      </w:r>
      <w:r w:rsidR="008E5566">
        <w:t>y</w:t>
      </w:r>
      <w:r w:rsidR="008E5566" w:rsidRPr="008E5566">
        <w:t>ou can’t be forced to give a sample </w:t>
      </w:r>
      <w:r w:rsidR="0034437B">
        <w:t xml:space="preserve">or fingerprints </w:t>
      </w:r>
      <w:r w:rsidR="008E5566" w:rsidRPr="008E5566">
        <w:t>like this even if you have been charged.</w:t>
      </w:r>
      <w:r w:rsidR="006D7B2E">
        <w:t xml:space="preserve"> </w:t>
      </w:r>
      <w:r w:rsidR="006D7B2E" w:rsidRPr="009711AF">
        <w:rPr>
          <w:highlight w:val="yellow"/>
        </w:rPr>
        <w:t>Criminal Justice</w:t>
      </w:r>
      <w:r w:rsidR="009711AF" w:rsidRPr="009711AF">
        <w:rPr>
          <w:highlight w:val="yellow"/>
        </w:rPr>
        <w:t xml:space="preserve"> and Public Order Act (1994)</w:t>
      </w:r>
    </w:p>
    <w:p w14:paraId="19CEC924" w14:textId="24C531F2" w:rsidR="009711AF" w:rsidRDefault="00AB1CE6" w:rsidP="009711AF">
      <w:pPr>
        <w:pStyle w:val="Heading1"/>
        <w:jc w:val="center"/>
        <w:rPr>
          <w:rFonts w:ascii="Amasis MT Pro Black" w:hAnsi="Amasis MT Pro Black"/>
          <w:color w:val="000000" w:themeColor="text1"/>
        </w:rPr>
      </w:pPr>
      <w:r>
        <w:rPr>
          <w:rFonts w:ascii="Amasis MT Pro Black" w:hAnsi="Amasis MT Pro Black"/>
          <w:color w:val="000000" w:themeColor="text1"/>
        </w:rPr>
        <w:t>Client’s Entitlement to first aid</w:t>
      </w:r>
    </w:p>
    <w:p w14:paraId="45A6A9F2" w14:textId="770AA9D0" w:rsidR="00AB1CE6" w:rsidRPr="00590153" w:rsidRDefault="007C0202" w:rsidP="00590153">
      <w:pPr>
        <w:pStyle w:val="ListParagraph"/>
        <w:numPr>
          <w:ilvl w:val="0"/>
          <w:numId w:val="4"/>
        </w:numPr>
        <w:rPr>
          <w:rFonts w:asciiTheme="majorHAnsi" w:hAnsiTheme="majorHAnsi"/>
          <w:sz w:val="24"/>
          <w:szCs w:val="24"/>
        </w:rPr>
      </w:pPr>
      <w:r w:rsidRPr="00590153">
        <w:rPr>
          <w:rFonts w:asciiTheme="majorHAnsi" w:hAnsiTheme="majorHAnsi"/>
          <w:sz w:val="24"/>
          <w:szCs w:val="24"/>
        </w:rPr>
        <w:t>Client</w:t>
      </w:r>
      <w:r w:rsidR="00C75BB2" w:rsidRPr="00590153">
        <w:rPr>
          <w:rFonts w:asciiTheme="majorHAnsi" w:hAnsiTheme="majorHAnsi"/>
          <w:sz w:val="24"/>
          <w:szCs w:val="24"/>
        </w:rPr>
        <w:t xml:space="preserve"> </w:t>
      </w:r>
      <w:r w:rsidRPr="00590153">
        <w:rPr>
          <w:rFonts w:asciiTheme="majorHAnsi" w:hAnsiTheme="majorHAnsi"/>
          <w:sz w:val="24"/>
          <w:szCs w:val="24"/>
        </w:rPr>
        <w:t xml:space="preserve">should be treated </w:t>
      </w:r>
      <w:r w:rsidR="009F2DF6" w:rsidRPr="00590153">
        <w:rPr>
          <w:rFonts w:asciiTheme="majorHAnsi" w:hAnsiTheme="majorHAnsi"/>
          <w:sz w:val="24"/>
          <w:szCs w:val="24"/>
        </w:rPr>
        <w:t xml:space="preserve">fairly and </w:t>
      </w:r>
      <w:r w:rsidR="001A24DD" w:rsidRPr="00590153">
        <w:rPr>
          <w:rFonts w:asciiTheme="majorHAnsi" w:hAnsiTheme="majorHAnsi"/>
          <w:sz w:val="24"/>
          <w:szCs w:val="24"/>
        </w:rPr>
        <w:t xml:space="preserve">with manners and </w:t>
      </w:r>
      <w:r w:rsidR="0076546A" w:rsidRPr="00590153">
        <w:rPr>
          <w:rFonts w:asciiTheme="majorHAnsi" w:hAnsiTheme="majorHAnsi"/>
          <w:sz w:val="24"/>
          <w:szCs w:val="24"/>
        </w:rPr>
        <w:t>respect</w:t>
      </w:r>
      <w:r w:rsidR="009F5222">
        <w:rPr>
          <w:rFonts w:asciiTheme="majorHAnsi" w:hAnsiTheme="majorHAnsi"/>
          <w:sz w:val="24"/>
          <w:szCs w:val="24"/>
        </w:rPr>
        <w:t>.</w:t>
      </w:r>
    </w:p>
    <w:p w14:paraId="293B584C" w14:textId="198B9C16" w:rsidR="007F4CF9" w:rsidRPr="00590153" w:rsidRDefault="007F4CF9" w:rsidP="00590153">
      <w:pPr>
        <w:pStyle w:val="ListParagraph"/>
        <w:numPr>
          <w:ilvl w:val="0"/>
          <w:numId w:val="4"/>
        </w:numPr>
        <w:rPr>
          <w:rFonts w:asciiTheme="majorHAnsi" w:hAnsiTheme="majorHAnsi"/>
          <w:sz w:val="24"/>
          <w:szCs w:val="24"/>
        </w:rPr>
      </w:pPr>
      <w:r w:rsidRPr="00590153">
        <w:rPr>
          <w:rFonts w:asciiTheme="majorHAnsi" w:hAnsiTheme="majorHAnsi"/>
          <w:sz w:val="24"/>
          <w:szCs w:val="24"/>
        </w:rPr>
        <w:t xml:space="preserve">All clients should have </w:t>
      </w:r>
      <w:r w:rsidR="0076546A" w:rsidRPr="00590153">
        <w:rPr>
          <w:rFonts w:asciiTheme="majorHAnsi" w:hAnsiTheme="majorHAnsi"/>
          <w:sz w:val="24"/>
          <w:szCs w:val="24"/>
        </w:rPr>
        <w:t>accessibility to one phone call when in police station.</w:t>
      </w:r>
    </w:p>
    <w:p w14:paraId="7620064A" w14:textId="17B6066C" w:rsidR="0076546A" w:rsidRPr="00590153" w:rsidRDefault="004C51C9" w:rsidP="00590153">
      <w:pPr>
        <w:pStyle w:val="ListParagraph"/>
        <w:numPr>
          <w:ilvl w:val="0"/>
          <w:numId w:val="4"/>
        </w:numPr>
        <w:rPr>
          <w:rFonts w:asciiTheme="majorHAnsi" w:hAnsiTheme="majorHAnsi"/>
          <w:sz w:val="24"/>
          <w:szCs w:val="24"/>
        </w:rPr>
      </w:pPr>
      <w:r w:rsidRPr="00590153">
        <w:rPr>
          <w:rFonts w:asciiTheme="majorHAnsi" w:hAnsiTheme="majorHAnsi"/>
          <w:sz w:val="24"/>
          <w:szCs w:val="24"/>
        </w:rPr>
        <w:t>Client can speak to legal advisor</w:t>
      </w:r>
      <w:r w:rsidR="00CA13DE" w:rsidRPr="00590153">
        <w:rPr>
          <w:rFonts w:asciiTheme="majorHAnsi" w:hAnsiTheme="majorHAnsi"/>
          <w:sz w:val="24"/>
          <w:szCs w:val="24"/>
        </w:rPr>
        <w:t xml:space="preserve"> if they don’t understand</w:t>
      </w:r>
      <w:r w:rsidR="009F5222">
        <w:rPr>
          <w:rFonts w:asciiTheme="majorHAnsi" w:hAnsiTheme="majorHAnsi"/>
          <w:sz w:val="24"/>
          <w:szCs w:val="24"/>
        </w:rPr>
        <w:t xml:space="preserve"> their case</w:t>
      </w:r>
      <w:r w:rsidR="00CA13DE" w:rsidRPr="00590153">
        <w:rPr>
          <w:rFonts w:asciiTheme="majorHAnsi" w:hAnsiTheme="majorHAnsi"/>
          <w:sz w:val="24"/>
          <w:szCs w:val="24"/>
        </w:rPr>
        <w:t>.</w:t>
      </w:r>
    </w:p>
    <w:p w14:paraId="318B4164" w14:textId="77777777" w:rsidR="00590153" w:rsidRPr="00590153" w:rsidRDefault="00590153" w:rsidP="00590153">
      <w:pPr>
        <w:numPr>
          <w:ilvl w:val="0"/>
          <w:numId w:val="4"/>
        </w:numPr>
        <w:rPr>
          <w:rFonts w:asciiTheme="majorHAnsi" w:hAnsiTheme="majorHAnsi"/>
          <w:sz w:val="24"/>
          <w:szCs w:val="24"/>
        </w:rPr>
      </w:pPr>
      <w:r w:rsidRPr="00590153">
        <w:rPr>
          <w:rFonts w:asciiTheme="majorHAnsi" w:hAnsiTheme="majorHAnsi"/>
          <w:sz w:val="24"/>
          <w:szCs w:val="24"/>
        </w:rPr>
        <w:t>Have someone told that you have been arrested (for example, you might ask a police officer to call your parent/s or guardian/s</w:t>
      </w:r>
    </w:p>
    <w:p w14:paraId="46585D10" w14:textId="77777777" w:rsidR="00590153" w:rsidRPr="00590153" w:rsidRDefault="00590153" w:rsidP="00590153">
      <w:pPr>
        <w:numPr>
          <w:ilvl w:val="0"/>
          <w:numId w:val="4"/>
        </w:numPr>
        <w:rPr>
          <w:rFonts w:asciiTheme="majorHAnsi" w:hAnsiTheme="majorHAnsi"/>
          <w:sz w:val="24"/>
          <w:szCs w:val="24"/>
        </w:rPr>
      </w:pPr>
      <w:r w:rsidRPr="00590153">
        <w:rPr>
          <w:rFonts w:asciiTheme="majorHAnsi" w:hAnsiTheme="majorHAnsi"/>
          <w:sz w:val="24"/>
          <w:szCs w:val="24"/>
        </w:rPr>
        <w:t>Have a solicitor and talk to them on your own/in private.</w:t>
      </w:r>
    </w:p>
    <w:p w14:paraId="46F71072" w14:textId="52D8A0D5" w:rsidR="00590153" w:rsidRPr="00590153" w:rsidRDefault="00590153" w:rsidP="00590153">
      <w:pPr>
        <w:numPr>
          <w:ilvl w:val="0"/>
          <w:numId w:val="4"/>
        </w:numPr>
        <w:rPr>
          <w:rFonts w:asciiTheme="majorHAnsi" w:hAnsiTheme="majorHAnsi"/>
          <w:sz w:val="24"/>
          <w:szCs w:val="24"/>
        </w:rPr>
      </w:pPr>
      <w:r w:rsidRPr="00590153">
        <w:rPr>
          <w:rFonts w:asciiTheme="majorHAnsi" w:hAnsiTheme="majorHAnsi"/>
          <w:sz w:val="24"/>
          <w:szCs w:val="24"/>
        </w:rPr>
        <w:t>Have medical help if you are feeling ill</w:t>
      </w:r>
      <w:r w:rsidR="005035A6">
        <w:rPr>
          <w:rFonts w:asciiTheme="majorHAnsi" w:hAnsiTheme="majorHAnsi"/>
          <w:sz w:val="24"/>
          <w:szCs w:val="24"/>
        </w:rPr>
        <w:t>.</w:t>
      </w:r>
    </w:p>
    <w:p w14:paraId="0F3EB2E5" w14:textId="62E64784" w:rsidR="00590153" w:rsidRDefault="00590153" w:rsidP="00590153">
      <w:pPr>
        <w:numPr>
          <w:ilvl w:val="0"/>
          <w:numId w:val="4"/>
        </w:numPr>
        <w:rPr>
          <w:rFonts w:asciiTheme="majorHAnsi" w:hAnsiTheme="majorHAnsi"/>
          <w:sz w:val="24"/>
          <w:szCs w:val="24"/>
        </w:rPr>
      </w:pPr>
      <w:r w:rsidRPr="00590153">
        <w:rPr>
          <w:rFonts w:asciiTheme="majorHAnsi" w:hAnsiTheme="majorHAnsi"/>
          <w:sz w:val="24"/>
          <w:szCs w:val="24"/>
        </w:rPr>
        <w:t>See the rules the police must follow (Code of Practice)</w:t>
      </w:r>
    </w:p>
    <w:p w14:paraId="774B6647" w14:textId="1BF1ACB2" w:rsidR="002A5C78" w:rsidRPr="002A5C78" w:rsidRDefault="002A5C78" w:rsidP="002421B5">
      <w:pPr>
        <w:rPr>
          <w:rFonts w:asciiTheme="majorHAnsi" w:hAnsiTheme="majorHAnsi"/>
          <w:sz w:val="24"/>
          <w:szCs w:val="24"/>
        </w:rPr>
      </w:pPr>
      <w:r w:rsidRPr="002A5C78">
        <w:rPr>
          <w:rFonts w:asciiTheme="majorHAnsi" w:hAnsiTheme="majorHAnsi"/>
          <w:sz w:val="24"/>
          <w:szCs w:val="24"/>
        </w:rPr>
        <w:t xml:space="preserve"> </w:t>
      </w:r>
      <w:r w:rsidR="002421B5">
        <w:rPr>
          <w:rFonts w:asciiTheme="majorHAnsi" w:hAnsiTheme="majorHAnsi"/>
          <w:sz w:val="24"/>
          <w:szCs w:val="24"/>
        </w:rPr>
        <w:t>D</w:t>
      </w:r>
      <w:r w:rsidRPr="002A5C78">
        <w:rPr>
          <w:rFonts w:asciiTheme="majorHAnsi" w:hAnsiTheme="majorHAnsi"/>
          <w:sz w:val="24"/>
          <w:szCs w:val="24"/>
        </w:rPr>
        <w:t xml:space="preserve">uring the interview to </w:t>
      </w:r>
      <w:r w:rsidR="00ED0F5D">
        <w:rPr>
          <w:rFonts w:asciiTheme="majorHAnsi" w:hAnsiTheme="majorHAnsi"/>
          <w:sz w:val="24"/>
          <w:szCs w:val="24"/>
        </w:rPr>
        <w:t xml:space="preserve">your </w:t>
      </w:r>
      <w:r w:rsidR="00AB2F42" w:rsidRPr="002A5C78">
        <w:rPr>
          <w:rFonts w:asciiTheme="majorHAnsi" w:hAnsiTheme="majorHAnsi"/>
          <w:sz w:val="24"/>
          <w:szCs w:val="24"/>
        </w:rPr>
        <w:t>comfort,</w:t>
      </w:r>
      <w:r w:rsidR="00ED0F5D">
        <w:rPr>
          <w:rFonts w:asciiTheme="majorHAnsi" w:hAnsiTheme="majorHAnsi"/>
          <w:sz w:val="24"/>
          <w:szCs w:val="24"/>
        </w:rPr>
        <w:t xml:space="preserve"> they </w:t>
      </w:r>
      <w:r w:rsidR="00831DD2">
        <w:rPr>
          <w:rFonts w:asciiTheme="majorHAnsi" w:hAnsiTheme="majorHAnsi"/>
          <w:sz w:val="24"/>
          <w:szCs w:val="24"/>
        </w:rPr>
        <w:t>must</w:t>
      </w:r>
      <w:r w:rsidRPr="002A5C78">
        <w:rPr>
          <w:rFonts w:asciiTheme="majorHAnsi" w:hAnsiTheme="majorHAnsi"/>
          <w:sz w:val="24"/>
          <w:szCs w:val="24"/>
        </w:rPr>
        <w:t xml:space="preserve"> explain legal terms to you, ensure that you understand the questions being asked and that your rights and interests are being protected.</w:t>
      </w:r>
    </w:p>
    <w:p w14:paraId="4EF3FC90" w14:textId="229FB3F2" w:rsidR="002A5C78" w:rsidRDefault="002A5C78" w:rsidP="002A5C78">
      <w:pPr>
        <w:rPr>
          <w:rFonts w:asciiTheme="majorHAnsi" w:hAnsiTheme="majorHAnsi"/>
          <w:sz w:val="24"/>
          <w:szCs w:val="24"/>
        </w:rPr>
      </w:pPr>
      <w:r w:rsidRPr="002A5C78">
        <w:rPr>
          <w:rFonts w:asciiTheme="majorHAnsi" w:hAnsiTheme="majorHAnsi"/>
          <w:sz w:val="24"/>
          <w:szCs w:val="24"/>
        </w:rPr>
        <w:t>You are also entitled to have a duty solicitor with you when you are being interviewed.</w:t>
      </w:r>
    </w:p>
    <w:p w14:paraId="30F700EC" w14:textId="51B36ABF" w:rsidR="00ED315E" w:rsidRDefault="006952BE" w:rsidP="002A5C78">
      <w:hyperlink r:id="rId9" w:anchor=":~:text=You%20have%20the%20right%20to%3A%201%20Have%20someone,must%20follow%20%28%20Code%20of%20Practice%29%20More%20items" w:history="1">
        <w:r w:rsidR="00ED315E" w:rsidRPr="00ED315E">
          <w:rPr>
            <w:color w:val="0000FF"/>
            <w:u w:val="single"/>
          </w:rPr>
          <w:t>If you are arrested – lawstuff.org.uk</w:t>
        </w:r>
      </w:hyperlink>
    </w:p>
    <w:p w14:paraId="22BFA6AE" w14:textId="5E965CD5" w:rsidR="005A435F" w:rsidRDefault="00CC75D7" w:rsidP="002A5C78">
      <w:r>
        <w:t xml:space="preserve">Client should complaint </w:t>
      </w:r>
      <w:r w:rsidR="00B73FEA">
        <w:t xml:space="preserve">about forcibly touching her hand and taken her fingerprints </w:t>
      </w:r>
      <w:r w:rsidR="009413EE">
        <w:t xml:space="preserve">at police </w:t>
      </w:r>
      <w:r w:rsidR="005A435F">
        <w:t>station,</w:t>
      </w:r>
      <w:r w:rsidR="009413EE">
        <w:t xml:space="preserve"> police don’t have the right to </w:t>
      </w:r>
      <w:r w:rsidR="001861E4">
        <w:t>act harsh on clients.</w:t>
      </w:r>
    </w:p>
    <w:p w14:paraId="504F5C6C" w14:textId="261FBF53" w:rsidR="00BC026E" w:rsidRDefault="005A435F" w:rsidP="002A5C78">
      <w:r>
        <w:t xml:space="preserve">Client should also </w:t>
      </w:r>
      <w:r w:rsidR="00EE0A0B">
        <w:t xml:space="preserve">complaint about her aid </w:t>
      </w:r>
      <w:r w:rsidR="007A61D6">
        <w:t xml:space="preserve">at police station they did not say to her that she could have a solicitor by her side </w:t>
      </w:r>
      <w:r w:rsidR="00840E10">
        <w:t xml:space="preserve">which is really upsetting they should say to you when at police </w:t>
      </w:r>
      <w:r w:rsidR="00840E10">
        <w:lastRenderedPageBreak/>
        <w:t xml:space="preserve">station what </w:t>
      </w:r>
      <w:r w:rsidR="005875D6">
        <w:t>rights you have before interview</w:t>
      </w:r>
      <w:r w:rsidR="00F56EAA">
        <w:t>ing you</w:t>
      </w:r>
      <w:r w:rsidR="009D71E7">
        <w:t xml:space="preserve">, </w:t>
      </w:r>
      <w:r w:rsidR="00464B9E">
        <w:t xml:space="preserve">which </w:t>
      </w:r>
      <w:r w:rsidR="00EC3F4B">
        <w:t>client was not aware of that she could consult solicitor</w:t>
      </w:r>
      <w:r w:rsidR="00E00B57">
        <w:t xml:space="preserve"> when at police station.</w:t>
      </w:r>
    </w:p>
    <w:p w14:paraId="74B8CED7" w14:textId="3433050C" w:rsidR="009D71E7" w:rsidRDefault="009D71E7" w:rsidP="002A5C78">
      <w:r>
        <w:t xml:space="preserve">At police station </w:t>
      </w:r>
      <w:r w:rsidR="005A5E7E">
        <w:t xml:space="preserve">they did not </w:t>
      </w:r>
      <w:r w:rsidR="00450489">
        <w:t xml:space="preserve">used on this matter </w:t>
      </w:r>
      <w:r w:rsidR="00450489" w:rsidRPr="00450489">
        <w:rPr>
          <w:highlight w:val="yellow"/>
        </w:rPr>
        <w:t>Human Rights Act (1998)</w:t>
      </w:r>
      <w:r w:rsidR="00450489">
        <w:t xml:space="preserve">  </w:t>
      </w:r>
      <w:r w:rsidR="00450489" w:rsidRPr="000920B4">
        <w:rPr>
          <w:highlight w:val="yellow"/>
        </w:rPr>
        <w:t>Criminal</w:t>
      </w:r>
      <w:r w:rsidR="000920B4" w:rsidRPr="000920B4">
        <w:rPr>
          <w:highlight w:val="yellow"/>
        </w:rPr>
        <w:t xml:space="preserve"> Justice</w:t>
      </w:r>
      <w:r w:rsidR="00450489" w:rsidRPr="000920B4">
        <w:rPr>
          <w:highlight w:val="yellow"/>
        </w:rPr>
        <w:t xml:space="preserve"> and Public </w:t>
      </w:r>
      <w:r w:rsidR="000920B4" w:rsidRPr="000920B4">
        <w:rPr>
          <w:highlight w:val="yellow"/>
        </w:rPr>
        <w:t xml:space="preserve">Order </w:t>
      </w:r>
      <w:r w:rsidR="00C27EB4" w:rsidRPr="000920B4">
        <w:rPr>
          <w:highlight w:val="yellow"/>
        </w:rPr>
        <w:t>Act (</w:t>
      </w:r>
      <w:r w:rsidR="000920B4" w:rsidRPr="000920B4">
        <w:rPr>
          <w:highlight w:val="yellow"/>
        </w:rPr>
        <w:t>1994)</w:t>
      </w:r>
      <w:r w:rsidR="000C5CA3">
        <w:t xml:space="preserve"> </w:t>
      </w:r>
      <w:r w:rsidR="000C5CA3" w:rsidRPr="000C5CA3">
        <w:rPr>
          <w:highlight w:val="yellow"/>
        </w:rPr>
        <w:t>Bail Act (1976)</w:t>
      </w:r>
      <w:r w:rsidR="000C5CA3">
        <w:t>.</w:t>
      </w:r>
    </w:p>
    <w:p w14:paraId="3E69F145" w14:textId="1944275A" w:rsidR="005B4026" w:rsidRPr="005B4026" w:rsidRDefault="005B4026" w:rsidP="005B4026">
      <w:pPr>
        <w:rPr>
          <w:rFonts w:asciiTheme="majorHAnsi" w:hAnsiTheme="majorHAnsi"/>
          <w:sz w:val="24"/>
          <w:szCs w:val="24"/>
        </w:rPr>
      </w:pPr>
      <w:r w:rsidRPr="005B4026">
        <w:rPr>
          <w:rFonts w:asciiTheme="majorHAnsi" w:hAnsiTheme="majorHAnsi"/>
          <w:sz w:val="24"/>
          <w:szCs w:val="24"/>
        </w:rPr>
        <w:t xml:space="preserve">Make a </w:t>
      </w:r>
      <w:r w:rsidR="00FD1E6D" w:rsidRPr="005B4026">
        <w:rPr>
          <w:rFonts w:asciiTheme="majorHAnsi" w:hAnsiTheme="majorHAnsi"/>
          <w:sz w:val="24"/>
          <w:szCs w:val="24"/>
        </w:rPr>
        <w:t>complaint.</w:t>
      </w:r>
    </w:p>
    <w:p w14:paraId="0159B0DF" w14:textId="77777777" w:rsidR="005B4026" w:rsidRPr="005B4026" w:rsidRDefault="005B4026" w:rsidP="005B4026">
      <w:pPr>
        <w:rPr>
          <w:rFonts w:asciiTheme="majorHAnsi" w:hAnsiTheme="majorHAnsi"/>
          <w:sz w:val="24"/>
          <w:szCs w:val="24"/>
        </w:rPr>
      </w:pPr>
      <w:r w:rsidRPr="005B4026">
        <w:rPr>
          <w:rFonts w:asciiTheme="majorHAnsi" w:hAnsiTheme="majorHAnsi"/>
          <w:sz w:val="24"/>
          <w:szCs w:val="24"/>
        </w:rPr>
        <w:t>You can complain if you’ve been:</w:t>
      </w:r>
    </w:p>
    <w:p w14:paraId="6ABAF70E" w14:textId="0D8F23EF" w:rsidR="005B4026" w:rsidRPr="005B4026" w:rsidRDefault="005B4026" w:rsidP="005B4026">
      <w:pPr>
        <w:rPr>
          <w:rFonts w:asciiTheme="majorHAnsi" w:hAnsiTheme="majorHAnsi"/>
          <w:sz w:val="24"/>
          <w:szCs w:val="24"/>
        </w:rPr>
      </w:pPr>
      <w:r>
        <w:rPr>
          <w:rFonts w:asciiTheme="majorHAnsi" w:hAnsiTheme="majorHAnsi"/>
          <w:sz w:val="24"/>
          <w:szCs w:val="24"/>
        </w:rPr>
        <w:t>Tr</w:t>
      </w:r>
      <w:r w:rsidRPr="005B4026">
        <w:rPr>
          <w:rFonts w:asciiTheme="majorHAnsi" w:hAnsiTheme="majorHAnsi"/>
          <w:sz w:val="24"/>
          <w:szCs w:val="24"/>
        </w:rPr>
        <w:t xml:space="preserve">eated unprofessionally, disrespectfully or </w:t>
      </w:r>
      <w:r w:rsidR="00FD1E6D" w:rsidRPr="005B4026">
        <w:rPr>
          <w:rFonts w:asciiTheme="majorHAnsi" w:hAnsiTheme="majorHAnsi"/>
          <w:sz w:val="24"/>
          <w:szCs w:val="24"/>
        </w:rPr>
        <w:t>insensitively.</w:t>
      </w:r>
    </w:p>
    <w:p w14:paraId="21A4B951" w14:textId="6062E216" w:rsidR="005B4026" w:rsidRPr="005B4026" w:rsidRDefault="00FD1E6D" w:rsidP="005B4026">
      <w:pPr>
        <w:rPr>
          <w:rFonts w:asciiTheme="majorHAnsi" w:hAnsiTheme="majorHAnsi"/>
          <w:sz w:val="24"/>
          <w:szCs w:val="24"/>
        </w:rPr>
      </w:pPr>
      <w:r>
        <w:rPr>
          <w:rFonts w:asciiTheme="majorHAnsi" w:hAnsiTheme="majorHAnsi"/>
          <w:sz w:val="24"/>
          <w:szCs w:val="24"/>
        </w:rPr>
        <w:t>Di</w:t>
      </w:r>
      <w:r w:rsidR="005B4026" w:rsidRPr="005B4026">
        <w:rPr>
          <w:rFonts w:asciiTheme="majorHAnsi" w:hAnsiTheme="majorHAnsi"/>
          <w:sz w:val="24"/>
          <w:szCs w:val="24"/>
        </w:rPr>
        <w:t>scriminated against</w:t>
      </w:r>
    </w:p>
    <w:p w14:paraId="47661B1D" w14:textId="77777777" w:rsidR="005B4026" w:rsidRPr="005B4026" w:rsidRDefault="005B4026" w:rsidP="005B4026">
      <w:pPr>
        <w:rPr>
          <w:rFonts w:asciiTheme="majorHAnsi" w:hAnsiTheme="majorHAnsi"/>
          <w:sz w:val="24"/>
          <w:szCs w:val="24"/>
        </w:rPr>
      </w:pPr>
      <w:r w:rsidRPr="005B4026">
        <w:rPr>
          <w:rFonts w:asciiTheme="majorHAnsi" w:hAnsiTheme="majorHAnsi"/>
          <w:sz w:val="24"/>
          <w:szCs w:val="24"/>
        </w:rPr>
        <w:t>The Victim’s Code has full details of how the police, Crown Prosecution Service (CPS) and other organisations should treat you if you’re the victim of crime.</w:t>
      </w:r>
    </w:p>
    <w:p w14:paraId="35608846" w14:textId="6CE8A3FF" w:rsidR="005B4026" w:rsidRPr="005B4026" w:rsidRDefault="005B4026" w:rsidP="005B4026">
      <w:pPr>
        <w:rPr>
          <w:rFonts w:asciiTheme="majorHAnsi" w:hAnsiTheme="majorHAnsi"/>
          <w:sz w:val="24"/>
          <w:szCs w:val="24"/>
        </w:rPr>
      </w:pPr>
      <w:r w:rsidRPr="005B4026">
        <w:rPr>
          <w:rFonts w:asciiTheme="majorHAnsi" w:hAnsiTheme="majorHAnsi"/>
          <w:sz w:val="24"/>
          <w:szCs w:val="24"/>
        </w:rPr>
        <w:t>Make your complaint to the organisation you want to complain about. For example:</w:t>
      </w:r>
    </w:p>
    <w:p w14:paraId="5358BF31" w14:textId="16D17D21" w:rsidR="005B4026" w:rsidRPr="00BF4896" w:rsidRDefault="00BF4896" w:rsidP="00BF4896">
      <w:pPr>
        <w:pStyle w:val="ListParagraph"/>
        <w:numPr>
          <w:ilvl w:val="0"/>
          <w:numId w:val="5"/>
        </w:numPr>
        <w:rPr>
          <w:rFonts w:asciiTheme="majorHAnsi" w:hAnsiTheme="majorHAnsi"/>
          <w:sz w:val="24"/>
          <w:szCs w:val="24"/>
        </w:rPr>
      </w:pPr>
      <w:r>
        <w:rPr>
          <w:rFonts w:asciiTheme="majorHAnsi" w:hAnsiTheme="majorHAnsi"/>
          <w:sz w:val="24"/>
          <w:szCs w:val="24"/>
        </w:rPr>
        <w:t>T</w:t>
      </w:r>
      <w:r w:rsidR="005B4026" w:rsidRPr="00BF4896">
        <w:rPr>
          <w:rFonts w:asciiTheme="majorHAnsi" w:hAnsiTheme="majorHAnsi"/>
          <w:sz w:val="24"/>
          <w:szCs w:val="24"/>
        </w:rPr>
        <w:t>he police</w:t>
      </w:r>
    </w:p>
    <w:p w14:paraId="0EABABDF" w14:textId="55055F44" w:rsidR="005B4026" w:rsidRPr="00BF4896" w:rsidRDefault="00BF4896" w:rsidP="00BF4896">
      <w:pPr>
        <w:pStyle w:val="ListParagraph"/>
        <w:numPr>
          <w:ilvl w:val="0"/>
          <w:numId w:val="5"/>
        </w:numPr>
        <w:rPr>
          <w:rFonts w:asciiTheme="majorHAnsi" w:hAnsiTheme="majorHAnsi"/>
          <w:sz w:val="24"/>
          <w:szCs w:val="24"/>
        </w:rPr>
      </w:pPr>
      <w:r w:rsidRPr="00BF4896">
        <w:rPr>
          <w:rFonts w:asciiTheme="majorHAnsi" w:hAnsiTheme="majorHAnsi"/>
          <w:sz w:val="24"/>
          <w:szCs w:val="24"/>
        </w:rPr>
        <w:t>T</w:t>
      </w:r>
      <w:r w:rsidR="005B4026" w:rsidRPr="00BF4896">
        <w:rPr>
          <w:rFonts w:asciiTheme="majorHAnsi" w:hAnsiTheme="majorHAnsi"/>
          <w:sz w:val="24"/>
          <w:szCs w:val="24"/>
        </w:rPr>
        <w:t>he CPS or your Witness Care Officer</w:t>
      </w:r>
    </w:p>
    <w:p w14:paraId="6AED4128" w14:textId="789E906C" w:rsidR="005B4026" w:rsidRPr="00BF4896" w:rsidRDefault="00BF4896" w:rsidP="00BF4896">
      <w:pPr>
        <w:pStyle w:val="ListParagraph"/>
        <w:numPr>
          <w:ilvl w:val="0"/>
          <w:numId w:val="5"/>
        </w:numPr>
        <w:rPr>
          <w:rFonts w:asciiTheme="majorHAnsi" w:hAnsiTheme="majorHAnsi"/>
          <w:sz w:val="24"/>
          <w:szCs w:val="24"/>
        </w:rPr>
      </w:pPr>
      <w:r>
        <w:rPr>
          <w:rFonts w:asciiTheme="majorHAnsi" w:hAnsiTheme="majorHAnsi"/>
          <w:sz w:val="24"/>
          <w:szCs w:val="24"/>
        </w:rPr>
        <w:t>T</w:t>
      </w:r>
      <w:r w:rsidR="005B4026" w:rsidRPr="00BF4896">
        <w:rPr>
          <w:rFonts w:asciiTheme="majorHAnsi" w:hAnsiTheme="majorHAnsi"/>
          <w:sz w:val="24"/>
          <w:szCs w:val="24"/>
        </w:rPr>
        <w:t>he court</w:t>
      </w:r>
    </w:p>
    <w:p w14:paraId="54C7E8E8" w14:textId="59CB92EB" w:rsidR="00810B74" w:rsidRDefault="005B4026" w:rsidP="002A5C78">
      <w:pPr>
        <w:pStyle w:val="ListParagraph"/>
        <w:numPr>
          <w:ilvl w:val="0"/>
          <w:numId w:val="5"/>
        </w:numPr>
        <w:rPr>
          <w:rFonts w:asciiTheme="majorHAnsi" w:hAnsiTheme="majorHAnsi"/>
          <w:sz w:val="24"/>
          <w:szCs w:val="24"/>
        </w:rPr>
      </w:pPr>
      <w:r w:rsidRPr="00BF4896">
        <w:rPr>
          <w:rFonts w:asciiTheme="majorHAnsi" w:hAnsiTheme="majorHAnsi"/>
          <w:sz w:val="24"/>
          <w:szCs w:val="24"/>
        </w:rPr>
        <w:t>The organisation must confirm they’ve received your complaint within 10 days.</w:t>
      </w:r>
      <w:r w:rsidR="006952BE" w:rsidRPr="006952BE">
        <w:t xml:space="preserve"> </w:t>
      </w:r>
      <w:hyperlink r:id="rId10" w:history="1">
        <w:r w:rsidR="006952BE" w:rsidRPr="006952BE">
          <w:rPr>
            <w:rStyle w:val="Hyperlink"/>
            <w:rFonts w:asciiTheme="majorHAnsi" w:hAnsiTheme="majorHAnsi"/>
            <w:sz w:val="24"/>
            <w:szCs w:val="24"/>
          </w:rPr>
          <w:t>After a crime: your rights: Make a complaint - GOV.UK (www.gov.uk)</w:t>
        </w:r>
      </w:hyperlink>
    </w:p>
    <w:p w14:paraId="19A43ECB" w14:textId="77777777" w:rsidR="006952BE" w:rsidRPr="00BF4896" w:rsidRDefault="006952BE" w:rsidP="006952BE">
      <w:pPr>
        <w:pStyle w:val="ListParagraph"/>
        <w:rPr>
          <w:rFonts w:asciiTheme="majorHAnsi" w:hAnsiTheme="majorHAnsi"/>
          <w:sz w:val="24"/>
          <w:szCs w:val="24"/>
        </w:rPr>
      </w:pPr>
    </w:p>
    <w:p w14:paraId="1704CEAE" w14:textId="77777777" w:rsidR="00CA13DE" w:rsidRDefault="00CA13DE" w:rsidP="00AB1CE6">
      <w:pPr>
        <w:rPr>
          <w:sz w:val="24"/>
          <w:szCs w:val="24"/>
        </w:rPr>
      </w:pPr>
    </w:p>
    <w:p w14:paraId="592C773E" w14:textId="77777777" w:rsidR="0076546A" w:rsidRPr="00AB1CE6" w:rsidRDefault="0076546A" w:rsidP="00AB1CE6">
      <w:pPr>
        <w:rPr>
          <w:sz w:val="24"/>
          <w:szCs w:val="24"/>
        </w:rPr>
      </w:pPr>
    </w:p>
    <w:p w14:paraId="6DD1FAD6" w14:textId="77777777" w:rsidR="007A0CDF" w:rsidRDefault="007A0CDF" w:rsidP="00E01BCC">
      <w:pPr>
        <w:pStyle w:val="NormalWeb"/>
        <w:shd w:val="clear" w:color="auto" w:fill="FFFFFF"/>
        <w:spacing w:before="240" w:beforeAutospacing="0" w:after="360" w:afterAutospacing="0"/>
      </w:pPr>
    </w:p>
    <w:p w14:paraId="4DC0F024" w14:textId="292B9781" w:rsidR="00CA4A82" w:rsidRDefault="00CA4A82" w:rsidP="00E01BCC">
      <w:pPr>
        <w:pStyle w:val="NormalWeb"/>
        <w:shd w:val="clear" w:color="auto" w:fill="FFFFFF"/>
        <w:spacing w:before="240" w:beforeAutospacing="0" w:after="360" w:afterAutospacing="0"/>
      </w:pPr>
    </w:p>
    <w:p w14:paraId="02CE9C49" w14:textId="77777777" w:rsidR="00CA4A82" w:rsidRDefault="00CA4A82" w:rsidP="00E01BCC">
      <w:pPr>
        <w:pStyle w:val="NormalWeb"/>
        <w:shd w:val="clear" w:color="auto" w:fill="FFFFFF"/>
        <w:spacing w:before="240" w:beforeAutospacing="0" w:after="360" w:afterAutospacing="0"/>
      </w:pPr>
    </w:p>
    <w:p w14:paraId="31EC5329" w14:textId="77777777" w:rsidR="008A483B" w:rsidRPr="00081566" w:rsidRDefault="008A483B" w:rsidP="00E01BCC">
      <w:pPr>
        <w:pStyle w:val="NormalWeb"/>
        <w:shd w:val="clear" w:color="auto" w:fill="FFFFFF"/>
        <w:spacing w:before="240" w:beforeAutospacing="0" w:after="360" w:afterAutospacing="0"/>
        <w:rPr>
          <w:rFonts w:eastAsiaTheme="majorEastAsia"/>
          <w:color w:val="0000FF"/>
          <w:u w:val="single"/>
        </w:rPr>
      </w:pPr>
    </w:p>
    <w:p w14:paraId="5CBBF63B" w14:textId="77777777" w:rsidR="009E062F" w:rsidRPr="002748D8" w:rsidRDefault="009E062F" w:rsidP="00E01BCC">
      <w:pPr>
        <w:pStyle w:val="NormalWeb"/>
        <w:shd w:val="clear" w:color="auto" w:fill="FFFFFF"/>
        <w:spacing w:before="240" w:beforeAutospacing="0" w:after="360" w:afterAutospacing="0"/>
        <w:rPr>
          <w:rFonts w:ascii="Lato" w:hAnsi="Lato"/>
          <w:color w:val="1C1C1C"/>
          <w:sz w:val="22"/>
          <w:szCs w:val="22"/>
        </w:rPr>
      </w:pPr>
    </w:p>
    <w:p w14:paraId="775F6214" w14:textId="439E7FC3" w:rsidR="004175C0" w:rsidRDefault="004175C0" w:rsidP="004175C0">
      <w:pPr>
        <w:pStyle w:val="NormalWeb"/>
        <w:shd w:val="clear" w:color="auto" w:fill="FFFFFF"/>
        <w:spacing w:before="240" w:beforeAutospacing="0" w:after="360" w:afterAutospacing="0"/>
        <w:rPr>
          <w:rFonts w:ascii="Lato" w:hAnsi="Lato"/>
          <w:color w:val="1C1C1C"/>
          <w:sz w:val="27"/>
          <w:szCs w:val="27"/>
        </w:rPr>
      </w:pPr>
    </w:p>
    <w:p w14:paraId="23AE037B" w14:textId="77777777" w:rsidR="00045D88" w:rsidRDefault="00045D88" w:rsidP="00045D88">
      <w:pPr>
        <w:pStyle w:val="trt0xe"/>
        <w:shd w:val="clear" w:color="auto" w:fill="FFFFFF"/>
        <w:spacing w:before="0" w:beforeAutospacing="0" w:after="60" w:afterAutospacing="0"/>
        <w:ind w:left="720"/>
        <w:rPr>
          <w:rFonts w:ascii="Arial" w:hAnsi="Arial" w:cs="Arial"/>
          <w:color w:val="202124"/>
        </w:rPr>
      </w:pPr>
    </w:p>
    <w:p w14:paraId="491CE3CD" w14:textId="77777777" w:rsidR="00F96F16" w:rsidRDefault="00F96F16" w:rsidP="00992738"/>
    <w:p w14:paraId="122321D6" w14:textId="77777777" w:rsidR="00B6269E" w:rsidRPr="00C251CC" w:rsidRDefault="00B6269E" w:rsidP="00C251CC"/>
    <w:p w14:paraId="0A7BA796" w14:textId="77777777" w:rsidR="00707B9F" w:rsidRPr="00707B9F" w:rsidRDefault="00707B9F" w:rsidP="00707B9F"/>
    <w:p w14:paraId="3C7216C9" w14:textId="77777777" w:rsidR="00707B9F" w:rsidRPr="00707B9F" w:rsidRDefault="00707B9F" w:rsidP="00707B9F"/>
    <w:p w14:paraId="01584019" w14:textId="77777777" w:rsidR="00707B9F" w:rsidRDefault="00707B9F"/>
    <w:sectPr w:rsidR="00707B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haroni">
    <w:charset w:val="B1"/>
    <w:family w:val="auto"/>
    <w:pitch w:val="variable"/>
    <w:sig w:usb0="00000803" w:usb1="00000000" w:usb2="00000000" w:usb3="00000000" w:csb0="00000021" w:csb1="00000000"/>
  </w:font>
  <w:font w:name="Amasis MT Pro Medium">
    <w:charset w:val="00"/>
    <w:family w:val="roman"/>
    <w:pitch w:val="variable"/>
    <w:sig w:usb0="A00000AF" w:usb1="4000205B" w:usb2="00000000" w:usb3="00000000" w:csb0="00000093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Lato">
    <w:charset w:val="00"/>
    <w:family w:val="swiss"/>
    <w:pitch w:val="variable"/>
    <w:sig w:usb0="E10002FF" w:usb1="5000ECFF" w:usb2="00000021" w:usb3="00000000" w:csb0="0000019F" w:csb1="00000000"/>
  </w:font>
  <w:font w:name="Amasis MT Pro Black">
    <w:charset w:val="00"/>
    <w:family w:val="roman"/>
    <w:pitch w:val="variable"/>
    <w:sig w:usb0="A00000AF" w:usb1="4000205B" w:usb2="00000000" w:usb3="00000000" w:csb0="00000093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43957CB"/>
    <w:multiLevelType w:val="hybridMultilevel"/>
    <w:tmpl w:val="B59CC6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E284F74"/>
    <w:multiLevelType w:val="hybridMultilevel"/>
    <w:tmpl w:val="B83C63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49975CA"/>
    <w:multiLevelType w:val="hybridMultilevel"/>
    <w:tmpl w:val="18A26D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B652F67"/>
    <w:multiLevelType w:val="multilevel"/>
    <w:tmpl w:val="92BA94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CB56C70"/>
    <w:multiLevelType w:val="multilevel"/>
    <w:tmpl w:val="BD7E2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7940071">
    <w:abstractNumId w:val="0"/>
  </w:num>
  <w:num w:numId="2" w16cid:durableId="1897011658">
    <w:abstractNumId w:val="3"/>
  </w:num>
  <w:num w:numId="3" w16cid:durableId="1301307324">
    <w:abstractNumId w:val="4"/>
  </w:num>
  <w:num w:numId="4" w16cid:durableId="526991123">
    <w:abstractNumId w:val="2"/>
  </w:num>
  <w:num w:numId="5" w16cid:durableId="52016285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7B9F"/>
    <w:rsid w:val="000234AE"/>
    <w:rsid w:val="000436BB"/>
    <w:rsid w:val="00045D88"/>
    <w:rsid w:val="000524B5"/>
    <w:rsid w:val="0005336A"/>
    <w:rsid w:val="0006184E"/>
    <w:rsid w:val="00081566"/>
    <w:rsid w:val="000920B4"/>
    <w:rsid w:val="000B6BA4"/>
    <w:rsid w:val="000B6C0A"/>
    <w:rsid w:val="000C2057"/>
    <w:rsid w:val="000C5CA3"/>
    <w:rsid w:val="000F0B45"/>
    <w:rsid w:val="000F6821"/>
    <w:rsid w:val="00101809"/>
    <w:rsid w:val="001076D4"/>
    <w:rsid w:val="001122FB"/>
    <w:rsid w:val="00126809"/>
    <w:rsid w:val="00130C2C"/>
    <w:rsid w:val="001346F0"/>
    <w:rsid w:val="00160292"/>
    <w:rsid w:val="001861E4"/>
    <w:rsid w:val="001A24DD"/>
    <w:rsid w:val="001B70E0"/>
    <w:rsid w:val="001D36E4"/>
    <w:rsid w:val="00204C4F"/>
    <w:rsid w:val="002337CB"/>
    <w:rsid w:val="002407E6"/>
    <w:rsid w:val="002421B5"/>
    <w:rsid w:val="0025487C"/>
    <w:rsid w:val="002748D8"/>
    <w:rsid w:val="0027692E"/>
    <w:rsid w:val="002847AF"/>
    <w:rsid w:val="002918D7"/>
    <w:rsid w:val="002A5C78"/>
    <w:rsid w:val="002B0097"/>
    <w:rsid w:val="002C30EB"/>
    <w:rsid w:val="002D7A41"/>
    <w:rsid w:val="002E1122"/>
    <w:rsid w:val="00313D34"/>
    <w:rsid w:val="00341AE1"/>
    <w:rsid w:val="0034437B"/>
    <w:rsid w:val="0035651A"/>
    <w:rsid w:val="003645D9"/>
    <w:rsid w:val="00364E15"/>
    <w:rsid w:val="003703E4"/>
    <w:rsid w:val="003767DA"/>
    <w:rsid w:val="0038106E"/>
    <w:rsid w:val="00396681"/>
    <w:rsid w:val="003B2A1F"/>
    <w:rsid w:val="003D45E0"/>
    <w:rsid w:val="004175C0"/>
    <w:rsid w:val="00450489"/>
    <w:rsid w:val="004647FD"/>
    <w:rsid w:val="00464B9E"/>
    <w:rsid w:val="00475C92"/>
    <w:rsid w:val="004A0AC6"/>
    <w:rsid w:val="004B148A"/>
    <w:rsid w:val="004C1DCC"/>
    <w:rsid w:val="004C32EB"/>
    <w:rsid w:val="004C51C9"/>
    <w:rsid w:val="004D07FF"/>
    <w:rsid w:val="005035A6"/>
    <w:rsid w:val="005230CF"/>
    <w:rsid w:val="0053035E"/>
    <w:rsid w:val="00547289"/>
    <w:rsid w:val="005875D6"/>
    <w:rsid w:val="00590153"/>
    <w:rsid w:val="00597AF7"/>
    <w:rsid w:val="005A3A85"/>
    <w:rsid w:val="005A435F"/>
    <w:rsid w:val="005A5E7E"/>
    <w:rsid w:val="005B4026"/>
    <w:rsid w:val="005C1EB5"/>
    <w:rsid w:val="005E211C"/>
    <w:rsid w:val="005E6D91"/>
    <w:rsid w:val="006138B4"/>
    <w:rsid w:val="00613C10"/>
    <w:rsid w:val="00617A52"/>
    <w:rsid w:val="00625153"/>
    <w:rsid w:val="00632F0C"/>
    <w:rsid w:val="006515BC"/>
    <w:rsid w:val="006563B8"/>
    <w:rsid w:val="00656C65"/>
    <w:rsid w:val="0067477E"/>
    <w:rsid w:val="006952BE"/>
    <w:rsid w:val="006A3B67"/>
    <w:rsid w:val="006A5E98"/>
    <w:rsid w:val="006C0551"/>
    <w:rsid w:val="006C1E73"/>
    <w:rsid w:val="006D0251"/>
    <w:rsid w:val="006D7B2E"/>
    <w:rsid w:val="006E6253"/>
    <w:rsid w:val="006F38B1"/>
    <w:rsid w:val="00707B9F"/>
    <w:rsid w:val="00736D0A"/>
    <w:rsid w:val="00737753"/>
    <w:rsid w:val="007415A8"/>
    <w:rsid w:val="00741A00"/>
    <w:rsid w:val="00743412"/>
    <w:rsid w:val="0076546A"/>
    <w:rsid w:val="00781F7C"/>
    <w:rsid w:val="007910A7"/>
    <w:rsid w:val="00795916"/>
    <w:rsid w:val="007A0CDF"/>
    <w:rsid w:val="007A2325"/>
    <w:rsid w:val="007A61D6"/>
    <w:rsid w:val="007B225D"/>
    <w:rsid w:val="007B5C6D"/>
    <w:rsid w:val="007C0202"/>
    <w:rsid w:val="007F4CF9"/>
    <w:rsid w:val="00810B74"/>
    <w:rsid w:val="00822A6A"/>
    <w:rsid w:val="00831DD2"/>
    <w:rsid w:val="00840E10"/>
    <w:rsid w:val="00847EBA"/>
    <w:rsid w:val="00851F35"/>
    <w:rsid w:val="0085566D"/>
    <w:rsid w:val="00866EE3"/>
    <w:rsid w:val="008A0645"/>
    <w:rsid w:val="008A483B"/>
    <w:rsid w:val="008A59A3"/>
    <w:rsid w:val="008E5566"/>
    <w:rsid w:val="00907BDF"/>
    <w:rsid w:val="0091052B"/>
    <w:rsid w:val="00931FA7"/>
    <w:rsid w:val="00933662"/>
    <w:rsid w:val="009413EE"/>
    <w:rsid w:val="00957E57"/>
    <w:rsid w:val="00961184"/>
    <w:rsid w:val="0096241C"/>
    <w:rsid w:val="00962951"/>
    <w:rsid w:val="009711AF"/>
    <w:rsid w:val="00977CAC"/>
    <w:rsid w:val="00992738"/>
    <w:rsid w:val="009B0AD1"/>
    <w:rsid w:val="009B16CA"/>
    <w:rsid w:val="009B4383"/>
    <w:rsid w:val="009D71E7"/>
    <w:rsid w:val="009E062F"/>
    <w:rsid w:val="009F2DF6"/>
    <w:rsid w:val="009F5222"/>
    <w:rsid w:val="00A05A02"/>
    <w:rsid w:val="00A130D5"/>
    <w:rsid w:val="00A13B06"/>
    <w:rsid w:val="00A22539"/>
    <w:rsid w:val="00A625B7"/>
    <w:rsid w:val="00A93C3E"/>
    <w:rsid w:val="00AA5BC2"/>
    <w:rsid w:val="00AB1CE6"/>
    <w:rsid w:val="00AB2F17"/>
    <w:rsid w:val="00AB2F42"/>
    <w:rsid w:val="00AD0501"/>
    <w:rsid w:val="00B05C55"/>
    <w:rsid w:val="00B21522"/>
    <w:rsid w:val="00B248C6"/>
    <w:rsid w:val="00B34017"/>
    <w:rsid w:val="00B43191"/>
    <w:rsid w:val="00B4383B"/>
    <w:rsid w:val="00B52212"/>
    <w:rsid w:val="00B6269E"/>
    <w:rsid w:val="00B73FEA"/>
    <w:rsid w:val="00B80E8B"/>
    <w:rsid w:val="00B94353"/>
    <w:rsid w:val="00BB3104"/>
    <w:rsid w:val="00BC026E"/>
    <w:rsid w:val="00BD6415"/>
    <w:rsid w:val="00BE6BFD"/>
    <w:rsid w:val="00BF038E"/>
    <w:rsid w:val="00BF4896"/>
    <w:rsid w:val="00BF782F"/>
    <w:rsid w:val="00C251CC"/>
    <w:rsid w:val="00C27EB4"/>
    <w:rsid w:val="00C63F1A"/>
    <w:rsid w:val="00C75BB2"/>
    <w:rsid w:val="00C9292B"/>
    <w:rsid w:val="00CA13DE"/>
    <w:rsid w:val="00CA28C7"/>
    <w:rsid w:val="00CA35CA"/>
    <w:rsid w:val="00CA4A82"/>
    <w:rsid w:val="00CC75D7"/>
    <w:rsid w:val="00CE21AC"/>
    <w:rsid w:val="00D00788"/>
    <w:rsid w:val="00D21270"/>
    <w:rsid w:val="00D241F7"/>
    <w:rsid w:val="00D247DE"/>
    <w:rsid w:val="00D353C8"/>
    <w:rsid w:val="00D60FAD"/>
    <w:rsid w:val="00D61827"/>
    <w:rsid w:val="00D63DB2"/>
    <w:rsid w:val="00E00B57"/>
    <w:rsid w:val="00E01BCC"/>
    <w:rsid w:val="00E0422D"/>
    <w:rsid w:val="00E34128"/>
    <w:rsid w:val="00E51F62"/>
    <w:rsid w:val="00E66502"/>
    <w:rsid w:val="00E74E4A"/>
    <w:rsid w:val="00EB52D7"/>
    <w:rsid w:val="00EC3F4B"/>
    <w:rsid w:val="00EC5C3F"/>
    <w:rsid w:val="00ED0F5D"/>
    <w:rsid w:val="00ED315E"/>
    <w:rsid w:val="00EE0A0B"/>
    <w:rsid w:val="00EE5708"/>
    <w:rsid w:val="00EF1BB5"/>
    <w:rsid w:val="00EF54BD"/>
    <w:rsid w:val="00F00FEE"/>
    <w:rsid w:val="00F24FD4"/>
    <w:rsid w:val="00F426CF"/>
    <w:rsid w:val="00F5460D"/>
    <w:rsid w:val="00F56EAA"/>
    <w:rsid w:val="00F87C20"/>
    <w:rsid w:val="00F96F16"/>
    <w:rsid w:val="00FA2A1E"/>
    <w:rsid w:val="00FB421E"/>
    <w:rsid w:val="00FB5016"/>
    <w:rsid w:val="00FD1E6D"/>
    <w:rsid w:val="00FE105B"/>
    <w:rsid w:val="00FE1F33"/>
    <w:rsid w:val="00FE65BA"/>
    <w:rsid w:val="00FF13E9"/>
    <w:rsid w:val="00FF141C"/>
    <w:rsid w:val="00FF52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ABE86B"/>
  <w15:chartTrackingRefBased/>
  <w15:docId w15:val="{7B712CC8-DB31-454F-8F1C-655FD14EE9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07B9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07B9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07B9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07B9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07B9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07B9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07B9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07B9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07B9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07B9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07B9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07B9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07B9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07B9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07B9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07B9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07B9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07B9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07B9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07B9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07B9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07B9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07B9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07B9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07B9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07B9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07B9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07B9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07B9F"/>
    <w:rPr>
      <w:b/>
      <w:bCs/>
      <w:smallCaps/>
      <w:color w:val="0F4761" w:themeColor="accent1" w:themeShade="BF"/>
      <w:spacing w:val="5"/>
    </w:rPr>
  </w:style>
  <w:style w:type="paragraph" w:customStyle="1" w:styleId="trt0xe">
    <w:name w:val="trt0xe"/>
    <w:basedOn w:val="Normal"/>
    <w:rsid w:val="009B0AD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4175C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6C0551"/>
    <w:rPr>
      <w:color w:val="0000FF"/>
      <w:u w:val="single"/>
    </w:rPr>
  </w:style>
  <w:style w:type="character" w:customStyle="1" w:styleId="glossarylink">
    <w:name w:val="glossarylink"/>
    <w:basedOn w:val="DefaultParagraphFont"/>
    <w:rsid w:val="002A5C78"/>
  </w:style>
  <w:style w:type="character" w:styleId="UnresolvedMention">
    <w:name w:val="Unresolved Mention"/>
    <w:basedOn w:val="DefaultParagraphFont"/>
    <w:uiPriority w:val="99"/>
    <w:semiHidden/>
    <w:unhideWhenUsed/>
    <w:rsid w:val="006952B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7431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181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936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59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1825234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5626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78686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idirect.gov.uk/articles/giving-evidence-court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www.gov.uk/your-rights-after-crime/make-a-complaint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lawstuff.org.uk/police-and-law/if-you-are-arrested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3" ma:contentTypeDescription="Create a new document." ma:contentTypeScope="" ma:versionID="eed9533b4c981abdba5a4e6cbf8080ef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cf857c505851eee28de28b6142c4a438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E80AF9A-4A03-40D1-9D62-657B93437E92}">
  <ds:schemaRefs>
    <ds:schemaRef ds:uri="http://purl.org/dc/terms/"/>
    <ds:schemaRef ds:uri="http://www.w3.org/XML/1998/namespace"/>
    <ds:schemaRef ds:uri="550816ce-8156-4f45-b1c4-24236a73d01f"/>
    <ds:schemaRef ds:uri="http://purl.org/dc/dcmitype/"/>
    <ds:schemaRef ds:uri="0ebdf10f-b5a3-45b6-acdb-7dc1eb398785"/>
    <ds:schemaRef ds:uri="http://schemas.microsoft.com/office/2006/documentManagement/types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8239AEF1-D5BA-4D19-B4EA-CFC397987FE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38FB1DC-92F7-40D0-9398-643EA741E86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217</TotalTime>
  <Pages>4</Pages>
  <Words>799</Words>
  <Characters>4557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Vanesa Kazdova (2315419)</dc:creator>
  <cp:keywords/>
  <dc:description/>
  <cp:lastModifiedBy>Vanesa Kazdova (2315419)</cp:lastModifiedBy>
  <cp:revision>217</cp:revision>
  <dcterms:created xsi:type="dcterms:W3CDTF">2024-02-29T12:37:00Z</dcterms:created>
  <dcterms:modified xsi:type="dcterms:W3CDTF">2024-03-04T14:09:00Z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