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772157" w14:textId="5DE8FA8E" w:rsidR="00AA4E93" w:rsidRPr="00FA0C4A" w:rsidRDefault="00006EFD" w:rsidP="00FA0C4A">
      <w:pPr>
        <w:spacing w:line="480" w:lineRule="auto"/>
        <w:jc w:val="center"/>
        <w:rPr>
          <w:rFonts w:ascii="Arial" w:hAnsi="Arial" w:cs="Arial"/>
          <w:b/>
          <w:bCs/>
          <w:lang w:val="en-US"/>
        </w:rPr>
      </w:pPr>
      <w:r w:rsidRPr="00FA0C4A">
        <w:rPr>
          <w:rFonts w:ascii="Arial" w:hAnsi="Arial" w:cs="Arial"/>
          <w:b/>
          <w:bCs/>
          <w:lang w:val="en-US"/>
        </w:rPr>
        <w:t>CHANGEMAKERS: BUILDING YOUR BRAND FOR SUSTAINABLE EMPLOYMENT.</w:t>
      </w:r>
    </w:p>
    <w:p w14:paraId="4DE109E7" w14:textId="3885D0DB" w:rsidR="00FA0C4A" w:rsidRPr="00FA0C4A" w:rsidRDefault="00006EFD" w:rsidP="00FA0C4A">
      <w:pPr>
        <w:spacing w:line="480" w:lineRule="auto"/>
        <w:jc w:val="center"/>
        <w:rPr>
          <w:rFonts w:ascii="Arial" w:hAnsi="Arial" w:cs="Arial"/>
          <w:b/>
          <w:bCs/>
          <w:lang w:val="en-US"/>
        </w:rPr>
      </w:pPr>
      <w:r w:rsidRPr="00FA0C4A">
        <w:rPr>
          <w:rFonts w:ascii="Arial" w:hAnsi="Arial" w:cs="Arial"/>
          <w:b/>
          <w:bCs/>
          <w:lang w:val="en-US"/>
        </w:rPr>
        <w:t>BMHP5015_BIRM</w:t>
      </w:r>
    </w:p>
    <w:p w14:paraId="00AA3901" w14:textId="3A75AFE2" w:rsidR="00FA0C4A" w:rsidRDefault="00006EFD" w:rsidP="00FA0C4A">
      <w:pPr>
        <w:spacing w:line="480" w:lineRule="auto"/>
        <w:jc w:val="center"/>
        <w:rPr>
          <w:rFonts w:ascii="Arial" w:hAnsi="Arial" w:cs="Arial"/>
          <w:lang w:val="en-US"/>
        </w:rPr>
      </w:pPr>
      <w:r w:rsidRPr="00FA0C4A">
        <w:rPr>
          <w:rFonts w:ascii="Arial" w:hAnsi="Arial" w:cs="Arial"/>
          <w:lang w:val="en-US"/>
        </w:rPr>
        <w:t>Name</w:t>
      </w:r>
      <w:r w:rsidR="00B53665">
        <w:rPr>
          <w:rFonts w:ascii="Arial" w:hAnsi="Arial" w:cs="Arial"/>
          <w:lang w:val="en-US"/>
        </w:rPr>
        <w:t xml:space="preserve"> : </w:t>
      </w:r>
      <w:proofErr w:type="spellStart"/>
      <w:r w:rsidR="00B53665">
        <w:rPr>
          <w:rFonts w:ascii="Arial" w:hAnsi="Arial" w:cs="Arial"/>
          <w:lang w:val="en-US"/>
        </w:rPr>
        <w:t>Sawsan</w:t>
      </w:r>
      <w:proofErr w:type="spellEnd"/>
      <w:r w:rsidR="000942EE">
        <w:rPr>
          <w:rFonts w:ascii="Arial" w:hAnsi="Arial" w:cs="Arial"/>
          <w:lang w:val="en-US"/>
        </w:rPr>
        <w:t xml:space="preserve"> </w:t>
      </w:r>
      <w:proofErr w:type="spellStart"/>
      <w:r w:rsidR="000942EE">
        <w:rPr>
          <w:rFonts w:ascii="Arial" w:hAnsi="Arial" w:cs="Arial"/>
          <w:lang w:val="en-US"/>
        </w:rPr>
        <w:t>Elhuda</w:t>
      </w:r>
      <w:proofErr w:type="spellEnd"/>
    </w:p>
    <w:p w14:paraId="3EF33178" w14:textId="2D3882FA" w:rsidR="004A6811" w:rsidRDefault="004A6811" w:rsidP="00FA0C4A">
      <w:pPr>
        <w:spacing w:line="480" w:lineRule="auto"/>
        <w:jc w:val="center"/>
        <w:rPr>
          <w:rFonts w:ascii="Arial" w:hAnsi="Arial" w:cs="Arial"/>
          <w:lang w:val="en-US"/>
        </w:rPr>
      </w:pPr>
      <w:r>
        <w:rPr>
          <w:rFonts w:ascii="Arial" w:hAnsi="Arial" w:cs="Arial"/>
          <w:lang w:val="en-US"/>
        </w:rPr>
        <w:t>ID:</w:t>
      </w:r>
      <w:r w:rsidR="000561E2">
        <w:rPr>
          <w:rFonts w:ascii="Arial" w:hAnsi="Arial" w:cs="Arial"/>
          <w:lang w:val="en-US"/>
        </w:rPr>
        <w:t xml:space="preserve"> 2017353</w:t>
      </w:r>
    </w:p>
    <w:p w14:paraId="13A84AB8" w14:textId="43259E62" w:rsidR="00FD2D68" w:rsidRDefault="00D44E87" w:rsidP="00FA0C4A">
      <w:pPr>
        <w:spacing w:line="480" w:lineRule="auto"/>
        <w:jc w:val="center"/>
        <w:rPr>
          <w:rFonts w:ascii="Arial" w:hAnsi="Arial" w:cs="Arial"/>
          <w:lang w:val="en-US"/>
        </w:rPr>
      </w:pPr>
      <w:r>
        <w:rPr>
          <w:rFonts w:ascii="Arial" w:hAnsi="Arial" w:cs="Arial"/>
          <w:lang w:val="en-US"/>
        </w:rPr>
        <w:t>UWTSD</w:t>
      </w:r>
    </w:p>
    <w:p w14:paraId="391726ED" w14:textId="7C1AA7FD" w:rsidR="00347A98" w:rsidRDefault="00347A98" w:rsidP="00FA0C4A">
      <w:pPr>
        <w:spacing w:line="480" w:lineRule="auto"/>
        <w:jc w:val="center"/>
        <w:rPr>
          <w:rFonts w:ascii="Arial" w:hAnsi="Arial" w:cs="Arial"/>
          <w:lang w:val="en-US"/>
        </w:rPr>
      </w:pPr>
      <w:r>
        <w:rPr>
          <w:rFonts w:ascii="Arial" w:hAnsi="Arial" w:cs="Arial"/>
          <w:lang w:val="en-US"/>
        </w:rPr>
        <w:t xml:space="preserve">Lecturer name: Kennedy </w:t>
      </w:r>
      <w:proofErr w:type="spellStart"/>
      <w:r>
        <w:rPr>
          <w:rFonts w:ascii="Arial" w:hAnsi="Arial" w:cs="Arial"/>
          <w:lang w:val="en-US"/>
        </w:rPr>
        <w:t>O</w:t>
      </w:r>
      <w:r w:rsidR="00E819ED">
        <w:rPr>
          <w:rFonts w:ascii="Arial" w:hAnsi="Arial" w:cs="Arial"/>
          <w:lang w:val="en-US"/>
        </w:rPr>
        <w:t>bohwemu</w:t>
      </w:r>
      <w:proofErr w:type="spellEnd"/>
    </w:p>
    <w:p w14:paraId="5C44F9B5" w14:textId="57D8CE7A" w:rsidR="00FA0C4A" w:rsidRPr="00FA0C4A" w:rsidRDefault="00FA0C4A" w:rsidP="000561E2">
      <w:pPr>
        <w:spacing w:line="480" w:lineRule="auto"/>
        <w:rPr>
          <w:rFonts w:ascii="Arial" w:hAnsi="Arial" w:cs="Arial"/>
          <w:lang w:val="en-US"/>
        </w:rPr>
      </w:pPr>
    </w:p>
    <w:p w14:paraId="0EE7E60C" w14:textId="7CC4DBFC" w:rsidR="00FA0C4A" w:rsidRPr="00FA0C4A" w:rsidRDefault="00FA0C4A" w:rsidP="00FA0C4A">
      <w:pPr>
        <w:spacing w:line="480" w:lineRule="auto"/>
        <w:jc w:val="center"/>
        <w:rPr>
          <w:rFonts w:ascii="Arial" w:hAnsi="Arial" w:cs="Arial"/>
          <w:lang w:val="en-US"/>
        </w:rPr>
      </w:pPr>
    </w:p>
    <w:p w14:paraId="2AE3CBB7" w14:textId="62D7F320" w:rsidR="00050E11" w:rsidRPr="001C396E" w:rsidRDefault="004D7A7E" w:rsidP="001C396E">
      <w:pPr>
        <w:spacing w:line="480" w:lineRule="auto"/>
        <w:jc w:val="center"/>
        <w:rPr>
          <w:rFonts w:ascii="Arial" w:hAnsi="Arial" w:cs="Arial"/>
          <w:b/>
          <w:bCs/>
          <w:sz w:val="44"/>
          <w:szCs w:val="44"/>
          <w:lang w:val="en-US"/>
        </w:rPr>
      </w:pPr>
      <w:r w:rsidRPr="003853DD">
        <w:rPr>
          <w:rFonts w:ascii="Arial" w:hAnsi="Arial" w:cs="Arial"/>
          <w:b/>
          <w:bCs/>
          <w:sz w:val="44"/>
          <w:szCs w:val="44"/>
          <w:lang w:val="en-US"/>
        </w:rPr>
        <w:t xml:space="preserve">Assignment </w:t>
      </w:r>
      <w:r w:rsidR="00050E11" w:rsidRPr="003853DD">
        <w:rPr>
          <w:rFonts w:ascii="Arial" w:hAnsi="Arial" w:cs="Arial"/>
          <w:b/>
          <w:bCs/>
          <w:sz w:val="44"/>
          <w:szCs w:val="44"/>
          <w:lang w:val="en-US"/>
        </w:rPr>
        <w:t>2</w:t>
      </w:r>
    </w:p>
    <w:p w14:paraId="41B56E03" w14:textId="77777777" w:rsidR="00050E11" w:rsidRDefault="00050E11" w:rsidP="00050E11">
      <w:pPr>
        <w:spacing w:line="480" w:lineRule="auto"/>
        <w:jc w:val="center"/>
        <w:rPr>
          <w:rFonts w:ascii="Arial" w:hAnsi="Arial" w:cs="Arial"/>
          <w:lang w:val="en-US"/>
        </w:rPr>
      </w:pPr>
    </w:p>
    <w:p w14:paraId="058EB169" w14:textId="77777777" w:rsidR="00050E11" w:rsidRDefault="00050E11" w:rsidP="00050E11">
      <w:pPr>
        <w:spacing w:line="480" w:lineRule="auto"/>
        <w:jc w:val="center"/>
        <w:rPr>
          <w:rFonts w:ascii="Arial" w:hAnsi="Arial" w:cs="Arial"/>
          <w:lang w:val="en-US"/>
        </w:rPr>
      </w:pPr>
    </w:p>
    <w:p w14:paraId="70783F24" w14:textId="77777777" w:rsidR="00050E11" w:rsidRDefault="00050E11" w:rsidP="00050E11">
      <w:pPr>
        <w:spacing w:line="480" w:lineRule="auto"/>
        <w:jc w:val="center"/>
        <w:rPr>
          <w:rFonts w:ascii="Arial" w:hAnsi="Arial" w:cs="Arial"/>
          <w:lang w:val="en-US"/>
        </w:rPr>
      </w:pPr>
    </w:p>
    <w:p w14:paraId="3E18ED4A" w14:textId="77777777" w:rsidR="00050E11" w:rsidRDefault="00050E11" w:rsidP="00050E11">
      <w:pPr>
        <w:spacing w:line="480" w:lineRule="auto"/>
        <w:jc w:val="center"/>
        <w:rPr>
          <w:rFonts w:ascii="Arial" w:hAnsi="Arial" w:cs="Arial"/>
          <w:lang w:val="en-US"/>
        </w:rPr>
      </w:pPr>
    </w:p>
    <w:p w14:paraId="79680E02" w14:textId="77777777" w:rsidR="00050E11" w:rsidRDefault="00050E11" w:rsidP="00050E11">
      <w:pPr>
        <w:spacing w:line="480" w:lineRule="auto"/>
        <w:jc w:val="center"/>
        <w:rPr>
          <w:rFonts w:ascii="Arial" w:hAnsi="Arial" w:cs="Arial"/>
          <w:lang w:val="en-US"/>
        </w:rPr>
      </w:pPr>
    </w:p>
    <w:p w14:paraId="7F6FF4F7" w14:textId="77777777" w:rsidR="00050E11" w:rsidRDefault="00050E11" w:rsidP="00050E11">
      <w:pPr>
        <w:spacing w:line="480" w:lineRule="auto"/>
        <w:jc w:val="center"/>
        <w:rPr>
          <w:rFonts w:ascii="Arial" w:hAnsi="Arial" w:cs="Arial"/>
          <w:lang w:val="en-US"/>
        </w:rPr>
      </w:pPr>
    </w:p>
    <w:p w14:paraId="2AF7EC3A" w14:textId="77777777" w:rsidR="00050E11" w:rsidRDefault="00050E11" w:rsidP="00050E11">
      <w:pPr>
        <w:spacing w:line="480" w:lineRule="auto"/>
        <w:jc w:val="center"/>
        <w:rPr>
          <w:rFonts w:ascii="Arial" w:hAnsi="Arial" w:cs="Arial"/>
          <w:lang w:val="en-US"/>
        </w:rPr>
      </w:pPr>
    </w:p>
    <w:p w14:paraId="799D8147" w14:textId="77777777" w:rsidR="00050E11" w:rsidRDefault="00050E11" w:rsidP="00050E11">
      <w:pPr>
        <w:spacing w:line="480" w:lineRule="auto"/>
        <w:jc w:val="center"/>
        <w:rPr>
          <w:rFonts w:ascii="Arial" w:hAnsi="Arial" w:cs="Arial"/>
          <w:lang w:val="en-US"/>
        </w:rPr>
      </w:pPr>
    </w:p>
    <w:p w14:paraId="76D47FF9" w14:textId="77777777" w:rsidR="00050E11" w:rsidRDefault="00050E11" w:rsidP="00050E11">
      <w:pPr>
        <w:spacing w:line="480" w:lineRule="auto"/>
        <w:jc w:val="center"/>
        <w:rPr>
          <w:rFonts w:ascii="Arial" w:hAnsi="Arial" w:cs="Arial"/>
          <w:lang w:val="en-US"/>
        </w:rPr>
      </w:pPr>
    </w:p>
    <w:p w14:paraId="61DFA39F" w14:textId="77777777" w:rsidR="00050E11" w:rsidRDefault="00050E11" w:rsidP="00050E11">
      <w:pPr>
        <w:spacing w:line="480" w:lineRule="auto"/>
        <w:jc w:val="center"/>
        <w:rPr>
          <w:rFonts w:ascii="Arial" w:hAnsi="Arial" w:cs="Arial"/>
          <w:lang w:val="en-US"/>
        </w:rPr>
      </w:pPr>
    </w:p>
    <w:p w14:paraId="42F399F8" w14:textId="77777777" w:rsidR="00AA4E93" w:rsidRDefault="00AA4E93" w:rsidP="001C589B">
      <w:pPr>
        <w:jc w:val="both"/>
        <w:rPr>
          <w:b/>
          <w:bCs/>
          <w:lang w:val="en-US"/>
        </w:rPr>
      </w:pPr>
    </w:p>
    <w:sdt>
      <w:sdtPr>
        <w:rPr>
          <w:rFonts w:asciiTheme="minorHAnsi" w:eastAsiaTheme="minorHAnsi" w:hAnsiTheme="minorHAnsi" w:cstheme="minorBidi"/>
          <w:color w:val="auto"/>
          <w:sz w:val="22"/>
          <w:szCs w:val="22"/>
          <w:lang/>
        </w:rPr>
        <w:id w:val="-1628694209"/>
        <w:docPartObj>
          <w:docPartGallery w:val="Table of Contents"/>
          <w:docPartUnique/>
        </w:docPartObj>
      </w:sdtPr>
      <w:sdtEndPr>
        <w:rPr>
          <w:b/>
          <w:bCs/>
          <w:noProof/>
        </w:rPr>
      </w:sdtEndPr>
      <w:sdtContent>
        <w:p w14:paraId="67BCEED8" w14:textId="052AA130" w:rsidR="00FA0C4A" w:rsidRDefault="00006EFD">
          <w:pPr>
            <w:pStyle w:val="TOCHeading"/>
          </w:pPr>
          <w:r>
            <w:t>Table of Contents</w:t>
          </w:r>
        </w:p>
        <w:p w14:paraId="2D847DA2" w14:textId="2F682979" w:rsidR="005B65F9" w:rsidRDefault="00006EFD">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117083469" w:history="1">
            <w:r w:rsidR="005B65F9" w:rsidRPr="00C80034">
              <w:rPr>
                <w:rStyle w:val="Hyperlink"/>
                <w:rFonts w:ascii="Arial" w:hAnsi="Arial" w:cs="Arial"/>
                <w:b/>
                <w:bCs/>
                <w:noProof/>
                <w:lang w:val="en-US"/>
              </w:rPr>
              <w:t>INTRODUCTION.</w:t>
            </w:r>
            <w:r w:rsidR="005B65F9">
              <w:rPr>
                <w:noProof/>
                <w:webHidden/>
              </w:rPr>
              <w:tab/>
            </w:r>
            <w:r w:rsidR="005B65F9">
              <w:rPr>
                <w:noProof/>
                <w:webHidden/>
              </w:rPr>
              <w:fldChar w:fldCharType="begin"/>
            </w:r>
            <w:r w:rsidR="005B65F9">
              <w:rPr>
                <w:noProof/>
                <w:webHidden/>
              </w:rPr>
              <w:instrText xml:space="preserve"> PAGEREF _Toc117083469 \h </w:instrText>
            </w:r>
            <w:r w:rsidR="005B65F9">
              <w:rPr>
                <w:noProof/>
                <w:webHidden/>
              </w:rPr>
            </w:r>
            <w:r w:rsidR="005B65F9">
              <w:rPr>
                <w:noProof/>
                <w:webHidden/>
              </w:rPr>
              <w:fldChar w:fldCharType="separate"/>
            </w:r>
            <w:r w:rsidR="005B65F9">
              <w:rPr>
                <w:noProof/>
                <w:webHidden/>
              </w:rPr>
              <w:t>3</w:t>
            </w:r>
            <w:r w:rsidR="005B65F9">
              <w:rPr>
                <w:noProof/>
                <w:webHidden/>
              </w:rPr>
              <w:fldChar w:fldCharType="end"/>
            </w:r>
          </w:hyperlink>
        </w:p>
        <w:p w14:paraId="4ED46C3E" w14:textId="34907794" w:rsidR="005B65F9" w:rsidRDefault="00000000">
          <w:pPr>
            <w:pStyle w:val="TOC1"/>
            <w:tabs>
              <w:tab w:val="right" w:leader="dot" w:pos="9016"/>
            </w:tabs>
            <w:rPr>
              <w:rFonts w:eastAsiaTheme="minorEastAsia"/>
              <w:noProof/>
              <w:lang/>
            </w:rPr>
          </w:pPr>
          <w:hyperlink w:anchor="_Toc117083470" w:history="1">
            <w:r w:rsidR="005B65F9" w:rsidRPr="00C80034">
              <w:rPr>
                <w:rStyle w:val="Hyperlink"/>
                <w:rFonts w:ascii="Arial" w:hAnsi="Arial" w:cs="Arial"/>
                <w:b/>
                <w:bCs/>
                <w:noProof/>
                <w:lang w:val="en-US"/>
              </w:rPr>
              <w:t>UNIT 1: BRAND YOU.</w:t>
            </w:r>
            <w:r w:rsidR="005B65F9">
              <w:rPr>
                <w:noProof/>
                <w:webHidden/>
              </w:rPr>
              <w:tab/>
            </w:r>
            <w:r w:rsidR="005B65F9">
              <w:rPr>
                <w:noProof/>
                <w:webHidden/>
              </w:rPr>
              <w:fldChar w:fldCharType="begin"/>
            </w:r>
            <w:r w:rsidR="005B65F9">
              <w:rPr>
                <w:noProof/>
                <w:webHidden/>
              </w:rPr>
              <w:instrText xml:space="preserve"> PAGEREF _Toc117083470 \h </w:instrText>
            </w:r>
            <w:r w:rsidR="005B65F9">
              <w:rPr>
                <w:noProof/>
                <w:webHidden/>
              </w:rPr>
            </w:r>
            <w:r w:rsidR="005B65F9">
              <w:rPr>
                <w:noProof/>
                <w:webHidden/>
              </w:rPr>
              <w:fldChar w:fldCharType="separate"/>
            </w:r>
            <w:r w:rsidR="005B65F9">
              <w:rPr>
                <w:noProof/>
                <w:webHidden/>
              </w:rPr>
              <w:t>3</w:t>
            </w:r>
            <w:r w:rsidR="005B65F9">
              <w:rPr>
                <w:noProof/>
                <w:webHidden/>
              </w:rPr>
              <w:fldChar w:fldCharType="end"/>
            </w:r>
          </w:hyperlink>
        </w:p>
        <w:p w14:paraId="46496FCC" w14:textId="7014DBE0" w:rsidR="005B65F9" w:rsidRDefault="00000000">
          <w:pPr>
            <w:pStyle w:val="TOC1"/>
            <w:tabs>
              <w:tab w:val="right" w:leader="dot" w:pos="9016"/>
            </w:tabs>
            <w:rPr>
              <w:rFonts w:eastAsiaTheme="minorEastAsia"/>
              <w:noProof/>
              <w:lang/>
            </w:rPr>
          </w:pPr>
          <w:hyperlink w:anchor="_Toc117083471" w:history="1">
            <w:r w:rsidR="005B65F9" w:rsidRPr="00C80034">
              <w:rPr>
                <w:rStyle w:val="Hyperlink"/>
                <w:rFonts w:ascii="Arial" w:hAnsi="Arial" w:cs="Arial"/>
                <w:b/>
                <w:bCs/>
                <w:noProof/>
                <w:lang w:val="en-US"/>
              </w:rPr>
              <w:t>1.1 Ambition is critical.</w:t>
            </w:r>
            <w:r w:rsidR="005B65F9">
              <w:rPr>
                <w:noProof/>
                <w:webHidden/>
              </w:rPr>
              <w:tab/>
            </w:r>
            <w:r w:rsidR="005B65F9">
              <w:rPr>
                <w:noProof/>
                <w:webHidden/>
              </w:rPr>
              <w:fldChar w:fldCharType="begin"/>
            </w:r>
            <w:r w:rsidR="005B65F9">
              <w:rPr>
                <w:noProof/>
                <w:webHidden/>
              </w:rPr>
              <w:instrText xml:space="preserve"> PAGEREF _Toc117083471 \h </w:instrText>
            </w:r>
            <w:r w:rsidR="005B65F9">
              <w:rPr>
                <w:noProof/>
                <w:webHidden/>
              </w:rPr>
            </w:r>
            <w:r w:rsidR="005B65F9">
              <w:rPr>
                <w:noProof/>
                <w:webHidden/>
              </w:rPr>
              <w:fldChar w:fldCharType="separate"/>
            </w:r>
            <w:r w:rsidR="005B65F9">
              <w:rPr>
                <w:noProof/>
                <w:webHidden/>
              </w:rPr>
              <w:t>3</w:t>
            </w:r>
            <w:r w:rsidR="005B65F9">
              <w:rPr>
                <w:noProof/>
                <w:webHidden/>
              </w:rPr>
              <w:fldChar w:fldCharType="end"/>
            </w:r>
          </w:hyperlink>
        </w:p>
        <w:p w14:paraId="0A52C6D2" w14:textId="5FA2EC50" w:rsidR="005B65F9" w:rsidRDefault="00000000">
          <w:pPr>
            <w:pStyle w:val="TOC1"/>
            <w:tabs>
              <w:tab w:val="right" w:leader="dot" w:pos="9016"/>
            </w:tabs>
            <w:rPr>
              <w:rFonts w:eastAsiaTheme="minorEastAsia"/>
              <w:noProof/>
              <w:lang/>
            </w:rPr>
          </w:pPr>
          <w:hyperlink w:anchor="_Toc117083472" w:history="1">
            <w:r w:rsidR="005B65F9" w:rsidRPr="00C80034">
              <w:rPr>
                <w:rStyle w:val="Hyperlink"/>
                <w:rFonts w:ascii="Arial" w:hAnsi="Arial" w:cs="Arial"/>
                <w:b/>
                <w:bCs/>
                <w:noProof/>
                <w:lang w:val="en-US"/>
              </w:rPr>
              <w:t>UNIT 2: IT’S A SMALL WORLD.</w:t>
            </w:r>
            <w:r w:rsidR="005B65F9">
              <w:rPr>
                <w:noProof/>
                <w:webHidden/>
              </w:rPr>
              <w:tab/>
            </w:r>
            <w:r w:rsidR="005B65F9">
              <w:rPr>
                <w:noProof/>
                <w:webHidden/>
              </w:rPr>
              <w:fldChar w:fldCharType="begin"/>
            </w:r>
            <w:r w:rsidR="005B65F9">
              <w:rPr>
                <w:noProof/>
                <w:webHidden/>
              </w:rPr>
              <w:instrText xml:space="preserve"> PAGEREF _Toc117083472 \h </w:instrText>
            </w:r>
            <w:r w:rsidR="005B65F9">
              <w:rPr>
                <w:noProof/>
                <w:webHidden/>
              </w:rPr>
            </w:r>
            <w:r w:rsidR="005B65F9">
              <w:rPr>
                <w:noProof/>
                <w:webHidden/>
              </w:rPr>
              <w:fldChar w:fldCharType="separate"/>
            </w:r>
            <w:r w:rsidR="005B65F9">
              <w:rPr>
                <w:noProof/>
                <w:webHidden/>
              </w:rPr>
              <w:t>4</w:t>
            </w:r>
            <w:r w:rsidR="005B65F9">
              <w:rPr>
                <w:noProof/>
                <w:webHidden/>
              </w:rPr>
              <w:fldChar w:fldCharType="end"/>
            </w:r>
          </w:hyperlink>
        </w:p>
        <w:p w14:paraId="24A2145F" w14:textId="579A6BDA" w:rsidR="005B65F9" w:rsidRDefault="00000000">
          <w:pPr>
            <w:pStyle w:val="TOC1"/>
            <w:tabs>
              <w:tab w:val="right" w:leader="dot" w:pos="9016"/>
            </w:tabs>
            <w:rPr>
              <w:rFonts w:eastAsiaTheme="minorEastAsia"/>
              <w:noProof/>
              <w:lang/>
            </w:rPr>
          </w:pPr>
          <w:hyperlink w:anchor="_Toc117083473" w:history="1">
            <w:r w:rsidR="005B65F9" w:rsidRPr="00C80034">
              <w:rPr>
                <w:rStyle w:val="Hyperlink"/>
                <w:rFonts w:ascii="Arial" w:hAnsi="Arial" w:cs="Arial"/>
                <w:b/>
                <w:bCs/>
                <w:noProof/>
                <w:lang w:val="en-US"/>
              </w:rPr>
              <w:t>2.1 Making Connections.</w:t>
            </w:r>
            <w:r w:rsidR="005B65F9">
              <w:rPr>
                <w:noProof/>
                <w:webHidden/>
              </w:rPr>
              <w:tab/>
            </w:r>
            <w:r w:rsidR="005B65F9">
              <w:rPr>
                <w:noProof/>
                <w:webHidden/>
              </w:rPr>
              <w:fldChar w:fldCharType="begin"/>
            </w:r>
            <w:r w:rsidR="005B65F9">
              <w:rPr>
                <w:noProof/>
                <w:webHidden/>
              </w:rPr>
              <w:instrText xml:space="preserve"> PAGEREF _Toc117083473 \h </w:instrText>
            </w:r>
            <w:r w:rsidR="005B65F9">
              <w:rPr>
                <w:noProof/>
                <w:webHidden/>
              </w:rPr>
            </w:r>
            <w:r w:rsidR="005B65F9">
              <w:rPr>
                <w:noProof/>
                <w:webHidden/>
              </w:rPr>
              <w:fldChar w:fldCharType="separate"/>
            </w:r>
            <w:r w:rsidR="005B65F9">
              <w:rPr>
                <w:noProof/>
                <w:webHidden/>
              </w:rPr>
              <w:t>4</w:t>
            </w:r>
            <w:r w:rsidR="005B65F9">
              <w:rPr>
                <w:noProof/>
                <w:webHidden/>
              </w:rPr>
              <w:fldChar w:fldCharType="end"/>
            </w:r>
          </w:hyperlink>
        </w:p>
        <w:p w14:paraId="78F44F2F" w14:textId="5ACCD1A2" w:rsidR="005B65F9" w:rsidRDefault="00000000">
          <w:pPr>
            <w:pStyle w:val="TOC1"/>
            <w:tabs>
              <w:tab w:val="right" w:leader="dot" w:pos="9016"/>
            </w:tabs>
            <w:rPr>
              <w:rFonts w:eastAsiaTheme="minorEastAsia"/>
              <w:noProof/>
              <w:lang/>
            </w:rPr>
          </w:pPr>
          <w:hyperlink w:anchor="_Toc117083474" w:history="1">
            <w:r w:rsidR="005B65F9" w:rsidRPr="00C80034">
              <w:rPr>
                <w:rStyle w:val="Hyperlink"/>
                <w:rFonts w:ascii="Arial" w:hAnsi="Arial" w:cs="Arial"/>
                <w:b/>
                <w:bCs/>
                <w:noProof/>
                <w:lang w:val="en-US"/>
              </w:rPr>
              <w:t>UNIT 3: OPPORTUNITY KNOCKS.</w:t>
            </w:r>
            <w:r w:rsidR="005B65F9">
              <w:rPr>
                <w:noProof/>
                <w:webHidden/>
              </w:rPr>
              <w:tab/>
            </w:r>
            <w:r w:rsidR="005B65F9">
              <w:rPr>
                <w:noProof/>
                <w:webHidden/>
              </w:rPr>
              <w:fldChar w:fldCharType="begin"/>
            </w:r>
            <w:r w:rsidR="005B65F9">
              <w:rPr>
                <w:noProof/>
                <w:webHidden/>
              </w:rPr>
              <w:instrText xml:space="preserve"> PAGEREF _Toc117083474 \h </w:instrText>
            </w:r>
            <w:r w:rsidR="005B65F9">
              <w:rPr>
                <w:noProof/>
                <w:webHidden/>
              </w:rPr>
            </w:r>
            <w:r w:rsidR="005B65F9">
              <w:rPr>
                <w:noProof/>
                <w:webHidden/>
              </w:rPr>
              <w:fldChar w:fldCharType="separate"/>
            </w:r>
            <w:r w:rsidR="005B65F9">
              <w:rPr>
                <w:noProof/>
                <w:webHidden/>
              </w:rPr>
              <w:t>5</w:t>
            </w:r>
            <w:r w:rsidR="005B65F9">
              <w:rPr>
                <w:noProof/>
                <w:webHidden/>
              </w:rPr>
              <w:fldChar w:fldCharType="end"/>
            </w:r>
          </w:hyperlink>
        </w:p>
        <w:p w14:paraId="4F8EB3A3" w14:textId="3A430477" w:rsidR="005B65F9" w:rsidRDefault="00000000">
          <w:pPr>
            <w:pStyle w:val="TOC1"/>
            <w:tabs>
              <w:tab w:val="right" w:leader="dot" w:pos="9016"/>
            </w:tabs>
            <w:rPr>
              <w:rFonts w:eastAsiaTheme="minorEastAsia"/>
              <w:noProof/>
              <w:lang/>
            </w:rPr>
          </w:pPr>
          <w:hyperlink w:anchor="_Toc117083475" w:history="1">
            <w:r w:rsidR="005B65F9" w:rsidRPr="00C80034">
              <w:rPr>
                <w:rStyle w:val="Hyperlink"/>
                <w:rFonts w:ascii="Arial" w:hAnsi="Arial" w:cs="Arial"/>
                <w:b/>
                <w:bCs/>
                <w:noProof/>
                <w:lang w:val="en-US"/>
              </w:rPr>
              <w:t>3.1 Identifying Career Opportunities.</w:t>
            </w:r>
            <w:r w:rsidR="005B65F9">
              <w:rPr>
                <w:noProof/>
                <w:webHidden/>
              </w:rPr>
              <w:tab/>
            </w:r>
            <w:r w:rsidR="005B65F9">
              <w:rPr>
                <w:noProof/>
                <w:webHidden/>
              </w:rPr>
              <w:fldChar w:fldCharType="begin"/>
            </w:r>
            <w:r w:rsidR="005B65F9">
              <w:rPr>
                <w:noProof/>
                <w:webHidden/>
              </w:rPr>
              <w:instrText xml:space="preserve"> PAGEREF _Toc117083475 \h </w:instrText>
            </w:r>
            <w:r w:rsidR="005B65F9">
              <w:rPr>
                <w:noProof/>
                <w:webHidden/>
              </w:rPr>
            </w:r>
            <w:r w:rsidR="005B65F9">
              <w:rPr>
                <w:noProof/>
                <w:webHidden/>
              </w:rPr>
              <w:fldChar w:fldCharType="separate"/>
            </w:r>
            <w:r w:rsidR="005B65F9">
              <w:rPr>
                <w:noProof/>
                <w:webHidden/>
              </w:rPr>
              <w:t>5</w:t>
            </w:r>
            <w:r w:rsidR="005B65F9">
              <w:rPr>
                <w:noProof/>
                <w:webHidden/>
              </w:rPr>
              <w:fldChar w:fldCharType="end"/>
            </w:r>
          </w:hyperlink>
        </w:p>
        <w:p w14:paraId="308E4DE8" w14:textId="48B08327" w:rsidR="005B65F9" w:rsidRDefault="00000000">
          <w:pPr>
            <w:pStyle w:val="TOC1"/>
            <w:tabs>
              <w:tab w:val="right" w:leader="dot" w:pos="9016"/>
            </w:tabs>
            <w:rPr>
              <w:rFonts w:eastAsiaTheme="minorEastAsia"/>
              <w:noProof/>
              <w:lang/>
            </w:rPr>
          </w:pPr>
          <w:hyperlink w:anchor="_Toc117083476" w:history="1">
            <w:r w:rsidR="005B65F9" w:rsidRPr="00C80034">
              <w:rPr>
                <w:rStyle w:val="Hyperlink"/>
                <w:rFonts w:ascii="Arial" w:hAnsi="Arial" w:cs="Arial"/>
                <w:b/>
                <w:bCs/>
                <w:noProof/>
                <w:lang w:val="en-US"/>
              </w:rPr>
              <w:t>UNIT 4: THE PURSUIT OF HAPPINESS.</w:t>
            </w:r>
            <w:r w:rsidR="005B65F9">
              <w:rPr>
                <w:noProof/>
                <w:webHidden/>
              </w:rPr>
              <w:tab/>
            </w:r>
            <w:r w:rsidR="005B65F9">
              <w:rPr>
                <w:noProof/>
                <w:webHidden/>
              </w:rPr>
              <w:fldChar w:fldCharType="begin"/>
            </w:r>
            <w:r w:rsidR="005B65F9">
              <w:rPr>
                <w:noProof/>
                <w:webHidden/>
              </w:rPr>
              <w:instrText xml:space="preserve"> PAGEREF _Toc117083476 \h </w:instrText>
            </w:r>
            <w:r w:rsidR="005B65F9">
              <w:rPr>
                <w:noProof/>
                <w:webHidden/>
              </w:rPr>
            </w:r>
            <w:r w:rsidR="005B65F9">
              <w:rPr>
                <w:noProof/>
                <w:webHidden/>
              </w:rPr>
              <w:fldChar w:fldCharType="separate"/>
            </w:r>
            <w:r w:rsidR="005B65F9">
              <w:rPr>
                <w:noProof/>
                <w:webHidden/>
              </w:rPr>
              <w:t>6</w:t>
            </w:r>
            <w:r w:rsidR="005B65F9">
              <w:rPr>
                <w:noProof/>
                <w:webHidden/>
              </w:rPr>
              <w:fldChar w:fldCharType="end"/>
            </w:r>
          </w:hyperlink>
        </w:p>
        <w:p w14:paraId="5E4F8104" w14:textId="4464BA94" w:rsidR="005B65F9" w:rsidRDefault="00000000">
          <w:pPr>
            <w:pStyle w:val="TOC1"/>
            <w:tabs>
              <w:tab w:val="right" w:leader="dot" w:pos="9016"/>
            </w:tabs>
            <w:rPr>
              <w:rFonts w:eastAsiaTheme="minorEastAsia"/>
              <w:noProof/>
              <w:lang/>
            </w:rPr>
          </w:pPr>
          <w:hyperlink w:anchor="_Toc117083477" w:history="1">
            <w:r w:rsidR="005B65F9" w:rsidRPr="00C80034">
              <w:rPr>
                <w:rStyle w:val="Hyperlink"/>
                <w:rFonts w:ascii="Arial" w:hAnsi="Arial" w:cs="Arial"/>
                <w:b/>
                <w:bCs/>
                <w:noProof/>
                <w:lang w:val="en-US"/>
              </w:rPr>
              <w:t>4.1 Plan, Prepare, Perform</w:t>
            </w:r>
            <w:r w:rsidR="005B65F9">
              <w:rPr>
                <w:noProof/>
                <w:webHidden/>
              </w:rPr>
              <w:tab/>
            </w:r>
            <w:r w:rsidR="005B65F9">
              <w:rPr>
                <w:noProof/>
                <w:webHidden/>
              </w:rPr>
              <w:fldChar w:fldCharType="begin"/>
            </w:r>
            <w:r w:rsidR="005B65F9">
              <w:rPr>
                <w:noProof/>
                <w:webHidden/>
              </w:rPr>
              <w:instrText xml:space="preserve"> PAGEREF _Toc117083477 \h </w:instrText>
            </w:r>
            <w:r w:rsidR="005B65F9">
              <w:rPr>
                <w:noProof/>
                <w:webHidden/>
              </w:rPr>
            </w:r>
            <w:r w:rsidR="005B65F9">
              <w:rPr>
                <w:noProof/>
                <w:webHidden/>
              </w:rPr>
              <w:fldChar w:fldCharType="separate"/>
            </w:r>
            <w:r w:rsidR="005B65F9">
              <w:rPr>
                <w:noProof/>
                <w:webHidden/>
              </w:rPr>
              <w:t>6</w:t>
            </w:r>
            <w:r w:rsidR="005B65F9">
              <w:rPr>
                <w:noProof/>
                <w:webHidden/>
              </w:rPr>
              <w:fldChar w:fldCharType="end"/>
            </w:r>
          </w:hyperlink>
        </w:p>
        <w:p w14:paraId="2B155816" w14:textId="1BAF1EC6" w:rsidR="005B65F9" w:rsidRDefault="00000000">
          <w:pPr>
            <w:pStyle w:val="TOC1"/>
            <w:tabs>
              <w:tab w:val="right" w:leader="dot" w:pos="9016"/>
            </w:tabs>
            <w:rPr>
              <w:rFonts w:eastAsiaTheme="minorEastAsia"/>
              <w:noProof/>
              <w:lang/>
            </w:rPr>
          </w:pPr>
          <w:hyperlink w:anchor="_Toc117083478" w:history="1">
            <w:r w:rsidR="005B65F9" w:rsidRPr="00C80034">
              <w:rPr>
                <w:rStyle w:val="Hyperlink"/>
                <w:rFonts w:ascii="Arial" w:hAnsi="Arial" w:cs="Arial"/>
                <w:b/>
                <w:bCs/>
                <w:noProof/>
              </w:rPr>
              <w:t>CONCLUSION.</w:t>
            </w:r>
            <w:r w:rsidR="005B65F9">
              <w:rPr>
                <w:noProof/>
                <w:webHidden/>
              </w:rPr>
              <w:tab/>
            </w:r>
            <w:r w:rsidR="005B65F9">
              <w:rPr>
                <w:noProof/>
                <w:webHidden/>
              </w:rPr>
              <w:fldChar w:fldCharType="begin"/>
            </w:r>
            <w:r w:rsidR="005B65F9">
              <w:rPr>
                <w:noProof/>
                <w:webHidden/>
              </w:rPr>
              <w:instrText xml:space="preserve"> PAGEREF _Toc117083478 \h </w:instrText>
            </w:r>
            <w:r w:rsidR="005B65F9">
              <w:rPr>
                <w:noProof/>
                <w:webHidden/>
              </w:rPr>
            </w:r>
            <w:r w:rsidR="005B65F9">
              <w:rPr>
                <w:noProof/>
                <w:webHidden/>
              </w:rPr>
              <w:fldChar w:fldCharType="separate"/>
            </w:r>
            <w:r w:rsidR="005B65F9">
              <w:rPr>
                <w:noProof/>
                <w:webHidden/>
              </w:rPr>
              <w:t>7</w:t>
            </w:r>
            <w:r w:rsidR="005B65F9">
              <w:rPr>
                <w:noProof/>
                <w:webHidden/>
              </w:rPr>
              <w:fldChar w:fldCharType="end"/>
            </w:r>
          </w:hyperlink>
        </w:p>
        <w:p w14:paraId="6CE11177" w14:textId="5445C4A3" w:rsidR="005B65F9" w:rsidRDefault="00000000">
          <w:pPr>
            <w:pStyle w:val="TOC1"/>
            <w:tabs>
              <w:tab w:val="right" w:leader="dot" w:pos="9016"/>
            </w:tabs>
            <w:rPr>
              <w:rFonts w:eastAsiaTheme="minorEastAsia"/>
              <w:noProof/>
              <w:lang/>
            </w:rPr>
          </w:pPr>
          <w:hyperlink w:anchor="_Toc117083479" w:history="1">
            <w:r w:rsidR="005B65F9" w:rsidRPr="00C80034">
              <w:rPr>
                <w:rStyle w:val="Hyperlink"/>
                <w:rFonts w:ascii="Arial" w:hAnsi="Arial" w:cs="Arial"/>
                <w:b/>
                <w:bCs/>
                <w:noProof/>
                <w:lang w:val="en-US"/>
              </w:rPr>
              <w:t>References.</w:t>
            </w:r>
            <w:r w:rsidR="005B65F9">
              <w:rPr>
                <w:noProof/>
                <w:webHidden/>
              </w:rPr>
              <w:tab/>
            </w:r>
            <w:r w:rsidR="005B65F9">
              <w:rPr>
                <w:noProof/>
                <w:webHidden/>
              </w:rPr>
              <w:fldChar w:fldCharType="begin"/>
            </w:r>
            <w:r w:rsidR="005B65F9">
              <w:rPr>
                <w:noProof/>
                <w:webHidden/>
              </w:rPr>
              <w:instrText xml:space="preserve"> PAGEREF _Toc117083479 \h </w:instrText>
            </w:r>
            <w:r w:rsidR="005B65F9">
              <w:rPr>
                <w:noProof/>
                <w:webHidden/>
              </w:rPr>
            </w:r>
            <w:r w:rsidR="005B65F9">
              <w:rPr>
                <w:noProof/>
                <w:webHidden/>
              </w:rPr>
              <w:fldChar w:fldCharType="separate"/>
            </w:r>
            <w:r w:rsidR="005B65F9">
              <w:rPr>
                <w:noProof/>
                <w:webHidden/>
              </w:rPr>
              <w:t>8</w:t>
            </w:r>
            <w:r w:rsidR="005B65F9">
              <w:rPr>
                <w:noProof/>
                <w:webHidden/>
              </w:rPr>
              <w:fldChar w:fldCharType="end"/>
            </w:r>
          </w:hyperlink>
        </w:p>
        <w:p w14:paraId="1167FB65" w14:textId="4A2A7F8E" w:rsidR="005B65F9" w:rsidRDefault="00000000">
          <w:pPr>
            <w:pStyle w:val="TOC1"/>
            <w:tabs>
              <w:tab w:val="right" w:leader="dot" w:pos="9016"/>
            </w:tabs>
            <w:rPr>
              <w:rFonts w:eastAsiaTheme="minorEastAsia"/>
              <w:noProof/>
              <w:lang/>
            </w:rPr>
          </w:pPr>
          <w:hyperlink w:anchor="_Toc117083480" w:history="1">
            <w:r w:rsidR="005B65F9" w:rsidRPr="00C80034">
              <w:rPr>
                <w:rStyle w:val="Hyperlink"/>
                <w:rFonts w:ascii="Arial" w:hAnsi="Arial" w:cs="Arial"/>
                <w:b/>
                <w:bCs/>
                <w:noProof/>
                <w:lang w:val="en-US"/>
              </w:rPr>
              <w:t>PERSONAL DEVELOPMENT PLAN.</w:t>
            </w:r>
            <w:r w:rsidR="005B65F9">
              <w:rPr>
                <w:noProof/>
                <w:webHidden/>
              </w:rPr>
              <w:tab/>
            </w:r>
            <w:r w:rsidR="005B65F9">
              <w:rPr>
                <w:noProof/>
                <w:webHidden/>
              </w:rPr>
              <w:fldChar w:fldCharType="begin"/>
            </w:r>
            <w:r w:rsidR="005B65F9">
              <w:rPr>
                <w:noProof/>
                <w:webHidden/>
              </w:rPr>
              <w:instrText xml:space="preserve"> PAGEREF _Toc117083480 \h </w:instrText>
            </w:r>
            <w:r w:rsidR="005B65F9">
              <w:rPr>
                <w:noProof/>
                <w:webHidden/>
              </w:rPr>
            </w:r>
            <w:r w:rsidR="005B65F9">
              <w:rPr>
                <w:noProof/>
                <w:webHidden/>
              </w:rPr>
              <w:fldChar w:fldCharType="separate"/>
            </w:r>
            <w:r w:rsidR="005B65F9">
              <w:rPr>
                <w:noProof/>
                <w:webHidden/>
              </w:rPr>
              <w:t>9</w:t>
            </w:r>
            <w:r w:rsidR="005B65F9">
              <w:rPr>
                <w:noProof/>
                <w:webHidden/>
              </w:rPr>
              <w:fldChar w:fldCharType="end"/>
            </w:r>
          </w:hyperlink>
        </w:p>
        <w:p w14:paraId="5623BF8A" w14:textId="5D23FA3A" w:rsidR="00FA0C4A" w:rsidRDefault="00006EFD">
          <w:r>
            <w:rPr>
              <w:b/>
              <w:bCs/>
              <w:noProof/>
            </w:rPr>
            <w:fldChar w:fldCharType="end"/>
          </w:r>
        </w:p>
      </w:sdtContent>
    </w:sdt>
    <w:p w14:paraId="76EF328C" w14:textId="77777777" w:rsidR="00AA4E93" w:rsidRDefault="00AA4E93" w:rsidP="001C589B">
      <w:pPr>
        <w:jc w:val="both"/>
        <w:rPr>
          <w:b/>
          <w:bCs/>
          <w:lang w:val="en-US"/>
        </w:rPr>
      </w:pPr>
    </w:p>
    <w:p w14:paraId="4933AAA1" w14:textId="77777777" w:rsidR="00AA4E93" w:rsidRDefault="00AA4E93" w:rsidP="001C589B">
      <w:pPr>
        <w:jc w:val="both"/>
        <w:rPr>
          <w:b/>
          <w:bCs/>
          <w:lang w:val="en-US"/>
        </w:rPr>
      </w:pPr>
    </w:p>
    <w:p w14:paraId="6812DB8F" w14:textId="77777777" w:rsidR="00AA4E93" w:rsidRDefault="00AA4E93" w:rsidP="001C589B">
      <w:pPr>
        <w:jc w:val="both"/>
        <w:rPr>
          <w:b/>
          <w:bCs/>
          <w:lang w:val="en-US"/>
        </w:rPr>
      </w:pPr>
    </w:p>
    <w:p w14:paraId="1549ADB0" w14:textId="77777777" w:rsidR="00AA4E93" w:rsidRDefault="00AA4E93" w:rsidP="001C589B">
      <w:pPr>
        <w:jc w:val="both"/>
        <w:rPr>
          <w:b/>
          <w:bCs/>
          <w:lang w:val="en-US"/>
        </w:rPr>
      </w:pPr>
    </w:p>
    <w:p w14:paraId="72EC191A" w14:textId="77777777" w:rsidR="00AA4E93" w:rsidRDefault="00AA4E93" w:rsidP="001C589B">
      <w:pPr>
        <w:jc w:val="both"/>
        <w:rPr>
          <w:b/>
          <w:bCs/>
          <w:lang w:val="en-US"/>
        </w:rPr>
      </w:pPr>
    </w:p>
    <w:p w14:paraId="1FA90BAF" w14:textId="77777777" w:rsidR="00AA4E93" w:rsidRDefault="00AA4E93" w:rsidP="001C589B">
      <w:pPr>
        <w:jc w:val="both"/>
        <w:rPr>
          <w:b/>
          <w:bCs/>
          <w:lang w:val="en-US"/>
        </w:rPr>
      </w:pPr>
    </w:p>
    <w:p w14:paraId="1D08A298" w14:textId="77777777" w:rsidR="00AA4E93" w:rsidRDefault="00AA4E93" w:rsidP="001C589B">
      <w:pPr>
        <w:jc w:val="both"/>
        <w:rPr>
          <w:b/>
          <w:bCs/>
          <w:lang w:val="en-US"/>
        </w:rPr>
      </w:pPr>
    </w:p>
    <w:p w14:paraId="4936AC68" w14:textId="77777777" w:rsidR="00AA4E93" w:rsidRDefault="00AA4E93" w:rsidP="001C589B">
      <w:pPr>
        <w:jc w:val="both"/>
        <w:rPr>
          <w:b/>
          <w:bCs/>
          <w:lang w:val="en-US"/>
        </w:rPr>
      </w:pPr>
    </w:p>
    <w:p w14:paraId="5AFB7780" w14:textId="77777777" w:rsidR="00AA4E93" w:rsidRDefault="00AA4E93" w:rsidP="001C589B">
      <w:pPr>
        <w:jc w:val="both"/>
        <w:rPr>
          <w:b/>
          <w:bCs/>
          <w:lang w:val="en-US"/>
        </w:rPr>
      </w:pPr>
    </w:p>
    <w:p w14:paraId="17A261FC" w14:textId="77777777" w:rsidR="00AA4E93" w:rsidRDefault="00AA4E93" w:rsidP="001C589B">
      <w:pPr>
        <w:jc w:val="both"/>
        <w:rPr>
          <w:b/>
          <w:bCs/>
          <w:lang w:val="en-US"/>
        </w:rPr>
      </w:pPr>
    </w:p>
    <w:p w14:paraId="4BC2FDD9" w14:textId="77777777" w:rsidR="00AA4E93" w:rsidRDefault="00AA4E93" w:rsidP="001C589B">
      <w:pPr>
        <w:jc w:val="both"/>
        <w:rPr>
          <w:b/>
          <w:bCs/>
          <w:lang w:val="en-US"/>
        </w:rPr>
      </w:pPr>
    </w:p>
    <w:p w14:paraId="6AD91EC2" w14:textId="77777777" w:rsidR="00AA4E93" w:rsidRDefault="00AA4E93" w:rsidP="001C589B">
      <w:pPr>
        <w:jc w:val="both"/>
        <w:rPr>
          <w:b/>
          <w:bCs/>
          <w:lang w:val="en-US"/>
        </w:rPr>
      </w:pPr>
    </w:p>
    <w:p w14:paraId="45E8A8EE" w14:textId="77777777" w:rsidR="00AA4E93" w:rsidRDefault="00AA4E93" w:rsidP="001C589B">
      <w:pPr>
        <w:jc w:val="both"/>
        <w:rPr>
          <w:b/>
          <w:bCs/>
          <w:lang w:val="en-US"/>
        </w:rPr>
      </w:pPr>
    </w:p>
    <w:p w14:paraId="2D40EBF3" w14:textId="77777777" w:rsidR="00AA4E93" w:rsidRDefault="00AA4E93" w:rsidP="001C589B">
      <w:pPr>
        <w:jc w:val="both"/>
        <w:rPr>
          <w:b/>
          <w:bCs/>
          <w:lang w:val="en-US"/>
        </w:rPr>
      </w:pPr>
    </w:p>
    <w:p w14:paraId="15AEF146" w14:textId="77777777" w:rsidR="00AA4E93" w:rsidRDefault="00AA4E93" w:rsidP="001C589B">
      <w:pPr>
        <w:jc w:val="both"/>
        <w:rPr>
          <w:b/>
          <w:bCs/>
          <w:lang w:val="en-US"/>
        </w:rPr>
      </w:pPr>
    </w:p>
    <w:p w14:paraId="61465BFA" w14:textId="77777777" w:rsidR="00AA4E93" w:rsidRDefault="00AA4E93" w:rsidP="001C589B">
      <w:pPr>
        <w:jc w:val="both"/>
        <w:rPr>
          <w:b/>
          <w:bCs/>
          <w:lang w:val="en-US"/>
        </w:rPr>
      </w:pPr>
    </w:p>
    <w:p w14:paraId="4CBB4AC1" w14:textId="60F53D8A" w:rsidR="00AA4E93" w:rsidRDefault="00AA4E93" w:rsidP="001C589B">
      <w:pPr>
        <w:jc w:val="both"/>
        <w:rPr>
          <w:b/>
          <w:bCs/>
          <w:lang w:val="en-US"/>
        </w:rPr>
      </w:pPr>
    </w:p>
    <w:p w14:paraId="3B46C7D3" w14:textId="77777777" w:rsidR="00FA0C4A" w:rsidRDefault="00FA0C4A" w:rsidP="001C589B">
      <w:pPr>
        <w:jc w:val="both"/>
        <w:rPr>
          <w:b/>
          <w:bCs/>
          <w:lang w:val="en-US"/>
        </w:rPr>
      </w:pPr>
    </w:p>
    <w:p w14:paraId="0EDF5761" w14:textId="214C2CB1" w:rsidR="009D19B8" w:rsidRPr="00AA4E93" w:rsidRDefault="00006EFD" w:rsidP="00AA4E93">
      <w:pPr>
        <w:pStyle w:val="Heading1"/>
        <w:rPr>
          <w:rFonts w:ascii="Arial" w:hAnsi="Arial" w:cs="Arial"/>
          <w:b/>
          <w:bCs/>
          <w:color w:val="auto"/>
          <w:sz w:val="24"/>
          <w:szCs w:val="24"/>
          <w:lang w:val="en-US"/>
        </w:rPr>
      </w:pPr>
      <w:bookmarkStart w:id="0" w:name="_Toc117083469"/>
      <w:r w:rsidRPr="00AA4E93">
        <w:rPr>
          <w:rFonts w:ascii="Arial" w:hAnsi="Arial" w:cs="Arial"/>
          <w:b/>
          <w:bCs/>
          <w:color w:val="auto"/>
          <w:sz w:val="24"/>
          <w:szCs w:val="24"/>
          <w:lang w:val="en-US"/>
        </w:rPr>
        <w:lastRenderedPageBreak/>
        <w:t>INTRODUCTION.</w:t>
      </w:r>
      <w:bookmarkEnd w:id="0"/>
    </w:p>
    <w:p w14:paraId="3126FBC4" w14:textId="27F679C8" w:rsidR="009D19B8" w:rsidRPr="00AA4E93" w:rsidRDefault="00006EFD" w:rsidP="00AA4E93">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Employment opportunities are the source of income for most individuals. This paper explains how employment skills can be maximized. With the required skills employees, healthcare workers will be satisfied with their tasks, earn a better income thus improving their standard of living, and cope with any changes in the working environment. A skill </w:t>
      </w:r>
      <w:r w:rsidR="00960E9D" w:rsidRPr="00AA4E93">
        <w:rPr>
          <w:rFonts w:ascii="Arial" w:hAnsi="Arial" w:cs="Arial"/>
          <w:sz w:val="24"/>
          <w:szCs w:val="24"/>
          <w:lang w:val="en-US"/>
        </w:rPr>
        <w:t>is an ability to meet the professional requirement. Skills need to be improved over time to cope with the changing business market. We can gain knowledge by improving our skills. Discipline is very important. Regular practice needs to be undertaken. Discipline relates to consistency. It can be achieved using a well-guided plan. You get more professional as your skills increase. It is as easy as adding two numbers! With practice, your focus sharpens dramatically as you learn the nuances of your skill. A similar experience increases your accountability for your knowledge, and the increased respect for yourself reflects in your actions.</w:t>
      </w:r>
    </w:p>
    <w:p w14:paraId="3C5E3D5F" w14:textId="67003ADE" w:rsidR="00615F06" w:rsidRPr="00AA4E93" w:rsidRDefault="00006EFD" w:rsidP="00AA4E93">
      <w:pPr>
        <w:pStyle w:val="Heading1"/>
        <w:rPr>
          <w:rFonts w:ascii="Arial" w:hAnsi="Arial" w:cs="Arial"/>
          <w:b/>
          <w:bCs/>
          <w:color w:val="auto"/>
          <w:sz w:val="24"/>
          <w:szCs w:val="24"/>
          <w:lang w:val="en-US"/>
        </w:rPr>
      </w:pPr>
      <w:bookmarkStart w:id="1" w:name="_Toc117083470"/>
      <w:r w:rsidRPr="00AA4E93">
        <w:rPr>
          <w:rFonts w:ascii="Arial" w:hAnsi="Arial" w:cs="Arial"/>
          <w:b/>
          <w:bCs/>
          <w:color w:val="auto"/>
          <w:sz w:val="24"/>
          <w:szCs w:val="24"/>
          <w:lang w:val="en-US"/>
        </w:rPr>
        <w:t>UNIT 1: BRAND YOU.</w:t>
      </w:r>
      <w:bookmarkEnd w:id="1"/>
    </w:p>
    <w:p w14:paraId="1684FF3A" w14:textId="5A969E50" w:rsidR="00D40265" w:rsidRPr="00AA4E93" w:rsidRDefault="00006EFD" w:rsidP="00AA4E93">
      <w:pPr>
        <w:pStyle w:val="Heading1"/>
        <w:rPr>
          <w:rFonts w:ascii="Arial" w:hAnsi="Arial" w:cs="Arial"/>
          <w:b/>
          <w:bCs/>
          <w:color w:val="auto"/>
          <w:sz w:val="24"/>
          <w:szCs w:val="24"/>
          <w:lang w:val="en-US"/>
        </w:rPr>
      </w:pPr>
      <w:bookmarkStart w:id="2" w:name="_Toc117083471"/>
      <w:r w:rsidRPr="00AA4E93">
        <w:rPr>
          <w:rFonts w:ascii="Arial" w:hAnsi="Arial" w:cs="Arial"/>
          <w:b/>
          <w:bCs/>
          <w:color w:val="auto"/>
          <w:sz w:val="24"/>
          <w:szCs w:val="24"/>
          <w:lang w:val="en-US"/>
        </w:rPr>
        <w:t>1.1 Ambition is critical.</w:t>
      </w:r>
      <w:bookmarkEnd w:id="2"/>
    </w:p>
    <w:p w14:paraId="2D4BA1B5" w14:textId="77777777" w:rsidR="00A21066" w:rsidRPr="00AA4E93" w:rsidRDefault="00006EFD" w:rsidP="00AA4E93">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I believe having ambition plays a major role in boosting employment skills. </w:t>
      </w:r>
      <w:r w:rsidR="00720A0D" w:rsidRPr="00AA4E93">
        <w:rPr>
          <w:rFonts w:ascii="Arial" w:hAnsi="Arial" w:cs="Arial"/>
          <w:sz w:val="24"/>
          <w:szCs w:val="24"/>
          <w:lang w:val="en-US"/>
        </w:rPr>
        <w:t>Ambition is paramount</w:t>
      </w:r>
      <w:r w:rsidR="00DD54AE" w:rsidRPr="00AA4E93">
        <w:rPr>
          <w:rFonts w:ascii="Arial" w:hAnsi="Arial" w:cs="Arial"/>
          <w:sz w:val="24"/>
          <w:szCs w:val="24"/>
          <w:lang w:val="en-US"/>
        </w:rPr>
        <w:t xml:space="preserve"> in the working environment. According to Judge $ Kammeyer (2012), ambition is defined as the ability to persevere and be optimistic toward success and achieve both individual and organizational objectives. Being ambitious has a positive impact on the performance of the job too. Different researchers such as Jones (2017) and Kammeyer (2012) believe that different rewards in employment such as bonuses, promotions, and salaries are influenced by the level of ambition an individual has. I second with Lent (2013) that</w:t>
      </w:r>
      <w:r w:rsidR="00033936" w:rsidRPr="00AA4E93">
        <w:rPr>
          <w:rFonts w:ascii="Arial" w:hAnsi="Arial" w:cs="Arial"/>
          <w:sz w:val="24"/>
          <w:szCs w:val="24"/>
          <w:lang w:val="en-US"/>
        </w:rPr>
        <w:t xml:space="preserve"> the decisions we make in the workplace reveal how ambitious we are. The workplace Ambition Measure (WAM) instrument is used to measure and determine the degree of ambition among employees. </w:t>
      </w:r>
      <w:r w:rsidR="005A60B9" w:rsidRPr="00AA4E93">
        <w:rPr>
          <w:rFonts w:ascii="Arial" w:hAnsi="Arial" w:cs="Arial"/>
          <w:sz w:val="24"/>
          <w:szCs w:val="24"/>
          <w:lang w:val="en-US"/>
        </w:rPr>
        <w:t>According</w:t>
      </w:r>
      <w:r w:rsidR="00033936" w:rsidRPr="00AA4E93">
        <w:rPr>
          <w:rFonts w:ascii="Arial" w:hAnsi="Arial" w:cs="Arial"/>
          <w:sz w:val="24"/>
          <w:szCs w:val="24"/>
          <w:lang w:val="en-US"/>
        </w:rPr>
        <w:t xml:space="preserve"> to Field 2002, different areas were regarded when determining the efficiency of the instrument, Workplace Ambition Measure, such </w:t>
      </w:r>
      <w:r w:rsidR="0034364A" w:rsidRPr="00AA4E93">
        <w:rPr>
          <w:rFonts w:ascii="Arial" w:hAnsi="Arial" w:cs="Arial"/>
          <w:sz w:val="24"/>
          <w:szCs w:val="24"/>
          <w:lang w:val="en-US"/>
        </w:rPr>
        <w:t>as individual</w:t>
      </w:r>
      <w:r w:rsidR="00033936" w:rsidRPr="00AA4E93">
        <w:rPr>
          <w:rFonts w:ascii="Arial" w:hAnsi="Arial" w:cs="Arial"/>
          <w:sz w:val="24"/>
          <w:szCs w:val="24"/>
          <w:lang w:val="en-US"/>
        </w:rPr>
        <w:t xml:space="preserve"> inspirations, active skills,</w:t>
      </w:r>
      <w:r w:rsidR="00DD54AE" w:rsidRPr="00AA4E93">
        <w:rPr>
          <w:rFonts w:ascii="Arial" w:hAnsi="Arial" w:cs="Arial"/>
          <w:sz w:val="24"/>
          <w:szCs w:val="24"/>
          <w:lang w:val="en-US"/>
        </w:rPr>
        <w:t xml:space="preserve"> </w:t>
      </w:r>
      <w:r w:rsidR="005A60B9" w:rsidRPr="00AA4E93">
        <w:rPr>
          <w:rFonts w:ascii="Arial" w:hAnsi="Arial" w:cs="Arial"/>
          <w:sz w:val="24"/>
          <w:szCs w:val="24"/>
          <w:lang w:val="en-US"/>
        </w:rPr>
        <w:t>coping with competition for individual evaluation, persistence, and extent of investment in oneself.</w:t>
      </w:r>
      <w:r w:rsidR="0034364A" w:rsidRPr="00AA4E93">
        <w:rPr>
          <w:rFonts w:ascii="Arial" w:hAnsi="Arial" w:cs="Arial"/>
          <w:sz w:val="24"/>
          <w:szCs w:val="24"/>
          <w:lang w:val="en-US"/>
        </w:rPr>
        <w:t xml:space="preserve"> </w:t>
      </w:r>
    </w:p>
    <w:p w14:paraId="4865F56B" w14:textId="59ABC258" w:rsidR="00720A0D" w:rsidRPr="00AA4E93" w:rsidRDefault="00006EFD" w:rsidP="00AA4E93">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Employees get motivated when they fill fit in their assigned tasks and are ambitious to succeed. Individual determination focuses on the ability to grow and the origin of the motivation. According to the self-motivation theory, individuals have major needs – independence, </w:t>
      </w:r>
      <w:r w:rsidR="00CB5EBC" w:rsidRPr="00AA4E93">
        <w:rPr>
          <w:rFonts w:ascii="Arial" w:hAnsi="Arial" w:cs="Arial"/>
          <w:sz w:val="24"/>
          <w:szCs w:val="24"/>
          <w:lang w:val="en-US"/>
        </w:rPr>
        <w:t xml:space="preserve">confidence, and comparability- that influence growth. In this case growth in the workplace is seen as a vision. In general, a vision provides direction </w:t>
      </w:r>
      <w:r w:rsidR="00CB5EBC" w:rsidRPr="00AA4E93">
        <w:rPr>
          <w:rFonts w:ascii="Arial" w:hAnsi="Arial" w:cs="Arial"/>
          <w:sz w:val="24"/>
          <w:szCs w:val="24"/>
          <w:lang w:val="en-US"/>
        </w:rPr>
        <w:lastRenderedPageBreak/>
        <w:t xml:space="preserve">and innovation for both an individual and an organization. Moreover, a vision is where one sees him/herself at the end of the milestone therein (Guay 2003). This argument supports the direct relationship between vision and ambition. Every job </w:t>
      </w:r>
      <w:r w:rsidR="001C589B" w:rsidRPr="00AA4E93">
        <w:rPr>
          <w:rFonts w:ascii="Arial" w:hAnsi="Arial" w:cs="Arial"/>
          <w:sz w:val="24"/>
          <w:szCs w:val="24"/>
          <w:lang w:val="en-US"/>
        </w:rPr>
        <w:t>position</w:t>
      </w:r>
      <w:r w:rsidR="00CB5EBC" w:rsidRPr="00AA4E93">
        <w:rPr>
          <w:rFonts w:ascii="Arial" w:hAnsi="Arial" w:cs="Arial"/>
          <w:sz w:val="24"/>
          <w:szCs w:val="24"/>
          <w:lang w:val="en-US"/>
        </w:rPr>
        <w:t xml:space="preserve"> expected specific behaviors as suggested by Delcourt (2017).</w:t>
      </w:r>
      <w:r w:rsidR="001C589B" w:rsidRPr="00AA4E93">
        <w:rPr>
          <w:rFonts w:ascii="Arial" w:hAnsi="Arial" w:cs="Arial"/>
          <w:sz w:val="24"/>
          <w:szCs w:val="24"/>
          <w:lang w:val="en-US"/>
        </w:rPr>
        <w:t xml:space="preserve"> By meeting the expected behaviors an employee can meet the capability. It is believed that being ambitious results in increased results. Ambition beats all imperfections. An ambitious employee has a low chance of giving up. It is true to say that ambition does away with the fear of failure. Being ambitious enables one to meet their passion.</w:t>
      </w:r>
      <w:r w:rsidR="00D40265" w:rsidRPr="00AA4E93">
        <w:rPr>
          <w:rFonts w:ascii="Arial" w:hAnsi="Arial" w:cs="Arial"/>
          <w:sz w:val="24"/>
          <w:szCs w:val="24"/>
          <w:lang w:val="en-US"/>
        </w:rPr>
        <w:t xml:space="preserve"> An ambition acts like a work plan. Inner motivation enables employees to plan their goals and differentiate their current situation from their expectations.</w:t>
      </w:r>
    </w:p>
    <w:p w14:paraId="5A931C8D" w14:textId="09526175" w:rsidR="00615F06" w:rsidRPr="00AA4E93" w:rsidRDefault="00006EFD" w:rsidP="00AA4E93">
      <w:pPr>
        <w:pStyle w:val="Heading1"/>
        <w:rPr>
          <w:rFonts w:ascii="Arial" w:hAnsi="Arial" w:cs="Arial"/>
          <w:b/>
          <w:bCs/>
          <w:color w:val="auto"/>
          <w:sz w:val="24"/>
          <w:szCs w:val="24"/>
          <w:lang w:val="en-US"/>
        </w:rPr>
      </w:pPr>
      <w:bookmarkStart w:id="3" w:name="_Toc117083472"/>
      <w:r w:rsidRPr="00AA4E93">
        <w:rPr>
          <w:rFonts w:ascii="Arial" w:hAnsi="Arial" w:cs="Arial"/>
          <w:b/>
          <w:bCs/>
          <w:color w:val="auto"/>
          <w:sz w:val="24"/>
          <w:szCs w:val="24"/>
          <w:lang w:val="en-US"/>
        </w:rPr>
        <w:t>UNIT 2: IT’S A SMALL WORLD.</w:t>
      </w:r>
      <w:bookmarkEnd w:id="3"/>
    </w:p>
    <w:p w14:paraId="0CBCD632" w14:textId="1DEC324C" w:rsidR="00615F06" w:rsidRPr="00AA4E93" w:rsidRDefault="00006EFD" w:rsidP="00AA4E93">
      <w:pPr>
        <w:pStyle w:val="Heading1"/>
        <w:rPr>
          <w:rFonts w:ascii="Arial" w:hAnsi="Arial" w:cs="Arial"/>
          <w:b/>
          <w:bCs/>
          <w:color w:val="auto"/>
          <w:sz w:val="24"/>
          <w:szCs w:val="24"/>
          <w:lang w:val="en-US"/>
        </w:rPr>
      </w:pPr>
      <w:bookmarkStart w:id="4" w:name="_Toc117083473"/>
      <w:r w:rsidRPr="00AA4E93">
        <w:rPr>
          <w:rFonts w:ascii="Arial" w:hAnsi="Arial" w:cs="Arial"/>
          <w:b/>
          <w:bCs/>
          <w:color w:val="auto"/>
          <w:sz w:val="24"/>
          <w:szCs w:val="24"/>
          <w:lang w:val="en-US"/>
        </w:rPr>
        <w:t>2.1 Making Connections.</w:t>
      </w:r>
      <w:bookmarkEnd w:id="4"/>
    </w:p>
    <w:p w14:paraId="689EE7C6" w14:textId="332E878C" w:rsidR="00A21066" w:rsidRPr="00AA4E93" w:rsidRDefault="00006EFD" w:rsidP="00AA4E93">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I believe making connections is important in the workplace. </w:t>
      </w:r>
      <w:r w:rsidR="00B11748" w:rsidRPr="00AA4E93">
        <w:rPr>
          <w:rFonts w:ascii="Arial" w:hAnsi="Arial" w:cs="Arial"/>
          <w:sz w:val="24"/>
          <w:szCs w:val="24"/>
          <w:lang w:val="en-US"/>
        </w:rPr>
        <w:t xml:space="preserve">Making connections in the workplace ensures and </w:t>
      </w:r>
      <w:r w:rsidR="001228B6" w:rsidRPr="00AA4E93">
        <w:rPr>
          <w:rFonts w:ascii="Arial" w:hAnsi="Arial" w:cs="Arial"/>
          <w:sz w:val="24"/>
          <w:szCs w:val="24"/>
          <w:lang w:val="en-US"/>
        </w:rPr>
        <w:t>maximizes</w:t>
      </w:r>
      <w:r w:rsidR="00B11748" w:rsidRPr="00AA4E93">
        <w:rPr>
          <w:rFonts w:ascii="Arial" w:hAnsi="Arial" w:cs="Arial"/>
          <w:sz w:val="24"/>
          <w:szCs w:val="24"/>
          <w:lang w:val="en-US"/>
        </w:rPr>
        <w:t xml:space="preserve"> teamwork. </w:t>
      </w:r>
      <w:r w:rsidR="001228B6" w:rsidRPr="00AA4E93">
        <w:rPr>
          <w:rFonts w:ascii="Arial" w:hAnsi="Arial" w:cs="Arial"/>
          <w:sz w:val="24"/>
          <w:szCs w:val="24"/>
          <w:lang w:val="en-US"/>
        </w:rPr>
        <w:t>T</w:t>
      </w:r>
      <w:r w:rsidR="00B11748" w:rsidRPr="00AA4E93">
        <w:rPr>
          <w:rFonts w:ascii="Arial" w:hAnsi="Arial" w:cs="Arial"/>
          <w:sz w:val="24"/>
          <w:szCs w:val="24"/>
          <w:lang w:val="en-US"/>
        </w:rPr>
        <w:t>eam</w:t>
      </w:r>
      <w:r w:rsidR="001228B6" w:rsidRPr="00AA4E93">
        <w:rPr>
          <w:rFonts w:ascii="Arial" w:hAnsi="Arial" w:cs="Arial"/>
          <w:sz w:val="24"/>
          <w:szCs w:val="24"/>
          <w:lang w:val="en-US"/>
        </w:rPr>
        <w:t>work increases sharing of ideas. Through sharing ideas innovative strategies are met. With innovation, various strategies will be met, for instance, operation excellence where strategic ideas will be concluded to ensure products and services are availed to the customers and met by the employees. Customer intimacy involves strategic ideas that ensure products and services meet the preference of the clients thus maximizing customer loyalty. Finally, product leadership involves innovative ideas that ensure a continuous flow of services thus increasing the popularization of ideas.</w:t>
      </w:r>
      <w:r w:rsidR="008B1684" w:rsidRPr="00AA4E93">
        <w:rPr>
          <w:rFonts w:ascii="Arial" w:hAnsi="Arial" w:cs="Arial"/>
          <w:sz w:val="24"/>
          <w:szCs w:val="24"/>
          <w:lang w:val="en-US"/>
        </w:rPr>
        <w:t xml:space="preserve"> Employees with proper connections tend to be happy, more focused to work, and emotionally and physically strong</w:t>
      </w:r>
      <w:r w:rsidRPr="00AA4E93">
        <w:rPr>
          <w:rFonts w:ascii="Arial" w:hAnsi="Arial" w:cs="Arial"/>
          <w:sz w:val="24"/>
          <w:szCs w:val="24"/>
          <w:lang w:val="en-US"/>
        </w:rPr>
        <w:t xml:space="preserve"> (Seligman, 2002)</w:t>
      </w:r>
      <w:r w:rsidR="008B1684" w:rsidRPr="00AA4E93">
        <w:rPr>
          <w:rFonts w:ascii="Arial" w:hAnsi="Arial" w:cs="Arial"/>
          <w:sz w:val="24"/>
          <w:szCs w:val="24"/>
          <w:lang w:val="en-US"/>
        </w:rPr>
        <w:t>. Some employees make the connection with their mentors. Mentors are people they look up to. Mentors tend to provide career advice hence making it easier for a promotion. Having a mentor encourages an employee to individual development, identifying goals, boosting confidence, and equipping them with the appropriate working skills.</w:t>
      </w:r>
      <w:r w:rsidR="00F06061" w:rsidRPr="00AA4E93">
        <w:rPr>
          <w:rFonts w:ascii="Arial" w:hAnsi="Arial" w:cs="Arial"/>
          <w:sz w:val="24"/>
          <w:szCs w:val="24"/>
          <w:lang w:val="en-US"/>
        </w:rPr>
        <w:t xml:space="preserve"> </w:t>
      </w:r>
    </w:p>
    <w:p w14:paraId="67FE3A0E" w14:textId="49875A45" w:rsidR="00D40265" w:rsidRPr="00AA4E93" w:rsidRDefault="00006EFD" w:rsidP="00AA4E93">
      <w:pPr>
        <w:spacing w:line="360" w:lineRule="auto"/>
        <w:ind w:firstLine="720"/>
        <w:jc w:val="both"/>
        <w:rPr>
          <w:rFonts w:ascii="Arial" w:hAnsi="Arial" w:cs="Arial"/>
          <w:sz w:val="24"/>
          <w:szCs w:val="24"/>
          <w:lang w:val="en-US"/>
        </w:rPr>
      </w:pPr>
      <w:r w:rsidRPr="00AA4E93">
        <w:rPr>
          <w:rFonts w:ascii="Arial" w:hAnsi="Arial" w:cs="Arial"/>
          <w:sz w:val="24"/>
          <w:szCs w:val="24"/>
          <w:lang w:val="en-US"/>
        </w:rPr>
        <w:t>Connections boost employee productivity. Having good relations with other members can boost the morale to work. It is believed that when most people work together tend to put more effort to prevent letting down the rest. Innovation among employees boosts the retention rate. Employees are certain to meet long-term objectives due to the friendly environment and the attained skills. Consequently,</w:t>
      </w:r>
      <w:r w:rsidR="00371668" w:rsidRPr="00AA4E93">
        <w:rPr>
          <w:rFonts w:ascii="Arial" w:hAnsi="Arial" w:cs="Arial"/>
          <w:sz w:val="24"/>
          <w:szCs w:val="24"/>
          <w:lang w:val="en-US"/>
        </w:rPr>
        <w:t xml:space="preserve"> the employees will be comfortable with their tasks thus reducing chances of seeking jobs </w:t>
      </w:r>
      <w:r w:rsidR="00371668" w:rsidRPr="00AA4E93">
        <w:rPr>
          <w:rFonts w:ascii="Arial" w:hAnsi="Arial" w:cs="Arial"/>
          <w:sz w:val="24"/>
          <w:szCs w:val="24"/>
          <w:lang w:val="en-US"/>
        </w:rPr>
        <w:lastRenderedPageBreak/>
        <w:t xml:space="preserve">in other organizations. Connections boost skills and knowledge. Teamwork ensures skills and knowledge are transferred from the skilled to less skilled employees. </w:t>
      </w:r>
      <w:r w:rsidR="006E260B" w:rsidRPr="00AA4E93">
        <w:rPr>
          <w:rFonts w:ascii="Arial" w:hAnsi="Arial" w:cs="Arial"/>
          <w:sz w:val="24"/>
          <w:szCs w:val="24"/>
          <w:lang w:val="en-US"/>
        </w:rPr>
        <w:t>Connection boosts the health of the employees. It is believed that isolation may result in emotional distress such as increased stress. According to Cameron (2008), teamwork increases positive skills thus ensuring that employees meet their objectives. A friendly working environment improves emotional and physical strength</w:t>
      </w:r>
      <w:r w:rsidR="00012C18" w:rsidRPr="00AA4E93">
        <w:rPr>
          <w:rFonts w:ascii="Arial" w:hAnsi="Arial" w:cs="Arial"/>
          <w:sz w:val="24"/>
          <w:szCs w:val="24"/>
          <w:lang w:val="en-US"/>
        </w:rPr>
        <w:t xml:space="preserve"> as a result increases employee loyalty, reduces truancy, and maximizes the productivity of the organization (Seligman,2011)</w:t>
      </w:r>
    </w:p>
    <w:p w14:paraId="058B08A1" w14:textId="45E85232" w:rsidR="00615F06" w:rsidRPr="00AA4E93" w:rsidRDefault="00006EFD" w:rsidP="00AA4E93">
      <w:pPr>
        <w:pStyle w:val="Heading1"/>
        <w:rPr>
          <w:rFonts w:ascii="Arial" w:hAnsi="Arial" w:cs="Arial"/>
          <w:b/>
          <w:bCs/>
          <w:color w:val="auto"/>
          <w:sz w:val="24"/>
          <w:szCs w:val="24"/>
          <w:lang w:val="en-US"/>
        </w:rPr>
      </w:pPr>
      <w:bookmarkStart w:id="5" w:name="_Toc117083474"/>
      <w:r w:rsidRPr="00AA4E93">
        <w:rPr>
          <w:rFonts w:ascii="Arial" w:hAnsi="Arial" w:cs="Arial"/>
          <w:b/>
          <w:bCs/>
          <w:color w:val="auto"/>
          <w:sz w:val="24"/>
          <w:szCs w:val="24"/>
          <w:lang w:val="en-US"/>
        </w:rPr>
        <w:t>UNIT 3: OPPORTUNITY KNOCKS.</w:t>
      </w:r>
      <w:bookmarkEnd w:id="5"/>
    </w:p>
    <w:p w14:paraId="7CA61F01" w14:textId="720A4A98" w:rsidR="00615F06" w:rsidRPr="00AA4E93" w:rsidRDefault="00006EFD" w:rsidP="00AA4E93">
      <w:pPr>
        <w:pStyle w:val="Heading1"/>
        <w:rPr>
          <w:rFonts w:ascii="Arial" w:hAnsi="Arial" w:cs="Arial"/>
          <w:b/>
          <w:bCs/>
          <w:color w:val="auto"/>
          <w:sz w:val="24"/>
          <w:szCs w:val="24"/>
          <w:lang w:val="en-US"/>
        </w:rPr>
      </w:pPr>
      <w:bookmarkStart w:id="6" w:name="_Toc117083475"/>
      <w:r w:rsidRPr="00AA4E93">
        <w:rPr>
          <w:rFonts w:ascii="Arial" w:hAnsi="Arial" w:cs="Arial"/>
          <w:b/>
          <w:bCs/>
          <w:color w:val="auto"/>
          <w:sz w:val="24"/>
          <w:szCs w:val="24"/>
          <w:lang w:val="en-US"/>
        </w:rPr>
        <w:t>3.1 Identifying Career Opportunities.</w:t>
      </w:r>
      <w:bookmarkEnd w:id="6"/>
    </w:p>
    <w:p w14:paraId="7C011ADD" w14:textId="603B7162" w:rsidR="004104ED" w:rsidRPr="00AA4E93" w:rsidRDefault="00006EFD" w:rsidP="003921D0">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I believe identifying career opportunities has a major impact on employment skills. Having clear career interests helps in making career strategies. Having interest ensures satisfaction. </w:t>
      </w:r>
      <w:r w:rsidR="00AB24D7" w:rsidRPr="00AA4E93">
        <w:rPr>
          <w:rFonts w:ascii="Arial" w:hAnsi="Arial" w:cs="Arial"/>
          <w:sz w:val="24"/>
          <w:szCs w:val="24"/>
          <w:lang w:val="en-US"/>
        </w:rPr>
        <w:t>S</w:t>
      </w:r>
      <w:r w:rsidRPr="00AA4E93">
        <w:rPr>
          <w:rFonts w:ascii="Arial" w:hAnsi="Arial" w:cs="Arial"/>
          <w:sz w:val="24"/>
          <w:szCs w:val="24"/>
          <w:lang w:val="en-US"/>
        </w:rPr>
        <w:t>atisfa</w:t>
      </w:r>
      <w:r w:rsidR="00AB24D7" w:rsidRPr="00AA4E93">
        <w:rPr>
          <w:rFonts w:ascii="Arial" w:hAnsi="Arial" w:cs="Arial"/>
          <w:sz w:val="24"/>
          <w:szCs w:val="24"/>
          <w:lang w:val="en-US"/>
        </w:rPr>
        <w:t>ction comes along with career happiness. Career interests need to be followed with the zeal to complete a task</w:t>
      </w:r>
      <w:r w:rsidR="0023467D" w:rsidRPr="00AA4E93">
        <w:rPr>
          <w:rFonts w:ascii="Arial" w:hAnsi="Arial" w:cs="Arial"/>
          <w:sz w:val="24"/>
          <w:szCs w:val="24"/>
          <w:lang w:val="en-US"/>
        </w:rPr>
        <w:t xml:space="preserve">. Owyang (2012) believes that employees should have strategic and plotted skills to meet the opportunities. Strategic skills should be prioritized by classifying tasks accordingly. Being familiar with the necessity for involvement. One should be decisive when making decisions. In other words, one should not be a ‘yes’ man instead </w:t>
      </w:r>
      <w:r w:rsidR="00420DE6" w:rsidRPr="00AA4E93">
        <w:rPr>
          <w:rFonts w:ascii="Arial" w:hAnsi="Arial" w:cs="Arial"/>
          <w:sz w:val="24"/>
          <w:szCs w:val="24"/>
          <w:lang w:val="en-US"/>
        </w:rPr>
        <w:t xml:space="preserve">should be capable of saying no from time to time. Having a firm ground creates respect within the career field. One should be familiar with their respective responsibilities. Being familiar with the appropriate resources for the interests. Finally, being aware of the general world. it is true to say that the world is advancing rapidly in terms of technology, expectations, salaries, and restructuring.  It creates awareness and thus promotes flexibility and dependability in the workforce. </w:t>
      </w:r>
    </w:p>
    <w:p w14:paraId="041E7130" w14:textId="2BD41F4F" w:rsidR="00615F06" w:rsidRPr="00AA4E93" w:rsidRDefault="00006EFD" w:rsidP="003921D0">
      <w:pPr>
        <w:spacing w:line="360" w:lineRule="auto"/>
        <w:ind w:firstLine="720"/>
        <w:jc w:val="both"/>
        <w:rPr>
          <w:rFonts w:ascii="Arial" w:hAnsi="Arial" w:cs="Arial"/>
          <w:sz w:val="24"/>
          <w:szCs w:val="24"/>
          <w:lang w:val="en-US"/>
        </w:rPr>
      </w:pPr>
      <w:r w:rsidRPr="00AA4E93">
        <w:rPr>
          <w:rFonts w:ascii="Arial" w:hAnsi="Arial" w:cs="Arial"/>
          <w:sz w:val="24"/>
          <w:szCs w:val="24"/>
          <w:lang w:val="en-US"/>
        </w:rPr>
        <w:t>According to Berkus (2014), plotted skills need to be assessed. The major ones include; one needs to envoy tasks for the others to follow. As one maneuvers through career</w:t>
      </w:r>
      <w:r w:rsidR="000D1D54" w:rsidRPr="00AA4E93">
        <w:rPr>
          <w:rFonts w:ascii="Arial" w:hAnsi="Arial" w:cs="Arial"/>
          <w:sz w:val="24"/>
          <w:szCs w:val="24"/>
          <w:lang w:val="en-US"/>
        </w:rPr>
        <w:t xml:space="preserve"> interests, there is a need to learn the importance of supporting other individuals, rewarding, and celebrating once an objective is attained. Career opportunities are attained through employee analysis. The top management of an organization is expected to give career advice to their employees. Career paths need to be defined. As we all know people start from low positions to high positions depending on effort.</w:t>
      </w:r>
      <w:r w:rsidR="004104ED" w:rsidRPr="00AA4E93">
        <w:rPr>
          <w:rFonts w:ascii="Arial" w:hAnsi="Arial" w:cs="Arial"/>
          <w:sz w:val="24"/>
          <w:szCs w:val="24"/>
          <w:lang w:val="en-US"/>
        </w:rPr>
        <w:t xml:space="preserve"> Providing career paths gives room to identify strengths and weaknesses in the expected career opportunities. A job analysis entails identifying the roles to be </w:t>
      </w:r>
      <w:r w:rsidR="004104ED" w:rsidRPr="00AA4E93">
        <w:rPr>
          <w:rFonts w:ascii="Arial" w:hAnsi="Arial" w:cs="Arial"/>
          <w:sz w:val="24"/>
          <w:szCs w:val="24"/>
          <w:lang w:val="en-US"/>
        </w:rPr>
        <w:lastRenderedPageBreak/>
        <w:t>expected from specific positions. Information can be obtained from employees through interviews and administering questionnaires (HR 2015). To maximize employment skills, the management of an organization is expected to ensure that there is a correlation between the intention of the employees and the opportunities to ensure they are fit.</w:t>
      </w:r>
    </w:p>
    <w:p w14:paraId="03C1F245" w14:textId="3D3C1FCE" w:rsidR="004104ED" w:rsidRPr="00FA0C4A" w:rsidRDefault="00006EFD" w:rsidP="00FA0C4A">
      <w:pPr>
        <w:pStyle w:val="Heading1"/>
        <w:rPr>
          <w:rFonts w:ascii="Arial" w:hAnsi="Arial" w:cs="Arial"/>
          <w:b/>
          <w:bCs/>
          <w:color w:val="auto"/>
          <w:sz w:val="24"/>
          <w:szCs w:val="24"/>
          <w:lang w:val="en-US"/>
        </w:rPr>
      </w:pPr>
      <w:bookmarkStart w:id="7" w:name="_Toc117083476"/>
      <w:r w:rsidRPr="00FA0C4A">
        <w:rPr>
          <w:rFonts w:ascii="Arial" w:hAnsi="Arial" w:cs="Arial"/>
          <w:b/>
          <w:bCs/>
          <w:color w:val="auto"/>
          <w:sz w:val="24"/>
          <w:szCs w:val="24"/>
          <w:lang w:val="en-US"/>
        </w:rPr>
        <w:t>UNIT 4: THE PURSUIT OF HAPPINESS.</w:t>
      </w:r>
      <w:bookmarkEnd w:id="7"/>
    </w:p>
    <w:p w14:paraId="469CF2AF" w14:textId="49EBEFB1" w:rsidR="004104ED" w:rsidRPr="00FA0C4A" w:rsidRDefault="00006EFD" w:rsidP="00FA0C4A">
      <w:pPr>
        <w:pStyle w:val="Heading1"/>
        <w:rPr>
          <w:rFonts w:ascii="Arial" w:hAnsi="Arial" w:cs="Arial"/>
          <w:b/>
          <w:bCs/>
          <w:color w:val="auto"/>
          <w:sz w:val="24"/>
          <w:szCs w:val="24"/>
          <w:lang w:val="en-US"/>
        </w:rPr>
      </w:pPr>
      <w:bookmarkStart w:id="8" w:name="_Toc117083477"/>
      <w:r w:rsidRPr="00FA0C4A">
        <w:rPr>
          <w:rFonts w:ascii="Arial" w:hAnsi="Arial" w:cs="Arial"/>
          <w:b/>
          <w:bCs/>
          <w:color w:val="auto"/>
          <w:sz w:val="24"/>
          <w:szCs w:val="24"/>
          <w:lang w:val="en-US"/>
        </w:rPr>
        <w:t>4.1 Plan, Prepare, Perform</w:t>
      </w:r>
      <w:bookmarkEnd w:id="8"/>
    </w:p>
    <w:p w14:paraId="33A9B8E0" w14:textId="161254C8" w:rsidR="003D0861" w:rsidRPr="00AA4E93" w:rsidRDefault="00006EFD" w:rsidP="00FA0C4A">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To meet the expected employment skills, the employee needs to be strategic. A strategy gives guidance to the choice made thus providing direction. Planning preparing and performing are also considered strategies to be successful. Planning involves writing up goals to be met. Preparing involves setting the appropriate steps to meet the goals. Performing involves undertaking the steps, rather than putting things into action. The business world is very competitive therefore, a strategic plan needs to be established (Cheloha, 2003). The performance of the organization depends on the alternative effort of the employees. Aguinis (2007) believes that performance involves measuring the performance and whether they align with the set goals. </w:t>
      </w:r>
      <w:r w:rsidR="009E151B" w:rsidRPr="00AA4E93">
        <w:rPr>
          <w:rFonts w:ascii="Arial" w:hAnsi="Arial" w:cs="Arial"/>
          <w:sz w:val="24"/>
          <w:szCs w:val="24"/>
          <w:lang w:val="en-US"/>
        </w:rPr>
        <w:t xml:space="preserve">Planning reduces risks that might be present in the business market. It also ensures that the goals are specific, measurable, achievable, realistic, and timely. </w:t>
      </w:r>
      <w:r w:rsidRPr="00AA4E93">
        <w:rPr>
          <w:rFonts w:ascii="Arial" w:hAnsi="Arial" w:cs="Arial"/>
          <w:sz w:val="24"/>
          <w:szCs w:val="24"/>
          <w:lang w:val="en-US"/>
        </w:rPr>
        <w:t xml:space="preserve">Planning ensures competence. Employees need to consult with experts when developing a plan. A plan should at least look into the following questions; </w:t>
      </w:r>
    </w:p>
    <w:p w14:paraId="49642D73" w14:textId="60581FA0" w:rsidR="003D0861"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 xml:space="preserve">How </w:t>
      </w:r>
      <w:r w:rsidR="009E151B" w:rsidRPr="00AA4E93">
        <w:rPr>
          <w:rFonts w:ascii="Arial" w:hAnsi="Arial" w:cs="Arial"/>
          <w:sz w:val="24"/>
          <w:szCs w:val="24"/>
          <w:lang w:val="en-US"/>
        </w:rPr>
        <w:t>skillful</w:t>
      </w:r>
      <w:r w:rsidRPr="00AA4E93">
        <w:rPr>
          <w:rFonts w:ascii="Arial" w:hAnsi="Arial" w:cs="Arial"/>
          <w:sz w:val="24"/>
          <w:szCs w:val="24"/>
          <w:lang w:val="en-US"/>
        </w:rPr>
        <w:t xml:space="preserve"> are you for the </w:t>
      </w:r>
      <w:r w:rsidR="009E151B" w:rsidRPr="00AA4E93">
        <w:rPr>
          <w:rFonts w:ascii="Arial" w:hAnsi="Arial" w:cs="Arial"/>
          <w:sz w:val="24"/>
          <w:szCs w:val="24"/>
          <w:lang w:val="en-US"/>
        </w:rPr>
        <w:t>job?</w:t>
      </w:r>
    </w:p>
    <w:p w14:paraId="72D0ACB7" w14:textId="77777777" w:rsidR="003D0861"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what are the appropriate skills for the job?</w:t>
      </w:r>
    </w:p>
    <w:p w14:paraId="7EB795AA" w14:textId="7E193031" w:rsidR="003D0861"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 xml:space="preserve"> Is the employee meets all the </w:t>
      </w:r>
      <w:r w:rsidR="009E151B" w:rsidRPr="00AA4E93">
        <w:rPr>
          <w:rFonts w:ascii="Arial" w:hAnsi="Arial" w:cs="Arial"/>
          <w:sz w:val="24"/>
          <w:szCs w:val="24"/>
          <w:lang w:val="en-US"/>
        </w:rPr>
        <w:t>skills?</w:t>
      </w:r>
    </w:p>
    <w:p w14:paraId="3E254750" w14:textId="569E953A" w:rsidR="00A21066"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 xml:space="preserve"> What are the expected goals?</w:t>
      </w:r>
      <w:r w:rsidR="009E151B" w:rsidRPr="00AA4E93">
        <w:rPr>
          <w:rFonts w:ascii="Arial" w:hAnsi="Arial" w:cs="Arial"/>
          <w:sz w:val="24"/>
          <w:szCs w:val="24"/>
          <w:lang w:val="en-US"/>
        </w:rPr>
        <w:t xml:space="preserve"> What are the short-term goals? What are the long-term goals?</w:t>
      </w:r>
    </w:p>
    <w:p w14:paraId="1CCFA385" w14:textId="7481A771" w:rsidR="009E151B"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What is your vision?</w:t>
      </w:r>
    </w:p>
    <w:p w14:paraId="2D0191CA" w14:textId="32E151AA" w:rsidR="009E151B" w:rsidRPr="00AA4E93" w:rsidRDefault="00006EFD" w:rsidP="00AA4E93">
      <w:pPr>
        <w:spacing w:line="360" w:lineRule="auto"/>
        <w:jc w:val="both"/>
        <w:rPr>
          <w:rFonts w:ascii="Arial" w:hAnsi="Arial" w:cs="Arial"/>
          <w:sz w:val="24"/>
          <w:szCs w:val="24"/>
          <w:lang w:val="en-US"/>
        </w:rPr>
      </w:pPr>
      <w:r w:rsidRPr="00AA4E93">
        <w:rPr>
          <w:rFonts w:ascii="Arial" w:hAnsi="Arial" w:cs="Arial"/>
          <w:sz w:val="24"/>
          <w:szCs w:val="24"/>
          <w:lang w:val="en-US"/>
        </w:rPr>
        <w:t>What strategies are you undertaking to meet your goals and vision?</w:t>
      </w:r>
    </w:p>
    <w:p w14:paraId="32F13CEB" w14:textId="53F89A51" w:rsidR="00F736D5" w:rsidRPr="00AA4E93" w:rsidRDefault="00006EFD" w:rsidP="00FA0C4A">
      <w:pPr>
        <w:spacing w:line="360" w:lineRule="auto"/>
        <w:ind w:firstLine="720"/>
        <w:jc w:val="both"/>
        <w:rPr>
          <w:rFonts w:ascii="Arial" w:hAnsi="Arial" w:cs="Arial"/>
          <w:sz w:val="24"/>
          <w:szCs w:val="24"/>
          <w:lang w:val="en-US"/>
        </w:rPr>
      </w:pPr>
      <w:r w:rsidRPr="00AA4E93">
        <w:rPr>
          <w:rFonts w:ascii="Arial" w:hAnsi="Arial" w:cs="Arial"/>
          <w:sz w:val="24"/>
          <w:szCs w:val="24"/>
          <w:lang w:val="en-US"/>
        </w:rPr>
        <w:t>Performing relates to employee performance. It is referred to as the extent to which an employee</w:t>
      </w:r>
      <w:r w:rsidR="00FC4995" w:rsidRPr="00AA4E93">
        <w:rPr>
          <w:rFonts w:ascii="Arial" w:hAnsi="Arial" w:cs="Arial"/>
          <w:sz w:val="24"/>
          <w:szCs w:val="24"/>
          <w:lang w:val="en-US"/>
        </w:rPr>
        <w:t xml:space="preserve"> does his or her duties and how efficient he or in meeting the requirements. Through training, employment skills will be improved thus improving </w:t>
      </w:r>
      <w:r w:rsidR="00FC4995" w:rsidRPr="00AA4E93">
        <w:rPr>
          <w:rFonts w:ascii="Arial" w:hAnsi="Arial" w:cs="Arial"/>
          <w:sz w:val="24"/>
          <w:szCs w:val="24"/>
          <w:lang w:val="en-US"/>
        </w:rPr>
        <w:lastRenderedPageBreak/>
        <w:t>overall performance, boosting the retention rate, and reducing turnover. In this ca</w:t>
      </w:r>
      <w:r w:rsidR="0029654F" w:rsidRPr="00AA4E93">
        <w:rPr>
          <w:rFonts w:ascii="Arial" w:hAnsi="Arial" w:cs="Arial"/>
          <w:sz w:val="24"/>
          <w:szCs w:val="24"/>
          <w:lang w:val="en-US"/>
        </w:rPr>
        <w:t>se,</w:t>
      </w:r>
      <w:r w:rsidR="00FC4995" w:rsidRPr="00AA4E93">
        <w:rPr>
          <w:rFonts w:ascii="Arial" w:hAnsi="Arial" w:cs="Arial"/>
          <w:sz w:val="24"/>
          <w:szCs w:val="24"/>
          <w:lang w:val="en-US"/>
        </w:rPr>
        <w:t xml:space="preserve"> healthcare workers need</w:t>
      </w:r>
      <w:r w:rsidR="0029654F" w:rsidRPr="00AA4E93">
        <w:rPr>
          <w:rFonts w:ascii="Arial" w:hAnsi="Arial" w:cs="Arial"/>
          <w:sz w:val="24"/>
          <w:szCs w:val="24"/>
          <w:lang w:val="en-US"/>
        </w:rPr>
        <w:t xml:space="preserve"> to work in a quiet and cool environment that gives room to meet the objectives. Healthcare organizations are expected to take a keen interest in healthcare workers' issues. The management ought to allow open communication. It will help the healthcare workers share their </w:t>
      </w:r>
      <w:r w:rsidR="004A520E" w:rsidRPr="00AA4E93">
        <w:rPr>
          <w:rFonts w:ascii="Arial" w:hAnsi="Arial" w:cs="Arial"/>
          <w:sz w:val="24"/>
          <w:szCs w:val="24"/>
          <w:lang w:val="en-US"/>
        </w:rPr>
        <w:t>drawbacks;</w:t>
      </w:r>
      <w:r w:rsidR="0029654F" w:rsidRPr="00AA4E93">
        <w:rPr>
          <w:rFonts w:ascii="Arial" w:hAnsi="Arial" w:cs="Arial"/>
          <w:sz w:val="24"/>
          <w:szCs w:val="24"/>
          <w:lang w:val="en-US"/>
        </w:rPr>
        <w:t xml:space="preserve"> ideas hence promoting innovation.</w:t>
      </w:r>
    </w:p>
    <w:p w14:paraId="77611958" w14:textId="03450140" w:rsidR="00F736D5" w:rsidRPr="00FA0C4A" w:rsidRDefault="00006EFD" w:rsidP="00FA0C4A">
      <w:pPr>
        <w:pStyle w:val="Heading1"/>
        <w:rPr>
          <w:rFonts w:ascii="Arial" w:hAnsi="Arial" w:cs="Arial"/>
          <w:b/>
          <w:bCs/>
          <w:color w:val="auto"/>
          <w:sz w:val="24"/>
          <w:szCs w:val="24"/>
        </w:rPr>
      </w:pPr>
      <w:bookmarkStart w:id="9" w:name="_Toc117083478"/>
      <w:r w:rsidRPr="00FA0C4A">
        <w:rPr>
          <w:rFonts w:ascii="Arial" w:hAnsi="Arial" w:cs="Arial"/>
          <w:b/>
          <w:bCs/>
          <w:color w:val="auto"/>
          <w:sz w:val="24"/>
          <w:szCs w:val="24"/>
        </w:rPr>
        <w:t>CONCLUSION.</w:t>
      </w:r>
      <w:bookmarkEnd w:id="9"/>
    </w:p>
    <w:p w14:paraId="094DB657" w14:textId="5F66B830" w:rsidR="004A520E" w:rsidRPr="00AA4E93" w:rsidRDefault="00006EFD" w:rsidP="00FA0C4A">
      <w:pPr>
        <w:spacing w:line="360" w:lineRule="auto"/>
        <w:ind w:firstLine="720"/>
        <w:jc w:val="both"/>
        <w:rPr>
          <w:rFonts w:ascii="Arial" w:hAnsi="Arial" w:cs="Arial"/>
          <w:sz w:val="24"/>
          <w:szCs w:val="24"/>
          <w:lang w:val="en-US"/>
        </w:rPr>
      </w:pPr>
      <w:r w:rsidRPr="00AA4E93">
        <w:rPr>
          <w:rFonts w:ascii="Arial" w:hAnsi="Arial" w:cs="Arial"/>
          <w:sz w:val="24"/>
          <w:szCs w:val="24"/>
          <w:lang w:val="en-US"/>
        </w:rPr>
        <w:t xml:space="preserve">In conclusion, </w:t>
      </w:r>
      <w:r w:rsidR="00AA4E93" w:rsidRPr="00AA4E93">
        <w:rPr>
          <w:rFonts w:ascii="Arial" w:hAnsi="Arial" w:cs="Arial"/>
          <w:sz w:val="24"/>
          <w:szCs w:val="24"/>
          <w:lang w:val="en-US"/>
        </w:rPr>
        <w:t xml:space="preserve">strategy defines the values that we hold. It provides a blueprint for career success. </w:t>
      </w:r>
      <w:r w:rsidRPr="00AA4E93">
        <w:rPr>
          <w:rFonts w:ascii="Arial" w:hAnsi="Arial" w:cs="Arial"/>
          <w:sz w:val="24"/>
          <w:szCs w:val="24"/>
          <w:lang w:val="en-US"/>
        </w:rPr>
        <w:t>Once the healthcare personnel discovers their potential, they will be able to choose the appropriate department they would perform best. With clear goals, strengths and weaknesses will be established and the right steps will be undertaken for career success. Once skills are improved, I believe career success will be achieved. Success in career life is all everyone asks for. A true definition of success is defined by the job satisfaction attained including happiness and work balance.</w:t>
      </w:r>
    </w:p>
    <w:p w14:paraId="092CEF04" w14:textId="34173677" w:rsidR="00ED24A0" w:rsidRDefault="00ED24A0" w:rsidP="001C589B">
      <w:pPr>
        <w:jc w:val="both"/>
        <w:rPr>
          <w:b/>
          <w:bCs/>
          <w:lang w:val="en-US"/>
        </w:rPr>
      </w:pPr>
    </w:p>
    <w:p w14:paraId="79913E4E" w14:textId="541036B0" w:rsidR="00ED24A0" w:rsidRDefault="00ED24A0" w:rsidP="001C589B">
      <w:pPr>
        <w:jc w:val="both"/>
        <w:rPr>
          <w:b/>
          <w:bCs/>
          <w:lang w:val="en-US"/>
        </w:rPr>
      </w:pPr>
    </w:p>
    <w:p w14:paraId="0D0EDDA0" w14:textId="0E58F4E1" w:rsidR="00ED24A0" w:rsidRDefault="00ED24A0" w:rsidP="001C589B">
      <w:pPr>
        <w:jc w:val="both"/>
        <w:rPr>
          <w:b/>
          <w:bCs/>
          <w:lang w:val="en-US"/>
        </w:rPr>
      </w:pPr>
    </w:p>
    <w:p w14:paraId="05B72698" w14:textId="5E505A4D" w:rsidR="00ED24A0" w:rsidRDefault="00ED24A0" w:rsidP="001C589B">
      <w:pPr>
        <w:jc w:val="both"/>
        <w:rPr>
          <w:b/>
          <w:bCs/>
          <w:lang w:val="en-US"/>
        </w:rPr>
      </w:pPr>
    </w:p>
    <w:p w14:paraId="4BA527F2" w14:textId="19FA3EF1" w:rsidR="00ED24A0" w:rsidRDefault="00ED24A0" w:rsidP="001C589B">
      <w:pPr>
        <w:jc w:val="both"/>
        <w:rPr>
          <w:b/>
          <w:bCs/>
          <w:lang w:val="en-US"/>
        </w:rPr>
      </w:pPr>
    </w:p>
    <w:p w14:paraId="304D56BA" w14:textId="2204F9BC" w:rsidR="00ED24A0" w:rsidRDefault="00ED24A0" w:rsidP="001C589B">
      <w:pPr>
        <w:jc w:val="both"/>
        <w:rPr>
          <w:b/>
          <w:bCs/>
          <w:lang w:val="en-US"/>
        </w:rPr>
      </w:pPr>
    </w:p>
    <w:p w14:paraId="33ED64CF" w14:textId="354125ED" w:rsidR="00ED24A0" w:rsidRDefault="00ED24A0" w:rsidP="001C589B">
      <w:pPr>
        <w:jc w:val="both"/>
        <w:rPr>
          <w:b/>
          <w:bCs/>
          <w:lang w:val="en-US"/>
        </w:rPr>
      </w:pPr>
    </w:p>
    <w:p w14:paraId="1F58CEF0" w14:textId="2D079EDC" w:rsidR="00ED24A0" w:rsidRDefault="00ED24A0" w:rsidP="001C589B">
      <w:pPr>
        <w:jc w:val="both"/>
        <w:rPr>
          <w:b/>
          <w:bCs/>
          <w:lang w:val="en-US"/>
        </w:rPr>
      </w:pPr>
    </w:p>
    <w:p w14:paraId="18663750" w14:textId="2464C64A" w:rsidR="00ED24A0" w:rsidRDefault="00ED24A0" w:rsidP="001C589B">
      <w:pPr>
        <w:jc w:val="both"/>
        <w:rPr>
          <w:b/>
          <w:bCs/>
          <w:lang w:val="en-US"/>
        </w:rPr>
      </w:pPr>
    </w:p>
    <w:p w14:paraId="14EF695D" w14:textId="57039F18" w:rsidR="00ED24A0" w:rsidRDefault="00ED24A0" w:rsidP="001C589B">
      <w:pPr>
        <w:jc w:val="both"/>
        <w:rPr>
          <w:b/>
          <w:bCs/>
          <w:lang w:val="en-US"/>
        </w:rPr>
      </w:pPr>
    </w:p>
    <w:p w14:paraId="40FB461E" w14:textId="02BDC40B" w:rsidR="00FA0C4A" w:rsidRDefault="00FA0C4A" w:rsidP="001C589B">
      <w:pPr>
        <w:jc w:val="both"/>
        <w:rPr>
          <w:b/>
          <w:bCs/>
          <w:lang w:val="en-US"/>
        </w:rPr>
      </w:pPr>
    </w:p>
    <w:p w14:paraId="451696FD" w14:textId="0EAB3C36" w:rsidR="00FA0C4A" w:rsidRDefault="00FA0C4A" w:rsidP="001C589B">
      <w:pPr>
        <w:jc w:val="both"/>
        <w:rPr>
          <w:b/>
          <w:bCs/>
          <w:lang w:val="en-US"/>
        </w:rPr>
      </w:pPr>
    </w:p>
    <w:p w14:paraId="5A3194FE" w14:textId="3B2DC903" w:rsidR="00FA0C4A" w:rsidRDefault="00FA0C4A" w:rsidP="001C589B">
      <w:pPr>
        <w:jc w:val="both"/>
        <w:rPr>
          <w:b/>
          <w:bCs/>
          <w:lang w:val="en-US"/>
        </w:rPr>
      </w:pPr>
    </w:p>
    <w:p w14:paraId="668551C7" w14:textId="239F2965" w:rsidR="00FA0C4A" w:rsidRDefault="00FA0C4A" w:rsidP="001C589B">
      <w:pPr>
        <w:jc w:val="both"/>
        <w:rPr>
          <w:b/>
          <w:bCs/>
          <w:lang w:val="en-US"/>
        </w:rPr>
      </w:pPr>
    </w:p>
    <w:p w14:paraId="2C03C2F6" w14:textId="275B24D8" w:rsidR="00FA0C4A" w:rsidRDefault="00FA0C4A" w:rsidP="001C589B">
      <w:pPr>
        <w:jc w:val="both"/>
        <w:rPr>
          <w:b/>
          <w:bCs/>
          <w:lang w:val="en-US"/>
        </w:rPr>
      </w:pPr>
    </w:p>
    <w:p w14:paraId="1E155DAD" w14:textId="772B4179" w:rsidR="00FA0C4A" w:rsidRDefault="00FA0C4A" w:rsidP="001C589B">
      <w:pPr>
        <w:jc w:val="both"/>
        <w:rPr>
          <w:b/>
          <w:bCs/>
          <w:lang w:val="en-US"/>
        </w:rPr>
      </w:pPr>
    </w:p>
    <w:p w14:paraId="517BAEE7" w14:textId="77777777" w:rsidR="003921D0" w:rsidRDefault="003921D0" w:rsidP="001C589B">
      <w:pPr>
        <w:jc w:val="both"/>
        <w:rPr>
          <w:b/>
          <w:bCs/>
          <w:lang w:val="en-US"/>
        </w:rPr>
      </w:pPr>
    </w:p>
    <w:p w14:paraId="72FDFB45" w14:textId="070611AD" w:rsidR="00ED24A0" w:rsidRPr="00FA0C4A" w:rsidRDefault="00006EFD" w:rsidP="00FA0C4A">
      <w:pPr>
        <w:pStyle w:val="Heading1"/>
        <w:rPr>
          <w:rFonts w:ascii="Arial" w:hAnsi="Arial" w:cs="Arial"/>
          <w:b/>
          <w:bCs/>
          <w:color w:val="auto"/>
          <w:sz w:val="24"/>
          <w:szCs w:val="24"/>
          <w:lang w:val="en-US"/>
        </w:rPr>
      </w:pPr>
      <w:bookmarkStart w:id="10" w:name="_Toc117083479"/>
      <w:r w:rsidRPr="00FA0C4A">
        <w:rPr>
          <w:rFonts w:ascii="Arial" w:hAnsi="Arial" w:cs="Arial"/>
          <w:b/>
          <w:bCs/>
          <w:color w:val="auto"/>
          <w:sz w:val="24"/>
          <w:szCs w:val="24"/>
          <w:lang w:val="en-US"/>
        </w:rPr>
        <w:lastRenderedPageBreak/>
        <w:t>References.</w:t>
      </w:r>
      <w:bookmarkEnd w:id="10"/>
    </w:p>
    <w:p w14:paraId="0EE0C649" w14:textId="567C2371" w:rsidR="002E744C" w:rsidRPr="00FA0C4A" w:rsidRDefault="00006EFD" w:rsidP="00FA0C4A">
      <w:pPr>
        <w:jc w:val="both"/>
        <w:rPr>
          <w:rFonts w:ascii="Arial" w:hAnsi="Arial" w:cs="Arial"/>
          <w:b/>
          <w:bCs/>
          <w:lang w:val="en-US"/>
        </w:rPr>
      </w:pPr>
      <w:r w:rsidRPr="00FA0C4A">
        <w:rPr>
          <w:rFonts w:ascii="Arial" w:hAnsi="Arial" w:cs="Arial"/>
        </w:rPr>
        <w:t xml:space="preserve">Aguinis, H. (2007). </w:t>
      </w:r>
      <w:r w:rsidRPr="00FA0C4A">
        <w:rPr>
          <w:rFonts w:ascii="Arial" w:hAnsi="Arial" w:cs="Arial"/>
          <w:i/>
          <w:iCs/>
        </w:rPr>
        <w:t>Performance Management</w:t>
      </w:r>
      <w:r w:rsidRPr="00FA0C4A">
        <w:rPr>
          <w:rFonts w:ascii="Arial" w:hAnsi="Arial" w:cs="Arial"/>
        </w:rPr>
        <w:t>. India, Dorling Kindersley (India) Pvt. Ltd.</w:t>
      </w:r>
    </w:p>
    <w:p w14:paraId="57B3EBFF" w14:textId="603A86EF" w:rsidR="002E744C" w:rsidRPr="00FA0C4A" w:rsidRDefault="00006EFD" w:rsidP="00FA0C4A">
      <w:pPr>
        <w:jc w:val="both"/>
        <w:rPr>
          <w:rFonts w:ascii="Arial" w:hAnsi="Arial" w:cs="Arial"/>
          <w:b/>
          <w:bCs/>
          <w:lang w:val="en-US"/>
        </w:rPr>
      </w:pPr>
      <w:r w:rsidRPr="00FA0C4A">
        <w:rPr>
          <w:rFonts w:ascii="Arial" w:hAnsi="Arial" w:cs="Arial"/>
        </w:rPr>
        <w:t xml:space="preserve">Berkus, D. (2014, December 11). </w:t>
      </w:r>
      <w:r w:rsidRPr="00FA0C4A">
        <w:rPr>
          <w:rFonts w:ascii="Arial" w:hAnsi="Arial" w:cs="Arial"/>
          <w:i/>
          <w:iCs/>
        </w:rPr>
        <w:t>The five tactical skills of a great executive</w:t>
      </w:r>
      <w:r w:rsidRPr="00FA0C4A">
        <w:rPr>
          <w:rFonts w:ascii="Arial" w:hAnsi="Arial" w:cs="Arial"/>
        </w:rPr>
        <w:t>. Retrieved October 21, 2019, from Berkonomics: https://berkonomics.com/?p=2168</w:t>
      </w:r>
    </w:p>
    <w:p w14:paraId="421A3EBA" w14:textId="23A3ABB1" w:rsidR="002E744C" w:rsidRPr="00FA0C4A" w:rsidRDefault="00006EFD" w:rsidP="00FA0C4A">
      <w:pPr>
        <w:jc w:val="both"/>
        <w:rPr>
          <w:rFonts w:ascii="Arial" w:hAnsi="Arial" w:cs="Arial"/>
          <w:b/>
          <w:bCs/>
          <w:lang w:val="en-US"/>
        </w:rPr>
      </w:pPr>
      <w:r w:rsidRPr="00FA0C4A">
        <w:rPr>
          <w:rFonts w:ascii="Arial" w:hAnsi="Arial" w:cs="Arial"/>
        </w:rPr>
        <w:t xml:space="preserve">Cameron, K. S. (2008). </w:t>
      </w:r>
      <w:r w:rsidRPr="00FA0C4A">
        <w:rPr>
          <w:rFonts w:ascii="Arial" w:hAnsi="Arial" w:cs="Arial"/>
          <w:i/>
          <w:iCs/>
        </w:rPr>
        <w:t>Positive Leadership.</w:t>
      </w:r>
      <w:r w:rsidRPr="00FA0C4A">
        <w:rPr>
          <w:rFonts w:ascii="Arial" w:hAnsi="Arial" w:cs="Arial"/>
        </w:rPr>
        <w:t xml:space="preserve"> San Francisco: Berrett-Koehler Publishers.</w:t>
      </w:r>
    </w:p>
    <w:p w14:paraId="1D912966" w14:textId="0246A09F" w:rsidR="00ED24A0" w:rsidRPr="00FA0C4A" w:rsidRDefault="00006EFD" w:rsidP="00FA0C4A">
      <w:pPr>
        <w:jc w:val="both"/>
        <w:rPr>
          <w:rFonts w:ascii="Arial" w:hAnsi="Arial" w:cs="Arial"/>
        </w:rPr>
      </w:pPr>
      <w:r w:rsidRPr="00FA0C4A">
        <w:rPr>
          <w:rFonts w:ascii="Arial" w:hAnsi="Arial" w:cs="Arial"/>
        </w:rPr>
        <w:t>Delcourt C, Gremler DD, De Zanet F, et al. (2017) An analysis of the interaction effect between employee technical and emotional competencies in emotionally charged service encounters</w:t>
      </w:r>
      <w:r w:rsidRPr="00FA0C4A">
        <w:rPr>
          <w:rFonts w:ascii="Arial" w:hAnsi="Arial" w:cs="Arial"/>
          <w:i/>
          <w:iCs/>
        </w:rPr>
        <w:t>. Journal of Service Management</w:t>
      </w:r>
      <w:r w:rsidRPr="00FA0C4A">
        <w:rPr>
          <w:rFonts w:ascii="Arial" w:hAnsi="Arial" w:cs="Arial"/>
        </w:rPr>
        <w:t xml:space="preserve"> 28(1): 85–106.</w:t>
      </w:r>
    </w:p>
    <w:p w14:paraId="6A8CA942" w14:textId="538AB22D" w:rsidR="00ED24A0" w:rsidRPr="00FA0C4A" w:rsidRDefault="00006EFD" w:rsidP="00FA0C4A">
      <w:pPr>
        <w:jc w:val="both"/>
        <w:rPr>
          <w:rFonts w:ascii="Arial" w:hAnsi="Arial" w:cs="Arial"/>
        </w:rPr>
      </w:pPr>
      <w:r w:rsidRPr="00FA0C4A">
        <w:rPr>
          <w:rFonts w:ascii="Arial" w:hAnsi="Arial" w:cs="Arial"/>
        </w:rPr>
        <w:t xml:space="preserve">Field, C. (2002). </w:t>
      </w:r>
      <w:r w:rsidRPr="00FA0C4A">
        <w:rPr>
          <w:rFonts w:ascii="Arial" w:hAnsi="Arial" w:cs="Arial"/>
          <w:i/>
          <w:iCs/>
        </w:rPr>
        <w:t>The development and validation of the workplace ambition measure.</w:t>
      </w:r>
      <w:r w:rsidRPr="00FA0C4A">
        <w:rPr>
          <w:rFonts w:ascii="Arial" w:hAnsi="Arial" w:cs="Arial"/>
        </w:rPr>
        <w:t xml:space="preserve"> (Order No. 3047480) [Doctoral dissertation, Adelphi University). ProQuest Dissertations and Theses database. (UMI No. 276436375).</w:t>
      </w:r>
    </w:p>
    <w:p w14:paraId="46CB0EA7" w14:textId="405761A8" w:rsidR="00ED24A0" w:rsidRPr="00FA0C4A" w:rsidRDefault="00006EFD" w:rsidP="00FA0C4A">
      <w:pPr>
        <w:jc w:val="both"/>
        <w:rPr>
          <w:rFonts w:ascii="Arial" w:hAnsi="Arial" w:cs="Arial"/>
        </w:rPr>
      </w:pPr>
      <w:r w:rsidRPr="00FA0C4A">
        <w:rPr>
          <w:rFonts w:ascii="Arial" w:hAnsi="Arial" w:cs="Arial"/>
        </w:rPr>
        <w:t xml:space="preserve">Guay F, Sen´ecal C, Gauthier L, et al. (2003) Predicting career indecision: a self-determination theory perspective. </w:t>
      </w:r>
      <w:r w:rsidRPr="00FA0C4A">
        <w:rPr>
          <w:rFonts w:ascii="Arial" w:hAnsi="Arial" w:cs="Arial"/>
          <w:i/>
          <w:iCs/>
        </w:rPr>
        <w:t>Journal of Counseling Psychology</w:t>
      </w:r>
      <w:r w:rsidRPr="00FA0C4A">
        <w:rPr>
          <w:rFonts w:ascii="Arial" w:hAnsi="Arial" w:cs="Arial"/>
        </w:rPr>
        <w:t xml:space="preserve"> 50(2): 165–177.</w:t>
      </w:r>
    </w:p>
    <w:p w14:paraId="734A4AE9" w14:textId="703B0E8B" w:rsidR="002E744C" w:rsidRPr="00FA0C4A" w:rsidRDefault="00006EFD" w:rsidP="00FA0C4A">
      <w:pPr>
        <w:jc w:val="both"/>
        <w:rPr>
          <w:rFonts w:ascii="Arial" w:hAnsi="Arial" w:cs="Arial"/>
          <w:b/>
          <w:bCs/>
          <w:lang w:val="en-US"/>
        </w:rPr>
      </w:pPr>
      <w:r w:rsidRPr="00FA0C4A">
        <w:rPr>
          <w:rFonts w:ascii="Arial" w:hAnsi="Arial" w:cs="Arial"/>
        </w:rPr>
        <w:t xml:space="preserve">HR Guide. (2015). </w:t>
      </w:r>
      <w:r w:rsidRPr="00FA0C4A">
        <w:rPr>
          <w:rFonts w:ascii="Arial" w:hAnsi="Arial" w:cs="Arial"/>
          <w:i/>
          <w:iCs/>
        </w:rPr>
        <w:t>Job Analysis:</w:t>
      </w:r>
      <w:r w:rsidRPr="00FA0C4A">
        <w:rPr>
          <w:rFonts w:ascii="Arial" w:hAnsi="Arial" w:cs="Arial"/>
        </w:rPr>
        <w:t xml:space="preserve"> Overview. Retrieved October 2019, 2019, from Job Analysis: https://job-analysis.net/G000.htm</w:t>
      </w:r>
    </w:p>
    <w:p w14:paraId="24960CFF" w14:textId="67E3C39E" w:rsidR="00ED24A0" w:rsidRPr="00FA0C4A" w:rsidRDefault="00006EFD" w:rsidP="00FA0C4A">
      <w:pPr>
        <w:jc w:val="both"/>
        <w:rPr>
          <w:rFonts w:ascii="Arial" w:hAnsi="Arial" w:cs="Arial"/>
          <w:lang w:val="en-US"/>
        </w:rPr>
      </w:pPr>
      <w:r w:rsidRPr="00FA0C4A">
        <w:rPr>
          <w:rFonts w:ascii="Arial" w:hAnsi="Arial" w:cs="Arial"/>
          <w:lang w:val="en-US"/>
        </w:rPr>
        <w:t>Jones et al., 2017 A.B. Jones, R.A. Sherman, R.T. Hogan Where is ambition in factor models of personality? Personality and Individual Differences, 106 (2017), pp. 26-31, 10.1016/j.paid.2016.09.057</w:t>
      </w:r>
    </w:p>
    <w:p w14:paraId="37179B3C" w14:textId="30FF7B2A" w:rsidR="00ED24A0" w:rsidRPr="00FA0C4A" w:rsidRDefault="00006EFD" w:rsidP="00FA0C4A">
      <w:pPr>
        <w:jc w:val="both"/>
        <w:rPr>
          <w:rFonts w:ascii="Arial" w:hAnsi="Arial" w:cs="Arial"/>
          <w:lang w:val="en-US"/>
        </w:rPr>
      </w:pPr>
      <w:r w:rsidRPr="00FA0C4A">
        <w:rPr>
          <w:rFonts w:ascii="Arial" w:hAnsi="Arial" w:cs="Arial"/>
          <w:lang w:val="en-US"/>
        </w:rPr>
        <w:t>Judge and Kammeyer-Mueller, 2012 T.A. Judge, J.D. Kammeyer-Mueller On the value of aiming high: The causes and consequences of ambition Journal of Applied Psychology, 97 (4) (2012), pp. 758-775, 10.1037/A0028084</w:t>
      </w:r>
    </w:p>
    <w:p w14:paraId="01BCE67F" w14:textId="3CD73D03" w:rsidR="00ED24A0" w:rsidRPr="00FA0C4A" w:rsidRDefault="00006EFD" w:rsidP="00FA0C4A">
      <w:pPr>
        <w:jc w:val="both"/>
        <w:rPr>
          <w:rFonts w:ascii="Arial" w:hAnsi="Arial" w:cs="Arial"/>
          <w:i/>
          <w:iCs/>
        </w:rPr>
      </w:pPr>
      <w:r w:rsidRPr="00FA0C4A">
        <w:rPr>
          <w:rFonts w:ascii="Arial" w:hAnsi="Arial" w:cs="Arial"/>
        </w:rPr>
        <w:t xml:space="preserve">Lent, R. &amp; Brown, S. (2013a). Understanding and facilitating career development in the 21st century. In Brown, S. and Lent, R. (Eds.). </w:t>
      </w:r>
      <w:r w:rsidRPr="00FA0C4A">
        <w:rPr>
          <w:rFonts w:ascii="Arial" w:hAnsi="Arial" w:cs="Arial"/>
          <w:i/>
          <w:iCs/>
        </w:rPr>
        <w:t>Career development and counseling: putting theory and research to work (pp. 1-26). Wiley &amp; Sons.</w:t>
      </w:r>
    </w:p>
    <w:p w14:paraId="197FEFB0" w14:textId="77777777" w:rsidR="002E744C" w:rsidRPr="00FA0C4A" w:rsidRDefault="00006EFD" w:rsidP="00FA0C4A">
      <w:pPr>
        <w:jc w:val="both"/>
        <w:rPr>
          <w:rFonts w:ascii="Arial" w:hAnsi="Arial" w:cs="Arial"/>
          <w:b/>
          <w:bCs/>
          <w:lang w:val="en-US"/>
        </w:rPr>
      </w:pPr>
      <w:r w:rsidRPr="00FA0C4A">
        <w:rPr>
          <w:rFonts w:ascii="Arial" w:hAnsi="Arial" w:cs="Arial"/>
        </w:rPr>
        <w:t xml:space="preserve">Owyang, J. (2012, November 17). </w:t>
      </w:r>
      <w:r w:rsidRPr="00FA0C4A">
        <w:rPr>
          <w:rFonts w:ascii="Arial" w:hAnsi="Arial" w:cs="Arial"/>
          <w:i/>
          <w:iCs/>
        </w:rPr>
        <w:t>The Four Elements of Career Management in Business</w:t>
      </w:r>
      <w:r w:rsidRPr="00FA0C4A">
        <w:rPr>
          <w:rFonts w:ascii="Arial" w:hAnsi="Arial" w:cs="Arial"/>
        </w:rPr>
        <w:t>. Retrieved October 21, 2019, from Web-Strategist: http://webstrategist.com/blog/2012/11/17/the-four-elements-of-career-management-in-business/</w:t>
      </w:r>
    </w:p>
    <w:p w14:paraId="5443087D" w14:textId="77777777" w:rsidR="002E744C" w:rsidRPr="00FA0C4A" w:rsidRDefault="00006EFD" w:rsidP="00FA0C4A">
      <w:pPr>
        <w:jc w:val="both"/>
        <w:rPr>
          <w:rFonts w:ascii="Arial" w:hAnsi="Arial" w:cs="Arial"/>
        </w:rPr>
      </w:pPr>
      <w:r w:rsidRPr="00FA0C4A">
        <w:rPr>
          <w:rFonts w:ascii="Arial" w:hAnsi="Arial" w:cs="Arial"/>
        </w:rPr>
        <w:t xml:space="preserve">Seligman, M. E. P. (2002). </w:t>
      </w:r>
      <w:r w:rsidRPr="00FA0C4A">
        <w:rPr>
          <w:rFonts w:ascii="Arial" w:hAnsi="Arial" w:cs="Arial"/>
          <w:i/>
          <w:iCs/>
        </w:rPr>
        <w:t>Authentic happiness</w:t>
      </w:r>
      <w:r w:rsidRPr="00FA0C4A">
        <w:rPr>
          <w:rFonts w:ascii="Arial" w:hAnsi="Arial" w:cs="Arial"/>
        </w:rPr>
        <w:t xml:space="preserve">: Using the new positive psychology to realize your potential for lasting fulfillment. New York: Free Press. </w:t>
      </w:r>
    </w:p>
    <w:p w14:paraId="1A074CA4" w14:textId="73688CA0" w:rsidR="00ED24A0" w:rsidRPr="00FA0C4A" w:rsidRDefault="00006EFD" w:rsidP="00FA0C4A">
      <w:pPr>
        <w:jc w:val="both"/>
        <w:rPr>
          <w:rFonts w:ascii="Arial" w:hAnsi="Arial" w:cs="Arial"/>
        </w:rPr>
      </w:pPr>
      <w:r w:rsidRPr="00FA0C4A">
        <w:rPr>
          <w:rFonts w:ascii="Arial" w:hAnsi="Arial" w:cs="Arial"/>
        </w:rPr>
        <w:t>Seligman, M. E. P. (2011).</w:t>
      </w:r>
      <w:r w:rsidRPr="00FA0C4A">
        <w:rPr>
          <w:rFonts w:ascii="Arial" w:hAnsi="Arial" w:cs="Arial"/>
          <w:i/>
          <w:iCs/>
        </w:rPr>
        <w:t xml:space="preserve"> Flourish</w:t>
      </w:r>
      <w:r w:rsidRPr="00FA0C4A">
        <w:rPr>
          <w:rFonts w:ascii="Arial" w:hAnsi="Arial" w:cs="Arial"/>
        </w:rPr>
        <w:t xml:space="preserve"> A visionary new understanding of happiness and well</w:t>
      </w:r>
      <w:r w:rsidRPr="00FA0C4A">
        <w:rPr>
          <w:rFonts w:ascii="Arial" w:hAnsi="Arial" w:cs="Arial"/>
          <w:lang w:val="en-US"/>
        </w:rPr>
        <w:t>-</w:t>
      </w:r>
      <w:r w:rsidRPr="00FA0C4A">
        <w:rPr>
          <w:rFonts w:ascii="Arial" w:hAnsi="Arial" w:cs="Arial"/>
        </w:rPr>
        <w:t>being. New York: Free Press.</w:t>
      </w:r>
    </w:p>
    <w:p w14:paraId="0CE7C985" w14:textId="27747519" w:rsidR="002E744C" w:rsidRDefault="00006EFD" w:rsidP="00FA0C4A">
      <w:pPr>
        <w:jc w:val="both"/>
        <w:rPr>
          <w:rFonts w:ascii="Arial" w:hAnsi="Arial" w:cs="Arial"/>
        </w:rPr>
      </w:pPr>
      <w:r w:rsidRPr="00FA0C4A">
        <w:rPr>
          <w:rFonts w:ascii="Arial" w:hAnsi="Arial" w:cs="Arial"/>
        </w:rPr>
        <w:t xml:space="preserve">Wingrove, C. (2003). Developing an effective blend of process and technology in the new era of performance management. </w:t>
      </w:r>
      <w:r w:rsidRPr="00FA0C4A">
        <w:rPr>
          <w:rFonts w:ascii="Arial" w:hAnsi="Arial" w:cs="Arial"/>
          <w:i/>
          <w:iCs/>
        </w:rPr>
        <w:t>Compensation and benefits Review,</w:t>
      </w:r>
      <w:r w:rsidRPr="00FA0C4A">
        <w:rPr>
          <w:rFonts w:ascii="Arial" w:hAnsi="Arial" w:cs="Arial"/>
        </w:rPr>
        <w:t xml:space="preserve"> January/February. 27.</w:t>
      </w:r>
    </w:p>
    <w:p w14:paraId="39BD06D1" w14:textId="579F3981" w:rsidR="005B65F9" w:rsidRDefault="005B65F9" w:rsidP="00FA0C4A">
      <w:pPr>
        <w:jc w:val="both"/>
        <w:rPr>
          <w:rFonts w:ascii="Arial" w:hAnsi="Arial" w:cs="Arial"/>
        </w:rPr>
      </w:pPr>
    </w:p>
    <w:p w14:paraId="126DE547" w14:textId="1D019F59" w:rsidR="005B65F9" w:rsidRDefault="005B65F9" w:rsidP="00FA0C4A">
      <w:pPr>
        <w:jc w:val="both"/>
        <w:rPr>
          <w:rFonts w:ascii="Arial" w:hAnsi="Arial" w:cs="Arial"/>
        </w:rPr>
      </w:pPr>
    </w:p>
    <w:p w14:paraId="624AE8E7" w14:textId="6ED5E25F" w:rsidR="005B65F9" w:rsidRDefault="005B65F9" w:rsidP="00FA0C4A">
      <w:pPr>
        <w:jc w:val="both"/>
        <w:rPr>
          <w:rFonts w:ascii="Arial" w:hAnsi="Arial" w:cs="Arial"/>
        </w:rPr>
      </w:pPr>
    </w:p>
    <w:p w14:paraId="1E5A4B67" w14:textId="090B6FAF" w:rsidR="005B65F9" w:rsidRDefault="005B65F9" w:rsidP="00FA0C4A">
      <w:pPr>
        <w:jc w:val="both"/>
        <w:rPr>
          <w:rFonts w:ascii="Arial" w:hAnsi="Arial" w:cs="Arial"/>
        </w:rPr>
      </w:pPr>
    </w:p>
    <w:p w14:paraId="2DD9410C" w14:textId="02A1308C" w:rsidR="005B65F9" w:rsidRDefault="005B65F9" w:rsidP="00FA0C4A">
      <w:pPr>
        <w:jc w:val="both"/>
        <w:rPr>
          <w:rFonts w:ascii="Arial" w:hAnsi="Arial" w:cs="Arial"/>
        </w:rPr>
      </w:pPr>
    </w:p>
    <w:p w14:paraId="549EF825" w14:textId="77777777" w:rsidR="005B65F9" w:rsidRPr="005B65F9" w:rsidRDefault="005B65F9" w:rsidP="005B65F9">
      <w:pPr>
        <w:pStyle w:val="Heading1"/>
        <w:rPr>
          <w:rFonts w:ascii="Arial" w:hAnsi="Arial" w:cs="Arial"/>
          <w:b/>
          <w:bCs/>
          <w:color w:val="000000" w:themeColor="text1"/>
          <w:sz w:val="24"/>
          <w:szCs w:val="24"/>
          <w:lang w:val="en-US"/>
        </w:rPr>
      </w:pPr>
      <w:bookmarkStart w:id="11" w:name="_Toc117083480"/>
      <w:r w:rsidRPr="005B65F9">
        <w:rPr>
          <w:rFonts w:ascii="Arial" w:hAnsi="Arial" w:cs="Arial"/>
          <w:b/>
          <w:bCs/>
          <w:color w:val="000000" w:themeColor="text1"/>
          <w:sz w:val="24"/>
          <w:szCs w:val="24"/>
          <w:lang w:val="en-US"/>
        </w:rPr>
        <w:lastRenderedPageBreak/>
        <w:t>PERSONAL DEVELOPMENT PLAN.</w:t>
      </w:r>
      <w:bookmarkEnd w:id="11"/>
    </w:p>
    <w:tbl>
      <w:tblPr>
        <w:tblStyle w:val="TableGrid"/>
        <w:tblW w:w="0" w:type="auto"/>
        <w:tblLook w:val="04A0" w:firstRow="1" w:lastRow="0" w:firstColumn="1" w:lastColumn="0" w:noHBand="0" w:noVBand="1"/>
      </w:tblPr>
      <w:tblGrid>
        <w:gridCol w:w="1414"/>
        <w:gridCol w:w="1271"/>
        <w:gridCol w:w="1337"/>
        <w:gridCol w:w="1528"/>
        <w:gridCol w:w="1242"/>
        <w:gridCol w:w="829"/>
        <w:gridCol w:w="1395"/>
      </w:tblGrid>
      <w:tr w:rsidR="005B65F9" w14:paraId="0EF58F6D" w14:textId="77777777" w:rsidTr="00AF5A15">
        <w:tc>
          <w:tcPr>
            <w:tcW w:w="1271" w:type="dxa"/>
          </w:tcPr>
          <w:p w14:paraId="71A2782F" w14:textId="77777777" w:rsidR="005B65F9" w:rsidRPr="00CC5C0E" w:rsidRDefault="005B65F9" w:rsidP="00AF5A15">
            <w:pPr>
              <w:jc w:val="both"/>
              <w:rPr>
                <w:rFonts w:ascii="Arial" w:hAnsi="Arial" w:cs="Arial"/>
                <w:lang w:val="en-US"/>
              </w:rPr>
            </w:pPr>
            <w:r w:rsidRPr="00CC5C0E">
              <w:rPr>
                <w:rFonts w:ascii="Arial" w:hAnsi="Arial" w:cs="Arial"/>
                <w:b/>
                <w:bCs/>
                <w:lang w:val="en-US"/>
              </w:rPr>
              <w:t>SKILL</w:t>
            </w:r>
          </w:p>
        </w:tc>
        <w:tc>
          <w:tcPr>
            <w:tcW w:w="1543" w:type="dxa"/>
          </w:tcPr>
          <w:p w14:paraId="00E98DA0"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 xml:space="preserve">CURRENT ABILITY </w:t>
            </w:r>
          </w:p>
        </w:tc>
        <w:tc>
          <w:tcPr>
            <w:tcW w:w="1291" w:type="dxa"/>
          </w:tcPr>
          <w:p w14:paraId="1AEAF1FE"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TARGET ABILITY</w:t>
            </w:r>
          </w:p>
        </w:tc>
        <w:tc>
          <w:tcPr>
            <w:tcW w:w="1431" w:type="dxa"/>
          </w:tcPr>
          <w:p w14:paraId="42525FF6"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DEVELOPMENT OPPORTUNITY</w:t>
            </w:r>
          </w:p>
        </w:tc>
        <w:tc>
          <w:tcPr>
            <w:tcW w:w="1280" w:type="dxa"/>
          </w:tcPr>
          <w:p w14:paraId="6D3838AB"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CRITERIA TO JUDGE SUCCESS</w:t>
            </w:r>
          </w:p>
        </w:tc>
        <w:tc>
          <w:tcPr>
            <w:tcW w:w="794" w:type="dxa"/>
          </w:tcPr>
          <w:p w14:paraId="20E2E79E"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TIME FRAME</w:t>
            </w:r>
          </w:p>
        </w:tc>
        <w:tc>
          <w:tcPr>
            <w:tcW w:w="1406" w:type="dxa"/>
          </w:tcPr>
          <w:p w14:paraId="3BDC56AA" w14:textId="77777777" w:rsidR="005B65F9" w:rsidRPr="00CC5C0E" w:rsidRDefault="005B65F9" w:rsidP="00AF5A15">
            <w:pPr>
              <w:jc w:val="both"/>
              <w:rPr>
                <w:rFonts w:ascii="Arial" w:hAnsi="Arial" w:cs="Arial"/>
                <w:b/>
                <w:bCs/>
                <w:lang w:val="en-US"/>
              </w:rPr>
            </w:pPr>
            <w:r w:rsidRPr="00CC5C0E">
              <w:rPr>
                <w:rFonts w:ascii="Arial" w:hAnsi="Arial" w:cs="Arial"/>
                <w:b/>
                <w:bCs/>
                <w:lang w:val="en-US"/>
              </w:rPr>
              <w:t>EVIDENCE</w:t>
            </w:r>
          </w:p>
        </w:tc>
      </w:tr>
      <w:tr w:rsidR="005B65F9" w14:paraId="7A77D2B9" w14:textId="77777777" w:rsidTr="00AF5A15">
        <w:tc>
          <w:tcPr>
            <w:tcW w:w="1271" w:type="dxa"/>
          </w:tcPr>
          <w:p w14:paraId="7D8C1000" w14:textId="77777777" w:rsidR="005B65F9" w:rsidRPr="00CC5C0E" w:rsidRDefault="005B65F9" w:rsidP="00AF5A15">
            <w:pPr>
              <w:jc w:val="both"/>
              <w:rPr>
                <w:rFonts w:ascii="Arial" w:hAnsi="Arial" w:cs="Arial"/>
                <w:lang w:val="en-US"/>
              </w:rPr>
            </w:pPr>
            <w:r w:rsidRPr="00CC5C0E">
              <w:rPr>
                <w:rFonts w:ascii="Arial" w:hAnsi="Arial" w:cs="Arial"/>
                <w:lang w:val="en-US"/>
              </w:rPr>
              <w:t>Teamwork</w:t>
            </w:r>
          </w:p>
        </w:tc>
        <w:tc>
          <w:tcPr>
            <w:tcW w:w="1543" w:type="dxa"/>
          </w:tcPr>
          <w:p w14:paraId="014ED42D" w14:textId="77777777" w:rsidR="005B65F9" w:rsidRPr="00CC5C0E" w:rsidRDefault="005B65F9" w:rsidP="00AF5A15">
            <w:pPr>
              <w:jc w:val="both"/>
              <w:rPr>
                <w:rFonts w:ascii="Arial" w:hAnsi="Arial" w:cs="Arial"/>
                <w:lang w:val="en-US"/>
              </w:rPr>
            </w:pPr>
            <w:r w:rsidRPr="00CC5C0E">
              <w:rPr>
                <w:rFonts w:ascii="Arial" w:hAnsi="Arial" w:cs="Arial"/>
                <w:lang w:val="en-US"/>
              </w:rPr>
              <w:t>Promote togetherness among healthcare workers</w:t>
            </w:r>
          </w:p>
        </w:tc>
        <w:tc>
          <w:tcPr>
            <w:tcW w:w="1291" w:type="dxa"/>
          </w:tcPr>
          <w:p w14:paraId="482E85B5" w14:textId="77777777" w:rsidR="005B65F9" w:rsidRPr="00CC5C0E" w:rsidRDefault="005B65F9" w:rsidP="00AF5A15">
            <w:pPr>
              <w:jc w:val="both"/>
              <w:rPr>
                <w:rFonts w:ascii="Arial" w:hAnsi="Arial" w:cs="Arial"/>
                <w:lang w:val="en-US"/>
              </w:rPr>
            </w:pPr>
            <w:r w:rsidRPr="00CC5C0E">
              <w:rPr>
                <w:rFonts w:ascii="Arial" w:hAnsi="Arial" w:cs="Arial"/>
                <w:lang w:val="en-US"/>
              </w:rPr>
              <w:t>Sharing health care ideas to maximize innovation.</w:t>
            </w:r>
          </w:p>
          <w:p w14:paraId="3BCC55E9" w14:textId="77777777" w:rsidR="005B65F9" w:rsidRPr="00CC5C0E" w:rsidRDefault="005B65F9" w:rsidP="00AF5A15">
            <w:pPr>
              <w:jc w:val="both"/>
              <w:rPr>
                <w:rFonts w:ascii="Arial" w:hAnsi="Arial" w:cs="Arial"/>
                <w:lang w:val="en-US"/>
              </w:rPr>
            </w:pPr>
          </w:p>
          <w:p w14:paraId="290892D4" w14:textId="77777777" w:rsidR="005B65F9" w:rsidRPr="00CC5C0E" w:rsidRDefault="005B65F9" w:rsidP="00AF5A15">
            <w:pPr>
              <w:jc w:val="both"/>
              <w:rPr>
                <w:rFonts w:ascii="Arial" w:hAnsi="Arial" w:cs="Arial"/>
                <w:lang w:val="en-US"/>
              </w:rPr>
            </w:pPr>
            <w:r w:rsidRPr="00CC5C0E">
              <w:rPr>
                <w:rFonts w:ascii="Arial" w:hAnsi="Arial" w:cs="Arial"/>
                <w:lang w:val="en-US"/>
              </w:rPr>
              <w:t>Improving working environment</w:t>
            </w:r>
          </w:p>
          <w:p w14:paraId="48F597EC" w14:textId="77777777" w:rsidR="005B65F9" w:rsidRPr="00CC5C0E" w:rsidRDefault="005B65F9" w:rsidP="00AF5A15">
            <w:pPr>
              <w:jc w:val="both"/>
              <w:rPr>
                <w:rFonts w:ascii="Arial" w:hAnsi="Arial" w:cs="Arial"/>
                <w:lang w:val="en-US"/>
              </w:rPr>
            </w:pPr>
          </w:p>
          <w:p w14:paraId="10D20876" w14:textId="77777777" w:rsidR="005B65F9" w:rsidRPr="00CC5C0E" w:rsidRDefault="005B65F9" w:rsidP="00AF5A15">
            <w:pPr>
              <w:jc w:val="both"/>
              <w:rPr>
                <w:rFonts w:ascii="Arial" w:hAnsi="Arial" w:cs="Arial"/>
                <w:lang w:val="en-US"/>
              </w:rPr>
            </w:pPr>
            <w:r w:rsidRPr="00CC5C0E">
              <w:rPr>
                <w:rFonts w:ascii="Arial" w:hAnsi="Arial" w:cs="Arial"/>
                <w:lang w:val="en-US"/>
              </w:rPr>
              <w:t>Boost social care personnel productivity.</w:t>
            </w:r>
          </w:p>
        </w:tc>
        <w:tc>
          <w:tcPr>
            <w:tcW w:w="1431" w:type="dxa"/>
          </w:tcPr>
          <w:p w14:paraId="649B5488" w14:textId="77777777" w:rsidR="005B65F9" w:rsidRPr="00CC5C0E" w:rsidRDefault="005B65F9" w:rsidP="00AF5A15">
            <w:pPr>
              <w:jc w:val="both"/>
              <w:rPr>
                <w:rFonts w:ascii="Arial" w:hAnsi="Arial" w:cs="Arial"/>
                <w:lang w:val="en-US"/>
              </w:rPr>
            </w:pPr>
            <w:r w:rsidRPr="00CC5C0E">
              <w:rPr>
                <w:rFonts w:ascii="Arial" w:hAnsi="Arial" w:cs="Arial"/>
                <w:lang w:val="en-US"/>
              </w:rPr>
              <w:t>Building team groups.</w:t>
            </w:r>
          </w:p>
        </w:tc>
        <w:tc>
          <w:tcPr>
            <w:tcW w:w="1280" w:type="dxa"/>
          </w:tcPr>
          <w:p w14:paraId="3606D20E" w14:textId="77777777" w:rsidR="005B65F9" w:rsidRPr="00CC5C0E" w:rsidRDefault="005B65F9" w:rsidP="00AF5A15">
            <w:pPr>
              <w:jc w:val="both"/>
              <w:rPr>
                <w:rFonts w:ascii="Arial" w:hAnsi="Arial" w:cs="Arial"/>
                <w:lang w:val="en-US"/>
              </w:rPr>
            </w:pPr>
            <w:r w:rsidRPr="00CC5C0E">
              <w:rPr>
                <w:rFonts w:ascii="Arial" w:hAnsi="Arial" w:cs="Arial"/>
                <w:lang w:val="en-US"/>
              </w:rPr>
              <w:t>Able to come up with health care solutions and work plans.</w:t>
            </w:r>
          </w:p>
        </w:tc>
        <w:tc>
          <w:tcPr>
            <w:tcW w:w="794" w:type="dxa"/>
          </w:tcPr>
          <w:p w14:paraId="3EB52519" w14:textId="77777777" w:rsidR="005B65F9" w:rsidRPr="00CC5C0E" w:rsidRDefault="005B65F9" w:rsidP="00AF5A15">
            <w:pPr>
              <w:jc w:val="both"/>
              <w:rPr>
                <w:rFonts w:ascii="Arial" w:hAnsi="Arial" w:cs="Arial"/>
                <w:lang w:val="en-US"/>
              </w:rPr>
            </w:pPr>
            <w:r w:rsidRPr="00CC5C0E">
              <w:rPr>
                <w:rFonts w:ascii="Arial" w:hAnsi="Arial" w:cs="Arial"/>
                <w:lang w:val="en-US"/>
              </w:rPr>
              <w:t>One month.</w:t>
            </w:r>
          </w:p>
        </w:tc>
        <w:tc>
          <w:tcPr>
            <w:tcW w:w="1406" w:type="dxa"/>
          </w:tcPr>
          <w:p w14:paraId="465D0AE5" w14:textId="77777777" w:rsidR="005B65F9" w:rsidRPr="00CC5C0E" w:rsidRDefault="005B65F9" w:rsidP="00AF5A15">
            <w:pPr>
              <w:jc w:val="both"/>
              <w:rPr>
                <w:rFonts w:ascii="Arial" w:hAnsi="Arial" w:cs="Arial"/>
                <w:lang w:val="en-US"/>
              </w:rPr>
            </w:pPr>
            <w:r w:rsidRPr="00CC5C0E">
              <w:rPr>
                <w:rFonts w:ascii="Arial" w:hAnsi="Arial" w:cs="Arial"/>
                <w:lang w:val="en-US"/>
              </w:rPr>
              <w:t>Defined roles and responsibilities among the team members.</w:t>
            </w:r>
          </w:p>
        </w:tc>
      </w:tr>
      <w:tr w:rsidR="005B65F9" w14:paraId="68BE7F04" w14:textId="77777777" w:rsidTr="00AF5A15">
        <w:tc>
          <w:tcPr>
            <w:tcW w:w="1271" w:type="dxa"/>
          </w:tcPr>
          <w:p w14:paraId="61DBF3BF" w14:textId="77777777" w:rsidR="005B65F9" w:rsidRPr="00CC5C0E" w:rsidRDefault="005B65F9" w:rsidP="00AF5A15">
            <w:pPr>
              <w:jc w:val="both"/>
              <w:rPr>
                <w:rFonts w:ascii="Arial" w:hAnsi="Arial" w:cs="Arial"/>
                <w:lang w:val="en-US"/>
              </w:rPr>
            </w:pPr>
            <w:r w:rsidRPr="00CC5C0E">
              <w:rPr>
                <w:rFonts w:ascii="Arial" w:hAnsi="Arial" w:cs="Arial"/>
                <w:lang w:val="en-US"/>
              </w:rPr>
              <w:t>Time management</w:t>
            </w:r>
          </w:p>
        </w:tc>
        <w:tc>
          <w:tcPr>
            <w:tcW w:w="1543" w:type="dxa"/>
          </w:tcPr>
          <w:p w14:paraId="4E22DFFF" w14:textId="77777777" w:rsidR="005B65F9" w:rsidRPr="00CC5C0E" w:rsidRDefault="005B65F9" w:rsidP="00AF5A15">
            <w:pPr>
              <w:jc w:val="both"/>
              <w:rPr>
                <w:rFonts w:ascii="Arial" w:hAnsi="Arial" w:cs="Arial"/>
                <w:lang w:val="en-US"/>
              </w:rPr>
            </w:pPr>
            <w:r w:rsidRPr="00CC5C0E">
              <w:rPr>
                <w:rFonts w:ascii="Arial" w:hAnsi="Arial" w:cs="Arial"/>
                <w:lang w:val="en-US"/>
              </w:rPr>
              <w:t>Having regular routines by adding reminders to activities planned for the day.</w:t>
            </w:r>
          </w:p>
          <w:p w14:paraId="2AF80BE9" w14:textId="77777777" w:rsidR="005B65F9" w:rsidRPr="00CC5C0E" w:rsidRDefault="005B65F9" w:rsidP="00AF5A15">
            <w:pPr>
              <w:jc w:val="both"/>
              <w:rPr>
                <w:rFonts w:ascii="Arial" w:hAnsi="Arial" w:cs="Arial"/>
                <w:lang w:val="en-US"/>
              </w:rPr>
            </w:pPr>
          </w:p>
          <w:p w14:paraId="08EDAE0F" w14:textId="77777777" w:rsidR="005B65F9" w:rsidRPr="00CC5C0E" w:rsidRDefault="005B65F9" w:rsidP="00AF5A15">
            <w:pPr>
              <w:jc w:val="both"/>
              <w:rPr>
                <w:rFonts w:ascii="Arial" w:hAnsi="Arial" w:cs="Arial"/>
                <w:lang w:val="en-US"/>
              </w:rPr>
            </w:pPr>
            <w:r w:rsidRPr="00CC5C0E">
              <w:rPr>
                <w:rFonts w:ascii="Arial" w:hAnsi="Arial" w:cs="Arial"/>
                <w:lang w:val="en-US"/>
              </w:rPr>
              <w:t>Taking breaks.</w:t>
            </w:r>
          </w:p>
        </w:tc>
        <w:tc>
          <w:tcPr>
            <w:tcW w:w="1291" w:type="dxa"/>
          </w:tcPr>
          <w:p w14:paraId="213B22B5" w14:textId="77777777" w:rsidR="005B65F9" w:rsidRPr="00CC5C0E" w:rsidRDefault="005B65F9" w:rsidP="00AF5A15">
            <w:pPr>
              <w:jc w:val="both"/>
              <w:rPr>
                <w:rFonts w:ascii="Arial" w:hAnsi="Arial" w:cs="Arial"/>
                <w:lang w:val="en-US"/>
              </w:rPr>
            </w:pPr>
            <w:r w:rsidRPr="00CC5C0E">
              <w:rPr>
                <w:rFonts w:ascii="Arial" w:hAnsi="Arial" w:cs="Arial"/>
                <w:lang w:val="en-US"/>
              </w:rPr>
              <w:t>Having systematic, measurable, attainable, realistic goals.</w:t>
            </w:r>
          </w:p>
          <w:p w14:paraId="74AF4880" w14:textId="77777777" w:rsidR="005B65F9" w:rsidRPr="00CC5C0E" w:rsidRDefault="005B65F9" w:rsidP="00AF5A15">
            <w:pPr>
              <w:jc w:val="both"/>
              <w:rPr>
                <w:rFonts w:ascii="Arial" w:hAnsi="Arial" w:cs="Arial"/>
                <w:lang w:val="en-US"/>
              </w:rPr>
            </w:pPr>
          </w:p>
          <w:p w14:paraId="037D5309" w14:textId="77777777" w:rsidR="005B65F9" w:rsidRPr="00CC5C0E" w:rsidRDefault="005B65F9" w:rsidP="00AF5A15">
            <w:pPr>
              <w:jc w:val="both"/>
              <w:rPr>
                <w:rFonts w:ascii="Arial" w:hAnsi="Arial" w:cs="Arial"/>
                <w:lang w:val="en-US"/>
              </w:rPr>
            </w:pPr>
            <w:r w:rsidRPr="00CC5C0E">
              <w:rPr>
                <w:rFonts w:ascii="Arial" w:hAnsi="Arial" w:cs="Arial"/>
                <w:lang w:val="en-US"/>
              </w:rPr>
              <w:t>Reducing available distractions.</w:t>
            </w:r>
          </w:p>
          <w:p w14:paraId="79E72F8C" w14:textId="77777777" w:rsidR="005B65F9" w:rsidRPr="00CC5C0E" w:rsidRDefault="005B65F9" w:rsidP="00AF5A15">
            <w:pPr>
              <w:jc w:val="both"/>
              <w:rPr>
                <w:rFonts w:ascii="Arial" w:hAnsi="Arial" w:cs="Arial"/>
                <w:lang w:val="en-US"/>
              </w:rPr>
            </w:pPr>
          </w:p>
          <w:p w14:paraId="3517FF4D" w14:textId="77777777" w:rsidR="005B65F9" w:rsidRPr="00CC5C0E" w:rsidRDefault="005B65F9" w:rsidP="00AF5A15">
            <w:pPr>
              <w:jc w:val="both"/>
              <w:rPr>
                <w:rFonts w:ascii="Arial" w:hAnsi="Arial" w:cs="Arial"/>
                <w:lang w:val="en-US"/>
              </w:rPr>
            </w:pPr>
            <w:r w:rsidRPr="00CC5C0E">
              <w:rPr>
                <w:rFonts w:ascii="Arial" w:hAnsi="Arial" w:cs="Arial"/>
                <w:lang w:val="en-US"/>
              </w:rPr>
              <w:t>Making appropriate priorities.</w:t>
            </w:r>
          </w:p>
          <w:p w14:paraId="74AA071C" w14:textId="77777777" w:rsidR="005B65F9" w:rsidRPr="00CC5C0E" w:rsidRDefault="005B65F9" w:rsidP="00AF5A15">
            <w:pPr>
              <w:jc w:val="both"/>
              <w:rPr>
                <w:rFonts w:ascii="Arial" w:hAnsi="Arial" w:cs="Arial"/>
                <w:lang w:val="en-US"/>
              </w:rPr>
            </w:pPr>
          </w:p>
          <w:p w14:paraId="39DFAAB8" w14:textId="77777777" w:rsidR="005B65F9" w:rsidRPr="00CC5C0E" w:rsidRDefault="005B65F9" w:rsidP="00AF5A15">
            <w:pPr>
              <w:jc w:val="both"/>
              <w:rPr>
                <w:rFonts w:ascii="Arial" w:hAnsi="Arial" w:cs="Arial"/>
                <w:lang w:val="en-US"/>
              </w:rPr>
            </w:pPr>
            <w:r w:rsidRPr="00CC5C0E">
              <w:rPr>
                <w:rFonts w:ascii="Arial" w:hAnsi="Arial" w:cs="Arial"/>
                <w:lang w:val="en-US"/>
              </w:rPr>
              <w:t>Having a comfortable environment.</w:t>
            </w:r>
          </w:p>
        </w:tc>
        <w:tc>
          <w:tcPr>
            <w:tcW w:w="1431" w:type="dxa"/>
          </w:tcPr>
          <w:p w14:paraId="54A51DE6" w14:textId="77777777" w:rsidR="005B65F9" w:rsidRPr="00CC5C0E" w:rsidRDefault="005B65F9" w:rsidP="00AF5A15">
            <w:pPr>
              <w:jc w:val="both"/>
              <w:rPr>
                <w:rFonts w:ascii="Arial" w:hAnsi="Arial" w:cs="Arial"/>
                <w:lang w:val="en-US"/>
              </w:rPr>
            </w:pPr>
            <w:r w:rsidRPr="00CC5C0E">
              <w:rPr>
                <w:rFonts w:ascii="Arial" w:hAnsi="Arial" w:cs="Arial"/>
                <w:lang w:val="en-US"/>
              </w:rPr>
              <w:t>Having time management skills.</w:t>
            </w:r>
          </w:p>
        </w:tc>
        <w:tc>
          <w:tcPr>
            <w:tcW w:w="1280" w:type="dxa"/>
          </w:tcPr>
          <w:p w14:paraId="5D78DE37" w14:textId="77777777" w:rsidR="005B65F9" w:rsidRPr="00CC5C0E" w:rsidRDefault="005B65F9" w:rsidP="00AF5A15">
            <w:pPr>
              <w:jc w:val="both"/>
              <w:rPr>
                <w:rFonts w:ascii="Arial" w:hAnsi="Arial" w:cs="Arial"/>
                <w:lang w:val="en-US"/>
              </w:rPr>
            </w:pPr>
            <w:r w:rsidRPr="00CC5C0E">
              <w:rPr>
                <w:rFonts w:ascii="Arial" w:hAnsi="Arial" w:cs="Arial"/>
                <w:lang w:val="en-US"/>
              </w:rPr>
              <w:t>Able to finish tasks within the timeline.</w:t>
            </w:r>
          </w:p>
          <w:p w14:paraId="00F1BFC6" w14:textId="77777777" w:rsidR="005B65F9" w:rsidRPr="00CC5C0E" w:rsidRDefault="005B65F9" w:rsidP="00AF5A15">
            <w:pPr>
              <w:jc w:val="both"/>
              <w:rPr>
                <w:rFonts w:ascii="Arial" w:hAnsi="Arial" w:cs="Arial"/>
                <w:lang w:val="en-US"/>
              </w:rPr>
            </w:pPr>
          </w:p>
          <w:p w14:paraId="5556AF99" w14:textId="77777777" w:rsidR="005B65F9" w:rsidRPr="00CC5C0E" w:rsidRDefault="005B65F9" w:rsidP="00AF5A15">
            <w:pPr>
              <w:jc w:val="both"/>
              <w:rPr>
                <w:rFonts w:ascii="Arial" w:hAnsi="Arial" w:cs="Arial"/>
                <w:lang w:val="en-US"/>
              </w:rPr>
            </w:pPr>
            <w:r w:rsidRPr="00CC5C0E">
              <w:rPr>
                <w:rFonts w:ascii="Arial" w:hAnsi="Arial" w:cs="Arial"/>
                <w:lang w:val="en-US"/>
              </w:rPr>
              <w:t>Able to recognize a pattern in productivity.</w:t>
            </w:r>
          </w:p>
        </w:tc>
        <w:tc>
          <w:tcPr>
            <w:tcW w:w="794" w:type="dxa"/>
          </w:tcPr>
          <w:p w14:paraId="799B61E9" w14:textId="77777777" w:rsidR="005B65F9" w:rsidRPr="00CC5C0E" w:rsidRDefault="005B65F9" w:rsidP="00AF5A15">
            <w:pPr>
              <w:jc w:val="both"/>
              <w:rPr>
                <w:rFonts w:ascii="Arial" w:hAnsi="Arial" w:cs="Arial"/>
                <w:lang w:val="en-US"/>
              </w:rPr>
            </w:pPr>
            <w:r w:rsidRPr="00CC5C0E">
              <w:rPr>
                <w:rFonts w:ascii="Arial" w:hAnsi="Arial" w:cs="Arial"/>
                <w:lang w:val="en-US"/>
              </w:rPr>
              <w:t>Two weeks.</w:t>
            </w:r>
          </w:p>
        </w:tc>
        <w:tc>
          <w:tcPr>
            <w:tcW w:w="1406" w:type="dxa"/>
          </w:tcPr>
          <w:p w14:paraId="59083170" w14:textId="77777777" w:rsidR="005B65F9" w:rsidRPr="00CC5C0E" w:rsidRDefault="005B65F9" w:rsidP="00AF5A15">
            <w:pPr>
              <w:jc w:val="both"/>
              <w:rPr>
                <w:rFonts w:ascii="Arial" w:hAnsi="Arial" w:cs="Arial"/>
                <w:lang w:val="en-US"/>
              </w:rPr>
            </w:pPr>
            <w:r w:rsidRPr="00CC5C0E">
              <w:rPr>
                <w:rFonts w:ascii="Arial" w:hAnsi="Arial" w:cs="Arial"/>
                <w:lang w:val="en-US"/>
              </w:rPr>
              <w:t>Increased productivity in the workplace.</w:t>
            </w:r>
          </w:p>
          <w:p w14:paraId="2A5D7107" w14:textId="77777777" w:rsidR="005B65F9" w:rsidRPr="00CC5C0E" w:rsidRDefault="005B65F9" w:rsidP="00AF5A15">
            <w:pPr>
              <w:jc w:val="both"/>
              <w:rPr>
                <w:rFonts w:ascii="Arial" w:hAnsi="Arial" w:cs="Arial"/>
                <w:lang w:val="en-US"/>
              </w:rPr>
            </w:pPr>
          </w:p>
          <w:p w14:paraId="5DC5DD20" w14:textId="77777777" w:rsidR="005B65F9" w:rsidRPr="00CC5C0E" w:rsidRDefault="005B65F9" w:rsidP="00AF5A15">
            <w:pPr>
              <w:jc w:val="both"/>
              <w:rPr>
                <w:rFonts w:ascii="Arial" w:hAnsi="Arial" w:cs="Arial"/>
                <w:lang w:val="en-US"/>
              </w:rPr>
            </w:pPr>
            <w:r w:rsidRPr="00CC5C0E">
              <w:rPr>
                <w:rFonts w:ascii="Arial" w:hAnsi="Arial" w:cs="Arial"/>
                <w:lang w:val="en-US"/>
              </w:rPr>
              <w:t>Meeting deadlines for tasks assigned.</w:t>
            </w:r>
          </w:p>
          <w:p w14:paraId="0AC10EB0" w14:textId="77777777" w:rsidR="005B65F9" w:rsidRPr="00CC5C0E" w:rsidRDefault="005B65F9" w:rsidP="00AF5A15">
            <w:pPr>
              <w:jc w:val="both"/>
              <w:rPr>
                <w:rFonts w:ascii="Arial" w:hAnsi="Arial" w:cs="Arial"/>
                <w:lang w:val="en-US"/>
              </w:rPr>
            </w:pPr>
          </w:p>
          <w:p w14:paraId="2B5D254B" w14:textId="77777777" w:rsidR="005B65F9" w:rsidRPr="00CC5C0E" w:rsidRDefault="005B65F9" w:rsidP="00AF5A15">
            <w:pPr>
              <w:jc w:val="both"/>
              <w:rPr>
                <w:rFonts w:ascii="Arial" w:hAnsi="Arial" w:cs="Arial"/>
                <w:lang w:val="en-US"/>
              </w:rPr>
            </w:pPr>
            <w:r w:rsidRPr="00CC5C0E">
              <w:rPr>
                <w:rFonts w:ascii="Arial" w:hAnsi="Arial" w:cs="Arial"/>
                <w:lang w:val="en-US"/>
              </w:rPr>
              <w:t>Taking a keen interest in the major tasks.</w:t>
            </w:r>
          </w:p>
          <w:p w14:paraId="2F6C804B" w14:textId="77777777" w:rsidR="005B65F9" w:rsidRPr="00CC5C0E" w:rsidRDefault="005B65F9" w:rsidP="00AF5A15">
            <w:pPr>
              <w:jc w:val="both"/>
              <w:rPr>
                <w:rFonts w:ascii="Arial" w:hAnsi="Arial" w:cs="Arial"/>
                <w:lang w:val="en-US"/>
              </w:rPr>
            </w:pPr>
          </w:p>
          <w:p w14:paraId="7082931C" w14:textId="77777777" w:rsidR="005B65F9" w:rsidRPr="00CC5C0E" w:rsidRDefault="005B65F9" w:rsidP="00AF5A15">
            <w:pPr>
              <w:jc w:val="both"/>
              <w:rPr>
                <w:rFonts w:ascii="Arial" w:hAnsi="Arial" w:cs="Arial"/>
                <w:lang w:val="en-US"/>
              </w:rPr>
            </w:pPr>
          </w:p>
          <w:p w14:paraId="5C529F84" w14:textId="77777777" w:rsidR="005B65F9" w:rsidRPr="00CC5C0E" w:rsidRDefault="005B65F9" w:rsidP="00AF5A15">
            <w:pPr>
              <w:jc w:val="both"/>
              <w:rPr>
                <w:rFonts w:ascii="Arial" w:hAnsi="Arial" w:cs="Arial"/>
                <w:lang w:val="en-US"/>
              </w:rPr>
            </w:pPr>
          </w:p>
        </w:tc>
      </w:tr>
      <w:tr w:rsidR="005B65F9" w14:paraId="7E049466" w14:textId="77777777" w:rsidTr="00AF5A15">
        <w:tc>
          <w:tcPr>
            <w:tcW w:w="1271" w:type="dxa"/>
          </w:tcPr>
          <w:p w14:paraId="6F1BA427" w14:textId="77777777" w:rsidR="005B65F9" w:rsidRPr="00CC5C0E" w:rsidRDefault="005B65F9" w:rsidP="00AF5A15">
            <w:pPr>
              <w:jc w:val="both"/>
              <w:rPr>
                <w:rFonts w:ascii="Arial" w:hAnsi="Arial" w:cs="Arial"/>
                <w:lang w:val="en-US"/>
              </w:rPr>
            </w:pPr>
            <w:r w:rsidRPr="00CC5C0E">
              <w:rPr>
                <w:rFonts w:ascii="Arial" w:hAnsi="Arial" w:cs="Arial"/>
                <w:lang w:val="en-US"/>
              </w:rPr>
              <w:t>Record keeping</w:t>
            </w:r>
          </w:p>
        </w:tc>
        <w:tc>
          <w:tcPr>
            <w:tcW w:w="1543" w:type="dxa"/>
          </w:tcPr>
          <w:p w14:paraId="127554FF" w14:textId="77777777" w:rsidR="005B65F9" w:rsidRPr="00CC5C0E" w:rsidRDefault="005B65F9" w:rsidP="00AF5A15">
            <w:pPr>
              <w:jc w:val="both"/>
              <w:rPr>
                <w:rFonts w:ascii="Arial" w:hAnsi="Arial" w:cs="Arial"/>
                <w:lang w:val="en-US"/>
              </w:rPr>
            </w:pPr>
            <w:r w:rsidRPr="00CC5C0E">
              <w:rPr>
                <w:rFonts w:ascii="Arial" w:hAnsi="Arial" w:cs="Arial"/>
                <w:lang w:val="en-US"/>
              </w:rPr>
              <w:t>Storing files appropriately.</w:t>
            </w:r>
          </w:p>
          <w:p w14:paraId="3A4A729C" w14:textId="77777777" w:rsidR="005B65F9" w:rsidRPr="00CC5C0E" w:rsidRDefault="005B65F9" w:rsidP="00AF5A15">
            <w:pPr>
              <w:jc w:val="both"/>
              <w:rPr>
                <w:rFonts w:ascii="Arial" w:hAnsi="Arial" w:cs="Arial"/>
                <w:lang w:val="en-US"/>
              </w:rPr>
            </w:pPr>
          </w:p>
          <w:p w14:paraId="551B9872"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Identify changes or development in the </w:t>
            </w:r>
            <w:r w:rsidRPr="00CC5C0E">
              <w:rPr>
                <w:rFonts w:ascii="Arial" w:hAnsi="Arial" w:cs="Arial"/>
                <w:lang w:val="en-US"/>
              </w:rPr>
              <w:lastRenderedPageBreak/>
              <w:t>healthcare sector.</w:t>
            </w:r>
          </w:p>
          <w:p w14:paraId="1EB43C16" w14:textId="77777777" w:rsidR="005B65F9" w:rsidRPr="00CC5C0E" w:rsidRDefault="005B65F9" w:rsidP="00AF5A15">
            <w:pPr>
              <w:jc w:val="both"/>
              <w:rPr>
                <w:rFonts w:ascii="Arial" w:hAnsi="Arial" w:cs="Arial"/>
                <w:lang w:val="en-US"/>
              </w:rPr>
            </w:pPr>
          </w:p>
          <w:p w14:paraId="0371D656" w14:textId="77777777" w:rsidR="005B65F9" w:rsidRPr="00CC5C0E" w:rsidRDefault="005B65F9" w:rsidP="00AF5A15">
            <w:pPr>
              <w:jc w:val="both"/>
              <w:rPr>
                <w:rFonts w:ascii="Arial" w:hAnsi="Arial" w:cs="Arial"/>
                <w:lang w:val="en-US"/>
              </w:rPr>
            </w:pPr>
            <w:r w:rsidRPr="00CC5C0E">
              <w:rPr>
                <w:rFonts w:ascii="Arial" w:hAnsi="Arial" w:cs="Arial"/>
                <w:lang w:val="en-US"/>
              </w:rPr>
              <w:t>Following up on patients’ trends and financial information in an organization.</w:t>
            </w:r>
          </w:p>
        </w:tc>
        <w:tc>
          <w:tcPr>
            <w:tcW w:w="1291" w:type="dxa"/>
          </w:tcPr>
          <w:p w14:paraId="41385983"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Identifying strengths and weaknesses.</w:t>
            </w:r>
          </w:p>
          <w:p w14:paraId="29CEE03E" w14:textId="77777777" w:rsidR="005B65F9" w:rsidRPr="00CC5C0E" w:rsidRDefault="005B65F9" w:rsidP="00AF5A15">
            <w:pPr>
              <w:jc w:val="both"/>
              <w:rPr>
                <w:rFonts w:ascii="Arial" w:hAnsi="Arial" w:cs="Arial"/>
                <w:lang w:val="en-US"/>
              </w:rPr>
            </w:pPr>
          </w:p>
          <w:p w14:paraId="007D6259"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Meeting patients and </w:t>
            </w:r>
            <w:r w:rsidRPr="00CC5C0E">
              <w:rPr>
                <w:rFonts w:ascii="Arial" w:hAnsi="Arial" w:cs="Arial"/>
                <w:lang w:val="en-US"/>
              </w:rPr>
              <w:lastRenderedPageBreak/>
              <w:t xml:space="preserve">financial obligations. </w:t>
            </w:r>
          </w:p>
          <w:p w14:paraId="6532B02B" w14:textId="77777777" w:rsidR="005B65F9" w:rsidRPr="00CC5C0E" w:rsidRDefault="005B65F9" w:rsidP="00AF5A15">
            <w:pPr>
              <w:jc w:val="both"/>
              <w:rPr>
                <w:rFonts w:ascii="Arial" w:hAnsi="Arial" w:cs="Arial"/>
                <w:lang w:val="en-US"/>
              </w:rPr>
            </w:pPr>
          </w:p>
          <w:p w14:paraId="649D5888"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Following upon the patient's drug intake, diseases of each patient, and period for expected recovery. </w:t>
            </w:r>
          </w:p>
        </w:tc>
        <w:tc>
          <w:tcPr>
            <w:tcW w:w="1431" w:type="dxa"/>
          </w:tcPr>
          <w:p w14:paraId="035A48D4"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Having an updated record-keeping system.</w:t>
            </w:r>
          </w:p>
        </w:tc>
        <w:tc>
          <w:tcPr>
            <w:tcW w:w="1280" w:type="dxa"/>
          </w:tcPr>
          <w:p w14:paraId="39A8A450" w14:textId="77777777" w:rsidR="005B65F9" w:rsidRPr="00CC5C0E" w:rsidRDefault="005B65F9" w:rsidP="00AF5A15">
            <w:pPr>
              <w:jc w:val="both"/>
              <w:rPr>
                <w:rFonts w:ascii="Arial" w:hAnsi="Arial" w:cs="Arial"/>
                <w:lang w:val="en-US"/>
              </w:rPr>
            </w:pPr>
            <w:r w:rsidRPr="00CC5C0E">
              <w:rPr>
                <w:rFonts w:ascii="Arial" w:hAnsi="Arial" w:cs="Arial"/>
                <w:lang w:val="en-US"/>
              </w:rPr>
              <w:t>Able to have an employment policy.</w:t>
            </w:r>
          </w:p>
          <w:p w14:paraId="15B46CDA" w14:textId="77777777" w:rsidR="005B65F9" w:rsidRPr="00CC5C0E" w:rsidRDefault="005B65F9" w:rsidP="00AF5A15">
            <w:pPr>
              <w:jc w:val="both"/>
              <w:rPr>
                <w:rFonts w:ascii="Arial" w:hAnsi="Arial" w:cs="Arial"/>
                <w:lang w:val="en-US"/>
              </w:rPr>
            </w:pPr>
          </w:p>
          <w:p w14:paraId="45C0AE3A"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Able to conclude the retention rate using </w:t>
            </w:r>
            <w:r w:rsidRPr="00CC5C0E">
              <w:rPr>
                <w:rFonts w:ascii="Arial" w:hAnsi="Arial" w:cs="Arial"/>
                <w:lang w:val="en-US"/>
              </w:rPr>
              <w:lastRenderedPageBreak/>
              <w:t>the retention schedule.</w:t>
            </w:r>
          </w:p>
          <w:p w14:paraId="0BE8C868" w14:textId="77777777" w:rsidR="005B65F9" w:rsidRPr="00CC5C0E" w:rsidRDefault="005B65F9" w:rsidP="00AF5A15">
            <w:pPr>
              <w:jc w:val="both"/>
              <w:rPr>
                <w:rFonts w:ascii="Arial" w:hAnsi="Arial" w:cs="Arial"/>
                <w:lang w:val="en-US"/>
              </w:rPr>
            </w:pPr>
          </w:p>
          <w:p w14:paraId="7C5CEF61" w14:textId="77777777" w:rsidR="005B65F9" w:rsidRPr="00CC5C0E" w:rsidRDefault="005B65F9" w:rsidP="00AF5A15">
            <w:pPr>
              <w:jc w:val="both"/>
              <w:rPr>
                <w:rFonts w:ascii="Arial" w:hAnsi="Arial" w:cs="Arial"/>
                <w:lang w:val="en-US"/>
              </w:rPr>
            </w:pPr>
            <w:r w:rsidRPr="00CC5C0E">
              <w:rPr>
                <w:rFonts w:ascii="Arial" w:hAnsi="Arial" w:cs="Arial"/>
                <w:lang w:val="en-US"/>
              </w:rPr>
              <w:t>Able to make accurate financial records. Financial information is important to different stakeholders.</w:t>
            </w:r>
          </w:p>
          <w:p w14:paraId="145865E2" w14:textId="77777777" w:rsidR="005B65F9" w:rsidRPr="00CC5C0E" w:rsidRDefault="005B65F9" w:rsidP="00AF5A15">
            <w:pPr>
              <w:jc w:val="both"/>
              <w:rPr>
                <w:rFonts w:ascii="Arial" w:hAnsi="Arial" w:cs="Arial"/>
                <w:lang w:val="en-US"/>
              </w:rPr>
            </w:pPr>
          </w:p>
          <w:p w14:paraId="1E495C81" w14:textId="77777777" w:rsidR="005B65F9" w:rsidRPr="00CC5C0E" w:rsidRDefault="005B65F9" w:rsidP="00AF5A15">
            <w:pPr>
              <w:jc w:val="both"/>
              <w:rPr>
                <w:rFonts w:ascii="Arial" w:hAnsi="Arial" w:cs="Arial"/>
                <w:lang w:val="en-US"/>
              </w:rPr>
            </w:pPr>
            <w:r w:rsidRPr="00CC5C0E">
              <w:rPr>
                <w:rFonts w:ascii="Arial" w:hAnsi="Arial" w:cs="Arial"/>
                <w:lang w:val="en-US"/>
              </w:rPr>
              <w:t>Financial information: health care personnel are comfortable at work since the organization can meet their financial needs in terms of salary, incentives, and promotion.</w:t>
            </w:r>
          </w:p>
          <w:p w14:paraId="7F6E8CB0" w14:textId="77777777" w:rsidR="005B65F9" w:rsidRPr="00CC5C0E" w:rsidRDefault="005B65F9" w:rsidP="00AF5A15">
            <w:pPr>
              <w:jc w:val="both"/>
              <w:rPr>
                <w:rFonts w:ascii="Arial" w:hAnsi="Arial" w:cs="Arial"/>
                <w:lang w:val="en-US"/>
              </w:rPr>
            </w:pPr>
          </w:p>
        </w:tc>
        <w:tc>
          <w:tcPr>
            <w:tcW w:w="794" w:type="dxa"/>
          </w:tcPr>
          <w:p w14:paraId="4F18353F"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One month</w:t>
            </w:r>
          </w:p>
        </w:tc>
        <w:tc>
          <w:tcPr>
            <w:tcW w:w="1406" w:type="dxa"/>
          </w:tcPr>
          <w:p w14:paraId="6EBF8EB8"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With appropriate financial record keeping: investors are flocking to invest in the health care </w:t>
            </w:r>
            <w:r w:rsidRPr="00CC5C0E">
              <w:rPr>
                <w:rFonts w:ascii="Arial" w:hAnsi="Arial" w:cs="Arial"/>
                <w:lang w:val="en-US"/>
              </w:rPr>
              <w:lastRenderedPageBreak/>
              <w:t>organization.</w:t>
            </w:r>
          </w:p>
          <w:p w14:paraId="45D32B12" w14:textId="77777777" w:rsidR="005B65F9" w:rsidRPr="00CC5C0E" w:rsidRDefault="005B65F9" w:rsidP="00AF5A15">
            <w:pPr>
              <w:jc w:val="both"/>
              <w:rPr>
                <w:rFonts w:ascii="Arial" w:hAnsi="Arial" w:cs="Arial"/>
                <w:lang w:val="en-US"/>
              </w:rPr>
            </w:pPr>
          </w:p>
          <w:p w14:paraId="51281FB0"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Increased number of health care suppliers. </w:t>
            </w:r>
          </w:p>
          <w:p w14:paraId="0B548E17" w14:textId="77777777" w:rsidR="005B65F9" w:rsidRPr="00CC5C0E" w:rsidRDefault="005B65F9" w:rsidP="00AF5A15">
            <w:pPr>
              <w:jc w:val="both"/>
              <w:rPr>
                <w:rFonts w:ascii="Arial" w:hAnsi="Arial" w:cs="Arial"/>
                <w:lang w:val="en-US"/>
              </w:rPr>
            </w:pPr>
          </w:p>
          <w:p w14:paraId="45DBB217" w14:textId="77777777" w:rsidR="005B65F9" w:rsidRPr="00CC5C0E" w:rsidRDefault="005B65F9" w:rsidP="00AF5A15">
            <w:pPr>
              <w:jc w:val="both"/>
              <w:rPr>
                <w:rFonts w:ascii="Arial" w:hAnsi="Arial" w:cs="Arial"/>
                <w:lang w:val="en-US"/>
              </w:rPr>
            </w:pPr>
            <w:r w:rsidRPr="00CC5C0E">
              <w:rPr>
                <w:rFonts w:ascii="Arial" w:hAnsi="Arial" w:cs="Arial"/>
                <w:lang w:val="en-US"/>
              </w:rPr>
              <w:t>Signed and supervised record system.</w:t>
            </w:r>
          </w:p>
          <w:p w14:paraId="184BFCDE" w14:textId="77777777" w:rsidR="005B65F9" w:rsidRPr="00CC5C0E" w:rsidRDefault="005B65F9" w:rsidP="00AF5A15">
            <w:pPr>
              <w:jc w:val="both"/>
              <w:rPr>
                <w:rFonts w:ascii="Arial" w:hAnsi="Arial" w:cs="Arial"/>
                <w:lang w:val="en-US"/>
              </w:rPr>
            </w:pPr>
          </w:p>
          <w:p w14:paraId="36308254" w14:textId="77777777" w:rsidR="005B65F9" w:rsidRPr="00CC5C0E" w:rsidRDefault="005B65F9" w:rsidP="00AF5A15">
            <w:pPr>
              <w:jc w:val="both"/>
              <w:rPr>
                <w:rFonts w:ascii="Arial" w:hAnsi="Arial" w:cs="Arial"/>
                <w:lang w:val="en-US"/>
              </w:rPr>
            </w:pPr>
            <w:r w:rsidRPr="00CC5C0E">
              <w:rPr>
                <w:rFonts w:ascii="Arial" w:hAnsi="Arial" w:cs="Arial"/>
                <w:lang w:val="en-US"/>
              </w:rPr>
              <w:t>Able to analyze vital sign charts, observation graphs, and medicine charts.</w:t>
            </w:r>
          </w:p>
        </w:tc>
      </w:tr>
      <w:tr w:rsidR="005B65F9" w14:paraId="21464D2B" w14:textId="77777777" w:rsidTr="00AF5A15">
        <w:tc>
          <w:tcPr>
            <w:tcW w:w="1271" w:type="dxa"/>
          </w:tcPr>
          <w:p w14:paraId="10BDFCA0"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 xml:space="preserve">Confidence </w:t>
            </w:r>
          </w:p>
        </w:tc>
        <w:tc>
          <w:tcPr>
            <w:tcW w:w="1543" w:type="dxa"/>
          </w:tcPr>
          <w:p w14:paraId="63914B6F" w14:textId="77777777" w:rsidR="005B65F9" w:rsidRPr="00CC5C0E" w:rsidRDefault="005B65F9" w:rsidP="00AF5A15">
            <w:pPr>
              <w:jc w:val="both"/>
              <w:rPr>
                <w:rFonts w:ascii="Arial" w:hAnsi="Arial" w:cs="Arial"/>
                <w:lang w:val="en-US"/>
              </w:rPr>
            </w:pPr>
            <w:r w:rsidRPr="00CC5C0E">
              <w:rPr>
                <w:rFonts w:ascii="Arial" w:hAnsi="Arial" w:cs="Arial"/>
                <w:lang w:val="en-US"/>
              </w:rPr>
              <w:t>Having impactful judgment.</w:t>
            </w:r>
          </w:p>
          <w:p w14:paraId="5807BBD6" w14:textId="77777777" w:rsidR="005B65F9" w:rsidRPr="00CC5C0E" w:rsidRDefault="005B65F9" w:rsidP="00AF5A15">
            <w:pPr>
              <w:jc w:val="both"/>
              <w:rPr>
                <w:rFonts w:ascii="Arial" w:hAnsi="Arial" w:cs="Arial"/>
                <w:lang w:val="en-US"/>
              </w:rPr>
            </w:pPr>
          </w:p>
          <w:p w14:paraId="3BBDEAC4" w14:textId="77777777" w:rsidR="005B65F9" w:rsidRPr="00CC5C0E" w:rsidRDefault="005B65F9" w:rsidP="00AF5A15">
            <w:pPr>
              <w:jc w:val="both"/>
              <w:rPr>
                <w:rFonts w:ascii="Arial" w:hAnsi="Arial" w:cs="Arial"/>
                <w:lang w:val="en-US"/>
              </w:rPr>
            </w:pPr>
            <w:r w:rsidRPr="00CC5C0E">
              <w:rPr>
                <w:rFonts w:ascii="Arial" w:hAnsi="Arial" w:cs="Arial"/>
                <w:lang w:val="en-US"/>
              </w:rPr>
              <w:t>Asking questions to seek clarification where necessary.</w:t>
            </w:r>
          </w:p>
          <w:p w14:paraId="7FE43BDD" w14:textId="77777777" w:rsidR="005B65F9" w:rsidRPr="00CC5C0E" w:rsidRDefault="005B65F9" w:rsidP="00AF5A15">
            <w:pPr>
              <w:jc w:val="both"/>
              <w:rPr>
                <w:rFonts w:ascii="Arial" w:hAnsi="Arial" w:cs="Arial"/>
                <w:lang w:val="en-US"/>
              </w:rPr>
            </w:pPr>
          </w:p>
          <w:p w14:paraId="71D9853E" w14:textId="77777777" w:rsidR="005B65F9" w:rsidRPr="00CC5C0E" w:rsidRDefault="005B65F9" w:rsidP="00AF5A15">
            <w:pPr>
              <w:jc w:val="both"/>
              <w:rPr>
                <w:rFonts w:ascii="Arial" w:hAnsi="Arial" w:cs="Arial"/>
                <w:lang w:val="en-US"/>
              </w:rPr>
            </w:pPr>
            <w:r w:rsidRPr="00CC5C0E">
              <w:rPr>
                <w:rFonts w:ascii="Arial" w:hAnsi="Arial" w:cs="Arial"/>
                <w:lang w:val="en-US"/>
              </w:rPr>
              <w:t>Being comfortable with the assigned task.</w:t>
            </w:r>
          </w:p>
          <w:p w14:paraId="40D99462" w14:textId="77777777" w:rsidR="005B65F9" w:rsidRPr="00CC5C0E" w:rsidRDefault="005B65F9" w:rsidP="00AF5A15">
            <w:pPr>
              <w:jc w:val="both"/>
              <w:rPr>
                <w:rFonts w:ascii="Arial" w:hAnsi="Arial" w:cs="Arial"/>
                <w:lang w:val="en-US"/>
              </w:rPr>
            </w:pPr>
          </w:p>
          <w:p w14:paraId="761E4CFD" w14:textId="77777777" w:rsidR="005B65F9" w:rsidRPr="00CC5C0E" w:rsidRDefault="005B65F9" w:rsidP="00AF5A15">
            <w:pPr>
              <w:jc w:val="both"/>
              <w:rPr>
                <w:rFonts w:ascii="Arial" w:hAnsi="Arial" w:cs="Arial"/>
                <w:lang w:val="en-US"/>
              </w:rPr>
            </w:pPr>
            <w:r w:rsidRPr="00CC5C0E">
              <w:rPr>
                <w:rFonts w:ascii="Arial" w:hAnsi="Arial" w:cs="Arial"/>
                <w:lang w:val="en-US"/>
              </w:rPr>
              <w:t>Avoiding self-comparison with other healthcare personnel.</w:t>
            </w:r>
          </w:p>
          <w:p w14:paraId="037C7A81" w14:textId="77777777" w:rsidR="005B65F9" w:rsidRPr="00CC5C0E" w:rsidRDefault="005B65F9" w:rsidP="00AF5A15">
            <w:pPr>
              <w:jc w:val="both"/>
              <w:rPr>
                <w:rFonts w:ascii="Arial" w:hAnsi="Arial" w:cs="Arial"/>
                <w:lang w:val="en-US"/>
              </w:rPr>
            </w:pPr>
          </w:p>
          <w:p w14:paraId="59744C40" w14:textId="77777777" w:rsidR="005B65F9" w:rsidRPr="00CC5C0E" w:rsidRDefault="005B65F9" w:rsidP="00AF5A15">
            <w:pPr>
              <w:jc w:val="both"/>
              <w:rPr>
                <w:rFonts w:ascii="Arial" w:hAnsi="Arial" w:cs="Arial"/>
                <w:lang w:val="en-US"/>
              </w:rPr>
            </w:pPr>
            <w:r w:rsidRPr="00CC5C0E">
              <w:rPr>
                <w:rFonts w:ascii="Arial" w:hAnsi="Arial" w:cs="Arial"/>
                <w:lang w:val="en-US"/>
              </w:rPr>
              <w:t>Encouraging and being happy for other employees’ success and encouraging them when distressed.</w:t>
            </w:r>
          </w:p>
          <w:p w14:paraId="5D9E2597" w14:textId="77777777" w:rsidR="005B65F9" w:rsidRPr="00CC5C0E" w:rsidRDefault="005B65F9" w:rsidP="00AF5A15">
            <w:pPr>
              <w:jc w:val="both"/>
              <w:rPr>
                <w:rFonts w:ascii="Arial" w:hAnsi="Arial" w:cs="Arial"/>
                <w:lang w:val="en-US"/>
              </w:rPr>
            </w:pPr>
          </w:p>
          <w:p w14:paraId="1714F2BE" w14:textId="77777777" w:rsidR="005B65F9" w:rsidRPr="00CC5C0E" w:rsidRDefault="005B65F9" w:rsidP="00AF5A15">
            <w:pPr>
              <w:jc w:val="both"/>
              <w:rPr>
                <w:rFonts w:ascii="Arial" w:hAnsi="Arial" w:cs="Arial"/>
                <w:lang w:val="en-US"/>
              </w:rPr>
            </w:pPr>
            <w:r w:rsidRPr="00CC5C0E">
              <w:rPr>
                <w:rFonts w:ascii="Arial" w:hAnsi="Arial" w:cs="Arial"/>
                <w:lang w:val="en-US"/>
              </w:rPr>
              <w:t>Facing work challenges.</w:t>
            </w:r>
          </w:p>
        </w:tc>
        <w:tc>
          <w:tcPr>
            <w:tcW w:w="1291" w:type="dxa"/>
          </w:tcPr>
          <w:p w14:paraId="19B1112F"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Having experience mentors.</w:t>
            </w:r>
          </w:p>
          <w:p w14:paraId="38ECE75B" w14:textId="77777777" w:rsidR="005B65F9" w:rsidRPr="00CC5C0E" w:rsidRDefault="005B65F9" w:rsidP="00AF5A15">
            <w:pPr>
              <w:jc w:val="both"/>
              <w:rPr>
                <w:rFonts w:ascii="Arial" w:hAnsi="Arial" w:cs="Arial"/>
                <w:lang w:val="en-US"/>
              </w:rPr>
            </w:pPr>
          </w:p>
          <w:p w14:paraId="73745922" w14:textId="77777777" w:rsidR="005B65F9" w:rsidRPr="00CC5C0E" w:rsidRDefault="005B65F9" w:rsidP="00AF5A15">
            <w:pPr>
              <w:jc w:val="both"/>
              <w:rPr>
                <w:rFonts w:ascii="Arial" w:hAnsi="Arial" w:cs="Arial"/>
                <w:lang w:val="en-US"/>
              </w:rPr>
            </w:pPr>
            <w:r w:rsidRPr="00CC5C0E">
              <w:rPr>
                <w:rFonts w:ascii="Arial" w:hAnsi="Arial" w:cs="Arial"/>
                <w:lang w:val="en-US"/>
              </w:rPr>
              <w:t>Increasing knowledge.</w:t>
            </w:r>
          </w:p>
          <w:p w14:paraId="518C6DB4" w14:textId="77777777" w:rsidR="005B65F9" w:rsidRPr="00CC5C0E" w:rsidRDefault="005B65F9" w:rsidP="00AF5A15">
            <w:pPr>
              <w:jc w:val="both"/>
              <w:rPr>
                <w:rFonts w:ascii="Arial" w:hAnsi="Arial" w:cs="Arial"/>
                <w:lang w:val="en-US"/>
              </w:rPr>
            </w:pPr>
          </w:p>
          <w:p w14:paraId="13597214" w14:textId="77777777" w:rsidR="005B65F9" w:rsidRPr="00CC5C0E" w:rsidRDefault="005B65F9" w:rsidP="00AF5A15">
            <w:pPr>
              <w:jc w:val="both"/>
              <w:rPr>
                <w:rFonts w:ascii="Arial" w:hAnsi="Arial" w:cs="Arial"/>
                <w:lang w:val="en-US"/>
              </w:rPr>
            </w:pPr>
            <w:r w:rsidRPr="00CC5C0E">
              <w:rPr>
                <w:rFonts w:ascii="Arial" w:hAnsi="Arial" w:cs="Arial"/>
                <w:lang w:val="en-US"/>
              </w:rPr>
              <w:t>Improving time management skills.</w:t>
            </w:r>
          </w:p>
          <w:p w14:paraId="697A1B04" w14:textId="77777777" w:rsidR="005B65F9" w:rsidRPr="00CC5C0E" w:rsidRDefault="005B65F9" w:rsidP="00AF5A15">
            <w:pPr>
              <w:jc w:val="both"/>
              <w:rPr>
                <w:rFonts w:ascii="Arial" w:hAnsi="Arial" w:cs="Arial"/>
                <w:lang w:val="en-US"/>
              </w:rPr>
            </w:pPr>
          </w:p>
          <w:p w14:paraId="0C6B59AC"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Identifying strengths and weaknesses. Taking </w:t>
            </w:r>
            <w:r w:rsidRPr="00CC5C0E">
              <w:rPr>
                <w:rFonts w:ascii="Arial" w:hAnsi="Arial" w:cs="Arial"/>
                <w:lang w:val="en-US"/>
              </w:rPr>
              <w:lastRenderedPageBreak/>
              <w:t>weaknesses as part of growth.</w:t>
            </w:r>
          </w:p>
        </w:tc>
        <w:tc>
          <w:tcPr>
            <w:tcW w:w="1431" w:type="dxa"/>
          </w:tcPr>
          <w:p w14:paraId="0D5BE092"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Reducing self-criticism.</w:t>
            </w:r>
          </w:p>
        </w:tc>
        <w:tc>
          <w:tcPr>
            <w:tcW w:w="1280" w:type="dxa"/>
          </w:tcPr>
          <w:p w14:paraId="18C306A6" w14:textId="77777777" w:rsidR="005B65F9" w:rsidRPr="00CC5C0E" w:rsidRDefault="005B65F9" w:rsidP="00AF5A15">
            <w:pPr>
              <w:jc w:val="both"/>
              <w:rPr>
                <w:rFonts w:ascii="Arial" w:hAnsi="Arial" w:cs="Arial"/>
                <w:lang w:val="en-US"/>
              </w:rPr>
            </w:pPr>
            <w:r w:rsidRPr="00CC5C0E">
              <w:rPr>
                <w:rFonts w:ascii="Arial" w:hAnsi="Arial" w:cs="Arial"/>
                <w:lang w:val="en-US"/>
              </w:rPr>
              <w:t>Able to accept mistakes.</w:t>
            </w:r>
          </w:p>
          <w:p w14:paraId="0CE2DE55" w14:textId="77777777" w:rsidR="005B65F9" w:rsidRPr="00CC5C0E" w:rsidRDefault="005B65F9" w:rsidP="00AF5A15">
            <w:pPr>
              <w:jc w:val="both"/>
              <w:rPr>
                <w:rFonts w:ascii="Arial" w:hAnsi="Arial" w:cs="Arial"/>
                <w:lang w:val="en-US"/>
              </w:rPr>
            </w:pPr>
          </w:p>
          <w:p w14:paraId="7678160D" w14:textId="77777777" w:rsidR="005B65F9" w:rsidRPr="00CC5C0E" w:rsidRDefault="005B65F9" w:rsidP="00AF5A15">
            <w:pPr>
              <w:jc w:val="both"/>
              <w:rPr>
                <w:rFonts w:ascii="Arial" w:hAnsi="Arial" w:cs="Arial"/>
                <w:lang w:val="en-US"/>
              </w:rPr>
            </w:pPr>
            <w:r w:rsidRPr="00CC5C0E">
              <w:rPr>
                <w:rFonts w:ascii="Arial" w:hAnsi="Arial" w:cs="Arial"/>
                <w:lang w:val="en-US"/>
              </w:rPr>
              <w:t>Able to be active at work.</w:t>
            </w:r>
          </w:p>
          <w:p w14:paraId="77F2F33F" w14:textId="77777777" w:rsidR="005B65F9" w:rsidRPr="00CC5C0E" w:rsidRDefault="005B65F9" w:rsidP="00AF5A15">
            <w:pPr>
              <w:jc w:val="both"/>
              <w:rPr>
                <w:rFonts w:ascii="Arial" w:hAnsi="Arial" w:cs="Arial"/>
                <w:lang w:val="en-US"/>
              </w:rPr>
            </w:pPr>
          </w:p>
          <w:p w14:paraId="3E6AA1E9" w14:textId="77777777" w:rsidR="005B65F9" w:rsidRPr="00CC5C0E" w:rsidRDefault="005B65F9" w:rsidP="00AF5A15">
            <w:pPr>
              <w:jc w:val="both"/>
              <w:rPr>
                <w:rFonts w:ascii="Arial" w:hAnsi="Arial" w:cs="Arial"/>
                <w:lang w:val="en-US"/>
              </w:rPr>
            </w:pPr>
            <w:r w:rsidRPr="00CC5C0E">
              <w:rPr>
                <w:rFonts w:ascii="Arial" w:hAnsi="Arial" w:cs="Arial"/>
                <w:lang w:val="en-US"/>
              </w:rPr>
              <w:t>Able to enjoy one’s passion.</w:t>
            </w:r>
          </w:p>
          <w:p w14:paraId="1BD24263" w14:textId="77777777" w:rsidR="005B65F9" w:rsidRPr="00CC5C0E" w:rsidRDefault="005B65F9" w:rsidP="00AF5A15">
            <w:pPr>
              <w:jc w:val="both"/>
              <w:rPr>
                <w:rFonts w:ascii="Arial" w:hAnsi="Arial" w:cs="Arial"/>
                <w:lang w:val="en-US"/>
              </w:rPr>
            </w:pPr>
          </w:p>
          <w:p w14:paraId="6C49822A"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Being around individuals with high </w:t>
            </w:r>
            <w:r w:rsidRPr="00CC5C0E">
              <w:rPr>
                <w:rFonts w:ascii="Arial" w:hAnsi="Arial" w:cs="Arial"/>
                <w:lang w:val="en-US"/>
              </w:rPr>
              <w:lastRenderedPageBreak/>
              <w:t>self-esteem.</w:t>
            </w:r>
          </w:p>
        </w:tc>
        <w:tc>
          <w:tcPr>
            <w:tcW w:w="794" w:type="dxa"/>
          </w:tcPr>
          <w:p w14:paraId="5B1379EB"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 xml:space="preserve">3 months </w:t>
            </w:r>
          </w:p>
        </w:tc>
        <w:tc>
          <w:tcPr>
            <w:tcW w:w="1406" w:type="dxa"/>
          </w:tcPr>
          <w:p w14:paraId="15392588" w14:textId="77777777" w:rsidR="005B65F9" w:rsidRPr="00CC5C0E" w:rsidRDefault="005B65F9" w:rsidP="00AF5A15">
            <w:pPr>
              <w:jc w:val="both"/>
              <w:rPr>
                <w:rFonts w:ascii="Arial" w:hAnsi="Arial" w:cs="Arial"/>
                <w:lang w:val="en-US"/>
              </w:rPr>
            </w:pPr>
            <w:r w:rsidRPr="00CC5C0E">
              <w:rPr>
                <w:rFonts w:ascii="Arial" w:hAnsi="Arial" w:cs="Arial"/>
                <w:lang w:val="en-US"/>
              </w:rPr>
              <w:t>Increased positive relationships.</w:t>
            </w:r>
          </w:p>
          <w:p w14:paraId="4C61A13B" w14:textId="77777777" w:rsidR="005B65F9" w:rsidRPr="00CC5C0E" w:rsidRDefault="005B65F9" w:rsidP="00AF5A15">
            <w:pPr>
              <w:jc w:val="both"/>
              <w:rPr>
                <w:rFonts w:ascii="Arial" w:hAnsi="Arial" w:cs="Arial"/>
                <w:lang w:val="en-US"/>
              </w:rPr>
            </w:pPr>
          </w:p>
          <w:p w14:paraId="58733191" w14:textId="77777777" w:rsidR="005B65F9" w:rsidRPr="00CC5C0E" w:rsidRDefault="005B65F9" w:rsidP="00AF5A15">
            <w:pPr>
              <w:jc w:val="both"/>
              <w:rPr>
                <w:rFonts w:ascii="Arial" w:hAnsi="Arial" w:cs="Arial"/>
                <w:lang w:val="en-US"/>
              </w:rPr>
            </w:pPr>
            <w:r w:rsidRPr="00CC5C0E">
              <w:rPr>
                <w:rFonts w:ascii="Arial" w:hAnsi="Arial" w:cs="Arial"/>
                <w:lang w:val="en-US"/>
              </w:rPr>
              <w:t>Being certain with what to agree on and what not to.</w:t>
            </w:r>
          </w:p>
          <w:p w14:paraId="56417F69" w14:textId="77777777" w:rsidR="005B65F9" w:rsidRPr="00CC5C0E" w:rsidRDefault="005B65F9" w:rsidP="00AF5A15">
            <w:pPr>
              <w:jc w:val="both"/>
              <w:rPr>
                <w:rFonts w:ascii="Arial" w:hAnsi="Arial" w:cs="Arial"/>
                <w:lang w:val="en-US"/>
              </w:rPr>
            </w:pPr>
          </w:p>
          <w:p w14:paraId="29C1C307" w14:textId="77777777" w:rsidR="005B65F9" w:rsidRPr="00CC5C0E" w:rsidRDefault="005B65F9" w:rsidP="00AF5A15">
            <w:pPr>
              <w:jc w:val="both"/>
              <w:rPr>
                <w:rFonts w:ascii="Arial" w:hAnsi="Arial" w:cs="Arial"/>
                <w:lang w:val="en-US"/>
              </w:rPr>
            </w:pPr>
            <w:r w:rsidRPr="00CC5C0E">
              <w:rPr>
                <w:rFonts w:ascii="Arial" w:hAnsi="Arial" w:cs="Arial"/>
                <w:lang w:val="en-US"/>
              </w:rPr>
              <w:t>Being prepared all the time.</w:t>
            </w:r>
          </w:p>
          <w:p w14:paraId="09639BE5"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Increased positive thinking.</w:t>
            </w:r>
          </w:p>
          <w:p w14:paraId="4D604415" w14:textId="77777777" w:rsidR="005B65F9" w:rsidRPr="00CC5C0E" w:rsidRDefault="005B65F9" w:rsidP="00AF5A15">
            <w:pPr>
              <w:jc w:val="both"/>
              <w:rPr>
                <w:rFonts w:ascii="Arial" w:hAnsi="Arial" w:cs="Arial"/>
                <w:lang w:val="en-US"/>
              </w:rPr>
            </w:pPr>
          </w:p>
          <w:p w14:paraId="0120B3B2" w14:textId="77777777" w:rsidR="005B65F9" w:rsidRPr="00CC5C0E" w:rsidRDefault="005B65F9" w:rsidP="00AF5A15">
            <w:pPr>
              <w:jc w:val="both"/>
              <w:rPr>
                <w:rFonts w:ascii="Arial" w:hAnsi="Arial" w:cs="Arial"/>
                <w:lang w:val="en-US"/>
              </w:rPr>
            </w:pPr>
            <w:r w:rsidRPr="00CC5C0E">
              <w:rPr>
                <w:rFonts w:ascii="Arial" w:hAnsi="Arial" w:cs="Arial"/>
                <w:lang w:val="en-US"/>
              </w:rPr>
              <w:t>Increased productivity.</w:t>
            </w:r>
          </w:p>
          <w:p w14:paraId="5E9A73E0" w14:textId="77777777" w:rsidR="005B65F9" w:rsidRPr="00CC5C0E" w:rsidRDefault="005B65F9" w:rsidP="00AF5A15">
            <w:pPr>
              <w:jc w:val="both"/>
              <w:rPr>
                <w:rFonts w:ascii="Arial" w:hAnsi="Arial" w:cs="Arial"/>
                <w:lang w:val="en-US"/>
              </w:rPr>
            </w:pPr>
          </w:p>
          <w:p w14:paraId="665C4BC4" w14:textId="77777777" w:rsidR="005B65F9" w:rsidRPr="00CC5C0E" w:rsidRDefault="005B65F9" w:rsidP="00AF5A15">
            <w:pPr>
              <w:jc w:val="both"/>
              <w:rPr>
                <w:rFonts w:ascii="Arial" w:hAnsi="Arial" w:cs="Arial"/>
                <w:lang w:val="en-US"/>
              </w:rPr>
            </w:pPr>
            <w:r w:rsidRPr="00CC5C0E">
              <w:rPr>
                <w:rFonts w:ascii="Arial" w:hAnsi="Arial" w:cs="Arial"/>
                <w:lang w:val="en-US"/>
              </w:rPr>
              <w:t>Open to making suggestions.</w:t>
            </w:r>
          </w:p>
          <w:p w14:paraId="7DD37903" w14:textId="77777777" w:rsidR="005B65F9" w:rsidRPr="00CC5C0E" w:rsidRDefault="005B65F9" w:rsidP="00AF5A15">
            <w:pPr>
              <w:jc w:val="both"/>
              <w:rPr>
                <w:rFonts w:ascii="Arial" w:hAnsi="Arial" w:cs="Arial"/>
                <w:lang w:val="en-US"/>
              </w:rPr>
            </w:pPr>
          </w:p>
          <w:p w14:paraId="34D66DFD" w14:textId="77777777" w:rsidR="005B65F9" w:rsidRPr="00CC5C0E" w:rsidRDefault="005B65F9" w:rsidP="00AF5A15">
            <w:pPr>
              <w:jc w:val="both"/>
              <w:rPr>
                <w:rFonts w:ascii="Arial" w:hAnsi="Arial" w:cs="Arial"/>
                <w:lang w:val="en-US"/>
              </w:rPr>
            </w:pPr>
            <w:r w:rsidRPr="00CC5C0E">
              <w:rPr>
                <w:rFonts w:ascii="Arial" w:hAnsi="Arial" w:cs="Arial"/>
                <w:lang w:val="en-US"/>
              </w:rPr>
              <w:t>Increased well-being. Well-being has promoted pliability, increased employee relationships, and reduced work absence.</w:t>
            </w:r>
          </w:p>
        </w:tc>
      </w:tr>
      <w:tr w:rsidR="005B65F9" w14:paraId="5EA44249" w14:textId="77777777" w:rsidTr="00AF5A15">
        <w:tc>
          <w:tcPr>
            <w:tcW w:w="1271" w:type="dxa"/>
          </w:tcPr>
          <w:p w14:paraId="210B1E53"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 xml:space="preserve">Communication </w:t>
            </w:r>
          </w:p>
        </w:tc>
        <w:tc>
          <w:tcPr>
            <w:tcW w:w="1543" w:type="dxa"/>
          </w:tcPr>
          <w:p w14:paraId="4297165E" w14:textId="77777777" w:rsidR="005B65F9" w:rsidRPr="00CC5C0E" w:rsidRDefault="005B65F9" w:rsidP="00AF5A15">
            <w:pPr>
              <w:jc w:val="both"/>
              <w:rPr>
                <w:rFonts w:ascii="Arial" w:hAnsi="Arial" w:cs="Arial"/>
                <w:lang w:val="en-US"/>
              </w:rPr>
            </w:pPr>
            <w:r w:rsidRPr="00CC5C0E">
              <w:rPr>
                <w:rFonts w:ascii="Arial" w:hAnsi="Arial" w:cs="Arial"/>
                <w:lang w:val="en-US"/>
              </w:rPr>
              <w:t>Active listening; paying attention to the management, colleagues, and patients' wants. It has increased competency in the workplace.</w:t>
            </w:r>
          </w:p>
          <w:p w14:paraId="3941E12D" w14:textId="77777777" w:rsidR="005B65F9" w:rsidRPr="00CC5C0E" w:rsidRDefault="005B65F9" w:rsidP="00AF5A15">
            <w:pPr>
              <w:jc w:val="both"/>
              <w:rPr>
                <w:rFonts w:ascii="Arial" w:hAnsi="Arial" w:cs="Arial"/>
                <w:lang w:val="en-US"/>
              </w:rPr>
            </w:pPr>
          </w:p>
          <w:p w14:paraId="2F684AB3" w14:textId="77777777" w:rsidR="005B65F9" w:rsidRPr="00CC5C0E" w:rsidRDefault="005B65F9" w:rsidP="00AF5A15">
            <w:pPr>
              <w:jc w:val="both"/>
              <w:rPr>
                <w:rFonts w:ascii="Arial" w:hAnsi="Arial" w:cs="Arial"/>
                <w:lang w:val="en-US"/>
              </w:rPr>
            </w:pPr>
            <w:r w:rsidRPr="00CC5C0E">
              <w:rPr>
                <w:rFonts w:ascii="Arial" w:hAnsi="Arial" w:cs="Arial"/>
                <w:lang w:val="en-US"/>
              </w:rPr>
              <w:t>Able to read facial expressions and tone variation.</w:t>
            </w:r>
          </w:p>
          <w:p w14:paraId="4F067637" w14:textId="77777777" w:rsidR="005B65F9" w:rsidRPr="00CC5C0E" w:rsidRDefault="005B65F9" w:rsidP="00AF5A15">
            <w:pPr>
              <w:jc w:val="both"/>
              <w:rPr>
                <w:rFonts w:ascii="Arial" w:hAnsi="Arial" w:cs="Arial"/>
                <w:lang w:val="en-US"/>
              </w:rPr>
            </w:pPr>
          </w:p>
          <w:p w14:paraId="45F1F6DE"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Expressing views using emails, </w:t>
            </w:r>
            <w:r w:rsidRPr="00CC5C0E">
              <w:rPr>
                <w:rFonts w:ascii="Arial" w:hAnsi="Arial" w:cs="Arial"/>
                <w:lang w:val="en-US"/>
              </w:rPr>
              <w:lastRenderedPageBreak/>
              <w:t xml:space="preserve">phone calls, and video calls. </w:t>
            </w:r>
          </w:p>
        </w:tc>
        <w:tc>
          <w:tcPr>
            <w:tcW w:w="1291" w:type="dxa"/>
          </w:tcPr>
          <w:p w14:paraId="6E988926"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Being empathetic. Understanding the feelings of the patients.</w:t>
            </w:r>
          </w:p>
        </w:tc>
        <w:tc>
          <w:tcPr>
            <w:tcW w:w="1431" w:type="dxa"/>
          </w:tcPr>
          <w:p w14:paraId="6CD26339" w14:textId="77777777" w:rsidR="005B65F9" w:rsidRPr="00CC5C0E" w:rsidRDefault="005B65F9" w:rsidP="00AF5A15">
            <w:pPr>
              <w:jc w:val="both"/>
              <w:rPr>
                <w:rFonts w:ascii="Arial" w:hAnsi="Arial" w:cs="Arial"/>
                <w:lang w:val="en-US"/>
              </w:rPr>
            </w:pPr>
            <w:r w:rsidRPr="00CC5C0E">
              <w:rPr>
                <w:rFonts w:ascii="Arial" w:hAnsi="Arial" w:cs="Arial"/>
                <w:lang w:val="en-US"/>
              </w:rPr>
              <w:t>Increased conversation among health care personnel and patients.</w:t>
            </w:r>
          </w:p>
        </w:tc>
        <w:tc>
          <w:tcPr>
            <w:tcW w:w="1280" w:type="dxa"/>
          </w:tcPr>
          <w:p w14:paraId="5E357B9D" w14:textId="77777777" w:rsidR="005B65F9" w:rsidRPr="00CC5C0E" w:rsidRDefault="005B65F9" w:rsidP="00AF5A15">
            <w:pPr>
              <w:jc w:val="both"/>
              <w:rPr>
                <w:rFonts w:ascii="Arial" w:hAnsi="Arial" w:cs="Arial"/>
              </w:rPr>
            </w:pPr>
          </w:p>
        </w:tc>
        <w:tc>
          <w:tcPr>
            <w:tcW w:w="794" w:type="dxa"/>
          </w:tcPr>
          <w:p w14:paraId="44D42441" w14:textId="77777777" w:rsidR="005B65F9" w:rsidRPr="00CC5C0E" w:rsidRDefault="005B65F9" w:rsidP="00AF5A15">
            <w:pPr>
              <w:jc w:val="both"/>
              <w:rPr>
                <w:rFonts w:ascii="Arial" w:hAnsi="Arial" w:cs="Arial"/>
                <w:lang w:val="en-US"/>
              </w:rPr>
            </w:pPr>
            <w:r w:rsidRPr="00CC5C0E">
              <w:rPr>
                <w:rFonts w:ascii="Arial" w:hAnsi="Arial" w:cs="Arial"/>
                <w:lang w:val="en-US"/>
              </w:rPr>
              <w:t>Two months.</w:t>
            </w:r>
          </w:p>
        </w:tc>
        <w:tc>
          <w:tcPr>
            <w:tcW w:w="1406" w:type="dxa"/>
          </w:tcPr>
          <w:p w14:paraId="197FB2DF" w14:textId="77777777" w:rsidR="005B65F9" w:rsidRPr="00CC5C0E" w:rsidRDefault="005B65F9" w:rsidP="00AF5A15">
            <w:pPr>
              <w:jc w:val="both"/>
              <w:rPr>
                <w:rFonts w:ascii="Arial" w:hAnsi="Arial" w:cs="Arial"/>
                <w:lang w:val="en-US"/>
              </w:rPr>
            </w:pPr>
            <w:r w:rsidRPr="00CC5C0E">
              <w:rPr>
                <w:rFonts w:ascii="Arial" w:hAnsi="Arial" w:cs="Arial"/>
                <w:lang w:val="en-US"/>
              </w:rPr>
              <w:t>Healthcare personnel is patient with the patients.</w:t>
            </w:r>
          </w:p>
          <w:p w14:paraId="52FDE602" w14:textId="77777777" w:rsidR="005B65F9" w:rsidRPr="00CC5C0E" w:rsidRDefault="005B65F9" w:rsidP="00AF5A15">
            <w:pPr>
              <w:jc w:val="both"/>
              <w:rPr>
                <w:rFonts w:ascii="Arial" w:hAnsi="Arial" w:cs="Arial"/>
                <w:lang w:val="en-US"/>
              </w:rPr>
            </w:pPr>
          </w:p>
          <w:p w14:paraId="716DC220" w14:textId="77777777" w:rsidR="005B65F9" w:rsidRPr="00CC5C0E" w:rsidRDefault="005B65F9" w:rsidP="00AF5A15">
            <w:pPr>
              <w:jc w:val="both"/>
              <w:rPr>
                <w:rFonts w:ascii="Arial" w:hAnsi="Arial" w:cs="Arial"/>
                <w:lang w:val="en-US"/>
              </w:rPr>
            </w:pPr>
            <w:r w:rsidRPr="00CC5C0E">
              <w:rPr>
                <w:rFonts w:ascii="Arial" w:hAnsi="Arial" w:cs="Arial"/>
                <w:lang w:val="en-US"/>
              </w:rPr>
              <w:t>Patients are confident to open up freely.</w:t>
            </w:r>
          </w:p>
          <w:p w14:paraId="1ABD38F1" w14:textId="77777777" w:rsidR="005B65F9" w:rsidRPr="00CC5C0E" w:rsidRDefault="005B65F9" w:rsidP="00AF5A15">
            <w:pPr>
              <w:jc w:val="both"/>
              <w:rPr>
                <w:rFonts w:ascii="Arial" w:hAnsi="Arial" w:cs="Arial"/>
                <w:lang w:val="en-US"/>
              </w:rPr>
            </w:pPr>
          </w:p>
          <w:p w14:paraId="683E3E01" w14:textId="77777777" w:rsidR="005B65F9" w:rsidRPr="00CC5C0E" w:rsidRDefault="005B65F9" w:rsidP="00AF5A15">
            <w:pPr>
              <w:jc w:val="both"/>
              <w:rPr>
                <w:rFonts w:ascii="Arial" w:hAnsi="Arial" w:cs="Arial"/>
                <w:lang w:val="en-US"/>
              </w:rPr>
            </w:pPr>
            <w:r w:rsidRPr="00CC5C0E">
              <w:rPr>
                <w:rFonts w:ascii="Arial" w:hAnsi="Arial" w:cs="Arial"/>
                <w:lang w:val="en-US"/>
              </w:rPr>
              <w:t>Increased productivity in the workplace.</w:t>
            </w:r>
          </w:p>
          <w:p w14:paraId="36DD9F01" w14:textId="77777777" w:rsidR="005B65F9" w:rsidRPr="00CC5C0E" w:rsidRDefault="005B65F9" w:rsidP="00AF5A15">
            <w:pPr>
              <w:jc w:val="both"/>
              <w:rPr>
                <w:rFonts w:ascii="Arial" w:hAnsi="Arial" w:cs="Arial"/>
                <w:lang w:val="en-US"/>
              </w:rPr>
            </w:pPr>
          </w:p>
          <w:p w14:paraId="6F29BFC1" w14:textId="77777777" w:rsidR="005B65F9" w:rsidRPr="00CC5C0E" w:rsidRDefault="005B65F9" w:rsidP="00AF5A15">
            <w:pPr>
              <w:jc w:val="both"/>
              <w:rPr>
                <w:rFonts w:ascii="Arial" w:hAnsi="Arial" w:cs="Arial"/>
                <w:lang w:val="en-US"/>
              </w:rPr>
            </w:pPr>
            <w:r w:rsidRPr="00CC5C0E">
              <w:rPr>
                <w:rFonts w:ascii="Arial" w:hAnsi="Arial" w:cs="Arial"/>
                <w:lang w:val="en-US"/>
              </w:rPr>
              <w:t>Positive attitude.</w:t>
            </w:r>
          </w:p>
          <w:p w14:paraId="2FAE3983" w14:textId="77777777" w:rsidR="005B65F9" w:rsidRPr="00CC5C0E" w:rsidRDefault="005B65F9" w:rsidP="00AF5A15">
            <w:pPr>
              <w:jc w:val="both"/>
              <w:rPr>
                <w:rFonts w:ascii="Arial" w:hAnsi="Arial" w:cs="Arial"/>
                <w:lang w:val="en-US"/>
              </w:rPr>
            </w:pPr>
          </w:p>
          <w:p w14:paraId="49E12DBB" w14:textId="77777777" w:rsidR="005B65F9" w:rsidRPr="00CC5C0E" w:rsidRDefault="005B65F9" w:rsidP="00AF5A15">
            <w:pPr>
              <w:jc w:val="both"/>
              <w:rPr>
                <w:rFonts w:ascii="Arial" w:hAnsi="Arial" w:cs="Arial"/>
                <w:lang w:val="en-US"/>
              </w:rPr>
            </w:pPr>
            <w:r w:rsidRPr="00CC5C0E">
              <w:rPr>
                <w:rFonts w:ascii="Arial" w:hAnsi="Arial" w:cs="Arial"/>
                <w:lang w:val="en-US"/>
              </w:rPr>
              <w:t xml:space="preserve">The increased face-to-face conversation thus increased physical meetings to </w:t>
            </w:r>
            <w:r w:rsidRPr="00CC5C0E">
              <w:rPr>
                <w:rFonts w:ascii="Arial" w:hAnsi="Arial" w:cs="Arial"/>
                <w:lang w:val="en-US"/>
              </w:rPr>
              <w:lastRenderedPageBreak/>
              <w:t>self-express.</w:t>
            </w:r>
          </w:p>
        </w:tc>
      </w:tr>
      <w:tr w:rsidR="005B65F9" w14:paraId="50258945" w14:textId="77777777" w:rsidTr="00AF5A15">
        <w:tc>
          <w:tcPr>
            <w:tcW w:w="1271" w:type="dxa"/>
          </w:tcPr>
          <w:p w14:paraId="5E8FE52D" w14:textId="77777777" w:rsidR="005B65F9" w:rsidRPr="00CC5C0E" w:rsidRDefault="005B65F9" w:rsidP="00AF5A15">
            <w:pPr>
              <w:jc w:val="both"/>
              <w:rPr>
                <w:rFonts w:ascii="Arial" w:hAnsi="Arial" w:cs="Arial"/>
                <w:lang w:val="en-US"/>
              </w:rPr>
            </w:pPr>
            <w:r w:rsidRPr="00CC5C0E">
              <w:rPr>
                <w:rFonts w:ascii="Arial" w:hAnsi="Arial" w:cs="Arial"/>
                <w:lang w:val="en-US"/>
              </w:rPr>
              <w:lastRenderedPageBreak/>
              <w:t xml:space="preserve"> Problem-solving.</w:t>
            </w:r>
          </w:p>
        </w:tc>
        <w:tc>
          <w:tcPr>
            <w:tcW w:w="1543" w:type="dxa"/>
          </w:tcPr>
          <w:p w14:paraId="5157D673" w14:textId="77777777" w:rsidR="005B65F9" w:rsidRPr="00CC5C0E" w:rsidRDefault="005B65F9" w:rsidP="00AF5A15">
            <w:pPr>
              <w:jc w:val="both"/>
              <w:rPr>
                <w:rFonts w:ascii="Arial" w:hAnsi="Arial" w:cs="Arial"/>
                <w:lang w:val="en-US"/>
              </w:rPr>
            </w:pPr>
            <w:r w:rsidRPr="00CC5C0E">
              <w:rPr>
                <w:rFonts w:ascii="Arial" w:hAnsi="Arial" w:cs="Arial"/>
                <w:lang w:val="en-US"/>
              </w:rPr>
              <w:t>Realizing problems in the workplace.</w:t>
            </w:r>
          </w:p>
        </w:tc>
        <w:tc>
          <w:tcPr>
            <w:tcW w:w="1291" w:type="dxa"/>
          </w:tcPr>
          <w:p w14:paraId="31CAD138" w14:textId="77777777" w:rsidR="005B65F9" w:rsidRPr="00CC5C0E" w:rsidRDefault="005B65F9" w:rsidP="00AF5A15">
            <w:pPr>
              <w:jc w:val="both"/>
              <w:rPr>
                <w:rFonts w:ascii="Arial" w:hAnsi="Arial" w:cs="Arial"/>
                <w:lang w:val="en-US"/>
              </w:rPr>
            </w:pPr>
            <w:r w:rsidRPr="00CC5C0E">
              <w:rPr>
                <w:rFonts w:ascii="Arial" w:hAnsi="Arial" w:cs="Arial"/>
                <w:lang w:val="en-US"/>
              </w:rPr>
              <w:t>Brainstorming and coming up with clarifications.</w:t>
            </w:r>
          </w:p>
        </w:tc>
        <w:tc>
          <w:tcPr>
            <w:tcW w:w="1431" w:type="dxa"/>
          </w:tcPr>
          <w:p w14:paraId="4CC92A35" w14:textId="77777777" w:rsidR="005B65F9" w:rsidRPr="00CC5C0E" w:rsidRDefault="005B65F9" w:rsidP="00AF5A15">
            <w:pPr>
              <w:jc w:val="both"/>
              <w:rPr>
                <w:rFonts w:ascii="Arial" w:hAnsi="Arial" w:cs="Arial"/>
                <w:lang w:val="en-US"/>
              </w:rPr>
            </w:pPr>
            <w:r w:rsidRPr="00CC5C0E">
              <w:rPr>
                <w:rFonts w:ascii="Arial" w:hAnsi="Arial" w:cs="Arial"/>
                <w:lang w:val="en-US"/>
              </w:rPr>
              <w:t>Encouraging sharing ideas.</w:t>
            </w:r>
          </w:p>
        </w:tc>
        <w:tc>
          <w:tcPr>
            <w:tcW w:w="1280" w:type="dxa"/>
          </w:tcPr>
          <w:p w14:paraId="5C651D6D" w14:textId="77777777" w:rsidR="005B65F9" w:rsidRPr="00CC5C0E" w:rsidRDefault="005B65F9" w:rsidP="00AF5A15">
            <w:pPr>
              <w:jc w:val="both"/>
              <w:rPr>
                <w:rFonts w:ascii="Arial" w:hAnsi="Arial" w:cs="Arial"/>
                <w:lang w:val="en-US"/>
              </w:rPr>
            </w:pPr>
            <w:r w:rsidRPr="00CC5C0E">
              <w:rPr>
                <w:rFonts w:ascii="Arial" w:hAnsi="Arial" w:cs="Arial"/>
                <w:lang w:val="en-US"/>
              </w:rPr>
              <w:t>Reduced problems in the workplace</w:t>
            </w:r>
          </w:p>
        </w:tc>
        <w:tc>
          <w:tcPr>
            <w:tcW w:w="794" w:type="dxa"/>
          </w:tcPr>
          <w:p w14:paraId="2E26C733" w14:textId="77777777" w:rsidR="005B65F9" w:rsidRPr="00CC5C0E" w:rsidRDefault="005B65F9" w:rsidP="00AF5A15">
            <w:pPr>
              <w:jc w:val="both"/>
              <w:rPr>
                <w:rFonts w:ascii="Arial" w:hAnsi="Arial" w:cs="Arial"/>
                <w:lang w:val="en-US"/>
              </w:rPr>
            </w:pPr>
            <w:r w:rsidRPr="00CC5C0E">
              <w:rPr>
                <w:rFonts w:ascii="Arial" w:hAnsi="Arial" w:cs="Arial"/>
                <w:lang w:val="en-US"/>
              </w:rPr>
              <w:t>Two months.</w:t>
            </w:r>
          </w:p>
        </w:tc>
        <w:tc>
          <w:tcPr>
            <w:tcW w:w="1406" w:type="dxa"/>
          </w:tcPr>
          <w:p w14:paraId="20B4B8E2" w14:textId="77777777" w:rsidR="005B65F9" w:rsidRPr="00CC5C0E" w:rsidRDefault="005B65F9" w:rsidP="00AF5A15">
            <w:pPr>
              <w:jc w:val="both"/>
              <w:rPr>
                <w:rFonts w:ascii="Arial" w:hAnsi="Arial" w:cs="Arial"/>
                <w:lang w:val="en-US"/>
              </w:rPr>
            </w:pPr>
            <w:r w:rsidRPr="00CC5C0E">
              <w:rPr>
                <w:rFonts w:ascii="Arial" w:hAnsi="Arial" w:cs="Arial"/>
                <w:lang w:val="en-US"/>
              </w:rPr>
              <w:t>Implementation of solutions.</w:t>
            </w:r>
          </w:p>
        </w:tc>
      </w:tr>
    </w:tbl>
    <w:p w14:paraId="4B100DBB" w14:textId="77777777" w:rsidR="005B65F9" w:rsidRDefault="005B65F9" w:rsidP="005B65F9"/>
    <w:p w14:paraId="7CD00D66" w14:textId="77777777" w:rsidR="005B65F9" w:rsidRPr="00FA0C4A" w:rsidRDefault="005B65F9" w:rsidP="00FA0C4A">
      <w:pPr>
        <w:jc w:val="both"/>
        <w:rPr>
          <w:rFonts w:ascii="Arial" w:hAnsi="Arial" w:cs="Arial"/>
          <w:b/>
          <w:bCs/>
          <w:lang w:val="en-US"/>
        </w:rPr>
      </w:pPr>
    </w:p>
    <w:p w14:paraId="16CB1541" w14:textId="07FB2340" w:rsidR="00ED24A0" w:rsidRDefault="00ED24A0" w:rsidP="001C589B">
      <w:pPr>
        <w:jc w:val="both"/>
        <w:rPr>
          <w:b/>
          <w:bCs/>
          <w:lang w:val="en-US"/>
        </w:rPr>
      </w:pPr>
    </w:p>
    <w:p w14:paraId="48841069" w14:textId="0D7674E6" w:rsidR="00ED24A0" w:rsidRDefault="00ED24A0" w:rsidP="001C589B">
      <w:pPr>
        <w:jc w:val="both"/>
        <w:rPr>
          <w:b/>
          <w:bCs/>
          <w:lang w:val="en-US"/>
        </w:rPr>
      </w:pPr>
    </w:p>
    <w:p w14:paraId="146F4C7C" w14:textId="0CD5FBFB" w:rsidR="00ED24A0" w:rsidRDefault="00ED24A0" w:rsidP="001C589B">
      <w:pPr>
        <w:jc w:val="both"/>
        <w:rPr>
          <w:b/>
          <w:bCs/>
          <w:lang w:val="en-US"/>
        </w:rPr>
      </w:pPr>
    </w:p>
    <w:p w14:paraId="083071E0" w14:textId="77777777" w:rsidR="00ED24A0" w:rsidRDefault="00ED24A0" w:rsidP="001C589B">
      <w:pPr>
        <w:jc w:val="both"/>
        <w:rPr>
          <w:b/>
          <w:bCs/>
          <w:lang w:val="en-US"/>
        </w:rPr>
      </w:pPr>
    </w:p>
    <w:p w14:paraId="1B15F2FB" w14:textId="77777777" w:rsidR="00ED24A0" w:rsidRPr="00ED24A0" w:rsidRDefault="00ED24A0" w:rsidP="001C589B">
      <w:pPr>
        <w:jc w:val="both"/>
        <w:rPr>
          <w:b/>
          <w:bCs/>
          <w:lang w:val="en-US"/>
        </w:rPr>
      </w:pPr>
    </w:p>
    <w:sectPr w:rsidR="00ED24A0" w:rsidRPr="00ED24A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648F8B" w14:textId="77777777" w:rsidR="00ED01EC" w:rsidRDefault="00ED01EC">
      <w:pPr>
        <w:spacing w:after="0" w:line="240" w:lineRule="auto"/>
      </w:pPr>
      <w:r>
        <w:separator/>
      </w:r>
    </w:p>
  </w:endnote>
  <w:endnote w:type="continuationSeparator" w:id="0">
    <w:p w14:paraId="3F0B52F7" w14:textId="77777777" w:rsidR="00ED01EC" w:rsidRDefault="00ED0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3BC353" w14:textId="77777777" w:rsidR="00ED01EC" w:rsidRDefault="00ED01EC">
      <w:pPr>
        <w:spacing w:after="0" w:line="240" w:lineRule="auto"/>
      </w:pPr>
      <w:r>
        <w:separator/>
      </w:r>
    </w:p>
  </w:footnote>
  <w:footnote w:type="continuationSeparator" w:id="0">
    <w:p w14:paraId="2C909A19" w14:textId="77777777" w:rsidR="00ED01EC" w:rsidRDefault="00ED0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4318066"/>
      <w:docPartObj>
        <w:docPartGallery w:val="Page Numbers (Top of Page)"/>
        <w:docPartUnique/>
      </w:docPartObj>
    </w:sdtPr>
    <w:sdtEndPr>
      <w:rPr>
        <w:noProof/>
      </w:rPr>
    </w:sdtEndPr>
    <w:sdtContent>
      <w:p w14:paraId="7436B718" w14:textId="4524FA86" w:rsidR="00FA0C4A" w:rsidRDefault="00006EFD" w:rsidP="004D7A7E">
        <w:pPr>
          <w:pStyle w:val="Header"/>
        </w:pPr>
        <w:r>
          <w:rPr>
            <w:lang w:val="en-US"/>
          </w:rPr>
          <w:tab/>
        </w:r>
        <w:r>
          <w:rPr>
            <w:lang w:val="en-US"/>
          </w:rPr>
          <w:tab/>
        </w:r>
        <w:r>
          <w:fldChar w:fldCharType="begin"/>
        </w:r>
        <w:r>
          <w:instrText xml:space="preserve"> PAGE   \* MERGEFORMAT </w:instrText>
        </w:r>
        <w:r>
          <w:fldChar w:fldCharType="separate"/>
        </w:r>
        <w:r>
          <w:rPr>
            <w:noProof/>
          </w:rPr>
          <w:t>2</w:t>
        </w:r>
        <w:r>
          <w:rPr>
            <w:noProof/>
          </w:rPr>
          <w:fldChar w:fldCharType="end"/>
        </w:r>
      </w:p>
    </w:sdtContent>
  </w:sdt>
  <w:p w14:paraId="55A9392B" w14:textId="77777777" w:rsidR="00FA0C4A" w:rsidRDefault="00FA0C4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A0D"/>
    <w:rsid w:val="00006EFD"/>
    <w:rsid w:val="00012C18"/>
    <w:rsid w:val="00033936"/>
    <w:rsid w:val="00050E11"/>
    <w:rsid w:val="000561E2"/>
    <w:rsid w:val="000942EE"/>
    <w:rsid w:val="000D1D54"/>
    <w:rsid w:val="001228B6"/>
    <w:rsid w:val="001C396E"/>
    <w:rsid w:val="001C589B"/>
    <w:rsid w:val="0023467D"/>
    <w:rsid w:val="0029654F"/>
    <w:rsid w:val="002E744C"/>
    <w:rsid w:val="0034364A"/>
    <w:rsid w:val="00347A98"/>
    <w:rsid w:val="00371668"/>
    <w:rsid w:val="003853DD"/>
    <w:rsid w:val="003921D0"/>
    <w:rsid w:val="003B1C0D"/>
    <w:rsid w:val="003D0861"/>
    <w:rsid w:val="003E77A0"/>
    <w:rsid w:val="004104ED"/>
    <w:rsid w:val="00420DE6"/>
    <w:rsid w:val="004310BA"/>
    <w:rsid w:val="004A520E"/>
    <w:rsid w:val="004A6811"/>
    <w:rsid w:val="004D7A7E"/>
    <w:rsid w:val="005A3B46"/>
    <w:rsid w:val="005A60B9"/>
    <w:rsid w:val="005B65F9"/>
    <w:rsid w:val="00615F06"/>
    <w:rsid w:val="006E260B"/>
    <w:rsid w:val="00720A0D"/>
    <w:rsid w:val="008B1684"/>
    <w:rsid w:val="00923178"/>
    <w:rsid w:val="00960E9D"/>
    <w:rsid w:val="009D19B8"/>
    <w:rsid w:val="009E151B"/>
    <w:rsid w:val="00A21066"/>
    <w:rsid w:val="00AA0E62"/>
    <w:rsid w:val="00AA4E93"/>
    <w:rsid w:val="00AB24D7"/>
    <w:rsid w:val="00B11748"/>
    <w:rsid w:val="00B53665"/>
    <w:rsid w:val="00CB5EBC"/>
    <w:rsid w:val="00D03840"/>
    <w:rsid w:val="00D40265"/>
    <w:rsid w:val="00D44E87"/>
    <w:rsid w:val="00DD3074"/>
    <w:rsid w:val="00DD54AE"/>
    <w:rsid w:val="00E819ED"/>
    <w:rsid w:val="00ED01EC"/>
    <w:rsid w:val="00ED24A0"/>
    <w:rsid w:val="00F06061"/>
    <w:rsid w:val="00F736D5"/>
    <w:rsid w:val="00F74F7E"/>
    <w:rsid w:val="00FA0C4A"/>
    <w:rsid w:val="00FC4995"/>
    <w:rsid w:val="00FD2D68"/>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72485"/>
  <w15:chartTrackingRefBased/>
  <w15:docId w15:val="{FFE52F5B-5853-4112-ACB5-BA1E11C88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A4E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4364A"/>
    <w:rPr>
      <w:sz w:val="16"/>
      <w:szCs w:val="16"/>
    </w:rPr>
  </w:style>
  <w:style w:type="paragraph" w:styleId="CommentText">
    <w:name w:val="annotation text"/>
    <w:basedOn w:val="Normal"/>
    <w:link w:val="CommentTextChar"/>
    <w:uiPriority w:val="99"/>
    <w:semiHidden/>
    <w:unhideWhenUsed/>
    <w:rsid w:val="0034364A"/>
    <w:pPr>
      <w:spacing w:line="240" w:lineRule="auto"/>
    </w:pPr>
    <w:rPr>
      <w:sz w:val="20"/>
      <w:szCs w:val="20"/>
    </w:rPr>
  </w:style>
  <w:style w:type="character" w:customStyle="1" w:styleId="CommentTextChar">
    <w:name w:val="Comment Text Char"/>
    <w:basedOn w:val="DefaultParagraphFont"/>
    <w:link w:val="CommentText"/>
    <w:uiPriority w:val="99"/>
    <w:semiHidden/>
    <w:rsid w:val="0034364A"/>
    <w:rPr>
      <w:sz w:val="20"/>
      <w:szCs w:val="20"/>
    </w:rPr>
  </w:style>
  <w:style w:type="paragraph" w:styleId="CommentSubject">
    <w:name w:val="annotation subject"/>
    <w:basedOn w:val="CommentText"/>
    <w:next w:val="CommentText"/>
    <w:link w:val="CommentSubjectChar"/>
    <w:uiPriority w:val="99"/>
    <w:semiHidden/>
    <w:unhideWhenUsed/>
    <w:rsid w:val="0034364A"/>
    <w:rPr>
      <w:b/>
      <w:bCs/>
    </w:rPr>
  </w:style>
  <w:style w:type="character" w:customStyle="1" w:styleId="CommentSubjectChar">
    <w:name w:val="Comment Subject Char"/>
    <w:basedOn w:val="CommentTextChar"/>
    <w:link w:val="CommentSubject"/>
    <w:uiPriority w:val="99"/>
    <w:semiHidden/>
    <w:rsid w:val="0034364A"/>
    <w:rPr>
      <w:b/>
      <w:bCs/>
      <w:sz w:val="20"/>
      <w:szCs w:val="20"/>
    </w:rPr>
  </w:style>
  <w:style w:type="paragraph" w:styleId="BalloonText">
    <w:name w:val="Balloon Text"/>
    <w:basedOn w:val="Normal"/>
    <w:link w:val="BalloonTextChar"/>
    <w:uiPriority w:val="99"/>
    <w:semiHidden/>
    <w:unhideWhenUsed/>
    <w:rsid w:val="003436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364A"/>
    <w:rPr>
      <w:rFonts w:ascii="Segoe UI" w:hAnsi="Segoe UI" w:cs="Segoe UI"/>
      <w:sz w:val="18"/>
      <w:szCs w:val="18"/>
    </w:rPr>
  </w:style>
  <w:style w:type="character" w:customStyle="1" w:styleId="Heading1Char">
    <w:name w:val="Heading 1 Char"/>
    <w:basedOn w:val="DefaultParagraphFont"/>
    <w:link w:val="Heading1"/>
    <w:uiPriority w:val="9"/>
    <w:rsid w:val="00AA4E9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A0C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C4A"/>
  </w:style>
  <w:style w:type="paragraph" w:styleId="Footer">
    <w:name w:val="footer"/>
    <w:basedOn w:val="Normal"/>
    <w:link w:val="FooterChar"/>
    <w:uiPriority w:val="99"/>
    <w:unhideWhenUsed/>
    <w:rsid w:val="00FA0C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C4A"/>
  </w:style>
  <w:style w:type="paragraph" w:styleId="TOCHeading">
    <w:name w:val="TOC Heading"/>
    <w:basedOn w:val="Heading1"/>
    <w:next w:val="Normal"/>
    <w:uiPriority w:val="39"/>
    <w:unhideWhenUsed/>
    <w:qFormat/>
    <w:rsid w:val="00FA0C4A"/>
    <w:pPr>
      <w:outlineLvl w:val="9"/>
    </w:pPr>
    <w:rPr>
      <w:lang w:val="en-US"/>
    </w:rPr>
  </w:style>
  <w:style w:type="paragraph" w:styleId="TOC1">
    <w:name w:val="toc 1"/>
    <w:basedOn w:val="Normal"/>
    <w:next w:val="Normal"/>
    <w:autoRedefine/>
    <w:uiPriority w:val="39"/>
    <w:unhideWhenUsed/>
    <w:rsid w:val="00FA0C4A"/>
    <w:pPr>
      <w:spacing w:after="100"/>
    </w:pPr>
  </w:style>
  <w:style w:type="character" w:styleId="Hyperlink">
    <w:name w:val="Hyperlink"/>
    <w:basedOn w:val="DefaultParagraphFont"/>
    <w:uiPriority w:val="99"/>
    <w:unhideWhenUsed/>
    <w:rsid w:val="00FA0C4A"/>
    <w:rPr>
      <w:color w:val="0563C1" w:themeColor="hyperlink"/>
      <w:u w:val="single"/>
    </w:rPr>
  </w:style>
  <w:style w:type="table" w:styleId="TableGrid">
    <w:name w:val="Table Grid"/>
    <w:basedOn w:val="TableNormal"/>
    <w:uiPriority w:val="39"/>
    <w:rsid w:val="005B65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393D8-5BB1-4987-A9F7-B22C06822D9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2729</Words>
  <Characters>15558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denis</dc:creator>
  <cp:lastModifiedBy>Sawsan El Huda (2017353)</cp:lastModifiedBy>
  <cp:revision>8</cp:revision>
  <dcterms:created xsi:type="dcterms:W3CDTF">2022-10-19T21:51:00Z</dcterms:created>
  <dcterms:modified xsi:type="dcterms:W3CDTF">2022-10-19T21:59:00Z</dcterms:modified>
</cp:coreProperties>
</file>