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F9328" w14:textId="77777777" w:rsidR="009A3081" w:rsidRDefault="009A3081" w:rsidP="009A3081">
      <w:pPr>
        <w:jc w:val="center"/>
        <w:rPr>
          <w:rFonts w:ascii="Arial" w:hAnsi="Arial" w:cs="Arial"/>
          <w:b/>
          <w:sz w:val="36"/>
          <w:szCs w:val="36"/>
        </w:rPr>
      </w:pPr>
      <w:r>
        <w:rPr>
          <w:noProof/>
          <w:lang w:val="en-US"/>
        </w:rPr>
        <w:drawing>
          <wp:anchor distT="0" distB="0" distL="114300" distR="114300" simplePos="0" relativeHeight="251658240" behindDoc="0" locked="0" layoutInCell="1" allowOverlap="1" wp14:anchorId="485B7944" wp14:editId="78480CF4">
            <wp:simplePos x="0" y="0"/>
            <wp:positionH relativeFrom="margin">
              <wp:align>left</wp:align>
            </wp:positionH>
            <wp:positionV relativeFrom="paragraph">
              <wp:posOffset>85725</wp:posOffset>
            </wp:positionV>
            <wp:extent cx="2410078" cy="96471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0078" cy="964711"/>
                    </a:xfrm>
                    <a:prstGeom prst="rect">
                      <a:avLst/>
                    </a:prstGeom>
                    <a:noFill/>
                  </pic:spPr>
                </pic:pic>
              </a:graphicData>
            </a:graphic>
          </wp:anchor>
        </w:drawing>
      </w:r>
    </w:p>
    <w:p w14:paraId="293D3CF9" w14:textId="77777777" w:rsidR="009A3081" w:rsidRDefault="009A3081" w:rsidP="009A3081">
      <w:pPr>
        <w:jc w:val="center"/>
        <w:rPr>
          <w:rFonts w:ascii="Arial" w:hAnsi="Arial" w:cs="Arial"/>
          <w:b/>
          <w:sz w:val="36"/>
          <w:szCs w:val="36"/>
        </w:rPr>
      </w:pPr>
    </w:p>
    <w:p w14:paraId="2D58F553" w14:textId="77777777" w:rsidR="009A3081" w:rsidRDefault="009A3081" w:rsidP="009A3081">
      <w:pPr>
        <w:jc w:val="center"/>
        <w:rPr>
          <w:rFonts w:ascii="Arial" w:hAnsi="Arial" w:cs="Arial"/>
          <w:b/>
          <w:sz w:val="36"/>
          <w:szCs w:val="36"/>
        </w:rPr>
      </w:pPr>
    </w:p>
    <w:p w14:paraId="48C834F6" w14:textId="77777777" w:rsidR="009A3081" w:rsidRDefault="009A3081" w:rsidP="009A3081">
      <w:pPr>
        <w:jc w:val="center"/>
        <w:rPr>
          <w:rFonts w:ascii="Arial" w:hAnsi="Arial" w:cs="Arial"/>
          <w:b/>
          <w:sz w:val="36"/>
          <w:szCs w:val="36"/>
        </w:rPr>
      </w:pPr>
    </w:p>
    <w:p w14:paraId="43A4A9F8" w14:textId="77777777" w:rsidR="009A3081" w:rsidRDefault="009A3081" w:rsidP="009A3081">
      <w:pPr>
        <w:jc w:val="center"/>
        <w:rPr>
          <w:rFonts w:ascii="Arial" w:hAnsi="Arial" w:cs="Arial"/>
          <w:b/>
          <w:sz w:val="36"/>
          <w:szCs w:val="36"/>
        </w:rPr>
      </w:pPr>
    </w:p>
    <w:p w14:paraId="1F195873" w14:textId="77777777" w:rsidR="009A3081" w:rsidRDefault="009A3081" w:rsidP="009A3081">
      <w:pPr>
        <w:jc w:val="center"/>
        <w:rPr>
          <w:rFonts w:ascii="Arial" w:hAnsi="Arial" w:cs="Arial"/>
          <w:b/>
          <w:sz w:val="36"/>
          <w:szCs w:val="36"/>
        </w:rPr>
      </w:pPr>
    </w:p>
    <w:p w14:paraId="2A6306F3" w14:textId="77777777" w:rsidR="009A3081" w:rsidRPr="009A3081" w:rsidRDefault="009A3081" w:rsidP="009A3081">
      <w:pPr>
        <w:jc w:val="center"/>
        <w:rPr>
          <w:rFonts w:ascii="Arial" w:hAnsi="Arial" w:cs="Arial"/>
          <w:b/>
          <w:sz w:val="36"/>
          <w:szCs w:val="36"/>
        </w:rPr>
      </w:pPr>
      <w:r w:rsidRPr="009A3081">
        <w:rPr>
          <w:rFonts w:ascii="Arial" w:hAnsi="Arial" w:cs="Arial"/>
          <w:b/>
          <w:sz w:val="36"/>
          <w:szCs w:val="36"/>
        </w:rPr>
        <w:t>Assessment Component 2</w:t>
      </w:r>
    </w:p>
    <w:p w14:paraId="340E6395" w14:textId="77777777" w:rsidR="009A3081" w:rsidRPr="009A3081" w:rsidRDefault="009A3081" w:rsidP="009A3081">
      <w:pPr>
        <w:jc w:val="center"/>
        <w:rPr>
          <w:rFonts w:ascii="Arial" w:hAnsi="Arial" w:cs="Arial"/>
          <w:b/>
          <w:sz w:val="36"/>
          <w:szCs w:val="36"/>
        </w:rPr>
      </w:pPr>
      <w:r w:rsidRPr="009A3081">
        <w:rPr>
          <w:rFonts w:ascii="Arial" w:hAnsi="Arial" w:cs="Arial"/>
          <w:b/>
          <w:sz w:val="36"/>
          <w:szCs w:val="36"/>
        </w:rPr>
        <w:t>Academic Report</w:t>
      </w:r>
    </w:p>
    <w:p w14:paraId="270F13A9" w14:textId="77777777" w:rsidR="009A3081" w:rsidRPr="009A3081" w:rsidRDefault="009A3081" w:rsidP="009A3081">
      <w:pPr>
        <w:jc w:val="center"/>
        <w:rPr>
          <w:sz w:val="32"/>
          <w:szCs w:val="32"/>
        </w:rPr>
      </w:pPr>
    </w:p>
    <w:p w14:paraId="08720DA5" w14:textId="77777777" w:rsidR="009A3081" w:rsidRDefault="009A3081" w:rsidP="009A3081"/>
    <w:p w14:paraId="1A821EDA" w14:textId="77777777" w:rsidR="009A3081" w:rsidRDefault="009A3081" w:rsidP="009A3081"/>
    <w:p w14:paraId="0CE6559C" w14:textId="77777777" w:rsidR="009A3081" w:rsidRDefault="009A3081" w:rsidP="009A3081"/>
    <w:p w14:paraId="7B6EEEED" w14:textId="4E979ED2" w:rsidR="009A3081" w:rsidRPr="0079266D" w:rsidRDefault="009A3081" w:rsidP="009A3081">
      <w:pPr>
        <w:rPr>
          <w:rFonts w:ascii="Arial" w:hAnsi="Arial" w:cs="Arial"/>
          <w:sz w:val="36"/>
          <w:szCs w:val="36"/>
        </w:rPr>
      </w:pPr>
      <w:r w:rsidRPr="0079266D">
        <w:rPr>
          <w:rFonts w:ascii="Arial" w:hAnsi="Arial" w:cs="Arial"/>
          <w:sz w:val="36"/>
          <w:szCs w:val="36"/>
        </w:rPr>
        <w:t>Student name:​</w:t>
      </w:r>
      <w:r w:rsidR="00923E2D">
        <w:rPr>
          <w:rFonts w:ascii="Arial" w:hAnsi="Arial" w:cs="Arial"/>
          <w:sz w:val="36"/>
          <w:szCs w:val="36"/>
        </w:rPr>
        <w:t xml:space="preserve"> Florence Odonkor</w:t>
      </w:r>
    </w:p>
    <w:p w14:paraId="69D0EF35" w14:textId="5ECB7A1D" w:rsidR="009A3081" w:rsidRPr="0079266D" w:rsidRDefault="009A3081" w:rsidP="009A3081">
      <w:pPr>
        <w:rPr>
          <w:rFonts w:ascii="Arial" w:hAnsi="Arial" w:cs="Arial"/>
          <w:sz w:val="36"/>
          <w:szCs w:val="36"/>
        </w:rPr>
      </w:pPr>
      <w:r w:rsidRPr="0079266D">
        <w:rPr>
          <w:rFonts w:ascii="Arial" w:hAnsi="Arial" w:cs="Arial"/>
          <w:sz w:val="36"/>
          <w:szCs w:val="36"/>
        </w:rPr>
        <w:t>Student ID: ​</w:t>
      </w:r>
      <w:r w:rsidR="00923E2D">
        <w:rPr>
          <w:rFonts w:ascii="Arial" w:hAnsi="Arial" w:cs="Arial"/>
          <w:sz w:val="36"/>
          <w:szCs w:val="36"/>
        </w:rPr>
        <w:t>1818734</w:t>
      </w:r>
    </w:p>
    <w:p w14:paraId="0F75C0DD" w14:textId="77777777" w:rsidR="009A3081" w:rsidRPr="0079266D" w:rsidRDefault="009A3081" w:rsidP="009A3081">
      <w:pPr>
        <w:rPr>
          <w:rFonts w:ascii="Arial" w:hAnsi="Arial" w:cs="Arial"/>
          <w:sz w:val="36"/>
          <w:szCs w:val="36"/>
        </w:rPr>
      </w:pPr>
      <w:r w:rsidRPr="0079266D">
        <w:rPr>
          <w:rFonts w:ascii="Arial" w:hAnsi="Arial" w:cs="Arial"/>
          <w:sz w:val="36"/>
          <w:szCs w:val="36"/>
        </w:rPr>
        <w:t>Module name: Complementary Therapies</w:t>
      </w:r>
    </w:p>
    <w:p w14:paraId="33749462" w14:textId="77777777" w:rsidR="009A3081" w:rsidRPr="0079266D" w:rsidRDefault="009A3081" w:rsidP="009A3081">
      <w:pPr>
        <w:rPr>
          <w:rFonts w:ascii="Arial" w:hAnsi="Arial" w:cs="Arial"/>
          <w:sz w:val="36"/>
          <w:szCs w:val="36"/>
        </w:rPr>
      </w:pPr>
      <w:r w:rsidRPr="0079266D">
        <w:rPr>
          <w:rFonts w:ascii="Arial" w:hAnsi="Arial" w:cs="Arial"/>
          <w:sz w:val="36"/>
          <w:szCs w:val="36"/>
        </w:rPr>
        <w:t xml:space="preserve">Module Code: BMHP5001 </w:t>
      </w:r>
    </w:p>
    <w:p w14:paraId="1A6D52FD" w14:textId="77777777" w:rsidR="009A3081" w:rsidRPr="0079266D" w:rsidRDefault="009A3081" w:rsidP="009A3081">
      <w:pPr>
        <w:rPr>
          <w:rFonts w:ascii="Arial" w:hAnsi="Arial" w:cs="Arial"/>
          <w:sz w:val="36"/>
          <w:szCs w:val="36"/>
        </w:rPr>
      </w:pPr>
      <w:r w:rsidRPr="0079266D">
        <w:rPr>
          <w:rFonts w:ascii="Arial" w:hAnsi="Arial" w:cs="Arial"/>
          <w:sz w:val="36"/>
          <w:szCs w:val="36"/>
        </w:rPr>
        <w:t>Lecturer name: Bianca Sanfilippo ​</w:t>
      </w:r>
    </w:p>
    <w:p w14:paraId="6F157026" w14:textId="28E633DD" w:rsidR="009A3081" w:rsidRDefault="009A3081" w:rsidP="009A3081">
      <w:pPr>
        <w:rPr>
          <w:rFonts w:ascii="Arial" w:hAnsi="Arial" w:cs="Arial"/>
          <w:sz w:val="36"/>
          <w:szCs w:val="36"/>
        </w:rPr>
      </w:pPr>
      <w:r w:rsidRPr="0079266D">
        <w:rPr>
          <w:rFonts w:ascii="Arial" w:hAnsi="Arial" w:cs="Arial"/>
          <w:sz w:val="36"/>
          <w:szCs w:val="36"/>
        </w:rPr>
        <w:t xml:space="preserve">Date: </w:t>
      </w:r>
      <w:r w:rsidR="004436F8">
        <w:rPr>
          <w:rFonts w:ascii="Arial" w:hAnsi="Arial" w:cs="Arial"/>
          <w:sz w:val="36"/>
          <w:szCs w:val="36"/>
        </w:rPr>
        <w:t>03/01</w:t>
      </w:r>
      <w:r w:rsidR="00981815">
        <w:rPr>
          <w:rFonts w:ascii="Arial" w:hAnsi="Arial" w:cs="Arial"/>
          <w:sz w:val="36"/>
          <w:szCs w:val="36"/>
        </w:rPr>
        <w:t>/2022</w:t>
      </w:r>
      <w:r w:rsidRPr="0079266D">
        <w:rPr>
          <w:rFonts w:ascii="Arial" w:hAnsi="Arial" w:cs="Arial"/>
          <w:sz w:val="36"/>
          <w:szCs w:val="36"/>
        </w:rPr>
        <w:t xml:space="preserve"> ​</w:t>
      </w:r>
    </w:p>
    <w:p w14:paraId="247C6382" w14:textId="77777777" w:rsidR="009A3081" w:rsidRDefault="009A3081" w:rsidP="009A3081">
      <w:pPr>
        <w:rPr>
          <w:rFonts w:ascii="Arial" w:hAnsi="Arial" w:cs="Arial"/>
          <w:sz w:val="36"/>
          <w:szCs w:val="36"/>
        </w:rPr>
      </w:pPr>
    </w:p>
    <w:p w14:paraId="530235E3" w14:textId="77777777" w:rsidR="009A3081" w:rsidRDefault="009A3081" w:rsidP="009A3081">
      <w:pPr>
        <w:rPr>
          <w:rFonts w:ascii="Arial" w:hAnsi="Arial" w:cs="Arial"/>
          <w:sz w:val="36"/>
          <w:szCs w:val="36"/>
        </w:rPr>
      </w:pPr>
    </w:p>
    <w:p w14:paraId="16DA2022" w14:textId="77777777" w:rsidR="009A3081" w:rsidRDefault="009A3081" w:rsidP="009A3081">
      <w:pPr>
        <w:rPr>
          <w:rFonts w:ascii="Arial" w:hAnsi="Arial" w:cs="Arial"/>
          <w:sz w:val="36"/>
          <w:szCs w:val="36"/>
        </w:rPr>
      </w:pPr>
    </w:p>
    <w:p w14:paraId="490F6396" w14:textId="77777777" w:rsidR="009A3081" w:rsidRDefault="009A3081" w:rsidP="009A3081">
      <w:pPr>
        <w:rPr>
          <w:rFonts w:ascii="Arial" w:hAnsi="Arial" w:cs="Arial"/>
          <w:sz w:val="36"/>
          <w:szCs w:val="36"/>
        </w:rPr>
      </w:pPr>
    </w:p>
    <w:p w14:paraId="6E6C43E9" w14:textId="77777777" w:rsidR="009A3081" w:rsidRDefault="009A3081" w:rsidP="009A3081">
      <w:pPr>
        <w:rPr>
          <w:rFonts w:ascii="Arial" w:hAnsi="Arial" w:cs="Arial"/>
          <w:sz w:val="36"/>
          <w:szCs w:val="36"/>
        </w:rPr>
      </w:pPr>
    </w:p>
    <w:p w14:paraId="4A763A5B" w14:textId="77777777" w:rsidR="009A3081" w:rsidRDefault="009A3081" w:rsidP="009A3081">
      <w:pPr>
        <w:rPr>
          <w:rFonts w:ascii="Arial" w:hAnsi="Arial" w:cs="Arial"/>
          <w:sz w:val="36"/>
          <w:szCs w:val="36"/>
        </w:rPr>
      </w:pPr>
    </w:p>
    <w:sdt>
      <w:sdtPr>
        <w:rPr>
          <w:rFonts w:asciiTheme="minorHAnsi" w:eastAsiaTheme="minorHAnsi" w:hAnsiTheme="minorHAnsi" w:cstheme="minorBidi"/>
          <w:color w:val="auto"/>
          <w:sz w:val="22"/>
          <w:szCs w:val="22"/>
          <w:lang w:val="en-GB"/>
        </w:rPr>
        <w:id w:val="1211315056"/>
        <w:docPartObj>
          <w:docPartGallery w:val="Table of Contents"/>
          <w:docPartUnique/>
        </w:docPartObj>
      </w:sdtPr>
      <w:sdtEndPr>
        <w:rPr>
          <w:b/>
          <w:bCs/>
          <w:noProof/>
        </w:rPr>
      </w:sdtEndPr>
      <w:sdtContent>
        <w:p w14:paraId="34A98083" w14:textId="77777777" w:rsidR="004C1D28" w:rsidRPr="00323CD7" w:rsidRDefault="004C1D28">
          <w:pPr>
            <w:pStyle w:val="TOCHeading"/>
            <w:rPr>
              <w:rFonts w:ascii="Arial" w:hAnsi="Arial" w:cs="Arial"/>
            </w:rPr>
          </w:pPr>
          <w:r w:rsidRPr="00323CD7">
            <w:rPr>
              <w:rFonts w:ascii="Arial" w:hAnsi="Arial" w:cs="Arial"/>
            </w:rPr>
            <w:t>Contents</w:t>
          </w:r>
        </w:p>
        <w:p w14:paraId="65B3F80E" w14:textId="77777777" w:rsidR="003A3ED7" w:rsidRPr="00323CD7" w:rsidRDefault="00930496">
          <w:pPr>
            <w:pStyle w:val="TOC1"/>
            <w:tabs>
              <w:tab w:val="right" w:leader="dot" w:pos="9016"/>
            </w:tabs>
            <w:rPr>
              <w:rFonts w:ascii="Arial" w:hAnsi="Arial" w:cs="Arial"/>
              <w:noProof/>
            </w:rPr>
          </w:pPr>
          <w:r w:rsidRPr="00323CD7">
            <w:rPr>
              <w:rFonts w:ascii="Arial" w:hAnsi="Arial" w:cs="Arial"/>
            </w:rPr>
            <w:fldChar w:fldCharType="begin"/>
          </w:r>
          <w:r w:rsidR="004C1D28" w:rsidRPr="00323CD7">
            <w:rPr>
              <w:rFonts w:ascii="Arial" w:hAnsi="Arial" w:cs="Arial"/>
            </w:rPr>
            <w:instrText xml:space="preserve"> TOC \o "1-3" \h \z \u </w:instrText>
          </w:r>
          <w:r w:rsidRPr="00323CD7">
            <w:rPr>
              <w:rFonts w:ascii="Arial" w:hAnsi="Arial" w:cs="Arial"/>
            </w:rPr>
            <w:fldChar w:fldCharType="separate"/>
          </w:r>
          <w:hyperlink w:anchor="_Toc87627512" w:history="1">
            <w:r w:rsidR="003A3ED7" w:rsidRPr="00323CD7">
              <w:rPr>
                <w:rStyle w:val="Hyperlink"/>
                <w:rFonts w:ascii="Arial" w:hAnsi="Arial" w:cs="Arial"/>
                <w:noProof/>
              </w:rPr>
              <w:t>Introduction</w:t>
            </w:r>
            <w:r w:rsidR="003A3ED7" w:rsidRPr="00323CD7">
              <w:rPr>
                <w:rFonts w:ascii="Arial" w:hAnsi="Arial" w:cs="Arial"/>
                <w:noProof/>
                <w:webHidden/>
              </w:rPr>
              <w:tab/>
            </w:r>
            <w:r w:rsidRPr="00323CD7">
              <w:rPr>
                <w:rFonts w:ascii="Arial" w:hAnsi="Arial" w:cs="Arial"/>
                <w:noProof/>
                <w:webHidden/>
              </w:rPr>
              <w:fldChar w:fldCharType="begin"/>
            </w:r>
            <w:r w:rsidR="003A3ED7" w:rsidRPr="00323CD7">
              <w:rPr>
                <w:rFonts w:ascii="Arial" w:hAnsi="Arial" w:cs="Arial"/>
                <w:noProof/>
                <w:webHidden/>
              </w:rPr>
              <w:instrText xml:space="preserve"> PAGEREF _Toc87627512 \h </w:instrText>
            </w:r>
            <w:r w:rsidRPr="00323CD7">
              <w:rPr>
                <w:rFonts w:ascii="Arial" w:hAnsi="Arial" w:cs="Arial"/>
                <w:noProof/>
                <w:webHidden/>
              </w:rPr>
            </w:r>
            <w:r w:rsidRPr="00323CD7">
              <w:rPr>
                <w:rFonts w:ascii="Arial" w:hAnsi="Arial" w:cs="Arial"/>
                <w:noProof/>
                <w:webHidden/>
              </w:rPr>
              <w:fldChar w:fldCharType="separate"/>
            </w:r>
            <w:r w:rsidR="003A3ED7" w:rsidRPr="00323CD7">
              <w:rPr>
                <w:rFonts w:ascii="Arial" w:hAnsi="Arial" w:cs="Arial"/>
                <w:noProof/>
                <w:webHidden/>
              </w:rPr>
              <w:t>3</w:t>
            </w:r>
            <w:r w:rsidRPr="00323CD7">
              <w:rPr>
                <w:rFonts w:ascii="Arial" w:hAnsi="Arial" w:cs="Arial"/>
                <w:noProof/>
                <w:webHidden/>
              </w:rPr>
              <w:fldChar w:fldCharType="end"/>
            </w:r>
          </w:hyperlink>
        </w:p>
        <w:p w14:paraId="44402274" w14:textId="77777777" w:rsidR="003A3ED7" w:rsidRPr="00323CD7" w:rsidRDefault="00130C54">
          <w:pPr>
            <w:pStyle w:val="TOC1"/>
            <w:tabs>
              <w:tab w:val="right" w:leader="dot" w:pos="9016"/>
            </w:tabs>
            <w:rPr>
              <w:rFonts w:ascii="Arial" w:hAnsi="Arial" w:cs="Arial"/>
              <w:noProof/>
            </w:rPr>
          </w:pPr>
          <w:hyperlink w:anchor="_Toc87627513" w:history="1">
            <w:r w:rsidR="003A3ED7" w:rsidRPr="00323CD7">
              <w:rPr>
                <w:rStyle w:val="Hyperlink"/>
                <w:rFonts w:ascii="Arial" w:hAnsi="Arial" w:cs="Arial"/>
                <w:noProof/>
              </w:rPr>
              <w:t>History, uses, efficacy and contradictions of meditation therapy</w:t>
            </w:r>
            <w:r w:rsidR="003A3ED7" w:rsidRPr="00323CD7">
              <w:rPr>
                <w:rFonts w:ascii="Arial" w:hAnsi="Arial" w:cs="Arial"/>
                <w:noProof/>
                <w:webHidden/>
              </w:rPr>
              <w:tab/>
            </w:r>
            <w:r w:rsidR="00930496" w:rsidRPr="00323CD7">
              <w:rPr>
                <w:rFonts w:ascii="Arial" w:hAnsi="Arial" w:cs="Arial"/>
                <w:noProof/>
                <w:webHidden/>
              </w:rPr>
              <w:fldChar w:fldCharType="begin"/>
            </w:r>
            <w:r w:rsidR="003A3ED7" w:rsidRPr="00323CD7">
              <w:rPr>
                <w:rFonts w:ascii="Arial" w:hAnsi="Arial" w:cs="Arial"/>
                <w:noProof/>
                <w:webHidden/>
              </w:rPr>
              <w:instrText xml:space="preserve"> PAGEREF _Toc87627513 \h </w:instrText>
            </w:r>
            <w:r w:rsidR="00930496" w:rsidRPr="00323CD7">
              <w:rPr>
                <w:rFonts w:ascii="Arial" w:hAnsi="Arial" w:cs="Arial"/>
                <w:noProof/>
                <w:webHidden/>
              </w:rPr>
            </w:r>
            <w:r w:rsidR="00930496" w:rsidRPr="00323CD7">
              <w:rPr>
                <w:rFonts w:ascii="Arial" w:hAnsi="Arial" w:cs="Arial"/>
                <w:noProof/>
                <w:webHidden/>
              </w:rPr>
              <w:fldChar w:fldCharType="separate"/>
            </w:r>
            <w:r w:rsidR="003A3ED7" w:rsidRPr="00323CD7">
              <w:rPr>
                <w:rFonts w:ascii="Arial" w:hAnsi="Arial" w:cs="Arial"/>
                <w:noProof/>
                <w:webHidden/>
              </w:rPr>
              <w:t>3</w:t>
            </w:r>
            <w:r w:rsidR="00930496" w:rsidRPr="00323CD7">
              <w:rPr>
                <w:rFonts w:ascii="Arial" w:hAnsi="Arial" w:cs="Arial"/>
                <w:noProof/>
                <w:webHidden/>
              </w:rPr>
              <w:fldChar w:fldCharType="end"/>
            </w:r>
          </w:hyperlink>
        </w:p>
        <w:p w14:paraId="6B768F29" w14:textId="77777777" w:rsidR="003A3ED7" w:rsidRPr="00323CD7" w:rsidRDefault="00130C54">
          <w:pPr>
            <w:pStyle w:val="TOC1"/>
            <w:tabs>
              <w:tab w:val="right" w:leader="dot" w:pos="9016"/>
            </w:tabs>
            <w:rPr>
              <w:rFonts w:ascii="Arial" w:hAnsi="Arial" w:cs="Arial"/>
              <w:noProof/>
            </w:rPr>
          </w:pPr>
          <w:hyperlink w:anchor="_Toc87627514" w:history="1">
            <w:r w:rsidR="003A3ED7" w:rsidRPr="00323CD7">
              <w:rPr>
                <w:rStyle w:val="Hyperlink"/>
                <w:rFonts w:ascii="Arial" w:hAnsi="Arial" w:cs="Arial"/>
                <w:noProof/>
              </w:rPr>
              <w:t>Statutory self-regulation system and voluntary self-regulation system</w:t>
            </w:r>
            <w:r w:rsidR="003A3ED7" w:rsidRPr="00323CD7">
              <w:rPr>
                <w:rFonts w:ascii="Arial" w:hAnsi="Arial" w:cs="Arial"/>
                <w:noProof/>
                <w:webHidden/>
              </w:rPr>
              <w:tab/>
            </w:r>
            <w:r w:rsidR="00930496" w:rsidRPr="00323CD7">
              <w:rPr>
                <w:rFonts w:ascii="Arial" w:hAnsi="Arial" w:cs="Arial"/>
                <w:noProof/>
                <w:webHidden/>
              </w:rPr>
              <w:fldChar w:fldCharType="begin"/>
            </w:r>
            <w:r w:rsidR="003A3ED7" w:rsidRPr="00323CD7">
              <w:rPr>
                <w:rFonts w:ascii="Arial" w:hAnsi="Arial" w:cs="Arial"/>
                <w:noProof/>
                <w:webHidden/>
              </w:rPr>
              <w:instrText xml:space="preserve"> PAGEREF _Toc87627514 \h </w:instrText>
            </w:r>
            <w:r w:rsidR="00930496" w:rsidRPr="00323CD7">
              <w:rPr>
                <w:rFonts w:ascii="Arial" w:hAnsi="Arial" w:cs="Arial"/>
                <w:noProof/>
                <w:webHidden/>
              </w:rPr>
            </w:r>
            <w:r w:rsidR="00930496" w:rsidRPr="00323CD7">
              <w:rPr>
                <w:rFonts w:ascii="Arial" w:hAnsi="Arial" w:cs="Arial"/>
                <w:noProof/>
                <w:webHidden/>
              </w:rPr>
              <w:fldChar w:fldCharType="separate"/>
            </w:r>
            <w:r w:rsidR="003A3ED7" w:rsidRPr="00323CD7">
              <w:rPr>
                <w:rFonts w:ascii="Arial" w:hAnsi="Arial" w:cs="Arial"/>
                <w:noProof/>
                <w:webHidden/>
              </w:rPr>
              <w:t>6</w:t>
            </w:r>
            <w:r w:rsidR="00930496" w:rsidRPr="00323CD7">
              <w:rPr>
                <w:rFonts w:ascii="Arial" w:hAnsi="Arial" w:cs="Arial"/>
                <w:noProof/>
                <w:webHidden/>
              </w:rPr>
              <w:fldChar w:fldCharType="end"/>
            </w:r>
          </w:hyperlink>
        </w:p>
        <w:p w14:paraId="3E5EFBA0" w14:textId="77777777" w:rsidR="003A3ED7" w:rsidRPr="00323CD7" w:rsidRDefault="00130C54">
          <w:pPr>
            <w:pStyle w:val="TOC1"/>
            <w:tabs>
              <w:tab w:val="right" w:leader="dot" w:pos="9016"/>
            </w:tabs>
            <w:rPr>
              <w:rFonts w:ascii="Arial" w:hAnsi="Arial" w:cs="Arial"/>
              <w:noProof/>
            </w:rPr>
          </w:pPr>
          <w:hyperlink w:anchor="_Toc87627515" w:history="1">
            <w:r w:rsidR="003A3ED7" w:rsidRPr="00323CD7">
              <w:rPr>
                <w:rStyle w:val="Hyperlink"/>
                <w:rFonts w:ascii="Arial" w:hAnsi="Arial" w:cs="Arial"/>
                <w:noProof/>
              </w:rPr>
              <w:t>Ethical Consideration</w:t>
            </w:r>
            <w:r w:rsidR="003A3ED7" w:rsidRPr="00323CD7">
              <w:rPr>
                <w:rFonts w:ascii="Arial" w:hAnsi="Arial" w:cs="Arial"/>
                <w:noProof/>
                <w:webHidden/>
              </w:rPr>
              <w:tab/>
            </w:r>
            <w:r w:rsidR="00930496" w:rsidRPr="00323CD7">
              <w:rPr>
                <w:rFonts w:ascii="Arial" w:hAnsi="Arial" w:cs="Arial"/>
                <w:noProof/>
                <w:webHidden/>
              </w:rPr>
              <w:fldChar w:fldCharType="begin"/>
            </w:r>
            <w:r w:rsidR="003A3ED7" w:rsidRPr="00323CD7">
              <w:rPr>
                <w:rFonts w:ascii="Arial" w:hAnsi="Arial" w:cs="Arial"/>
                <w:noProof/>
                <w:webHidden/>
              </w:rPr>
              <w:instrText xml:space="preserve"> PAGEREF _Toc87627515 \h </w:instrText>
            </w:r>
            <w:r w:rsidR="00930496" w:rsidRPr="00323CD7">
              <w:rPr>
                <w:rFonts w:ascii="Arial" w:hAnsi="Arial" w:cs="Arial"/>
                <w:noProof/>
                <w:webHidden/>
              </w:rPr>
            </w:r>
            <w:r w:rsidR="00930496" w:rsidRPr="00323CD7">
              <w:rPr>
                <w:rFonts w:ascii="Arial" w:hAnsi="Arial" w:cs="Arial"/>
                <w:noProof/>
                <w:webHidden/>
              </w:rPr>
              <w:fldChar w:fldCharType="separate"/>
            </w:r>
            <w:r w:rsidR="003A3ED7" w:rsidRPr="00323CD7">
              <w:rPr>
                <w:rFonts w:ascii="Arial" w:hAnsi="Arial" w:cs="Arial"/>
                <w:noProof/>
                <w:webHidden/>
              </w:rPr>
              <w:t>8</w:t>
            </w:r>
            <w:r w:rsidR="00930496" w:rsidRPr="00323CD7">
              <w:rPr>
                <w:rFonts w:ascii="Arial" w:hAnsi="Arial" w:cs="Arial"/>
                <w:noProof/>
                <w:webHidden/>
              </w:rPr>
              <w:fldChar w:fldCharType="end"/>
            </w:r>
          </w:hyperlink>
        </w:p>
        <w:p w14:paraId="5CE7F9F9" w14:textId="77777777" w:rsidR="003A3ED7" w:rsidRPr="00323CD7" w:rsidRDefault="00130C54">
          <w:pPr>
            <w:pStyle w:val="TOC1"/>
            <w:tabs>
              <w:tab w:val="right" w:leader="dot" w:pos="9016"/>
            </w:tabs>
            <w:rPr>
              <w:rFonts w:ascii="Arial" w:hAnsi="Arial" w:cs="Arial"/>
              <w:noProof/>
            </w:rPr>
          </w:pPr>
          <w:hyperlink w:anchor="_Toc87627516" w:history="1">
            <w:r w:rsidR="003A3ED7" w:rsidRPr="00323CD7">
              <w:rPr>
                <w:rStyle w:val="Hyperlink"/>
                <w:rFonts w:ascii="Arial" w:hAnsi="Arial" w:cs="Arial"/>
                <w:noProof/>
              </w:rPr>
              <w:t>Recommendations</w:t>
            </w:r>
            <w:r w:rsidR="003A3ED7" w:rsidRPr="00323CD7">
              <w:rPr>
                <w:rFonts w:ascii="Arial" w:hAnsi="Arial" w:cs="Arial"/>
                <w:noProof/>
                <w:webHidden/>
              </w:rPr>
              <w:tab/>
            </w:r>
            <w:r w:rsidR="00930496" w:rsidRPr="00323CD7">
              <w:rPr>
                <w:rFonts w:ascii="Arial" w:hAnsi="Arial" w:cs="Arial"/>
                <w:noProof/>
                <w:webHidden/>
              </w:rPr>
              <w:fldChar w:fldCharType="begin"/>
            </w:r>
            <w:r w:rsidR="003A3ED7" w:rsidRPr="00323CD7">
              <w:rPr>
                <w:rFonts w:ascii="Arial" w:hAnsi="Arial" w:cs="Arial"/>
                <w:noProof/>
                <w:webHidden/>
              </w:rPr>
              <w:instrText xml:space="preserve"> PAGEREF _Toc87627516 \h </w:instrText>
            </w:r>
            <w:r w:rsidR="00930496" w:rsidRPr="00323CD7">
              <w:rPr>
                <w:rFonts w:ascii="Arial" w:hAnsi="Arial" w:cs="Arial"/>
                <w:noProof/>
                <w:webHidden/>
              </w:rPr>
            </w:r>
            <w:r w:rsidR="00930496" w:rsidRPr="00323CD7">
              <w:rPr>
                <w:rFonts w:ascii="Arial" w:hAnsi="Arial" w:cs="Arial"/>
                <w:noProof/>
                <w:webHidden/>
              </w:rPr>
              <w:fldChar w:fldCharType="separate"/>
            </w:r>
            <w:r w:rsidR="003A3ED7" w:rsidRPr="00323CD7">
              <w:rPr>
                <w:rFonts w:ascii="Arial" w:hAnsi="Arial" w:cs="Arial"/>
                <w:noProof/>
                <w:webHidden/>
              </w:rPr>
              <w:t>8</w:t>
            </w:r>
            <w:r w:rsidR="00930496" w:rsidRPr="00323CD7">
              <w:rPr>
                <w:rFonts w:ascii="Arial" w:hAnsi="Arial" w:cs="Arial"/>
                <w:noProof/>
                <w:webHidden/>
              </w:rPr>
              <w:fldChar w:fldCharType="end"/>
            </w:r>
          </w:hyperlink>
        </w:p>
        <w:p w14:paraId="4A6D9EEC" w14:textId="77777777" w:rsidR="003A3ED7" w:rsidRPr="00323CD7" w:rsidRDefault="00130C54">
          <w:pPr>
            <w:pStyle w:val="TOC1"/>
            <w:tabs>
              <w:tab w:val="right" w:leader="dot" w:pos="9016"/>
            </w:tabs>
            <w:rPr>
              <w:rFonts w:ascii="Arial" w:hAnsi="Arial" w:cs="Arial"/>
              <w:noProof/>
            </w:rPr>
          </w:pPr>
          <w:hyperlink w:anchor="_Toc87627517" w:history="1">
            <w:r w:rsidR="003A3ED7" w:rsidRPr="00323CD7">
              <w:rPr>
                <w:rStyle w:val="Hyperlink"/>
                <w:rFonts w:ascii="Arial" w:hAnsi="Arial" w:cs="Arial"/>
                <w:noProof/>
              </w:rPr>
              <w:t>Conclusion</w:t>
            </w:r>
            <w:r w:rsidR="003A3ED7" w:rsidRPr="00323CD7">
              <w:rPr>
                <w:rFonts w:ascii="Arial" w:hAnsi="Arial" w:cs="Arial"/>
                <w:noProof/>
                <w:webHidden/>
              </w:rPr>
              <w:tab/>
            </w:r>
            <w:r w:rsidR="00930496" w:rsidRPr="00323CD7">
              <w:rPr>
                <w:rFonts w:ascii="Arial" w:hAnsi="Arial" w:cs="Arial"/>
                <w:noProof/>
                <w:webHidden/>
              </w:rPr>
              <w:fldChar w:fldCharType="begin"/>
            </w:r>
            <w:r w:rsidR="003A3ED7" w:rsidRPr="00323CD7">
              <w:rPr>
                <w:rFonts w:ascii="Arial" w:hAnsi="Arial" w:cs="Arial"/>
                <w:noProof/>
                <w:webHidden/>
              </w:rPr>
              <w:instrText xml:space="preserve"> PAGEREF _Toc87627517 \h </w:instrText>
            </w:r>
            <w:r w:rsidR="00930496" w:rsidRPr="00323CD7">
              <w:rPr>
                <w:rFonts w:ascii="Arial" w:hAnsi="Arial" w:cs="Arial"/>
                <w:noProof/>
                <w:webHidden/>
              </w:rPr>
            </w:r>
            <w:r w:rsidR="00930496" w:rsidRPr="00323CD7">
              <w:rPr>
                <w:rFonts w:ascii="Arial" w:hAnsi="Arial" w:cs="Arial"/>
                <w:noProof/>
                <w:webHidden/>
              </w:rPr>
              <w:fldChar w:fldCharType="separate"/>
            </w:r>
            <w:r w:rsidR="003A3ED7" w:rsidRPr="00323CD7">
              <w:rPr>
                <w:rFonts w:ascii="Arial" w:hAnsi="Arial" w:cs="Arial"/>
                <w:noProof/>
                <w:webHidden/>
              </w:rPr>
              <w:t>8</w:t>
            </w:r>
            <w:r w:rsidR="00930496" w:rsidRPr="00323CD7">
              <w:rPr>
                <w:rFonts w:ascii="Arial" w:hAnsi="Arial" w:cs="Arial"/>
                <w:noProof/>
                <w:webHidden/>
              </w:rPr>
              <w:fldChar w:fldCharType="end"/>
            </w:r>
          </w:hyperlink>
        </w:p>
        <w:p w14:paraId="6A7698ED" w14:textId="77777777" w:rsidR="003A3ED7" w:rsidRPr="00323CD7" w:rsidRDefault="00130C54">
          <w:pPr>
            <w:pStyle w:val="TOC1"/>
            <w:tabs>
              <w:tab w:val="right" w:leader="dot" w:pos="9016"/>
            </w:tabs>
            <w:rPr>
              <w:rFonts w:ascii="Arial" w:hAnsi="Arial" w:cs="Arial"/>
              <w:noProof/>
            </w:rPr>
          </w:pPr>
          <w:hyperlink w:anchor="_Toc87627518" w:history="1">
            <w:r w:rsidR="003A3ED7" w:rsidRPr="00323CD7">
              <w:rPr>
                <w:rStyle w:val="Hyperlink"/>
                <w:rFonts w:ascii="Arial" w:hAnsi="Arial" w:cs="Arial"/>
                <w:noProof/>
              </w:rPr>
              <w:t>References</w:t>
            </w:r>
            <w:r w:rsidR="003A3ED7" w:rsidRPr="00323CD7">
              <w:rPr>
                <w:rFonts w:ascii="Arial" w:hAnsi="Arial" w:cs="Arial"/>
                <w:noProof/>
                <w:webHidden/>
              </w:rPr>
              <w:tab/>
            </w:r>
            <w:r w:rsidR="00930496" w:rsidRPr="00323CD7">
              <w:rPr>
                <w:rFonts w:ascii="Arial" w:hAnsi="Arial" w:cs="Arial"/>
                <w:noProof/>
                <w:webHidden/>
              </w:rPr>
              <w:fldChar w:fldCharType="begin"/>
            </w:r>
            <w:r w:rsidR="003A3ED7" w:rsidRPr="00323CD7">
              <w:rPr>
                <w:rFonts w:ascii="Arial" w:hAnsi="Arial" w:cs="Arial"/>
                <w:noProof/>
                <w:webHidden/>
              </w:rPr>
              <w:instrText xml:space="preserve"> PAGEREF _Toc87627518 \h </w:instrText>
            </w:r>
            <w:r w:rsidR="00930496" w:rsidRPr="00323CD7">
              <w:rPr>
                <w:rFonts w:ascii="Arial" w:hAnsi="Arial" w:cs="Arial"/>
                <w:noProof/>
                <w:webHidden/>
              </w:rPr>
            </w:r>
            <w:r w:rsidR="00930496" w:rsidRPr="00323CD7">
              <w:rPr>
                <w:rFonts w:ascii="Arial" w:hAnsi="Arial" w:cs="Arial"/>
                <w:noProof/>
                <w:webHidden/>
              </w:rPr>
              <w:fldChar w:fldCharType="separate"/>
            </w:r>
            <w:r w:rsidR="003A3ED7" w:rsidRPr="00323CD7">
              <w:rPr>
                <w:rFonts w:ascii="Arial" w:hAnsi="Arial" w:cs="Arial"/>
                <w:noProof/>
                <w:webHidden/>
              </w:rPr>
              <w:t>9</w:t>
            </w:r>
            <w:r w:rsidR="00930496" w:rsidRPr="00323CD7">
              <w:rPr>
                <w:rFonts w:ascii="Arial" w:hAnsi="Arial" w:cs="Arial"/>
                <w:noProof/>
                <w:webHidden/>
              </w:rPr>
              <w:fldChar w:fldCharType="end"/>
            </w:r>
          </w:hyperlink>
        </w:p>
        <w:p w14:paraId="62D5AA17" w14:textId="77777777" w:rsidR="004C1D28" w:rsidRDefault="00930496">
          <w:r w:rsidRPr="00323CD7">
            <w:rPr>
              <w:rFonts w:ascii="Arial" w:hAnsi="Arial" w:cs="Arial"/>
              <w:b/>
              <w:bCs/>
              <w:noProof/>
            </w:rPr>
            <w:fldChar w:fldCharType="end"/>
          </w:r>
        </w:p>
      </w:sdtContent>
    </w:sdt>
    <w:p w14:paraId="39EB2712" w14:textId="77777777" w:rsidR="009A3081" w:rsidRDefault="009A3081" w:rsidP="009A3081">
      <w:pPr>
        <w:rPr>
          <w:rFonts w:ascii="Arial" w:hAnsi="Arial" w:cs="Arial"/>
          <w:sz w:val="36"/>
          <w:szCs w:val="36"/>
        </w:rPr>
      </w:pPr>
    </w:p>
    <w:p w14:paraId="0D46BAE7" w14:textId="77777777" w:rsidR="009A3081" w:rsidRDefault="009A3081" w:rsidP="009A3081">
      <w:pPr>
        <w:rPr>
          <w:rFonts w:ascii="Arial" w:hAnsi="Arial" w:cs="Arial"/>
          <w:sz w:val="36"/>
          <w:szCs w:val="36"/>
        </w:rPr>
      </w:pPr>
    </w:p>
    <w:p w14:paraId="6D7CEFD4" w14:textId="77777777" w:rsidR="00C470B5" w:rsidRDefault="00C470B5"/>
    <w:p w14:paraId="6D0995E5" w14:textId="77777777" w:rsidR="009A3081" w:rsidRDefault="009A3081"/>
    <w:p w14:paraId="23C85207" w14:textId="77777777" w:rsidR="009A3081" w:rsidRDefault="009A3081"/>
    <w:p w14:paraId="56FF964E" w14:textId="77777777" w:rsidR="009A3081" w:rsidRDefault="009A3081"/>
    <w:p w14:paraId="26361E48" w14:textId="77777777" w:rsidR="009A3081" w:rsidRDefault="009A3081"/>
    <w:p w14:paraId="053471DF" w14:textId="77777777" w:rsidR="009A3081" w:rsidRDefault="009A3081"/>
    <w:p w14:paraId="480136F4" w14:textId="77777777" w:rsidR="009A3081" w:rsidRDefault="009A3081"/>
    <w:p w14:paraId="71A5F84B" w14:textId="77777777" w:rsidR="009A3081" w:rsidRDefault="009A3081"/>
    <w:p w14:paraId="0733444B" w14:textId="77777777" w:rsidR="009A3081" w:rsidRDefault="009A3081"/>
    <w:p w14:paraId="54CFAC37" w14:textId="77777777" w:rsidR="009A3081" w:rsidRDefault="009A3081"/>
    <w:p w14:paraId="3E0E91F2" w14:textId="77777777" w:rsidR="009A3081" w:rsidRDefault="009A3081"/>
    <w:p w14:paraId="5001D432" w14:textId="77777777" w:rsidR="009A3081" w:rsidRDefault="009A3081"/>
    <w:p w14:paraId="71364F7D" w14:textId="77777777" w:rsidR="009A3081" w:rsidRDefault="009A3081"/>
    <w:p w14:paraId="4B9459A2" w14:textId="77777777" w:rsidR="009A3081" w:rsidRDefault="009A3081"/>
    <w:p w14:paraId="153F72FF" w14:textId="77777777" w:rsidR="009A3081" w:rsidRDefault="009A3081"/>
    <w:p w14:paraId="3E2B5DA1" w14:textId="77777777" w:rsidR="009A3081" w:rsidRDefault="009A3081"/>
    <w:p w14:paraId="20B3BDC9" w14:textId="77777777" w:rsidR="009A3081" w:rsidRDefault="009A3081"/>
    <w:p w14:paraId="2A8488C2" w14:textId="77777777" w:rsidR="009A3081" w:rsidRDefault="009A3081"/>
    <w:p w14:paraId="397F51EB" w14:textId="77777777" w:rsidR="009A3081" w:rsidRDefault="009A3081"/>
    <w:p w14:paraId="64767D3C" w14:textId="77777777" w:rsidR="00F92E4E" w:rsidRDefault="00F92E4E">
      <w:pPr>
        <w:rPr>
          <w:rFonts w:ascii="Arial" w:hAnsi="Arial" w:cs="Arial"/>
          <w:sz w:val="28"/>
          <w:szCs w:val="28"/>
        </w:rPr>
      </w:pPr>
      <w:r>
        <w:rPr>
          <w:rFonts w:ascii="Arial" w:hAnsi="Arial" w:cs="Arial"/>
          <w:sz w:val="28"/>
          <w:szCs w:val="28"/>
        </w:rPr>
        <w:br w:type="page"/>
      </w:r>
    </w:p>
    <w:p w14:paraId="30AF50F9" w14:textId="77777777" w:rsidR="009A3081" w:rsidRPr="009A3081" w:rsidRDefault="009A3081">
      <w:pPr>
        <w:rPr>
          <w:rFonts w:ascii="Arial" w:hAnsi="Arial" w:cs="Arial"/>
          <w:sz w:val="28"/>
          <w:szCs w:val="28"/>
        </w:rPr>
      </w:pPr>
    </w:p>
    <w:p w14:paraId="50C222B1" w14:textId="77777777" w:rsidR="00F92E4E" w:rsidRPr="006F1B87" w:rsidRDefault="00F92E4E" w:rsidP="00F92E4E">
      <w:pPr>
        <w:spacing w:line="360" w:lineRule="auto"/>
        <w:jc w:val="both"/>
        <w:rPr>
          <w:rFonts w:ascii="Arial" w:hAnsi="Arial" w:cs="Arial"/>
          <w:b/>
          <w:sz w:val="32"/>
        </w:rPr>
      </w:pPr>
      <w:r w:rsidRPr="006F1B87">
        <w:rPr>
          <w:rFonts w:ascii="Arial" w:hAnsi="Arial" w:cs="Arial"/>
          <w:b/>
          <w:sz w:val="32"/>
        </w:rPr>
        <w:t>Meditation Therapy</w:t>
      </w:r>
    </w:p>
    <w:p w14:paraId="42B9D005" w14:textId="77777777" w:rsidR="00F92E4E" w:rsidRPr="00323CD7" w:rsidRDefault="00F92E4E" w:rsidP="00F92E4E">
      <w:pPr>
        <w:pStyle w:val="Heading1"/>
        <w:rPr>
          <w:rFonts w:ascii="Arial" w:hAnsi="Arial" w:cs="Arial"/>
        </w:rPr>
      </w:pPr>
      <w:bookmarkStart w:id="0" w:name="_Toc87627512"/>
      <w:r w:rsidRPr="00323CD7">
        <w:rPr>
          <w:rFonts w:ascii="Arial" w:hAnsi="Arial" w:cs="Arial"/>
        </w:rPr>
        <w:t>Introduction</w:t>
      </w:r>
      <w:bookmarkEnd w:id="0"/>
    </w:p>
    <w:p w14:paraId="6D6E22FC" w14:textId="77777777" w:rsidR="00F92E4E" w:rsidRPr="002826E1" w:rsidRDefault="00F92E4E" w:rsidP="00F92E4E">
      <w:pPr>
        <w:spacing w:line="360" w:lineRule="auto"/>
        <w:jc w:val="both"/>
        <w:rPr>
          <w:rFonts w:ascii="Arial" w:hAnsi="Arial" w:cs="Arial"/>
        </w:rPr>
      </w:pPr>
      <w:r w:rsidRPr="002826E1">
        <w:rPr>
          <w:rFonts w:ascii="Arial" w:hAnsi="Arial" w:cs="Arial"/>
        </w:rPr>
        <w:t xml:space="preserve">The complementary therapies </w:t>
      </w:r>
      <w:proofErr w:type="gramStart"/>
      <w:r w:rsidRPr="002826E1">
        <w:rPr>
          <w:rFonts w:ascii="Arial" w:hAnsi="Arial" w:cs="Arial"/>
        </w:rPr>
        <w:t>are considered to be</w:t>
      </w:r>
      <w:proofErr w:type="gramEnd"/>
      <w:r w:rsidRPr="002826E1">
        <w:rPr>
          <w:rFonts w:ascii="Arial" w:hAnsi="Arial" w:cs="Arial"/>
        </w:rPr>
        <w:t xml:space="preserve"> the medical products and practices which are not a part of the standard medical care but could be used alongside conventional medicines or treatments. Some of the prominent complementary therapies are acupuncture, aromatherapy, chiropractic, herbal medicine, meditation, hom</w:t>
      </w:r>
      <w:r>
        <w:rPr>
          <w:rFonts w:ascii="Arial" w:hAnsi="Arial" w:cs="Arial"/>
        </w:rPr>
        <w:t>o</w:t>
      </w:r>
      <w:r w:rsidRPr="002826E1">
        <w:rPr>
          <w:rFonts w:ascii="Arial" w:hAnsi="Arial" w:cs="Arial"/>
        </w:rPr>
        <w:t>eopathy, naturopathy, reiki and Pilates and yoga</w:t>
      </w:r>
      <w:sdt>
        <w:sdtPr>
          <w:rPr>
            <w:rFonts w:ascii="Arial" w:hAnsi="Arial" w:cs="Arial"/>
          </w:rPr>
          <w:id w:val="880366998"/>
          <w:citation/>
        </w:sdtPr>
        <w:sdtEndPr/>
        <w:sdtContent>
          <w:r w:rsidR="00930496">
            <w:rPr>
              <w:rFonts w:ascii="Arial" w:hAnsi="Arial" w:cs="Arial"/>
            </w:rPr>
            <w:fldChar w:fldCharType="begin"/>
          </w:r>
          <w:r>
            <w:rPr>
              <w:rFonts w:ascii="Arial" w:hAnsi="Arial" w:cs="Arial"/>
            </w:rPr>
            <w:instrText xml:space="preserve"> CITATION Smi161 \l 1033 </w:instrText>
          </w:r>
          <w:r w:rsidR="00930496">
            <w:rPr>
              <w:rFonts w:ascii="Arial" w:hAnsi="Arial" w:cs="Arial"/>
            </w:rPr>
            <w:fldChar w:fldCharType="separate"/>
          </w:r>
          <w:r w:rsidR="00F85946" w:rsidRPr="00F85946">
            <w:rPr>
              <w:rFonts w:ascii="Arial" w:hAnsi="Arial" w:cs="Arial"/>
              <w:noProof/>
            </w:rPr>
            <w:t>(Smith, Armour and Ee, 2016)</w:t>
          </w:r>
          <w:r w:rsidR="00930496">
            <w:rPr>
              <w:rFonts w:ascii="Arial" w:hAnsi="Arial" w:cs="Arial"/>
            </w:rPr>
            <w:fldChar w:fldCharType="end"/>
          </w:r>
        </w:sdtContent>
      </w:sdt>
      <w:r w:rsidRPr="002826E1">
        <w:rPr>
          <w:rFonts w:ascii="Arial" w:hAnsi="Arial" w:cs="Arial"/>
        </w:rPr>
        <w:t xml:space="preserve">. The current system to regulate the treatments in the UK </w:t>
      </w:r>
      <w:r>
        <w:rPr>
          <w:rFonts w:ascii="Arial" w:hAnsi="Arial" w:cs="Arial"/>
        </w:rPr>
        <w:t>is</w:t>
      </w:r>
      <w:r w:rsidRPr="002826E1">
        <w:rPr>
          <w:rFonts w:ascii="Arial" w:hAnsi="Arial" w:cs="Arial"/>
        </w:rPr>
        <w:t xml:space="preserve"> maintained by the Complementary and </w:t>
      </w:r>
      <w:r>
        <w:rPr>
          <w:rFonts w:ascii="Arial" w:hAnsi="Arial" w:cs="Arial"/>
        </w:rPr>
        <w:t>N</w:t>
      </w:r>
      <w:r w:rsidRPr="002826E1">
        <w:rPr>
          <w:rFonts w:ascii="Arial" w:hAnsi="Arial" w:cs="Arial"/>
        </w:rPr>
        <w:t xml:space="preserve">atural Healthcare Council (CNHC) and The General Regulatory Council for Complementary Therapies (GRCCT) that has been regulating the complementary treatments and healthcare practitioners. This report will critically evaluate meditation therapy as a part of the complementary therapies by exploring its history, use, </w:t>
      </w:r>
      <w:proofErr w:type="gramStart"/>
      <w:r w:rsidRPr="002826E1">
        <w:rPr>
          <w:rFonts w:ascii="Arial" w:hAnsi="Arial" w:cs="Arial"/>
        </w:rPr>
        <w:t>efficacy</w:t>
      </w:r>
      <w:proofErr w:type="gramEnd"/>
      <w:r w:rsidRPr="002826E1">
        <w:rPr>
          <w:rFonts w:ascii="Arial" w:hAnsi="Arial" w:cs="Arial"/>
        </w:rPr>
        <w:t xml:space="preserve"> and regulations of the therapy. Further, ethical consideration</w:t>
      </w:r>
      <w:r>
        <w:rPr>
          <w:rFonts w:ascii="Arial" w:hAnsi="Arial" w:cs="Arial"/>
        </w:rPr>
        <w:t>s</w:t>
      </w:r>
      <w:r w:rsidRPr="002826E1">
        <w:rPr>
          <w:rFonts w:ascii="Arial" w:hAnsi="Arial" w:cs="Arial"/>
        </w:rPr>
        <w:t xml:space="preserve"> and recommendations towards meditation therapy will also be discussed. </w:t>
      </w:r>
    </w:p>
    <w:p w14:paraId="35410F37" w14:textId="77777777" w:rsidR="00F92E4E" w:rsidRPr="00323CD7" w:rsidRDefault="00F92E4E" w:rsidP="00F92E4E">
      <w:pPr>
        <w:pStyle w:val="Heading1"/>
        <w:rPr>
          <w:rFonts w:ascii="Arial" w:hAnsi="Arial" w:cs="Arial"/>
          <w:sz w:val="28"/>
          <w:szCs w:val="28"/>
        </w:rPr>
      </w:pPr>
      <w:bookmarkStart w:id="1" w:name="_Toc87627513"/>
      <w:r w:rsidRPr="00323CD7">
        <w:rPr>
          <w:rFonts w:ascii="Arial" w:hAnsi="Arial" w:cs="Arial"/>
          <w:sz w:val="28"/>
          <w:szCs w:val="28"/>
        </w:rPr>
        <w:t>History, uses, efficacy and contra</w:t>
      </w:r>
      <w:r w:rsidR="002120B4" w:rsidRPr="00323CD7">
        <w:rPr>
          <w:rFonts w:ascii="Arial" w:hAnsi="Arial" w:cs="Arial"/>
          <w:sz w:val="28"/>
          <w:szCs w:val="28"/>
        </w:rPr>
        <w:t>in</w:t>
      </w:r>
      <w:r w:rsidRPr="00323CD7">
        <w:rPr>
          <w:rFonts w:ascii="Arial" w:hAnsi="Arial" w:cs="Arial"/>
          <w:sz w:val="28"/>
          <w:szCs w:val="28"/>
        </w:rPr>
        <w:t>dic</w:t>
      </w:r>
      <w:r w:rsidR="002120B4" w:rsidRPr="00323CD7">
        <w:rPr>
          <w:rFonts w:ascii="Arial" w:hAnsi="Arial" w:cs="Arial"/>
          <w:sz w:val="28"/>
          <w:szCs w:val="28"/>
        </w:rPr>
        <w:t>a</w:t>
      </w:r>
      <w:r w:rsidRPr="00323CD7">
        <w:rPr>
          <w:rFonts w:ascii="Arial" w:hAnsi="Arial" w:cs="Arial"/>
          <w:sz w:val="28"/>
          <w:szCs w:val="28"/>
        </w:rPr>
        <w:t>tions of meditation therapy</w:t>
      </w:r>
      <w:bookmarkEnd w:id="1"/>
    </w:p>
    <w:p w14:paraId="1BF17997" w14:textId="6898A60F" w:rsidR="004C55C9" w:rsidRPr="00A1370D" w:rsidRDefault="004C55C9" w:rsidP="004C55C9">
      <w:pPr>
        <w:spacing w:line="360" w:lineRule="auto"/>
        <w:jc w:val="both"/>
        <w:rPr>
          <w:rFonts w:ascii="Arial" w:hAnsi="Arial" w:cs="Arial"/>
        </w:rPr>
      </w:pPr>
      <w:r w:rsidRPr="00A1370D">
        <w:rPr>
          <w:rFonts w:ascii="Arial" w:hAnsi="Arial" w:cs="Arial"/>
        </w:rPr>
        <w:t xml:space="preserve">The term meditation therapy relates to the form of interventions as it involves delivering relaxation and consciousness expansion by focusing on sounds, </w:t>
      </w:r>
      <w:proofErr w:type="gramStart"/>
      <w:r w:rsidRPr="00A1370D">
        <w:rPr>
          <w:rFonts w:ascii="Arial" w:hAnsi="Arial" w:cs="Arial"/>
        </w:rPr>
        <w:t>images</w:t>
      </w:r>
      <w:proofErr w:type="gramEnd"/>
      <w:r w:rsidRPr="00A1370D">
        <w:rPr>
          <w:rFonts w:ascii="Arial" w:hAnsi="Arial" w:cs="Arial"/>
        </w:rPr>
        <w:t xml:space="preserve"> or mantras. The purpose behind conducting meditation therapy is to eliminate any forms of stimuli developing in the minds of people </w:t>
      </w:r>
      <w:sdt>
        <w:sdtPr>
          <w:rPr>
            <w:rFonts w:ascii="Arial" w:hAnsi="Arial" w:cs="Arial"/>
          </w:rPr>
          <w:id w:val="-326132477"/>
          <w:citation/>
        </w:sdtPr>
        <w:sdtEndPr/>
        <w:sdtContent>
          <w:r w:rsidR="00930496" w:rsidRPr="00A1370D">
            <w:rPr>
              <w:rFonts w:ascii="Arial" w:hAnsi="Arial" w:cs="Arial"/>
            </w:rPr>
            <w:fldChar w:fldCharType="begin"/>
          </w:r>
          <w:r w:rsidRPr="00A1370D">
            <w:rPr>
              <w:rFonts w:ascii="Arial" w:hAnsi="Arial" w:cs="Arial"/>
            </w:rPr>
            <w:instrText xml:space="preserve"> CITATION May205 \l 1033 </w:instrText>
          </w:r>
          <w:r w:rsidR="00930496" w:rsidRPr="00A1370D">
            <w:rPr>
              <w:rFonts w:ascii="Arial" w:hAnsi="Arial" w:cs="Arial"/>
            </w:rPr>
            <w:fldChar w:fldCharType="separate"/>
          </w:r>
          <w:r w:rsidRPr="00A1370D">
            <w:rPr>
              <w:rFonts w:ascii="Arial" w:hAnsi="Arial" w:cs="Arial"/>
              <w:noProof/>
            </w:rPr>
            <w:t>(Mayo Clinic, 2020)</w:t>
          </w:r>
          <w:r w:rsidR="00930496" w:rsidRPr="00A1370D">
            <w:rPr>
              <w:rFonts w:ascii="Arial" w:hAnsi="Arial" w:cs="Arial"/>
            </w:rPr>
            <w:fldChar w:fldCharType="end"/>
          </w:r>
        </w:sdtContent>
      </w:sdt>
      <w:r w:rsidRPr="00A1370D">
        <w:rPr>
          <w:rFonts w:ascii="Arial" w:hAnsi="Arial" w:cs="Arial"/>
        </w:rPr>
        <w:t xml:space="preserve">. Meditation therapy is effective in terms of improving the health and wellbeing of people by helping them control their blood pressure, overcome anxiety, </w:t>
      </w:r>
      <w:proofErr w:type="gramStart"/>
      <w:r w:rsidRPr="00A1370D">
        <w:rPr>
          <w:rFonts w:ascii="Arial" w:hAnsi="Arial" w:cs="Arial"/>
        </w:rPr>
        <w:t>depression</w:t>
      </w:r>
      <w:proofErr w:type="gramEnd"/>
      <w:r w:rsidRPr="00A1370D">
        <w:rPr>
          <w:rFonts w:ascii="Arial" w:hAnsi="Arial" w:cs="Arial"/>
        </w:rPr>
        <w:t xml:space="preserve"> and pain, improve mental health and wellbeing, help manage substance abuse and manage </w:t>
      </w:r>
      <w:r w:rsidR="00323CD7" w:rsidRPr="00A1370D">
        <w:rPr>
          <w:rFonts w:ascii="Arial" w:hAnsi="Arial" w:cs="Arial"/>
        </w:rPr>
        <w:t>insomnia. In</w:t>
      </w:r>
      <w:r w:rsidRPr="00A1370D">
        <w:rPr>
          <w:rFonts w:ascii="Arial" w:hAnsi="Arial" w:cs="Arial"/>
        </w:rPr>
        <w:t xml:space="preserve"> the context of health and social care, it has been found out that meditation therapies are used to calm down aggressive behaviour and reduce pain among patients </w:t>
      </w:r>
      <w:sdt>
        <w:sdtPr>
          <w:rPr>
            <w:rFonts w:ascii="Arial" w:hAnsi="Arial" w:cs="Arial"/>
          </w:rPr>
          <w:id w:val="-379408263"/>
          <w:citation/>
        </w:sdtPr>
        <w:sdtEndPr/>
        <w:sdtContent>
          <w:r w:rsidR="00930496" w:rsidRPr="00A1370D">
            <w:rPr>
              <w:rFonts w:ascii="Arial" w:hAnsi="Arial" w:cs="Arial"/>
            </w:rPr>
            <w:fldChar w:fldCharType="begin"/>
          </w:r>
          <w:r w:rsidRPr="00A1370D">
            <w:rPr>
              <w:rFonts w:ascii="Arial" w:hAnsi="Arial" w:cs="Arial"/>
            </w:rPr>
            <w:instrText xml:space="preserve"> CITATION Tho20 \l 1033 </w:instrText>
          </w:r>
          <w:r w:rsidR="00930496" w:rsidRPr="00A1370D">
            <w:rPr>
              <w:rFonts w:ascii="Arial" w:hAnsi="Arial" w:cs="Arial"/>
            </w:rPr>
            <w:fldChar w:fldCharType="separate"/>
          </w:r>
          <w:r w:rsidRPr="00A1370D">
            <w:rPr>
              <w:rFonts w:ascii="Arial" w:hAnsi="Arial" w:cs="Arial"/>
              <w:noProof/>
            </w:rPr>
            <w:t>(Thorpe and Link, 2020)</w:t>
          </w:r>
          <w:r w:rsidR="00930496" w:rsidRPr="00A1370D">
            <w:rPr>
              <w:rFonts w:ascii="Arial" w:hAnsi="Arial" w:cs="Arial"/>
            </w:rPr>
            <w:fldChar w:fldCharType="end"/>
          </w:r>
        </w:sdtContent>
      </w:sdt>
      <w:r w:rsidRPr="00A1370D">
        <w:rPr>
          <w:rFonts w:ascii="Arial" w:hAnsi="Arial" w:cs="Arial"/>
        </w:rPr>
        <w:t xml:space="preserve">. Thus, healthcare practitioners possess the liberty to choose from wide range of meditation therapies depending on the need of the patients. Meditation therapy can be further classified into nine forms of practice such as spiritual meditation, visualisation meditation, mantra meditation, mindfulness meditation, loving-kindness meditation, focused meditation, transcendental meditation, movement meditation and mantra meditation </w:t>
      </w:r>
      <w:sdt>
        <w:sdtPr>
          <w:rPr>
            <w:rFonts w:ascii="Arial" w:hAnsi="Arial" w:cs="Arial"/>
          </w:rPr>
          <w:id w:val="537864033"/>
          <w:citation/>
        </w:sdtPr>
        <w:sdtEndPr/>
        <w:sdtContent>
          <w:r w:rsidR="00930496" w:rsidRPr="00A1370D">
            <w:rPr>
              <w:rFonts w:ascii="Arial" w:hAnsi="Arial" w:cs="Arial"/>
            </w:rPr>
            <w:fldChar w:fldCharType="begin"/>
          </w:r>
          <w:r w:rsidRPr="00A1370D">
            <w:rPr>
              <w:rFonts w:ascii="Arial" w:hAnsi="Arial" w:cs="Arial"/>
            </w:rPr>
            <w:instrText xml:space="preserve"> CITATION Ber21 \l 1033 </w:instrText>
          </w:r>
          <w:r w:rsidR="00930496" w:rsidRPr="00A1370D">
            <w:rPr>
              <w:rFonts w:ascii="Arial" w:hAnsi="Arial" w:cs="Arial"/>
            </w:rPr>
            <w:fldChar w:fldCharType="separate"/>
          </w:r>
          <w:r w:rsidRPr="00A1370D">
            <w:rPr>
              <w:rFonts w:ascii="Arial" w:hAnsi="Arial" w:cs="Arial"/>
              <w:noProof/>
            </w:rPr>
            <w:t>(Bertone and Hoshaw, 2021)</w:t>
          </w:r>
          <w:r w:rsidR="00930496" w:rsidRPr="00A1370D">
            <w:rPr>
              <w:rFonts w:ascii="Arial" w:hAnsi="Arial" w:cs="Arial"/>
            </w:rPr>
            <w:fldChar w:fldCharType="end"/>
          </w:r>
        </w:sdtContent>
      </w:sdt>
      <w:r w:rsidRPr="00A1370D">
        <w:rPr>
          <w:rFonts w:ascii="Arial" w:hAnsi="Arial" w:cs="Arial"/>
        </w:rPr>
        <w:t xml:space="preserve">. The purpose of all the above meditation forms and techniques is to offer a calm and relaxing environment for patients suffering from illness or injury. The meditation practices discussed above require additional skills and </w:t>
      </w:r>
      <w:proofErr w:type="gramStart"/>
      <w:r w:rsidRPr="00A1370D">
        <w:rPr>
          <w:rFonts w:ascii="Arial" w:hAnsi="Arial" w:cs="Arial"/>
        </w:rPr>
        <w:t>competencies</w:t>
      </w:r>
      <w:proofErr w:type="gramEnd"/>
      <w:r w:rsidRPr="00A1370D">
        <w:rPr>
          <w:rFonts w:ascii="Arial" w:hAnsi="Arial" w:cs="Arial"/>
        </w:rPr>
        <w:t xml:space="preserve"> so it is essential on the part of the practitioner to choose the correct form of meditation practice depending on the issue experienced by the service user. </w:t>
      </w:r>
    </w:p>
    <w:p w14:paraId="19D249B5" w14:textId="77777777" w:rsidR="00F92E4E" w:rsidRPr="00FD45D3" w:rsidRDefault="00F92E4E" w:rsidP="00F92E4E">
      <w:pPr>
        <w:spacing w:line="360" w:lineRule="auto"/>
        <w:jc w:val="both"/>
        <w:rPr>
          <w:rFonts w:ascii="Arial" w:hAnsi="Arial" w:cs="Arial"/>
        </w:rPr>
      </w:pPr>
      <w:r>
        <w:rPr>
          <w:rFonts w:ascii="Arial" w:hAnsi="Arial" w:cs="Arial"/>
        </w:rPr>
        <w:lastRenderedPageBreak/>
        <w:t>M</w:t>
      </w:r>
      <w:r w:rsidRPr="00532F6D">
        <w:rPr>
          <w:rFonts w:ascii="Arial" w:hAnsi="Arial" w:cs="Arial"/>
        </w:rPr>
        <w:t xml:space="preserve">editation </w:t>
      </w:r>
      <w:proofErr w:type="gramStart"/>
      <w:r w:rsidRPr="00532F6D">
        <w:rPr>
          <w:rFonts w:ascii="Arial" w:hAnsi="Arial" w:cs="Arial"/>
        </w:rPr>
        <w:t>is considered to be</w:t>
      </w:r>
      <w:proofErr w:type="gramEnd"/>
      <w:r w:rsidRPr="00532F6D">
        <w:rPr>
          <w:rFonts w:ascii="Arial" w:hAnsi="Arial" w:cs="Arial"/>
        </w:rPr>
        <w:t xml:space="preserve"> an ancient practice which is originated </w:t>
      </w:r>
      <w:r>
        <w:rPr>
          <w:rFonts w:ascii="Arial" w:hAnsi="Arial" w:cs="Arial"/>
        </w:rPr>
        <w:t>in</w:t>
      </w:r>
      <w:r w:rsidRPr="00532F6D">
        <w:rPr>
          <w:rFonts w:ascii="Arial" w:hAnsi="Arial" w:cs="Arial"/>
        </w:rPr>
        <w:t xml:space="preserve"> India several thousand years ago. However, the therapy of meditation could be traced from prehistoric times and is present in religious contexts. Around 1500 BC in India, there were </w:t>
      </w:r>
      <w:r>
        <w:rPr>
          <w:rFonts w:ascii="Arial" w:hAnsi="Arial" w:cs="Arial"/>
        </w:rPr>
        <w:t xml:space="preserve">the </w:t>
      </w:r>
      <w:r w:rsidRPr="00532F6D">
        <w:rPr>
          <w:rFonts w:ascii="Arial" w:hAnsi="Arial" w:cs="Arial"/>
        </w:rPr>
        <w:t xml:space="preserve">oldest written records of the practice of Dhyana or Jana which is referred to the practice of training of the mind and is called meditation. These Hindu traditions had been found in </w:t>
      </w:r>
      <w:proofErr w:type="spellStart"/>
      <w:r w:rsidRPr="00532F6D">
        <w:rPr>
          <w:rFonts w:ascii="Arial" w:hAnsi="Arial" w:cs="Arial"/>
        </w:rPr>
        <w:t>Vedantism</w:t>
      </w:r>
      <w:proofErr w:type="spellEnd"/>
      <w:r w:rsidRPr="00532F6D">
        <w:rPr>
          <w:rFonts w:ascii="Arial" w:hAnsi="Arial" w:cs="Arial"/>
        </w:rPr>
        <w:t xml:space="preserve"> and have also been present in Buddhist scriptures and texts that ha</w:t>
      </w:r>
      <w:r>
        <w:rPr>
          <w:rFonts w:ascii="Arial" w:hAnsi="Arial" w:cs="Arial"/>
        </w:rPr>
        <w:t>ve</w:t>
      </w:r>
      <w:r w:rsidRPr="00532F6D">
        <w:rPr>
          <w:rFonts w:ascii="Arial" w:hAnsi="Arial" w:cs="Arial"/>
        </w:rPr>
        <w:t xml:space="preserve"> been dated back to only few hundred BC </w:t>
      </w:r>
      <w:sdt>
        <w:sdtPr>
          <w:rPr>
            <w:rFonts w:ascii="Arial" w:hAnsi="Arial" w:cs="Arial"/>
          </w:rPr>
          <w:id w:val="1723707554"/>
          <w:citation/>
        </w:sdtPr>
        <w:sdtEndPr/>
        <w:sdtContent>
          <w:r w:rsidR="00930496" w:rsidRPr="00532F6D">
            <w:rPr>
              <w:rFonts w:ascii="Arial" w:hAnsi="Arial" w:cs="Arial"/>
            </w:rPr>
            <w:fldChar w:fldCharType="begin"/>
          </w:r>
          <w:r w:rsidRPr="00532F6D">
            <w:rPr>
              <w:rFonts w:ascii="Arial" w:hAnsi="Arial" w:cs="Arial"/>
            </w:rPr>
            <w:instrText xml:space="preserve"> CITATION Sha153 \l 1033 </w:instrText>
          </w:r>
          <w:r w:rsidR="00930496" w:rsidRPr="00532F6D">
            <w:rPr>
              <w:rFonts w:ascii="Arial" w:hAnsi="Arial" w:cs="Arial"/>
            </w:rPr>
            <w:fldChar w:fldCharType="separate"/>
          </w:r>
          <w:r w:rsidR="00F85946" w:rsidRPr="00F85946">
            <w:rPr>
              <w:rFonts w:ascii="Arial" w:hAnsi="Arial" w:cs="Arial"/>
              <w:noProof/>
            </w:rPr>
            <w:t>(Sharma, 2015)</w:t>
          </w:r>
          <w:r w:rsidR="00930496" w:rsidRPr="00532F6D">
            <w:rPr>
              <w:rFonts w:ascii="Arial" w:hAnsi="Arial" w:cs="Arial"/>
            </w:rPr>
            <w:fldChar w:fldCharType="end"/>
          </w:r>
        </w:sdtContent>
      </w:sdt>
      <w:r w:rsidRPr="00532F6D">
        <w:rPr>
          <w:rFonts w:ascii="Arial" w:hAnsi="Arial" w:cs="Arial"/>
        </w:rPr>
        <w:t>. Back in the 3</w:t>
      </w:r>
      <w:r w:rsidRPr="00532F6D">
        <w:rPr>
          <w:rFonts w:ascii="Arial" w:hAnsi="Arial" w:cs="Arial"/>
          <w:vertAlign w:val="superscript"/>
        </w:rPr>
        <w:t>rd</w:t>
      </w:r>
      <w:r w:rsidRPr="00532F6D">
        <w:rPr>
          <w:rFonts w:ascii="Arial" w:hAnsi="Arial" w:cs="Arial"/>
        </w:rPr>
        <w:t xml:space="preserve"> and 6</w:t>
      </w:r>
      <w:r w:rsidRPr="00532F6D">
        <w:rPr>
          <w:rFonts w:ascii="Arial" w:hAnsi="Arial" w:cs="Arial"/>
          <w:vertAlign w:val="superscript"/>
        </w:rPr>
        <w:t>th</w:t>
      </w:r>
      <w:r w:rsidRPr="00532F6D">
        <w:rPr>
          <w:rFonts w:ascii="Arial" w:hAnsi="Arial" w:cs="Arial"/>
        </w:rPr>
        <w:t xml:space="preserve"> Century BC, the early forms of meditation had been linked with Daoist, Laozi who had been an ancient Chinese philosopher, in his writings. In China, the earliest forms of meditation techniques were </w:t>
      </w:r>
      <w:proofErr w:type="spellStart"/>
      <w:r w:rsidRPr="00532F6D">
        <w:rPr>
          <w:rFonts w:ascii="Arial" w:hAnsi="Arial" w:cs="Arial"/>
        </w:rPr>
        <w:t>ShouZhong</w:t>
      </w:r>
      <w:proofErr w:type="spellEnd"/>
      <w:r w:rsidRPr="00532F6D">
        <w:rPr>
          <w:rFonts w:ascii="Arial" w:hAnsi="Arial" w:cs="Arial"/>
        </w:rPr>
        <w:t xml:space="preserve">, Bao Yi, Shou Jing and </w:t>
      </w:r>
      <w:proofErr w:type="spellStart"/>
      <w:r w:rsidRPr="00532F6D">
        <w:rPr>
          <w:rFonts w:ascii="Arial" w:hAnsi="Arial" w:cs="Arial"/>
        </w:rPr>
        <w:t>BaoPu</w:t>
      </w:r>
      <w:proofErr w:type="spellEnd"/>
      <w:r w:rsidRPr="00532F6D">
        <w:rPr>
          <w:rFonts w:ascii="Arial" w:hAnsi="Arial" w:cs="Arial"/>
        </w:rPr>
        <w:t>. From the 7</w:t>
      </w:r>
      <w:r w:rsidRPr="00532F6D">
        <w:rPr>
          <w:rFonts w:ascii="Arial" w:hAnsi="Arial" w:cs="Arial"/>
          <w:vertAlign w:val="superscript"/>
        </w:rPr>
        <w:t>th</w:t>
      </w:r>
      <w:r w:rsidRPr="00532F6D">
        <w:rPr>
          <w:rFonts w:ascii="Arial" w:hAnsi="Arial" w:cs="Arial"/>
        </w:rPr>
        <w:t xml:space="preserve"> century onwards, there had been a growth of Japanese Buddhism that brought to the forefront the meditative practices along with the evolution of the Jewish meditation that changed in the Middle Ages </w:t>
      </w:r>
      <w:sdt>
        <w:sdtPr>
          <w:rPr>
            <w:rFonts w:ascii="Arial" w:hAnsi="Arial" w:cs="Arial"/>
          </w:rPr>
          <w:id w:val="639232662"/>
          <w:citation/>
        </w:sdtPr>
        <w:sdtEndPr/>
        <w:sdtContent>
          <w:r w:rsidR="00930496" w:rsidRPr="00532F6D">
            <w:rPr>
              <w:rFonts w:ascii="Arial" w:hAnsi="Arial" w:cs="Arial"/>
            </w:rPr>
            <w:fldChar w:fldCharType="begin"/>
          </w:r>
          <w:r w:rsidRPr="00532F6D">
            <w:rPr>
              <w:rFonts w:ascii="Arial" w:hAnsi="Arial" w:cs="Arial"/>
            </w:rPr>
            <w:instrText xml:space="preserve">CITATION Gre154 \l 1033 </w:instrText>
          </w:r>
          <w:r w:rsidR="00930496" w:rsidRPr="00532F6D">
            <w:rPr>
              <w:rFonts w:ascii="Arial" w:hAnsi="Arial" w:cs="Arial"/>
            </w:rPr>
            <w:fldChar w:fldCharType="separate"/>
          </w:r>
          <w:r w:rsidR="00F85946" w:rsidRPr="00F85946">
            <w:rPr>
              <w:rFonts w:ascii="Arial" w:hAnsi="Arial" w:cs="Arial"/>
              <w:noProof/>
            </w:rPr>
            <w:t>(Gregory, 2015)</w:t>
          </w:r>
          <w:r w:rsidR="00930496" w:rsidRPr="00532F6D">
            <w:rPr>
              <w:rFonts w:ascii="Arial" w:hAnsi="Arial" w:cs="Arial"/>
            </w:rPr>
            <w:fldChar w:fldCharType="end"/>
          </w:r>
        </w:sdtContent>
      </w:sdt>
      <w:r w:rsidRPr="00532F6D">
        <w:rPr>
          <w:rFonts w:ascii="Arial" w:hAnsi="Arial" w:cs="Arial"/>
        </w:rPr>
        <w:t>. However, meditation had been subject to modification over the last few centuries and by the 18</w:t>
      </w:r>
      <w:r w:rsidRPr="00532F6D">
        <w:rPr>
          <w:rFonts w:ascii="Arial" w:hAnsi="Arial" w:cs="Arial"/>
          <w:vertAlign w:val="superscript"/>
        </w:rPr>
        <w:t>th</w:t>
      </w:r>
      <w:r w:rsidRPr="00532F6D">
        <w:rPr>
          <w:rFonts w:ascii="Arial" w:hAnsi="Arial" w:cs="Arial"/>
        </w:rPr>
        <w:t xml:space="preserve"> century, there was modern dissemination in the west about the influence of meditation as an occupation. By the 19</w:t>
      </w:r>
      <w:r w:rsidRPr="00532F6D">
        <w:rPr>
          <w:rFonts w:ascii="Arial" w:hAnsi="Arial" w:cs="Arial"/>
          <w:vertAlign w:val="superscript"/>
        </w:rPr>
        <w:t>th</w:t>
      </w:r>
      <w:r w:rsidRPr="00532F6D">
        <w:rPr>
          <w:rFonts w:ascii="Arial" w:hAnsi="Arial" w:cs="Arial"/>
        </w:rPr>
        <w:t xml:space="preserve"> Century, meditation had gained western recognition and it became dominant in travel and communication among cultures. There had been scientific analysis of meditation in the form of spiritual and secularism </w:t>
      </w:r>
      <w:sdt>
        <w:sdtPr>
          <w:rPr>
            <w:rFonts w:ascii="Arial" w:hAnsi="Arial" w:cs="Arial"/>
          </w:rPr>
          <w:id w:val="1941411669"/>
          <w:citation/>
        </w:sdtPr>
        <w:sdtEndPr/>
        <w:sdtContent>
          <w:r w:rsidR="00930496" w:rsidRPr="00532F6D">
            <w:rPr>
              <w:rFonts w:ascii="Arial" w:hAnsi="Arial" w:cs="Arial"/>
            </w:rPr>
            <w:fldChar w:fldCharType="begin"/>
          </w:r>
          <w:r w:rsidRPr="00532F6D">
            <w:rPr>
              <w:rFonts w:ascii="Arial" w:hAnsi="Arial" w:cs="Arial"/>
            </w:rPr>
            <w:instrText xml:space="preserve"> CITATION Kri151 \l 1033 </w:instrText>
          </w:r>
          <w:r w:rsidR="00930496" w:rsidRPr="00532F6D">
            <w:rPr>
              <w:rFonts w:ascii="Arial" w:hAnsi="Arial" w:cs="Arial"/>
            </w:rPr>
            <w:fldChar w:fldCharType="separate"/>
          </w:r>
          <w:r w:rsidR="00F85946" w:rsidRPr="00F85946">
            <w:rPr>
              <w:rFonts w:ascii="Arial" w:hAnsi="Arial" w:cs="Arial"/>
              <w:noProof/>
            </w:rPr>
            <w:t>(Krishnakumar, Hamblin and Lakshmanan, 2015)</w:t>
          </w:r>
          <w:r w:rsidR="00930496" w:rsidRPr="00532F6D">
            <w:rPr>
              <w:rFonts w:ascii="Arial" w:hAnsi="Arial" w:cs="Arial"/>
            </w:rPr>
            <w:fldChar w:fldCharType="end"/>
          </w:r>
        </w:sdtContent>
      </w:sdt>
      <w:r w:rsidRPr="00532F6D">
        <w:rPr>
          <w:rFonts w:ascii="Arial" w:hAnsi="Arial" w:cs="Arial"/>
        </w:rPr>
        <w:t xml:space="preserve">. </w:t>
      </w:r>
    </w:p>
    <w:p w14:paraId="336272E8" w14:textId="77777777" w:rsidR="004C55C9" w:rsidRPr="00A1370D" w:rsidRDefault="004C55C9" w:rsidP="004C55C9">
      <w:pPr>
        <w:spacing w:line="360" w:lineRule="auto"/>
        <w:jc w:val="both"/>
        <w:rPr>
          <w:rFonts w:ascii="Arial" w:hAnsi="Arial" w:cs="Arial"/>
        </w:rPr>
      </w:pPr>
      <w:r w:rsidRPr="00A1370D">
        <w:rPr>
          <w:rFonts w:ascii="Arial" w:hAnsi="Arial" w:cs="Arial"/>
        </w:rPr>
        <w:t xml:space="preserve">Meditation therapy as compared to other interventions such as talk therapy and antidepressant medicines has proved to be effective in terms of improving the quality of life of people by making them feel engaged and connected. According to </w:t>
      </w:r>
      <w:r w:rsidR="00850810">
        <w:rPr>
          <w:rFonts w:ascii="Arial" w:hAnsi="Arial" w:cs="Arial"/>
          <w:noProof/>
        </w:rPr>
        <w:t xml:space="preserve">Jain et al. </w:t>
      </w:r>
      <w:r w:rsidR="00850810" w:rsidRPr="00A1370D">
        <w:rPr>
          <w:rFonts w:ascii="Arial" w:hAnsi="Arial" w:cs="Arial"/>
          <w:noProof/>
        </w:rPr>
        <w:t>(2015)</w:t>
      </w:r>
      <w:r w:rsidRPr="00A1370D">
        <w:rPr>
          <w:rFonts w:ascii="Arial" w:hAnsi="Arial" w:cs="Arial"/>
        </w:rPr>
        <w:t xml:space="preserve">, it has been observed that efficacies of meditation therapies can be measured by the fact that it is used in the treatment of acute and subacute phase treatment of the depressive disorder. The use of meditation therapy and practice has been useful in terms of helping people overcome grief and depression caused due to loss of personal belongings and others. Therapists make appropriate use of prayers, counting mala beads, moon-gazing, walking, </w:t>
      </w:r>
      <w:proofErr w:type="gramStart"/>
      <w:r w:rsidRPr="00A1370D">
        <w:rPr>
          <w:rFonts w:ascii="Arial" w:hAnsi="Arial" w:cs="Arial"/>
        </w:rPr>
        <w:t>gardening</w:t>
      </w:r>
      <w:proofErr w:type="gramEnd"/>
      <w:r w:rsidRPr="00A1370D">
        <w:rPr>
          <w:rFonts w:ascii="Arial" w:hAnsi="Arial" w:cs="Arial"/>
        </w:rPr>
        <w:t xml:space="preserve"> and mantra to calm down aggressive behaviour among people who are finding it difficult to manage their daily lives </w:t>
      </w:r>
      <w:sdt>
        <w:sdtPr>
          <w:rPr>
            <w:rFonts w:ascii="Arial" w:hAnsi="Arial" w:cs="Arial"/>
          </w:rPr>
          <w:id w:val="-1108356624"/>
          <w:citation/>
        </w:sdtPr>
        <w:sdtEndPr/>
        <w:sdtContent>
          <w:r w:rsidR="00930496" w:rsidRPr="00A1370D">
            <w:rPr>
              <w:rFonts w:ascii="Arial" w:hAnsi="Arial" w:cs="Arial"/>
            </w:rPr>
            <w:fldChar w:fldCharType="begin"/>
          </w:r>
          <w:r w:rsidRPr="00A1370D">
            <w:rPr>
              <w:rFonts w:ascii="Arial" w:hAnsi="Arial" w:cs="Arial"/>
            </w:rPr>
            <w:instrText xml:space="preserve"> CITATION Pow18 \l 1033 </w:instrText>
          </w:r>
          <w:r w:rsidR="00930496" w:rsidRPr="00A1370D">
            <w:rPr>
              <w:rFonts w:ascii="Arial" w:hAnsi="Arial" w:cs="Arial"/>
            </w:rPr>
            <w:fldChar w:fldCharType="separate"/>
          </w:r>
          <w:r w:rsidRPr="00A1370D">
            <w:rPr>
              <w:rFonts w:ascii="Arial" w:hAnsi="Arial" w:cs="Arial"/>
              <w:noProof/>
            </w:rPr>
            <w:t>(Powell, 2018)</w:t>
          </w:r>
          <w:r w:rsidR="00930496" w:rsidRPr="00A1370D">
            <w:rPr>
              <w:rFonts w:ascii="Arial" w:hAnsi="Arial" w:cs="Arial"/>
            </w:rPr>
            <w:fldChar w:fldCharType="end"/>
          </w:r>
        </w:sdtContent>
      </w:sdt>
      <w:r w:rsidRPr="00A1370D">
        <w:rPr>
          <w:rFonts w:ascii="Arial" w:hAnsi="Arial" w:cs="Arial"/>
        </w:rPr>
        <w:t xml:space="preserve">. Furthermore, it should also be noted that meditation programs and practices have been found to be useful in terms of managing psychological stress and well-being. Meditation techniques and practices tend to impact small to moderate reductions among individuals experiencing psychological stress and discomfort </w:t>
      </w:r>
      <w:sdt>
        <w:sdtPr>
          <w:rPr>
            <w:rFonts w:ascii="Arial" w:hAnsi="Arial" w:cs="Arial"/>
          </w:rPr>
          <w:id w:val="-121929698"/>
          <w:citation/>
        </w:sdtPr>
        <w:sdtEndPr/>
        <w:sdtContent>
          <w:r w:rsidR="00930496" w:rsidRPr="00A1370D">
            <w:rPr>
              <w:rFonts w:ascii="Arial" w:hAnsi="Arial" w:cs="Arial"/>
            </w:rPr>
            <w:fldChar w:fldCharType="begin"/>
          </w:r>
          <w:r w:rsidRPr="00A1370D">
            <w:rPr>
              <w:rFonts w:ascii="Arial" w:hAnsi="Arial" w:cs="Arial"/>
            </w:rPr>
            <w:instrText xml:space="preserve"> CITATION Goy14 \l 1033 </w:instrText>
          </w:r>
          <w:r w:rsidR="00930496" w:rsidRPr="00A1370D">
            <w:rPr>
              <w:rFonts w:ascii="Arial" w:hAnsi="Arial" w:cs="Arial"/>
            </w:rPr>
            <w:fldChar w:fldCharType="separate"/>
          </w:r>
          <w:r w:rsidRPr="00A1370D">
            <w:rPr>
              <w:rFonts w:ascii="Arial" w:hAnsi="Arial" w:cs="Arial"/>
              <w:noProof/>
            </w:rPr>
            <w:t>(Goyal et al., 2014)</w:t>
          </w:r>
          <w:r w:rsidR="00930496" w:rsidRPr="00A1370D">
            <w:rPr>
              <w:rFonts w:ascii="Arial" w:hAnsi="Arial" w:cs="Arial"/>
            </w:rPr>
            <w:fldChar w:fldCharType="end"/>
          </w:r>
        </w:sdtContent>
      </w:sdt>
      <w:r w:rsidRPr="00A1370D">
        <w:rPr>
          <w:rFonts w:ascii="Arial" w:hAnsi="Arial" w:cs="Arial"/>
        </w:rPr>
        <w:t xml:space="preserve">. Clinical practitioners have also been found to use meditation programs to attain positive health outcomes as medication practices aim to reduce mental stress and discomfort by engaging individuals in activities related to movements such as yoga and Ayurveda and dietary changes. </w:t>
      </w:r>
    </w:p>
    <w:p w14:paraId="62DEF310" w14:textId="77777777" w:rsidR="004C55C9" w:rsidRPr="00A1370D" w:rsidRDefault="004C55C9" w:rsidP="004C55C9">
      <w:pPr>
        <w:spacing w:line="360" w:lineRule="auto"/>
        <w:jc w:val="both"/>
        <w:rPr>
          <w:rFonts w:ascii="Arial" w:hAnsi="Arial" w:cs="Arial"/>
        </w:rPr>
      </w:pPr>
      <w:r w:rsidRPr="00A1370D">
        <w:rPr>
          <w:rFonts w:ascii="Arial" w:hAnsi="Arial" w:cs="Arial"/>
        </w:rPr>
        <w:lastRenderedPageBreak/>
        <w:t xml:space="preserve">In the context of health and social care settings, the purpose of meditation therapy is to deliver inner peace and relief to the minds of the patient. The concept of meditation has been used for more than a thousand years as it is meant towards reducing stress and anxiety levels. It should be noted that meditation practices are also referred to as mind-body complementary medicine as it helps in managing jumbled emotions and thoughts which are likely to cause stress and tensions. The purpose of meditations in health care is to promote emotional wellbeing and reduce discomfort arising due to illness </w:t>
      </w:r>
      <w:sdt>
        <w:sdtPr>
          <w:rPr>
            <w:rFonts w:ascii="Arial" w:hAnsi="Arial" w:cs="Arial"/>
          </w:rPr>
          <w:id w:val="1847359840"/>
          <w:citation/>
        </w:sdtPr>
        <w:sdtEndPr/>
        <w:sdtContent>
          <w:r w:rsidR="00930496" w:rsidRPr="00A1370D">
            <w:rPr>
              <w:rFonts w:ascii="Arial" w:hAnsi="Arial" w:cs="Arial"/>
            </w:rPr>
            <w:fldChar w:fldCharType="begin"/>
          </w:r>
          <w:r w:rsidRPr="00A1370D">
            <w:rPr>
              <w:rFonts w:ascii="Arial" w:hAnsi="Arial" w:cs="Arial"/>
            </w:rPr>
            <w:instrText xml:space="preserve"> CITATION May206 \l 1033 </w:instrText>
          </w:r>
          <w:r w:rsidR="00930496" w:rsidRPr="00A1370D">
            <w:rPr>
              <w:rFonts w:ascii="Arial" w:hAnsi="Arial" w:cs="Arial"/>
            </w:rPr>
            <w:fldChar w:fldCharType="separate"/>
          </w:r>
          <w:r w:rsidRPr="00A1370D">
            <w:rPr>
              <w:rFonts w:ascii="Arial" w:hAnsi="Arial" w:cs="Arial"/>
              <w:noProof/>
            </w:rPr>
            <w:t>(Mayoclinic, 2020)</w:t>
          </w:r>
          <w:r w:rsidR="00930496" w:rsidRPr="00A1370D">
            <w:rPr>
              <w:rFonts w:ascii="Arial" w:hAnsi="Arial" w:cs="Arial"/>
            </w:rPr>
            <w:fldChar w:fldCharType="end"/>
          </w:r>
        </w:sdtContent>
      </w:sdt>
      <w:r w:rsidRPr="00A1370D">
        <w:rPr>
          <w:rFonts w:ascii="Arial" w:hAnsi="Arial" w:cs="Arial"/>
        </w:rPr>
        <w:t xml:space="preserve">. In the context of emotional wellbeing, it can be said that meditation practices benefit patients to gain a new perspective on a stressful situation, focusing on the present, an increase of patience level and tolerance, self-awareness, improved skills to manage stress and eliminating negative emotions. Moreover, effective use of meditations among patients has been useful in managing symptoms related to chronic pain, anxiety, tension headache, cancer, heart disease, asthma, sleep problem, </w:t>
      </w:r>
      <w:proofErr w:type="gramStart"/>
      <w:r w:rsidRPr="00A1370D">
        <w:rPr>
          <w:rFonts w:ascii="Arial" w:hAnsi="Arial" w:cs="Arial"/>
        </w:rPr>
        <w:t>depression</w:t>
      </w:r>
      <w:proofErr w:type="gramEnd"/>
      <w:r w:rsidRPr="00A1370D">
        <w:rPr>
          <w:rFonts w:ascii="Arial" w:hAnsi="Arial" w:cs="Arial"/>
        </w:rPr>
        <w:t xml:space="preserve"> and high blood pressure. </w:t>
      </w:r>
    </w:p>
    <w:p w14:paraId="1E1FA347" w14:textId="77777777" w:rsidR="009B3B90" w:rsidRDefault="004C55C9" w:rsidP="00F92E4E">
      <w:pPr>
        <w:spacing w:line="360" w:lineRule="auto"/>
        <w:jc w:val="both"/>
        <w:rPr>
          <w:rFonts w:ascii="Arial" w:hAnsi="Arial" w:cs="Arial"/>
        </w:rPr>
      </w:pPr>
      <w:r w:rsidRPr="00A1370D">
        <w:rPr>
          <w:rFonts w:ascii="Arial" w:hAnsi="Arial" w:cs="Arial"/>
        </w:rPr>
        <w:t>The principles of use of meditation practices in the health and social care setting are non-conception, non-</w:t>
      </w:r>
      <w:proofErr w:type="gramStart"/>
      <w:r w:rsidRPr="00A1370D">
        <w:rPr>
          <w:rFonts w:ascii="Arial" w:hAnsi="Arial" w:cs="Arial"/>
        </w:rPr>
        <w:t>distraction</w:t>
      </w:r>
      <w:proofErr w:type="gramEnd"/>
      <w:r w:rsidRPr="00A1370D">
        <w:rPr>
          <w:rFonts w:ascii="Arial" w:hAnsi="Arial" w:cs="Arial"/>
        </w:rPr>
        <w:t xml:space="preserve"> and non-meditation </w:t>
      </w:r>
      <w:sdt>
        <w:sdtPr>
          <w:rPr>
            <w:rFonts w:ascii="Arial" w:hAnsi="Arial" w:cs="Arial"/>
          </w:rPr>
          <w:id w:val="-322742349"/>
          <w:citation/>
        </w:sdtPr>
        <w:sdtEndPr/>
        <w:sdtContent>
          <w:r w:rsidR="00930496" w:rsidRPr="00A1370D">
            <w:rPr>
              <w:rFonts w:ascii="Arial" w:hAnsi="Arial" w:cs="Arial"/>
            </w:rPr>
            <w:fldChar w:fldCharType="begin"/>
          </w:r>
          <w:r w:rsidRPr="00A1370D">
            <w:rPr>
              <w:rFonts w:ascii="Arial" w:hAnsi="Arial" w:cs="Arial"/>
            </w:rPr>
            <w:instrText xml:space="preserve"> CITATION Sim16 \l 1033 </w:instrText>
          </w:r>
          <w:r w:rsidR="00930496" w:rsidRPr="00A1370D">
            <w:rPr>
              <w:rFonts w:ascii="Arial" w:hAnsi="Arial" w:cs="Arial"/>
            </w:rPr>
            <w:fldChar w:fldCharType="separate"/>
          </w:r>
          <w:r w:rsidRPr="00A1370D">
            <w:rPr>
              <w:rFonts w:ascii="Arial" w:hAnsi="Arial" w:cs="Arial"/>
              <w:noProof/>
            </w:rPr>
            <w:t>(Simpkins and Simpkins, 2016)</w:t>
          </w:r>
          <w:r w:rsidR="00930496" w:rsidRPr="00A1370D">
            <w:rPr>
              <w:rFonts w:ascii="Arial" w:hAnsi="Arial" w:cs="Arial"/>
            </w:rPr>
            <w:fldChar w:fldCharType="end"/>
          </w:r>
        </w:sdtContent>
      </w:sdt>
      <w:r w:rsidRPr="00A1370D">
        <w:rPr>
          <w:rFonts w:ascii="Arial" w:hAnsi="Arial" w:cs="Arial"/>
        </w:rPr>
        <w:t xml:space="preserve">. The principles have been appropriately practiced and applied by the UK health care sector in terms of improving the wellbeing of local people. In the UK, meditation has become a common practice or trend among local people to manage stress and anxiety. The research indicates that 26% of adults in the UK have undergone meditation therapy. Around 30% of men as compared to 18% of women believe that meditation has resulted in improving self-esteem and reduced stress levels arising due to work and life complexities </w:t>
      </w:r>
      <w:sdt>
        <w:sdtPr>
          <w:rPr>
            <w:rFonts w:ascii="Arial" w:hAnsi="Arial" w:cs="Arial"/>
          </w:rPr>
          <w:id w:val="578872002"/>
          <w:citation/>
        </w:sdtPr>
        <w:sdtEndPr/>
        <w:sdtContent>
          <w:r w:rsidR="00930496" w:rsidRPr="00A1370D">
            <w:rPr>
              <w:rFonts w:ascii="Arial" w:hAnsi="Arial" w:cs="Arial"/>
            </w:rPr>
            <w:fldChar w:fldCharType="begin"/>
          </w:r>
          <w:r w:rsidRPr="00A1370D">
            <w:rPr>
              <w:rFonts w:ascii="Arial" w:hAnsi="Arial" w:cs="Arial"/>
            </w:rPr>
            <w:instrText xml:space="preserve"> CITATION BUP19 \l 1033 </w:instrText>
          </w:r>
          <w:r w:rsidR="00930496" w:rsidRPr="00A1370D">
            <w:rPr>
              <w:rFonts w:ascii="Arial" w:hAnsi="Arial" w:cs="Arial"/>
            </w:rPr>
            <w:fldChar w:fldCharType="separate"/>
          </w:r>
          <w:r w:rsidRPr="00A1370D">
            <w:rPr>
              <w:rFonts w:ascii="Arial" w:hAnsi="Arial" w:cs="Arial"/>
              <w:noProof/>
            </w:rPr>
            <w:t>(BUPA, 2019)</w:t>
          </w:r>
          <w:r w:rsidR="00930496" w:rsidRPr="00A1370D">
            <w:rPr>
              <w:rFonts w:ascii="Arial" w:hAnsi="Arial" w:cs="Arial"/>
            </w:rPr>
            <w:fldChar w:fldCharType="end"/>
          </w:r>
        </w:sdtContent>
      </w:sdt>
      <w:r w:rsidRPr="00A1370D">
        <w:rPr>
          <w:rFonts w:ascii="Arial" w:hAnsi="Arial" w:cs="Arial"/>
        </w:rPr>
        <w:t xml:space="preserve">. The NHS in the UK has incorporated mindfulness as part of meditation therapy to improve mental wellbeing </w:t>
      </w:r>
      <w:sdt>
        <w:sdtPr>
          <w:rPr>
            <w:rFonts w:ascii="Arial" w:hAnsi="Arial" w:cs="Arial"/>
          </w:rPr>
          <w:id w:val="-1328749701"/>
          <w:citation/>
        </w:sdtPr>
        <w:sdtEndPr/>
        <w:sdtContent>
          <w:r w:rsidR="00930496" w:rsidRPr="00A1370D">
            <w:rPr>
              <w:rFonts w:ascii="Arial" w:hAnsi="Arial" w:cs="Arial"/>
            </w:rPr>
            <w:fldChar w:fldCharType="begin"/>
          </w:r>
          <w:r w:rsidRPr="00A1370D">
            <w:rPr>
              <w:rFonts w:ascii="Arial" w:hAnsi="Arial" w:cs="Arial"/>
            </w:rPr>
            <w:instrText xml:space="preserve"> CITATION NHS186 \l 1033 </w:instrText>
          </w:r>
          <w:r w:rsidR="00930496" w:rsidRPr="00A1370D">
            <w:rPr>
              <w:rFonts w:ascii="Arial" w:hAnsi="Arial" w:cs="Arial"/>
            </w:rPr>
            <w:fldChar w:fldCharType="separate"/>
          </w:r>
          <w:r w:rsidRPr="00A1370D">
            <w:rPr>
              <w:rFonts w:ascii="Arial" w:hAnsi="Arial" w:cs="Arial"/>
              <w:noProof/>
            </w:rPr>
            <w:t>(NHS, 2018)</w:t>
          </w:r>
          <w:r w:rsidR="00930496" w:rsidRPr="00A1370D">
            <w:rPr>
              <w:rFonts w:ascii="Arial" w:hAnsi="Arial" w:cs="Arial"/>
            </w:rPr>
            <w:fldChar w:fldCharType="end"/>
          </w:r>
        </w:sdtContent>
      </w:sdt>
      <w:r w:rsidRPr="00A1370D">
        <w:rPr>
          <w:rFonts w:ascii="Arial" w:hAnsi="Arial" w:cs="Arial"/>
        </w:rPr>
        <w:t xml:space="preserve">. Consequently, Age UK has also been found to be using mindfulness meditation to help adults relax and cope with stress and anxiety disorders at the later stages of life. NICE, NHS and Mental Health Foundation have supported the use of mindfulness practices such as yoga and breathing to manage problems arising due to recurrent depression, addictive behaviour, anxiety disorder and chronic pain </w:t>
      </w:r>
      <w:sdt>
        <w:sdtPr>
          <w:rPr>
            <w:rFonts w:ascii="Arial" w:hAnsi="Arial" w:cs="Arial"/>
          </w:rPr>
          <w:id w:val="-90552655"/>
          <w:citation/>
        </w:sdtPr>
        <w:sdtEndPr/>
        <w:sdtContent>
          <w:r w:rsidR="00930496" w:rsidRPr="00A1370D">
            <w:rPr>
              <w:rFonts w:ascii="Arial" w:hAnsi="Arial" w:cs="Arial"/>
            </w:rPr>
            <w:fldChar w:fldCharType="begin"/>
          </w:r>
          <w:r w:rsidRPr="00A1370D">
            <w:rPr>
              <w:rFonts w:ascii="Arial" w:hAnsi="Arial" w:cs="Arial"/>
            </w:rPr>
            <w:instrText xml:space="preserve"> CITATION Age217 \l 1033 </w:instrText>
          </w:r>
          <w:r w:rsidR="00930496" w:rsidRPr="00A1370D">
            <w:rPr>
              <w:rFonts w:ascii="Arial" w:hAnsi="Arial" w:cs="Arial"/>
            </w:rPr>
            <w:fldChar w:fldCharType="separate"/>
          </w:r>
          <w:r w:rsidRPr="00A1370D">
            <w:rPr>
              <w:rFonts w:ascii="Arial" w:hAnsi="Arial" w:cs="Arial"/>
              <w:noProof/>
            </w:rPr>
            <w:t>(Age UK, 2021)</w:t>
          </w:r>
          <w:r w:rsidR="00930496" w:rsidRPr="00A1370D">
            <w:rPr>
              <w:rFonts w:ascii="Arial" w:hAnsi="Arial" w:cs="Arial"/>
            </w:rPr>
            <w:fldChar w:fldCharType="end"/>
          </w:r>
        </w:sdtContent>
      </w:sdt>
      <w:r w:rsidRPr="00A1370D">
        <w:rPr>
          <w:rFonts w:ascii="Arial" w:hAnsi="Arial" w:cs="Arial"/>
        </w:rPr>
        <w:t xml:space="preserve">. </w:t>
      </w:r>
    </w:p>
    <w:p w14:paraId="3EC794F0" w14:textId="400EF8BE" w:rsidR="00F92E4E" w:rsidRPr="00E4393C" w:rsidRDefault="00F92E4E" w:rsidP="00F92E4E">
      <w:pPr>
        <w:spacing w:line="360" w:lineRule="auto"/>
        <w:jc w:val="both"/>
        <w:rPr>
          <w:rFonts w:ascii="Arial" w:hAnsi="Arial" w:cs="Arial"/>
        </w:rPr>
      </w:pPr>
      <w:proofErr w:type="gramStart"/>
      <w:r w:rsidRPr="00E4393C">
        <w:rPr>
          <w:rFonts w:ascii="Arial" w:hAnsi="Arial" w:cs="Arial"/>
        </w:rPr>
        <w:t>On account of</w:t>
      </w:r>
      <w:proofErr w:type="gramEnd"/>
      <w:r w:rsidRPr="00E4393C">
        <w:rPr>
          <w:rFonts w:ascii="Arial" w:hAnsi="Arial" w:cs="Arial"/>
        </w:rPr>
        <w:t xml:space="preserve"> meditation, there exist certain contraindications to meditation for which the potential service users are sought to consult with the physicians before meditating. In this regard, patients or individuals having unresolved conditions such as high or low blood pressure, asthma, anxiety and depression, hearing impairment, bipolar and schizophrenia and lung problems are not advised to participate in any form of meditation </w:t>
      </w:r>
      <w:sdt>
        <w:sdtPr>
          <w:rPr>
            <w:rFonts w:ascii="Arial" w:hAnsi="Arial" w:cs="Arial"/>
          </w:rPr>
          <w:id w:val="1202053952"/>
          <w:citation/>
        </w:sdtPr>
        <w:sdtEndPr/>
        <w:sdtContent>
          <w:r w:rsidR="00930496" w:rsidRPr="00E4393C">
            <w:rPr>
              <w:rFonts w:ascii="Arial" w:hAnsi="Arial" w:cs="Arial"/>
            </w:rPr>
            <w:fldChar w:fldCharType="begin"/>
          </w:r>
          <w:r w:rsidRPr="00E4393C">
            <w:rPr>
              <w:rFonts w:ascii="Arial" w:hAnsi="Arial" w:cs="Arial"/>
            </w:rPr>
            <w:instrText xml:space="preserve"> CITATION Sha165 \l 1033 </w:instrText>
          </w:r>
          <w:r w:rsidR="00930496" w:rsidRPr="00E4393C">
            <w:rPr>
              <w:rFonts w:ascii="Arial" w:hAnsi="Arial" w:cs="Arial"/>
            </w:rPr>
            <w:fldChar w:fldCharType="separate"/>
          </w:r>
          <w:r w:rsidR="00F85946" w:rsidRPr="00F85946">
            <w:rPr>
              <w:rFonts w:ascii="Arial" w:hAnsi="Arial" w:cs="Arial"/>
              <w:noProof/>
            </w:rPr>
            <w:t>(Sharma et al., 2016)</w:t>
          </w:r>
          <w:r w:rsidR="00930496" w:rsidRPr="00E4393C">
            <w:rPr>
              <w:rFonts w:ascii="Arial" w:hAnsi="Arial" w:cs="Arial"/>
            </w:rPr>
            <w:fldChar w:fldCharType="end"/>
          </w:r>
        </w:sdtContent>
      </w:sdt>
      <w:r w:rsidRPr="00E4393C">
        <w:rPr>
          <w:rFonts w:ascii="Arial" w:hAnsi="Arial" w:cs="Arial"/>
        </w:rPr>
        <w:t xml:space="preserve">. On the other hand, meditation therapy may not be beneficial for certain psychiatric conditions as it </w:t>
      </w:r>
      <w:proofErr w:type="gramStart"/>
      <w:r w:rsidRPr="00E4393C">
        <w:rPr>
          <w:rFonts w:ascii="Arial" w:hAnsi="Arial" w:cs="Arial"/>
        </w:rPr>
        <w:t>has the ability to</w:t>
      </w:r>
      <w:proofErr w:type="gramEnd"/>
      <w:r w:rsidRPr="00E4393C">
        <w:rPr>
          <w:rFonts w:ascii="Arial" w:hAnsi="Arial" w:cs="Arial"/>
        </w:rPr>
        <w:t xml:space="preserve"> worsen the symptoms by meditation. However, individuals with certain physical limitations may find it difficult to engage in meditation using different forms of holding postures. Long periods of meditation also have contraindications on people </w:t>
      </w:r>
      <w:r w:rsidRPr="00E4393C">
        <w:rPr>
          <w:rFonts w:ascii="Arial" w:hAnsi="Arial" w:cs="Arial"/>
        </w:rPr>
        <w:lastRenderedPageBreak/>
        <w:t xml:space="preserve">with psychiatric problems as it </w:t>
      </w:r>
      <w:proofErr w:type="gramStart"/>
      <w:r w:rsidRPr="00E4393C">
        <w:rPr>
          <w:rFonts w:ascii="Arial" w:hAnsi="Arial" w:cs="Arial"/>
        </w:rPr>
        <w:t>has the ability to</w:t>
      </w:r>
      <w:proofErr w:type="gramEnd"/>
      <w:r w:rsidRPr="00E4393C">
        <w:rPr>
          <w:rFonts w:ascii="Arial" w:hAnsi="Arial" w:cs="Arial"/>
        </w:rPr>
        <w:t xml:space="preserve"> promote precipitation of mental illness and psychosis </w:t>
      </w:r>
      <w:sdt>
        <w:sdtPr>
          <w:rPr>
            <w:rFonts w:ascii="Arial" w:hAnsi="Arial" w:cs="Arial"/>
          </w:rPr>
          <w:id w:val="-1327052749"/>
          <w:citation/>
        </w:sdtPr>
        <w:sdtEndPr/>
        <w:sdtContent>
          <w:r w:rsidR="00930496" w:rsidRPr="00E4393C">
            <w:rPr>
              <w:rFonts w:ascii="Arial" w:hAnsi="Arial" w:cs="Arial"/>
            </w:rPr>
            <w:fldChar w:fldCharType="begin"/>
          </w:r>
          <w:r w:rsidRPr="00E4393C">
            <w:rPr>
              <w:rFonts w:ascii="Arial" w:hAnsi="Arial" w:cs="Arial"/>
            </w:rPr>
            <w:instrText xml:space="preserve"> CITATION Sae10 \l 1033 </w:instrText>
          </w:r>
          <w:r w:rsidR="00930496" w:rsidRPr="00E4393C">
            <w:rPr>
              <w:rFonts w:ascii="Arial" w:hAnsi="Arial" w:cs="Arial"/>
            </w:rPr>
            <w:fldChar w:fldCharType="separate"/>
          </w:r>
          <w:r w:rsidR="00F85946" w:rsidRPr="00F85946">
            <w:rPr>
              <w:rFonts w:ascii="Arial" w:hAnsi="Arial" w:cs="Arial"/>
              <w:noProof/>
            </w:rPr>
            <w:t>(Saeed, Antonacci and Bloch, 2010)</w:t>
          </w:r>
          <w:r w:rsidR="00930496" w:rsidRPr="00E4393C">
            <w:rPr>
              <w:rFonts w:ascii="Arial" w:hAnsi="Arial" w:cs="Arial"/>
            </w:rPr>
            <w:fldChar w:fldCharType="end"/>
          </w:r>
        </w:sdtContent>
      </w:sdt>
      <w:r w:rsidRPr="00E4393C">
        <w:rPr>
          <w:rFonts w:ascii="Arial" w:hAnsi="Arial" w:cs="Arial"/>
        </w:rPr>
        <w:t xml:space="preserve">. Some other forms of contraindications of meditation therapy include less motivation in life, confusion and disorientation, increased negativity, feelings of being addicted to meditation and avoiding real issues. Over-meditation involves certain side effects and contraindications such as it </w:t>
      </w:r>
      <w:r w:rsidR="00323CD7" w:rsidRPr="00E4393C">
        <w:rPr>
          <w:rFonts w:ascii="Arial" w:hAnsi="Arial" w:cs="Arial"/>
        </w:rPr>
        <w:t>develops</w:t>
      </w:r>
      <w:r w:rsidRPr="00E4393C">
        <w:rPr>
          <w:rFonts w:ascii="Arial" w:hAnsi="Arial" w:cs="Arial"/>
        </w:rPr>
        <w:t xml:space="preserve"> an uncomfortable kinaesthetic sensation with mild dissociation and feelings of guilt </w:t>
      </w:r>
      <w:sdt>
        <w:sdtPr>
          <w:rPr>
            <w:rFonts w:ascii="Arial" w:hAnsi="Arial" w:cs="Arial"/>
          </w:rPr>
          <w:id w:val="-2070031173"/>
          <w:citation/>
        </w:sdtPr>
        <w:sdtEndPr/>
        <w:sdtContent>
          <w:r w:rsidR="00930496" w:rsidRPr="00E4393C">
            <w:rPr>
              <w:rFonts w:ascii="Arial" w:hAnsi="Arial" w:cs="Arial"/>
            </w:rPr>
            <w:fldChar w:fldCharType="begin"/>
          </w:r>
          <w:r w:rsidRPr="00E4393C">
            <w:rPr>
              <w:rFonts w:ascii="Arial" w:hAnsi="Arial" w:cs="Arial"/>
            </w:rPr>
            <w:instrText xml:space="preserve"> CITATION Sha178 \l 1033 </w:instrText>
          </w:r>
          <w:r w:rsidR="00930496" w:rsidRPr="00E4393C">
            <w:rPr>
              <w:rFonts w:ascii="Arial" w:hAnsi="Arial" w:cs="Arial"/>
            </w:rPr>
            <w:fldChar w:fldCharType="separate"/>
          </w:r>
          <w:r w:rsidR="00F85946" w:rsidRPr="00F85946">
            <w:rPr>
              <w:rFonts w:ascii="Arial" w:hAnsi="Arial" w:cs="Arial"/>
              <w:noProof/>
            </w:rPr>
            <w:t>(Shapiro Jr, 2017)</w:t>
          </w:r>
          <w:r w:rsidR="00930496" w:rsidRPr="00E4393C">
            <w:rPr>
              <w:rFonts w:ascii="Arial" w:hAnsi="Arial" w:cs="Arial"/>
            </w:rPr>
            <w:fldChar w:fldCharType="end"/>
          </w:r>
        </w:sdtContent>
      </w:sdt>
      <w:r w:rsidRPr="00E4393C">
        <w:rPr>
          <w:rFonts w:ascii="Arial" w:hAnsi="Arial" w:cs="Arial"/>
        </w:rPr>
        <w:t xml:space="preserve">. </w:t>
      </w:r>
    </w:p>
    <w:p w14:paraId="09A9933B" w14:textId="196967A5" w:rsidR="00F92E4E" w:rsidRPr="00E4393C" w:rsidRDefault="00F92E4E" w:rsidP="00F92E4E">
      <w:pPr>
        <w:spacing w:line="360" w:lineRule="auto"/>
        <w:jc w:val="both"/>
        <w:rPr>
          <w:rFonts w:ascii="Arial" w:hAnsi="Arial" w:cs="Arial"/>
        </w:rPr>
      </w:pPr>
      <w:r w:rsidRPr="00E4393C">
        <w:rPr>
          <w:rFonts w:ascii="Arial" w:hAnsi="Arial" w:cs="Arial"/>
        </w:rPr>
        <w:t xml:space="preserve">Meditation therapy </w:t>
      </w:r>
      <w:proofErr w:type="gramStart"/>
      <w:r w:rsidRPr="00E4393C">
        <w:rPr>
          <w:rFonts w:ascii="Arial" w:hAnsi="Arial" w:cs="Arial"/>
        </w:rPr>
        <w:t>is considered to be</w:t>
      </w:r>
      <w:proofErr w:type="gramEnd"/>
      <w:r w:rsidRPr="00E4393C">
        <w:rPr>
          <w:rFonts w:ascii="Arial" w:hAnsi="Arial" w:cs="Arial"/>
        </w:rPr>
        <w:t xml:space="preserve"> the practice that helps individual</w:t>
      </w:r>
      <w:r>
        <w:rPr>
          <w:rFonts w:ascii="Arial" w:hAnsi="Arial" w:cs="Arial"/>
        </w:rPr>
        <w:t>s</w:t>
      </w:r>
      <w:r w:rsidRPr="00E4393C">
        <w:rPr>
          <w:rFonts w:ascii="Arial" w:hAnsi="Arial" w:cs="Arial"/>
        </w:rPr>
        <w:t xml:space="preserve"> to attain harmony, awareness and natural order which is done through constant observation of </w:t>
      </w:r>
      <w:r>
        <w:rPr>
          <w:rFonts w:ascii="Arial" w:hAnsi="Arial" w:cs="Arial"/>
        </w:rPr>
        <w:t xml:space="preserve">the </w:t>
      </w:r>
      <w:r w:rsidRPr="00E4393C">
        <w:rPr>
          <w:rFonts w:ascii="Arial" w:hAnsi="Arial" w:cs="Arial"/>
        </w:rPr>
        <w:t>mind. However, there had been different traditional treatments such as Ayurveda, hom</w:t>
      </w:r>
      <w:r>
        <w:rPr>
          <w:rFonts w:ascii="Arial" w:hAnsi="Arial" w:cs="Arial"/>
        </w:rPr>
        <w:t>o</w:t>
      </w:r>
      <w:r w:rsidRPr="00E4393C">
        <w:rPr>
          <w:rFonts w:ascii="Arial" w:hAnsi="Arial" w:cs="Arial"/>
        </w:rPr>
        <w:t xml:space="preserve">eopathy, Chinese </w:t>
      </w:r>
      <w:proofErr w:type="gramStart"/>
      <w:r w:rsidRPr="00E4393C">
        <w:rPr>
          <w:rFonts w:ascii="Arial" w:hAnsi="Arial" w:cs="Arial"/>
        </w:rPr>
        <w:t>medicines</w:t>
      </w:r>
      <w:proofErr w:type="gramEnd"/>
      <w:r w:rsidRPr="00E4393C">
        <w:rPr>
          <w:rFonts w:ascii="Arial" w:hAnsi="Arial" w:cs="Arial"/>
        </w:rPr>
        <w:t xml:space="preserve"> and naturopathy that has significant association or dissociation with meditation. On comparing with Ayurveda, meditation is treated as one of the modalities in Ayurveda that offers the indivi</w:t>
      </w:r>
      <w:r>
        <w:rPr>
          <w:rFonts w:ascii="Arial" w:hAnsi="Arial" w:cs="Arial"/>
        </w:rPr>
        <w:t>d</w:t>
      </w:r>
      <w:r w:rsidRPr="00E4393C">
        <w:rPr>
          <w:rFonts w:ascii="Arial" w:hAnsi="Arial" w:cs="Arial"/>
        </w:rPr>
        <w:t xml:space="preserve">ual an experience of inner calm and deep relaxation. On the other hand, Ayurveda also describes meditation therapy as a measure under </w:t>
      </w:r>
      <w:proofErr w:type="spellStart"/>
      <w:r w:rsidRPr="00E4393C">
        <w:rPr>
          <w:rFonts w:ascii="Arial" w:hAnsi="Arial" w:cs="Arial"/>
        </w:rPr>
        <w:t>DaivavyaprashayaChikitsa</w:t>
      </w:r>
      <w:proofErr w:type="spellEnd"/>
      <w:r w:rsidR="00323CD7">
        <w:rPr>
          <w:rFonts w:ascii="Arial" w:hAnsi="Arial" w:cs="Arial"/>
        </w:rPr>
        <w:t xml:space="preserve"> </w:t>
      </w:r>
      <w:sdt>
        <w:sdtPr>
          <w:rPr>
            <w:rFonts w:ascii="Arial" w:hAnsi="Arial" w:cs="Arial"/>
          </w:rPr>
          <w:id w:val="105939667"/>
          <w:citation/>
        </w:sdtPr>
        <w:sdtEndPr/>
        <w:sdtContent>
          <w:r w:rsidR="00930496" w:rsidRPr="00E4393C">
            <w:rPr>
              <w:rFonts w:ascii="Arial" w:hAnsi="Arial" w:cs="Arial"/>
            </w:rPr>
            <w:fldChar w:fldCharType="begin"/>
          </w:r>
          <w:r w:rsidRPr="00E4393C">
            <w:rPr>
              <w:rFonts w:ascii="Arial" w:hAnsi="Arial" w:cs="Arial"/>
            </w:rPr>
            <w:instrText xml:space="preserve"> CITATION Sha153 \l 1033 </w:instrText>
          </w:r>
          <w:r w:rsidR="00930496" w:rsidRPr="00E4393C">
            <w:rPr>
              <w:rFonts w:ascii="Arial" w:hAnsi="Arial" w:cs="Arial"/>
            </w:rPr>
            <w:fldChar w:fldCharType="separate"/>
          </w:r>
          <w:r w:rsidR="00F85946" w:rsidRPr="00F85946">
            <w:rPr>
              <w:rFonts w:ascii="Arial" w:hAnsi="Arial" w:cs="Arial"/>
              <w:noProof/>
            </w:rPr>
            <w:t>(Sharma, 2015)</w:t>
          </w:r>
          <w:r w:rsidR="00930496" w:rsidRPr="00E4393C">
            <w:rPr>
              <w:rFonts w:ascii="Arial" w:hAnsi="Arial" w:cs="Arial"/>
            </w:rPr>
            <w:fldChar w:fldCharType="end"/>
          </w:r>
        </w:sdtContent>
      </w:sdt>
      <w:r w:rsidRPr="00E4393C">
        <w:rPr>
          <w:rFonts w:ascii="Arial" w:hAnsi="Arial" w:cs="Arial"/>
        </w:rPr>
        <w:t>. There ha</w:t>
      </w:r>
      <w:r>
        <w:rPr>
          <w:rFonts w:ascii="Arial" w:hAnsi="Arial" w:cs="Arial"/>
        </w:rPr>
        <w:t>s</w:t>
      </w:r>
      <w:r w:rsidRPr="00E4393C">
        <w:rPr>
          <w:rFonts w:ascii="Arial" w:hAnsi="Arial" w:cs="Arial"/>
        </w:rPr>
        <w:t xml:space="preserve"> been evidence that hom</w:t>
      </w:r>
      <w:r>
        <w:rPr>
          <w:rFonts w:ascii="Arial" w:hAnsi="Arial" w:cs="Arial"/>
        </w:rPr>
        <w:t>o</w:t>
      </w:r>
      <w:r w:rsidRPr="00E4393C">
        <w:rPr>
          <w:rFonts w:ascii="Arial" w:hAnsi="Arial" w:cs="Arial"/>
        </w:rPr>
        <w:t>eopathy can be integrated with yoga and meditation as a part of holistic treatment. For instance, hom</w:t>
      </w:r>
      <w:r>
        <w:rPr>
          <w:rFonts w:ascii="Arial" w:hAnsi="Arial" w:cs="Arial"/>
        </w:rPr>
        <w:t>o</w:t>
      </w:r>
      <w:r w:rsidRPr="00E4393C">
        <w:rPr>
          <w:rFonts w:ascii="Arial" w:hAnsi="Arial" w:cs="Arial"/>
        </w:rPr>
        <w:t xml:space="preserve">eopathic medicines could relieve some of the anxiety symptoms with aconite, </w:t>
      </w:r>
      <w:r>
        <w:rPr>
          <w:rFonts w:ascii="Arial" w:hAnsi="Arial" w:cs="Arial"/>
        </w:rPr>
        <w:t>A</w:t>
      </w:r>
      <w:r w:rsidRPr="00E4393C">
        <w:rPr>
          <w:rFonts w:ascii="Arial" w:hAnsi="Arial" w:cs="Arial"/>
        </w:rPr>
        <w:t xml:space="preserve">rgentum </w:t>
      </w:r>
      <w:proofErr w:type="spellStart"/>
      <w:r w:rsidRPr="00E4393C">
        <w:rPr>
          <w:rFonts w:ascii="Arial" w:hAnsi="Arial" w:cs="Arial"/>
        </w:rPr>
        <w:t>nitricum</w:t>
      </w:r>
      <w:proofErr w:type="spellEnd"/>
      <w:r w:rsidRPr="00E4393C">
        <w:rPr>
          <w:rFonts w:ascii="Arial" w:hAnsi="Arial" w:cs="Arial"/>
        </w:rPr>
        <w:t xml:space="preserve"> and </w:t>
      </w:r>
      <w:proofErr w:type="spellStart"/>
      <w:r>
        <w:rPr>
          <w:rFonts w:ascii="Arial" w:hAnsi="Arial" w:cs="Arial"/>
        </w:rPr>
        <w:t>A</w:t>
      </w:r>
      <w:r w:rsidRPr="00E4393C">
        <w:rPr>
          <w:rFonts w:ascii="Arial" w:hAnsi="Arial" w:cs="Arial"/>
        </w:rPr>
        <w:t>rsenicum</w:t>
      </w:r>
      <w:proofErr w:type="spellEnd"/>
      <w:r w:rsidRPr="00E4393C">
        <w:rPr>
          <w:rFonts w:ascii="Arial" w:hAnsi="Arial" w:cs="Arial"/>
        </w:rPr>
        <w:t xml:space="preserve"> album but with natural treatments, meditation and relaxation are suggested by doctors as an alternative to medicinal treatment </w:t>
      </w:r>
      <w:sdt>
        <w:sdtPr>
          <w:rPr>
            <w:rFonts w:ascii="Arial" w:hAnsi="Arial" w:cs="Arial"/>
          </w:rPr>
          <w:id w:val="1411271986"/>
          <w:citation/>
        </w:sdtPr>
        <w:sdtEndPr/>
        <w:sdtContent>
          <w:r w:rsidR="00930496" w:rsidRPr="00E4393C">
            <w:rPr>
              <w:rFonts w:ascii="Arial" w:hAnsi="Arial" w:cs="Arial"/>
            </w:rPr>
            <w:fldChar w:fldCharType="begin"/>
          </w:r>
          <w:r w:rsidRPr="00E4393C">
            <w:rPr>
              <w:rFonts w:ascii="Arial" w:hAnsi="Arial" w:cs="Arial"/>
            </w:rPr>
            <w:instrText xml:space="preserve"> CITATION Swa11 \l 1033 </w:instrText>
          </w:r>
          <w:r w:rsidR="00930496" w:rsidRPr="00E4393C">
            <w:rPr>
              <w:rFonts w:ascii="Arial" w:hAnsi="Arial" w:cs="Arial"/>
            </w:rPr>
            <w:fldChar w:fldCharType="separate"/>
          </w:r>
          <w:r w:rsidR="00F85946" w:rsidRPr="00F85946">
            <w:rPr>
              <w:rFonts w:ascii="Arial" w:hAnsi="Arial" w:cs="Arial"/>
              <w:noProof/>
            </w:rPr>
            <w:t>(Swati, Dasgupta and Mitra, 2011)</w:t>
          </w:r>
          <w:r w:rsidR="00930496" w:rsidRPr="00E4393C">
            <w:rPr>
              <w:rFonts w:ascii="Arial" w:hAnsi="Arial" w:cs="Arial"/>
            </w:rPr>
            <w:fldChar w:fldCharType="end"/>
          </w:r>
        </w:sdtContent>
      </w:sdt>
      <w:r w:rsidRPr="00E4393C">
        <w:rPr>
          <w:rFonts w:ascii="Arial" w:hAnsi="Arial" w:cs="Arial"/>
        </w:rPr>
        <w:t>. It must be noted hom</w:t>
      </w:r>
      <w:r>
        <w:rPr>
          <w:rFonts w:ascii="Arial" w:hAnsi="Arial" w:cs="Arial"/>
        </w:rPr>
        <w:t>o</w:t>
      </w:r>
      <w:r w:rsidRPr="00E4393C">
        <w:rPr>
          <w:rFonts w:ascii="Arial" w:hAnsi="Arial" w:cs="Arial"/>
        </w:rPr>
        <w:t xml:space="preserve">eopathic medicines could have side effects and risks related to interactions with other drugs, contamination of ingredients, safety issues etc. Therefore, traditional treatments have links with meditation while some have </w:t>
      </w:r>
      <w:r>
        <w:rPr>
          <w:rFonts w:ascii="Arial" w:hAnsi="Arial" w:cs="Arial"/>
        </w:rPr>
        <w:t xml:space="preserve">an </w:t>
      </w:r>
      <w:r w:rsidRPr="00E4393C">
        <w:rPr>
          <w:rFonts w:ascii="Arial" w:hAnsi="Arial" w:cs="Arial"/>
        </w:rPr>
        <w:t xml:space="preserve">alternative course to meditation. </w:t>
      </w:r>
    </w:p>
    <w:p w14:paraId="49820252" w14:textId="77777777" w:rsidR="00F92E4E" w:rsidRPr="0005735A" w:rsidRDefault="00F92E4E" w:rsidP="00F92E4E">
      <w:pPr>
        <w:pStyle w:val="Heading1"/>
        <w:rPr>
          <w:rFonts w:ascii="Arial" w:hAnsi="Arial" w:cs="Arial"/>
          <w:sz w:val="28"/>
          <w:szCs w:val="28"/>
        </w:rPr>
      </w:pPr>
      <w:bookmarkStart w:id="2" w:name="_Toc87627514"/>
      <w:r w:rsidRPr="0005735A">
        <w:rPr>
          <w:rFonts w:ascii="Arial" w:hAnsi="Arial" w:cs="Arial"/>
          <w:sz w:val="28"/>
          <w:szCs w:val="28"/>
        </w:rPr>
        <w:t>Statutory self-regulation system and voluntary self-regulation system</w:t>
      </w:r>
      <w:bookmarkEnd w:id="2"/>
    </w:p>
    <w:p w14:paraId="1B9FCCFF" w14:textId="77777777" w:rsidR="009B3B90" w:rsidRPr="00A1370D" w:rsidRDefault="009B3B90" w:rsidP="009B3B90">
      <w:pPr>
        <w:spacing w:line="360" w:lineRule="auto"/>
        <w:jc w:val="both"/>
        <w:rPr>
          <w:rFonts w:ascii="Arial" w:hAnsi="Arial" w:cs="Arial"/>
        </w:rPr>
      </w:pPr>
      <w:r w:rsidRPr="00A1370D">
        <w:rPr>
          <w:rFonts w:ascii="Arial" w:hAnsi="Arial" w:cs="Arial"/>
        </w:rPr>
        <w:t xml:space="preserve">Complementary therapies in the UK are meant towards improving the quality of life of people alongside reducing anxiety, illness and discomfort arising due to stress in personal and professional lives. Thus, meditation therapy and practice have become the most reliable form of intervention to promote emotional and psychological wellbeing </w:t>
      </w:r>
      <w:sdt>
        <w:sdtPr>
          <w:rPr>
            <w:rFonts w:ascii="Arial" w:hAnsi="Arial" w:cs="Arial"/>
          </w:rPr>
          <w:id w:val="1072078789"/>
          <w:citation/>
        </w:sdtPr>
        <w:sdtEndPr/>
        <w:sdtContent>
          <w:r w:rsidR="00930496" w:rsidRPr="00A1370D">
            <w:rPr>
              <w:rFonts w:ascii="Arial" w:hAnsi="Arial" w:cs="Arial"/>
            </w:rPr>
            <w:fldChar w:fldCharType="begin"/>
          </w:r>
          <w:r w:rsidRPr="00A1370D">
            <w:rPr>
              <w:rFonts w:ascii="Arial" w:hAnsi="Arial" w:cs="Arial"/>
            </w:rPr>
            <w:instrText xml:space="preserve"> CITATION Sal11 \l 1033 </w:instrText>
          </w:r>
          <w:r w:rsidR="00930496" w:rsidRPr="00A1370D">
            <w:rPr>
              <w:rFonts w:ascii="Arial" w:hAnsi="Arial" w:cs="Arial"/>
            </w:rPr>
            <w:fldChar w:fldCharType="separate"/>
          </w:r>
          <w:r w:rsidRPr="00A1370D">
            <w:rPr>
              <w:rFonts w:ascii="Arial" w:hAnsi="Arial" w:cs="Arial"/>
              <w:noProof/>
            </w:rPr>
            <w:t>(Salerno and Woodyard, 2011)</w:t>
          </w:r>
          <w:r w:rsidR="00930496" w:rsidRPr="00A1370D">
            <w:rPr>
              <w:rFonts w:ascii="Arial" w:hAnsi="Arial" w:cs="Arial"/>
            </w:rPr>
            <w:fldChar w:fldCharType="end"/>
          </w:r>
        </w:sdtContent>
      </w:sdt>
      <w:r w:rsidRPr="00A1370D">
        <w:rPr>
          <w:rFonts w:ascii="Arial" w:hAnsi="Arial" w:cs="Arial"/>
        </w:rPr>
        <w:t xml:space="preserve">. In the UK health and social care sector, there are two voluntary self-regulation systems aimed towards improving the quality and efficiency of complementary therapies which include meditation therapies such as Complementary and Natural Healthcare Council (CNHC) and General Regulatory Council for Complementary Therapies. </w:t>
      </w:r>
    </w:p>
    <w:p w14:paraId="5C8817DE" w14:textId="77777777" w:rsidR="009B3B90" w:rsidRPr="00A1370D" w:rsidRDefault="009B3B90" w:rsidP="009B3B90">
      <w:pPr>
        <w:spacing w:line="360" w:lineRule="auto"/>
        <w:jc w:val="both"/>
        <w:rPr>
          <w:rFonts w:ascii="Arial" w:hAnsi="Arial" w:cs="Arial"/>
        </w:rPr>
      </w:pPr>
      <w:r w:rsidRPr="00A1370D">
        <w:rPr>
          <w:rFonts w:ascii="Arial" w:hAnsi="Arial" w:cs="Arial"/>
        </w:rPr>
        <w:t xml:space="preserve">Complementary and Natural Healthcare Council (CNHC) is an independent body in the UK that focuses upon registering complementary healthcare practitioners through funding and support. The overall objective of CNHC is to develop a Code of Conduct, Ethics and Performance which needs to be followed by complementary therapy practitioners to improve </w:t>
      </w:r>
      <w:r w:rsidRPr="00A1370D">
        <w:rPr>
          <w:rFonts w:ascii="Arial" w:hAnsi="Arial" w:cs="Arial"/>
        </w:rPr>
        <w:lastRenderedPageBreak/>
        <w:t xml:space="preserve">the quality of life of people. Thus, a voluntary self-regulation system such as CNHC also actively participates in delivering a wide range of complementary therapies and services by working together with the government </w:t>
      </w:r>
      <w:sdt>
        <w:sdtPr>
          <w:rPr>
            <w:rFonts w:ascii="Arial" w:hAnsi="Arial" w:cs="Arial"/>
          </w:rPr>
          <w:id w:val="-532725000"/>
          <w:citation/>
        </w:sdtPr>
        <w:sdtEndPr/>
        <w:sdtContent>
          <w:r w:rsidR="00930496" w:rsidRPr="00A1370D">
            <w:rPr>
              <w:rFonts w:ascii="Arial" w:hAnsi="Arial" w:cs="Arial"/>
            </w:rPr>
            <w:fldChar w:fldCharType="begin"/>
          </w:r>
          <w:r w:rsidRPr="00A1370D">
            <w:rPr>
              <w:rFonts w:ascii="Arial" w:hAnsi="Arial" w:cs="Arial"/>
            </w:rPr>
            <w:instrText xml:space="preserve"> CITATION CNH21 \l 1033 </w:instrText>
          </w:r>
          <w:r w:rsidR="00930496" w:rsidRPr="00A1370D">
            <w:rPr>
              <w:rFonts w:ascii="Arial" w:hAnsi="Arial" w:cs="Arial"/>
            </w:rPr>
            <w:fldChar w:fldCharType="separate"/>
          </w:r>
          <w:r w:rsidRPr="00A1370D">
            <w:rPr>
              <w:rFonts w:ascii="Arial" w:hAnsi="Arial" w:cs="Arial"/>
              <w:noProof/>
            </w:rPr>
            <w:t>(CNHC, 2021)</w:t>
          </w:r>
          <w:r w:rsidR="00930496" w:rsidRPr="00A1370D">
            <w:rPr>
              <w:rFonts w:ascii="Arial" w:hAnsi="Arial" w:cs="Arial"/>
            </w:rPr>
            <w:fldChar w:fldCharType="end"/>
          </w:r>
        </w:sdtContent>
      </w:sdt>
      <w:r w:rsidRPr="00A1370D">
        <w:rPr>
          <w:rFonts w:ascii="Arial" w:hAnsi="Arial" w:cs="Arial"/>
        </w:rPr>
        <w:t xml:space="preserve">. It has been noted that CNHC works with the UK government to improve UK’s health and wellbeing by developing policies related to complementary therapies. The CNHC has been actively involved in creating awareness programs which are intended towards increasing knowledge among local people to use complementary therapies such as yoga and meditation to reduce anxiety and stress rather than relying on anti-depressant medicines. </w:t>
      </w:r>
    </w:p>
    <w:p w14:paraId="6C08998E" w14:textId="77777777" w:rsidR="009B3B90" w:rsidRPr="009B3B90" w:rsidRDefault="009B3B90" w:rsidP="009B3B90">
      <w:pPr>
        <w:spacing w:line="360" w:lineRule="auto"/>
        <w:jc w:val="both"/>
        <w:rPr>
          <w:rFonts w:ascii="Arial" w:hAnsi="Arial" w:cs="Arial"/>
        </w:rPr>
      </w:pPr>
      <w:r w:rsidRPr="00A1370D">
        <w:rPr>
          <w:rFonts w:ascii="Arial" w:hAnsi="Arial" w:cs="Arial"/>
        </w:rPr>
        <w:t xml:space="preserve">The second major voluntary self-regulation system for complementary therapy is General Regulatory Council for Complementary Therapies. The voluntary self-regulation system is based upon enforcing strict guidelines and a high standard of education, conduct and performance among complementary practitioners. The role of the UK Federal Regulator for Complementary Therapies is to develop regulations and register complementary therapies in the UK to protect people from incompetent and unqualified therapists </w:t>
      </w:r>
      <w:sdt>
        <w:sdtPr>
          <w:rPr>
            <w:rFonts w:ascii="Arial" w:hAnsi="Arial" w:cs="Arial"/>
          </w:rPr>
          <w:id w:val="-925033158"/>
          <w:citation/>
        </w:sdtPr>
        <w:sdtEndPr/>
        <w:sdtContent>
          <w:r w:rsidR="00930496" w:rsidRPr="00A1370D">
            <w:rPr>
              <w:rFonts w:ascii="Arial" w:hAnsi="Arial" w:cs="Arial"/>
            </w:rPr>
            <w:fldChar w:fldCharType="begin"/>
          </w:r>
          <w:r w:rsidRPr="00A1370D">
            <w:rPr>
              <w:rFonts w:ascii="Arial" w:hAnsi="Arial" w:cs="Arial"/>
            </w:rPr>
            <w:instrText xml:space="preserve"> CITATION GRC21 \l 1033 </w:instrText>
          </w:r>
          <w:r w:rsidR="00930496" w:rsidRPr="00A1370D">
            <w:rPr>
              <w:rFonts w:ascii="Arial" w:hAnsi="Arial" w:cs="Arial"/>
            </w:rPr>
            <w:fldChar w:fldCharType="separate"/>
          </w:r>
          <w:r w:rsidRPr="00A1370D">
            <w:rPr>
              <w:rFonts w:ascii="Arial" w:hAnsi="Arial" w:cs="Arial"/>
              <w:noProof/>
            </w:rPr>
            <w:t>(GRCCT, 2021)</w:t>
          </w:r>
          <w:r w:rsidR="00930496" w:rsidRPr="00A1370D">
            <w:rPr>
              <w:rFonts w:ascii="Arial" w:hAnsi="Arial" w:cs="Arial"/>
            </w:rPr>
            <w:fldChar w:fldCharType="end"/>
          </w:r>
        </w:sdtContent>
      </w:sdt>
      <w:r w:rsidRPr="00A1370D">
        <w:rPr>
          <w:rFonts w:ascii="Arial" w:hAnsi="Arial" w:cs="Arial"/>
        </w:rPr>
        <w:t xml:space="preserve">. For the last 10 years, General Regulatory Council for Complementary Therapies is working together with the UK government to develop standards and requirements to promote the efficiency of complementary therapies. Complementary healthcare practitioners need to abide by the guidelines and principles of the Code of Professional Conduct and Ethics alongside answerable to GRCCT Complaints Disciplinary procedures to support continuous professional development to reduce stress and anxiety levels through meditation therapies </w:t>
      </w:r>
      <w:sdt>
        <w:sdtPr>
          <w:rPr>
            <w:rFonts w:ascii="Arial" w:hAnsi="Arial" w:cs="Arial"/>
          </w:rPr>
          <w:id w:val="850151789"/>
          <w:citation/>
        </w:sdtPr>
        <w:sdtEndPr/>
        <w:sdtContent>
          <w:r w:rsidR="00930496" w:rsidRPr="00A1370D">
            <w:rPr>
              <w:rFonts w:ascii="Arial" w:hAnsi="Arial" w:cs="Arial"/>
            </w:rPr>
            <w:fldChar w:fldCharType="begin"/>
          </w:r>
          <w:r w:rsidRPr="00A1370D">
            <w:rPr>
              <w:rFonts w:ascii="Arial" w:hAnsi="Arial" w:cs="Arial"/>
            </w:rPr>
            <w:instrText xml:space="preserve"> CITATION Hun09 \l 1033 </w:instrText>
          </w:r>
          <w:r w:rsidR="00930496" w:rsidRPr="00A1370D">
            <w:rPr>
              <w:rFonts w:ascii="Arial" w:hAnsi="Arial" w:cs="Arial"/>
            </w:rPr>
            <w:fldChar w:fldCharType="separate"/>
          </w:r>
          <w:r w:rsidRPr="00A1370D">
            <w:rPr>
              <w:rFonts w:ascii="Arial" w:hAnsi="Arial" w:cs="Arial"/>
              <w:noProof/>
            </w:rPr>
            <w:t>(Hunt and Edzard, 2009)</w:t>
          </w:r>
          <w:r w:rsidR="00930496" w:rsidRPr="00A1370D">
            <w:rPr>
              <w:rFonts w:ascii="Arial" w:hAnsi="Arial" w:cs="Arial"/>
            </w:rPr>
            <w:fldChar w:fldCharType="end"/>
          </w:r>
        </w:sdtContent>
      </w:sdt>
      <w:r w:rsidRPr="00A1370D">
        <w:rPr>
          <w:rFonts w:ascii="Arial" w:hAnsi="Arial" w:cs="Arial"/>
        </w:rPr>
        <w:t xml:space="preserve">. However, in some countries, one of the pathways for conducting complementary therapies is when the individual professionals engage in the therapies using statutory self-regulation. This entails a single governing body or a systematic corpus of knowledge through training courses. In the UK, the regulation of complementary therapists is associated with voluntary self-regulation. This is because there are no set laws in place for the protection of the public from incompetent or unqualified therapists. As mentioned earlier, the GRCCT has the responsibility to set a national register and work together to agree on standards for each of the complementary therapy including meditation therapy. However, the British School of Meditation also provides an opportunity to the practitioners to engage in meditation teacher training courses with external accreditation while there is Mindfulness Association in the UK that offer a range of courses that could be enrolled by the professionals and practitioners to develop skills and knowledge of meditation therapy </w:t>
      </w:r>
      <w:sdt>
        <w:sdtPr>
          <w:rPr>
            <w:rFonts w:ascii="Arial" w:hAnsi="Arial" w:cs="Arial"/>
          </w:rPr>
          <w:id w:val="1163510335"/>
          <w:citation/>
        </w:sdtPr>
        <w:sdtEndPr/>
        <w:sdtContent>
          <w:r w:rsidR="00930496" w:rsidRPr="00A1370D">
            <w:rPr>
              <w:rFonts w:ascii="Arial" w:hAnsi="Arial" w:cs="Arial"/>
            </w:rPr>
            <w:fldChar w:fldCharType="begin"/>
          </w:r>
          <w:r w:rsidRPr="00A1370D">
            <w:rPr>
              <w:rFonts w:ascii="Arial" w:hAnsi="Arial" w:cs="Arial"/>
            </w:rPr>
            <w:instrText xml:space="preserve"> CITATION Bri211 \l 1033 </w:instrText>
          </w:r>
          <w:r w:rsidR="00930496" w:rsidRPr="00A1370D">
            <w:rPr>
              <w:rFonts w:ascii="Arial" w:hAnsi="Arial" w:cs="Arial"/>
            </w:rPr>
            <w:fldChar w:fldCharType="separate"/>
          </w:r>
          <w:r w:rsidRPr="00A1370D">
            <w:rPr>
              <w:rFonts w:ascii="Arial" w:hAnsi="Arial" w:cs="Arial"/>
              <w:noProof/>
            </w:rPr>
            <w:t>(British School of Meditation, 2021)</w:t>
          </w:r>
          <w:r w:rsidR="00930496" w:rsidRPr="00A1370D">
            <w:rPr>
              <w:rFonts w:ascii="Arial" w:hAnsi="Arial" w:cs="Arial"/>
            </w:rPr>
            <w:fldChar w:fldCharType="end"/>
          </w:r>
        </w:sdtContent>
      </w:sdt>
      <w:r w:rsidRPr="00A1370D">
        <w:rPr>
          <w:rFonts w:ascii="Arial" w:hAnsi="Arial" w:cs="Arial"/>
        </w:rPr>
        <w:t xml:space="preserve">. </w:t>
      </w:r>
    </w:p>
    <w:p w14:paraId="20F7CABC" w14:textId="77777777" w:rsidR="00F92E4E" w:rsidRPr="0005735A" w:rsidRDefault="00F92E4E" w:rsidP="00F92E4E">
      <w:pPr>
        <w:pStyle w:val="Heading1"/>
        <w:rPr>
          <w:rFonts w:ascii="Arial" w:hAnsi="Arial" w:cs="Arial"/>
          <w:sz w:val="28"/>
          <w:szCs w:val="28"/>
        </w:rPr>
      </w:pPr>
      <w:bookmarkStart w:id="3" w:name="_Toc87627515"/>
      <w:r w:rsidRPr="0005735A">
        <w:rPr>
          <w:rFonts w:ascii="Arial" w:hAnsi="Arial" w:cs="Arial"/>
          <w:sz w:val="28"/>
          <w:szCs w:val="28"/>
        </w:rPr>
        <w:t>Ethical Consideration</w:t>
      </w:r>
      <w:bookmarkEnd w:id="3"/>
    </w:p>
    <w:p w14:paraId="5D29425F" w14:textId="77777777" w:rsidR="008C4F25" w:rsidRPr="00EA4A86" w:rsidRDefault="008C4F25" w:rsidP="008C4F25">
      <w:pPr>
        <w:spacing w:line="360" w:lineRule="auto"/>
        <w:jc w:val="both"/>
        <w:rPr>
          <w:rFonts w:ascii="Arial" w:hAnsi="Arial" w:cs="Arial"/>
        </w:rPr>
      </w:pPr>
      <w:r w:rsidRPr="00EA4A86">
        <w:rPr>
          <w:rFonts w:ascii="Arial" w:hAnsi="Arial" w:cs="Arial"/>
        </w:rPr>
        <w:t xml:space="preserve">An ethical consideration related to meditation therapy brings forth the ethical parameters that are relevant in social research. It must be noted that meditation therapy has a level of </w:t>
      </w:r>
      <w:r w:rsidRPr="00EA4A86">
        <w:rPr>
          <w:rFonts w:ascii="Arial" w:hAnsi="Arial" w:cs="Arial"/>
        </w:rPr>
        <w:lastRenderedPageBreak/>
        <w:t>experimentation and uncertainty on the course of the intervention and program content that will influence individuals within the groups. However, Ethical Principles of Medical Research Involving Human Subjects must be highlighted to guide the meditation therapy. One of the practical expressions of meditation is associated with the principle of autonomy in which informed consent is sought from the human subjects fulfilling the ethical obligations and individual and organisational confidentiality is maintained during the meditation process</w:t>
      </w:r>
      <w:sdt>
        <w:sdtPr>
          <w:rPr>
            <w:rFonts w:ascii="Arial" w:hAnsi="Arial" w:cs="Arial"/>
          </w:rPr>
          <w:id w:val="89822"/>
          <w:citation/>
        </w:sdtPr>
        <w:sdtEndPr/>
        <w:sdtContent>
          <w:r w:rsidR="00930496">
            <w:rPr>
              <w:rFonts w:ascii="Arial" w:hAnsi="Arial" w:cs="Arial"/>
            </w:rPr>
            <w:fldChar w:fldCharType="begin"/>
          </w:r>
          <w:r>
            <w:rPr>
              <w:rFonts w:ascii="Arial" w:hAnsi="Arial" w:cs="Arial"/>
            </w:rPr>
            <w:instrText xml:space="preserve">CITATION Bei21 \l 1033 </w:instrText>
          </w:r>
          <w:r w:rsidR="00930496">
            <w:rPr>
              <w:rFonts w:ascii="Arial" w:hAnsi="Arial" w:cs="Arial"/>
            </w:rPr>
            <w:fldChar w:fldCharType="separate"/>
          </w:r>
          <w:r w:rsidRPr="000C54FB">
            <w:rPr>
              <w:rFonts w:ascii="Arial" w:hAnsi="Arial" w:cs="Arial"/>
              <w:noProof/>
            </w:rPr>
            <w:t>(Mukandi, 2021)</w:t>
          </w:r>
          <w:r w:rsidR="00930496">
            <w:rPr>
              <w:rFonts w:ascii="Arial" w:hAnsi="Arial" w:cs="Arial"/>
            </w:rPr>
            <w:fldChar w:fldCharType="end"/>
          </w:r>
        </w:sdtContent>
      </w:sdt>
      <w:r w:rsidRPr="00EA4A86">
        <w:rPr>
          <w:rFonts w:ascii="Arial" w:hAnsi="Arial" w:cs="Arial"/>
        </w:rPr>
        <w:t>. Principe of non-maleficence also advocates the ethical consideration of meditation that involves no harm is induced to the individuals participating in the meditation therapy. During the meditation therapy, justice is maintained and that every client or individual in the therapy is treated equally with no special treatment given to any specific individual or group of individuals</w:t>
      </w:r>
      <w:sdt>
        <w:sdtPr>
          <w:rPr>
            <w:rFonts w:ascii="Arial" w:hAnsi="Arial" w:cs="Arial"/>
          </w:rPr>
          <w:id w:val="1309748511"/>
          <w:citation/>
        </w:sdtPr>
        <w:sdtEndPr/>
        <w:sdtContent>
          <w:r w:rsidR="00930496">
            <w:rPr>
              <w:rFonts w:ascii="Arial" w:hAnsi="Arial" w:cs="Arial"/>
            </w:rPr>
            <w:fldChar w:fldCharType="begin"/>
          </w:r>
          <w:r>
            <w:rPr>
              <w:rFonts w:ascii="Arial" w:hAnsi="Arial" w:cs="Arial"/>
            </w:rPr>
            <w:instrText xml:space="preserve"> CITATION Bri13 \l 1033 </w:instrText>
          </w:r>
          <w:r w:rsidR="00930496">
            <w:rPr>
              <w:rFonts w:ascii="Arial" w:hAnsi="Arial" w:cs="Arial"/>
            </w:rPr>
            <w:fldChar w:fldCharType="separate"/>
          </w:r>
          <w:r w:rsidRPr="009007F9">
            <w:rPr>
              <w:rFonts w:ascii="Arial" w:hAnsi="Arial" w:cs="Arial"/>
              <w:noProof/>
            </w:rPr>
            <w:t>(Brien, 2013)</w:t>
          </w:r>
          <w:r w:rsidR="00930496">
            <w:rPr>
              <w:rFonts w:ascii="Arial" w:hAnsi="Arial" w:cs="Arial"/>
            </w:rPr>
            <w:fldChar w:fldCharType="end"/>
          </w:r>
        </w:sdtContent>
      </w:sdt>
      <w:r w:rsidRPr="00EA4A86">
        <w:rPr>
          <w:rFonts w:ascii="Arial" w:hAnsi="Arial" w:cs="Arial"/>
        </w:rPr>
        <w:t xml:space="preserve">. </w:t>
      </w:r>
    </w:p>
    <w:p w14:paraId="12E41992" w14:textId="77777777" w:rsidR="00F92E4E" w:rsidRPr="0005735A" w:rsidRDefault="00F92E4E" w:rsidP="00F92E4E">
      <w:pPr>
        <w:pStyle w:val="Heading1"/>
        <w:rPr>
          <w:rFonts w:ascii="Arial" w:hAnsi="Arial" w:cs="Arial"/>
          <w:sz w:val="28"/>
          <w:szCs w:val="28"/>
        </w:rPr>
      </w:pPr>
      <w:bookmarkStart w:id="4" w:name="_Toc87627516"/>
      <w:r w:rsidRPr="0005735A">
        <w:rPr>
          <w:rFonts w:ascii="Arial" w:hAnsi="Arial" w:cs="Arial"/>
          <w:sz w:val="28"/>
          <w:szCs w:val="28"/>
        </w:rPr>
        <w:t>Recommendations</w:t>
      </w:r>
      <w:bookmarkEnd w:id="4"/>
    </w:p>
    <w:p w14:paraId="53B5AE76" w14:textId="77777777" w:rsidR="009B3B90" w:rsidRPr="00A1370D" w:rsidRDefault="009B3B90" w:rsidP="009B3B90">
      <w:pPr>
        <w:spacing w:line="360" w:lineRule="auto"/>
        <w:jc w:val="both"/>
        <w:rPr>
          <w:rFonts w:ascii="Arial" w:hAnsi="Arial" w:cs="Arial"/>
        </w:rPr>
      </w:pPr>
      <w:r w:rsidRPr="00A1370D">
        <w:rPr>
          <w:rFonts w:ascii="Arial" w:hAnsi="Arial" w:cs="Arial"/>
        </w:rPr>
        <w:t>There are various recommendations made to improve the efficacy of meditation practices in the UK such as</w:t>
      </w:r>
    </w:p>
    <w:p w14:paraId="7BF2B616" w14:textId="77777777" w:rsidR="009B3B90" w:rsidRPr="009B3B90" w:rsidRDefault="009B3B90" w:rsidP="009B3B90">
      <w:pPr>
        <w:pStyle w:val="ListParagraph"/>
        <w:numPr>
          <w:ilvl w:val="0"/>
          <w:numId w:val="2"/>
        </w:numPr>
        <w:spacing w:after="200" w:line="360" w:lineRule="auto"/>
        <w:jc w:val="both"/>
        <w:rPr>
          <w:rFonts w:ascii="Arial" w:hAnsi="Arial" w:cs="Arial"/>
        </w:rPr>
      </w:pPr>
      <w:r w:rsidRPr="00A1370D">
        <w:rPr>
          <w:rFonts w:ascii="Arial" w:hAnsi="Arial" w:cs="Arial"/>
        </w:rPr>
        <w:t>The UK government should look to mandate individual meditation practitioners to register under CNHC and GRCCT to professional practice complementary therapies.</w:t>
      </w:r>
    </w:p>
    <w:p w14:paraId="2940664D" w14:textId="77777777" w:rsidR="009B3B90" w:rsidRPr="00A1370D" w:rsidRDefault="009B3B90" w:rsidP="009B3B90">
      <w:pPr>
        <w:pStyle w:val="ListParagraph"/>
        <w:numPr>
          <w:ilvl w:val="0"/>
          <w:numId w:val="2"/>
        </w:numPr>
        <w:spacing w:after="200" w:line="360" w:lineRule="auto"/>
        <w:jc w:val="both"/>
        <w:rPr>
          <w:rFonts w:ascii="Arial" w:hAnsi="Arial" w:cs="Arial"/>
        </w:rPr>
      </w:pPr>
      <w:r w:rsidRPr="00A1370D">
        <w:rPr>
          <w:rFonts w:ascii="Arial" w:hAnsi="Arial" w:cs="Arial"/>
        </w:rPr>
        <w:t xml:space="preserve">It is recommended for registered meditation practitioners to indulge in online and offline training programs regularly to enhance knowledge of the use of correct meditation practices on different patients </w:t>
      </w:r>
      <w:sdt>
        <w:sdtPr>
          <w:rPr>
            <w:rFonts w:ascii="Arial" w:hAnsi="Arial" w:cs="Arial"/>
          </w:rPr>
          <w:id w:val="478651410"/>
          <w:citation/>
        </w:sdtPr>
        <w:sdtEndPr/>
        <w:sdtContent>
          <w:r w:rsidR="00930496" w:rsidRPr="00A1370D">
            <w:rPr>
              <w:rFonts w:ascii="Arial" w:hAnsi="Arial" w:cs="Arial"/>
            </w:rPr>
            <w:fldChar w:fldCharType="begin"/>
          </w:r>
          <w:r w:rsidRPr="00A1370D">
            <w:rPr>
              <w:rFonts w:ascii="Arial" w:hAnsi="Arial" w:cs="Arial"/>
            </w:rPr>
            <w:instrText xml:space="preserve"> CITATION Rao17 \l 1033 </w:instrText>
          </w:r>
          <w:r w:rsidR="00930496" w:rsidRPr="00A1370D">
            <w:rPr>
              <w:rFonts w:ascii="Arial" w:hAnsi="Arial" w:cs="Arial"/>
            </w:rPr>
            <w:fldChar w:fldCharType="separate"/>
          </w:r>
          <w:r w:rsidRPr="00A1370D">
            <w:rPr>
              <w:rFonts w:ascii="Arial" w:hAnsi="Arial" w:cs="Arial"/>
              <w:noProof/>
            </w:rPr>
            <w:t>(Rao and Kemper, 2017)</w:t>
          </w:r>
          <w:r w:rsidR="00930496" w:rsidRPr="00A1370D">
            <w:rPr>
              <w:rFonts w:ascii="Arial" w:hAnsi="Arial" w:cs="Arial"/>
            </w:rPr>
            <w:fldChar w:fldCharType="end"/>
          </w:r>
        </w:sdtContent>
      </w:sdt>
      <w:r w:rsidRPr="00A1370D">
        <w:rPr>
          <w:rFonts w:ascii="Arial" w:hAnsi="Arial" w:cs="Arial"/>
        </w:rPr>
        <w:t xml:space="preserve">. </w:t>
      </w:r>
    </w:p>
    <w:p w14:paraId="26A158A3" w14:textId="77777777" w:rsidR="009B3B90" w:rsidRPr="009B3B90" w:rsidRDefault="009B3B90" w:rsidP="009B3B90">
      <w:pPr>
        <w:pStyle w:val="ListParagraph"/>
        <w:numPr>
          <w:ilvl w:val="0"/>
          <w:numId w:val="2"/>
        </w:numPr>
        <w:spacing w:after="200" w:line="360" w:lineRule="auto"/>
        <w:jc w:val="both"/>
        <w:rPr>
          <w:rFonts w:ascii="Arial" w:hAnsi="Arial" w:cs="Arial"/>
        </w:rPr>
      </w:pPr>
      <w:r w:rsidRPr="00A1370D">
        <w:rPr>
          <w:rFonts w:ascii="Arial" w:hAnsi="Arial" w:cs="Arial"/>
        </w:rPr>
        <w:t xml:space="preserve">The UK government should look to establish a regulatory and governing body to promote the practice of meditation therapy. The presence of a separate legal body would develop trust and confidence among patients to opt for meditation therapy services rather than consuming anti-depressant medicines. </w:t>
      </w:r>
    </w:p>
    <w:p w14:paraId="16D235B1" w14:textId="77777777" w:rsidR="00F92E4E" w:rsidRPr="0005735A" w:rsidRDefault="00F92E4E" w:rsidP="00F92E4E">
      <w:pPr>
        <w:pStyle w:val="Heading1"/>
        <w:rPr>
          <w:rFonts w:ascii="Arial" w:hAnsi="Arial" w:cs="Arial"/>
          <w:sz w:val="28"/>
          <w:szCs w:val="28"/>
        </w:rPr>
      </w:pPr>
      <w:bookmarkStart w:id="5" w:name="_Toc87627517"/>
      <w:r w:rsidRPr="0005735A">
        <w:rPr>
          <w:rFonts w:ascii="Arial" w:hAnsi="Arial" w:cs="Arial"/>
          <w:sz w:val="28"/>
          <w:szCs w:val="28"/>
        </w:rPr>
        <w:t>Conclusion</w:t>
      </w:r>
      <w:bookmarkEnd w:id="5"/>
    </w:p>
    <w:p w14:paraId="19627DED" w14:textId="77777777" w:rsidR="00F85946" w:rsidRPr="009B3B90" w:rsidRDefault="009B3B90" w:rsidP="009B3B90">
      <w:pPr>
        <w:spacing w:line="360" w:lineRule="auto"/>
        <w:jc w:val="both"/>
        <w:rPr>
          <w:rFonts w:ascii="Arial" w:hAnsi="Arial" w:cs="Arial"/>
        </w:rPr>
      </w:pPr>
      <w:r w:rsidRPr="00A1370D">
        <w:rPr>
          <w:rFonts w:ascii="Arial" w:hAnsi="Arial" w:cs="Arial"/>
        </w:rPr>
        <w:t>Thus, it can be said that meditation therapy as part of complementary therapies is effective in terms of promoting emotional and psychological wellbeing by reducing stress levels. There are several voluntary and self-regulation systems associated with meditation practices such as CNHC and GRCCT and British School of Meditation and Mindfulness Association respectively. The registered meditation practitioners need to self-</w:t>
      </w:r>
      <w:proofErr w:type="spellStart"/>
      <w:r w:rsidRPr="00A1370D">
        <w:rPr>
          <w:rFonts w:ascii="Arial" w:hAnsi="Arial" w:cs="Arial"/>
        </w:rPr>
        <w:t>enroll</w:t>
      </w:r>
      <w:proofErr w:type="spellEnd"/>
      <w:r w:rsidRPr="00A1370D">
        <w:rPr>
          <w:rFonts w:ascii="Arial" w:hAnsi="Arial" w:cs="Arial"/>
        </w:rPr>
        <w:t xml:space="preserve"> or register themselves in the self-regulation system to legally offer care and support to people experiencing anxiety, </w:t>
      </w:r>
      <w:proofErr w:type="gramStart"/>
      <w:r w:rsidRPr="00A1370D">
        <w:rPr>
          <w:rFonts w:ascii="Arial" w:hAnsi="Arial" w:cs="Arial"/>
        </w:rPr>
        <w:t>stress</w:t>
      </w:r>
      <w:proofErr w:type="gramEnd"/>
      <w:r w:rsidRPr="00A1370D">
        <w:rPr>
          <w:rFonts w:ascii="Arial" w:hAnsi="Arial" w:cs="Arial"/>
        </w:rPr>
        <w:t xml:space="preserve"> and depression. </w:t>
      </w:r>
      <w:r w:rsidR="00F85946">
        <w:rPr>
          <w:rFonts w:ascii="Arial" w:hAnsi="Arial" w:cs="Arial"/>
          <w:sz w:val="28"/>
          <w:szCs w:val="28"/>
        </w:rPr>
        <w:br w:type="page"/>
      </w:r>
    </w:p>
    <w:bookmarkStart w:id="6" w:name="_Toc87627518" w:displacedByCustomXml="next"/>
    <w:sdt>
      <w:sdtPr>
        <w:rPr>
          <w:rFonts w:asciiTheme="minorHAnsi" w:eastAsiaTheme="minorHAnsi" w:hAnsiTheme="minorHAnsi" w:cstheme="minorBidi"/>
          <w:color w:val="auto"/>
          <w:sz w:val="22"/>
          <w:szCs w:val="22"/>
        </w:rPr>
        <w:id w:val="-1800056975"/>
        <w:docPartObj>
          <w:docPartGallery w:val="Bibliographies"/>
          <w:docPartUnique/>
        </w:docPartObj>
      </w:sdtPr>
      <w:sdtEndPr>
        <w:rPr>
          <w:rFonts w:ascii="Arial" w:hAnsi="Arial" w:cs="Arial"/>
        </w:rPr>
      </w:sdtEndPr>
      <w:sdtContent>
        <w:p w14:paraId="7285B088" w14:textId="77777777" w:rsidR="00F85946" w:rsidRPr="0005735A" w:rsidRDefault="009A6E39">
          <w:pPr>
            <w:pStyle w:val="Heading1"/>
            <w:rPr>
              <w:rFonts w:ascii="Arial" w:hAnsi="Arial" w:cs="Arial"/>
              <w:sz w:val="28"/>
              <w:szCs w:val="28"/>
            </w:rPr>
          </w:pPr>
          <w:r w:rsidRPr="0005735A">
            <w:rPr>
              <w:rFonts w:ascii="Arial" w:hAnsi="Arial" w:cs="Arial"/>
              <w:sz w:val="28"/>
              <w:szCs w:val="28"/>
            </w:rPr>
            <w:t>References</w:t>
          </w:r>
          <w:bookmarkEnd w:id="6"/>
        </w:p>
        <w:sdt>
          <w:sdtPr>
            <w:id w:val="111145805"/>
            <w:bibliography/>
          </w:sdtPr>
          <w:sdtEndPr>
            <w:rPr>
              <w:rFonts w:ascii="Arial" w:hAnsi="Arial" w:cs="Arial"/>
            </w:rPr>
          </w:sdtEndPr>
          <w:sdtContent>
            <w:p w14:paraId="0DD23D88" w14:textId="77777777" w:rsidR="009B3B90" w:rsidRPr="009B3B90" w:rsidRDefault="00930496" w:rsidP="009B3B90">
              <w:pPr>
                <w:pStyle w:val="Bibliography"/>
                <w:spacing w:line="360" w:lineRule="auto"/>
                <w:jc w:val="both"/>
                <w:rPr>
                  <w:rFonts w:ascii="Arial" w:hAnsi="Arial" w:cs="Arial"/>
                  <w:noProof/>
                </w:rPr>
              </w:pPr>
              <w:r w:rsidRPr="009B3B90">
                <w:rPr>
                  <w:rFonts w:ascii="Arial" w:hAnsi="Arial" w:cs="Arial"/>
                </w:rPr>
                <w:fldChar w:fldCharType="begin"/>
              </w:r>
              <w:r w:rsidR="00F85946" w:rsidRPr="009B3B90">
                <w:rPr>
                  <w:rFonts w:ascii="Arial" w:hAnsi="Arial" w:cs="Arial"/>
                </w:rPr>
                <w:instrText xml:space="preserve"> BIBLIOGRAPHY </w:instrText>
              </w:r>
              <w:r w:rsidRPr="009B3B90">
                <w:rPr>
                  <w:rFonts w:ascii="Arial" w:hAnsi="Arial" w:cs="Arial"/>
                </w:rPr>
                <w:fldChar w:fldCharType="separate"/>
              </w:r>
              <w:r w:rsidR="009B3B90" w:rsidRPr="009B3B90">
                <w:rPr>
                  <w:rFonts w:ascii="Arial" w:hAnsi="Arial" w:cs="Arial"/>
                  <w:noProof/>
                </w:rPr>
                <w:t xml:space="preserve">Age UK (2021) </w:t>
              </w:r>
              <w:r w:rsidR="009B3B90" w:rsidRPr="009B3B90">
                <w:rPr>
                  <w:rFonts w:ascii="Arial" w:hAnsi="Arial" w:cs="Arial"/>
                  <w:i/>
                  <w:iCs/>
                  <w:noProof/>
                </w:rPr>
                <w:t>Mindfulness</w:t>
              </w:r>
              <w:r w:rsidR="009B3B90" w:rsidRPr="009B3B90">
                <w:rPr>
                  <w:rFonts w:ascii="Arial" w:hAnsi="Arial" w:cs="Arial"/>
                  <w:noProof/>
                </w:rPr>
                <w:t xml:space="preserve">, [Online], Available: </w:t>
              </w:r>
              <w:hyperlink r:id="rId9" w:history="1">
                <w:r w:rsidR="009B3B90" w:rsidRPr="009B3B90">
                  <w:rPr>
                    <w:rStyle w:val="Hyperlink"/>
                    <w:rFonts w:ascii="Arial" w:hAnsi="Arial" w:cs="Arial"/>
                    <w:noProof/>
                  </w:rPr>
                  <w:t>https://www.ageuk.org.uk/information-advice/health-wellbeing/mind-body/mindfulness/</w:t>
                </w:r>
              </w:hyperlink>
              <w:r w:rsidR="009B3B90" w:rsidRPr="009B3B90">
                <w:rPr>
                  <w:rFonts w:ascii="Arial" w:hAnsi="Arial" w:cs="Arial"/>
                  <w:noProof/>
                </w:rPr>
                <w:t xml:space="preserve"> [12 November 2021].</w:t>
              </w:r>
            </w:p>
            <w:p w14:paraId="558F4214" w14:textId="6DB053BD"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Bertone, H.J. and Hoshaw, C. (2021) </w:t>
              </w:r>
              <w:r w:rsidRPr="009B3B90">
                <w:rPr>
                  <w:rFonts w:ascii="Arial" w:hAnsi="Arial" w:cs="Arial"/>
                  <w:i/>
                  <w:iCs/>
                  <w:noProof/>
                </w:rPr>
                <w:t>Which Type of Meditation Is Right for Me?</w:t>
              </w:r>
              <w:r w:rsidRPr="009B3B90">
                <w:rPr>
                  <w:rFonts w:ascii="Arial" w:hAnsi="Arial" w:cs="Arial"/>
                  <w:noProof/>
                </w:rPr>
                <w:t xml:space="preserve">, [Online], Available: </w:t>
              </w:r>
              <w:hyperlink r:id="rId10" w:anchor="What-meditation-is-all-about" w:history="1">
                <w:r w:rsidRPr="009B3B90">
                  <w:rPr>
                    <w:rStyle w:val="Hyperlink"/>
                    <w:rFonts w:ascii="Arial" w:hAnsi="Arial" w:cs="Arial"/>
                    <w:noProof/>
                  </w:rPr>
                  <w:t>healthline.com/health/mental-health/types-of-meditation#What-meditation-is-all-about</w:t>
                </w:r>
              </w:hyperlink>
              <w:r w:rsidRPr="009B3B90">
                <w:rPr>
                  <w:rFonts w:ascii="Arial" w:hAnsi="Arial" w:cs="Arial"/>
                  <w:noProof/>
                </w:rPr>
                <w:t xml:space="preserve"> [12 November 2021].</w:t>
              </w:r>
            </w:p>
            <w:p w14:paraId="73E6D187"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Brien, K.M. (2013) 'A meditation on universal dialogue', </w:t>
              </w:r>
              <w:r w:rsidRPr="009B3B90">
                <w:rPr>
                  <w:rFonts w:ascii="Arial" w:hAnsi="Arial" w:cs="Arial"/>
                  <w:i/>
                  <w:iCs/>
                  <w:noProof/>
                </w:rPr>
                <w:t>Dialogue and Universalism</w:t>
              </w:r>
              <w:r w:rsidRPr="009B3B90">
                <w:rPr>
                  <w:rFonts w:ascii="Arial" w:hAnsi="Arial" w:cs="Arial"/>
                  <w:noProof/>
                </w:rPr>
                <w:t>, no. 3, pp. 35-62.</w:t>
              </w:r>
            </w:p>
            <w:p w14:paraId="79012731"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British School of Meditation (2021) </w:t>
              </w:r>
              <w:r w:rsidRPr="009B3B90">
                <w:rPr>
                  <w:rFonts w:ascii="Arial" w:hAnsi="Arial" w:cs="Arial"/>
                  <w:i/>
                  <w:iCs/>
                  <w:noProof/>
                </w:rPr>
                <w:t>Find a BSOM Teacher</w:t>
              </w:r>
              <w:r w:rsidRPr="009B3B90">
                <w:rPr>
                  <w:rFonts w:ascii="Arial" w:hAnsi="Arial" w:cs="Arial"/>
                  <w:noProof/>
                </w:rPr>
                <w:t xml:space="preserve">, [Online], Available: </w:t>
              </w:r>
              <w:hyperlink r:id="rId11" w:history="1">
                <w:r w:rsidRPr="009B3B90">
                  <w:rPr>
                    <w:rStyle w:val="Hyperlink"/>
                    <w:rFonts w:ascii="Arial" w:hAnsi="Arial" w:cs="Arial"/>
                    <w:noProof/>
                  </w:rPr>
                  <w:t>https://www.teaching-meditation.co.uk/Train-to-Teach-Meditation/Teacher-training-centres</w:t>
                </w:r>
              </w:hyperlink>
              <w:r w:rsidRPr="009B3B90">
                <w:rPr>
                  <w:rFonts w:ascii="Arial" w:hAnsi="Arial" w:cs="Arial"/>
                  <w:noProof/>
                </w:rPr>
                <w:t xml:space="preserve"> [12 November 2021].</w:t>
              </w:r>
            </w:p>
            <w:p w14:paraId="3C498C72"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BUPA (2019) </w:t>
              </w:r>
              <w:r w:rsidRPr="009B3B90">
                <w:rPr>
                  <w:rFonts w:ascii="Arial" w:hAnsi="Arial" w:cs="Arial"/>
                  <w:i/>
                  <w:iCs/>
                  <w:noProof/>
                </w:rPr>
                <w:t>Meditation is Brits’ most popular wellbeing therapy</w:t>
              </w:r>
              <w:r w:rsidRPr="009B3B90">
                <w:rPr>
                  <w:rFonts w:ascii="Arial" w:hAnsi="Arial" w:cs="Arial"/>
                  <w:noProof/>
                </w:rPr>
                <w:t xml:space="preserve">, [Online], Available: </w:t>
              </w:r>
              <w:hyperlink r:id="rId12" w:history="1">
                <w:r w:rsidRPr="009B3B90">
                  <w:rPr>
                    <w:rStyle w:val="Hyperlink"/>
                    <w:rFonts w:ascii="Arial" w:hAnsi="Arial" w:cs="Arial"/>
                    <w:noProof/>
                  </w:rPr>
                  <w:t>https://www.bupa.com/newsroom/news/meditation-brits-favourite-wellbeing-therapy</w:t>
                </w:r>
              </w:hyperlink>
              <w:r w:rsidRPr="009B3B90">
                <w:rPr>
                  <w:rFonts w:ascii="Arial" w:hAnsi="Arial" w:cs="Arial"/>
                  <w:noProof/>
                </w:rPr>
                <w:t xml:space="preserve"> [12 November 2021].</w:t>
              </w:r>
            </w:p>
            <w:p w14:paraId="6C9DBED0"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CNHC (2021) </w:t>
              </w:r>
              <w:r w:rsidRPr="009B3B90">
                <w:rPr>
                  <w:rFonts w:ascii="Arial" w:hAnsi="Arial" w:cs="Arial"/>
                  <w:i/>
                  <w:iCs/>
                  <w:noProof/>
                </w:rPr>
                <w:t>What we do</w:t>
              </w:r>
              <w:r w:rsidRPr="009B3B90">
                <w:rPr>
                  <w:rFonts w:ascii="Arial" w:hAnsi="Arial" w:cs="Arial"/>
                  <w:noProof/>
                </w:rPr>
                <w:t xml:space="preserve">, [Online], Available: </w:t>
              </w:r>
              <w:hyperlink r:id="rId13" w:history="1">
                <w:r w:rsidRPr="009B3B90">
                  <w:rPr>
                    <w:rStyle w:val="Hyperlink"/>
                    <w:rFonts w:ascii="Arial" w:hAnsi="Arial" w:cs="Arial"/>
                    <w:noProof/>
                  </w:rPr>
                  <w:t>https://www.cnhc.org.uk/what-we-do</w:t>
                </w:r>
              </w:hyperlink>
              <w:r w:rsidRPr="009B3B90">
                <w:rPr>
                  <w:rFonts w:ascii="Arial" w:hAnsi="Arial" w:cs="Arial"/>
                  <w:noProof/>
                </w:rPr>
                <w:t xml:space="preserve"> [12 November 2021].</w:t>
              </w:r>
            </w:p>
            <w:p w14:paraId="7AAE23C0"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Goyal, M., Singh, S., Sibinga, E.M., Gould, N.F., Rowland-</w:t>
              </w:r>
              <w:r w:rsidRPr="009B3B90">
                <w:rPr>
                  <w:rFonts w:ascii="Cambria Math" w:hAnsi="Cambria Math" w:cs="Cambria Math"/>
                  <w:noProof/>
                </w:rPr>
                <w:t>‐</w:t>
              </w:r>
              <w:r w:rsidRPr="009B3B90">
                <w:rPr>
                  <w:rFonts w:ascii="Arial" w:hAnsi="Arial" w:cs="Arial"/>
                  <w:noProof/>
                </w:rPr>
                <w:t>Seymour, A., Sharma, R. and Haythornthwaite, J.A. (2014) 'Meditation programs for psychological stress and well-</w:t>
              </w:r>
              <w:r w:rsidRPr="009B3B90">
                <w:rPr>
                  <w:rFonts w:ascii="Cambria Math" w:hAnsi="Cambria Math" w:cs="Cambria Math"/>
                  <w:noProof/>
                </w:rPr>
                <w:t>‐</w:t>
              </w:r>
              <w:r w:rsidRPr="009B3B90">
                <w:rPr>
                  <w:rFonts w:ascii="Arial" w:hAnsi="Arial" w:cs="Arial"/>
                  <w:noProof/>
                </w:rPr>
                <w:t>being: a systematic review and meta-</w:t>
              </w:r>
              <w:r w:rsidRPr="009B3B90">
                <w:rPr>
                  <w:rFonts w:ascii="Cambria Math" w:hAnsi="Cambria Math" w:cs="Cambria Math"/>
                  <w:noProof/>
                </w:rPr>
                <w:t>‐</w:t>
              </w:r>
              <w:r w:rsidRPr="009B3B90">
                <w:rPr>
                  <w:rFonts w:ascii="Arial" w:hAnsi="Arial" w:cs="Arial"/>
                  <w:noProof/>
                </w:rPr>
                <w:t xml:space="preserve">analysis', </w:t>
              </w:r>
              <w:r w:rsidRPr="009B3B90">
                <w:rPr>
                  <w:rFonts w:ascii="Arial" w:hAnsi="Arial" w:cs="Arial"/>
                  <w:i/>
                  <w:iCs/>
                  <w:noProof/>
                </w:rPr>
                <w:t>JAMA internal medicine</w:t>
              </w:r>
              <w:r w:rsidRPr="009B3B90">
                <w:rPr>
                  <w:rFonts w:ascii="Arial" w:hAnsi="Arial" w:cs="Arial"/>
                  <w:noProof/>
                </w:rPr>
                <w:t>, vol. 174, no. 3.</w:t>
              </w:r>
            </w:p>
            <w:p w14:paraId="059E7610"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GRCCT (2021) </w:t>
              </w:r>
              <w:r w:rsidRPr="009B3B90">
                <w:rPr>
                  <w:rFonts w:ascii="Arial" w:hAnsi="Arial" w:cs="Arial"/>
                  <w:i/>
                  <w:iCs/>
                  <w:noProof/>
                </w:rPr>
                <w:t>Welcome to the GRCCT</w:t>
              </w:r>
              <w:r w:rsidRPr="009B3B90">
                <w:rPr>
                  <w:rFonts w:ascii="Arial" w:hAnsi="Arial" w:cs="Arial"/>
                  <w:noProof/>
                </w:rPr>
                <w:t xml:space="preserve">, [Online], Available: </w:t>
              </w:r>
              <w:hyperlink r:id="rId14" w:history="1">
                <w:r w:rsidRPr="009B3B90">
                  <w:rPr>
                    <w:rStyle w:val="Hyperlink"/>
                    <w:rFonts w:ascii="Arial" w:hAnsi="Arial" w:cs="Arial"/>
                    <w:noProof/>
                  </w:rPr>
                  <w:t>http://www.grcct.org/about-us/</w:t>
                </w:r>
              </w:hyperlink>
              <w:r w:rsidRPr="009B3B90">
                <w:rPr>
                  <w:rFonts w:ascii="Arial" w:hAnsi="Arial" w:cs="Arial"/>
                  <w:noProof/>
                </w:rPr>
                <w:t xml:space="preserve"> [12 November 2021].</w:t>
              </w:r>
            </w:p>
            <w:p w14:paraId="2B23FA49"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Gregory, P.N. (2015) </w:t>
              </w:r>
              <w:r w:rsidRPr="009B3B90">
                <w:rPr>
                  <w:rFonts w:ascii="Arial" w:hAnsi="Arial" w:cs="Arial"/>
                  <w:i/>
                  <w:iCs/>
                  <w:noProof/>
                </w:rPr>
                <w:t>Traditions of meditation in Chinese Buddhism.</w:t>
              </w:r>
              <w:r w:rsidRPr="009B3B90">
                <w:rPr>
                  <w:rFonts w:ascii="Arial" w:hAnsi="Arial" w:cs="Arial"/>
                  <w:noProof/>
                </w:rPr>
                <w:t>, 14</w:t>
              </w:r>
              <w:r w:rsidRPr="009B3B90">
                <w:rPr>
                  <w:rFonts w:ascii="Arial" w:hAnsi="Arial" w:cs="Arial"/>
                  <w:noProof/>
                  <w:vertAlign w:val="superscript"/>
                </w:rPr>
                <w:t>th</w:t>
              </w:r>
              <w:r w:rsidRPr="009B3B90">
                <w:rPr>
                  <w:rFonts w:ascii="Arial" w:hAnsi="Arial" w:cs="Arial"/>
                  <w:noProof/>
                </w:rPr>
                <w:t xml:space="preserve"> edition, University of Hawaii Press.</w:t>
              </w:r>
            </w:p>
            <w:p w14:paraId="1E459E62"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Hunt, K. and Edzard, E. (2009) 'Evidence-based practice in British complementary and alternative medicine: double standards?', </w:t>
              </w:r>
              <w:r w:rsidRPr="009B3B90">
                <w:rPr>
                  <w:rFonts w:ascii="Arial" w:hAnsi="Arial" w:cs="Arial"/>
                  <w:i/>
                  <w:iCs/>
                  <w:noProof/>
                </w:rPr>
                <w:t>Journal of health services research &amp; policy</w:t>
              </w:r>
              <w:r w:rsidRPr="009B3B90">
                <w:rPr>
                  <w:rFonts w:ascii="Arial" w:hAnsi="Arial" w:cs="Arial"/>
                  <w:noProof/>
                </w:rPr>
                <w:t>, vol. 14, no. 4, pp. 219-223.</w:t>
              </w:r>
            </w:p>
            <w:p w14:paraId="6FD9E399"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Jain, F.A., Walsh, R.N., Eisendrath, S.J., Christensen, S. and Cahn, B.R. (2015) 'Critical analysis of the efficacy of meditation therapies for acute and subacute phase treatment of depressive disorders: a systematic review', </w:t>
              </w:r>
              <w:r w:rsidRPr="009B3B90">
                <w:rPr>
                  <w:rFonts w:ascii="Arial" w:hAnsi="Arial" w:cs="Arial"/>
                  <w:i/>
                  <w:iCs/>
                  <w:noProof/>
                </w:rPr>
                <w:t>Psychosomatics</w:t>
              </w:r>
              <w:r w:rsidRPr="009B3B90">
                <w:rPr>
                  <w:rFonts w:ascii="Arial" w:hAnsi="Arial" w:cs="Arial"/>
                  <w:noProof/>
                </w:rPr>
                <w:t>, vol. 56, no. 2, pp. 140-152.</w:t>
              </w:r>
            </w:p>
            <w:p w14:paraId="14FD6829"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Krishnakumar, D., Hamblin, M.R. and Lakshmanan, S. (2015) 'Meditation and yoga can modulate brain mechanisms that affect behavior and anxiety-a modern scientific perspective', </w:t>
              </w:r>
              <w:r w:rsidRPr="009B3B90">
                <w:rPr>
                  <w:rFonts w:ascii="Arial" w:hAnsi="Arial" w:cs="Arial"/>
                  <w:i/>
                  <w:iCs/>
                  <w:noProof/>
                </w:rPr>
                <w:t>Ancient science</w:t>
              </w:r>
              <w:r w:rsidRPr="009B3B90">
                <w:rPr>
                  <w:rFonts w:ascii="Arial" w:hAnsi="Arial" w:cs="Arial"/>
                  <w:noProof/>
                </w:rPr>
                <w:t>, vol. 2, no. 1, p. 13.</w:t>
              </w:r>
            </w:p>
            <w:p w14:paraId="58919EDF"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lastRenderedPageBreak/>
                <w:t xml:space="preserve">Mayo Clinic (2020) </w:t>
              </w:r>
              <w:r w:rsidRPr="009B3B90">
                <w:rPr>
                  <w:rFonts w:ascii="Arial" w:hAnsi="Arial" w:cs="Arial"/>
                  <w:i/>
                  <w:iCs/>
                  <w:noProof/>
                </w:rPr>
                <w:t>Meditation: A simple, fast way to reduce stress</w:t>
              </w:r>
              <w:r w:rsidRPr="009B3B90">
                <w:rPr>
                  <w:rFonts w:ascii="Arial" w:hAnsi="Arial" w:cs="Arial"/>
                  <w:noProof/>
                </w:rPr>
                <w:t xml:space="preserve">, [Online], Available: </w:t>
              </w:r>
              <w:hyperlink r:id="rId15" w:history="1">
                <w:r w:rsidRPr="009B3B90">
                  <w:rPr>
                    <w:rStyle w:val="Hyperlink"/>
                    <w:rFonts w:ascii="Arial" w:hAnsi="Arial" w:cs="Arial"/>
                    <w:noProof/>
                  </w:rPr>
                  <w:t>https://www.mayoclinic.org/tests-procedures/meditation/in-depth/meditation/art-20045858</w:t>
                </w:r>
              </w:hyperlink>
              <w:r w:rsidRPr="009B3B90">
                <w:rPr>
                  <w:rFonts w:ascii="Arial" w:hAnsi="Arial" w:cs="Arial"/>
                  <w:noProof/>
                </w:rPr>
                <w:t xml:space="preserve"> [12 November 2021].</w:t>
              </w:r>
            </w:p>
            <w:p w14:paraId="6588B0C5"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Mayoclinic (2020) </w:t>
              </w:r>
              <w:r w:rsidRPr="009B3B90">
                <w:rPr>
                  <w:rFonts w:ascii="Arial" w:hAnsi="Arial" w:cs="Arial"/>
                  <w:i/>
                  <w:iCs/>
                  <w:noProof/>
                </w:rPr>
                <w:t>Meditation: A simple, fast way to reduce stress</w:t>
              </w:r>
              <w:r w:rsidRPr="009B3B90">
                <w:rPr>
                  <w:rFonts w:ascii="Arial" w:hAnsi="Arial" w:cs="Arial"/>
                  <w:noProof/>
                </w:rPr>
                <w:t xml:space="preserve">, [Online], Available: </w:t>
              </w:r>
              <w:hyperlink r:id="rId16" w:history="1">
                <w:r w:rsidRPr="009B3B90">
                  <w:rPr>
                    <w:rStyle w:val="Hyperlink"/>
                    <w:rFonts w:ascii="Arial" w:hAnsi="Arial" w:cs="Arial"/>
                    <w:noProof/>
                  </w:rPr>
                  <w:t>https://www.mayoclinic.org/tests-procedures/meditation/in-depth/meditation/art-20045858</w:t>
                </w:r>
              </w:hyperlink>
              <w:r w:rsidRPr="009B3B90">
                <w:rPr>
                  <w:rFonts w:ascii="Arial" w:hAnsi="Arial" w:cs="Arial"/>
                  <w:noProof/>
                </w:rPr>
                <w:t xml:space="preserve"> [12 November 2021].</w:t>
              </w:r>
            </w:p>
            <w:p w14:paraId="47F254A6"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Mukandi, B. (2021) 'Being seen by the doctor: A meditation on power, institutional racism, and medical ethics', </w:t>
              </w:r>
              <w:r w:rsidRPr="009B3B90">
                <w:rPr>
                  <w:rFonts w:ascii="Arial" w:hAnsi="Arial" w:cs="Arial"/>
                  <w:i/>
                  <w:iCs/>
                  <w:noProof/>
                </w:rPr>
                <w:t>Journal of Bioethical Inquiry</w:t>
              </w:r>
              <w:r w:rsidRPr="009B3B90">
                <w:rPr>
                  <w:rFonts w:ascii="Arial" w:hAnsi="Arial" w:cs="Arial"/>
                  <w:noProof/>
                </w:rPr>
                <w:t>, vol. 18, no. 1, pp. 33-44.</w:t>
              </w:r>
            </w:p>
            <w:p w14:paraId="36A65167"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NHS (2018) </w:t>
              </w:r>
              <w:r w:rsidRPr="009B3B90">
                <w:rPr>
                  <w:rFonts w:ascii="Arial" w:hAnsi="Arial" w:cs="Arial"/>
                  <w:i/>
                  <w:iCs/>
                  <w:noProof/>
                </w:rPr>
                <w:t>Mindfulness</w:t>
              </w:r>
              <w:r w:rsidRPr="009B3B90">
                <w:rPr>
                  <w:rFonts w:ascii="Arial" w:hAnsi="Arial" w:cs="Arial"/>
                  <w:noProof/>
                </w:rPr>
                <w:t xml:space="preserve">, [Online], Available: </w:t>
              </w:r>
              <w:hyperlink r:id="rId17" w:history="1">
                <w:r w:rsidRPr="009B3B90">
                  <w:rPr>
                    <w:rStyle w:val="Hyperlink"/>
                    <w:rFonts w:ascii="Arial" w:hAnsi="Arial" w:cs="Arial"/>
                    <w:noProof/>
                  </w:rPr>
                  <w:t>https://www.nhs.uk/mental-health/self-help/tips-and-support/mindfulness/</w:t>
                </w:r>
              </w:hyperlink>
              <w:r w:rsidRPr="009B3B90">
                <w:rPr>
                  <w:rFonts w:ascii="Arial" w:hAnsi="Arial" w:cs="Arial"/>
                  <w:noProof/>
                </w:rPr>
                <w:t xml:space="preserve"> [12 November 2021].</w:t>
              </w:r>
            </w:p>
            <w:p w14:paraId="258DA1E1"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Powell, A. (2018) </w:t>
              </w:r>
              <w:r w:rsidRPr="009B3B90">
                <w:rPr>
                  <w:rFonts w:ascii="Arial" w:hAnsi="Arial" w:cs="Arial"/>
                  <w:i/>
                  <w:iCs/>
                  <w:noProof/>
                </w:rPr>
                <w:t>When science meets mindfulness</w:t>
              </w:r>
              <w:r w:rsidRPr="009B3B90">
                <w:rPr>
                  <w:rFonts w:ascii="Arial" w:hAnsi="Arial" w:cs="Arial"/>
                  <w:noProof/>
                </w:rPr>
                <w:t xml:space="preserve">, [Online], Available: </w:t>
              </w:r>
              <w:hyperlink r:id="rId18" w:history="1">
                <w:r w:rsidRPr="009B3B90">
                  <w:rPr>
                    <w:rStyle w:val="Hyperlink"/>
                    <w:rFonts w:ascii="Arial" w:hAnsi="Arial" w:cs="Arial"/>
                    <w:noProof/>
                  </w:rPr>
                  <w:t>https://news.harvard.edu/gazette/story/2018/04/harvard-researchers-study-how-mindfulness-may-change-the-brain-in-depressed-patients/</w:t>
                </w:r>
              </w:hyperlink>
              <w:r w:rsidRPr="009B3B90">
                <w:rPr>
                  <w:rFonts w:ascii="Arial" w:hAnsi="Arial" w:cs="Arial"/>
                  <w:noProof/>
                </w:rPr>
                <w:t xml:space="preserve"> [12 November 2021].</w:t>
              </w:r>
            </w:p>
            <w:p w14:paraId="4587F6D3"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Rao, N. and Kemper, K.J. (2017) 'Online training in specific meditation practices improves gratitude, well-being, self-compassion, and confidence in providing compassionate care among health professionals', </w:t>
              </w:r>
              <w:r w:rsidRPr="009B3B90">
                <w:rPr>
                  <w:rFonts w:ascii="Arial" w:hAnsi="Arial" w:cs="Arial"/>
                  <w:i/>
                  <w:iCs/>
                  <w:noProof/>
                </w:rPr>
                <w:t>Journal of evidence-based complementary &amp; alternative medicine</w:t>
              </w:r>
              <w:r w:rsidRPr="009B3B90">
                <w:rPr>
                  <w:rFonts w:ascii="Arial" w:hAnsi="Arial" w:cs="Arial"/>
                  <w:noProof/>
                </w:rPr>
                <w:t>, vol. 22, no. 2, pp. 237-241.</w:t>
              </w:r>
            </w:p>
            <w:p w14:paraId="0C14DE70"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Saeed, S.A., Antonacci, D.J. and Bloch, R.M. (2010) 'Exercise, yoga, and meditation for depressive and anxiety disorders', </w:t>
              </w:r>
              <w:r w:rsidRPr="009B3B90">
                <w:rPr>
                  <w:rFonts w:ascii="Arial" w:hAnsi="Arial" w:cs="Arial"/>
                  <w:i/>
                  <w:iCs/>
                  <w:noProof/>
                </w:rPr>
                <w:t>American family physician</w:t>
              </w:r>
              <w:r w:rsidRPr="009B3B90">
                <w:rPr>
                  <w:rFonts w:ascii="Arial" w:hAnsi="Arial" w:cs="Arial"/>
                  <w:noProof/>
                </w:rPr>
                <w:t>, vol. 81, no. 8, pp. 981-986.</w:t>
              </w:r>
            </w:p>
            <w:p w14:paraId="17A623BD"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Salerno, G. and Woodyard, C. (2011) 'Therapeutic Effects of Yoga', </w:t>
              </w:r>
              <w:r w:rsidRPr="009B3B90">
                <w:rPr>
                  <w:rFonts w:ascii="Arial" w:hAnsi="Arial" w:cs="Arial"/>
                  <w:i/>
                  <w:iCs/>
                  <w:noProof/>
                </w:rPr>
                <w:t>Int J Yoga</w:t>
              </w:r>
              <w:r w:rsidRPr="009B3B90">
                <w:rPr>
                  <w:rFonts w:ascii="Arial" w:hAnsi="Arial" w:cs="Arial"/>
                  <w:noProof/>
                </w:rPr>
                <w:t>, vol. 4, no. 2, pp. 49-54.</w:t>
              </w:r>
            </w:p>
            <w:p w14:paraId="5BB5D436"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Shapiro Jr, D.H. (2017) </w:t>
              </w:r>
              <w:r w:rsidRPr="009B3B90">
                <w:rPr>
                  <w:rFonts w:ascii="Arial" w:hAnsi="Arial" w:cs="Arial"/>
                  <w:i/>
                  <w:iCs/>
                  <w:noProof/>
                </w:rPr>
                <w:t>Meditation: Self-regulation strategy and altered state of consciousness</w:t>
              </w:r>
              <w:r w:rsidRPr="009B3B90">
                <w:rPr>
                  <w:rFonts w:ascii="Arial" w:hAnsi="Arial" w:cs="Arial"/>
                  <w:noProof/>
                </w:rPr>
                <w:t>, New York: Routledge.</w:t>
              </w:r>
            </w:p>
            <w:p w14:paraId="699B118D"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Sharma, (2015) 'Meditation: Process and effects', </w:t>
              </w:r>
              <w:r w:rsidRPr="009B3B90">
                <w:rPr>
                  <w:rFonts w:ascii="Arial" w:hAnsi="Arial" w:cs="Arial"/>
                  <w:i/>
                  <w:iCs/>
                  <w:noProof/>
                </w:rPr>
                <w:t>Ayu</w:t>
              </w:r>
              <w:r w:rsidRPr="009B3B90">
                <w:rPr>
                  <w:rFonts w:ascii="Arial" w:hAnsi="Arial" w:cs="Arial"/>
                  <w:noProof/>
                </w:rPr>
                <w:t>, vol. 36, no. 3, pp. 233–237.</w:t>
              </w:r>
            </w:p>
            <w:p w14:paraId="7CFD4AAD"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Sharma, P., Singh, S., Gnanavel, S. and Kumar, N. (2016) 'Meditation–a two edged sword for psychosis: a case report', </w:t>
              </w:r>
              <w:r w:rsidRPr="009B3B90">
                <w:rPr>
                  <w:rFonts w:ascii="Arial" w:hAnsi="Arial" w:cs="Arial"/>
                  <w:i/>
                  <w:iCs/>
                  <w:noProof/>
                </w:rPr>
                <w:t>Irish journal of psychological medicine</w:t>
              </w:r>
              <w:r w:rsidRPr="009B3B90">
                <w:rPr>
                  <w:rFonts w:ascii="Arial" w:hAnsi="Arial" w:cs="Arial"/>
                  <w:noProof/>
                </w:rPr>
                <w:t>, vol. 33, no. 4, pp. 247-249.</w:t>
              </w:r>
            </w:p>
            <w:p w14:paraId="1C26C3BD"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Simpkins, A.M. and Simpkins, C.A. (2016) </w:t>
              </w:r>
              <w:r w:rsidRPr="009B3B90">
                <w:rPr>
                  <w:rFonts w:ascii="Arial" w:hAnsi="Arial" w:cs="Arial"/>
                  <w:i/>
                  <w:iCs/>
                  <w:noProof/>
                </w:rPr>
                <w:t>Core Principles of Meditation for Therapy: Improving the Outcomes for Psychotherapeutic Treatments</w:t>
              </w:r>
              <w:r w:rsidRPr="009B3B90">
                <w:rPr>
                  <w:rFonts w:ascii="Arial" w:hAnsi="Arial" w:cs="Arial"/>
                  <w:noProof/>
                </w:rPr>
                <w:t>, 1</w:t>
              </w:r>
              <w:r w:rsidRPr="009B3B90">
                <w:rPr>
                  <w:rFonts w:ascii="Arial" w:hAnsi="Arial" w:cs="Arial"/>
                  <w:noProof/>
                  <w:vertAlign w:val="superscript"/>
                </w:rPr>
                <w:t>st</w:t>
              </w:r>
              <w:r w:rsidRPr="009B3B90">
                <w:rPr>
                  <w:rFonts w:ascii="Arial" w:hAnsi="Arial" w:cs="Arial"/>
                  <w:noProof/>
                </w:rPr>
                <w:t xml:space="preserve"> edition, London: Wiley.</w:t>
              </w:r>
            </w:p>
            <w:p w14:paraId="162FEAED"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Smith, C.A., Armour, M. and Ee, C. (2016) 'Complementary therapies and medicines and reproductive medicine', </w:t>
              </w:r>
              <w:r w:rsidRPr="009B3B90">
                <w:rPr>
                  <w:rFonts w:ascii="Arial" w:hAnsi="Arial" w:cs="Arial"/>
                  <w:i/>
                  <w:iCs/>
                  <w:noProof/>
                </w:rPr>
                <w:t>Seminars in reproductive medicine</w:t>
              </w:r>
              <w:r w:rsidRPr="009B3B90">
                <w:rPr>
                  <w:rFonts w:ascii="Arial" w:hAnsi="Arial" w:cs="Arial"/>
                  <w:noProof/>
                </w:rPr>
                <w:t>, vol. 34, no. 2, pp. 67-73.</w:t>
              </w:r>
            </w:p>
            <w:p w14:paraId="47544197"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lastRenderedPageBreak/>
                <w:t xml:space="preserve">Swati, K., Dasgupta, A. and Mitra, A. (2011) 'Treatment efficacy of acupuncture, yoga and homeopathy in the indian context: A review', </w:t>
              </w:r>
              <w:r w:rsidRPr="009B3B90">
                <w:rPr>
                  <w:rFonts w:ascii="Arial" w:hAnsi="Arial" w:cs="Arial"/>
                  <w:i/>
                  <w:iCs/>
                  <w:noProof/>
                </w:rPr>
                <w:t>International Journal of Biosciences, Alternative and Holistic Medicine</w:t>
              </w:r>
              <w:r w:rsidRPr="009B3B90">
                <w:rPr>
                  <w:rFonts w:ascii="Arial" w:hAnsi="Arial" w:cs="Arial"/>
                  <w:noProof/>
                </w:rPr>
                <w:t>, vol. 2, no. 1, p. 1.</w:t>
              </w:r>
            </w:p>
            <w:p w14:paraId="0665203D" w14:textId="77777777" w:rsidR="009B3B90" w:rsidRPr="009B3B90" w:rsidRDefault="009B3B90" w:rsidP="009B3B90">
              <w:pPr>
                <w:pStyle w:val="Bibliography"/>
                <w:spacing w:line="360" w:lineRule="auto"/>
                <w:jc w:val="both"/>
                <w:rPr>
                  <w:rFonts w:ascii="Arial" w:hAnsi="Arial" w:cs="Arial"/>
                  <w:noProof/>
                </w:rPr>
              </w:pPr>
              <w:r w:rsidRPr="009B3B90">
                <w:rPr>
                  <w:rFonts w:ascii="Arial" w:hAnsi="Arial" w:cs="Arial"/>
                  <w:noProof/>
                </w:rPr>
                <w:t xml:space="preserve">Thorpe, M. and Link, R. (2020) </w:t>
              </w:r>
              <w:r w:rsidRPr="009B3B90">
                <w:rPr>
                  <w:rFonts w:ascii="Arial" w:hAnsi="Arial" w:cs="Arial"/>
                  <w:i/>
                  <w:iCs/>
                  <w:noProof/>
                </w:rPr>
                <w:t>12 Science-Based Benefits of Meditation</w:t>
              </w:r>
              <w:r w:rsidRPr="009B3B90">
                <w:rPr>
                  <w:rFonts w:ascii="Arial" w:hAnsi="Arial" w:cs="Arial"/>
                  <w:noProof/>
                </w:rPr>
                <w:t xml:space="preserve">, [Online], Available: </w:t>
              </w:r>
              <w:hyperlink r:id="rId19" w:history="1">
                <w:r w:rsidRPr="009B3B90">
                  <w:rPr>
                    <w:rStyle w:val="Hyperlink"/>
                    <w:rFonts w:ascii="Arial" w:hAnsi="Arial" w:cs="Arial"/>
                    <w:noProof/>
                  </w:rPr>
                  <w:t>https://www.healthline.com/nutrition/12-benefits-of-meditation</w:t>
                </w:r>
              </w:hyperlink>
              <w:r w:rsidRPr="009B3B90">
                <w:rPr>
                  <w:rFonts w:ascii="Arial" w:hAnsi="Arial" w:cs="Arial"/>
                  <w:noProof/>
                </w:rPr>
                <w:t xml:space="preserve"> [12 November 2021].</w:t>
              </w:r>
            </w:p>
            <w:p w14:paraId="70928A97" w14:textId="77777777" w:rsidR="00F85946" w:rsidRPr="00BF36A9" w:rsidRDefault="00930496" w:rsidP="009B3B90">
              <w:pPr>
                <w:spacing w:line="360" w:lineRule="auto"/>
                <w:jc w:val="both"/>
                <w:rPr>
                  <w:rFonts w:ascii="Arial" w:hAnsi="Arial" w:cs="Arial"/>
                </w:rPr>
              </w:pPr>
              <w:r w:rsidRPr="009B3B90">
                <w:rPr>
                  <w:rFonts w:ascii="Arial" w:hAnsi="Arial" w:cs="Arial"/>
                  <w:b/>
                  <w:bCs/>
                  <w:noProof/>
                </w:rPr>
                <w:fldChar w:fldCharType="end"/>
              </w:r>
            </w:p>
          </w:sdtContent>
        </w:sdt>
      </w:sdtContent>
    </w:sdt>
    <w:p w14:paraId="40DBB92B" w14:textId="77777777" w:rsidR="009A3081" w:rsidRPr="009A3081" w:rsidRDefault="009A3081">
      <w:pPr>
        <w:rPr>
          <w:rFonts w:ascii="Arial" w:hAnsi="Arial" w:cs="Arial"/>
          <w:sz w:val="28"/>
          <w:szCs w:val="28"/>
        </w:rPr>
      </w:pPr>
    </w:p>
    <w:sectPr w:rsidR="009A3081" w:rsidRPr="009A3081" w:rsidSect="00423FA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2F343" w14:textId="77777777" w:rsidR="00130C54" w:rsidRDefault="00130C54" w:rsidP="009A3081">
      <w:pPr>
        <w:spacing w:after="0" w:line="240" w:lineRule="auto"/>
      </w:pPr>
      <w:r>
        <w:separator/>
      </w:r>
    </w:p>
  </w:endnote>
  <w:endnote w:type="continuationSeparator" w:id="0">
    <w:p w14:paraId="125E3A60" w14:textId="77777777" w:rsidR="00130C54" w:rsidRDefault="00130C54" w:rsidP="009A3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376972"/>
      <w:docPartObj>
        <w:docPartGallery w:val="Page Numbers (Bottom of Page)"/>
        <w:docPartUnique/>
      </w:docPartObj>
    </w:sdtPr>
    <w:sdtEndPr>
      <w:rPr>
        <w:noProof/>
      </w:rPr>
    </w:sdtEndPr>
    <w:sdtContent>
      <w:p w14:paraId="180E09BA" w14:textId="77777777" w:rsidR="004C1D28" w:rsidRDefault="00930496">
        <w:pPr>
          <w:pStyle w:val="Footer"/>
          <w:jc w:val="right"/>
        </w:pPr>
        <w:r>
          <w:fldChar w:fldCharType="begin"/>
        </w:r>
        <w:r w:rsidR="004C1D28">
          <w:instrText xml:space="preserve"> PAGE   \* MERGEFORMAT </w:instrText>
        </w:r>
        <w:r>
          <w:fldChar w:fldCharType="separate"/>
        </w:r>
        <w:r w:rsidR="001255B9">
          <w:rPr>
            <w:noProof/>
          </w:rPr>
          <w:t>2</w:t>
        </w:r>
        <w:r>
          <w:rPr>
            <w:noProof/>
          </w:rPr>
          <w:fldChar w:fldCharType="end"/>
        </w:r>
      </w:p>
    </w:sdtContent>
  </w:sdt>
  <w:p w14:paraId="6D97DAAB" w14:textId="77777777" w:rsidR="009A3081" w:rsidRDefault="009A3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BE80C" w14:textId="77777777" w:rsidR="00130C54" w:rsidRDefault="00130C54" w:rsidP="009A3081">
      <w:pPr>
        <w:spacing w:after="0" w:line="240" w:lineRule="auto"/>
      </w:pPr>
      <w:r>
        <w:separator/>
      </w:r>
    </w:p>
  </w:footnote>
  <w:footnote w:type="continuationSeparator" w:id="0">
    <w:p w14:paraId="150E454B" w14:textId="77777777" w:rsidR="00130C54" w:rsidRDefault="00130C54" w:rsidP="009A3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6793E"/>
    <w:multiLevelType w:val="hybridMultilevel"/>
    <w:tmpl w:val="01B604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60C93AF3"/>
    <w:multiLevelType w:val="hybridMultilevel"/>
    <w:tmpl w:val="A15CEEC2"/>
    <w:lvl w:ilvl="0" w:tplc="08090001">
      <w:start w:val="1"/>
      <w:numFmt w:val="bullet"/>
      <w:lvlText w:val=""/>
      <w:lvlJc w:val="left"/>
      <w:pPr>
        <w:ind w:left="720" w:hanging="360"/>
      </w:pPr>
      <w:rPr>
        <w:rFonts w:ascii="Symbol" w:hAnsi="Symbol" w:hint="default"/>
      </w:rPr>
    </w:lvl>
    <w:lvl w:ilvl="1" w:tplc="7F149336">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S0sDAyMzQyMDM3NTBT0lEKTi0uzszPAykwqgUAmyD+mywAAAA="/>
  </w:docVars>
  <w:rsids>
    <w:rsidRoot w:val="009A3081"/>
    <w:rsid w:val="0005735A"/>
    <w:rsid w:val="0008192C"/>
    <w:rsid w:val="000E5A7F"/>
    <w:rsid w:val="001255B9"/>
    <w:rsid w:val="00130C54"/>
    <w:rsid w:val="002120B4"/>
    <w:rsid w:val="00300FC7"/>
    <w:rsid w:val="00323CD7"/>
    <w:rsid w:val="00356142"/>
    <w:rsid w:val="003A3ED7"/>
    <w:rsid w:val="00417080"/>
    <w:rsid w:val="00423FA7"/>
    <w:rsid w:val="004436F8"/>
    <w:rsid w:val="00455655"/>
    <w:rsid w:val="004906B7"/>
    <w:rsid w:val="004C1D28"/>
    <w:rsid w:val="004C55C9"/>
    <w:rsid w:val="0053459C"/>
    <w:rsid w:val="00624136"/>
    <w:rsid w:val="006A1E62"/>
    <w:rsid w:val="00722B46"/>
    <w:rsid w:val="00741EC8"/>
    <w:rsid w:val="0076304C"/>
    <w:rsid w:val="00850810"/>
    <w:rsid w:val="00881CF8"/>
    <w:rsid w:val="008C0D98"/>
    <w:rsid w:val="008C4F25"/>
    <w:rsid w:val="00923E2D"/>
    <w:rsid w:val="00930496"/>
    <w:rsid w:val="00933F87"/>
    <w:rsid w:val="00981815"/>
    <w:rsid w:val="009A3081"/>
    <w:rsid w:val="009A6E39"/>
    <w:rsid w:val="009B3B90"/>
    <w:rsid w:val="00B4671A"/>
    <w:rsid w:val="00BD48CE"/>
    <w:rsid w:val="00BF36A9"/>
    <w:rsid w:val="00C470B5"/>
    <w:rsid w:val="00C5034D"/>
    <w:rsid w:val="00CA05CA"/>
    <w:rsid w:val="00CB5DC6"/>
    <w:rsid w:val="00CC0BF0"/>
    <w:rsid w:val="00CF30C5"/>
    <w:rsid w:val="00F85946"/>
    <w:rsid w:val="00F92E4E"/>
    <w:rsid w:val="00FA2CA4"/>
    <w:rsid w:val="00FC268A"/>
    <w:rsid w:val="00FD67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403F"/>
  <w15:docId w15:val="{8EE98029-DE43-402E-84A5-2BCFD4643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081"/>
  </w:style>
  <w:style w:type="paragraph" w:styleId="Heading1">
    <w:name w:val="heading 1"/>
    <w:basedOn w:val="Normal"/>
    <w:next w:val="Normal"/>
    <w:link w:val="Heading1Char"/>
    <w:uiPriority w:val="9"/>
    <w:qFormat/>
    <w:rsid w:val="009A30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0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3081"/>
    <w:pPr>
      <w:outlineLvl w:val="9"/>
    </w:pPr>
    <w:rPr>
      <w:lang w:val="en-US"/>
    </w:rPr>
  </w:style>
  <w:style w:type="paragraph" w:styleId="TOC2">
    <w:name w:val="toc 2"/>
    <w:basedOn w:val="Normal"/>
    <w:next w:val="Normal"/>
    <w:autoRedefine/>
    <w:uiPriority w:val="39"/>
    <w:unhideWhenUsed/>
    <w:rsid w:val="009A308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A3081"/>
    <w:pPr>
      <w:spacing w:after="100"/>
    </w:pPr>
    <w:rPr>
      <w:rFonts w:eastAsiaTheme="minorEastAsia" w:cs="Times New Roman"/>
      <w:lang w:val="en-US"/>
    </w:rPr>
  </w:style>
  <w:style w:type="paragraph" w:styleId="TOC3">
    <w:name w:val="toc 3"/>
    <w:basedOn w:val="Normal"/>
    <w:next w:val="Normal"/>
    <w:autoRedefine/>
    <w:uiPriority w:val="39"/>
    <w:unhideWhenUsed/>
    <w:rsid w:val="009A3081"/>
    <w:pPr>
      <w:spacing w:after="100"/>
      <w:ind w:left="440"/>
    </w:pPr>
    <w:rPr>
      <w:rFonts w:eastAsiaTheme="minorEastAsia" w:cs="Times New Roman"/>
      <w:lang w:val="en-US"/>
    </w:rPr>
  </w:style>
  <w:style w:type="paragraph" w:styleId="Header">
    <w:name w:val="header"/>
    <w:basedOn w:val="Normal"/>
    <w:link w:val="HeaderChar"/>
    <w:uiPriority w:val="99"/>
    <w:unhideWhenUsed/>
    <w:rsid w:val="009A3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081"/>
  </w:style>
  <w:style w:type="paragraph" w:styleId="Footer">
    <w:name w:val="footer"/>
    <w:basedOn w:val="Normal"/>
    <w:link w:val="FooterChar"/>
    <w:uiPriority w:val="99"/>
    <w:unhideWhenUsed/>
    <w:rsid w:val="009A3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081"/>
  </w:style>
  <w:style w:type="paragraph" w:styleId="ListParagraph">
    <w:name w:val="List Paragraph"/>
    <w:basedOn w:val="Normal"/>
    <w:uiPriority w:val="34"/>
    <w:qFormat/>
    <w:rsid w:val="009A3081"/>
    <w:pPr>
      <w:ind w:left="720"/>
      <w:contextualSpacing/>
    </w:pPr>
  </w:style>
  <w:style w:type="character" w:styleId="Hyperlink">
    <w:name w:val="Hyperlink"/>
    <w:basedOn w:val="DefaultParagraphFont"/>
    <w:uiPriority w:val="99"/>
    <w:unhideWhenUsed/>
    <w:rsid w:val="00741EC8"/>
    <w:rPr>
      <w:color w:val="0563C1" w:themeColor="hyperlink"/>
      <w:u w:val="single"/>
    </w:rPr>
  </w:style>
  <w:style w:type="character" w:customStyle="1" w:styleId="UnresolvedMention1">
    <w:name w:val="Unresolved Mention1"/>
    <w:basedOn w:val="DefaultParagraphFont"/>
    <w:uiPriority w:val="99"/>
    <w:semiHidden/>
    <w:unhideWhenUsed/>
    <w:rsid w:val="00741EC8"/>
    <w:rPr>
      <w:color w:val="605E5C"/>
      <w:shd w:val="clear" w:color="auto" w:fill="E1DFDD"/>
    </w:rPr>
  </w:style>
  <w:style w:type="paragraph" w:styleId="BalloonText">
    <w:name w:val="Balloon Text"/>
    <w:basedOn w:val="Normal"/>
    <w:link w:val="BalloonTextChar"/>
    <w:uiPriority w:val="99"/>
    <w:semiHidden/>
    <w:unhideWhenUsed/>
    <w:rsid w:val="008C0D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D98"/>
    <w:rPr>
      <w:rFonts w:ascii="Tahoma" w:hAnsi="Tahoma" w:cs="Tahoma"/>
      <w:sz w:val="16"/>
      <w:szCs w:val="16"/>
    </w:rPr>
  </w:style>
  <w:style w:type="paragraph" w:styleId="Bibliography">
    <w:name w:val="Bibliography"/>
    <w:basedOn w:val="Normal"/>
    <w:next w:val="Normal"/>
    <w:uiPriority w:val="37"/>
    <w:unhideWhenUsed/>
    <w:rsid w:val="00F85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nhc.org.uk/what-we-do" TargetMode="External"/><Relationship Id="rId18" Type="http://schemas.openxmlformats.org/officeDocument/2006/relationships/hyperlink" Target="https://news.harvard.edu/gazette/story/2018/04/harvard-researchers-study-how-mindfulness-may-change-the-brain-in-depressed-patient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upa.com/newsroom/news/meditation-brits-favourite-wellbeing-therapy" TargetMode="External"/><Relationship Id="rId17" Type="http://schemas.openxmlformats.org/officeDocument/2006/relationships/hyperlink" Target="https://www.nhs.uk/mental-health/self-help/tips-and-support/mindfulness/" TargetMode="External"/><Relationship Id="rId2" Type="http://schemas.openxmlformats.org/officeDocument/2006/relationships/numbering" Target="numbering.xml"/><Relationship Id="rId16" Type="http://schemas.openxmlformats.org/officeDocument/2006/relationships/hyperlink" Target="https://www.mayoclinic.org/tests-procedures/meditation/in-depth/meditation/art-2004585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ching-meditation.co.uk/Train-to-Teach-Meditation/Teacher-training-centres" TargetMode="External"/><Relationship Id="rId5" Type="http://schemas.openxmlformats.org/officeDocument/2006/relationships/webSettings" Target="webSettings.xml"/><Relationship Id="rId15" Type="http://schemas.openxmlformats.org/officeDocument/2006/relationships/hyperlink" Target="https://www.mayoclinic.org/tests-procedures/meditation/in-depth/meditation/art-20045858" TargetMode="External"/><Relationship Id="rId10" Type="http://schemas.openxmlformats.org/officeDocument/2006/relationships/hyperlink" Target="file:///C:\Users\dede\AppData\Local\Packages\microsoft.windowscommunicationsapps_8wekyb3d8bbwe\LocalState\Files\S0\3264\Attachments\healthline.com\health\mental-health\types-of-meditation" TargetMode="External"/><Relationship Id="rId19" Type="http://schemas.openxmlformats.org/officeDocument/2006/relationships/hyperlink" Target="https://www.healthline.com/nutrition/12-benefits-of-meditation" TargetMode="External"/><Relationship Id="rId4" Type="http://schemas.openxmlformats.org/officeDocument/2006/relationships/settings" Target="settings.xml"/><Relationship Id="rId9" Type="http://schemas.openxmlformats.org/officeDocument/2006/relationships/hyperlink" Target="https://www.ageuk.org.uk/information-advice/health-wellbeing/mind-body/mindfulness/" TargetMode="External"/><Relationship Id="rId14" Type="http://schemas.openxmlformats.org/officeDocument/2006/relationships/hyperlink" Target="http://www.grcct.org/about-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Version="6">
  <b:Source>
    <b:Tag>Smi161</b:Tag>
    <b:SourceType>JournalArticle</b:SourceType>
    <b:Guid>{69CD3604-A996-4D87-8956-562032F038C1}</b:Guid>
    <b:Author>
      <b:Author>
        <b:NameList>
          <b:Person>
            <b:Last>Smith</b:Last>
            <b:First>C.A.</b:First>
          </b:Person>
          <b:Person>
            <b:Last>Armour</b:Last>
            <b:First>M.</b:First>
          </b:Person>
          <b:Person>
            <b:Last>Ee</b:Last>
            <b:First>C.</b:First>
          </b:Person>
        </b:NameList>
      </b:Author>
    </b:Author>
    <b:Title>Complementary therapies and medicines and reproductive medicine</b:Title>
    <b:JournalName>Seminars in reproductive medicine</b:JournalName>
    <b:Year>2016</b:Year>
    <b:Pages>67-73</b:Pages>
    <b:Volume>34</b:Volume>
    <b:Issue>2</b:Issue>
    <b:RefOrder>1</b:RefOrder>
  </b:Source>
  <b:Source>
    <b:Tag>Sha153</b:Tag>
    <b:SourceType>JournalArticle</b:SourceType>
    <b:Guid>{7EEF817B-DFB4-4F1E-ADE1-D611389307C8}</b:Guid>
    <b:Title>Meditation: Process and effects</b:Title>
    <b:JournalName>Ayu</b:JournalName>
    <b:Year>2015</b:Year>
    <b:Pages>233–237</b:Pages>
    <b:Volume>36</b:Volume>
    <b:Issue>3</b:Issue>
    <b:Author>
      <b:Author>
        <b:NameList>
          <b:Person>
            <b:Last>Sharma</b:Last>
            <b:First>Hari </b:First>
          </b:Person>
        </b:NameList>
      </b:Author>
    </b:Author>
    <b:RefOrder>5</b:RefOrder>
  </b:Source>
  <b:Source>
    <b:Tag>Gre154</b:Tag>
    <b:SourceType>Book</b:SourceType>
    <b:Guid>{3A9C31F4-933D-4852-9EA8-08690DC7BD72}</b:Guid>
    <b:Title>Traditions of meditation in Chinese Buddhism.</b:Title>
    <b:Year>2015</b:Year>
    <b:Author>
      <b:Author>
        <b:NameList>
          <b:Person>
            <b:Last>Gregory</b:Last>
            <b:First>P.N.</b:First>
          </b:Person>
        </b:NameList>
      </b:Author>
    </b:Author>
    <b:Publisher>University of Hawaii Press</b:Publisher>
    <b:Edition>14th</b:Edition>
    <b:RefOrder>6</b:RefOrder>
  </b:Source>
  <b:Source>
    <b:Tag>Kri151</b:Tag>
    <b:SourceType>JournalArticle</b:SourceType>
    <b:Guid>{3410034D-5B74-4E64-A4DF-8EF36D33ADA7}</b:Guid>
    <b:Title>Meditation and yoga can modulate brain mechanisms that affect behavior and anxiety-a modern scientific perspective</b:Title>
    <b:Year>2015</b:Year>
    <b:Author>
      <b:Author>
        <b:NameList>
          <b:Person>
            <b:Last>Krishnakumar</b:Last>
            <b:First>D.</b:First>
          </b:Person>
          <b:Person>
            <b:Last>Hamblin</b:Last>
            <b:First>M.R.</b:First>
          </b:Person>
          <b:Person>
            <b:Last>Lakshmanan</b:Last>
            <b:First>S.</b:First>
          </b:Person>
        </b:NameList>
      </b:Author>
    </b:Author>
    <b:JournalName>Ancient science</b:JournalName>
    <b:Pages>13</b:Pages>
    <b:Volume>2</b:Volume>
    <b:Issue>1</b:Issue>
    <b:RefOrder>7</b:RefOrder>
  </b:Source>
  <b:Source>
    <b:Tag>Sha165</b:Tag>
    <b:SourceType>JournalArticle</b:SourceType>
    <b:Guid>{7514A0F3-DAD3-44D6-AC61-1B2B20EC6502}</b:Guid>
    <b:Author>
      <b:Author>
        <b:NameList>
          <b:Person>
            <b:Last>Sharma</b:Last>
            <b:First>P.</b:First>
          </b:Person>
          <b:Person>
            <b:Last>Singh</b:Last>
            <b:First>S.</b:First>
          </b:Person>
          <b:Person>
            <b:Last>Gnanavel</b:Last>
            <b:First>S.</b:First>
          </b:Person>
          <b:Person>
            <b:Last>Kumar</b:Last>
            <b:First>N.</b:First>
          </b:Person>
        </b:NameList>
      </b:Author>
    </b:Author>
    <b:Title>Meditation–a two edged sword for psychosis: a case report</b:Title>
    <b:JournalName>Irish journal of psychological medicine</b:JournalName>
    <b:Year>2016</b:Year>
    <b:Pages>247-249</b:Pages>
    <b:Volume>33</b:Volume>
    <b:Issue>4</b:Issue>
    <b:RefOrder>16</b:RefOrder>
  </b:Source>
  <b:Source>
    <b:Tag>Sae10</b:Tag>
    <b:SourceType>JournalArticle</b:SourceType>
    <b:Guid>{BE187162-E180-450B-9C6A-2D62F9280F4D}</b:Guid>
    <b:Author>
      <b:Author>
        <b:NameList>
          <b:Person>
            <b:Last>Saeed</b:Last>
            <b:First>S.A.</b:First>
          </b:Person>
          <b:Person>
            <b:Last>Antonacci</b:Last>
            <b:First>D.J.</b:First>
          </b:Person>
          <b:Person>
            <b:Last>Bloch</b:Last>
            <b:First>R.M.</b:First>
          </b:Person>
        </b:NameList>
      </b:Author>
    </b:Author>
    <b:Title>Exercise, yoga, and meditation for depressive and anxiety disorders</b:Title>
    <b:JournalName>American family physician</b:JournalName>
    <b:Year>2010</b:Year>
    <b:Pages>981-986</b:Pages>
    <b:Volume>81</b:Volume>
    <b:Issue>8</b:Issue>
    <b:RefOrder>17</b:RefOrder>
  </b:Source>
  <b:Source>
    <b:Tag>Sha178</b:Tag>
    <b:SourceType>Book</b:SourceType>
    <b:Guid>{03917668-62CF-49BA-A9FC-83B6C2A1072D}</b:Guid>
    <b:Title>Meditation: Self-regulation strategy and altered state of consciousness</b:Title>
    <b:Year>2017</b:Year>
    <b:Author>
      <b:Author>
        <b:NameList>
          <b:Person>
            <b:Last>Shapiro Jr</b:Last>
            <b:First>D.H.</b:First>
          </b:Person>
        </b:NameList>
      </b:Author>
    </b:Author>
    <b:City>New York</b:City>
    <b:Publisher>Routledge</b:Publisher>
    <b:RefOrder>18</b:RefOrder>
  </b:Source>
  <b:Source>
    <b:Tag>Swa11</b:Tag>
    <b:SourceType>JournalArticle</b:SourceType>
    <b:Guid>{9AD4442A-AEC3-43DE-BEA2-FEB41BBDF7AD}</b:Guid>
    <b:Title>Treatment efficacy of acupuncture, yoga and homeopathy in the indian context: A review</b:Title>
    <b:Year>2011</b:Year>
    <b:Author>
      <b:Author>
        <b:NameList>
          <b:Person>
            <b:Last>Swati</b:Last>
            <b:First>K.</b:First>
          </b:Person>
          <b:Person>
            <b:Last>Dasgupta</b:Last>
            <b:First>A.</b:First>
          </b:Person>
          <b:Person>
            <b:Last>Mitra</b:Last>
            <b:First>A.</b:First>
          </b:Person>
        </b:NameList>
      </b:Author>
    </b:Author>
    <b:JournalName>International Journal of Biosciences, Alternative and Holistic Medicine</b:JournalName>
    <b:Pages>1</b:Pages>
    <b:Volume>2</b:Volume>
    <b:Issue>1</b:Issue>
    <b:RefOrder>19</b:RefOrder>
  </b:Source>
  <b:Source>
    <b:Tag>Bei21</b:Tag>
    <b:SourceType>JournalArticle</b:SourceType>
    <b:Guid>{64EB35FF-E9CF-4866-BAA6-7A8242F748D4}</b:Guid>
    <b:Title>Being seen by the doctor: A meditation on power, institutional racism, and medical ethics</b:Title>
    <b:JournalName>Journal of Bioethical Inquiry</b:JournalName>
    <b:Year>2021</b:Year>
    <b:Pages>33-44</b:Pages>
    <b:Volume>18</b:Volume>
    <b:Issue>1</b:Issue>
    <b:Author>
      <b:Author>
        <b:NameList>
          <b:Person>
            <b:Last>Mukandi</b:Last>
            <b:First>B.</b:First>
          </b:Person>
        </b:NameList>
      </b:Author>
    </b:Author>
    <b:RefOrder>25</b:RefOrder>
  </b:Source>
  <b:Source>
    <b:Tag>Bri13</b:Tag>
    <b:SourceType>JournalArticle</b:SourceType>
    <b:Guid>{4D803F14-3FC2-405C-BF31-719F6C626ADC}</b:Guid>
    <b:Author>
      <b:Author>
        <b:NameList>
          <b:Person>
            <b:Last>Brien</b:Last>
            <b:First>K.M.</b:First>
          </b:Person>
        </b:NameList>
      </b:Author>
    </b:Author>
    <b:Title>A meditation on universal dialogue</b:Title>
    <b:JournalName>Dialogue and Universalism</b:JournalName>
    <b:Year>2013</b:Year>
    <b:Pages>35-62</b:Pages>
    <b:Issue>3</b:Issue>
    <b:RefOrder>26</b:RefOrder>
  </b:Source>
  <b:Source>
    <b:Tag>May205</b:Tag>
    <b:SourceType>InternetSite</b:SourceType>
    <b:Guid>{1BDFFC79-5E8E-49B5-A457-FFF6485FC7B6}</b:Guid>
    <b:Author>
      <b:Author>
        <b:Corporate>Mayo Clinic</b:Corporate>
      </b:Author>
    </b:Author>
    <b:Title>Meditation: A simple, fast way to reduce stress</b:Title>
    <b:Year>2020</b:Year>
    <b:YearAccessed>2021</b:YearAccessed>
    <b:MonthAccessed>November</b:MonthAccessed>
    <b:DayAccessed>12</b:DayAccessed>
    <b:URL>https://www.mayoclinic.org/tests-procedures/meditation/in-depth/meditation/art-20045858</b:URL>
    <b:RefOrder>2</b:RefOrder>
  </b:Source>
  <b:Source>
    <b:Tag>Tho20</b:Tag>
    <b:SourceType>InternetSite</b:SourceType>
    <b:Guid>{49E4F2FC-AC56-4DB1-9A92-CFE05A1B7E2D}</b:Guid>
    <b:Author>
      <b:Author>
        <b:NameList>
          <b:Person>
            <b:Last>Thorpe</b:Last>
            <b:First>Matthew.</b:First>
          </b:Person>
          <b:Person>
            <b:Last>Link</b:Last>
            <b:First>Rachael.</b:First>
          </b:Person>
        </b:NameList>
      </b:Author>
    </b:Author>
    <b:Title>12 Science-Based Benefits of Meditation</b:Title>
    <b:Year>2020</b:Year>
    <b:YearAccessed>2021</b:YearAccessed>
    <b:MonthAccessed>November</b:MonthAccessed>
    <b:DayAccessed>12</b:DayAccessed>
    <b:URL>https://www.healthline.com/nutrition/12-benefits-of-meditation</b:URL>
    <b:RefOrder>3</b:RefOrder>
  </b:Source>
  <b:Source>
    <b:Tag>Ber21</b:Tag>
    <b:SourceType>InternetSite</b:SourceType>
    <b:Guid>{3D8D47E8-60E3-461F-9AEC-6704351A4A75}</b:Guid>
    <b:Title>Which Type of Meditation Is Right for Me?</b:Title>
    <b:Year>2021</b:Year>
    <b:Author>
      <b:Author>
        <b:NameList>
          <b:Person>
            <b:Last>Bertone</b:Last>
            <b:First>Holly</b:First>
            <b:Middle>J.</b:Middle>
          </b:Person>
          <b:Person>
            <b:Last>Hoshaw</b:Last>
            <b:First>Crystal.</b:First>
          </b:Person>
        </b:NameList>
      </b:Author>
    </b:Author>
    <b:YearAccessed>2021</b:YearAccessed>
    <b:MonthAccessed>November</b:MonthAccessed>
    <b:DayAccessed>12</b:DayAccessed>
    <b:URL>healthline.com/health/mental-health/types-of-meditation#What-meditation-is-all-about</b:URL>
    <b:RefOrder>4</b:RefOrder>
  </b:Source>
  <b:Source>
    <b:Tag>Jai15</b:Tag>
    <b:SourceType>JournalArticle</b:SourceType>
    <b:Guid>{A603AEB0-A046-4596-B621-CD54B09EB3C6}</b:Guid>
    <b:Title>Critical analysis of the efficacy of meditation therapies for acute and subacute phase treatment of depressive disorders: a systematic review</b:Title>
    <b:Year>2015</b:Year>
    <b:Author>
      <b:Author>
        <b:NameList>
          <b:Person>
            <b:Last>Jain</b:Last>
            <b:First>F.A.</b:First>
          </b:Person>
          <b:Person>
            <b:Last>Walsh</b:Last>
            <b:First>R.N.</b:First>
          </b:Person>
          <b:Person>
            <b:Last>Eisendrath</b:Last>
            <b:First>S.J.</b:First>
          </b:Person>
          <b:Person>
            <b:Last>Christensen</b:Last>
            <b:First>S.</b:First>
          </b:Person>
          <b:Person>
            <b:Last>Cahn</b:Last>
            <b:First>B.R.</b:First>
          </b:Person>
        </b:NameList>
      </b:Author>
    </b:Author>
    <b:JournalName>Psychosomatics</b:JournalName>
    <b:Pages>140-152</b:Pages>
    <b:Volume>56</b:Volume>
    <b:Issue>2</b:Issue>
    <b:RefOrder>8</b:RefOrder>
  </b:Source>
  <b:Source>
    <b:Tag>Pow18</b:Tag>
    <b:SourceType>InternetSite</b:SourceType>
    <b:Guid>{0B40E064-FE5C-4AF1-B365-84766ACF790A}</b:Guid>
    <b:Title>When science meets mindfulness</b:Title>
    <b:Year>2018</b:Year>
    <b:Author>
      <b:Author>
        <b:NameList>
          <b:Person>
            <b:Last>Powell</b:Last>
            <b:First>Alvin.</b:First>
          </b:Person>
        </b:NameList>
      </b:Author>
    </b:Author>
    <b:YearAccessed>2021</b:YearAccessed>
    <b:MonthAccessed>November</b:MonthAccessed>
    <b:DayAccessed>12</b:DayAccessed>
    <b:URL>https://news.harvard.edu/gazette/story/2018/04/harvard-researchers-study-how-mindfulness-may-change-the-brain-in-depressed-patients/</b:URL>
    <b:RefOrder>9</b:RefOrder>
  </b:Source>
  <b:Source>
    <b:Tag>Goy14</b:Tag>
    <b:SourceType>JournalArticle</b:SourceType>
    <b:Guid>{92F717BB-C4F4-45DE-8C94-D801C78399B4}</b:Guid>
    <b:Author>
      <b:Author>
        <b:NameList>
          <b:Person>
            <b:Last>Goyal</b:Last>
            <b:First>M.</b:First>
          </b:Person>
          <b:Person>
            <b:Last>Singh</b:Last>
            <b:First>S.</b:First>
          </b:Person>
          <b:Person>
            <b:Last>Sibinga</b:Last>
            <b:First>E.M.</b:First>
          </b:Person>
          <b:Person>
            <b:Last>Gould</b:Last>
            <b:First>N.F.</b:First>
          </b:Person>
          <b:Person>
            <b:Last>Rowland-‐Seymour</b:Last>
            <b:First>A.</b:First>
          </b:Person>
          <b:Person>
            <b:Last>Sharma</b:Last>
            <b:First>R.</b:First>
          </b:Person>
          <b:Person>
            <b:Last>Haythornthwaite</b:Last>
            <b:First>J.A.</b:First>
          </b:Person>
        </b:NameList>
      </b:Author>
    </b:Author>
    <b:Title>Meditation programs for psychological stress and well-‐being: a systematic review and meta-‐analysis</b:Title>
    <b:JournalName>JAMA internal medicine</b:JournalName>
    <b:Year>2014</b:Year>
    <b:Volume>174</b:Volume>
    <b:Issue>3</b:Issue>
    <b:RefOrder>10</b:RefOrder>
  </b:Source>
  <b:Source>
    <b:Tag>May206</b:Tag>
    <b:SourceType>InternetSite</b:SourceType>
    <b:Guid>{64B44153-2219-4451-B05B-86DBAAB149BF}</b:Guid>
    <b:Title>Meditation: A simple, fast way to reduce stress</b:Title>
    <b:Year>2020</b:Year>
    <b:Author>
      <b:Author>
        <b:Corporate>Mayoclinic</b:Corporate>
      </b:Author>
    </b:Author>
    <b:YearAccessed>2021</b:YearAccessed>
    <b:MonthAccessed>November</b:MonthAccessed>
    <b:DayAccessed>12</b:DayAccessed>
    <b:URL>https://www.mayoclinic.org/tests-procedures/meditation/in-depth/meditation/art-20045858</b:URL>
    <b:RefOrder>11</b:RefOrder>
  </b:Source>
  <b:Source>
    <b:Tag>Sim16</b:Tag>
    <b:SourceType>Book</b:SourceType>
    <b:Guid>{2C393548-DC11-4640-9F78-0177E4DF3BD3}</b:Guid>
    <b:Title>Core Principles of Meditation for Therapy: Improving the Outcomes for Psychotherapeutic Treatments</b:Title>
    <b:Year>2016</b:Year>
    <b:Author>
      <b:Author>
        <b:NameList>
          <b:Person>
            <b:Last>Simpkins</b:Last>
            <b:First>Annellen</b:First>
            <b:Middle>M.</b:Middle>
          </b:Person>
          <b:Person>
            <b:Last>Simpkins</b:Last>
            <b:First>C.</b:First>
            <b:Middle>Alexander.</b:Middle>
          </b:Person>
        </b:NameList>
      </b:Author>
    </b:Author>
    <b:City>London</b:City>
    <b:Publisher>Wiley</b:Publisher>
    <b:Edition>1</b:Edition>
    <b:RefOrder>12</b:RefOrder>
  </b:Source>
  <b:Source>
    <b:Tag>BUP19</b:Tag>
    <b:SourceType>InternetSite</b:SourceType>
    <b:Guid>{EA44D67C-2C76-4128-85F7-E4E2D9AA26B1}</b:Guid>
    <b:Author>
      <b:Author>
        <b:Corporate>BUPA</b:Corporate>
      </b:Author>
    </b:Author>
    <b:Title>Meditation is Brits’ most popular wellbeing therapy</b:Title>
    <b:Year>2019</b:Year>
    <b:YearAccessed>2021</b:YearAccessed>
    <b:MonthAccessed>November</b:MonthAccessed>
    <b:DayAccessed>12</b:DayAccessed>
    <b:URL>https://www.bupa.com/newsroom/news/meditation-brits-favourite-wellbeing-therapy</b:URL>
    <b:RefOrder>13</b:RefOrder>
  </b:Source>
  <b:Source>
    <b:Tag>NHS186</b:Tag>
    <b:SourceType>InternetSite</b:SourceType>
    <b:Guid>{932D2B64-F19A-485E-9CCB-D705328CE924}</b:Guid>
    <b:Author>
      <b:Author>
        <b:Corporate>NHS</b:Corporate>
      </b:Author>
    </b:Author>
    <b:Title>Mindfulness</b:Title>
    <b:Year>2018</b:Year>
    <b:YearAccessed>2021</b:YearAccessed>
    <b:MonthAccessed>November</b:MonthAccessed>
    <b:DayAccessed>12</b:DayAccessed>
    <b:URL>https://www.nhs.uk/mental-health/self-help/tips-and-support/mindfulness/</b:URL>
    <b:RefOrder>14</b:RefOrder>
  </b:Source>
  <b:Source>
    <b:Tag>Age217</b:Tag>
    <b:SourceType>InternetSite</b:SourceType>
    <b:Guid>{A719D8D1-4368-422C-AB01-79EA418ED9D0}</b:Guid>
    <b:Author>
      <b:Author>
        <b:Corporate>Age UK</b:Corporate>
      </b:Author>
    </b:Author>
    <b:Title>Mindfulness</b:Title>
    <b:Year>2021</b:Year>
    <b:YearAccessed>2021</b:YearAccessed>
    <b:MonthAccessed>November</b:MonthAccessed>
    <b:DayAccessed>12</b:DayAccessed>
    <b:URL>https://www.ageuk.org.uk/information-advice/health-wellbeing/mind-body/mindfulness/</b:URL>
    <b:RefOrder>15</b:RefOrder>
  </b:Source>
  <b:Source>
    <b:Tag>Sal11</b:Tag>
    <b:SourceType>JournalArticle</b:SourceType>
    <b:Guid>{90728611-1E37-4A52-960A-8615FA11E23A}</b:Guid>
    <b:Title>Therapeutic Effects of Yoga</b:Title>
    <b:Year>2011</b:Year>
    <b:Author>
      <b:Author>
        <b:NameList>
          <b:Person>
            <b:Last>Salerno</b:Last>
            <b:First>G.</b:First>
          </b:Person>
          <b:Person>
            <b:Last>Woodyard</b:Last>
            <b:First>C.</b:First>
          </b:Person>
        </b:NameList>
      </b:Author>
    </b:Author>
    <b:JournalName>Int J Yoga</b:JournalName>
    <b:Pages>49-54</b:Pages>
    <b:Volume>4</b:Volume>
    <b:Issue>2</b:Issue>
    <b:RefOrder>20</b:RefOrder>
  </b:Source>
  <b:Source>
    <b:Tag>CNH21</b:Tag>
    <b:SourceType>InternetSite</b:SourceType>
    <b:Guid>{5CEFADFF-CDEE-416A-AC2C-D1B52A119606}</b:Guid>
    <b:Title>What we do</b:Title>
    <b:Year>2021</b:Year>
    <b:Author>
      <b:Author>
        <b:Corporate>CNHC</b:Corporate>
      </b:Author>
    </b:Author>
    <b:YearAccessed>2021</b:YearAccessed>
    <b:MonthAccessed>November</b:MonthAccessed>
    <b:DayAccessed>12</b:DayAccessed>
    <b:URL>https://www.cnhc.org.uk/what-we-do</b:URL>
    <b:RefOrder>21</b:RefOrder>
  </b:Source>
  <b:Source>
    <b:Tag>GRC21</b:Tag>
    <b:SourceType>InternetSite</b:SourceType>
    <b:Guid>{D8BFB1DA-C11E-4BE0-86FA-4089501A44B2}</b:Guid>
    <b:Author>
      <b:Author>
        <b:Corporate>GRCCT</b:Corporate>
      </b:Author>
    </b:Author>
    <b:Title>Welcome to the GRCCT</b:Title>
    <b:Year>2021</b:Year>
    <b:YearAccessed>2021</b:YearAccessed>
    <b:MonthAccessed>November</b:MonthAccessed>
    <b:DayAccessed>12</b:DayAccessed>
    <b:URL>http://www.grcct.org/about-us/</b:URL>
    <b:RefOrder>22</b:RefOrder>
  </b:Source>
  <b:Source>
    <b:Tag>Hun09</b:Tag>
    <b:SourceType>JournalArticle</b:SourceType>
    <b:Guid>{2CD872EB-1969-467D-8C26-FCA1ED48E5B8}</b:Guid>
    <b:Title>Evidence-based practice in British complementary and alternative medicine: double standards?</b:Title>
    <b:Year>2009</b:Year>
    <b:Author>
      <b:Author>
        <b:NameList>
          <b:Person>
            <b:Last>Hunt</b:Last>
            <b:First>Katherine.</b:First>
          </b:Person>
          <b:Person>
            <b:Last>Edzard</b:Last>
            <b:First>Ernst.</b:First>
          </b:Person>
        </b:NameList>
      </b:Author>
    </b:Author>
    <b:JournalName>Journal of health services research &amp; policy</b:JournalName>
    <b:Pages>219-223</b:Pages>
    <b:Volume>14</b:Volume>
    <b:Issue>4</b:Issue>
    <b:RefOrder>23</b:RefOrder>
  </b:Source>
  <b:Source>
    <b:Tag>Bri211</b:Tag>
    <b:SourceType>InternetSite</b:SourceType>
    <b:Guid>{1751B51F-E409-4E38-A06F-0246247F2112}</b:Guid>
    <b:Author>
      <b:Author>
        <b:Corporate>British School of Meditation</b:Corporate>
      </b:Author>
    </b:Author>
    <b:Title>Find a BSOM Teacher</b:Title>
    <b:Year>2021</b:Year>
    <b:YearAccessed>2021</b:YearAccessed>
    <b:MonthAccessed>November</b:MonthAccessed>
    <b:DayAccessed>12</b:DayAccessed>
    <b:URL>https://www.teaching-meditation.co.uk/Train-to-Teach-Meditation/Teacher-training-centres</b:URL>
    <b:RefOrder>24</b:RefOrder>
  </b:Source>
  <b:Source>
    <b:Tag>Rao17</b:Tag>
    <b:SourceType>JournalArticle</b:SourceType>
    <b:Guid>{5B1225E9-5FA6-46C4-AB44-81AA1667F091}</b:Guid>
    <b:Author>
      <b:Author>
        <b:NameList>
          <b:Person>
            <b:Last>Rao</b:Last>
            <b:First>N.</b:First>
          </b:Person>
          <b:Person>
            <b:Last>Kemper</b:Last>
            <b:First>K.J.</b:First>
          </b:Person>
        </b:NameList>
      </b:Author>
    </b:Author>
    <b:Title>Online training in specific meditation practices improves gratitude, well-being, self-compassion, and confidence in providing compassionate care among health professionals</b:Title>
    <b:JournalName>Journal of evidence-based complementary &amp; alternative medicine</b:JournalName>
    <b:Year>2017</b:Year>
    <b:Pages>237-241</b:Pages>
    <b:Volume>22</b:Volume>
    <b:Issue>2</b:Issue>
    <b:RefOrder>27</b:RefOrder>
  </b:Source>
</b:Sources>
</file>

<file path=customXml/itemProps1.xml><?xml version="1.0" encoding="utf-8"?>
<ds:datastoreItem xmlns:ds="http://schemas.openxmlformats.org/officeDocument/2006/customXml" ds:itemID="{DC3087B3-AF2E-4475-9276-48E8A9F0F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3720</Words>
  <Characters>21205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Sanfilippo</dc:creator>
  <cp:lastModifiedBy>florence odonkor</cp:lastModifiedBy>
  <cp:revision>6</cp:revision>
  <dcterms:created xsi:type="dcterms:W3CDTF">2022-01-01T22:21:00Z</dcterms:created>
  <dcterms:modified xsi:type="dcterms:W3CDTF">2022-01-03T17:22:00Z</dcterms:modified>
</cp:coreProperties>
</file>