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81780167"/>
        <w:docPartObj>
          <w:docPartGallery w:val="Cover Pages"/>
          <w:docPartUnique/>
        </w:docPartObj>
      </w:sdtPr>
      <w:sdtContent>
        <w:p w14:paraId="011942C9" w14:textId="77777777" w:rsidR="00DC654A" w:rsidRDefault="00DC654A" w:rsidP="00DC654A"/>
        <w:p w14:paraId="4123C394" w14:textId="77777777" w:rsidR="00DC654A" w:rsidRDefault="00DC654A" w:rsidP="00DC654A"/>
        <w:p w14:paraId="1412E534" w14:textId="77777777" w:rsidR="00DC654A" w:rsidRDefault="00DC654A" w:rsidP="00DC654A"/>
        <w:p w14:paraId="33EFB211" w14:textId="77777777" w:rsidR="00DC654A" w:rsidRDefault="00DC654A" w:rsidP="00DC654A"/>
        <w:p w14:paraId="0D8EF62B" w14:textId="77777777" w:rsidR="00DC654A" w:rsidRDefault="00DC654A" w:rsidP="00DC654A"/>
        <w:p w14:paraId="408687BE" w14:textId="77777777" w:rsidR="00DC654A" w:rsidRDefault="00DC654A" w:rsidP="00DC654A"/>
        <w:p w14:paraId="04125FBD" w14:textId="77777777" w:rsidR="00DC654A" w:rsidRDefault="00DC654A" w:rsidP="00DC654A"/>
        <w:p w14:paraId="4FEF95B9" w14:textId="77777777" w:rsidR="00DC654A" w:rsidRDefault="00DC654A" w:rsidP="00DC654A"/>
        <w:p w14:paraId="354FBFA9" w14:textId="77777777" w:rsidR="00DC654A" w:rsidRDefault="00DC654A" w:rsidP="00DC654A"/>
        <w:p w14:paraId="4F788DFC" w14:textId="77777777" w:rsidR="00DC654A" w:rsidRDefault="00DC654A" w:rsidP="00DC654A"/>
        <w:p w14:paraId="5EEBE359" w14:textId="77777777" w:rsidR="00DC654A" w:rsidRDefault="00000000" w:rsidP="00DC654A">
          <w:r>
            <w:rPr>
              <w:noProof/>
            </w:rPr>
            <w:pict w14:anchorId="1036C807">
              <v:shapetype id="_x0000_t202" coordsize="21600,21600" o:spt="202" path="m,l,21600r21600,l21600,xe">
                <v:stroke joinstyle="miter"/>
                <v:path gradientshapeok="t" o:connecttype="rect"/>
              </v:shapetype>
              <v:shape id="Text Box 131" o:spid="_x0000_s1027" type="#_x0000_t202" style="position:absolute;margin-left:0;margin-top:308.15pt;width:369pt;height:529.2pt;z-index:251657216;visibility:visible;mso-width-percent:790;mso-height-percent:350;mso-wrap-distance-left:14.4pt;mso-wrap-distance-right:14.4pt;mso-position-horizontal:center;mso-position-horizontal-relative:margin;mso-position-vertical-relative:page;mso-width-percent:790;mso-height-percent:35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" filled="f" stroked="f" strokeweight=".5pt">
                <v:textbox style="mso-fit-shape-to-text:t" inset="0,0,0,0">
                  <w:txbxContent>
                    <w:p w14:paraId="22DBC808" w14:textId="77777777" w:rsidR="00DC654A" w:rsidRPr="0061423E" w:rsidRDefault="00DC654A" w:rsidP="00DC654A">
                      <w:pPr>
                        <w:pStyle w:val="NoSpacing"/>
                        <w:spacing w:before="80" w:after="40"/>
                        <w:jc w:val="center"/>
                        <w:rPr>
                          <w:rFonts w:ascii="Arial" w:hAnsi="Arial" w:cs="Arial"/>
                          <w:b/>
                          <w:caps/>
                          <w:color w:val="4BACC6" w:themeColor="accent5"/>
                          <w:sz w:val="96"/>
                          <w:szCs w:val="96"/>
                        </w:rPr>
                      </w:pPr>
                      <w:r>
                        <w:rPr>
                          <w:rFonts w:ascii="Arial" w:hAnsi="Arial" w:cs="Arial"/>
                          <w:sz w:val="96"/>
                          <w:szCs w:val="96"/>
                        </w:rPr>
                        <w:t xml:space="preserve">Academic </w:t>
                      </w:r>
                      <w:r w:rsidRPr="0061423E">
                        <w:rPr>
                          <w:rFonts w:ascii="Arial" w:hAnsi="Arial" w:cs="Arial"/>
                          <w:sz w:val="96"/>
                          <w:szCs w:val="96"/>
                        </w:rPr>
                        <w:t xml:space="preserve">Essay </w:t>
                      </w:r>
                      <w:sdt>
                        <w:sdtPr>
                          <w:rPr>
                            <w:rFonts w:ascii="Arial" w:hAnsi="Arial" w:cs="Arial"/>
                            <w:b/>
                            <w:caps/>
                            <w:color w:val="4BACC6" w:themeColor="accent5"/>
                            <w:sz w:val="96"/>
                            <w:szCs w:val="96"/>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Content>
                          <w:r>
                            <w:rPr>
                              <w:rFonts w:ascii="Arial" w:hAnsi="Arial" w:cs="Arial"/>
                              <w:b/>
                              <w:caps/>
                              <w:color w:val="4BACC6" w:themeColor="accent5"/>
                              <w:sz w:val="96"/>
                              <w:szCs w:val="96"/>
                            </w:rPr>
                            <w:t xml:space="preserve">     </w:t>
                          </w:r>
                        </w:sdtContent>
                      </w:sdt>
                    </w:p>
                  </w:txbxContent>
                </v:textbox>
                <w10:wrap type="square" anchorx="margin" anchory="page"/>
              </v:shape>
            </w:pict>
          </w:r>
        </w:p>
        <w:p w14:paraId="1A7DAF44" w14:textId="77777777" w:rsidR="00DC654A" w:rsidRDefault="00DC654A" w:rsidP="00DC654A"/>
        <w:p w14:paraId="62B986B0" w14:textId="77777777" w:rsidR="00DC654A" w:rsidRDefault="00DC654A" w:rsidP="00DC654A"/>
        <w:p w14:paraId="0270F69E" w14:textId="77777777" w:rsidR="00DC654A" w:rsidRDefault="00DC654A" w:rsidP="00DC654A"/>
        <w:p w14:paraId="42B1B55C" w14:textId="77777777" w:rsidR="00DC654A" w:rsidRDefault="00DC654A" w:rsidP="00DC654A"/>
        <w:p w14:paraId="36875979" w14:textId="77777777" w:rsidR="00DC654A" w:rsidRDefault="00DC654A" w:rsidP="00DC654A"/>
        <w:p w14:paraId="018059A4" w14:textId="77777777" w:rsidR="00DC654A" w:rsidRDefault="00DC654A" w:rsidP="00DC654A"/>
        <w:p w14:paraId="33FBA486" w14:textId="77777777" w:rsidR="00DC654A" w:rsidRDefault="00DC654A" w:rsidP="00DC654A"/>
        <w:p w14:paraId="57E36825" w14:textId="77777777" w:rsidR="00DC654A" w:rsidRDefault="00DC654A" w:rsidP="00DC654A"/>
        <w:p w14:paraId="4A1F3303" w14:textId="77777777" w:rsidR="00DC654A" w:rsidRDefault="00DC654A" w:rsidP="00DC654A"/>
        <w:p w14:paraId="29F4DAE6" w14:textId="77777777" w:rsidR="00DC654A" w:rsidRPr="002D5C02" w:rsidRDefault="00DC654A" w:rsidP="00DC654A">
          <w:pPr>
            <w:pStyle w:val="NoSpacing"/>
            <w:framePr w:w="5746" w:hSpace="180" w:wrap="around" w:vAnchor="text" w:hAnchor="page" w:x="2942" w:y="327"/>
            <w:spacing w:line="360" w:lineRule="auto"/>
            <w:jc w:val="center"/>
            <w:rPr>
              <w:rFonts w:ascii="Arial" w:hAnsi="Arial" w:cs="Arial"/>
              <w:b/>
              <w:bCs/>
              <w:sz w:val="24"/>
              <w:szCs w:val="24"/>
            </w:rPr>
          </w:pPr>
          <w:r w:rsidRPr="00DC654A">
            <w:rPr>
              <w:rFonts w:ascii="Arial" w:hAnsi="Arial" w:cs="Arial"/>
              <w:b/>
              <w:sz w:val="24"/>
              <w:szCs w:val="24"/>
            </w:rPr>
            <w:t xml:space="preserve">Management &amp; </w:t>
          </w:r>
          <w:proofErr w:type="spellStart"/>
          <w:r w:rsidRPr="00DC654A">
            <w:rPr>
              <w:rFonts w:ascii="Arial" w:hAnsi="Arial" w:cs="Arial"/>
              <w:b/>
              <w:sz w:val="24"/>
              <w:szCs w:val="24"/>
            </w:rPr>
            <w:t>Organisational</w:t>
          </w:r>
          <w:proofErr w:type="spellEnd"/>
          <w:r w:rsidRPr="00DC654A">
            <w:rPr>
              <w:rFonts w:ascii="Arial" w:hAnsi="Arial" w:cs="Arial"/>
              <w:b/>
              <w:sz w:val="24"/>
              <w:szCs w:val="24"/>
            </w:rPr>
            <w:t xml:space="preserve"> </w:t>
          </w:r>
          <w:proofErr w:type="spellStart"/>
          <w:r w:rsidRPr="00DC654A">
            <w:rPr>
              <w:rFonts w:ascii="Arial" w:hAnsi="Arial" w:cs="Arial"/>
              <w:b/>
              <w:sz w:val="24"/>
              <w:szCs w:val="24"/>
            </w:rPr>
            <w:t>Behaviour</w:t>
          </w:r>
          <w:proofErr w:type="spellEnd"/>
          <w:r>
            <w:t xml:space="preserve"> </w:t>
          </w:r>
          <w:r>
            <w:rPr>
              <w:rFonts w:ascii="Arial" w:hAnsi="Arial" w:cs="Arial"/>
              <w:b/>
              <w:bCs/>
              <w:sz w:val="24"/>
              <w:szCs w:val="24"/>
            </w:rPr>
            <w:t>BMIH5004</w:t>
          </w:r>
        </w:p>
        <w:p w14:paraId="317E771B" w14:textId="77777777" w:rsidR="00DC654A" w:rsidRPr="002D5C02" w:rsidRDefault="00DC654A" w:rsidP="00DC654A">
          <w:pPr>
            <w:pStyle w:val="NoSpacing"/>
            <w:framePr w:w="5746" w:hSpace="180" w:wrap="around" w:vAnchor="text" w:hAnchor="page" w:x="2942" w:y="327"/>
            <w:spacing w:line="360" w:lineRule="auto"/>
            <w:jc w:val="center"/>
            <w:rPr>
              <w:rFonts w:ascii="Arial" w:hAnsi="Arial" w:cs="Arial"/>
              <w:b/>
              <w:bCs/>
              <w:sz w:val="24"/>
              <w:szCs w:val="24"/>
            </w:rPr>
          </w:pPr>
          <w:r w:rsidRPr="002D5C02">
            <w:rPr>
              <w:rFonts w:ascii="Arial" w:hAnsi="Arial" w:cs="Arial"/>
              <w:b/>
              <w:bCs/>
              <w:sz w:val="24"/>
              <w:szCs w:val="24"/>
            </w:rPr>
            <w:t>Lecturer:</w:t>
          </w:r>
          <w:r>
            <w:rPr>
              <w:rFonts w:ascii="Arial" w:hAnsi="Arial" w:cs="Arial"/>
              <w:b/>
              <w:sz w:val="24"/>
              <w:szCs w:val="24"/>
            </w:rPr>
            <w:t xml:space="preserve"> </w:t>
          </w:r>
          <w:r w:rsidRPr="00DC654A">
            <w:rPr>
              <w:rFonts w:ascii="Arial" w:hAnsi="Arial" w:cs="Arial"/>
              <w:b/>
              <w:sz w:val="24"/>
              <w:szCs w:val="24"/>
            </w:rPr>
            <w:t>Antoinette Milne</w:t>
          </w:r>
        </w:p>
        <w:p w14:paraId="5BAC2092" w14:textId="77777777" w:rsidR="00DC654A" w:rsidRPr="002D5C02" w:rsidRDefault="00DC654A" w:rsidP="00DC654A">
          <w:pPr>
            <w:pStyle w:val="NoSpacing"/>
            <w:framePr w:w="5746" w:hSpace="180" w:wrap="around" w:vAnchor="text" w:hAnchor="page" w:x="2942" w:y="327"/>
            <w:spacing w:line="360" w:lineRule="auto"/>
            <w:jc w:val="center"/>
            <w:rPr>
              <w:rFonts w:ascii="Arial" w:hAnsi="Arial" w:cs="Arial"/>
              <w:b/>
              <w:sz w:val="24"/>
              <w:szCs w:val="24"/>
            </w:rPr>
          </w:pPr>
          <w:r w:rsidRPr="002D5C02">
            <w:rPr>
              <w:rFonts w:ascii="Arial" w:hAnsi="Arial" w:cs="Arial"/>
              <w:b/>
              <w:sz w:val="24"/>
              <w:szCs w:val="24"/>
            </w:rPr>
            <w:t>Student name: Florica Anamaria Ciuta</w:t>
          </w:r>
        </w:p>
        <w:p w14:paraId="756A721A" w14:textId="77777777" w:rsidR="00DC654A" w:rsidRPr="002D5C02" w:rsidRDefault="00DC654A" w:rsidP="00DC654A">
          <w:pPr>
            <w:pStyle w:val="NoSpacing"/>
            <w:framePr w:w="5746" w:hSpace="180" w:wrap="around" w:vAnchor="text" w:hAnchor="page" w:x="2942" w:y="327"/>
            <w:spacing w:line="360" w:lineRule="auto"/>
            <w:jc w:val="center"/>
            <w:rPr>
              <w:rFonts w:ascii="Arial" w:hAnsi="Arial" w:cs="Arial"/>
              <w:b/>
              <w:sz w:val="24"/>
              <w:szCs w:val="24"/>
            </w:rPr>
          </w:pPr>
          <w:r w:rsidRPr="002D5C02">
            <w:rPr>
              <w:rFonts w:ascii="Arial" w:hAnsi="Arial" w:cs="Arial"/>
              <w:b/>
              <w:sz w:val="24"/>
              <w:szCs w:val="24"/>
            </w:rPr>
            <w:t>Student ID: 2243597</w:t>
          </w:r>
        </w:p>
        <w:p w14:paraId="0FA85353" w14:textId="77777777" w:rsidR="00DC654A" w:rsidRPr="00FB7EA3" w:rsidRDefault="00DC654A" w:rsidP="00DC654A">
          <w:pPr>
            <w:pStyle w:val="NoSpacing"/>
            <w:framePr w:w="5746" w:hSpace="180" w:wrap="around" w:vAnchor="text" w:hAnchor="page" w:x="2942" w:y="327"/>
            <w:spacing w:line="360" w:lineRule="auto"/>
            <w:rPr>
              <w:rFonts w:ascii="Arial" w:hAnsi="Arial" w:cs="Arial"/>
              <w:b/>
              <w:sz w:val="24"/>
              <w:szCs w:val="24"/>
            </w:rPr>
          </w:pPr>
        </w:p>
        <w:p w14:paraId="47913EA4" w14:textId="77777777" w:rsidR="00DC654A" w:rsidRDefault="00DC654A" w:rsidP="00DC654A"/>
        <w:p w14:paraId="2A1CE8DB" w14:textId="77777777" w:rsidR="00DC654A" w:rsidRDefault="00DC654A" w:rsidP="00DC654A"/>
        <w:p w14:paraId="321DD3C7" w14:textId="77777777" w:rsidR="00DC654A" w:rsidRDefault="00DC654A" w:rsidP="00DC654A"/>
        <w:p w14:paraId="3D52584D" w14:textId="77777777" w:rsidR="00DC654A" w:rsidRDefault="00DC654A" w:rsidP="00DC654A"/>
        <w:p w14:paraId="1B12681A" w14:textId="77777777" w:rsidR="00DC654A" w:rsidRDefault="00DC654A" w:rsidP="00DC654A"/>
        <w:p w14:paraId="2C307707" w14:textId="77777777" w:rsidR="00DC654A" w:rsidRDefault="00000000" w:rsidP="00DC654A">
          <w:r>
            <w:rPr>
              <w:noProof/>
            </w:rPr>
            <w:pict w14:anchorId="20A460C1">
              <v:rect id="Rectangle 132" o:spid="_x0000_s1026" style="position:absolute;margin-left:52.4pt;margin-top:0;width:46.8pt;height:77.75pt;z-index:251658240;visibility:visible;mso-width-percent:76;mso-height-percent:98;mso-top-percent:23;mso-position-horizontal:right;mso-position-horizontal-relative:margin;mso-position-vertical-relative:page;mso-width-percent:76;mso-height-percent:98;mso-top-percent:23;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f81bd [3204]" stroked="f" strokeweight="1pt">
                <o:lock v:ext="edit" aspectratio="t"/>
                <v:textbox inset="3.6pt,,3.6pt">
                  <w:txbxContent>
                    <w:p w14:paraId="5B9A93B5" w14:textId="77777777" w:rsidR="00DC654A" w:rsidRDefault="00F93DD4" w:rsidP="00DC654A">
                      <w:pPr>
                        <w:pStyle w:val="NoSpacing"/>
                        <w:jc w:val="right"/>
                        <w:rPr>
                          <w:color w:val="FFFFFF" w:themeColor="background1"/>
                          <w:sz w:val="24"/>
                          <w:szCs w:val="24"/>
                        </w:rPr>
                      </w:pPr>
                      <w:r>
                        <w:rPr>
                          <w:color w:val="FFFFFF" w:themeColor="background1"/>
                          <w:sz w:val="24"/>
                          <w:szCs w:val="24"/>
                        </w:rPr>
                        <w:t>2025</w:t>
                      </w:r>
                    </w:p>
                  </w:txbxContent>
                </v:textbox>
                <w10:wrap anchorx="margin" anchory="page"/>
              </v:rect>
            </w:pict>
          </w:r>
        </w:p>
        <w:p w14:paraId="5A530941" w14:textId="77777777" w:rsidR="00DC654A" w:rsidRDefault="00DC654A" w:rsidP="00DC654A"/>
        <w:p w14:paraId="3E96E7EB" w14:textId="77777777" w:rsidR="00DC654A" w:rsidRDefault="00DC654A" w:rsidP="00DC654A"/>
        <w:p w14:paraId="3E4BEC07" w14:textId="77777777" w:rsidR="00DC654A" w:rsidRDefault="00000000" w:rsidP="00DC654A"/>
      </w:sdtContent>
    </w:sdt>
    <w:p w14:paraId="01AA913A" w14:textId="77777777" w:rsidR="00DC654A" w:rsidRDefault="00DC654A" w:rsidP="00DC654A"/>
    <w:p w14:paraId="079218E5" w14:textId="77777777" w:rsidR="00DC654A" w:rsidRDefault="00DC654A" w:rsidP="00DC654A">
      <w:pPr>
        <w:jc w:val="both"/>
        <w:rPr>
          <w:rFonts w:ascii="Arial" w:hAnsi="Arial" w:cs="Arial"/>
          <w:sz w:val="24"/>
          <w:szCs w:val="24"/>
        </w:rPr>
      </w:pPr>
    </w:p>
    <w:p w14:paraId="0AD1ACDD" w14:textId="77777777" w:rsidR="00DC654A" w:rsidRPr="00B544D2" w:rsidRDefault="00DC654A" w:rsidP="00DC654A">
      <w:pPr>
        <w:jc w:val="both"/>
        <w:rPr>
          <w:rFonts w:ascii="Arial" w:hAnsi="Arial" w:cs="Arial"/>
          <w:sz w:val="24"/>
          <w:szCs w:val="24"/>
        </w:rPr>
      </w:pPr>
      <w:r w:rsidRPr="00B544D2">
        <w:rPr>
          <w:rFonts w:ascii="Arial" w:hAnsi="Arial" w:cs="Arial"/>
          <w:sz w:val="24"/>
          <w:szCs w:val="24"/>
        </w:rPr>
        <w:lastRenderedPageBreak/>
        <w:t>AI Declaration</w:t>
      </w:r>
    </w:p>
    <w:p w14:paraId="28E15013" w14:textId="77777777" w:rsidR="00DC654A" w:rsidRPr="00B544D2" w:rsidRDefault="00DC654A" w:rsidP="00DC654A">
      <w:pPr>
        <w:jc w:val="both"/>
        <w:rPr>
          <w:rFonts w:ascii="Arial" w:hAnsi="Arial" w:cs="Arial"/>
          <w:sz w:val="24"/>
          <w:szCs w:val="24"/>
        </w:rPr>
      </w:pPr>
    </w:p>
    <w:p w14:paraId="66C9C384" w14:textId="77777777" w:rsidR="00DC654A" w:rsidRPr="00B544D2" w:rsidRDefault="00DC654A" w:rsidP="00C34A64">
      <w:pPr>
        <w:spacing w:line="360" w:lineRule="auto"/>
        <w:jc w:val="both"/>
        <w:rPr>
          <w:rFonts w:ascii="Arial" w:hAnsi="Arial" w:cs="Arial"/>
          <w:sz w:val="24"/>
          <w:szCs w:val="24"/>
        </w:rPr>
      </w:pPr>
      <w:r w:rsidRPr="00B544D2">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DE57DE">
        <w:rPr>
          <w:rFonts w:ascii="Arial" w:hAnsi="Arial" w:cs="Arial"/>
          <w:sz w:val="24"/>
          <w:szCs w:val="24"/>
        </w:rPr>
        <w:t xml:space="preserve">  </w:t>
      </w:r>
      <w:r w:rsidR="00D95762">
        <w:rPr>
          <w:rFonts w:ascii="Arial" w:hAnsi="Arial" w:cs="Arial"/>
          <w:sz w:val="24"/>
          <w:szCs w:val="24"/>
        </w:rPr>
        <w:t xml:space="preserve">     </w:t>
      </w:r>
      <w:r w:rsidR="00DE57DE">
        <w:rPr>
          <w:rFonts w:ascii="Arial" w:hAnsi="Arial" w:cs="Arial"/>
          <w:sz w:val="24"/>
          <w:szCs w:val="24"/>
        </w:rPr>
        <w:t xml:space="preserve"> </w:t>
      </w:r>
      <w:r w:rsidR="001C418D">
        <w:rPr>
          <w:rFonts w:ascii="Arial" w:hAnsi="Arial" w:cs="Arial"/>
          <w:sz w:val="24"/>
          <w:szCs w:val="24"/>
        </w:rPr>
        <w:t xml:space="preserve">   </w:t>
      </w:r>
      <w:r w:rsidR="003F63FA">
        <w:rPr>
          <w:rFonts w:ascii="Arial" w:hAnsi="Arial" w:cs="Arial"/>
          <w:sz w:val="24"/>
          <w:szCs w:val="24"/>
        </w:rPr>
        <w:t xml:space="preserve">    </w:t>
      </w:r>
      <w:r w:rsidR="006D0222">
        <w:rPr>
          <w:rFonts w:ascii="Arial" w:hAnsi="Arial" w:cs="Arial"/>
          <w:sz w:val="24"/>
          <w:szCs w:val="24"/>
        </w:rPr>
        <w:t xml:space="preserve">   </w:t>
      </w:r>
      <w:r w:rsidR="004F3289">
        <w:rPr>
          <w:rFonts w:ascii="Arial" w:hAnsi="Arial" w:cs="Arial"/>
          <w:sz w:val="24"/>
          <w:szCs w:val="24"/>
        </w:rPr>
        <w:t xml:space="preserve">  </w:t>
      </w:r>
      <w:r w:rsidR="00111272">
        <w:rPr>
          <w:rFonts w:ascii="Arial" w:hAnsi="Arial" w:cs="Arial"/>
          <w:sz w:val="24"/>
          <w:szCs w:val="24"/>
        </w:rPr>
        <w:t xml:space="preserve">   </w:t>
      </w:r>
      <w:r w:rsidR="004F3289">
        <w:rPr>
          <w:rFonts w:ascii="Arial" w:hAnsi="Arial" w:cs="Arial"/>
          <w:sz w:val="24"/>
          <w:szCs w:val="24"/>
        </w:rPr>
        <w:t xml:space="preserve"> </w:t>
      </w:r>
      <w:r w:rsidR="001A5BD6">
        <w:rPr>
          <w:rFonts w:ascii="Arial" w:hAnsi="Arial" w:cs="Arial"/>
          <w:sz w:val="24"/>
          <w:szCs w:val="24"/>
        </w:rPr>
        <w:t xml:space="preserve">   </w:t>
      </w:r>
      <w:r w:rsidR="006B0C59">
        <w:rPr>
          <w:rFonts w:ascii="Arial" w:hAnsi="Arial" w:cs="Arial"/>
          <w:sz w:val="24"/>
          <w:szCs w:val="24"/>
        </w:rPr>
        <w:t xml:space="preserve">   </w:t>
      </w:r>
      <w:r w:rsidR="004B38FD">
        <w:rPr>
          <w:rFonts w:ascii="Arial" w:hAnsi="Arial" w:cs="Arial"/>
          <w:sz w:val="24"/>
          <w:szCs w:val="24"/>
        </w:rPr>
        <w:t xml:space="preserve">  </w:t>
      </w:r>
    </w:p>
    <w:p w14:paraId="655E975C" w14:textId="77777777" w:rsidR="00A9288D" w:rsidRDefault="00B66562">
      <w:r>
        <w:t xml:space="preserve">       </w:t>
      </w:r>
      <w:r w:rsidR="00C23E36">
        <w:t xml:space="preserve">    </w:t>
      </w:r>
    </w:p>
    <w:p w14:paraId="78E1A0A6" w14:textId="77777777" w:rsidR="004677A6" w:rsidRDefault="004677A6"/>
    <w:p w14:paraId="02DD06A8" w14:textId="77777777" w:rsidR="004677A6" w:rsidRDefault="004677A6"/>
    <w:p w14:paraId="7455025E" w14:textId="77777777" w:rsidR="004677A6" w:rsidRDefault="004677A6"/>
    <w:p w14:paraId="7C48B7D9" w14:textId="77777777" w:rsidR="004677A6" w:rsidRDefault="004677A6"/>
    <w:p w14:paraId="0CC1FFBD" w14:textId="77777777" w:rsidR="004677A6" w:rsidRDefault="004677A6"/>
    <w:p w14:paraId="097CAB8A" w14:textId="77777777" w:rsidR="004677A6" w:rsidRDefault="004677A6"/>
    <w:p w14:paraId="0ECD7140" w14:textId="77777777" w:rsidR="004677A6" w:rsidRDefault="004677A6"/>
    <w:p w14:paraId="7A7E6CDA" w14:textId="77777777" w:rsidR="004677A6" w:rsidRDefault="004677A6"/>
    <w:p w14:paraId="5F22E7C5" w14:textId="77777777" w:rsidR="004677A6" w:rsidRDefault="004677A6"/>
    <w:p w14:paraId="59226514" w14:textId="77777777" w:rsidR="004677A6" w:rsidRDefault="004677A6"/>
    <w:p w14:paraId="178C9B6A" w14:textId="77777777" w:rsidR="004677A6" w:rsidRDefault="004677A6"/>
    <w:p w14:paraId="0833019C" w14:textId="77777777" w:rsidR="004677A6" w:rsidRDefault="004677A6"/>
    <w:p w14:paraId="27D177D1" w14:textId="77777777" w:rsidR="004677A6" w:rsidRDefault="004677A6"/>
    <w:p w14:paraId="29EE64F8" w14:textId="77777777" w:rsidR="004677A6" w:rsidRDefault="004677A6"/>
    <w:p w14:paraId="39A441FB" w14:textId="77777777" w:rsidR="004677A6" w:rsidRDefault="004677A6"/>
    <w:p w14:paraId="6D840363" w14:textId="77777777" w:rsidR="004677A6" w:rsidRDefault="004677A6"/>
    <w:p w14:paraId="7C82D88F" w14:textId="77777777" w:rsidR="004677A6" w:rsidRDefault="004677A6"/>
    <w:p w14:paraId="42BADFDC" w14:textId="77777777" w:rsidR="004677A6" w:rsidRDefault="004677A6"/>
    <w:p w14:paraId="162AC2C8" w14:textId="77777777" w:rsidR="004677A6" w:rsidRDefault="004677A6"/>
    <w:p w14:paraId="017F2D8E" w14:textId="77777777" w:rsidR="004677A6" w:rsidRDefault="004677A6"/>
    <w:p w14:paraId="07034B39" w14:textId="77777777" w:rsidR="004677A6" w:rsidRDefault="004677A6"/>
    <w:p w14:paraId="24698ABF" w14:textId="77777777" w:rsidR="004677A6" w:rsidRDefault="004677A6"/>
    <w:p w14:paraId="7FFC99D6" w14:textId="77777777" w:rsidR="004677A6" w:rsidRDefault="004677A6"/>
    <w:p w14:paraId="18A6A423" w14:textId="77777777" w:rsidR="004677A6" w:rsidRDefault="004677A6"/>
    <w:p w14:paraId="4BF39879" w14:textId="77777777" w:rsidR="004677A6" w:rsidRPr="004677A6" w:rsidRDefault="004677A6" w:rsidP="004677A6">
      <w:pPr>
        <w:spacing w:line="360" w:lineRule="auto"/>
        <w:jc w:val="both"/>
        <w:rPr>
          <w:rFonts w:ascii="Arial" w:hAnsi="Arial" w:cs="Arial"/>
          <w:sz w:val="24"/>
          <w:szCs w:val="24"/>
        </w:rPr>
      </w:pPr>
      <w:r w:rsidRPr="004677A6">
        <w:rPr>
          <w:rFonts w:ascii="Arial" w:hAnsi="Arial" w:cs="Arial"/>
          <w:sz w:val="24"/>
          <w:szCs w:val="24"/>
        </w:rPr>
        <w:lastRenderedPageBreak/>
        <w:t xml:space="preserve">Leadership forms the backbone of success in the hospitality industry departments and is often a factor in shaping the team dynamics, </w:t>
      </w:r>
      <w:r w:rsidR="00086F22" w:rsidRPr="004677A6">
        <w:rPr>
          <w:rFonts w:ascii="Arial" w:hAnsi="Arial" w:cs="Arial"/>
          <w:sz w:val="24"/>
          <w:szCs w:val="24"/>
        </w:rPr>
        <w:t>behaviour</w:t>
      </w:r>
      <w:r w:rsidRPr="004677A6">
        <w:rPr>
          <w:rFonts w:ascii="Arial" w:hAnsi="Arial" w:cs="Arial"/>
          <w:sz w:val="24"/>
          <w:szCs w:val="24"/>
        </w:rPr>
        <w:t xml:space="preserve"> of employees, and guest satisfaction (Mullins &amp; Dosser, 2013). Good leadership improves hotel operations, increases the quality of service deliveries, and ensures an environment exists for motivation and valuing employees (Boddy, 2016). The hospitality industry thrives on collaboration, innovation, and continual improvement, while a culture of leadership is essential for creating a culture of progress (Mullins, 2019).</w:t>
      </w:r>
    </w:p>
    <w:p w14:paraId="5B2D37EA" w14:textId="77777777" w:rsidR="004677A6" w:rsidRPr="004677A6" w:rsidRDefault="004677A6" w:rsidP="004677A6">
      <w:pPr>
        <w:spacing w:line="360" w:lineRule="auto"/>
        <w:jc w:val="both"/>
        <w:rPr>
          <w:rFonts w:ascii="Arial" w:hAnsi="Arial" w:cs="Arial"/>
          <w:sz w:val="24"/>
          <w:szCs w:val="24"/>
        </w:rPr>
      </w:pPr>
      <w:r w:rsidRPr="004677A6">
        <w:rPr>
          <w:rFonts w:ascii="Arial" w:hAnsi="Arial" w:cs="Arial"/>
          <w:sz w:val="24"/>
          <w:szCs w:val="24"/>
        </w:rPr>
        <w:t xml:space="preserve">Democratic leadership is characterized by shared decision-making, open </w:t>
      </w:r>
      <w:r w:rsidR="00706C2A" w:rsidRPr="004677A6">
        <w:rPr>
          <w:rFonts w:ascii="Arial" w:hAnsi="Arial" w:cs="Arial"/>
          <w:sz w:val="24"/>
          <w:szCs w:val="24"/>
        </w:rPr>
        <w:t>communication</w:t>
      </w:r>
      <w:r w:rsidRPr="004677A6">
        <w:rPr>
          <w:rFonts w:ascii="Arial" w:hAnsi="Arial" w:cs="Arial"/>
          <w:sz w:val="24"/>
          <w:szCs w:val="24"/>
        </w:rPr>
        <w:t xml:space="preserve"> and employee participation across all activities (Dovetail Editorial Team, 2023). Democratic leadership is disposed towards unity and guest-centred service strongly associated with hospitality industries, thus promoting cooperation and shared responsibility (Rees &amp; Mullins, 2023).</w:t>
      </w:r>
    </w:p>
    <w:p w14:paraId="70C703AA" w14:textId="77777777" w:rsidR="004677A6" w:rsidRPr="004677A6" w:rsidRDefault="004677A6" w:rsidP="004677A6">
      <w:pPr>
        <w:spacing w:line="360" w:lineRule="auto"/>
        <w:jc w:val="both"/>
        <w:rPr>
          <w:rFonts w:ascii="Arial" w:hAnsi="Arial" w:cs="Arial"/>
          <w:sz w:val="24"/>
          <w:szCs w:val="24"/>
        </w:rPr>
      </w:pPr>
      <w:r w:rsidRPr="004677A6">
        <w:rPr>
          <w:rFonts w:ascii="Arial" w:hAnsi="Arial" w:cs="Arial"/>
          <w:sz w:val="24"/>
          <w:szCs w:val="24"/>
        </w:rPr>
        <w:t xml:space="preserve">This essay shows the influence of democratic leadership on employee performance and morale in hospitality management. The article discusses democratic leadership, its advantages, and limitations to be supported by institutional research, scientific theories, and real-life examples (Paulraj, 2024). Furthermore, the </w:t>
      </w:r>
      <w:r w:rsidR="00086F22" w:rsidRPr="004677A6">
        <w:rPr>
          <w:rFonts w:ascii="Arial" w:hAnsi="Arial" w:cs="Arial"/>
          <w:sz w:val="24"/>
          <w:szCs w:val="24"/>
        </w:rPr>
        <w:t>analyses demonstrate how culture hatches innovation, show higher satisfaction among employees, and contribute</w:t>
      </w:r>
      <w:r w:rsidRPr="004677A6">
        <w:rPr>
          <w:rFonts w:ascii="Arial" w:hAnsi="Arial" w:cs="Arial"/>
          <w:sz w:val="24"/>
          <w:szCs w:val="24"/>
        </w:rPr>
        <w:t xml:space="preserve"> to greater success (Kellermann, 2023).</w:t>
      </w:r>
    </w:p>
    <w:p w14:paraId="1DE49409" w14:textId="77777777" w:rsidR="004677A6" w:rsidRPr="004677A6" w:rsidRDefault="004677A6" w:rsidP="004677A6">
      <w:pPr>
        <w:spacing w:line="360" w:lineRule="auto"/>
        <w:jc w:val="both"/>
        <w:rPr>
          <w:rFonts w:ascii="Arial" w:hAnsi="Arial" w:cs="Arial"/>
          <w:sz w:val="24"/>
          <w:szCs w:val="24"/>
        </w:rPr>
      </w:pPr>
      <w:r w:rsidRPr="004677A6">
        <w:rPr>
          <w:rFonts w:ascii="Arial" w:hAnsi="Arial" w:cs="Arial"/>
          <w:sz w:val="24"/>
          <w:szCs w:val="24"/>
        </w:rPr>
        <w:t xml:space="preserve">Most of the hospitality industry leaders determine themselves in various different ways. Each point of view leads a different way on how each would perceive the leaders in motivating their respective teams. Traditional leadership theories such as </w:t>
      </w:r>
      <w:r w:rsidR="00086F22" w:rsidRPr="004677A6">
        <w:rPr>
          <w:rFonts w:ascii="Arial" w:hAnsi="Arial" w:cs="Arial"/>
          <w:sz w:val="24"/>
          <w:szCs w:val="24"/>
        </w:rPr>
        <w:t>behavioural</w:t>
      </w:r>
      <w:r w:rsidRPr="004677A6">
        <w:rPr>
          <w:rFonts w:ascii="Arial" w:hAnsi="Arial" w:cs="Arial"/>
          <w:sz w:val="24"/>
          <w:szCs w:val="24"/>
        </w:rPr>
        <w:t xml:space="preserve"> theory are with regard to very specific trait evaluation, which segregates leaders from the rest. These theories argue that a few would be born with some of the characteristics, to which people normally characterize as "good" leader-like qualities (Mullins &amp; Dosser, 2013). But mostly, with the expansion of organizations, these </w:t>
      </w:r>
      <w:r w:rsidR="00086F22" w:rsidRPr="004677A6">
        <w:rPr>
          <w:rFonts w:ascii="Arial" w:hAnsi="Arial" w:cs="Arial"/>
          <w:sz w:val="24"/>
          <w:szCs w:val="24"/>
        </w:rPr>
        <w:t>behavioural</w:t>
      </w:r>
      <w:r w:rsidRPr="004677A6">
        <w:rPr>
          <w:rFonts w:ascii="Arial" w:hAnsi="Arial" w:cs="Arial"/>
          <w:sz w:val="24"/>
          <w:szCs w:val="24"/>
        </w:rPr>
        <w:t xml:space="preserve"> theories seem to focus more on what the leader does rather than on what he seems to be. An example would be the shift in how leaders think about communicating, decision making, and team motivation (Boddy, 2016).</w:t>
      </w:r>
    </w:p>
    <w:p w14:paraId="650FD9BC" w14:textId="77777777" w:rsidR="004677A6" w:rsidRPr="004677A6" w:rsidRDefault="004677A6" w:rsidP="004677A6">
      <w:pPr>
        <w:spacing w:line="360" w:lineRule="auto"/>
        <w:jc w:val="both"/>
        <w:rPr>
          <w:rFonts w:ascii="Arial" w:hAnsi="Arial" w:cs="Arial"/>
          <w:sz w:val="24"/>
          <w:szCs w:val="24"/>
        </w:rPr>
      </w:pPr>
      <w:r w:rsidRPr="004677A6">
        <w:rPr>
          <w:rFonts w:ascii="Arial" w:hAnsi="Arial" w:cs="Arial"/>
          <w:sz w:val="24"/>
          <w:szCs w:val="24"/>
        </w:rPr>
        <w:t xml:space="preserve">The main takeaway from this understanding is that the effectiveness of leadership really is contingent on the context in which it is applied. Training is not believed to be a </w:t>
      </w:r>
      <w:r w:rsidR="00086F22">
        <w:rPr>
          <w:rFonts w:ascii="Arial" w:hAnsi="Arial" w:cs="Arial"/>
          <w:sz w:val="24"/>
          <w:szCs w:val="24"/>
        </w:rPr>
        <w:t xml:space="preserve">“one-size-fits-all” </w:t>
      </w:r>
      <w:r w:rsidRPr="004677A6">
        <w:rPr>
          <w:rFonts w:ascii="Arial" w:hAnsi="Arial" w:cs="Arial"/>
          <w:sz w:val="24"/>
          <w:szCs w:val="24"/>
        </w:rPr>
        <w:t xml:space="preserve">initiative but has to be graded according to contextual needs of competency (Mullins, 2019). In the fast and ever-customer-focused industry of </w:t>
      </w:r>
      <w:r w:rsidRPr="004677A6">
        <w:rPr>
          <w:rFonts w:ascii="Arial" w:hAnsi="Arial" w:cs="Arial"/>
          <w:sz w:val="24"/>
          <w:szCs w:val="24"/>
        </w:rPr>
        <w:lastRenderedPageBreak/>
        <w:t xml:space="preserve">hospitality, leaders require preparedness in encountering the many demands-from handling multiple pressing matters dealing with the </w:t>
      </w:r>
      <w:r w:rsidR="00ED3697" w:rsidRPr="004677A6">
        <w:rPr>
          <w:rFonts w:ascii="Arial" w:hAnsi="Arial" w:cs="Arial"/>
          <w:sz w:val="24"/>
          <w:szCs w:val="24"/>
        </w:rPr>
        <w:t>most</w:t>
      </w:r>
      <w:r w:rsidRPr="004677A6">
        <w:rPr>
          <w:rFonts w:ascii="Arial" w:hAnsi="Arial" w:cs="Arial"/>
          <w:sz w:val="24"/>
          <w:szCs w:val="24"/>
        </w:rPr>
        <w:t xml:space="preserve"> stalwart of the team.</w:t>
      </w:r>
    </w:p>
    <w:p w14:paraId="2C20F18A" w14:textId="77777777" w:rsidR="004677A6" w:rsidRPr="004677A6" w:rsidRDefault="004677A6" w:rsidP="004677A6">
      <w:pPr>
        <w:spacing w:line="360" w:lineRule="auto"/>
        <w:jc w:val="both"/>
        <w:rPr>
          <w:rFonts w:ascii="Arial" w:hAnsi="Arial" w:cs="Arial"/>
          <w:sz w:val="24"/>
          <w:szCs w:val="24"/>
        </w:rPr>
      </w:pPr>
      <w:r w:rsidRPr="004677A6">
        <w:rPr>
          <w:rFonts w:ascii="Arial" w:hAnsi="Arial" w:cs="Arial"/>
          <w:sz w:val="24"/>
          <w:szCs w:val="24"/>
        </w:rPr>
        <w:t>By definition, aspiring leaders motivate and inspire their employees to achieve more than they expected. Such leaders work personally into the lives of their teams to develop a collective vision and foster the creation of innovations (Mullins &amp; Rees, 2023). In contrast, business management that organizes a system of duties and organizes a well-distributed reward system does work for all practical purposes at the day-to-day operational level. However, such a scenario could reduce employee creativity and engagement in the workplace (Boddy, 2016).</w:t>
      </w:r>
    </w:p>
    <w:p w14:paraId="06DF18B9" w14:textId="77777777" w:rsidR="004677A6" w:rsidRPr="004677A6" w:rsidRDefault="004677A6" w:rsidP="004677A6">
      <w:pPr>
        <w:spacing w:line="360" w:lineRule="auto"/>
        <w:jc w:val="both"/>
        <w:rPr>
          <w:rFonts w:ascii="Arial" w:hAnsi="Arial" w:cs="Arial"/>
          <w:sz w:val="24"/>
          <w:szCs w:val="24"/>
        </w:rPr>
      </w:pPr>
      <w:r w:rsidRPr="004677A6">
        <w:rPr>
          <w:rFonts w:ascii="Arial" w:hAnsi="Arial" w:cs="Arial"/>
          <w:sz w:val="24"/>
          <w:szCs w:val="24"/>
        </w:rPr>
        <w:t>As one such type, democratic leadership is very much concerned with participation and consensus. Team participation is encouraged in decision-making to value employee input and empower the employees. This, in turn, leads to increased job satisfaction as well as ownership and accountability among team members (Dovetail Editorial Team, 2023). In the hospitality industry, teamwork and guest satisfaction become primary arenas in which democratic leadership would significantly affect team performance and employee morale.</w:t>
      </w:r>
    </w:p>
    <w:p w14:paraId="37C41FAA" w14:textId="77777777" w:rsidR="004677A6" w:rsidRPr="004677A6" w:rsidRDefault="004677A6" w:rsidP="004677A6">
      <w:pPr>
        <w:spacing w:line="360" w:lineRule="auto"/>
        <w:jc w:val="both"/>
        <w:rPr>
          <w:rFonts w:ascii="Arial" w:hAnsi="Arial" w:cs="Arial"/>
          <w:sz w:val="24"/>
          <w:szCs w:val="24"/>
        </w:rPr>
      </w:pPr>
      <w:r w:rsidRPr="004677A6">
        <w:rPr>
          <w:rFonts w:ascii="Arial" w:hAnsi="Arial" w:cs="Arial"/>
          <w:sz w:val="24"/>
          <w:szCs w:val="24"/>
        </w:rPr>
        <w:t>Understanding the principles of leadership is essential to examining how democratic leadership works in the hospitality industry. By examining the principles, implementation, and impact on team performance, democratic leadership can enhance—and sometimes even undermine—employee morale and performance in the hospitality industry.</w:t>
      </w:r>
    </w:p>
    <w:p w14:paraId="79FF87E8" w14:textId="77777777" w:rsidR="004677A6" w:rsidRPr="004677A6" w:rsidRDefault="004677A6" w:rsidP="004677A6">
      <w:pPr>
        <w:spacing w:line="360" w:lineRule="auto"/>
        <w:jc w:val="both"/>
        <w:rPr>
          <w:rFonts w:ascii="Arial" w:hAnsi="Arial" w:cs="Arial"/>
          <w:sz w:val="24"/>
          <w:szCs w:val="24"/>
        </w:rPr>
      </w:pPr>
      <w:r w:rsidRPr="004677A6">
        <w:rPr>
          <w:rFonts w:ascii="Arial" w:hAnsi="Arial" w:cs="Arial"/>
          <w:sz w:val="24"/>
          <w:szCs w:val="24"/>
        </w:rPr>
        <w:t xml:space="preserve">Commonly known as participative leadership, democratic leadership emphasises the participation of team members in decision-making. This leadership style fosters a collaborative culture in which employee input is valued, encouraging active participation and team engagement. Unlike autocratic leaders who make decisions in a </w:t>
      </w:r>
      <w:r w:rsidR="00557BD9">
        <w:rPr>
          <w:rFonts w:ascii="Arial" w:hAnsi="Arial" w:cs="Arial"/>
          <w:sz w:val="24"/>
          <w:szCs w:val="24"/>
        </w:rPr>
        <w:t>“</w:t>
      </w:r>
      <w:r w:rsidRPr="004677A6">
        <w:rPr>
          <w:rFonts w:ascii="Arial" w:hAnsi="Arial" w:cs="Arial"/>
          <w:sz w:val="24"/>
          <w:szCs w:val="24"/>
        </w:rPr>
        <w:t>one-size-fits-all</w:t>
      </w:r>
      <w:r w:rsidR="00557BD9">
        <w:rPr>
          <w:rFonts w:ascii="Arial" w:hAnsi="Arial" w:cs="Arial"/>
          <w:sz w:val="24"/>
          <w:szCs w:val="24"/>
        </w:rPr>
        <w:t>”</w:t>
      </w:r>
      <w:r w:rsidRPr="004677A6">
        <w:rPr>
          <w:rFonts w:ascii="Arial" w:hAnsi="Arial" w:cs="Arial"/>
          <w:sz w:val="24"/>
          <w:szCs w:val="24"/>
        </w:rPr>
        <w:t xml:space="preserve"> manner, democratic leaders communicate with their teams to create an environment where diverse perspectives are essential to achieving results (Mullins &amp; Dosser, 2013). In the hospitality industry, this style is particularly relevant because it reflects a culture that focuses on the people in the company rather than solely on teamwork and customer satisfaction.</w:t>
      </w:r>
    </w:p>
    <w:p w14:paraId="5B0DD69A" w14:textId="77777777" w:rsidR="004677A6" w:rsidRPr="004677A6" w:rsidRDefault="004677A6" w:rsidP="004677A6">
      <w:pPr>
        <w:spacing w:line="360" w:lineRule="auto"/>
        <w:jc w:val="both"/>
        <w:rPr>
          <w:rFonts w:ascii="Arial" w:hAnsi="Arial" w:cs="Arial"/>
          <w:sz w:val="24"/>
          <w:szCs w:val="24"/>
        </w:rPr>
      </w:pPr>
      <w:r w:rsidRPr="004677A6">
        <w:rPr>
          <w:rFonts w:ascii="Arial" w:hAnsi="Arial" w:cs="Arial"/>
          <w:sz w:val="24"/>
          <w:szCs w:val="24"/>
        </w:rPr>
        <w:t xml:space="preserve">The core of democratic leadership is empowerment. It means that leaders using this style allow the team members to take ownership of their work and provide them </w:t>
      </w:r>
      <w:r w:rsidRPr="004677A6">
        <w:rPr>
          <w:rFonts w:ascii="Arial" w:hAnsi="Arial" w:cs="Arial"/>
          <w:sz w:val="24"/>
          <w:szCs w:val="24"/>
        </w:rPr>
        <w:lastRenderedPageBreak/>
        <w:t xml:space="preserve">feedback for improved performance (Boddy, 2016). This rewarding approach </w:t>
      </w:r>
      <w:proofErr w:type="spellStart"/>
      <w:r w:rsidRPr="004677A6">
        <w:rPr>
          <w:rFonts w:ascii="Arial" w:hAnsi="Arial" w:cs="Arial"/>
          <w:sz w:val="24"/>
          <w:szCs w:val="24"/>
        </w:rPr>
        <w:t>instills</w:t>
      </w:r>
      <w:proofErr w:type="spellEnd"/>
      <w:r w:rsidRPr="004677A6">
        <w:rPr>
          <w:rFonts w:ascii="Arial" w:hAnsi="Arial" w:cs="Arial"/>
          <w:sz w:val="24"/>
          <w:szCs w:val="24"/>
        </w:rPr>
        <w:t xml:space="preserve"> a sense of responsibility and pride in employees, which increases their motivation and commitment. For example, hotels where frontline staff are empowered to make guest service decisions oftentimes report higher employee engagement and behaviours that enhance the guest's experience (Dovetail Editorial Team, 2023).</w:t>
      </w:r>
    </w:p>
    <w:p w14:paraId="3CEEAD95" w14:textId="77777777" w:rsidR="004677A6" w:rsidRPr="004677A6" w:rsidRDefault="004677A6" w:rsidP="004677A6">
      <w:pPr>
        <w:spacing w:line="360" w:lineRule="auto"/>
        <w:jc w:val="both"/>
        <w:rPr>
          <w:rFonts w:ascii="Arial" w:hAnsi="Arial" w:cs="Arial"/>
          <w:sz w:val="24"/>
          <w:szCs w:val="24"/>
        </w:rPr>
      </w:pPr>
      <w:r w:rsidRPr="004677A6">
        <w:rPr>
          <w:rFonts w:ascii="Arial" w:hAnsi="Arial" w:cs="Arial"/>
          <w:sz w:val="24"/>
          <w:szCs w:val="24"/>
        </w:rPr>
        <w:t>An equally important feature of democratic leadership is an open line of communication. Leaders tend to keep open communication lines, making people feel heard and kept in the loop-an effective method to develop relationship ties within teams and build trust, a prerequisite of engaged employees (Mullins, 2019). Employees can be more satisfied with their roles as they feel their ideas are relevant and contributions appreciated. This will go a long way in enhancing employee retention and customer satisfaction in the hospitality business, where good service depends largely on employee morale.</w:t>
      </w:r>
    </w:p>
    <w:p w14:paraId="2B860C97" w14:textId="77777777" w:rsidR="004677A6" w:rsidRPr="004677A6" w:rsidRDefault="004677A6" w:rsidP="004677A6">
      <w:pPr>
        <w:spacing w:line="360" w:lineRule="auto"/>
        <w:jc w:val="both"/>
        <w:rPr>
          <w:rFonts w:ascii="Arial" w:hAnsi="Arial" w:cs="Arial"/>
          <w:sz w:val="24"/>
          <w:szCs w:val="24"/>
        </w:rPr>
      </w:pPr>
      <w:r w:rsidRPr="004677A6">
        <w:rPr>
          <w:rFonts w:ascii="Arial" w:hAnsi="Arial" w:cs="Arial"/>
          <w:sz w:val="24"/>
          <w:szCs w:val="24"/>
        </w:rPr>
        <w:t>Nevertheless, democratic leadership has its fair share of advantages and disadvantages. The requirement for a consensus among many stakeholders has the potential to significantly delay responses to pressing issues in the process, therefore creating time-consuming decision processes (Rees &amp; Mullins, 2023). In a fast-paced hotel environment, quick decisions are sometimes necessitated in order to swiftly respond to guest requests. Moreover, not all workers wish to become involved in the decision-making process or may actually be unsure, leading to the possibility of confusion and indecision.</w:t>
      </w:r>
    </w:p>
    <w:p w14:paraId="509DC011" w14:textId="77777777" w:rsidR="004677A6" w:rsidRPr="004677A6" w:rsidRDefault="004677A6" w:rsidP="004677A6">
      <w:pPr>
        <w:spacing w:line="360" w:lineRule="auto"/>
        <w:jc w:val="both"/>
        <w:rPr>
          <w:rFonts w:ascii="Arial" w:hAnsi="Arial" w:cs="Arial"/>
          <w:sz w:val="24"/>
          <w:szCs w:val="24"/>
        </w:rPr>
      </w:pPr>
      <w:r w:rsidRPr="004677A6">
        <w:rPr>
          <w:rFonts w:ascii="Arial" w:hAnsi="Arial" w:cs="Arial"/>
          <w:sz w:val="24"/>
          <w:szCs w:val="24"/>
        </w:rPr>
        <w:t>In hospitality, the advantages of democratic leadership far outweigh its disadvantages. Research by companies such as Google and Four Seasons Hotels shows how leadership contributes to innovation, employee satisfaction, and organizational growth (Dovetail Editorial Team, 2023). Democratic leaders create a work environment that increases team performance, but within that environment, they create a culture of progress and respect. Finally, democratic leadership will empower hospitality management to create a workplace that nurtures collaboration, trust, and employee engagement. It is an important aspect in managing an effective practice in human resource management in hospitality, where job quality directly links to employee engagement and motivation, to encourage positive team development and strong employee involvement.</w:t>
      </w:r>
    </w:p>
    <w:p w14:paraId="4EDE2364" w14:textId="77777777" w:rsidR="004677A6" w:rsidRPr="004677A6" w:rsidRDefault="00984FF1" w:rsidP="004677A6">
      <w:pPr>
        <w:spacing w:line="360" w:lineRule="auto"/>
        <w:jc w:val="both"/>
        <w:rPr>
          <w:rFonts w:ascii="Arial" w:hAnsi="Arial" w:cs="Arial"/>
          <w:sz w:val="24"/>
          <w:szCs w:val="24"/>
        </w:rPr>
      </w:pPr>
      <w:r>
        <w:rPr>
          <w:rFonts w:ascii="Arial" w:hAnsi="Arial" w:cs="Arial"/>
          <w:sz w:val="24"/>
          <w:szCs w:val="24"/>
        </w:rPr>
        <w:lastRenderedPageBreak/>
        <w:t>A</w:t>
      </w:r>
      <w:r w:rsidR="004677A6" w:rsidRPr="004677A6">
        <w:rPr>
          <w:rFonts w:ascii="Arial" w:hAnsi="Arial" w:cs="Arial"/>
          <w:sz w:val="24"/>
          <w:szCs w:val="24"/>
        </w:rPr>
        <w:t>dopting participative leadership styles finds its meaning within the hospitality context as it enhances collaboration, employee empowerment and brings about achievement towards the common goal. Specifically, in the context of hotels, such a culture generates an environment in which employees feel valued, and this directly affects service quality and guest satisfaction (Mullins &amp; Dosser, 2013).</w:t>
      </w:r>
    </w:p>
    <w:p w14:paraId="3B009DA7" w14:textId="77777777" w:rsidR="004677A6" w:rsidRPr="004677A6" w:rsidRDefault="004677A6" w:rsidP="004677A6">
      <w:pPr>
        <w:spacing w:line="360" w:lineRule="auto"/>
        <w:jc w:val="both"/>
        <w:rPr>
          <w:rFonts w:ascii="Arial" w:hAnsi="Arial" w:cs="Arial"/>
          <w:sz w:val="24"/>
          <w:szCs w:val="24"/>
        </w:rPr>
      </w:pPr>
      <w:r w:rsidRPr="004677A6">
        <w:rPr>
          <w:rFonts w:ascii="Arial" w:hAnsi="Arial" w:cs="Arial"/>
          <w:sz w:val="24"/>
          <w:szCs w:val="24"/>
        </w:rPr>
        <w:t>For establishing a culture of teamwork in hotels, one of the main vehicles is democratic leadership. For instance, the Ritz-Carlton endorses assignment of leadership roles to team members in such a way that it encourages them to provide feedback during daily briefings and team meetings. This kind of practice assists them in improving their performance as feedback is gathered based on direct experience from the employee workforce (Rees &amp; Mullins, 2023). Their increased motivation and production result from a feeling of ownership over the work performed (Boddy, 2016).</w:t>
      </w:r>
    </w:p>
    <w:p w14:paraId="21ACDFD8" w14:textId="77777777" w:rsidR="004677A6" w:rsidRPr="004677A6" w:rsidRDefault="004677A6" w:rsidP="004677A6">
      <w:pPr>
        <w:spacing w:line="360" w:lineRule="auto"/>
        <w:jc w:val="both"/>
        <w:rPr>
          <w:rFonts w:ascii="Arial" w:hAnsi="Arial" w:cs="Arial"/>
          <w:sz w:val="24"/>
          <w:szCs w:val="24"/>
        </w:rPr>
      </w:pPr>
      <w:r w:rsidRPr="004677A6">
        <w:rPr>
          <w:rFonts w:ascii="Arial" w:hAnsi="Arial" w:cs="Arial"/>
          <w:sz w:val="24"/>
          <w:szCs w:val="24"/>
        </w:rPr>
        <w:t>Democratic leadership has proved itself to be effective towards the coordination of cross-departmental collaborations within hotels. The managers of different departments will work together to share the best practices and communicate with each other. It is this collective approach that makes a hotel run efficiently and eliminates the many exposures a guest may find in different aspects of the hotel (Paulraj, 2024).</w:t>
      </w:r>
    </w:p>
    <w:p w14:paraId="00142296" w14:textId="77777777" w:rsidR="004677A6" w:rsidRPr="004677A6" w:rsidRDefault="004677A6" w:rsidP="004677A6">
      <w:pPr>
        <w:spacing w:line="360" w:lineRule="auto"/>
        <w:jc w:val="both"/>
        <w:rPr>
          <w:rFonts w:ascii="Arial" w:hAnsi="Arial" w:cs="Arial"/>
          <w:sz w:val="24"/>
          <w:szCs w:val="24"/>
        </w:rPr>
      </w:pPr>
      <w:r w:rsidRPr="004677A6">
        <w:rPr>
          <w:rFonts w:ascii="Arial" w:hAnsi="Arial" w:cs="Arial"/>
          <w:sz w:val="24"/>
          <w:szCs w:val="24"/>
        </w:rPr>
        <w:t xml:space="preserve">Democratic leadership is also useful in conflict management within hotels. For example, during the COVID-19 pandemic, participative leadership was used in hotels to fast-track the institution of health and safety regulations. Managers shared with </w:t>
      </w:r>
      <w:proofErr w:type="gramStart"/>
      <w:r w:rsidRPr="004677A6">
        <w:rPr>
          <w:rFonts w:ascii="Arial" w:hAnsi="Arial" w:cs="Arial"/>
          <w:sz w:val="24"/>
          <w:szCs w:val="24"/>
        </w:rPr>
        <w:t>employees</w:t>
      </w:r>
      <w:proofErr w:type="gramEnd"/>
      <w:r w:rsidRPr="004677A6">
        <w:rPr>
          <w:rFonts w:ascii="Arial" w:hAnsi="Arial" w:cs="Arial"/>
          <w:sz w:val="24"/>
          <w:szCs w:val="24"/>
        </w:rPr>
        <w:t xml:space="preserve"> information on safety, feedback on guest interactions, and informed decisions (Kellermann, 2023). </w:t>
      </w:r>
    </w:p>
    <w:p w14:paraId="1F7F820D" w14:textId="77777777" w:rsidR="004677A6" w:rsidRPr="004677A6" w:rsidRDefault="004677A6" w:rsidP="004677A6">
      <w:pPr>
        <w:spacing w:line="360" w:lineRule="auto"/>
        <w:jc w:val="both"/>
        <w:rPr>
          <w:rFonts w:ascii="Arial" w:hAnsi="Arial" w:cs="Arial"/>
          <w:sz w:val="24"/>
          <w:szCs w:val="24"/>
        </w:rPr>
      </w:pPr>
      <w:r w:rsidRPr="004677A6">
        <w:rPr>
          <w:rFonts w:ascii="Arial" w:hAnsi="Arial" w:cs="Arial"/>
          <w:sz w:val="24"/>
          <w:szCs w:val="24"/>
        </w:rPr>
        <w:t>A study conducted by Royal Savoy Hotel Lausanne showcases the success of democratic leadership. The hotel instituted 'quality teams' of volunteers from various departments such as guest services, operations management, and quality programs. These teams are now free to make their own decisions and implement changes without any direct supervision from management, resulting in an improved experience for both the guests and employees (Dovetail Editorial Team, 2023).</w:t>
      </w:r>
    </w:p>
    <w:p w14:paraId="79ACF0FB" w14:textId="77777777" w:rsidR="004677A6" w:rsidRPr="004677A6" w:rsidRDefault="004677A6" w:rsidP="004677A6">
      <w:pPr>
        <w:spacing w:line="360" w:lineRule="auto"/>
        <w:jc w:val="both"/>
        <w:rPr>
          <w:rFonts w:ascii="Arial" w:hAnsi="Arial" w:cs="Arial"/>
          <w:sz w:val="24"/>
          <w:szCs w:val="24"/>
        </w:rPr>
      </w:pPr>
      <w:r w:rsidRPr="004677A6">
        <w:rPr>
          <w:rFonts w:ascii="Arial" w:hAnsi="Arial" w:cs="Arial"/>
          <w:sz w:val="24"/>
          <w:szCs w:val="24"/>
        </w:rPr>
        <w:t xml:space="preserve">Democratic in its approach, leadership contributes to creating a collaborative, innovative, and accountable environment in hotel management. This contribution, in </w:t>
      </w:r>
      <w:r w:rsidRPr="004677A6">
        <w:rPr>
          <w:rFonts w:ascii="Arial" w:hAnsi="Arial" w:cs="Arial"/>
          <w:sz w:val="24"/>
          <w:szCs w:val="24"/>
        </w:rPr>
        <w:lastRenderedPageBreak/>
        <w:t>turn, encourages employees to contribute positively to team productivity and improve employee morale (Mullins, 2019).</w:t>
      </w:r>
    </w:p>
    <w:p w14:paraId="7AA5C6DD" w14:textId="77777777" w:rsidR="004677A6" w:rsidRPr="004677A6" w:rsidRDefault="004677A6" w:rsidP="004677A6">
      <w:pPr>
        <w:spacing w:line="360" w:lineRule="auto"/>
        <w:jc w:val="both"/>
        <w:rPr>
          <w:rFonts w:ascii="Arial" w:hAnsi="Arial" w:cs="Arial"/>
          <w:sz w:val="24"/>
          <w:szCs w:val="24"/>
        </w:rPr>
      </w:pPr>
      <w:r w:rsidRPr="004677A6">
        <w:rPr>
          <w:rFonts w:ascii="Arial" w:hAnsi="Arial" w:cs="Arial"/>
          <w:sz w:val="24"/>
          <w:szCs w:val="24"/>
        </w:rPr>
        <w:t>Another aspect of teamwork and morale in hotel management is democratic leadership. This allows them to have a more cohesive culture whereby employees tend to have their weight in the decision-making process, which increases their engagement and therefore satisfaction (Mullins &amp; Dosser, 2013). Undoubtedly, democratic leadership provides a welcoming forum through which employees are involved in decision making in an inclusive culture, thereby enhancing teamwork and satisfaction (Mullins &amp; Dosser, 2013). Moreover, democratic leaders will encourage open discussion about the different opinions and let everyone know that what they think matters to make a working environment in which everyone feels heard and respected; such a work culture is most likely to elevate morale and productivity (Boddy, 2016).</w:t>
      </w:r>
    </w:p>
    <w:p w14:paraId="44CB0BE3" w14:textId="77777777" w:rsidR="004677A6" w:rsidRPr="004677A6" w:rsidRDefault="004677A6" w:rsidP="004677A6">
      <w:pPr>
        <w:spacing w:line="360" w:lineRule="auto"/>
        <w:jc w:val="both"/>
        <w:rPr>
          <w:rFonts w:ascii="Arial" w:hAnsi="Arial" w:cs="Arial"/>
          <w:sz w:val="24"/>
          <w:szCs w:val="24"/>
        </w:rPr>
      </w:pPr>
      <w:r w:rsidRPr="004677A6">
        <w:rPr>
          <w:rFonts w:ascii="Arial" w:hAnsi="Arial" w:cs="Arial"/>
          <w:sz w:val="24"/>
          <w:szCs w:val="24"/>
        </w:rPr>
        <w:t>The main way in which democratic leadership empowers teams is by developing collaborative processes. Because employees in a democratically led organization are free to express their ideas, innovation will likely thrive. This style also improves problem-solving and stimulates creativity that is so important in the hospitality sector (Rees &amp; Mullins, 2023). For example, hotels that hold regular team meetings to discuss performance improvements usually see major service quality enhancements and increased guest satisfaction (Paulraj, 2024).</w:t>
      </w:r>
    </w:p>
    <w:p w14:paraId="3C93EA31" w14:textId="77777777" w:rsidR="004677A6" w:rsidRPr="004677A6" w:rsidRDefault="004677A6" w:rsidP="004677A6">
      <w:pPr>
        <w:spacing w:line="360" w:lineRule="auto"/>
        <w:jc w:val="both"/>
        <w:rPr>
          <w:rFonts w:ascii="Arial" w:hAnsi="Arial" w:cs="Arial"/>
          <w:sz w:val="24"/>
          <w:szCs w:val="24"/>
        </w:rPr>
      </w:pPr>
      <w:r w:rsidRPr="004677A6">
        <w:rPr>
          <w:rFonts w:ascii="Arial" w:hAnsi="Arial" w:cs="Arial"/>
          <w:sz w:val="24"/>
          <w:szCs w:val="24"/>
        </w:rPr>
        <w:t>Democratic leadership further enhances employee morale by giving a sense of ownership and responsibility to employees. Because when employees feel that their contributions are valued, then they will be ready to work harder and be more committed to the job. This hard work improves job satisfaction and reduces turnover, which are key factors in retaining hotel employees (Kellermann, 2023).</w:t>
      </w:r>
    </w:p>
    <w:p w14:paraId="118C34C4" w14:textId="77777777" w:rsidR="004677A6" w:rsidRPr="004677A6" w:rsidRDefault="004677A6" w:rsidP="004677A6">
      <w:pPr>
        <w:spacing w:line="360" w:lineRule="auto"/>
        <w:jc w:val="both"/>
        <w:rPr>
          <w:rFonts w:ascii="Arial" w:hAnsi="Arial" w:cs="Arial"/>
          <w:sz w:val="24"/>
          <w:szCs w:val="24"/>
        </w:rPr>
      </w:pPr>
      <w:r w:rsidRPr="004677A6">
        <w:rPr>
          <w:rFonts w:ascii="Arial" w:hAnsi="Arial" w:cs="Arial"/>
          <w:sz w:val="24"/>
          <w:szCs w:val="24"/>
        </w:rPr>
        <w:t>Democratic leadership is coupled with certain drawbacks which are antithetical to organizational performance. The process of decision-making is often time-consuming, especially in huge groups that require developing consensus. Such conditions provide the avenue for long delays in the adoption of important decisions, more so during the brief span of a hotel's operations (Dovetail Editorial Team, 2023). Additionally, not all employees have the penchant for responsibility in decision-making; thus differences in group consensus can occur.</w:t>
      </w:r>
    </w:p>
    <w:p w14:paraId="4AD10A4F" w14:textId="77777777" w:rsidR="004677A6" w:rsidRPr="004677A6" w:rsidRDefault="004677A6" w:rsidP="004677A6">
      <w:pPr>
        <w:spacing w:line="360" w:lineRule="auto"/>
        <w:jc w:val="both"/>
        <w:rPr>
          <w:rFonts w:ascii="Arial" w:hAnsi="Arial" w:cs="Arial"/>
          <w:sz w:val="24"/>
          <w:szCs w:val="24"/>
        </w:rPr>
      </w:pPr>
      <w:r w:rsidRPr="004677A6">
        <w:rPr>
          <w:rFonts w:ascii="Arial" w:hAnsi="Arial" w:cs="Arial"/>
          <w:sz w:val="24"/>
          <w:szCs w:val="24"/>
        </w:rPr>
        <w:lastRenderedPageBreak/>
        <w:t>While a challenge in its own right, the democratic leadership style is well worth its weight in gold for the enhancement of both team performance and employee morale-it usually outweighs the n</w:t>
      </w:r>
      <w:r w:rsidR="00B04C36">
        <w:rPr>
          <w:rFonts w:ascii="Arial" w:hAnsi="Arial" w:cs="Arial"/>
          <w:sz w:val="24"/>
          <w:szCs w:val="24"/>
        </w:rPr>
        <w:t>egatives. According to (Mullins ,</w:t>
      </w:r>
      <w:r w:rsidRPr="004677A6">
        <w:rPr>
          <w:rFonts w:ascii="Arial" w:hAnsi="Arial" w:cs="Arial"/>
          <w:sz w:val="24"/>
          <w:szCs w:val="24"/>
        </w:rPr>
        <w:t>2019), hotels with this style of leadership will have engaged teams, satisfied employees, and perform at their best in most instances. It is best for the democratic leadership to be combined with good governance and management in such a way that all ideas are listened to but important decisions can still be made on time.</w:t>
      </w:r>
    </w:p>
    <w:p w14:paraId="50856100" w14:textId="77777777" w:rsidR="004677A6" w:rsidRPr="004677A6" w:rsidRDefault="004677A6" w:rsidP="004677A6">
      <w:pPr>
        <w:spacing w:line="360" w:lineRule="auto"/>
        <w:jc w:val="both"/>
        <w:rPr>
          <w:rFonts w:ascii="Arial" w:hAnsi="Arial" w:cs="Arial"/>
          <w:sz w:val="24"/>
          <w:szCs w:val="24"/>
        </w:rPr>
      </w:pPr>
      <w:r w:rsidRPr="004677A6">
        <w:rPr>
          <w:rFonts w:ascii="Arial" w:hAnsi="Arial" w:cs="Arial"/>
          <w:sz w:val="24"/>
          <w:szCs w:val="24"/>
        </w:rPr>
        <w:t>When democratic leadership is involved in the hotel industry, it has a significant contribution to high performance and improvement in staff morale. Among the core principles of democratic leadership are collaboration, shared decision-making, and open communication that includes the environment for being valued, respected, and empowered employees (Mullins &amp; Dosser, 2013). This encourages cooperation, strengthens innovation, and enhances job satisfaction to provide the utmost guest experiences in the hospitality industry (Boddy, 2016). By participating in decision-making processes, hotels are supposed to harness the wisdom for possible problem solutions and better performance (Rees &amp; Mullins, 2023). Increased employee turnover also reduces engagement, creating a culture of continuous improvement (Paulraj, 2024).</w:t>
      </w:r>
    </w:p>
    <w:p w14:paraId="27E710D9" w14:textId="77777777" w:rsidR="004677A6" w:rsidRPr="004677A6" w:rsidRDefault="004677A6" w:rsidP="004677A6">
      <w:pPr>
        <w:spacing w:line="360" w:lineRule="auto"/>
        <w:jc w:val="both"/>
        <w:rPr>
          <w:rFonts w:ascii="Arial" w:hAnsi="Arial" w:cs="Arial"/>
          <w:sz w:val="24"/>
          <w:szCs w:val="24"/>
        </w:rPr>
      </w:pPr>
      <w:r w:rsidRPr="004677A6">
        <w:rPr>
          <w:rFonts w:ascii="Arial" w:hAnsi="Arial" w:cs="Arial"/>
          <w:sz w:val="24"/>
          <w:szCs w:val="24"/>
        </w:rPr>
        <w:t xml:space="preserve">Democratic leadership is fraught with challenges. Even though decision-making may be regarded as slow, the productivity gains of the democratic process may be lost with different rates of employee participation within an expedient workflow (Dovetail Editorial Team, 2023). Regardless of the challenges, the merits of democratic leadership, such as increasing employee engagement, teamwork, and productivity, far outweigh the disadvantages (Kellermann, 2023). </w:t>
      </w:r>
    </w:p>
    <w:p w14:paraId="667E121F" w14:textId="77777777" w:rsidR="004677A6" w:rsidRDefault="004677A6" w:rsidP="004677A6">
      <w:pPr>
        <w:spacing w:line="360" w:lineRule="auto"/>
        <w:jc w:val="both"/>
        <w:rPr>
          <w:rFonts w:ascii="Arial" w:hAnsi="Arial" w:cs="Arial"/>
          <w:sz w:val="24"/>
          <w:szCs w:val="24"/>
        </w:rPr>
      </w:pPr>
      <w:r w:rsidRPr="004677A6">
        <w:rPr>
          <w:rFonts w:ascii="Arial" w:hAnsi="Arial" w:cs="Arial"/>
          <w:sz w:val="24"/>
          <w:szCs w:val="24"/>
        </w:rPr>
        <w:t xml:space="preserve">The balance of decision-making and proper delegation in time may therefore </w:t>
      </w:r>
      <w:r w:rsidR="00341FAE" w:rsidRPr="004677A6">
        <w:rPr>
          <w:rFonts w:ascii="Arial" w:hAnsi="Arial" w:cs="Arial"/>
          <w:sz w:val="24"/>
          <w:szCs w:val="24"/>
        </w:rPr>
        <w:t>favour</w:t>
      </w:r>
      <w:r w:rsidRPr="004677A6">
        <w:rPr>
          <w:rFonts w:ascii="Arial" w:hAnsi="Arial" w:cs="Arial"/>
          <w:sz w:val="24"/>
          <w:szCs w:val="24"/>
        </w:rPr>
        <w:t xml:space="preserve"> the success of democratic leadership in hospitality management. With a culture of continuous improvement for employee engagement, the democratic leader shall forge an energized environment that provides success for the employees, the guests, and the lasting success of hospitality organizations (Mullins, 2019).</w:t>
      </w:r>
    </w:p>
    <w:p w14:paraId="0D8A1F6F" w14:textId="77777777" w:rsidR="007276C8" w:rsidRDefault="007276C8" w:rsidP="004677A6">
      <w:pPr>
        <w:spacing w:line="360" w:lineRule="auto"/>
        <w:jc w:val="both"/>
        <w:rPr>
          <w:rFonts w:ascii="Arial" w:hAnsi="Arial" w:cs="Arial"/>
          <w:sz w:val="24"/>
          <w:szCs w:val="24"/>
        </w:rPr>
      </w:pPr>
    </w:p>
    <w:p w14:paraId="06E49595" w14:textId="77777777" w:rsidR="007276C8" w:rsidRPr="004677A6" w:rsidRDefault="00735E09" w:rsidP="004677A6">
      <w:pPr>
        <w:spacing w:line="360" w:lineRule="auto"/>
        <w:jc w:val="both"/>
        <w:rPr>
          <w:rFonts w:ascii="Arial" w:hAnsi="Arial" w:cs="Arial"/>
          <w:sz w:val="24"/>
          <w:szCs w:val="24"/>
        </w:rPr>
      </w:pPr>
      <w:r>
        <w:rPr>
          <w:rFonts w:ascii="Arial" w:hAnsi="Arial" w:cs="Arial"/>
          <w:sz w:val="24"/>
          <w:szCs w:val="24"/>
        </w:rPr>
        <w:t>Word count: 2030</w:t>
      </w:r>
      <w:r w:rsidR="007276C8">
        <w:rPr>
          <w:rFonts w:ascii="Arial" w:hAnsi="Arial" w:cs="Arial"/>
          <w:sz w:val="24"/>
          <w:szCs w:val="24"/>
        </w:rPr>
        <w:t xml:space="preserve"> words</w:t>
      </w:r>
    </w:p>
    <w:sdt>
      <w:sdtPr>
        <w:id w:val="-1581284100"/>
        <w:docPartObj>
          <w:docPartGallery w:val="Bibliographies"/>
          <w:docPartUnique/>
        </w:docPartObj>
      </w:sdtPr>
      <w:sdtContent>
        <w:p w14:paraId="0A4B27B6" w14:textId="77777777" w:rsidR="0042530A" w:rsidRPr="00C64A89" w:rsidRDefault="0042530A" w:rsidP="0042530A">
          <w:pPr>
            <w:pStyle w:val="Heading1"/>
          </w:pPr>
          <w:r>
            <w:t>References</w:t>
          </w:r>
        </w:p>
      </w:sdtContent>
    </w:sdt>
    <w:p w14:paraId="003F1589" w14:textId="77777777" w:rsidR="0042530A" w:rsidRDefault="0042530A" w:rsidP="0042530A">
      <w:pPr>
        <w:rPr>
          <w:b/>
          <w:bCs/>
        </w:rPr>
      </w:pPr>
    </w:p>
    <w:p w14:paraId="0F29E6E3" w14:textId="50D6F9B2" w:rsidR="0042530A" w:rsidRPr="0092532A" w:rsidRDefault="0042530A" w:rsidP="0042530A">
      <w:r w:rsidRPr="0092532A">
        <w:t xml:space="preserve">Boddy, D. (2016) </w:t>
      </w:r>
      <w:r w:rsidRPr="0092532A">
        <w:rPr>
          <w:i/>
          <w:iCs/>
        </w:rPr>
        <w:t>Management: An Introduction.</w:t>
      </w:r>
      <w:r w:rsidRPr="0092532A">
        <w:t xml:space="preserve"> 7th </w:t>
      </w:r>
      <w:proofErr w:type="spellStart"/>
      <w:r w:rsidRPr="0092532A">
        <w:t>edn</w:t>
      </w:r>
      <w:proofErr w:type="spellEnd"/>
      <w:r w:rsidRPr="0092532A">
        <w:t xml:space="preserve">. Harlow: Pearson. Available at: </w:t>
      </w:r>
      <w:hyperlink r:id="rId4" w:history="1">
        <w:r w:rsidR="0092532A" w:rsidRPr="0092532A">
          <w:rPr>
            <w:rStyle w:val="Hyperlink"/>
          </w:rPr>
          <w:t>https://www.academia.edu/44103863/Copy_of_David_Boddy_Management_An_Introduction_Trans_Atlantic_Publ_2016_1_</w:t>
        </w:r>
      </w:hyperlink>
      <w:r w:rsidRPr="0092532A">
        <w:t xml:space="preserve"> (Accessed: 4 February 2025).</w:t>
      </w:r>
    </w:p>
    <w:p w14:paraId="558B5C32" w14:textId="77777777" w:rsidR="0042530A" w:rsidRPr="0092532A" w:rsidRDefault="0042530A" w:rsidP="0042530A">
      <w:r w:rsidRPr="0092532A">
        <w:t xml:space="preserve">Borzillo, S. (2023) ‘Reinventing Leadership Styles in the Hospitality Industry’, </w:t>
      </w:r>
      <w:r w:rsidRPr="0092532A">
        <w:rPr>
          <w:i/>
          <w:iCs/>
        </w:rPr>
        <w:t>Hospitality Insights (EHL).</w:t>
      </w:r>
      <w:r w:rsidRPr="0092532A">
        <w:t xml:space="preserve"> Available at: </w:t>
      </w:r>
      <w:hyperlink r:id="rId5" w:tgtFrame="_new" w:history="1">
        <w:r w:rsidRPr="0092532A">
          <w:rPr>
            <w:rStyle w:val="Hyperlink"/>
          </w:rPr>
          <w:t>https://hospitalityinsights.ehl.edu/reinventing-leadership-styles-hospitality-industry</w:t>
        </w:r>
      </w:hyperlink>
      <w:r w:rsidR="00DA4F56" w:rsidRPr="0092532A">
        <w:t xml:space="preserve"> (Accessed: 9</w:t>
      </w:r>
      <w:r w:rsidRPr="0092532A">
        <w:t xml:space="preserve"> February 2025).</w:t>
      </w:r>
    </w:p>
    <w:p w14:paraId="5E5CC82E" w14:textId="77777777" w:rsidR="0042530A" w:rsidRPr="0092532A" w:rsidRDefault="0042530A" w:rsidP="0042530A">
      <w:r w:rsidRPr="0092532A">
        <w:t xml:space="preserve">Brown, D. (2023) ‘How 3 Different Leadership Styles Can Impact Employee Performance’, </w:t>
      </w:r>
      <w:r w:rsidRPr="0092532A">
        <w:rPr>
          <w:i/>
          <w:iCs/>
        </w:rPr>
        <w:t>Forbes Business Council.</w:t>
      </w:r>
      <w:r w:rsidRPr="0092532A">
        <w:t xml:space="preserve"> Available at: </w:t>
      </w:r>
      <w:hyperlink r:id="rId6" w:tgtFrame="_new" w:history="1">
        <w:r w:rsidRPr="0092532A">
          <w:rPr>
            <w:rStyle w:val="Hyperlink"/>
          </w:rPr>
          <w:t>https://www.forbes.com/councils/forbesbusinesscouncil/2023/01/24/how-3-different-leadership-styles-can-impact-employee-performance/</w:t>
        </w:r>
      </w:hyperlink>
      <w:r w:rsidR="00DA4F56" w:rsidRPr="0092532A">
        <w:t xml:space="preserve"> (Accessed: 8</w:t>
      </w:r>
      <w:r w:rsidRPr="0092532A">
        <w:t xml:space="preserve"> February 2025).</w:t>
      </w:r>
    </w:p>
    <w:p w14:paraId="28786CD8" w14:textId="77777777" w:rsidR="0042530A" w:rsidRPr="0092532A" w:rsidRDefault="0042530A" w:rsidP="0042530A">
      <w:r w:rsidRPr="0092532A">
        <w:t xml:space="preserve">Came, L. (2023) ‘5 Ways to Get Teamwork Back into Your Hotel’, </w:t>
      </w:r>
      <w:proofErr w:type="spellStart"/>
      <w:r w:rsidRPr="0092532A">
        <w:rPr>
          <w:i/>
          <w:iCs/>
        </w:rPr>
        <w:t>GuestRevu</w:t>
      </w:r>
      <w:proofErr w:type="spellEnd"/>
      <w:r w:rsidRPr="0092532A">
        <w:rPr>
          <w:i/>
          <w:iCs/>
        </w:rPr>
        <w:t xml:space="preserve"> Blog.</w:t>
      </w:r>
      <w:r w:rsidRPr="0092532A">
        <w:t xml:space="preserve"> Available at: </w:t>
      </w:r>
      <w:hyperlink r:id="rId7" w:tgtFrame="_new" w:history="1">
        <w:r w:rsidRPr="0092532A">
          <w:rPr>
            <w:rStyle w:val="Hyperlink"/>
          </w:rPr>
          <w:t>https://blog.guestrevu.com/5-ways-to-get-teamwork-back-into-your-hotel</w:t>
        </w:r>
      </w:hyperlink>
      <w:r w:rsidRPr="0092532A">
        <w:t xml:space="preserve"> (Accessed: 7 February 2025).</w:t>
      </w:r>
    </w:p>
    <w:p w14:paraId="2EF47608" w14:textId="77777777" w:rsidR="0042530A" w:rsidRPr="0092532A" w:rsidRDefault="0042530A" w:rsidP="0042530A">
      <w:r w:rsidRPr="0092532A">
        <w:t xml:space="preserve">Dovetail Editorial Team (2023) ‘Democratic Leadership Style: Key Principles and Effective Practices’, </w:t>
      </w:r>
      <w:r w:rsidRPr="0092532A">
        <w:rPr>
          <w:i/>
          <w:iCs/>
        </w:rPr>
        <w:t>Dovetail Blog.</w:t>
      </w:r>
      <w:r w:rsidRPr="0092532A">
        <w:t xml:space="preserve"> Available at: </w:t>
      </w:r>
      <w:hyperlink r:id="rId8" w:tgtFrame="_new" w:history="1">
        <w:r w:rsidRPr="0092532A">
          <w:rPr>
            <w:rStyle w:val="Hyperlink"/>
          </w:rPr>
          <w:t>https://dovetail.com/employee-experience/what-is-the-democratic-leadership-style/</w:t>
        </w:r>
      </w:hyperlink>
      <w:r w:rsidR="00DA4F56" w:rsidRPr="0092532A">
        <w:t xml:space="preserve"> (Accessed: 10</w:t>
      </w:r>
      <w:r w:rsidRPr="0092532A">
        <w:t xml:space="preserve"> February 2025).</w:t>
      </w:r>
    </w:p>
    <w:p w14:paraId="7F14A7E3" w14:textId="77777777" w:rsidR="0092532A" w:rsidRPr="0092532A" w:rsidRDefault="0092532A" w:rsidP="0042530A">
      <w:r w:rsidRPr="0092532A">
        <w:t xml:space="preserve">Cheung, Catherine, Brian King, and Alan Wong. "What does the Industry need to know about Chinese Hospitality </w:t>
      </w:r>
      <w:proofErr w:type="gramStart"/>
      <w:r w:rsidRPr="0092532A">
        <w:t>Leadership?.</w:t>
      </w:r>
      <w:proofErr w:type="gramEnd"/>
      <w:r w:rsidRPr="0092532A">
        <w:t>" </w:t>
      </w:r>
      <w:r w:rsidRPr="0092532A">
        <w:rPr>
          <w:i/>
          <w:iCs/>
        </w:rPr>
        <w:t>Journal of China Tourism Research</w:t>
      </w:r>
      <w:r w:rsidRPr="0092532A">
        <w:t> 14.2 (2018): 177-192.</w:t>
      </w:r>
      <w:r w:rsidRPr="0092532A">
        <w:t xml:space="preserve"> </w:t>
      </w:r>
    </w:p>
    <w:p w14:paraId="67E6B562" w14:textId="515D3059" w:rsidR="0042530A" w:rsidRPr="0092532A" w:rsidRDefault="0042530A" w:rsidP="0042530A">
      <w:r w:rsidRPr="0092532A">
        <w:t xml:space="preserve">James, R. (2024) ‘Transformational Leadership in the Hospitality Industry: A Game Changer’, </w:t>
      </w:r>
      <w:proofErr w:type="spellStart"/>
      <w:r w:rsidRPr="0092532A">
        <w:rPr>
          <w:i/>
          <w:iCs/>
        </w:rPr>
        <w:t>Melbado</w:t>
      </w:r>
      <w:proofErr w:type="spellEnd"/>
      <w:r w:rsidRPr="0092532A">
        <w:rPr>
          <w:i/>
          <w:iCs/>
        </w:rPr>
        <w:t>.</w:t>
      </w:r>
      <w:r w:rsidRPr="0092532A">
        <w:t xml:space="preserve"> Available at: </w:t>
      </w:r>
      <w:hyperlink r:id="rId9" w:tgtFrame="_new" w:history="1">
        <w:r w:rsidRPr="0092532A">
          <w:rPr>
            <w:rStyle w:val="Hyperlink"/>
          </w:rPr>
          <w:t>http://melbado.com/transformational-leadership-in-the-hospitality-industry-a-game-changer/</w:t>
        </w:r>
      </w:hyperlink>
      <w:r w:rsidR="00DA4F56" w:rsidRPr="0092532A">
        <w:t xml:space="preserve"> (Accessed: 12</w:t>
      </w:r>
      <w:r w:rsidRPr="0092532A">
        <w:t xml:space="preserve"> February 2025).</w:t>
      </w:r>
    </w:p>
    <w:p w14:paraId="18C96DCF" w14:textId="77777777" w:rsidR="0042530A" w:rsidRPr="0092532A" w:rsidRDefault="0042530A" w:rsidP="0042530A">
      <w:r w:rsidRPr="0092532A">
        <w:t xml:space="preserve">Kellermann, A. (2023) ‘The Power of Teamwork in the Hotel Industry’, </w:t>
      </w:r>
      <w:r w:rsidRPr="0092532A">
        <w:rPr>
          <w:i/>
          <w:iCs/>
        </w:rPr>
        <w:t>Hotelier Inc.</w:t>
      </w:r>
      <w:r w:rsidRPr="0092532A">
        <w:t xml:space="preserve"> Available at: </w:t>
      </w:r>
      <w:hyperlink r:id="rId10" w:tgtFrame="_new" w:history="1">
        <w:r w:rsidRPr="0092532A">
          <w:rPr>
            <w:rStyle w:val="Hyperlink"/>
          </w:rPr>
          <w:t>https://hotelierinc.com/the-hotel-industrys-secret-weapon-teamwork/</w:t>
        </w:r>
      </w:hyperlink>
      <w:r w:rsidRPr="0092532A">
        <w:t xml:space="preserve"> (A</w:t>
      </w:r>
      <w:r w:rsidR="00DA4F56" w:rsidRPr="0092532A">
        <w:t>ccessed: 8</w:t>
      </w:r>
      <w:r w:rsidRPr="0092532A">
        <w:t xml:space="preserve"> February 2025).</w:t>
      </w:r>
    </w:p>
    <w:p w14:paraId="028665AF" w14:textId="77777777" w:rsidR="0042530A" w:rsidRPr="0092532A" w:rsidRDefault="0042530A" w:rsidP="0042530A">
      <w:r w:rsidRPr="0092532A">
        <w:t xml:space="preserve">Krzak, R. (2023) ‘Creating Great Leaders: What Does the Hospitality Industry Require Today?’, </w:t>
      </w:r>
      <w:r w:rsidRPr="0092532A">
        <w:rPr>
          <w:i/>
          <w:iCs/>
        </w:rPr>
        <w:t>Gecko Hospitality.</w:t>
      </w:r>
      <w:r w:rsidRPr="0092532A">
        <w:t xml:space="preserve"> Available at: </w:t>
      </w:r>
      <w:hyperlink r:id="rId11" w:tgtFrame="_new" w:history="1">
        <w:r w:rsidRPr="0092532A">
          <w:rPr>
            <w:rStyle w:val="Hyperlink"/>
          </w:rPr>
          <w:t>https://www.geckohospitality.com/2023/03/10/creating-great-leaders-what-does-the-hospitality-industry-require-today/</w:t>
        </w:r>
      </w:hyperlink>
      <w:r w:rsidRPr="0092532A">
        <w:t xml:space="preserve"> </w:t>
      </w:r>
      <w:r w:rsidR="00DA4F56" w:rsidRPr="0092532A">
        <w:t>(Accessed: 9</w:t>
      </w:r>
      <w:r w:rsidRPr="0092532A">
        <w:t xml:space="preserve"> February 2025).</w:t>
      </w:r>
    </w:p>
    <w:p w14:paraId="78F7A8FD" w14:textId="77777777" w:rsidR="0042530A" w:rsidRPr="0092532A" w:rsidRDefault="0042530A" w:rsidP="0042530A">
      <w:r w:rsidRPr="0092532A">
        <w:t xml:space="preserve">Les Roches (2024) ‘Traits of Great Leaders in the Hospitality Industry’, </w:t>
      </w:r>
      <w:r w:rsidRPr="0092532A">
        <w:rPr>
          <w:i/>
          <w:iCs/>
        </w:rPr>
        <w:t>Les Roches Blog.</w:t>
      </w:r>
      <w:r w:rsidRPr="0092532A">
        <w:t xml:space="preserve"> Available at: </w:t>
      </w:r>
      <w:hyperlink r:id="rId12" w:tgtFrame="_new" w:history="1">
        <w:r w:rsidRPr="0092532A">
          <w:rPr>
            <w:rStyle w:val="Hyperlink"/>
          </w:rPr>
          <w:t>https://lesroches.edu/blog/great-leaders-in-hospitality-industry/</w:t>
        </w:r>
      </w:hyperlink>
      <w:r w:rsidR="00DA4F56" w:rsidRPr="0092532A">
        <w:t xml:space="preserve"> (Accessed: 5</w:t>
      </w:r>
      <w:r w:rsidRPr="0092532A">
        <w:t xml:space="preserve"> February 2025).</w:t>
      </w:r>
    </w:p>
    <w:p w14:paraId="30CAB932" w14:textId="56799C56" w:rsidR="009E58E8" w:rsidRPr="0092532A" w:rsidRDefault="0042530A" w:rsidP="0042530A">
      <w:r w:rsidRPr="0092532A">
        <w:t xml:space="preserve">Mullins, L.J. (2019) </w:t>
      </w:r>
      <w:r w:rsidRPr="0092532A">
        <w:rPr>
          <w:i/>
          <w:iCs/>
        </w:rPr>
        <w:t>Organisational Behaviour in the Workplace.</w:t>
      </w:r>
      <w:r w:rsidRPr="0092532A">
        <w:t xml:space="preserve"> 12th </w:t>
      </w:r>
      <w:proofErr w:type="spellStart"/>
      <w:r w:rsidRPr="0092532A">
        <w:t>edn</w:t>
      </w:r>
      <w:proofErr w:type="spellEnd"/>
      <w:r w:rsidRPr="0092532A">
        <w:t xml:space="preserve">. Harlow: Pearson. Available at: </w:t>
      </w:r>
      <w:hyperlink r:id="rId13" w:tgtFrame="_new" w:history="1">
        <w:r w:rsidRPr="0092532A">
          <w:rPr>
            <w:rStyle w:val="Hyperlink"/>
          </w:rPr>
          <w:t>https://ebookcentral.proquest.com/lib/trinity/reader.action?docID=5830196&amp;query=+Organisational+Behaviour+in+the+Workplace&amp;ppg=1</w:t>
        </w:r>
      </w:hyperlink>
      <w:r w:rsidRPr="0092532A">
        <w:t xml:space="preserve"> (Accessed: 4 February 2025).</w:t>
      </w:r>
    </w:p>
    <w:p w14:paraId="6C2F8FA0" w14:textId="77777777" w:rsidR="0042530A" w:rsidRPr="0092532A" w:rsidRDefault="0042530A" w:rsidP="0042530A">
      <w:r w:rsidRPr="0092532A">
        <w:t xml:space="preserve">Mullins, L.J. and Dosser, P. (2013) </w:t>
      </w:r>
      <w:r w:rsidRPr="0092532A">
        <w:rPr>
          <w:i/>
          <w:iCs/>
        </w:rPr>
        <w:t>Hospitality Management and Organisational Behaviour.</w:t>
      </w:r>
      <w:r w:rsidRPr="0092532A">
        <w:t xml:space="preserve"> 5th </w:t>
      </w:r>
      <w:proofErr w:type="spellStart"/>
      <w:r w:rsidRPr="0092532A">
        <w:t>edn</w:t>
      </w:r>
      <w:proofErr w:type="spellEnd"/>
      <w:r w:rsidRPr="0092532A">
        <w:t xml:space="preserve">. Harlow: Pearson. Available at: </w:t>
      </w:r>
      <w:hyperlink r:id="rId14" w:tgtFrame="_new" w:history="1">
        <w:r w:rsidRPr="0092532A">
          <w:rPr>
            <w:rStyle w:val="Hyperlink"/>
          </w:rPr>
          <w:t>https://ebookcentral.proquest.com/lib/trinity/reader.action?docID=5173926&amp;ppg=1</w:t>
        </w:r>
      </w:hyperlink>
      <w:r w:rsidRPr="0092532A">
        <w:t xml:space="preserve"> (Accessed: 4 February 2025).</w:t>
      </w:r>
    </w:p>
    <w:p w14:paraId="77A5CC81" w14:textId="2BF98C49" w:rsidR="0042530A" w:rsidRPr="0092532A" w:rsidRDefault="0042530A" w:rsidP="0042530A">
      <w:r w:rsidRPr="0092532A">
        <w:lastRenderedPageBreak/>
        <w:t xml:space="preserve">Mullins, L.J. and Rees, G. (2023) </w:t>
      </w:r>
      <w:r w:rsidRPr="0092532A">
        <w:rPr>
          <w:i/>
          <w:iCs/>
        </w:rPr>
        <w:t>Management and Organisational Behaviour.</w:t>
      </w:r>
      <w:r w:rsidRPr="0092532A">
        <w:t xml:space="preserve"> 13th </w:t>
      </w:r>
      <w:proofErr w:type="spellStart"/>
      <w:r w:rsidRPr="0092532A">
        <w:t>edn</w:t>
      </w:r>
      <w:proofErr w:type="spellEnd"/>
      <w:r w:rsidRPr="0092532A">
        <w:t xml:space="preserve">. Harlow: Pearson. Available at: </w:t>
      </w:r>
      <w:hyperlink r:id="rId15" w:history="1">
        <w:r w:rsidR="0092532A" w:rsidRPr="0092532A">
          <w:rPr>
            <w:rStyle w:val="Hyperlink"/>
          </w:rPr>
          <w:t>https://books.google.co.uk/books/about/Management_and_Organisational_Behaviour.html?id=pgjuzgEACAAJ&amp;redir_esc=y</w:t>
        </w:r>
      </w:hyperlink>
      <w:r w:rsidR="00DA4F56" w:rsidRPr="0092532A">
        <w:t xml:space="preserve"> (Accessed: 6 </w:t>
      </w:r>
      <w:r w:rsidRPr="0092532A">
        <w:t>February 2025).</w:t>
      </w:r>
    </w:p>
    <w:p w14:paraId="2EA379E9" w14:textId="77777777" w:rsidR="0042530A" w:rsidRPr="0092532A" w:rsidRDefault="0042530A" w:rsidP="0042530A">
      <w:proofErr w:type="spellStart"/>
      <w:r w:rsidRPr="0092532A">
        <w:t>Nancholas</w:t>
      </w:r>
      <w:proofErr w:type="spellEnd"/>
      <w:r w:rsidRPr="0092532A">
        <w:t xml:space="preserve">, B. (2023) ‘Leadership Styles and Their Impact on Employee Motivation’, </w:t>
      </w:r>
      <w:r w:rsidRPr="0092532A">
        <w:rPr>
          <w:i/>
          <w:iCs/>
        </w:rPr>
        <w:t>Abertay Online.</w:t>
      </w:r>
      <w:r w:rsidRPr="0092532A">
        <w:t xml:space="preserve"> Available at: </w:t>
      </w:r>
      <w:hyperlink r:id="rId16" w:tgtFrame="_new" w:history="1">
        <w:r w:rsidRPr="0092532A">
          <w:rPr>
            <w:rStyle w:val="Hyperlink"/>
          </w:rPr>
          <w:t>https://online.abertay.ac.uk/leadership-styles-and-their-impact-on-employee-motivation/</w:t>
        </w:r>
      </w:hyperlink>
      <w:r w:rsidR="00DA4F56" w:rsidRPr="0092532A">
        <w:t xml:space="preserve"> (Accessed: 10</w:t>
      </w:r>
      <w:r w:rsidRPr="0092532A">
        <w:t xml:space="preserve"> February 2025).</w:t>
      </w:r>
    </w:p>
    <w:p w14:paraId="50889BA9" w14:textId="77777777" w:rsidR="0042530A" w:rsidRPr="0092532A" w:rsidRDefault="0042530A" w:rsidP="0042530A">
      <w:r w:rsidRPr="0092532A">
        <w:t xml:space="preserve">Paulraj, R. (2024) ‘The Power of Emotional Intelligence in Hospitality Management’, </w:t>
      </w:r>
      <w:r w:rsidRPr="0092532A">
        <w:rPr>
          <w:i/>
          <w:iCs/>
        </w:rPr>
        <w:t>LCCA Blog.</w:t>
      </w:r>
      <w:r w:rsidRPr="0092532A">
        <w:t xml:space="preserve"> Available at: </w:t>
      </w:r>
      <w:hyperlink r:id="rId17" w:tgtFrame="_new" w:history="1">
        <w:r w:rsidRPr="0092532A">
          <w:rPr>
            <w:rStyle w:val="Hyperlink"/>
          </w:rPr>
          <w:t>https://www.lcca.org.uk/blog/hospitality/the-power-of-emotional-intelligence-in-hospitality-management/</w:t>
        </w:r>
      </w:hyperlink>
      <w:r w:rsidR="00DA4F56" w:rsidRPr="0092532A">
        <w:t xml:space="preserve"> (Accessed: 9</w:t>
      </w:r>
      <w:r w:rsidRPr="0092532A">
        <w:t xml:space="preserve"> February 2025).</w:t>
      </w:r>
    </w:p>
    <w:p w14:paraId="23C88F31" w14:textId="77777777" w:rsidR="0042530A" w:rsidRPr="0092532A" w:rsidRDefault="0042530A" w:rsidP="0042530A">
      <w:r w:rsidRPr="0092532A">
        <w:t xml:space="preserve">Picardi, T. (2024) ‘Leadership Style May Indirectly Affect How Employees Speak Up About Food Safety’, </w:t>
      </w:r>
      <w:r w:rsidRPr="0092532A">
        <w:rPr>
          <w:i/>
          <w:iCs/>
        </w:rPr>
        <w:t>Phys.org.</w:t>
      </w:r>
      <w:r w:rsidRPr="0092532A">
        <w:t xml:space="preserve"> Available at: </w:t>
      </w:r>
      <w:hyperlink r:id="rId18" w:history="1">
        <w:r w:rsidRPr="0092532A">
          <w:rPr>
            <w:rStyle w:val="Hyperlink"/>
          </w:rPr>
          <w:t>https://phys.org/news/2024-01-leadership-style-indirectly-affect-employees.html</w:t>
        </w:r>
      </w:hyperlink>
      <w:r w:rsidR="00DA4F56" w:rsidRPr="0092532A">
        <w:t>(Accessed: 11</w:t>
      </w:r>
      <w:r w:rsidRPr="0092532A">
        <w:t xml:space="preserve"> February 2025).</w:t>
      </w:r>
    </w:p>
    <w:p w14:paraId="602A1ABF" w14:textId="77777777" w:rsidR="0042530A" w:rsidRPr="0092532A" w:rsidRDefault="0042530A" w:rsidP="0042530A">
      <w:r w:rsidRPr="0092532A">
        <w:t xml:space="preserve">Rusconi, G. (2024) ‘Path-Goal Theory of Leadership | Styles &amp; Development Strategy’, </w:t>
      </w:r>
      <w:r w:rsidRPr="0092532A">
        <w:rPr>
          <w:i/>
          <w:iCs/>
        </w:rPr>
        <w:t>Cloud Assess.</w:t>
      </w:r>
      <w:r w:rsidRPr="0092532A">
        <w:t xml:space="preserve"> Available at: </w:t>
      </w:r>
      <w:hyperlink r:id="rId19" w:tgtFrame="_new" w:history="1">
        <w:r w:rsidRPr="0092532A">
          <w:rPr>
            <w:rStyle w:val="Hyperlink"/>
          </w:rPr>
          <w:t>https://cloudassess.com/blog/path-goal-theory/</w:t>
        </w:r>
      </w:hyperlink>
      <w:r w:rsidR="00DA4F56" w:rsidRPr="0092532A">
        <w:t xml:space="preserve"> (Accessed: 11</w:t>
      </w:r>
      <w:r w:rsidRPr="0092532A">
        <w:t xml:space="preserve"> February 2025).</w:t>
      </w:r>
    </w:p>
    <w:p w14:paraId="4A510A52" w14:textId="77777777" w:rsidR="0042530A" w:rsidRPr="0092532A" w:rsidRDefault="0042530A" w:rsidP="0042530A">
      <w:proofErr w:type="spellStart"/>
      <w:r w:rsidRPr="0092532A">
        <w:t>TimesPro</w:t>
      </w:r>
      <w:proofErr w:type="spellEnd"/>
      <w:r w:rsidRPr="0092532A">
        <w:t xml:space="preserve"> (2024) ‘What is Laissez Faire Leadership? Advantages and Examples’, </w:t>
      </w:r>
      <w:proofErr w:type="spellStart"/>
      <w:r w:rsidRPr="0092532A">
        <w:rPr>
          <w:i/>
          <w:iCs/>
        </w:rPr>
        <w:t>TimesPro</w:t>
      </w:r>
      <w:proofErr w:type="spellEnd"/>
      <w:r w:rsidRPr="0092532A">
        <w:rPr>
          <w:i/>
          <w:iCs/>
        </w:rPr>
        <w:t xml:space="preserve"> Blog.</w:t>
      </w:r>
      <w:r w:rsidRPr="0092532A">
        <w:t xml:space="preserve"> Available at: </w:t>
      </w:r>
      <w:hyperlink r:id="rId20" w:tgtFrame="_new" w:history="1">
        <w:r w:rsidRPr="0092532A">
          <w:rPr>
            <w:rStyle w:val="Hyperlink"/>
          </w:rPr>
          <w:t>https://timespro.com/blog/what-is-laissez-faire-leadership-advantages-and-examples</w:t>
        </w:r>
      </w:hyperlink>
      <w:r w:rsidRPr="0092532A">
        <w:t xml:space="preserve"> (Accessed: 7 February 2025).</w:t>
      </w:r>
    </w:p>
    <w:p w14:paraId="2205CC13" w14:textId="77777777" w:rsidR="0042530A" w:rsidRPr="0092532A" w:rsidRDefault="0042530A" w:rsidP="0042530A">
      <w:proofErr w:type="spellStart"/>
      <w:r w:rsidRPr="0092532A">
        <w:t>Trépanier</w:t>
      </w:r>
      <w:proofErr w:type="spellEnd"/>
      <w:r w:rsidRPr="0092532A">
        <w:t xml:space="preserve">, S. (2019) ‘6 Ways to Motivate and Retain Your Hotel Staff’, </w:t>
      </w:r>
      <w:proofErr w:type="spellStart"/>
      <w:r w:rsidRPr="0092532A">
        <w:rPr>
          <w:i/>
          <w:iCs/>
        </w:rPr>
        <w:t>Hotello</w:t>
      </w:r>
      <w:proofErr w:type="spellEnd"/>
      <w:r w:rsidRPr="0092532A">
        <w:rPr>
          <w:i/>
          <w:iCs/>
        </w:rPr>
        <w:t>.</w:t>
      </w:r>
      <w:r w:rsidRPr="0092532A">
        <w:t xml:space="preserve"> Available at: </w:t>
      </w:r>
      <w:hyperlink r:id="rId21" w:tgtFrame="_new" w:history="1">
        <w:r w:rsidRPr="0092532A">
          <w:rPr>
            <w:rStyle w:val="Hyperlink"/>
          </w:rPr>
          <w:t>https://hotello.com/en/motivate-hotel-staff/</w:t>
        </w:r>
      </w:hyperlink>
      <w:r w:rsidR="00DA4F56" w:rsidRPr="0092532A">
        <w:t xml:space="preserve"> (Accessed: 9 </w:t>
      </w:r>
      <w:r w:rsidRPr="0092532A">
        <w:t>February 2025).</w:t>
      </w:r>
    </w:p>
    <w:p w14:paraId="5372B80A" w14:textId="77777777" w:rsidR="0042530A" w:rsidRPr="0092532A" w:rsidRDefault="0042530A" w:rsidP="0042530A">
      <w:proofErr w:type="spellStart"/>
      <w:r w:rsidRPr="0092532A">
        <w:t>Vorecol</w:t>
      </w:r>
      <w:proofErr w:type="spellEnd"/>
      <w:r w:rsidRPr="0092532A">
        <w:t xml:space="preserve"> Editorial Team (2024) ‘Leadership Styles and Their Influence on Employee Satisfaction’, </w:t>
      </w:r>
      <w:proofErr w:type="spellStart"/>
      <w:r w:rsidRPr="0092532A">
        <w:rPr>
          <w:i/>
          <w:iCs/>
        </w:rPr>
        <w:t>Vorecol</w:t>
      </w:r>
      <w:proofErr w:type="spellEnd"/>
      <w:r w:rsidRPr="0092532A">
        <w:rPr>
          <w:i/>
          <w:iCs/>
        </w:rPr>
        <w:t xml:space="preserve"> Blog.</w:t>
      </w:r>
      <w:r w:rsidRPr="0092532A">
        <w:t xml:space="preserve"> Available at: </w:t>
      </w:r>
      <w:hyperlink r:id="rId22" w:tgtFrame="_new" w:history="1">
        <w:r w:rsidRPr="0092532A">
          <w:rPr>
            <w:rStyle w:val="Hyperlink"/>
          </w:rPr>
          <w:t>https://vorecol.com/blogs/blog-leadership-styles-and-their-influence-on-employee-satisfaction-9321</w:t>
        </w:r>
      </w:hyperlink>
      <w:r w:rsidR="00DA4F56" w:rsidRPr="0092532A">
        <w:t xml:space="preserve"> (Accessed: 8</w:t>
      </w:r>
      <w:r w:rsidRPr="0092532A">
        <w:t xml:space="preserve"> February 2025).</w:t>
      </w:r>
    </w:p>
    <w:p w14:paraId="730B27E1" w14:textId="77777777" w:rsidR="0042530A" w:rsidRPr="0092532A" w:rsidRDefault="0042530A" w:rsidP="0042530A"/>
    <w:p w14:paraId="0E05D130" w14:textId="77777777" w:rsidR="004677A6" w:rsidRPr="004677A6" w:rsidRDefault="004677A6" w:rsidP="004677A6">
      <w:pPr>
        <w:spacing w:line="360" w:lineRule="auto"/>
        <w:jc w:val="both"/>
        <w:rPr>
          <w:rFonts w:ascii="Arial" w:hAnsi="Arial" w:cs="Arial"/>
          <w:sz w:val="24"/>
          <w:szCs w:val="24"/>
        </w:rPr>
      </w:pPr>
    </w:p>
    <w:sectPr w:rsidR="004677A6" w:rsidRPr="004677A6" w:rsidSect="009A185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DC654A"/>
    <w:rsid w:val="00047E07"/>
    <w:rsid w:val="00086F22"/>
    <w:rsid w:val="00111272"/>
    <w:rsid w:val="00174B73"/>
    <w:rsid w:val="001A5BD6"/>
    <w:rsid w:val="001C418D"/>
    <w:rsid w:val="002562FE"/>
    <w:rsid w:val="00341FAE"/>
    <w:rsid w:val="003E6CA7"/>
    <w:rsid w:val="003F63FA"/>
    <w:rsid w:val="0042530A"/>
    <w:rsid w:val="004677A6"/>
    <w:rsid w:val="004B38FD"/>
    <w:rsid w:val="004F3289"/>
    <w:rsid w:val="00503E9E"/>
    <w:rsid w:val="00557BD9"/>
    <w:rsid w:val="005A5F65"/>
    <w:rsid w:val="006B0C59"/>
    <w:rsid w:val="006C4071"/>
    <w:rsid w:val="006D0222"/>
    <w:rsid w:val="00706C2A"/>
    <w:rsid w:val="007276C8"/>
    <w:rsid w:val="00735E09"/>
    <w:rsid w:val="00764932"/>
    <w:rsid w:val="00764F5A"/>
    <w:rsid w:val="008A2920"/>
    <w:rsid w:val="008B31C9"/>
    <w:rsid w:val="0092532A"/>
    <w:rsid w:val="00984FF1"/>
    <w:rsid w:val="009E58E8"/>
    <w:rsid w:val="00A9288D"/>
    <w:rsid w:val="00A95A2C"/>
    <w:rsid w:val="00B04C36"/>
    <w:rsid w:val="00B66562"/>
    <w:rsid w:val="00C23E36"/>
    <w:rsid w:val="00C34A64"/>
    <w:rsid w:val="00C61680"/>
    <w:rsid w:val="00D36791"/>
    <w:rsid w:val="00D44673"/>
    <w:rsid w:val="00D95762"/>
    <w:rsid w:val="00DA4F56"/>
    <w:rsid w:val="00DC654A"/>
    <w:rsid w:val="00DE57DE"/>
    <w:rsid w:val="00DF17E3"/>
    <w:rsid w:val="00ED3697"/>
    <w:rsid w:val="00EF26D3"/>
    <w:rsid w:val="00F93D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3ED69D01"/>
  <w15:docId w15:val="{2B23DA73-B895-4C90-82EA-FC6F12B056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654A"/>
    <w:pPr>
      <w:spacing w:after="160" w:line="259" w:lineRule="auto"/>
    </w:pPr>
    <w:rPr>
      <w:kern w:val="2"/>
      <w:lang w:val="en-GB"/>
    </w:rPr>
  </w:style>
  <w:style w:type="paragraph" w:styleId="Heading1">
    <w:name w:val="heading 1"/>
    <w:basedOn w:val="Normal"/>
    <w:next w:val="Normal"/>
    <w:link w:val="Heading1Char"/>
    <w:uiPriority w:val="9"/>
    <w:qFormat/>
    <w:rsid w:val="0042530A"/>
    <w:pPr>
      <w:keepNext/>
      <w:keepLines/>
      <w:spacing w:before="360" w:after="80" w:line="278" w:lineRule="auto"/>
      <w:outlineLvl w:val="0"/>
    </w:pPr>
    <w:rPr>
      <w:rFonts w:asciiTheme="majorHAnsi" w:eastAsiaTheme="majorEastAsia" w:hAnsiTheme="majorHAnsi" w:cstheme="majorBidi"/>
      <w:color w:val="365F91" w:themeColor="accent1" w:themeShade="BF"/>
      <w:sz w:val="40"/>
      <w:szCs w:val="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C654A"/>
    <w:pPr>
      <w:spacing w:after="0" w:line="240" w:lineRule="auto"/>
    </w:pPr>
    <w:rPr>
      <w:rFonts w:eastAsiaTheme="minorEastAsia"/>
    </w:rPr>
  </w:style>
  <w:style w:type="character" w:customStyle="1" w:styleId="NoSpacingChar">
    <w:name w:val="No Spacing Char"/>
    <w:basedOn w:val="DefaultParagraphFont"/>
    <w:link w:val="NoSpacing"/>
    <w:uiPriority w:val="1"/>
    <w:rsid w:val="00DC654A"/>
    <w:rPr>
      <w:rFonts w:eastAsiaTheme="minorEastAsia"/>
    </w:rPr>
  </w:style>
  <w:style w:type="paragraph" w:styleId="BalloonText">
    <w:name w:val="Balloon Text"/>
    <w:basedOn w:val="Normal"/>
    <w:link w:val="BalloonTextChar"/>
    <w:uiPriority w:val="99"/>
    <w:semiHidden/>
    <w:unhideWhenUsed/>
    <w:rsid w:val="00DC65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654A"/>
    <w:rPr>
      <w:rFonts w:ascii="Tahoma" w:hAnsi="Tahoma" w:cs="Tahoma"/>
      <w:kern w:val="2"/>
      <w:sz w:val="16"/>
      <w:szCs w:val="16"/>
      <w:lang w:val="en-GB"/>
    </w:rPr>
  </w:style>
  <w:style w:type="character" w:customStyle="1" w:styleId="Heading1Char">
    <w:name w:val="Heading 1 Char"/>
    <w:basedOn w:val="DefaultParagraphFont"/>
    <w:link w:val="Heading1"/>
    <w:uiPriority w:val="9"/>
    <w:rsid w:val="0042530A"/>
    <w:rPr>
      <w:rFonts w:asciiTheme="majorHAnsi" w:eastAsiaTheme="majorEastAsia" w:hAnsiTheme="majorHAnsi" w:cstheme="majorBidi"/>
      <w:color w:val="365F91" w:themeColor="accent1" w:themeShade="BF"/>
      <w:kern w:val="2"/>
      <w:sz w:val="40"/>
      <w:szCs w:val="40"/>
      <w:lang w:val="en-GB"/>
    </w:rPr>
  </w:style>
  <w:style w:type="character" w:styleId="Hyperlink">
    <w:name w:val="Hyperlink"/>
    <w:basedOn w:val="DefaultParagraphFont"/>
    <w:uiPriority w:val="99"/>
    <w:unhideWhenUsed/>
    <w:rsid w:val="0042530A"/>
    <w:rPr>
      <w:color w:val="0000FF" w:themeColor="hyperlink"/>
      <w:u w:val="single"/>
    </w:rPr>
  </w:style>
  <w:style w:type="character" w:styleId="UnresolvedMention">
    <w:name w:val="Unresolved Mention"/>
    <w:basedOn w:val="DefaultParagraphFont"/>
    <w:uiPriority w:val="99"/>
    <w:semiHidden/>
    <w:unhideWhenUsed/>
    <w:rsid w:val="0092532A"/>
    <w:rPr>
      <w:color w:val="605E5C"/>
      <w:shd w:val="clear" w:color="auto" w:fill="E1DFDD"/>
    </w:rPr>
  </w:style>
  <w:style w:type="character" w:styleId="FollowedHyperlink">
    <w:name w:val="FollowedHyperlink"/>
    <w:basedOn w:val="DefaultParagraphFont"/>
    <w:uiPriority w:val="99"/>
    <w:semiHidden/>
    <w:unhideWhenUsed/>
    <w:rsid w:val="0092532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ovetail.com/employee-experience/what-is-the-democratic-leadership-style/" TargetMode="External"/><Relationship Id="rId13" Type="http://schemas.openxmlformats.org/officeDocument/2006/relationships/hyperlink" Target="https://ebookcentral.proquest.com/lib/trinity/reader.action?docID=5830196&amp;query=+Organisational+Behaviour+in+the+Workplace&amp;ppg=1" TargetMode="External"/><Relationship Id="rId18" Type="http://schemas.openxmlformats.org/officeDocument/2006/relationships/hyperlink" Target="https://phys.org/news/2024-01-leadership-style-indirectly-affect-employees.html%20" TargetMode="External"/><Relationship Id="rId3" Type="http://schemas.openxmlformats.org/officeDocument/2006/relationships/webSettings" Target="webSettings.xml"/><Relationship Id="rId21" Type="http://schemas.openxmlformats.org/officeDocument/2006/relationships/hyperlink" Target="https://hotello.com/en/motivate-hotel-staff/" TargetMode="External"/><Relationship Id="rId7" Type="http://schemas.openxmlformats.org/officeDocument/2006/relationships/hyperlink" Target="https://blog.guestrevu.com/5-ways-to-get-teamwork-back-into-your-hotel" TargetMode="External"/><Relationship Id="rId12" Type="http://schemas.openxmlformats.org/officeDocument/2006/relationships/hyperlink" Target="https://lesroches.edu/blog/great-leaders-in-hospitality-industry/" TargetMode="External"/><Relationship Id="rId17" Type="http://schemas.openxmlformats.org/officeDocument/2006/relationships/hyperlink" Target="https://www.lcca.org.uk/blog/hospitality/the-power-of-emotional-intelligence-in-hospitality-management/" TargetMode="External"/><Relationship Id="rId2" Type="http://schemas.openxmlformats.org/officeDocument/2006/relationships/settings" Target="settings.xml"/><Relationship Id="rId16" Type="http://schemas.openxmlformats.org/officeDocument/2006/relationships/hyperlink" Target="https://online.abertay.ac.uk/leadership-styles-and-their-impact-on-employee-motivation/" TargetMode="External"/><Relationship Id="rId20" Type="http://schemas.openxmlformats.org/officeDocument/2006/relationships/hyperlink" Target="https://timespro.com/blog/what-is-laissez-faire-leadership-advantages-and-examples" TargetMode="External"/><Relationship Id="rId1" Type="http://schemas.openxmlformats.org/officeDocument/2006/relationships/styles" Target="styles.xml"/><Relationship Id="rId6" Type="http://schemas.openxmlformats.org/officeDocument/2006/relationships/hyperlink" Target="https://www.forbes.com/councils/forbesbusinesscouncil/2023/01/24/how-3-different-leadership-styles-can-impact-employee-performance/" TargetMode="External"/><Relationship Id="rId11" Type="http://schemas.openxmlformats.org/officeDocument/2006/relationships/hyperlink" Target="https://www.geckohospitality.com/2023/03/10/creating-great-leaders-what-does-the-hospitality-industry-require-today/" TargetMode="External"/><Relationship Id="rId24" Type="http://schemas.openxmlformats.org/officeDocument/2006/relationships/theme" Target="theme/theme1.xml"/><Relationship Id="rId5" Type="http://schemas.openxmlformats.org/officeDocument/2006/relationships/hyperlink" Target="https://hospitalityinsights.ehl.edu/reinventing-leadership-styles-hospitality-industry" TargetMode="External"/><Relationship Id="rId15" Type="http://schemas.openxmlformats.org/officeDocument/2006/relationships/hyperlink" Target="https://books.google.co.uk/books/about/Management_and_Organisational_Behaviour.html?id=pgjuzgEACAAJ&amp;redir_esc=y%20" TargetMode="External"/><Relationship Id="rId23" Type="http://schemas.openxmlformats.org/officeDocument/2006/relationships/fontTable" Target="fontTable.xml"/><Relationship Id="rId10" Type="http://schemas.openxmlformats.org/officeDocument/2006/relationships/hyperlink" Target="https://hotelierinc.com/the-hotel-industrys-secret-weapon-teamwork/" TargetMode="External"/><Relationship Id="rId19" Type="http://schemas.openxmlformats.org/officeDocument/2006/relationships/hyperlink" Target="https://cloudassess.com/blog/path-goal-theory/" TargetMode="External"/><Relationship Id="rId4" Type="http://schemas.openxmlformats.org/officeDocument/2006/relationships/hyperlink" Target="https://www.academia.edu/44103863/Copy_of_David_Boddy_Management_An_Introduction_Trans_Atlantic_Publ_2016_1_%20" TargetMode="External"/><Relationship Id="rId9" Type="http://schemas.openxmlformats.org/officeDocument/2006/relationships/hyperlink" Target="http://melbado.com/transformational-leadership-in-the-hospitality-industry-a-game-changer/" TargetMode="External"/><Relationship Id="rId14" Type="http://schemas.openxmlformats.org/officeDocument/2006/relationships/hyperlink" Target="https://ebookcentral.proquest.com/lib/trinity/reader.action?docID=5173926&amp;ppg=1" TargetMode="External"/><Relationship Id="rId22" Type="http://schemas.openxmlformats.org/officeDocument/2006/relationships/hyperlink" Target="https://vorecol.com/blogs/blog-leadership-styles-and-their-influence-on-employee-satisfaction-93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92</TotalTime>
  <Pages>10</Pages>
  <Words>3237</Words>
  <Characters>18452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revision>45</cp:revision>
  <dcterms:created xsi:type="dcterms:W3CDTF">2025-02-07T10:24:00Z</dcterms:created>
  <dcterms:modified xsi:type="dcterms:W3CDTF">2025-02-14T22:45:00Z</dcterms:modified>
</cp:coreProperties>
</file>