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915EC" w14:textId="51982A1A" w:rsidR="0785621D" w:rsidRDefault="0785621D" w:rsidP="538F5178">
      <w:pPr>
        <w:jc w:val="both"/>
        <w:rPr>
          <w:rFonts w:ascii="Arial Nova" w:eastAsia="Arial Nova" w:hAnsi="Arial Nova" w:cs="Arial Nova"/>
        </w:rPr>
      </w:pPr>
      <w:r w:rsidRPr="538F5178">
        <w:rPr>
          <w:rFonts w:ascii="Arial Nova" w:eastAsia="Arial Nova" w:hAnsi="Arial Nova" w:cs="Arial Nova"/>
        </w:rPr>
        <w:t xml:space="preserve">The English legal system is based upon common law principles explain what this means? </w:t>
      </w:r>
    </w:p>
    <w:p w14:paraId="5E5787A5" w14:textId="58D15FB2" w:rsidR="00A01100" w:rsidRDefault="7D5F9742" w:rsidP="538F5178">
      <w:pPr>
        <w:jc w:val="both"/>
        <w:rPr>
          <w:rFonts w:ascii="Arial Nova" w:eastAsia="Arial Nova" w:hAnsi="Arial Nova" w:cs="Arial Nova"/>
        </w:rPr>
      </w:pPr>
      <w:r w:rsidRPr="538F5178">
        <w:rPr>
          <w:rFonts w:ascii="Arial Nova" w:eastAsia="Arial Nova" w:hAnsi="Arial Nova" w:cs="Arial Nova"/>
        </w:rPr>
        <w:t xml:space="preserve">The English legal system operates within the </w:t>
      </w:r>
      <w:r w:rsidR="679B67BF" w:rsidRPr="538F5178">
        <w:rPr>
          <w:rFonts w:ascii="Arial Nova" w:eastAsia="Arial Nova" w:hAnsi="Arial Nova" w:cs="Arial Nova"/>
        </w:rPr>
        <w:t>boundaries</w:t>
      </w:r>
      <w:r w:rsidRPr="538F5178">
        <w:rPr>
          <w:rFonts w:ascii="Arial Nova" w:eastAsia="Arial Nova" w:hAnsi="Arial Nova" w:cs="Arial Nova"/>
        </w:rPr>
        <w:t xml:space="preserve"> of unwritten con</w:t>
      </w:r>
      <w:r w:rsidR="510E14EB" w:rsidRPr="538F5178">
        <w:rPr>
          <w:rFonts w:ascii="Arial Nova" w:eastAsia="Arial Nova" w:hAnsi="Arial Nova" w:cs="Arial Nova"/>
        </w:rPr>
        <w:t>stitution</w:t>
      </w:r>
      <w:r w:rsidR="4ACDC9A7" w:rsidRPr="538F5178">
        <w:rPr>
          <w:rFonts w:ascii="Arial Nova" w:eastAsia="Arial Nova" w:hAnsi="Arial Nova" w:cs="Arial Nova"/>
        </w:rPr>
        <w:t xml:space="preserve">. The constitution consists of different written documents rather than </w:t>
      </w:r>
      <w:r w:rsidR="3C4119E8" w:rsidRPr="538F5178">
        <w:rPr>
          <w:rFonts w:ascii="Arial Nova" w:eastAsia="Arial Nova" w:hAnsi="Arial Nova" w:cs="Arial Nova"/>
        </w:rPr>
        <w:t>one written document</w:t>
      </w:r>
      <w:r w:rsidR="03CED8C7" w:rsidRPr="538F5178">
        <w:rPr>
          <w:rFonts w:ascii="Arial Nova" w:eastAsia="Arial Nova" w:hAnsi="Arial Nova" w:cs="Arial Nova"/>
        </w:rPr>
        <w:t xml:space="preserve">. It sets out broad principles </w:t>
      </w:r>
      <w:r w:rsidR="34F3CC41" w:rsidRPr="538F5178">
        <w:rPr>
          <w:rFonts w:ascii="Arial Nova" w:eastAsia="Arial Nova" w:hAnsi="Arial Nova" w:cs="Arial Nova"/>
        </w:rPr>
        <w:t>concerning</w:t>
      </w:r>
      <w:r w:rsidR="03CED8C7" w:rsidRPr="538F5178">
        <w:rPr>
          <w:rFonts w:ascii="Arial Nova" w:eastAsia="Arial Nova" w:hAnsi="Arial Nova" w:cs="Arial Nova"/>
        </w:rPr>
        <w:t xml:space="preserve"> </w:t>
      </w:r>
      <w:r w:rsidR="2D4C6AE5" w:rsidRPr="538F5178">
        <w:rPr>
          <w:rFonts w:ascii="Arial Nova" w:eastAsia="Arial Nova" w:hAnsi="Arial Nova" w:cs="Arial Nova"/>
        </w:rPr>
        <w:t xml:space="preserve">who makes law and </w:t>
      </w:r>
      <w:r w:rsidR="6E60B52E" w:rsidRPr="538F5178">
        <w:rPr>
          <w:rFonts w:ascii="Arial Nova" w:eastAsia="Arial Nova" w:hAnsi="Arial Nova" w:cs="Arial Nova"/>
        </w:rPr>
        <w:t>how and</w:t>
      </w:r>
      <w:r w:rsidR="31A674AF" w:rsidRPr="538F5178">
        <w:rPr>
          <w:rFonts w:ascii="Arial Nova" w:eastAsia="Arial Nova" w:hAnsi="Arial Nova" w:cs="Arial Nova"/>
        </w:rPr>
        <w:t xml:space="preserve"> </w:t>
      </w:r>
      <w:r w:rsidR="1EC68074" w:rsidRPr="538F5178">
        <w:rPr>
          <w:rFonts w:ascii="Arial Nova" w:eastAsia="Arial Nova" w:hAnsi="Arial Nova" w:cs="Arial Nova"/>
        </w:rPr>
        <w:t>allocate</w:t>
      </w:r>
      <w:r w:rsidR="5AB4F731" w:rsidRPr="538F5178">
        <w:rPr>
          <w:rFonts w:ascii="Arial Nova" w:eastAsia="Arial Nova" w:hAnsi="Arial Nova" w:cs="Arial Nova"/>
        </w:rPr>
        <w:t xml:space="preserve"> power </w:t>
      </w:r>
      <w:r w:rsidR="1CAEB48B" w:rsidRPr="538F5178">
        <w:rPr>
          <w:rFonts w:ascii="Arial Nova" w:eastAsia="Arial Nova" w:hAnsi="Arial Nova" w:cs="Arial Nova"/>
        </w:rPr>
        <w:t xml:space="preserve">between the </w:t>
      </w:r>
      <w:r w:rsidR="7FCD4F68" w:rsidRPr="538F5178">
        <w:rPr>
          <w:rFonts w:ascii="Arial Nova" w:eastAsia="Arial Nova" w:hAnsi="Arial Nova" w:cs="Arial Nova"/>
        </w:rPr>
        <w:t>main institution</w:t>
      </w:r>
      <w:r w:rsidR="2FEADB50" w:rsidRPr="538F5178">
        <w:rPr>
          <w:rFonts w:ascii="Arial Nova" w:eastAsia="Arial Nova" w:hAnsi="Arial Nova" w:cs="Arial Nova"/>
        </w:rPr>
        <w:t>s</w:t>
      </w:r>
      <w:r w:rsidR="7FCD4F68" w:rsidRPr="538F5178">
        <w:rPr>
          <w:rFonts w:ascii="Arial Nova" w:eastAsia="Arial Nova" w:hAnsi="Arial Nova" w:cs="Arial Nova"/>
        </w:rPr>
        <w:t xml:space="preserve"> of the state- </w:t>
      </w:r>
      <w:r w:rsidR="1CAEB48B" w:rsidRPr="538F5178">
        <w:rPr>
          <w:rFonts w:ascii="Arial Nova" w:eastAsia="Arial Nova" w:hAnsi="Arial Nova" w:cs="Arial Nova"/>
        </w:rPr>
        <w:t xml:space="preserve">government, </w:t>
      </w:r>
      <w:r w:rsidR="2C39240F" w:rsidRPr="538F5178">
        <w:rPr>
          <w:rFonts w:ascii="Arial Nova" w:eastAsia="Arial Nova" w:hAnsi="Arial Nova" w:cs="Arial Nova"/>
        </w:rPr>
        <w:t>parliament,</w:t>
      </w:r>
      <w:r w:rsidR="1CAEB48B" w:rsidRPr="538F5178">
        <w:rPr>
          <w:rFonts w:ascii="Arial Nova" w:eastAsia="Arial Nova" w:hAnsi="Arial Nova" w:cs="Arial Nova"/>
        </w:rPr>
        <w:t xml:space="preserve"> and the judiciary.</w:t>
      </w:r>
      <w:bookmarkStart w:id="0" w:name="_GoBack"/>
      <w:bookmarkEnd w:id="0"/>
    </w:p>
    <w:p w14:paraId="26B728B9" w14:textId="037737D2" w:rsidR="0A8634F0" w:rsidRDefault="0A8634F0" w:rsidP="538F5178">
      <w:pPr>
        <w:jc w:val="both"/>
        <w:rPr>
          <w:rFonts w:ascii="Arial Nova" w:eastAsia="Arial Nova" w:hAnsi="Arial Nova" w:cs="Arial Nova"/>
        </w:rPr>
      </w:pPr>
      <w:r w:rsidRPr="538F5178">
        <w:rPr>
          <w:rFonts w:ascii="Arial Nova" w:eastAsia="Arial Nova" w:hAnsi="Arial Nova" w:cs="Arial Nova"/>
        </w:rPr>
        <w:t>T</w:t>
      </w:r>
      <w:r w:rsidR="3B82E198" w:rsidRPr="538F5178">
        <w:rPr>
          <w:rFonts w:ascii="Arial Nova" w:eastAsia="Arial Nova" w:hAnsi="Arial Nova" w:cs="Arial Nova"/>
        </w:rPr>
        <w:t xml:space="preserve">he </w:t>
      </w:r>
      <w:r w:rsidR="1AD55431" w:rsidRPr="538F5178">
        <w:rPr>
          <w:rFonts w:ascii="Arial Nova" w:eastAsia="Arial Nova" w:hAnsi="Arial Nova" w:cs="Arial Nova"/>
        </w:rPr>
        <w:t>English</w:t>
      </w:r>
      <w:r w:rsidR="3B82E198" w:rsidRPr="538F5178">
        <w:rPr>
          <w:rFonts w:ascii="Arial Nova" w:eastAsia="Arial Nova" w:hAnsi="Arial Nova" w:cs="Arial Nova"/>
        </w:rPr>
        <w:t xml:space="preserve"> legal system is </w:t>
      </w:r>
      <w:r w:rsidR="5EC9C674" w:rsidRPr="538F5178">
        <w:rPr>
          <w:rFonts w:ascii="Arial Nova" w:eastAsia="Arial Nova" w:hAnsi="Arial Nova" w:cs="Arial Nova"/>
        </w:rPr>
        <w:t>operative</w:t>
      </w:r>
      <w:r w:rsidR="6F484DFA" w:rsidRPr="538F5178">
        <w:rPr>
          <w:rFonts w:ascii="Arial Nova" w:eastAsia="Arial Nova" w:hAnsi="Arial Nova" w:cs="Arial Nova"/>
        </w:rPr>
        <w:t xml:space="preserve"> </w:t>
      </w:r>
      <w:r w:rsidR="1A075168" w:rsidRPr="538F5178">
        <w:rPr>
          <w:rFonts w:ascii="Arial Nova" w:eastAsia="Arial Nova" w:hAnsi="Arial Nova" w:cs="Arial Nova"/>
        </w:rPr>
        <w:t>through common law system</w:t>
      </w:r>
      <w:r w:rsidR="2CE37DE4" w:rsidRPr="538F5178">
        <w:rPr>
          <w:rFonts w:ascii="Arial Nova" w:eastAsia="Arial Nova" w:hAnsi="Arial Nova" w:cs="Arial Nova"/>
        </w:rPr>
        <w:t>.</w:t>
      </w:r>
      <w:r w:rsidR="1A075168" w:rsidRPr="538F5178">
        <w:rPr>
          <w:rFonts w:ascii="Arial Nova" w:eastAsia="Arial Nova" w:hAnsi="Arial Nova" w:cs="Arial Nova"/>
        </w:rPr>
        <w:t xml:space="preserve"> </w:t>
      </w:r>
      <w:r w:rsidR="2EEED235" w:rsidRPr="538F5178">
        <w:rPr>
          <w:rFonts w:ascii="Arial Nova" w:eastAsia="Arial Nova" w:hAnsi="Arial Nova" w:cs="Arial Nova"/>
        </w:rPr>
        <w:t xml:space="preserve">These laws </w:t>
      </w:r>
      <w:r w:rsidR="1BD3DB45" w:rsidRPr="538F5178">
        <w:rPr>
          <w:rFonts w:ascii="Arial Nova" w:eastAsia="Arial Nova" w:hAnsi="Arial Nova" w:cs="Arial Nova"/>
        </w:rPr>
        <w:t>are unwritten</w:t>
      </w:r>
      <w:r w:rsidR="1A075168" w:rsidRPr="538F5178">
        <w:rPr>
          <w:rFonts w:ascii="Arial Nova" w:eastAsia="Arial Nova" w:hAnsi="Arial Nova" w:cs="Arial Nova"/>
        </w:rPr>
        <w:t xml:space="preserve"> </w:t>
      </w:r>
      <w:r w:rsidR="5352F039" w:rsidRPr="538F5178">
        <w:rPr>
          <w:rFonts w:ascii="Arial Nova" w:eastAsia="Arial Nova" w:hAnsi="Arial Nova" w:cs="Arial Nova"/>
        </w:rPr>
        <w:t>and</w:t>
      </w:r>
      <w:r w:rsidR="1A075168" w:rsidRPr="538F5178">
        <w:rPr>
          <w:rFonts w:ascii="Arial Nova" w:eastAsia="Arial Nova" w:hAnsi="Arial Nova" w:cs="Arial Nova"/>
        </w:rPr>
        <w:t xml:space="preserve"> </w:t>
      </w:r>
      <w:r w:rsidR="6792747F" w:rsidRPr="538F5178">
        <w:rPr>
          <w:rFonts w:ascii="Arial Nova" w:eastAsia="Arial Nova" w:hAnsi="Arial Nova" w:cs="Arial Nova"/>
        </w:rPr>
        <w:t>re</w:t>
      </w:r>
      <w:r w:rsidR="35556899" w:rsidRPr="538F5178">
        <w:rPr>
          <w:rFonts w:ascii="Arial Nova" w:eastAsia="Arial Nova" w:hAnsi="Arial Nova" w:cs="Arial Nova"/>
        </w:rPr>
        <w:t>lies</w:t>
      </w:r>
      <w:r w:rsidR="1A075168" w:rsidRPr="538F5178">
        <w:rPr>
          <w:rFonts w:ascii="Arial Nova" w:eastAsia="Arial Nova" w:hAnsi="Arial Nova" w:cs="Arial Nova"/>
        </w:rPr>
        <w:t xml:space="preserve"> on the decision</w:t>
      </w:r>
      <w:r w:rsidR="4906D2E4" w:rsidRPr="538F5178">
        <w:rPr>
          <w:rFonts w:ascii="Arial Nova" w:eastAsia="Arial Nova" w:hAnsi="Arial Nova" w:cs="Arial Nova"/>
        </w:rPr>
        <w:t>s</w:t>
      </w:r>
      <w:r w:rsidR="1A075168" w:rsidRPr="538F5178">
        <w:rPr>
          <w:rFonts w:ascii="Arial Nova" w:eastAsia="Arial Nova" w:hAnsi="Arial Nova" w:cs="Arial Nova"/>
        </w:rPr>
        <w:t xml:space="preserve"> of judges. </w:t>
      </w:r>
      <w:r w:rsidR="00ACDA41" w:rsidRPr="538F5178">
        <w:rPr>
          <w:rFonts w:ascii="Arial Nova" w:eastAsia="Arial Nova" w:hAnsi="Arial Nova" w:cs="Arial Nova"/>
        </w:rPr>
        <w:t>All lower courts are bound by the decisions of the judges in the higher court</w:t>
      </w:r>
      <w:r w:rsidR="2486964D" w:rsidRPr="538F5178">
        <w:rPr>
          <w:rFonts w:ascii="Arial Nova" w:eastAsia="Arial Nova" w:hAnsi="Arial Nova" w:cs="Arial Nova"/>
        </w:rPr>
        <w:t>.</w:t>
      </w:r>
    </w:p>
    <w:p w14:paraId="0783E2A5" w14:textId="7A1369CB" w:rsidR="2486964D" w:rsidRDefault="2486964D" w:rsidP="538F5178">
      <w:pPr>
        <w:jc w:val="both"/>
        <w:rPr>
          <w:rFonts w:ascii="Arial Nova" w:eastAsia="Arial Nova" w:hAnsi="Arial Nova" w:cs="Arial Nova"/>
        </w:rPr>
      </w:pPr>
      <w:r w:rsidRPr="538F5178">
        <w:rPr>
          <w:rFonts w:ascii="Arial Nova" w:eastAsia="Arial Nova" w:hAnsi="Arial Nova" w:cs="Arial Nova"/>
        </w:rPr>
        <w:t>English law developed from custom</w:t>
      </w:r>
      <w:r w:rsidR="0827D8E2" w:rsidRPr="538F5178">
        <w:rPr>
          <w:rFonts w:ascii="Arial Nova" w:eastAsia="Arial Nova" w:hAnsi="Arial Nova" w:cs="Arial Nova"/>
        </w:rPr>
        <w:t>s</w:t>
      </w:r>
      <w:r w:rsidRPr="538F5178">
        <w:rPr>
          <w:rFonts w:ascii="Arial Nova" w:eastAsia="Arial Nova" w:hAnsi="Arial Nova" w:cs="Arial Nova"/>
        </w:rPr>
        <w:t xml:space="preserve"> and the </w:t>
      </w:r>
      <w:r w:rsidR="56E280D8" w:rsidRPr="538F5178">
        <w:rPr>
          <w:rFonts w:ascii="Arial Nova" w:eastAsia="Arial Nova" w:hAnsi="Arial Nova" w:cs="Arial Nova"/>
        </w:rPr>
        <w:t>decisions</w:t>
      </w:r>
      <w:r w:rsidRPr="538F5178">
        <w:rPr>
          <w:rFonts w:ascii="Arial Nova" w:eastAsia="Arial Nova" w:hAnsi="Arial Nova" w:cs="Arial Nova"/>
        </w:rPr>
        <w:t xml:space="preserve"> from the judges,</w:t>
      </w:r>
      <w:r w:rsidR="416C6E1B" w:rsidRPr="538F5178">
        <w:rPr>
          <w:rFonts w:ascii="Arial Nova" w:eastAsia="Arial Nova" w:hAnsi="Arial Nova" w:cs="Arial Nova"/>
        </w:rPr>
        <w:t xml:space="preserve"> this led to </w:t>
      </w:r>
      <w:r w:rsidR="677A4B7A" w:rsidRPr="538F5178">
        <w:rPr>
          <w:rFonts w:ascii="Arial Nova" w:eastAsia="Arial Nova" w:hAnsi="Arial Nova" w:cs="Arial Nova"/>
        </w:rPr>
        <w:t>a vastly different</w:t>
      </w:r>
      <w:r w:rsidR="14A7DB32" w:rsidRPr="538F5178">
        <w:rPr>
          <w:rFonts w:ascii="Arial Nova" w:eastAsia="Arial Nova" w:hAnsi="Arial Nova" w:cs="Arial Nova"/>
        </w:rPr>
        <w:t xml:space="preserve"> system</w:t>
      </w:r>
      <w:r w:rsidR="416C6E1B" w:rsidRPr="538F5178">
        <w:rPr>
          <w:rFonts w:ascii="Arial Nova" w:eastAsia="Arial Nova" w:hAnsi="Arial Nova" w:cs="Arial Nova"/>
        </w:rPr>
        <w:t xml:space="preserve"> from the civil</w:t>
      </w:r>
      <w:r w:rsidR="63AFADA0" w:rsidRPr="538F5178">
        <w:rPr>
          <w:rFonts w:ascii="Arial Nova" w:eastAsia="Arial Nova" w:hAnsi="Arial Nova" w:cs="Arial Nova"/>
        </w:rPr>
        <w:t xml:space="preserve"> law code-based system. English law does not have a wr</w:t>
      </w:r>
      <w:r w:rsidR="43022039" w:rsidRPr="538F5178">
        <w:rPr>
          <w:rFonts w:ascii="Arial Nova" w:eastAsia="Arial Nova" w:hAnsi="Arial Nova" w:cs="Arial Nova"/>
        </w:rPr>
        <w:t>itten set of laws. Much of the law is left to be developed by the ju</w:t>
      </w:r>
      <w:r w:rsidR="4E49E6F9" w:rsidRPr="538F5178">
        <w:rPr>
          <w:rFonts w:ascii="Arial Nova" w:eastAsia="Arial Nova" w:hAnsi="Arial Nova" w:cs="Arial Nova"/>
        </w:rPr>
        <w:t>dges.</w:t>
      </w:r>
      <w:r w:rsidR="544952D8" w:rsidRPr="538F5178">
        <w:rPr>
          <w:rFonts w:ascii="Arial Nova" w:eastAsia="Arial Nova" w:hAnsi="Arial Nova" w:cs="Arial Nova"/>
        </w:rPr>
        <w:t xml:space="preserve"> </w:t>
      </w:r>
      <w:r w:rsidR="012B80DB" w:rsidRPr="538F5178">
        <w:rPr>
          <w:rFonts w:ascii="Arial Nova" w:eastAsia="Arial Nova" w:hAnsi="Arial Nova" w:cs="Arial Nova"/>
        </w:rPr>
        <w:t xml:space="preserve">Judges were originally men appointed from the king’s council. They were bishops, barons, or knights, who did not have any knowledge of </w:t>
      </w:r>
      <w:r w:rsidR="00AE5DBE" w:rsidRPr="538F5178">
        <w:rPr>
          <w:rFonts w:ascii="Arial Nova" w:eastAsia="Arial Nova" w:hAnsi="Arial Nova" w:cs="Arial Nova"/>
        </w:rPr>
        <w:t>law. They</w:t>
      </w:r>
      <w:r w:rsidR="012B80DB" w:rsidRPr="538F5178">
        <w:rPr>
          <w:rFonts w:ascii="Arial Nova" w:eastAsia="Arial Nova" w:hAnsi="Arial Nova" w:cs="Arial Nova"/>
        </w:rPr>
        <w:t xml:space="preserve"> used local customs for justice</w:t>
      </w:r>
    </w:p>
    <w:p w14:paraId="4CB48F22" w14:textId="09663137" w:rsidR="61CBF565" w:rsidRDefault="61CBF565" w:rsidP="538F5178">
      <w:pPr>
        <w:jc w:val="both"/>
        <w:rPr>
          <w:rFonts w:ascii="Arial Nova" w:eastAsia="Arial Nova" w:hAnsi="Arial Nova" w:cs="Arial Nova"/>
        </w:rPr>
      </w:pPr>
      <w:r w:rsidRPr="538F5178">
        <w:rPr>
          <w:rFonts w:ascii="Arial Nova" w:eastAsia="Arial Nova" w:hAnsi="Arial Nova" w:cs="Arial Nova"/>
        </w:rPr>
        <w:t>From 13</w:t>
      </w:r>
      <w:r w:rsidR="2E898065" w:rsidRPr="538F5178">
        <w:rPr>
          <w:rFonts w:ascii="Arial Nova" w:eastAsia="Arial Nova" w:hAnsi="Arial Nova" w:cs="Arial Nova"/>
          <w:vertAlign w:val="superscript"/>
        </w:rPr>
        <w:t>th</w:t>
      </w:r>
      <w:r w:rsidR="2E898065" w:rsidRPr="538F5178">
        <w:rPr>
          <w:rFonts w:ascii="Arial Nova" w:eastAsia="Arial Nova" w:hAnsi="Arial Nova" w:cs="Arial Nova"/>
        </w:rPr>
        <w:t xml:space="preserve"> century </w:t>
      </w:r>
      <w:r w:rsidR="7A40F3F1" w:rsidRPr="538F5178">
        <w:rPr>
          <w:rFonts w:ascii="Arial Nova" w:eastAsia="Arial Nova" w:hAnsi="Arial Nova" w:cs="Arial Nova"/>
        </w:rPr>
        <w:t>onward the</w:t>
      </w:r>
      <w:r w:rsidR="411E67FE" w:rsidRPr="538F5178">
        <w:rPr>
          <w:rFonts w:ascii="Arial Nova" w:eastAsia="Arial Nova" w:hAnsi="Arial Nova" w:cs="Arial Nova"/>
        </w:rPr>
        <w:t xml:space="preserve"> </w:t>
      </w:r>
      <w:r w:rsidR="2070DA97" w:rsidRPr="538F5178">
        <w:rPr>
          <w:rFonts w:ascii="Arial Nova" w:eastAsia="Arial Nova" w:hAnsi="Arial Nova" w:cs="Arial Nova"/>
        </w:rPr>
        <w:t xml:space="preserve">king </w:t>
      </w:r>
      <w:bookmarkStart w:id="1" w:name="_Int_eez1OMR3"/>
      <w:r w:rsidR="2070DA97" w:rsidRPr="538F5178">
        <w:rPr>
          <w:rFonts w:ascii="Arial Nova" w:eastAsia="Arial Nova" w:hAnsi="Arial Nova" w:cs="Arial Nova"/>
        </w:rPr>
        <w:t>introduce</w:t>
      </w:r>
      <w:bookmarkEnd w:id="1"/>
      <w:r w:rsidR="2070DA97" w:rsidRPr="538F5178">
        <w:rPr>
          <w:rFonts w:ascii="Arial Nova" w:eastAsia="Arial Nova" w:hAnsi="Arial Nova" w:cs="Arial Nova"/>
        </w:rPr>
        <w:t xml:space="preserve"> the juries</w:t>
      </w:r>
      <w:r w:rsidR="4CA44638" w:rsidRPr="538F5178">
        <w:rPr>
          <w:rFonts w:ascii="Arial Nova" w:eastAsia="Arial Nova" w:hAnsi="Arial Nova" w:cs="Arial Nova"/>
        </w:rPr>
        <w:t xml:space="preserve">' </w:t>
      </w:r>
      <w:r w:rsidR="7E08D4BE" w:rsidRPr="538F5178">
        <w:rPr>
          <w:rFonts w:ascii="Arial Nova" w:eastAsia="Arial Nova" w:hAnsi="Arial Nova" w:cs="Arial Nova"/>
        </w:rPr>
        <w:t>system</w:t>
      </w:r>
      <w:r w:rsidR="7FC34D2F" w:rsidRPr="538F5178">
        <w:rPr>
          <w:rFonts w:ascii="Arial Nova" w:eastAsia="Arial Nova" w:hAnsi="Arial Nova" w:cs="Arial Nova"/>
        </w:rPr>
        <w:t>.</w:t>
      </w:r>
      <w:r w:rsidR="7E08D4BE" w:rsidRPr="538F5178">
        <w:rPr>
          <w:rFonts w:ascii="Arial Nova" w:eastAsia="Arial Nova" w:hAnsi="Arial Nova" w:cs="Arial Nova"/>
        </w:rPr>
        <w:t xml:space="preserve"> </w:t>
      </w:r>
      <w:r w:rsidR="51AA082D" w:rsidRPr="538F5178">
        <w:rPr>
          <w:rFonts w:ascii="Arial Nova" w:eastAsia="Arial Nova" w:hAnsi="Arial Nova" w:cs="Arial Nova"/>
        </w:rPr>
        <w:t xml:space="preserve">Juries </w:t>
      </w:r>
      <w:r w:rsidR="7E08D4BE" w:rsidRPr="538F5178">
        <w:rPr>
          <w:rFonts w:ascii="Arial Nova" w:eastAsia="Arial Nova" w:hAnsi="Arial Nova" w:cs="Arial Nova"/>
        </w:rPr>
        <w:t>were</w:t>
      </w:r>
      <w:r w:rsidR="2E898065" w:rsidRPr="538F5178">
        <w:rPr>
          <w:rFonts w:ascii="Arial Nova" w:eastAsia="Arial Nova" w:hAnsi="Arial Nova" w:cs="Arial Nova"/>
        </w:rPr>
        <w:t xml:space="preserve"> made up of local people who knew the facts of the local cases and local customs relevant to the case. </w:t>
      </w:r>
      <w:r w:rsidR="5A2CCD5A" w:rsidRPr="538F5178">
        <w:rPr>
          <w:rFonts w:ascii="Arial Nova" w:eastAsia="Arial Nova" w:hAnsi="Arial Nova" w:cs="Arial Nova"/>
        </w:rPr>
        <w:t xml:space="preserve">The appointed judges when went back to the royal courts of Westminster they discussed these customs from various parts of the country. </w:t>
      </w:r>
      <w:r w:rsidR="701E6D67" w:rsidRPr="538F5178">
        <w:rPr>
          <w:rFonts w:ascii="Arial Nova" w:eastAsia="Arial Nova" w:hAnsi="Arial Nova" w:cs="Arial Nova"/>
        </w:rPr>
        <w:t>Using good</w:t>
      </w:r>
      <w:r w:rsidR="5A2CCD5A" w:rsidRPr="538F5178">
        <w:rPr>
          <w:rFonts w:ascii="Arial Nova" w:eastAsia="Arial Nova" w:hAnsi="Arial Nova" w:cs="Arial Nova"/>
        </w:rPr>
        <w:t xml:space="preserve"> sense and right reasoning, they accepted the good customs and rejected the others.</w:t>
      </w:r>
      <w:r w:rsidR="07AF2ECE" w:rsidRPr="538F5178">
        <w:rPr>
          <w:rFonts w:ascii="Arial Nova" w:eastAsia="Arial Nova" w:hAnsi="Arial Nova" w:cs="Arial Nova"/>
        </w:rPr>
        <w:t xml:space="preserve"> As a result, t</w:t>
      </w:r>
      <w:r w:rsidR="5A2CCD5A" w:rsidRPr="538F5178">
        <w:rPr>
          <w:rFonts w:ascii="Arial Nova" w:eastAsia="Arial Nova" w:hAnsi="Arial Nova" w:cs="Arial Nova"/>
        </w:rPr>
        <w:t xml:space="preserve">hey develop a uniform pattern of customary law throughout England. </w:t>
      </w:r>
      <w:r w:rsidR="63470419" w:rsidRPr="538F5178">
        <w:rPr>
          <w:rFonts w:ascii="Arial Nova" w:eastAsia="Arial Nova" w:hAnsi="Arial Nova" w:cs="Arial Nova"/>
        </w:rPr>
        <w:t>At the same time the other practice grew</w:t>
      </w:r>
      <w:r w:rsidR="70B91219" w:rsidRPr="538F5178">
        <w:rPr>
          <w:rFonts w:ascii="Arial Nova" w:eastAsia="Arial Nova" w:hAnsi="Arial Nova" w:cs="Arial Nova"/>
        </w:rPr>
        <w:t>. T</w:t>
      </w:r>
      <w:r w:rsidR="63470419" w:rsidRPr="538F5178">
        <w:rPr>
          <w:rFonts w:ascii="Arial Nova" w:eastAsia="Arial Nova" w:hAnsi="Arial Nova" w:cs="Arial Nova"/>
        </w:rPr>
        <w:t xml:space="preserve">he judges began to apply the principle of </w:t>
      </w:r>
      <w:r w:rsidR="6AD6ADD7" w:rsidRPr="538F5178">
        <w:rPr>
          <w:rFonts w:ascii="Arial Nova" w:eastAsia="Arial Nova" w:hAnsi="Arial Nova" w:cs="Arial Nova"/>
        </w:rPr>
        <w:t>“</w:t>
      </w:r>
      <w:r w:rsidR="63470419" w:rsidRPr="538F5178">
        <w:rPr>
          <w:rFonts w:ascii="Arial Nova" w:eastAsia="Arial Nova" w:hAnsi="Arial Nova" w:cs="Arial Nova"/>
        </w:rPr>
        <w:t xml:space="preserve">stare </w:t>
      </w:r>
      <w:r w:rsidR="0478C3A3" w:rsidRPr="538F5178">
        <w:rPr>
          <w:rFonts w:ascii="Arial Nova" w:eastAsia="Arial Nova" w:hAnsi="Arial Nova" w:cs="Arial Nova"/>
        </w:rPr>
        <w:t>decrisis</w:t>
      </w:r>
      <w:r w:rsidR="0FC5C925" w:rsidRPr="538F5178">
        <w:rPr>
          <w:rFonts w:ascii="Arial Nova" w:eastAsia="Arial Nova" w:hAnsi="Arial Nova" w:cs="Arial Nova"/>
        </w:rPr>
        <w:t>”</w:t>
      </w:r>
      <w:r w:rsidR="0478C3A3" w:rsidRPr="538F5178">
        <w:rPr>
          <w:rFonts w:ascii="Arial Nova" w:eastAsia="Arial Nova" w:hAnsi="Arial Nova" w:cs="Arial Nova"/>
        </w:rPr>
        <w:t xml:space="preserve"> (let the decision decide</w:t>
      </w:r>
      <w:r w:rsidR="736E3807" w:rsidRPr="538F5178">
        <w:rPr>
          <w:rFonts w:ascii="Arial Nova" w:eastAsia="Arial Nova" w:hAnsi="Arial Nova" w:cs="Arial Nova"/>
        </w:rPr>
        <w:t>). Whenever</w:t>
      </w:r>
      <w:r w:rsidR="5C1B79A3" w:rsidRPr="538F5178">
        <w:rPr>
          <w:rFonts w:ascii="Arial Nova" w:eastAsia="Arial Nova" w:hAnsi="Arial Nova" w:cs="Arial Nova"/>
        </w:rPr>
        <w:t xml:space="preserve"> judges face </w:t>
      </w:r>
      <w:r w:rsidR="736E3807" w:rsidRPr="538F5178">
        <w:rPr>
          <w:rFonts w:ascii="Arial Nova" w:eastAsia="Arial Nova" w:hAnsi="Arial Nova" w:cs="Arial Nova"/>
        </w:rPr>
        <w:t>a new problem</w:t>
      </w:r>
      <w:r w:rsidR="238C9E1F" w:rsidRPr="538F5178">
        <w:rPr>
          <w:rFonts w:ascii="Arial Nova" w:eastAsia="Arial Nova" w:hAnsi="Arial Nova" w:cs="Arial Nova"/>
        </w:rPr>
        <w:t xml:space="preserve"> </w:t>
      </w:r>
      <w:r w:rsidR="0FC08A63" w:rsidRPr="538F5178">
        <w:rPr>
          <w:rFonts w:ascii="Arial Nova" w:eastAsia="Arial Nova" w:hAnsi="Arial Nova" w:cs="Arial Nova"/>
        </w:rPr>
        <w:t>of law</w:t>
      </w:r>
      <w:r w:rsidR="3B6DEC3C" w:rsidRPr="538F5178">
        <w:rPr>
          <w:rFonts w:ascii="Arial Nova" w:eastAsia="Arial Nova" w:hAnsi="Arial Nova" w:cs="Arial Nova"/>
        </w:rPr>
        <w:t xml:space="preserve"> in the case, a new rule was formed. T</w:t>
      </w:r>
      <w:r w:rsidR="2126F539" w:rsidRPr="538F5178">
        <w:rPr>
          <w:rFonts w:ascii="Arial Nova" w:eastAsia="Arial Nova" w:hAnsi="Arial Nova" w:cs="Arial Nova"/>
        </w:rPr>
        <w:t>his rule was followed by</w:t>
      </w:r>
      <w:r w:rsidR="1FDA94E6" w:rsidRPr="538F5178">
        <w:rPr>
          <w:rFonts w:ascii="Arial Nova" w:eastAsia="Arial Nova" w:hAnsi="Arial Nova" w:cs="Arial Nova"/>
        </w:rPr>
        <w:t xml:space="preserve"> all other</w:t>
      </w:r>
      <w:r w:rsidR="76961611" w:rsidRPr="538F5178">
        <w:rPr>
          <w:rFonts w:ascii="Arial Nova" w:eastAsia="Arial Nova" w:hAnsi="Arial Nova" w:cs="Arial Nova"/>
        </w:rPr>
        <w:t xml:space="preserve"> judges</w:t>
      </w:r>
      <w:r w:rsidR="40845821" w:rsidRPr="538F5178">
        <w:rPr>
          <w:rFonts w:ascii="Arial Nova" w:eastAsia="Arial Nova" w:hAnsi="Arial Nova" w:cs="Arial Nova"/>
        </w:rPr>
        <w:t xml:space="preserve"> where the facts raised the same legal issue</w:t>
      </w:r>
      <w:r w:rsidR="39C1ED9A" w:rsidRPr="538F5178">
        <w:rPr>
          <w:rFonts w:ascii="Arial Nova" w:eastAsia="Arial Nova" w:hAnsi="Arial Nova" w:cs="Arial Nova"/>
        </w:rPr>
        <w:t xml:space="preserve">. </w:t>
      </w:r>
      <w:r w:rsidR="73790FB3" w:rsidRPr="538F5178">
        <w:rPr>
          <w:rFonts w:ascii="Arial Nova" w:eastAsia="Arial Nova" w:hAnsi="Arial Nova" w:cs="Arial Nova"/>
        </w:rPr>
        <w:t xml:space="preserve">As a result, </w:t>
      </w:r>
      <w:r w:rsidR="76961611" w:rsidRPr="538F5178">
        <w:rPr>
          <w:rFonts w:ascii="Arial Nova" w:eastAsia="Arial Nova" w:hAnsi="Arial Nova" w:cs="Arial Nova"/>
        </w:rPr>
        <w:t xml:space="preserve">Law became more certain and </w:t>
      </w:r>
      <w:r w:rsidR="5C4F1F0E" w:rsidRPr="538F5178">
        <w:rPr>
          <w:rFonts w:ascii="Arial Nova" w:eastAsia="Arial Nova" w:hAnsi="Arial Nova" w:cs="Arial Nova"/>
        </w:rPr>
        <w:t>predictable</w:t>
      </w:r>
      <w:r w:rsidR="007967D2" w:rsidRPr="538F5178">
        <w:rPr>
          <w:rFonts w:ascii="Arial Nova" w:eastAsia="Arial Nova" w:hAnsi="Arial Nova" w:cs="Arial Nova"/>
        </w:rPr>
        <w:t>.</w:t>
      </w:r>
      <w:r w:rsidR="76961611" w:rsidRPr="538F5178">
        <w:rPr>
          <w:rFonts w:ascii="Arial Nova" w:eastAsia="Arial Nova" w:hAnsi="Arial Nova" w:cs="Arial Nova"/>
        </w:rPr>
        <w:t xml:space="preserve"> </w:t>
      </w:r>
      <w:r w:rsidR="40CE5722" w:rsidRPr="538F5178">
        <w:rPr>
          <w:rFonts w:ascii="Arial Nova" w:eastAsia="Arial Nova" w:hAnsi="Arial Nova" w:cs="Arial Nova"/>
        </w:rPr>
        <w:t>T</w:t>
      </w:r>
      <w:r w:rsidR="76961611" w:rsidRPr="538F5178">
        <w:rPr>
          <w:rFonts w:ascii="Arial Nova" w:eastAsia="Arial Nova" w:hAnsi="Arial Nova" w:cs="Arial Nova"/>
        </w:rPr>
        <w:t xml:space="preserve">his process </w:t>
      </w:r>
      <w:r w:rsidR="312C8B45" w:rsidRPr="538F5178">
        <w:rPr>
          <w:rFonts w:ascii="Arial Nova" w:eastAsia="Arial Nova" w:hAnsi="Arial Nova" w:cs="Arial Nova"/>
        </w:rPr>
        <w:t>acquired</w:t>
      </w:r>
      <w:r w:rsidR="76961611" w:rsidRPr="538F5178">
        <w:rPr>
          <w:rFonts w:ascii="Arial Nova" w:eastAsia="Arial Nova" w:hAnsi="Arial Nova" w:cs="Arial Nova"/>
        </w:rPr>
        <w:t xml:space="preserve"> the </w:t>
      </w:r>
      <w:r w:rsidR="148D6DDC" w:rsidRPr="538F5178">
        <w:rPr>
          <w:rFonts w:ascii="Arial Nova" w:eastAsia="Arial Nova" w:hAnsi="Arial Nova" w:cs="Arial Nova"/>
        </w:rPr>
        <w:t>character of a legal</w:t>
      </w:r>
      <w:r w:rsidR="7CFCAC75" w:rsidRPr="538F5178">
        <w:rPr>
          <w:rFonts w:ascii="Arial Nova" w:eastAsia="Arial Nova" w:hAnsi="Arial Nova" w:cs="Arial Nova"/>
        </w:rPr>
        <w:t xml:space="preserve"> system</w:t>
      </w:r>
      <w:r w:rsidR="0B367032" w:rsidRPr="538F5178">
        <w:rPr>
          <w:rFonts w:ascii="Arial Nova" w:eastAsia="Arial Nova" w:hAnsi="Arial Nova" w:cs="Arial Nova"/>
        </w:rPr>
        <w:t>.</w:t>
      </w:r>
      <w:r w:rsidR="1C522284" w:rsidRPr="538F5178">
        <w:rPr>
          <w:rFonts w:ascii="Arial Nova" w:eastAsia="Arial Nova" w:hAnsi="Arial Nova" w:cs="Arial Nova"/>
        </w:rPr>
        <w:t xml:space="preserve"> </w:t>
      </w:r>
    </w:p>
    <w:p w14:paraId="55D4D4C9" w14:textId="095AE858" w:rsidR="5A6F7B01" w:rsidRDefault="5A6F7B01" w:rsidP="538F5178">
      <w:pPr>
        <w:jc w:val="both"/>
        <w:rPr>
          <w:rFonts w:ascii="Arial Nova" w:eastAsia="Arial Nova" w:hAnsi="Arial Nova" w:cs="Arial Nova"/>
        </w:rPr>
      </w:pPr>
      <w:r w:rsidRPr="538F5178">
        <w:rPr>
          <w:rFonts w:ascii="Arial Nova" w:eastAsia="Arial Nova" w:hAnsi="Arial Nova" w:cs="Arial Nova"/>
        </w:rPr>
        <w:t xml:space="preserve">The principles still </w:t>
      </w:r>
      <w:r w:rsidR="6B221C36" w:rsidRPr="538F5178">
        <w:rPr>
          <w:rFonts w:ascii="Arial Nova" w:eastAsia="Arial Nova" w:hAnsi="Arial Nova" w:cs="Arial Nova"/>
        </w:rPr>
        <w:t>survive</w:t>
      </w:r>
      <w:r w:rsidRPr="538F5178">
        <w:rPr>
          <w:rFonts w:ascii="Arial Nova" w:eastAsia="Arial Nova" w:hAnsi="Arial Nova" w:cs="Arial Nova"/>
        </w:rPr>
        <w:t xml:space="preserve"> today makes up the bases of the rules or binding precedent</w:t>
      </w:r>
      <w:r w:rsidR="6A4C4F6A" w:rsidRPr="538F5178">
        <w:rPr>
          <w:rFonts w:ascii="Arial Nova" w:eastAsia="Arial Nova" w:hAnsi="Arial Nova" w:cs="Arial Nova"/>
        </w:rPr>
        <w:t xml:space="preserve">. It also explains the need to record cases in the law reports for </w:t>
      </w:r>
      <w:r w:rsidR="4509B45A" w:rsidRPr="538F5178">
        <w:rPr>
          <w:rFonts w:ascii="Arial Nova" w:eastAsia="Arial Nova" w:hAnsi="Arial Nova" w:cs="Arial Nova"/>
        </w:rPr>
        <w:t>subsequent</w:t>
      </w:r>
      <w:r w:rsidR="6A4C4F6A" w:rsidRPr="538F5178">
        <w:rPr>
          <w:rFonts w:ascii="Arial Nova" w:eastAsia="Arial Nova" w:hAnsi="Arial Nova" w:cs="Arial Nova"/>
        </w:rPr>
        <w:t xml:space="preserve"> </w:t>
      </w:r>
      <w:r w:rsidR="32194A70" w:rsidRPr="538F5178">
        <w:rPr>
          <w:rFonts w:ascii="Arial Nova" w:eastAsia="Arial Nova" w:hAnsi="Arial Nova" w:cs="Arial Nova"/>
        </w:rPr>
        <w:t>reference</w:t>
      </w:r>
      <w:r w:rsidR="6A4C4F6A" w:rsidRPr="538F5178">
        <w:rPr>
          <w:rFonts w:ascii="Arial Nova" w:eastAsia="Arial Nova" w:hAnsi="Arial Nova" w:cs="Arial Nova"/>
        </w:rPr>
        <w:t xml:space="preserve"> for </w:t>
      </w:r>
      <w:r w:rsidR="0818CB7E" w:rsidRPr="538F5178">
        <w:rPr>
          <w:rFonts w:ascii="Arial Nova" w:eastAsia="Arial Nova" w:hAnsi="Arial Nova" w:cs="Arial Nova"/>
        </w:rPr>
        <w:t>Law</w:t>
      </w:r>
      <w:r w:rsidR="361B0D6B" w:rsidRPr="538F5178">
        <w:rPr>
          <w:rFonts w:ascii="Arial Nova" w:eastAsia="Arial Nova" w:hAnsi="Arial Nova" w:cs="Arial Nova"/>
        </w:rPr>
        <w:t>yer</w:t>
      </w:r>
      <w:r w:rsidR="0818CB7E" w:rsidRPr="538F5178">
        <w:rPr>
          <w:rFonts w:ascii="Arial Nova" w:eastAsia="Arial Nova" w:hAnsi="Arial Nova" w:cs="Arial Nova"/>
        </w:rPr>
        <w:t>s</w:t>
      </w:r>
      <w:r w:rsidR="6A4C4F6A" w:rsidRPr="538F5178">
        <w:rPr>
          <w:rFonts w:ascii="Arial Nova" w:eastAsia="Arial Nova" w:hAnsi="Arial Nova" w:cs="Arial Nova"/>
        </w:rPr>
        <w:t xml:space="preserve">, </w:t>
      </w:r>
      <w:r w:rsidR="6D31CA05" w:rsidRPr="538F5178">
        <w:rPr>
          <w:rFonts w:ascii="Arial Nova" w:eastAsia="Arial Nova" w:hAnsi="Arial Nova" w:cs="Arial Nova"/>
        </w:rPr>
        <w:t>judges,</w:t>
      </w:r>
      <w:r w:rsidR="727ED468" w:rsidRPr="538F5178">
        <w:rPr>
          <w:rFonts w:ascii="Arial Nova" w:eastAsia="Arial Nova" w:hAnsi="Arial Nova" w:cs="Arial Nova"/>
        </w:rPr>
        <w:t xml:space="preserve"> and students</w:t>
      </w:r>
      <w:r w:rsidR="73ED6D68" w:rsidRPr="538F5178">
        <w:rPr>
          <w:rFonts w:ascii="Arial Nova" w:eastAsia="Arial Nova" w:hAnsi="Arial Nova" w:cs="Arial Nova"/>
        </w:rPr>
        <w:t>. Through case law judges have a system of developing the law</w:t>
      </w:r>
      <w:r w:rsidR="374DED48" w:rsidRPr="538F5178">
        <w:rPr>
          <w:rFonts w:ascii="Arial Nova" w:eastAsia="Arial Nova" w:hAnsi="Arial Nova" w:cs="Arial Nova"/>
        </w:rPr>
        <w:t>.</w:t>
      </w:r>
      <w:r w:rsidR="0FF79432" w:rsidRPr="538F5178">
        <w:rPr>
          <w:rFonts w:ascii="Arial Nova" w:eastAsia="Arial Nova" w:hAnsi="Arial Nova" w:cs="Arial Nova"/>
        </w:rPr>
        <w:t xml:space="preserve"> </w:t>
      </w:r>
      <w:r w:rsidR="4D0C656A" w:rsidRPr="538F5178">
        <w:rPr>
          <w:rFonts w:ascii="Arial Nova" w:eastAsia="Arial Nova" w:hAnsi="Arial Nova" w:cs="Arial Nova"/>
        </w:rPr>
        <w:t>J</w:t>
      </w:r>
      <w:r w:rsidR="0FF79432" w:rsidRPr="538F5178">
        <w:rPr>
          <w:rFonts w:ascii="Arial Nova" w:eastAsia="Arial Nova" w:hAnsi="Arial Nova" w:cs="Arial Nova"/>
        </w:rPr>
        <w:t>udges not only interpret and apply the law the</w:t>
      </w:r>
      <w:r w:rsidR="0AFC6AF1" w:rsidRPr="538F5178">
        <w:rPr>
          <w:rFonts w:ascii="Arial Nova" w:eastAsia="Arial Nova" w:hAnsi="Arial Nova" w:cs="Arial Nova"/>
        </w:rPr>
        <w:t xml:space="preserve">y </w:t>
      </w:r>
      <w:r w:rsidR="0FF79432" w:rsidRPr="538F5178">
        <w:rPr>
          <w:rFonts w:ascii="Arial Nova" w:eastAsia="Arial Nova" w:hAnsi="Arial Nova" w:cs="Arial Nova"/>
        </w:rPr>
        <w:t xml:space="preserve">also </w:t>
      </w:r>
      <w:r w:rsidR="5372FBCE" w:rsidRPr="538F5178">
        <w:rPr>
          <w:rFonts w:ascii="Arial Nova" w:eastAsia="Arial Nova" w:hAnsi="Arial Nova" w:cs="Arial Nova"/>
        </w:rPr>
        <w:t>actively participate</w:t>
      </w:r>
      <w:r w:rsidR="0FF79432" w:rsidRPr="538F5178">
        <w:rPr>
          <w:rFonts w:ascii="Arial Nova" w:eastAsia="Arial Nova" w:hAnsi="Arial Nova" w:cs="Arial Nova"/>
        </w:rPr>
        <w:t xml:space="preserve"> in its creation.</w:t>
      </w:r>
    </w:p>
    <w:p w14:paraId="250A775F" w14:textId="565BCD5D" w:rsidR="59F59A54" w:rsidRDefault="59F59A54" w:rsidP="538F5178">
      <w:pPr>
        <w:jc w:val="both"/>
        <w:rPr>
          <w:rFonts w:ascii="Arial Nova" w:eastAsia="Arial Nova" w:hAnsi="Arial Nova" w:cs="Arial Nova"/>
        </w:rPr>
      </w:pPr>
      <w:r w:rsidRPr="538F5178">
        <w:rPr>
          <w:rFonts w:ascii="Arial Nova" w:eastAsia="Arial Nova" w:hAnsi="Arial Nova" w:cs="Arial Nova"/>
        </w:rPr>
        <w:t xml:space="preserve">On the other had civil law is compressive </w:t>
      </w:r>
      <w:r w:rsidR="71865BBA" w:rsidRPr="538F5178">
        <w:rPr>
          <w:rFonts w:ascii="Arial Nova" w:eastAsia="Arial Nova" w:hAnsi="Arial Nova" w:cs="Arial Nova"/>
        </w:rPr>
        <w:t xml:space="preserve">codified set of legal </w:t>
      </w:r>
      <w:r w:rsidR="003B02A0" w:rsidRPr="538F5178">
        <w:rPr>
          <w:rFonts w:ascii="Arial Nova" w:eastAsia="Arial Nova" w:hAnsi="Arial Nova" w:cs="Arial Nova"/>
        </w:rPr>
        <w:t>statues</w:t>
      </w:r>
      <w:r w:rsidR="71865BBA" w:rsidRPr="538F5178">
        <w:rPr>
          <w:rFonts w:ascii="Arial Nova" w:eastAsia="Arial Nova" w:hAnsi="Arial Nova" w:cs="Arial Nova"/>
        </w:rPr>
        <w:t xml:space="preserve"> created by legislators</w:t>
      </w:r>
      <w:r w:rsidR="301AED7F" w:rsidRPr="538F5178">
        <w:rPr>
          <w:rFonts w:ascii="Arial Nova" w:eastAsia="Arial Nova" w:hAnsi="Arial Nova" w:cs="Arial Nova"/>
        </w:rPr>
        <w:t>.</w:t>
      </w:r>
      <w:r w:rsidR="71865BBA" w:rsidRPr="538F5178">
        <w:rPr>
          <w:rFonts w:ascii="Arial Nova" w:eastAsia="Arial Nova" w:hAnsi="Arial Nova" w:cs="Arial Nova"/>
        </w:rPr>
        <w:t xml:space="preserve"> </w:t>
      </w:r>
      <w:r w:rsidR="0E0F152C" w:rsidRPr="538F5178">
        <w:rPr>
          <w:rFonts w:ascii="Arial Nova" w:eastAsia="Arial Nova" w:hAnsi="Arial Nova" w:cs="Arial Nova"/>
        </w:rPr>
        <w:t>T</w:t>
      </w:r>
      <w:r w:rsidR="71865BBA" w:rsidRPr="538F5178">
        <w:rPr>
          <w:rFonts w:ascii="Arial Nova" w:eastAsia="Arial Nova" w:hAnsi="Arial Nova" w:cs="Arial Nova"/>
        </w:rPr>
        <w:t>he civil system clearly defines the cases that can be brought to c</w:t>
      </w:r>
      <w:r w:rsidR="3371758F" w:rsidRPr="538F5178">
        <w:rPr>
          <w:rFonts w:ascii="Arial Nova" w:eastAsia="Arial Nova" w:hAnsi="Arial Nova" w:cs="Arial Nova"/>
        </w:rPr>
        <w:t>ourt</w:t>
      </w:r>
      <w:r w:rsidR="71865BBA" w:rsidRPr="538F5178">
        <w:rPr>
          <w:rFonts w:ascii="Arial Nova" w:eastAsia="Arial Nova" w:hAnsi="Arial Nova" w:cs="Arial Nova"/>
        </w:rPr>
        <w:t xml:space="preserve"> for handling claims </w:t>
      </w:r>
      <w:r w:rsidR="6BA3F778" w:rsidRPr="538F5178">
        <w:rPr>
          <w:rFonts w:ascii="Arial Nova" w:eastAsia="Arial Nova" w:hAnsi="Arial Nova" w:cs="Arial Nova"/>
        </w:rPr>
        <w:t xml:space="preserve">and the punishment for an offence. The judicial authorities use the condition in the applicable civil court </w:t>
      </w:r>
      <w:r w:rsidR="59E7613A" w:rsidRPr="538F5178">
        <w:rPr>
          <w:rFonts w:ascii="Arial Nova" w:eastAsia="Arial Nova" w:hAnsi="Arial Nova" w:cs="Arial Nova"/>
        </w:rPr>
        <w:t>to evaluate the facts of each case and make the legislative decisions</w:t>
      </w:r>
      <w:r w:rsidR="7860D0D3" w:rsidRPr="538F5178">
        <w:rPr>
          <w:rFonts w:ascii="Arial Nova" w:eastAsia="Arial Nova" w:hAnsi="Arial Nova" w:cs="Arial Nova"/>
        </w:rPr>
        <w:t>. C</w:t>
      </w:r>
      <w:r w:rsidR="41D99E10" w:rsidRPr="538F5178">
        <w:rPr>
          <w:rFonts w:ascii="Arial Nova" w:eastAsia="Arial Nova" w:hAnsi="Arial Nova" w:cs="Arial Nova"/>
        </w:rPr>
        <w:t xml:space="preserve">ivil law uses </w:t>
      </w:r>
      <w:r w:rsidR="41D99E10" w:rsidRPr="538F5178">
        <w:rPr>
          <w:rFonts w:ascii="Arial Nova" w:eastAsia="Arial Nova" w:hAnsi="Arial Nova" w:cs="Arial Nova"/>
        </w:rPr>
        <w:lastRenderedPageBreak/>
        <w:t xml:space="preserve">standardized codes to create order and reduce </w:t>
      </w:r>
      <w:r w:rsidR="7C0C1B8F" w:rsidRPr="538F5178">
        <w:rPr>
          <w:rFonts w:ascii="Arial Nova" w:eastAsia="Arial Nova" w:hAnsi="Arial Nova" w:cs="Arial Nova"/>
        </w:rPr>
        <w:t xml:space="preserve">biased system in which laws are applied differently from case to case. </w:t>
      </w:r>
      <w:r w:rsidR="309F1FA1" w:rsidRPr="538F5178">
        <w:rPr>
          <w:rFonts w:ascii="Arial Nova" w:eastAsia="Arial Nova" w:hAnsi="Arial Nova" w:cs="Arial Nova"/>
        </w:rPr>
        <w:t>So legal code is a collection of laws so arranged as to avoid inconsistency</w:t>
      </w:r>
      <w:r w:rsidR="4579AB6A" w:rsidRPr="538F5178">
        <w:rPr>
          <w:rFonts w:ascii="Arial Nova" w:eastAsia="Arial Nova" w:hAnsi="Arial Nova" w:cs="Arial Nova"/>
        </w:rPr>
        <w:t>. O</w:t>
      </w:r>
      <w:r w:rsidR="4E96776B" w:rsidRPr="538F5178">
        <w:rPr>
          <w:rFonts w:ascii="Arial Nova" w:eastAsia="Arial Nova" w:hAnsi="Arial Nova" w:cs="Arial Nova"/>
        </w:rPr>
        <w:t xml:space="preserve">n the other </w:t>
      </w:r>
      <w:r w:rsidR="4BE041CE" w:rsidRPr="538F5178">
        <w:rPr>
          <w:rFonts w:ascii="Arial Nova" w:eastAsia="Arial Nova" w:hAnsi="Arial Nova" w:cs="Arial Nova"/>
        </w:rPr>
        <w:t>hand,</w:t>
      </w:r>
      <w:r w:rsidR="4E96776B" w:rsidRPr="538F5178">
        <w:rPr>
          <w:rFonts w:ascii="Arial Nova" w:eastAsia="Arial Nova" w:hAnsi="Arial Nova" w:cs="Arial Nova"/>
        </w:rPr>
        <w:t xml:space="preserve"> the English common law was formed from the custom of the people</w:t>
      </w:r>
      <w:r w:rsidR="3509813C" w:rsidRPr="538F5178">
        <w:rPr>
          <w:rFonts w:ascii="Arial Nova" w:eastAsia="Arial Nova" w:hAnsi="Arial Nova" w:cs="Arial Nova"/>
        </w:rPr>
        <w:t>. I</w:t>
      </w:r>
      <w:r w:rsidR="4E96776B" w:rsidRPr="538F5178">
        <w:rPr>
          <w:rFonts w:ascii="Arial Nova" w:eastAsia="Arial Nova" w:hAnsi="Arial Nova" w:cs="Arial Nova"/>
        </w:rPr>
        <w:t xml:space="preserve">t has achieved a </w:t>
      </w:r>
      <w:r w:rsidR="60055E38" w:rsidRPr="538F5178">
        <w:rPr>
          <w:rFonts w:ascii="Arial Nova" w:eastAsia="Arial Nova" w:hAnsi="Arial Nova" w:cs="Arial Nova"/>
        </w:rPr>
        <w:t>uniform</w:t>
      </w:r>
      <w:r w:rsidR="4E96776B" w:rsidRPr="538F5178">
        <w:rPr>
          <w:rFonts w:ascii="Arial Nova" w:eastAsia="Arial Nova" w:hAnsi="Arial Nova" w:cs="Arial Nova"/>
        </w:rPr>
        <w:t xml:space="preserve"> legal syste</w:t>
      </w:r>
      <w:r w:rsidR="54FD0DCF" w:rsidRPr="538F5178">
        <w:rPr>
          <w:rFonts w:ascii="Arial Nova" w:eastAsia="Arial Nova" w:hAnsi="Arial Nova" w:cs="Arial Nova"/>
        </w:rPr>
        <w:t>m as well</w:t>
      </w:r>
      <w:r w:rsidR="041E909C" w:rsidRPr="538F5178">
        <w:rPr>
          <w:rFonts w:ascii="Arial Nova" w:eastAsia="Arial Nova" w:hAnsi="Arial Nova" w:cs="Arial Nova"/>
        </w:rPr>
        <w:t xml:space="preserve">. Certain parts of the English law have today been codified, </w:t>
      </w:r>
      <w:r w:rsidR="69D79998" w:rsidRPr="538F5178">
        <w:rPr>
          <w:rFonts w:ascii="Arial Nova" w:eastAsia="Arial Nova" w:hAnsi="Arial Nova" w:cs="Arial Nova"/>
        </w:rPr>
        <w:t>e.g.,</w:t>
      </w:r>
      <w:r w:rsidR="041E909C" w:rsidRPr="538F5178">
        <w:rPr>
          <w:rFonts w:ascii="Arial Nova" w:eastAsia="Arial Nova" w:hAnsi="Arial Nova" w:cs="Arial Nova"/>
        </w:rPr>
        <w:t xml:space="preserve"> the bills of </w:t>
      </w:r>
      <w:r w:rsidR="278E0119" w:rsidRPr="538F5178">
        <w:rPr>
          <w:rFonts w:ascii="Arial Nova" w:eastAsia="Arial Nova" w:hAnsi="Arial Nova" w:cs="Arial Nova"/>
        </w:rPr>
        <w:t>exchange</w:t>
      </w:r>
      <w:r w:rsidR="6137CF5B" w:rsidRPr="538F5178">
        <w:rPr>
          <w:rFonts w:ascii="Arial Nova" w:eastAsia="Arial Nova" w:hAnsi="Arial Nova" w:cs="Arial Nova"/>
        </w:rPr>
        <w:t xml:space="preserve"> act 1882</w:t>
      </w:r>
      <w:r w:rsidR="47E50309" w:rsidRPr="538F5178">
        <w:rPr>
          <w:rFonts w:ascii="Arial Nova" w:eastAsia="Arial Nova" w:hAnsi="Arial Nova" w:cs="Arial Nova"/>
        </w:rPr>
        <w:t xml:space="preserve"> and the sale of goods act 1979. Now through the law commission is working towards cod</w:t>
      </w:r>
      <w:r w:rsidR="2215E866" w:rsidRPr="538F5178">
        <w:rPr>
          <w:rFonts w:ascii="Arial Nova" w:eastAsia="Arial Nova" w:hAnsi="Arial Nova" w:cs="Arial Nova"/>
        </w:rPr>
        <w:t xml:space="preserve">ification of criminal law and contract law- commission act 1965. </w:t>
      </w:r>
    </w:p>
    <w:p w14:paraId="2FEF2735" w14:textId="7494041D" w:rsidR="6A5E684D" w:rsidRDefault="6A5E684D" w:rsidP="538F5178">
      <w:pPr>
        <w:jc w:val="both"/>
        <w:rPr>
          <w:rFonts w:ascii="Arial Nova" w:eastAsia="Arial Nova" w:hAnsi="Arial Nova" w:cs="Arial Nova"/>
          <w:u w:val="single"/>
        </w:rPr>
      </w:pPr>
      <w:r w:rsidRPr="538F5178">
        <w:rPr>
          <w:rFonts w:ascii="Arial Nova" w:eastAsia="Arial Nova" w:hAnsi="Arial Nova" w:cs="Arial Nova"/>
          <w:u w:val="single"/>
        </w:rPr>
        <w:t>C</w:t>
      </w:r>
      <w:r w:rsidR="1D37549D" w:rsidRPr="538F5178">
        <w:rPr>
          <w:rFonts w:ascii="Arial Nova" w:eastAsia="Arial Nova" w:hAnsi="Arial Nova" w:cs="Arial Nova"/>
          <w:u w:val="single"/>
        </w:rPr>
        <w:t>ommon law</w:t>
      </w:r>
      <w:r w:rsidR="40A247FF" w:rsidRPr="538F5178">
        <w:rPr>
          <w:rFonts w:ascii="Arial Nova" w:eastAsia="Arial Nova" w:hAnsi="Arial Nova" w:cs="Arial Nova"/>
          <w:u w:val="single"/>
        </w:rPr>
        <w:t xml:space="preserve"> principles</w:t>
      </w:r>
    </w:p>
    <w:p w14:paraId="22BC7267" w14:textId="38A2E723" w:rsidR="70E2E992" w:rsidRDefault="70E2E992" w:rsidP="538F5178">
      <w:pPr>
        <w:jc w:val="both"/>
        <w:rPr>
          <w:rFonts w:ascii="Arial Nova" w:eastAsia="Arial Nova" w:hAnsi="Arial Nova" w:cs="Arial Nova"/>
        </w:rPr>
      </w:pPr>
      <w:r w:rsidRPr="538F5178">
        <w:rPr>
          <w:rFonts w:ascii="Arial Nova" w:eastAsia="Arial Nova" w:hAnsi="Arial Nova" w:cs="Arial Nova"/>
        </w:rPr>
        <w:t xml:space="preserve">1: All People Share Equal Dignity </w:t>
      </w:r>
      <w:r w:rsidR="00AE5DBE" w:rsidRPr="538F5178">
        <w:rPr>
          <w:rFonts w:ascii="Arial Nova" w:eastAsia="Arial Nova" w:hAnsi="Arial Nova" w:cs="Arial Nova"/>
        </w:rPr>
        <w:t>under</w:t>
      </w:r>
      <w:r w:rsidRPr="538F5178">
        <w:rPr>
          <w:rFonts w:ascii="Arial Nova" w:eastAsia="Arial Nova" w:hAnsi="Arial Nova" w:cs="Arial Nova"/>
        </w:rPr>
        <w:t xml:space="preserve"> the Law Regardless </w:t>
      </w:r>
      <w:r w:rsidR="2F87CEC4" w:rsidRPr="538F5178">
        <w:rPr>
          <w:rFonts w:ascii="Arial Nova" w:eastAsia="Arial Nova" w:hAnsi="Arial Nova" w:cs="Arial Nova"/>
        </w:rPr>
        <w:t>of</w:t>
      </w:r>
      <w:r w:rsidRPr="538F5178">
        <w:rPr>
          <w:rFonts w:ascii="Arial Nova" w:eastAsia="Arial Nova" w:hAnsi="Arial Nova" w:cs="Arial Nova"/>
        </w:rPr>
        <w:t xml:space="preserve"> Race, Religion, </w:t>
      </w:r>
      <w:r w:rsidR="00AE5DBE" w:rsidRPr="538F5178">
        <w:rPr>
          <w:rFonts w:ascii="Arial Nova" w:eastAsia="Arial Nova" w:hAnsi="Arial Nova" w:cs="Arial Nova"/>
        </w:rPr>
        <w:t>or</w:t>
      </w:r>
      <w:r w:rsidRPr="538F5178">
        <w:rPr>
          <w:rFonts w:ascii="Arial Nova" w:eastAsia="Arial Nova" w:hAnsi="Arial Nova" w:cs="Arial Nova"/>
        </w:rPr>
        <w:t xml:space="preserve"> Gender</w:t>
      </w:r>
    </w:p>
    <w:p w14:paraId="434C2C86" w14:textId="61A78C05" w:rsidR="70E2E992" w:rsidRDefault="70E2E992" w:rsidP="538F5178">
      <w:pPr>
        <w:jc w:val="both"/>
        <w:rPr>
          <w:rFonts w:ascii="Arial Nova" w:eastAsia="Arial Nova" w:hAnsi="Arial Nova" w:cs="Arial Nova"/>
        </w:rPr>
      </w:pPr>
      <w:r w:rsidRPr="538F5178">
        <w:rPr>
          <w:rFonts w:ascii="Arial Nova" w:eastAsia="Arial Nova" w:hAnsi="Arial Nova" w:cs="Arial Nova"/>
        </w:rPr>
        <w:t xml:space="preserve">It is a straightforward concept, but it is worth mentioning because we deserve to be treated equally. People of </w:t>
      </w:r>
      <w:r w:rsidR="2FC7C4D4" w:rsidRPr="538F5178">
        <w:rPr>
          <w:rFonts w:ascii="Arial Nova" w:eastAsia="Arial Nova" w:hAnsi="Arial Nova" w:cs="Arial Nova"/>
        </w:rPr>
        <w:t>diverse backgrounds</w:t>
      </w:r>
      <w:r w:rsidRPr="538F5178">
        <w:rPr>
          <w:rFonts w:ascii="Arial Nova" w:eastAsia="Arial Nova" w:hAnsi="Arial Nova" w:cs="Arial Nova"/>
        </w:rPr>
        <w:t xml:space="preserve"> and cultures are entitled to the same rights as all other citizens under this principle. This includes laws that prevent discrimination based on race, religion, or gender</w:t>
      </w:r>
      <w:r w:rsidR="2C4D6705" w:rsidRPr="538F5178">
        <w:rPr>
          <w:rFonts w:ascii="Arial Nova" w:eastAsia="Arial Nova" w:hAnsi="Arial Nova" w:cs="Arial Nova"/>
        </w:rPr>
        <w:t xml:space="preserve">. This right includes the freedom to change his religion or </w:t>
      </w:r>
      <w:r w:rsidR="1A22081D" w:rsidRPr="538F5178">
        <w:rPr>
          <w:rFonts w:ascii="Arial Nova" w:eastAsia="Arial Nova" w:hAnsi="Arial Nova" w:cs="Arial Nova"/>
        </w:rPr>
        <w:t>belief and freedom, either alone or in community with others and in public or private, to manifest his religion or belief in worship, te</w:t>
      </w:r>
      <w:r w:rsidR="29973168" w:rsidRPr="538F5178">
        <w:rPr>
          <w:rFonts w:ascii="Arial Nova" w:eastAsia="Arial Nova" w:hAnsi="Arial Nova" w:cs="Arial Nova"/>
        </w:rPr>
        <w:t xml:space="preserve">aching, </w:t>
      </w:r>
      <w:r w:rsidR="5CBE4CE1" w:rsidRPr="538F5178">
        <w:rPr>
          <w:rFonts w:ascii="Arial Nova" w:eastAsia="Arial Nova" w:hAnsi="Arial Nova" w:cs="Arial Nova"/>
        </w:rPr>
        <w:t>practice,</w:t>
      </w:r>
      <w:r w:rsidR="29973168" w:rsidRPr="538F5178">
        <w:rPr>
          <w:rFonts w:ascii="Arial Nova" w:eastAsia="Arial Nova" w:hAnsi="Arial Nova" w:cs="Arial Nova"/>
        </w:rPr>
        <w:t xml:space="preserve"> and observance. </w:t>
      </w:r>
    </w:p>
    <w:p w14:paraId="2E8FAB52" w14:textId="19CF780B" w:rsidR="70E2E992" w:rsidRDefault="70E2E992" w:rsidP="538F5178">
      <w:pPr>
        <w:jc w:val="both"/>
        <w:rPr>
          <w:rFonts w:ascii="Arial Nova" w:eastAsia="Arial Nova" w:hAnsi="Arial Nova" w:cs="Arial Nova"/>
        </w:rPr>
      </w:pPr>
      <w:r w:rsidRPr="538F5178">
        <w:rPr>
          <w:rFonts w:ascii="Arial Nova" w:eastAsia="Arial Nova" w:hAnsi="Arial Nova" w:cs="Arial Nova"/>
        </w:rPr>
        <w:t>2: Everyone Has the Right to Life and Security of Person</w:t>
      </w:r>
    </w:p>
    <w:p w14:paraId="1AC8D0D3" w14:textId="6AA8E271" w:rsidR="70E2E992" w:rsidRDefault="70E2E992" w:rsidP="538F5178">
      <w:pPr>
        <w:jc w:val="both"/>
        <w:rPr>
          <w:rFonts w:ascii="Arial Nova" w:eastAsia="Arial Nova" w:hAnsi="Arial Nova" w:cs="Arial Nova"/>
        </w:rPr>
      </w:pPr>
      <w:r w:rsidRPr="538F5178">
        <w:rPr>
          <w:rFonts w:ascii="Arial Nova" w:eastAsia="Arial Nova" w:hAnsi="Arial Nova" w:cs="Arial Nova"/>
        </w:rPr>
        <w:t>As a citizen, you cannot be deprived of the life or security of your person. This includes not being tortured, and it prevents citizens from endangering the lives and well-being of other people as well</w:t>
      </w:r>
      <w:r w:rsidR="49C7BD0B" w:rsidRPr="538F5178">
        <w:rPr>
          <w:rFonts w:ascii="Arial Nova" w:eastAsia="Arial Nova" w:hAnsi="Arial Nova" w:cs="Arial Nova"/>
        </w:rPr>
        <w:t xml:space="preserve">. </w:t>
      </w:r>
    </w:p>
    <w:p w14:paraId="279D5458" w14:textId="6532EEB3" w:rsidR="70E2E992" w:rsidRDefault="70E2E992" w:rsidP="538F5178">
      <w:pPr>
        <w:jc w:val="both"/>
        <w:rPr>
          <w:rFonts w:ascii="Arial Nova" w:eastAsia="Arial Nova" w:hAnsi="Arial Nova" w:cs="Arial Nova"/>
        </w:rPr>
      </w:pPr>
      <w:r w:rsidRPr="538F5178">
        <w:rPr>
          <w:rFonts w:ascii="Arial Nova" w:eastAsia="Arial Nova" w:hAnsi="Arial Nova" w:cs="Arial Nova"/>
        </w:rPr>
        <w:t>3: Every Individual Must Abide by the Law and Respect Others’ Rights</w:t>
      </w:r>
    </w:p>
    <w:p w14:paraId="2B692F72" w14:textId="10D0A2BF" w:rsidR="70E2E992" w:rsidRDefault="70E2E992" w:rsidP="538F5178">
      <w:pPr>
        <w:jc w:val="both"/>
        <w:rPr>
          <w:rFonts w:ascii="Arial Nova" w:eastAsia="Arial Nova" w:hAnsi="Arial Nova" w:cs="Arial Nova"/>
        </w:rPr>
      </w:pPr>
      <w:r w:rsidRPr="538F5178">
        <w:rPr>
          <w:rFonts w:ascii="Arial Nova" w:eastAsia="Arial Nova" w:hAnsi="Arial Nova" w:cs="Arial Nova"/>
        </w:rPr>
        <w:t>As a citizen, you must comply with the law and respect your fellow citizens’ rights. This means that there can be no vigilante justice or taking matters into your own hands; this is why police are sworn to uphold the law! It also means that you have a duty to act in good faith when dealing with other people.</w:t>
      </w:r>
    </w:p>
    <w:p w14:paraId="54DC0C7B" w14:textId="31CBFD65" w:rsidR="70E2E992" w:rsidRDefault="70E2E992" w:rsidP="538F5178">
      <w:pPr>
        <w:jc w:val="both"/>
        <w:rPr>
          <w:rFonts w:ascii="Arial Nova" w:eastAsia="Arial Nova" w:hAnsi="Arial Nova" w:cs="Arial Nova"/>
        </w:rPr>
      </w:pPr>
      <w:r w:rsidRPr="538F5178">
        <w:rPr>
          <w:rFonts w:ascii="Arial Nova" w:eastAsia="Arial Nova" w:hAnsi="Arial Nova" w:cs="Arial Nova"/>
        </w:rPr>
        <w:t xml:space="preserve">4: Laws Apply Equally to All </w:t>
      </w:r>
      <w:r w:rsidR="00AE5DBE" w:rsidRPr="538F5178">
        <w:rPr>
          <w:rFonts w:ascii="Arial Nova" w:eastAsia="Arial Nova" w:hAnsi="Arial Nova" w:cs="Arial Nova"/>
        </w:rPr>
        <w:t>without</w:t>
      </w:r>
      <w:r w:rsidRPr="538F5178">
        <w:rPr>
          <w:rFonts w:ascii="Arial Nova" w:eastAsia="Arial Nova" w:hAnsi="Arial Nova" w:cs="Arial Nova"/>
        </w:rPr>
        <w:t xml:space="preserve"> Discrimination</w:t>
      </w:r>
    </w:p>
    <w:p w14:paraId="27EF637D" w14:textId="658912F0" w:rsidR="70E2E992" w:rsidRDefault="70E2E992" w:rsidP="538F5178">
      <w:pPr>
        <w:jc w:val="both"/>
        <w:rPr>
          <w:rFonts w:ascii="Arial Nova" w:eastAsia="Arial Nova" w:hAnsi="Arial Nova" w:cs="Arial Nova"/>
        </w:rPr>
      </w:pPr>
      <w:r w:rsidRPr="538F5178">
        <w:rPr>
          <w:rFonts w:ascii="Arial Nova" w:eastAsia="Arial Nova" w:hAnsi="Arial Nova" w:cs="Arial Nova"/>
        </w:rPr>
        <w:t>All citizens have a right to equal protection of the laws, which includes no discrimination based on race, gender, or age! Even after being convicted of crimes such as murder and manslaughter, this rule still applies. You cannot be sentenced differently because you are of a different race or gender</w:t>
      </w:r>
      <w:r w:rsidR="100BB08E" w:rsidRPr="538F5178">
        <w:rPr>
          <w:rFonts w:ascii="Arial Nova" w:eastAsia="Arial Nova" w:hAnsi="Arial Nova" w:cs="Arial Nova"/>
        </w:rPr>
        <w:t xml:space="preserve">. </w:t>
      </w:r>
    </w:p>
    <w:p w14:paraId="0D9F9DA9" w14:textId="3DE01F6F" w:rsidR="70E2E992" w:rsidRDefault="70E2E992" w:rsidP="538F5178">
      <w:pPr>
        <w:jc w:val="both"/>
        <w:rPr>
          <w:rFonts w:ascii="Arial Nova" w:eastAsia="Arial Nova" w:hAnsi="Arial Nova" w:cs="Arial Nova"/>
        </w:rPr>
      </w:pPr>
      <w:r w:rsidRPr="538F5178">
        <w:rPr>
          <w:rFonts w:ascii="Arial Nova" w:eastAsia="Arial Nova" w:hAnsi="Arial Nova" w:cs="Arial Nova"/>
        </w:rPr>
        <w:lastRenderedPageBreak/>
        <w:t>5: Laws Must Serve the Public Good and Not Be Misused for Personal Gain</w:t>
      </w:r>
    </w:p>
    <w:p w14:paraId="2A7D8C0C" w14:textId="6E4B43D0" w:rsidR="70E2E992" w:rsidRDefault="70E2E992" w:rsidP="538F5178">
      <w:pPr>
        <w:jc w:val="both"/>
        <w:rPr>
          <w:rFonts w:ascii="Arial Nova" w:eastAsia="Arial Nova" w:hAnsi="Arial Nova" w:cs="Arial Nova"/>
        </w:rPr>
      </w:pPr>
      <w:r w:rsidRPr="538F5178">
        <w:rPr>
          <w:rFonts w:ascii="Arial Nova" w:eastAsia="Arial Nova" w:hAnsi="Arial Nova" w:cs="Arial Nova"/>
        </w:rPr>
        <w:t>Laws should benefit society as a whole; this is known as the principle of legality. Laws cannot violate common law principles, such as having any rules that are vague or unclear! This also means that laws cannot be used to apply illegitimate pressure on you if you are not a part of the case.</w:t>
      </w:r>
    </w:p>
    <w:p w14:paraId="3BE3E526" w14:textId="31A5DA95" w:rsidR="70E2E992" w:rsidRDefault="70E2E992" w:rsidP="538F5178">
      <w:pPr>
        <w:jc w:val="both"/>
        <w:rPr>
          <w:rFonts w:ascii="Arial Nova" w:eastAsia="Arial Nova" w:hAnsi="Arial Nova" w:cs="Arial Nova"/>
        </w:rPr>
      </w:pPr>
      <w:r w:rsidRPr="538F5178">
        <w:rPr>
          <w:rFonts w:ascii="Arial Nova" w:eastAsia="Arial Nova" w:hAnsi="Arial Nova" w:cs="Arial Nova"/>
        </w:rPr>
        <w:t>Being conversant with these principles stops you and your fellow citizens from being threatened by laws that do not apply to them! It also prevents anyone from using the law for their own personal gains like police and judges</w:t>
      </w:r>
    </w:p>
    <w:p w14:paraId="43C28F46" w14:textId="515191F6" w:rsidR="7D6BDA48" w:rsidRDefault="7D6BDA48" w:rsidP="538F5178">
      <w:pPr>
        <w:jc w:val="both"/>
        <w:rPr>
          <w:rFonts w:ascii="Arial Nova" w:eastAsia="Arial Nova" w:hAnsi="Arial Nova" w:cs="Arial Nova"/>
        </w:rPr>
      </w:pPr>
      <w:r w:rsidRPr="538F5178">
        <w:rPr>
          <w:rFonts w:ascii="Arial Nova" w:eastAsia="Arial Nova" w:hAnsi="Arial Nova" w:cs="Arial Nova"/>
        </w:rPr>
        <w:t xml:space="preserve">A </w:t>
      </w:r>
      <w:r w:rsidR="07BADAE5" w:rsidRPr="538F5178">
        <w:rPr>
          <w:rFonts w:ascii="Arial Nova" w:eastAsia="Arial Nova" w:hAnsi="Arial Nova" w:cs="Arial Nova"/>
        </w:rPr>
        <w:t>substantial</w:t>
      </w:r>
      <w:r w:rsidRPr="538F5178">
        <w:rPr>
          <w:rFonts w:ascii="Arial Nova" w:eastAsia="Arial Nova" w:hAnsi="Arial Nova" w:cs="Arial Nova"/>
        </w:rPr>
        <w:t xml:space="preserve"> part of the law of the constitution is common</w:t>
      </w:r>
      <w:r w:rsidR="498C0F2E" w:rsidRPr="538F5178">
        <w:rPr>
          <w:rFonts w:ascii="Arial Nova" w:eastAsia="Arial Nova" w:hAnsi="Arial Nova" w:cs="Arial Nova"/>
        </w:rPr>
        <w:t xml:space="preserve"> law while</w:t>
      </w:r>
      <w:r w:rsidR="7CF8F9CE" w:rsidRPr="538F5178">
        <w:rPr>
          <w:rFonts w:ascii="Arial Nova" w:eastAsia="Arial Nova" w:hAnsi="Arial Nova" w:cs="Arial Nova"/>
        </w:rPr>
        <w:t xml:space="preserve"> other areas of substantive law have become land, mass of </w:t>
      </w:r>
      <w:r w:rsidR="5BBD18FB" w:rsidRPr="538F5178">
        <w:rPr>
          <w:rFonts w:ascii="Arial Nova" w:eastAsia="Arial Nova" w:hAnsi="Arial Nova" w:cs="Arial Nova"/>
        </w:rPr>
        <w:t xml:space="preserve">statues; remarks Sir Steven Sedley, </w:t>
      </w:r>
      <w:r w:rsidR="26AAF8D3" w:rsidRPr="538F5178">
        <w:rPr>
          <w:rFonts w:ascii="Arial Nova" w:eastAsia="Arial Nova" w:hAnsi="Arial Nova" w:cs="Arial Nova"/>
        </w:rPr>
        <w:t xml:space="preserve">‘Our constitutional law remains a common law ocean dotted with islands with </w:t>
      </w:r>
      <w:r w:rsidR="18ACFC76" w:rsidRPr="538F5178">
        <w:rPr>
          <w:rFonts w:ascii="Arial Nova" w:eastAsia="Arial Nova" w:hAnsi="Arial Nova" w:cs="Arial Nova"/>
        </w:rPr>
        <w:t>statutory</w:t>
      </w:r>
      <w:r w:rsidR="26AAF8D3" w:rsidRPr="538F5178">
        <w:rPr>
          <w:rFonts w:ascii="Arial Nova" w:eastAsia="Arial Nova" w:hAnsi="Arial Nova" w:cs="Arial Nova"/>
        </w:rPr>
        <w:t xml:space="preserve"> </w:t>
      </w:r>
      <w:r w:rsidR="44A2509D" w:rsidRPr="538F5178">
        <w:rPr>
          <w:rFonts w:ascii="Arial Nova" w:eastAsia="Arial Nova" w:hAnsi="Arial Nova" w:cs="Arial Nova"/>
        </w:rPr>
        <w:t>provisions (The sound of Silence (1994) 110 L</w:t>
      </w:r>
      <w:r w:rsidR="6E5E70EB" w:rsidRPr="538F5178">
        <w:rPr>
          <w:rFonts w:ascii="Arial Nova" w:eastAsia="Arial Nova" w:hAnsi="Arial Nova" w:cs="Arial Nova"/>
        </w:rPr>
        <w:t>KR 270, 273)</w:t>
      </w:r>
      <w:r w:rsidR="20CE48F2" w:rsidRPr="538F5178">
        <w:rPr>
          <w:rFonts w:ascii="Arial Nova" w:eastAsia="Arial Nova" w:hAnsi="Arial Nova" w:cs="Arial Nova"/>
        </w:rPr>
        <w:t xml:space="preserve">. </w:t>
      </w:r>
      <w:r w:rsidR="0F903075" w:rsidRPr="538F5178">
        <w:rPr>
          <w:rFonts w:ascii="Arial Nova" w:eastAsia="Arial Nova" w:hAnsi="Arial Nova" w:cs="Arial Nova"/>
        </w:rPr>
        <w:t xml:space="preserve">This seems an exaggerated view, but at the same time we cannot deny the </w:t>
      </w:r>
      <w:r w:rsidR="69003ECB" w:rsidRPr="538F5178">
        <w:rPr>
          <w:rFonts w:ascii="Arial Nova" w:eastAsia="Arial Nova" w:hAnsi="Arial Nova" w:cs="Arial Nova"/>
        </w:rPr>
        <w:t>continuous importance of common law in the constitution. The doctrine of the rule of law owes its author</w:t>
      </w:r>
      <w:r w:rsidR="4852B164" w:rsidRPr="538F5178">
        <w:rPr>
          <w:rFonts w:ascii="Arial Nova" w:eastAsia="Arial Nova" w:hAnsi="Arial Nova" w:cs="Arial Nova"/>
        </w:rPr>
        <w:t xml:space="preserve">ity to the rule of common law. It is in the common law that we find </w:t>
      </w:r>
      <w:r w:rsidR="5D2D3D2D" w:rsidRPr="538F5178">
        <w:rPr>
          <w:rFonts w:ascii="Arial Nova" w:eastAsia="Arial Nova" w:hAnsi="Arial Nova" w:cs="Arial Nova"/>
        </w:rPr>
        <w:t>several</w:t>
      </w:r>
      <w:r w:rsidR="4852B164" w:rsidRPr="538F5178">
        <w:rPr>
          <w:rFonts w:ascii="Arial Nova" w:eastAsia="Arial Nova" w:hAnsi="Arial Nova" w:cs="Arial Nova"/>
        </w:rPr>
        <w:t xml:space="preserve"> important powers of </w:t>
      </w:r>
      <w:r w:rsidR="79D0B874" w:rsidRPr="538F5178">
        <w:rPr>
          <w:rFonts w:ascii="Arial Nova" w:eastAsia="Arial Nova" w:hAnsi="Arial Nova" w:cs="Arial Nova"/>
        </w:rPr>
        <w:t>government. The</w:t>
      </w:r>
      <w:r w:rsidR="4852B164" w:rsidRPr="538F5178">
        <w:rPr>
          <w:rFonts w:ascii="Arial Nova" w:eastAsia="Arial Nova" w:hAnsi="Arial Nova" w:cs="Arial Nova"/>
        </w:rPr>
        <w:t xml:space="preserve"> </w:t>
      </w:r>
      <w:r w:rsidR="729303D4" w:rsidRPr="538F5178">
        <w:rPr>
          <w:rFonts w:ascii="Arial Nova" w:eastAsia="Arial Nova" w:hAnsi="Arial Nova" w:cs="Arial Nova"/>
        </w:rPr>
        <w:t>prerogative</w:t>
      </w:r>
      <w:r w:rsidR="4852B164" w:rsidRPr="538F5178">
        <w:rPr>
          <w:rFonts w:ascii="Arial Nova" w:eastAsia="Arial Nova" w:hAnsi="Arial Nova" w:cs="Arial Nova"/>
        </w:rPr>
        <w:t xml:space="preserve"> of </w:t>
      </w:r>
      <w:r w:rsidR="7891E119" w:rsidRPr="538F5178">
        <w:rPr>
          <w:rFonts w:ascii="Arial Nova" w:eastAsia="Arial Nova" w:hAnsi="Arial Nova" w:cs="Arial Nova"/>
        </w:rPr>
        <w:t>powers are</w:t>
      </w:r>
      <w:r w:rsidR="1340913C" w:rsidRPr="538F5178">
        <w:rPr>
          <w:rFonts w:ascii="Arial Nova" w:eastAsia="Arial Nova" w:hAnsi="Arial Nova" w:cs="Arial Nova"/>
        </w:rPr>
        <w:t xml:space="preserve"> the </w:t>
      </w:r>
      <w:r w:rsidR="75B6DF0E" w:rsidRPr="538F5178">
        <w:rPr>
          <w:rFonts w:ascii="Arial Nova" w:eastAsia="Arial Nova" w:hAnsi="Arial Nova" w:cs="Arial Nova"/>
        </w:rPr>
        <w:t>inherent legal powers of the crown still exercised by the monarch</w:t>
      </w:r>
      <w:r w:rsidR="7FB31CB6" w:rsidRPr="538F5178">
        <w:rPr>
          <w:rFonts w:ascii="Arial Nova" w:eastAsia="Arial Nova" w:hAnsi="Arial Nova" w:cs="Arial Nova"/>
        </w:rPr>
        <w:t>.</w:t>
      </w:r>
      <w:r w:rsidR="75B6DF0E" w:rsidRPr="538F5178">
        <w:rPr>
          <w:rFonts w:ascii="Arial Nova" w:eastAsia="Arial Nova" w:hAnsi="Arial Nova" w:cs="Arial Nova"/>
        </w:rPr>
        <w:t xml:space="preserve"> </w:t>
      </w:r>
      <w:r w:rsidR="4774CDE9" w:rsidRPr="538F5178">
        <w:rPr>
          <w:rFonts w:ascii="Arial Nova" w:eastAsia="Arial Nova" w:hAnsi="Arial Nova" w:cs="Arial Nova"/>
        </w:rPr>
        <w:t>B</w:t>
      </w:r>
      <w:r w:rsidR="75B6DF0E" w:rsidRPr="538F5178">
        <w:rPr>
          <w:rFonts w:ascii="Arial Nova" w:eastAsia="Arial Nova" w:hAnsi="Arial Nova" w:cs="Arial Nova"/>
        </w:rPr>
        <w:t xml:space="preserve">ut </w:t>
      </w:r>
      <w:r w:rsidR="2AD152A2" w:rsidRPr="538F5178">
        <w:rPr>
          <w:rFonts w:ascii="Arial Nova" w:eastAsia="Arial Nova" w:hAnsi="Arial Nova" w:cs="Arial Nova"/>
        </w:rPr>
        <w:t>most have now transferred to the government ministers</w:t>
      </w:r>
      <w:r w:rsidR="7F30EE39" w:rsidRPr="538F5178">
        <w:rPr>
          <w:rFonts w:ascii="Arial Nova" w:eastAsia="Arial Nova" w:hAnsi="Arial Nova" w:cs="Arial Nova"/>
        </w:rPr>
        <w:t xml:space="preserve">. The power to appoint the prime minister, the power to dismiss the government, the power to dissolve parliament and the power to </w:t>
      </w:r>
      <w:r w:rsidR="42E6462A" w:rsidRPr="538F5178">
        <w:rPr>
          <w:rFonts w:ascii="Arial Nova" w:eastAsia="Arial Nova" w:hAnsi="Arial Nova" w:cs="Arial Nova"/>
        </w:rPr>
        <w:t xml:space="preserve">grant royal ascent to legislation all of these are legal powers for which there is no </w:t>
      </w:r>
      <w:r w:rsidR="0DD42602" w:rsidRPr="538F5178">
        <w:rPr>
          <w:rFonts w:ascii="Arial Nova" w:eastAsia="Arial Nova" w:hAnsi="Arial Nova" w:cs="Arial Nova"/>
        </w:rPr>
        <w:t>statutory</w:t>
      </w:r>
      <w:r w:rsidR="42E6462A" w:rsidRPr="538F5178">
        <w:rPr>
          <w:rFonts w:ascii="Arial Nova" w:eastAsia="Arial Nova" w:hAnsi="Arial Nova" w:cs="Arial Nova"/>
        </w:rPr>
        <w:t xml:space="preserve"> </w:t>
      </w:r>
      <w:r w:rsidR="60596BD2" w:rsidRPr="538F5178">
        <w:rPr>
          <w:rFonts w:ascii="Arial Nova" w:eastAsia="Arial Nova" w:hAnsi="Arial Nova" w:cs="Arial Nova"/>
        </w:rPr>
        <w:t>authority</w:t>
      </w:r>
      <w:r w:rsidR="474B05D3" w:rsidRPr="538F5178">
        <w:rPr>
          <w:rFonts w:ascii="Arial Nova" w:eastAsia="Arial Nova" w:hAnsi="Arial Nova" w:cs="Arial Nova"/>
        </w:rPr>
        <w:t>. There sources lie in the crown prerogative, recognised by the force of the common law</w:t>
      </w:r>
      <w:r w:rsidR="2B474BAA" w:rsidRPr="538F5178">
        <w:rPr>
          <w:rFonts w:ascii="Arial Nova" w:eastAsia="Arial Nova" w:hAnsi="Arial Nova" w:cs="Arial Nova"/>
        </w:rPr>
        <w:t>. The minister has the power to sign treaties, to conduct d</w:t>
      </w:r>
      <w:r w:rsidR="110054A7" w:rsidRPr="538F5178">
        <w:rPr>
          <w:rFonts w:ascii="Arial Nova" w:eastAsia="Arial Nova" w:hAnsi="Arial Nova" w:cs="Arial Nova"/>
        </w:rPr>
        <w:t xml:space="preserve">iplomacy and to deploy </w:t>
      </w:r>
      <w:r w:rsidR="1C481B67" w:rsidRPr="538F5178">
        <w:rPr>
          <w:rFonts w:ascii="Arial Nova" w:eastAsia="Arial Nova" w:hAnsi="Arial Nova" w:cs="Arial Nova"/>
        </w:rPr>
        <w:t>the armed forces (both within the UK (United Kingdom)) and aboard</w:t>
      </w:r>
      <w:r w:rsidR="67BA2D60" w:rsidRPr="538F5178">
        <w:rPr>
          <w:rFonts w:ascii="Arial Nova" w:eastAsia="Arial Nova" w:hAnsi="Arial Nova" w:cs="Arial Nova"/>
        </w:rPr>
        <w:t>,</w:t>
      </w:r>
      <w:r w:rsidR="1C481B67" w:rsidRPr="538F5178">
        <w:rPr>
          <w:rFonts w:ascii="Arial Nova" w:eastAsia="Arial Nova" w:hAnsi="Arial Nova" w:cs="Arial Nova"/>
        </w:rPr>
        <w:t xml:space="preserve"> </w:t>
      </w:r>
      <w:r w:rsidR="1DE4EE87" w:rsidRPr="538F5178">
        <w:rPr>
          <w:rFonts w:ascii="Arial Nova" w:eastAsia="Arial Nova" w:hAnsi="Arial Nova" w:cs="Arial Nova"/>
        </w:rPr>
        <w:t>to</w:t>
      </w:r>
      <w:r w:rsidR="1C481B67" w:rsidRPr="538F5178">
        <w:rPr>
          <w:rFonts w:ascii="Arial Nova" w:eastAsia="Arial Nova" w:hAnsi="Arial Nova" w:cs="Arial Nova"/>
        </w:rPr>
        <w:t xml:space="preserve"> emplo</w:t>
      </w:r>
      <w:r w:rsidR="7B9A8DFF" w:rsidRPr="538F5178">
        <w:rPr>
          <w:rFonts w:ascii="Arial Nova" w:eastAsia="Arial Nova" w:hAnsi="Arial Nova" w:cs="Arial Nova"/>
        </w:rPr>
        <w:t>y</w:t>
      </w:r>
      <w:r w:rsidR="677D584B" w:rsidRPr="538F5178">
        <w:rPr>
          <w:rFonts w:ascii="Arial Nova" w:eastAsia="Arial Nova" w:hAnsi="Arial Nova" w:cs="Arial Nova"/>
        </w:rPr>
        <w:t>,</w:t>
      </w:r>
      <w:r w:rsidR="7B9A8DFF" w:rsidRPr="538F5178">
        <w:rPr>
          <w:rFonts w:ascii="Arial Nova" w:eastAsia="Arial Nova" w:hAnsi="Arial Nova" w:cs="Arial Nova"/>
        </w:rPr>
        <w:t xml:space="preserve"> and organize the civil service, to issue and revoke passports, and to grant </w:t>
      </w:r>
      <w:r w:rsidR="6D9C91A2" w:rsidRPr="538F5178">
        <w:rPr>
          <w:rFonts w:ascii="Arial Nova" w:eastAsia="Arial Nova" w:hAnsi="Arial Nova" w:cs="Arial Nova"/>
        </w:rPr>
        <w:t xml:space="preserve">pardon. </w:t>
      </w:r>
      <w:r w:rsidR="470C9FF9" w:rsidRPr="538F5178">
        <w:rPr>
          <w:rFonts w:ascii="Arial Nova" w:eastAsia="Arial Nova" w:hAnsi="Arial Nova" w:cs="Arial Nova"/>
        </w:rPr>
        <w:t xml:space="preserve">Ministerial appointment </w:t>
      </w:r>
      <w:r w:rsidR="3023AA0F" w:rsidRPr="538F5178">
        <w:rPr>
          <w:rFonts w:ascii="Arial Nova" w:eastAsia="Arial Nova" w:hAnsi="Arial Nova" w:cs="Arial Nova"/>
        </w:rPr>
        <w:t>opts</w:t>
      </w:r>
      <w:r w:rsidR="470C9FF9" w:rsidRPr="538F5178">
        <w:rPr>
          <w:rFonts w:ascii="Arial Nova" w:eastAsia="Arial Nova" w:hAnsi="Arial Nova" w:cs="Arial Nova"/>
        </w:rPr>
        <w:t xml:space="preserve"> the peerage</w:t>
      </w:r>
      <w:r w:rsidR="05B1852B" w:rsidRPr="538F5178">
        <w:rPr>
          <w:rFonts w:ascii="Arial Nova" w:eastAsia="Arial Nova" w:hAnsi="Arial Nova" w:cs="Arial Nova"/>
        </w:rPr>
        <w:t xml:space="preserve"> and the conferring of hon</w:t>
      </w:r>
      <w:r w:rsidR="6367A42B" w:rsidRPr="538F5178">
        <w:rPr>
          <w:rFonts w:ascii="Arial Nova" w:eastAsia="Arial Nova" w:hAnsi="Arial Nova" w:cs="Arial Nova"/>
        </w:rPr>
        <w:t>our</w:t>
      </w:r>
      <w:r w:rsidR="05B1852B" w:rsidRPr="538F5178">
        <w:rPr>
          <w:rFonts w:ascii="Arial Nova" w:eastAsia="Arial Nova" w:hAnsi="Arial Nova" w:cs="Arial Nova"/>
        </w:rPr>
        <w:t xml:space="preserve"> also fall within this prerogative. </w:t>
      </w:r>
    </w:p>
    <w:p w14:paraId="43CAE9EE" w14:textId="226BF59E" w:rsidR="05B1852B" w:rsidRDefault="05B1852B" w:rsidP="538F5178">
      <w:pPr>
        <w:jc w:val="both"/>
        <w:rPr>
          <w:rFonts w:ascii="Arial Nova" w:eastAsia="Arial Nova" w:hAnsi="Arial Nova" w:cs="Arial Nova"/>
        </w:rPr>
      </w:pPr>
      <w:r w:rsidRPr="538F5178">
        <w:rPr>
          <w:rFonts w:ascii="Arial Nova" w:eastAsia="Arial Nova" w:hAnsi="Arial Nova" w:cs="Arial Nova"/>
        </w:rPr>
        <w:t>In addition, judges have created b</w:t>
      </w:r>
      <w:r w:rsidR="29BD13AB" w:rsidRPr="538F5178">
        <w:rPr>
          <w:rFonts w:ascii="Arial Nova" w:eastAsia="Arial Nova" w:hAnsi="Arial Nova" w:cs="Arial Nova"/>
        </w:rPr>
        <w:t>road</w:t>
      </w:r>
      <w:r w:rsidRPr="538F5178">
        <w:rPr>
          <w:rFonts w:ascii="Arial Nova" w:eastAsia="Arial Nova" w:hAnsi="Arial Nova" w:cs="Arial Nova"/>
        </w:rPr>
        <w:t xml:space="preserve"> variety of common law principles in matters </w:t>
      </w:r>
      <w:r w:rsidR="717EC4DD" w:rsidRPr="538F5178">
        <w:rPr>
          <w:rFonts w:ascii="Arial Nova" w:eastAsia="Arial Nova" w:hAnsi="Arial Nova" w:cs="Arial Nova"/>
        </w:rPr>
        <w:t xml:space="preserve">like the </w:t>
      </w:r>
      <w:r w:rsidR="762E22C5" w:rsidRPr="538F5178">
        <w:rPr>
          <w:rFonts w:ascii="Arial Nova" w:eastAsia="Arial Nova" w:hAnsi="Arial Nova" w:cs="Arial Nova"/>
        </w:rPr>
        <w:t>safety of the state, public order, the prevention of crime and the moral welfare of the society</w:t>
      </w:r>
      <w:r w:rsidR="5BE72BC2" w:rsidRPr="538F5178">
        <w:rPr>
          <w:rFonts w:ascii="Arial Nova" w:eastAsia="Arial Nova" w:hAnsi="Arial Nova" w:cs="Arial Nova"/>
        </w:rPr>
        <w:t>.</w:t>
      </w:r>
      <w:r w:rsidR="762E22C5" w:rsidRPr="538F5178">
        <w:rPr>
          <w:rFonts w:ascii="Arial Nova" w:eastAsia="Arial Nova" w:hAnsi="Arial Nova" w:cs="Arial Nova"/>
        </w:rPr>
        <w:t xml:space="preserve"> </w:t>
      </w:r>
      <w:r w:rsidR="1F40C033" w:rsidRPr="538F5178">
        <w:rPr>
          <w:rFonts w:ascii="Arial Nova" w:eastAsia="Arial Nova" w:hAnsi="Arial Nova" w:cs="Arial Nova"/>
        </w:rPr>
        <w:t>Accordingly, and controversially, the police enjoy common law powers of arrest in addition to their statutory powers</w:t>
      </w:r>
      <w:r w:rsidR="70852818" w:rsidRPr="538F5178">
        <w:rPr>
          <w:rFonts w:ascii="Arial Nova" w:eastAsia="Arial Nova" w:hAnsi="Arial Nova" w:cs="Arial Nova"/>
        </w:rPr>
        <w:t xml:space="preserve">. </w:t>
      </w:r>
    </w:p>
    <w:p w14:paraId="718148E9" w14:textId="0405A987" w:rsidR="790E92CB" w:rsidRDefault="790E92CB" w:rsidP="538F5178">
      <w:pPr>
        <w:jc w:val="both"/>
        <w:rPr>
          <w:rFonts w:ascii="Arial Nova" w:eastAsia="Arial Nova" w:hAnsi="Arial Nova" w:cs="Arial Nova"/>
        </w:rPr>
      </w:pPr>
      <w:r w:rsidRPr="538F5178">
        <w:rPr>
          <w:rFonts w:ascii="Arial Nova" w:eastAsia="Arial Nova" w:hAnsi="Arial Nova" w:cs="Arial Nova"/>
        </w:rPr>
        <w:t xml:space="preserve">Statues are interpreted by the courts against a background of common law principles, </w:t>
      </w:r>
      <w:r w:rsidR="64AA000A" w:rsidRPr="538F5178">
        <w:rPr>
          <w:rFonts w:ascii="Arial Nova" w:eastAsia="Arial Nova" w:hAnsi="Arial Nova" w:cs="Arial Nova"/>
        </w:rPr>
        <w:t>and some of these are regard</w:t>
      </w:r>
      <w:r w:rsidR="07D4C42D" w:rsidRPr="538F5178">
        <w:rPr>
          <w:rFonts w:ascii="Arial Nova" w:eastAsia="Arial Nova" w:hAnsi="Arial Nova" w:cs="Arial Nova"/>
        </w:rPr>
        <w:t xml:space="preserve">ed as having so fundamental character that </w:t>
      </w:r>
      <w:r w:rsidR="32D9DFAC" w:rsidRPr="538F5178">
        <w:rPr>
          <w:rFonts w:ascii="Arial Nova" w:eastAsia="Arial Nova" w:hAnsi="Arial Nova" w:cs="Arial Nova"/>
        </w:rPr>
        <w:t xml:space="preserve">only </w:t>
      </w:r>
      <w:r w:rsidR="4E277230" w:rsidRPr="538F5178">
        <w:rPr>
          <w:rFonts w:ascii="Arial Nova" w:eastAsia="Arial Nova" w:hAnsi="Arial Nova" w:cs="Arial Nova"/>
        </w:rPr>
        <w:t>truly clear</w:t>
      </w:r>
      <w:r w:rsidR="2BAE8039" w:rsidRPr="538F5178">
        <w:rPr>
          <w:rFonts w:ascii="Arial Nova" w:eastAsia="Arial Nova" w:hAnsi="Arial Nova" w:cs="Arial Nova"/>
        </w:rPr>
        <w:t xml:space="preserve"> </w:t>
      </w:r>
      <w:r w:rsidR="051E8E90" w:rsidRPr="538F5178">
        <w:rPr>
          <w:rFonts w:ascii="Arial Nova" w:eastAsia="Arial Nova" w:hAnsi="Arial Nova" w:cs="Arial Nova"/>
        </w:rPr>
        <w:t>statutory</w:t>
      </w:r>
      <w:r w:rsidR="2BAE8039" w:rsidRPr="538F5178">
        <w:rPr>
          <w:rFonts w:ascii="Arial Nova" w:eastAsia="Arial Nova" w:hAnsi="Arial Nova" w:cs="Arial Nova"/>
        </w:rPr>
        <w:t xml:space="preserve"> language</w:t>
      </w:r>
      <w:r w:rsidR="75AA98E6" w:rsidRPr="538F5178">
        <w:rPr>
          <w:rFonts w:ascii="Arial Nova" w:eastAsia="Arial Nova" w:hAnsi="Arial Nova" w:cs="Arial Nova"/>
        </w:rPr>
        <w:t xml:space="preserve"> is accepted by the court just to displace them. </w:t>
      </w:r>
    </w:p>
    <w:p w14:paraId="7286C34F" w14:textId="73B04DA3" w:rsidR="6AD7978C" w:rsidRDefault="6AD7978C" w:rsidP="538F5178">
      <w:pPr>
        <w:jc w:val="both"/>
        <w:rPr>
          <w:rFonts w:ascii="Arial Nova" w:eastAsia="Arial Nova" w:hAnsi="Arial Nova" w:cs="Arial Nova"/>
        </w:rPr>
      </w:pPr>
      <w:r w:rsidRPr="538F5178">
        <w:rPr>
          <w:rFonts w:ascii="Arial Nova" w:eastAsia="Arial Nova" w:hAnsi="Arial Nova" w:cs="Arial Nova"/>
        </w:rPr>
        <w:lastRenderedPageBreak/>
        <w:t xml:space="preserve">In recent </w:t>
      </w:r>
      <w:r w:rsidR="20DFDAC4" w:rsidRPr="538F5178">
        <w:rPr>
          <w:rFonts w:ascii="Arial Nova" w:eastAsia="Arial Nova" w:hAnsi="Arial Nova" w:cs="Arial Nova"/>
        </w:rPr>
        <w:t>years,</w:t>
      </w:r>
      <w:r w:rsidRPr="538F5178">
        <w:rPr>
          <w:rFonts w:ascii="Arial Nova" w:eastAsia="Arial Nova" w:hAnsi="Arial Nova" w:cs="Arial Nova"/>
        </w:rPr>
        <w:t xml:space="preserve"> the common law principles have been supplemented with statutory principles such as </w:t>
      </w:r>
      <w:r w:rsidR="35C57764" w:rsidRPr="538F5178">
        <w:rPr>
          <w:rFonts w:ascii="Arial Nova" w:eastAsia="Arial Nova" w:hAnsi="Arial Nova" w:cs="Arial Nova"/>
        </w:rPr>
        <w:t>(a</w:t>
      </w:r>
      <w:r w:rsidRPr="538F5178">
        <w:rPr>
          <w:rFonts w:ascii="Arial Nova" w:eastAsia="Arial Nova" w:hAnsi="Arial Nova" w:cs="Arial Nova"/>
        </w:rPr>
        <w:t xml:space="preserve"> proportion</w:t>
      </w:r>
      <w:r w:rsidR="2315E65A" w:rsidRPr="538F5178">
        <w:rPr>
          <w:rFonts w:ascii="Arial Nova" w:eastAsia="Arial Nova" w:hAnsi="Arial Nova" w:cs="Arial Nova"/>
        </w:rPr>
        <w:t>ality</w:t>
      </w:r>
      <w:r w:rsidR="3DC4B080" w:rsidRPr="538F5178">
        <w:rPr>
          <w:rFonts w:ascii="Arial Nova" w:eastAsia="Arial Nova" w:hAnsi="Arial Nova" w:cs="Arial Nova"/>
        </w:rPr>
        <w:t xml:space="preserve">, drive from the human rights act). The law of natural justice provides a good example of the </w:t>
      </w:r>
      <w:r w:rsidR="6E03C631" w:rsidRPr="538F5178">
        <w:rPr>
          <w:rFonts w:ascii="Arial Nova" w:eastAsia="Arial Nova" w:hAnsi="Arial Nova" w:cs="Arial Nova"/>
        </w:rPr>
        <w:t>contribution that the common law has made to our constitutional order. Natural justice requires of decision makers that</w:t>
      </w:r>
      <w:r w:rsidR="77125918" w:rsidRPr="538F5178">
        <w:rPr>
          <w:rFonts w:ascii="Arial Nova" w:eastAsia="Arial Nova" w:hAnsi="Arial Nova" w:cs="Arial Nova"/>
        </w:rPr>
        <w:t xml:space="preserve"> they should act with </w:t>
      </w:r>
      <w:r w:rsidR="6F5931B9" w:rsidRPr="538F5178">
        <w:rPr>
          <w:rFonts w:ascii="Arial Nova" w:eastAsia="Arial Nova" w:hAnsi="Arial Nova" w:cs="Arial Nova"/>
        </w:rPr>
        <w:t>bias</w:t>
      </w:r>
      <w:r w:rsidR="77125918" w:rsidRPr="538F5178">
        <w:rPr>
          <w:rFonts w:ascii="Arial Nova" w:eastAsia="Arial Nova" w:hAnsi="Arial Nova" w:cs="Arial Nova"/>
        </w:rPr>
        <w:t xml:space="preserve"> (nobody should be judge in his own course</w:t>
      </w:r>
      <w:r w:rsidR="184418A2" w:rsidRPr="538F5178">
        <w:rPr>
          <w:rFonts w:ascii="Arial Nova" w:eastAsia="Arial Nova" w:hAnsi="Arial Nova" w:cs="Arial Nova"/>
        </w:rPr>
        <w:t xml:space="preserve">). Judges hear the other side of the story and reach their conclusion </w:t>
      </w:r>
      <w:r w:rsidR="4AA0032D" w:rsidRPr="538F5178">
        <w:rPr>
          <w:rFonts w:ascii="Arial Nova" w:eastAsia="Arial Nova" w:hAnsi="Arial Nova" w:cs="Arial Nova"/>
        </w:rPr>
        <w:t>honestly</w:t>
      </w:r>
      <w:r w:rsidR="184418A2" w:rsidRPr="538F5178">
        <w:rPr>
          <w:rFonts w:ascii="Arial Nova" w:eastAsia="Arial Nova" w:hAnsi="Arial Nova" w:cs="Arial Nova"/>
        </w:rPr>
        <w:t xml:space="preserve"> and fairly</w:t>
      </w:r>
      <w:r w:rsidR="645CFA48" w:rsidRPr="538F5178">
        <w:rPr>
          <w:rFonts w:ascii="Arial Nova" w:eastAsia="Arial Nova" w:hAnsi="Arial Nova" w:cs="Arial Nova"/>
        </w:rPr>
        <w:t xml:space="preserve">. </w:t>
      </w:r>
    </w:p>
    <w:p w14:paraId="12064856" w14:textId="2E3612F6" w:rsidR="025BBEFA" w:rsidRDefault="025BBEFA" w:rsidP="538F5178">
      <w:pPr>
        <w:jc w:val="both"/>
        <w:rPr>
          <w:rFonts w:ascii="Arial Nova" w:eastAsia="Arial Nova" w:hAnsi="Arial Nova" w:cs="Arial Nova"/>
        </w:rPr>
      </w:pPr>
      <w:r w:rsidRPr="538F5178">
        <w:rPr>
          <w:rFonts w:ascii="Arial Nova" w:eastAsia="Arial Nova" w:hAnsi="Arial Nova" w:cs="Arial Nova"/>
        </w:rPr>
        <w:t xml:space="preserve">The common law system allows for the consideration of individual circumstances rather than </w:t>
      </w:r>
      <w:r w:rsidR="074B1464" w:rsidRPr="538F5178">
        <w:rPr>
          <w:rFonts w:ascii="Arial Nova" w:eastAsia="Arial Nova" w:hAnsi="Arial Nova" w:cs="Arial Nova"/>
        </w:rPr>
        <w:t>relying solely</w:t>
      </w:r>
      <w:r w:rsidRPr="538F5178">
        <w:rPr>
          <w:rFonts w:ascii="Arial Nova" w:eastAsia="Arial Nova" w:hAnsi="Arial Nova" w:cs="Arial Nova"/>
        </w:rPr>
        <w:t xml:space="preserve"> on general rules</w:t>
      </w:r>
      <w:r w:rsidR="6117DB6C" w:rsidRPr="538F5178">
        <w:rPr>
          <w:rFonts w:ascii="Arial Nova" w:eastAsia="Arial Nova" w:hAnsi="Arial Nova" w:cs="Arial Nova"/>
        </w:rPr>
        <w:t xml:space="preserve"> of common law.</w:t>
      </w:r>
      <w:r w:rsidR="78C8F9F0" w:rsidRPr="538F5178">
        <w:rPr>
          <w:rFonts w:ascii="Arial Nova" w:eastAsia="Arial Nova" w:hAnsi="Arial Nova" w:cs="Arial Nova"/>
        </w:rPr>
        <w:t xml:space="preserve"> This makes the law more adaptable and responsive to the circumstances.</w:t>
      </w:r>
    </w:p>
    <w:p w14:paraId="537688E2" w14:textId="256B99B7" w:rsidR="477B02E6" w:rsidRDefault="477B02E6" w:rsidP="538F5178">
      <w:pPr>
        <w:jc w:val="both"/>
        <w:rPr>
          <w:rFonts w:ascii="Arial Nova" w:eastAsia="Arial Nova" w:hAnsi="Arial Nova" w:cs="Arial Nova"/>
        </w:rPr>
      </w:pPr>
      <w:r w:rsidRPr="538F5178">
        <w:rPr>
          <w:rFonts w:ascii="Arial Nova" w:eastAsia="Arial Nova" w:hAnsi="Arial Nova" w:cs="Arial Nova"/>
        </w:rPr>
        <w:t xml:space="preserve">It </w:t>
      </w:r>
      <w:r w:rsidR="00E47E00" w:rsidRPr="538F5178">
        <w:rPr>
          <w:rFonts w:ascii="Arial Nova" w:eastAsia="Arial Nova" w:hAnsi="Arial Nova" w:cs="Arial Nova"/>
        </w:rPr>
        <w:t xml:space="preserve">is </w:t>
      </w:r>
      <w:bookmarkStart w:id="2" w:name="_Int_sBy9PyM8"/>
      <w:r w:rsidRPr="538F5178">
        <w:rPr>
          <w:rFonts w:ascii="Arial Nova" w:eastAsia="Arial Nova" w:hAnsi="Arial Nova" w:cs="Arial Nova"/>
        </w:rPr>
        <w:t>clear</w:t>
      </w:r>
      <w:bookmarkEnd w:id="2"/>
      <w:r w:rsidRPr="538F5178">
        <w:rPr>
          <w:rFonts w:ascii="Arial Nova" w:eastAsia="Arial Nova" w:hAnsi="Arial Nova" w:cs="Arial Nova"/>
        </w:rPr>
        <w:t xml:space="preserve"> from the above explanation that common law does underpin the legal system. </w:t>
      </w:r>
      <w:r w:rsidR="3C5D348C" w:rsidRPr="538F5178">
        <w:rPr>
          <w:rFonts w:ascii="Arial Nova" w:eastAsia="Arial Nova" w:hAnsi="Arial Nova" w:cs="Arial Nova"/>
        </w:rPr>
        <w:t xml:space="preserve">The </w:t>
      </w:r>
      <w:r w:rsidRPr="538F5178">
        <w:rPr>
          <w:rFonts w:ascii="Arial Nova" w:eastAsia="Arial Nova" w:hAnsi="Arial Nova" w:cs="Arial Nova"/>
        </w:rPr>
        <w:t xml:space="preserve">UK </w:t>
      </w:r>
      <w:r w:rsidR="08D61DB5" w:rsidRPr="538F5178">
        <w:rPr>
          <w:rFonts w:ascii="Arial Nova" w:eastAsia="Arial Nova" w:hAnsi="Arial Nova" w:cs="Arial Nova"/>
        </w:rPr>
        <w:t>state</w:t>
      </w:r>
      <w:r w:rsidRPr="538F5178">
        <w:rPr>
          <w:rFonts w:ascii="Arial Nova" w:eastAsia="Arial Nova" w:hAnsi="Arial Nova" w:cs="Arial Nova"/>
        </w:rPr>
        <w:t xml:space="preserve"> is a </w:t>
      </w:r>
      <w:r w:rsidR="08CDD28D" w:rsidRPr="538F5178">
        <w:rPr>
          <w:rFonts w:ascii="Arial Nova" w:eastAsia="Arial Nova" w:hAnsi="Arial Nova" w:cs="Arial Nova"/>
        </w:rPr>
        <w:t>welfare state</w:t>
      </w:r>
      <w:r w:rsidR="19768758" w:rsidRPr="538F5178">
        <w:rPr>
          <w:rFonts w:ascii="Arial Nova" w:eastAsia="Arial Nova" w:hAnsi="Arial Nova" w:cs="Arial Nova"/>
        </w:rPr>
        <w:t>.</w:t>
      </w:r>
      <w:r w:rsidR="08CDD28D" w:rsidRPr="538F5178">
        <w:rPr>
          <w:rFonts w:ascii="Arial Nova" w:eastAsia="Arial Nova" w:hAnsi="Arial Nova" w:cs="Arial Nova"/>
        </w:rPr>
        <w:t xml:space="preserve"> </w:t>
      </w:r>
      <w:r w:rsidR="3A2414BF" w:rsidRPr="538F5178">
        <w:rPr>
          <w:rFonts w:ascii="Arial Nova" w:eastAsia="Arial Nova" w:hAnsi="Arial Nova" w:cs="Arial Nova"/>
        </w:rPr>
        <w:t>I</w:t>
      </w:r>
      <w:r w:rsidR="41CCF743" w:rsidRPr="538F5178">
        <w:rPr>
          <w:rFonts w:ascii="Arial Nova" w:eastAsia="Arial Nova" w:hAnsi="Arial Nova" w:cs="Arial Nova"/>
        </w:rPr>
        <w:t>ndividual welfare is at the heart of the common law. Common law itself is based on the theory of human rights.</w:t>
      </w:r>
      <w:r w:rsidR="1D9CE127" w:rsidRPr="538F5178">
        <w:rPr>
          <w:rFonts w:ascii="Arial Nova" w:eastAsia="Arial Nova" w:hAnsi="Arial Nova" w:cs="Arial Nova"/>
        </w:rPr>
        <w:t xml:space="preserve"> </w:t>
      </w:r>
      <w:r w:rsidR="50FAEDD1" w:rsidRPr="538F5178">
        <w:rPr>
          <w:rFonts w:ascii="Arial Nova" w:eastAsia="Arial Nova" w:hAnsi="Arial Nova" w:cs="Arial Nova"/>
        </w:rPr>
        <w:t xml:space="preserve">Although </w:t>
      </w:r>
      <w:r w:rsidR="18BC9F04" w:rsidRPr="538F5178">
        <w:rPr>
          <w:rFonts w:ascii="Arial Nova" w:eastAsia="Arial Nova" w:hAnsi="Arial Nova" w:cs="Arial Nova"/>
        </w:rPr>
        <w:t xml:space="preserve">human rights theory is very modern. </w:t>
      </w:r>
      <w:r w:rsidR="1D9CE127" w:rsidRPr="538F5178">
        <w:rPr>
          <w:rFonts w:ascii="Arial Nova" w:eastAsia="Arial Nova" w:hAnsi="Arial Nova" w:cs="Arial Nova"/>
        </w:rPr>
        <w:t xml:space="preserve">Common law system allows for flexibility and adaptation </w:t>
      </w:r>
      <w:r w:rsidR="7EA45576" w:rsidRPr="538F5178">
        <w:rPr>
          <w:rFonts w:ascii="Arial Nova" w:eastAsia="Arial Nova" w:hAnsi="Arial Nova" w:cs="Arial Nova"/>
        </w:rPr>
        <w:t>to changing circumstances as</w:t>
      </w:r>
      <w:r w:rsidR="7FA5895C" w:rsidRPr="538F5178">
        <w:rPr>
          <w:rFonts w:ascii="Arial Nova" w:eastAsia="Arial Nova" w:hAnsi="Arial Nova" w:cs="Arial Nova"/>
        </w:rPr>
        <w:t xml:space="preserve"> the En</w:t>
      </w:r>
      <w:r w:rsidR="60ACFDAC" w:rsidRPr="538F5178">
        <w:rPr>
          <w:rFonts w:ascii="Arial Nova" w:eastAsia="Arial Nova" w:hAnsi="Arial Nova" w:cs="Arial Nova"/>
        </w:rPr>
        <w:t>glish legal system has evolved with the passing of the time including the unwritten constitu</w:t>
      </w:r>
      <w:r w:rsidR="61AE3192" w:rsidRPr="538F5178">
        <w:rPr>
          <w:rFonts w:ascii="Arial Nova" w:eastAsia="Arial Nova" w:hAnsi="Arial Nova" w:cs="Arial Nova"/>
        </w:rPr>
        <w:t xml:space="preserve">tion. </w:t>
      </w:r>
      <w:r w:rsidR="32CB92FC" w:rsidRPr="538F5178">
        <w:rPr>
          <w:rFonts w:ascii="Arial Nova" w:eastAsia="Arial Nova" w:hAnsi="Arial Nova" w:cs="Arial Nova"/>
        </w:rPr>
        <w:t>The English legal system is based upon t</w:t>
      </w:r>
      <w:r w:rsidR="3F855393" w:rsidRPr="538F5178">
        <w:rPr>
          <w:rFonts w:ascii="Arial Nova" w:eastAsia="Arial Nova" w:hAnsi="Arial Nova" w:cs="Arial Nova"/>
        </w:rPr>
        <w:t>he common law principles</w:t>
      </w:r>
      <w:r w:rsidR="6EECBCA8" w:rsidRPr="538F5178">
        <w:rPr>
          <w:rFonts w:ascii="Arial Nova" w:eastAsia="Arial Nova" w:hAnsi="Arial Nova" w:cs="Arial Nova"/>
        </w:rPr>
        <w:t>, welfare of the individual is at the heart of the principles</w:t>
      </w:r>
      <w:r w:rsidR="153114C2" w:rsidRPr="538F5178">
        <w:rPr>
          <w:rFonts w:ascii="Arial Nova" w:eastAsia="Arial Nova" w:hAnsi="Arial Nova" w:cs="Arial Nova"/>
        </w:rPr>
        <w:t xml:space="preserve">. </w:t>
      </w:r>
    </w:p>
    <w:p w14:paraId="79D08993" w14:textId="5772D8D9" w:rsidR="28AE426B" w:rsidRDefault="28AE426B" w:rsidP="538F5178">
      <w:pPr>
        <w:spacing w:before="30" w:after="30"/>
        <w:jc w:val="both"/>
        <w:rPr>
          <w:rFonts w:ascii="Arial Nova" w:eastAsia="Arial Nova" w:hAnsi="Arial Nova" w:cs="Arial Nova"/>
        </w:rPr>
      </w:pPr>
      <w:r w:rsidRPr="538F5178">
        <w:rPr>
          <w:rFonts w:ascii="Arial Nova" w:eastAsia="Arial Nova" w:hAnsi="Arial Nova" w:cs="Arial Nova"/>
        </w:rPr>
        <w:t>Bibliography for use in the assignment of common law principles</w:t>
      </w:r>
    </w:p>
    <w:p w14:paraId="4D725A0F" w14:textId="394A83CE" w:rsidR="64243718" w:rsidRDefault="64243718" w:rsidP="538F5178">
      <w:pPr>
        <w:jc w:val="both"/>
        <w:rPr>
          <w:b/>
          <w:bCs/>
        </w:rPr>
      </w:pPr>
      <w:r w:rsidRPr="538F5178">
        <w:rPr>
          <w:b/>
          <w:bCs/>
        </w:rPr>
        <w:t>Constitutional</w:t>
      </w:r>
      <w:r w:rsidR="0DEE9081" w:rsidRPr="538F5178">
        <w:rPr>
          <w:b/>
          <w:bCs/>
        </w:rPr>
        <w:t xml:space="preserve"> and ad</w:t>
      </w:r>
      <w:r w:rsidR="5DBDA0B4" w:rsidRPr="538F5178">
        <w:rPr>
          <w:b/>
          <w:bCs/>
        </w:rPr>
        <w:t xml:space="preserve">ministrative law </w:t>
      </w:r>
      <w:r w:rsidR="67458082" w:rsidRPr="538F5178">
        <w:rPr>
          <w:b/>
          <w:bCs/>
        </w:rPr>
        <w:t xml:space="preserve">by Roger Masterman and </w:t>
      </w:r>
      <w:r w:rsidR="00AE5DBE" w:rsidRPr="538F5178">
        <w:rPr>
          <w:b/>
          <w:bCs/>
        </w:rPr>
        <w:t>Colin</w:t>
      </w:r>
      <w:r w:rsidR="67458082" w:rsidRPr="538F5178">
        <w:rPr>
          <w:b/>
          <w:bCs/>
        </w:rPr>
        <w:t xml:space="preserve"> Murray</w:t>
      </w:r>
      <w:r w:rsidR="3758EC7F" w:rsidRPr="538F5178">
        <w:rPr>
          <w:b/>
          <w:bCs/>
        </w:rPr>
        <w:t>2022</w:t>
      </w:r>
      <w:r w:rsidR="67458082" w:rsidRPr="538F5178">
        <w:rPr>
          <w:b/>
          <w:bCs/>
        </w:rPr>
        <w:t xml:space="preserve"> </w:t>
      </w:r>
    </w:p>
    <w:p w14:paraId="15140B61" w14:textId="730F4390" w:rsidR="021E4A35" w:rsidRDefault="021E4A35" w:rsidP="538F5178">
      <w:pPr>
        <w:jc w:val="both"/>
        <w:rPr>
          <w:b/>
          <w:bCs/>
        </w:rPr>
      </w:pPr>
      <w:r w:rsidRPr="538F5178">
        <w:rPr>
          <w:b/>
          <w:bCs/>
        </w:rPr>
        <w:t>Law made simple David L.A. Barker</w:t>
      </w:r>
      <w:r w:rsidR="30F2561B" w:rsidRPr="538F5178">
        <w:rPr>
          <w:b/>
          <w:bCs/>
        </w:rPr>
        <w:t xml:space="preserve"> 2020 </w:t>
      </w:r>
    </w:p>
    <w:p w14:paraId="44035D69" w14:textId="22B65D7E" w:rsidR="30F2561B" w:rsidRDefault="30F2561B" w:rsidP="538F5178">
      <w:pPr>
        <w:jc w:val="both"/>
        <w:rPr>
          <w:b/>
          <w:bCs/>
        </w:rPr>
      </w:pPr>
      <w:r w:rsidRPr="538F5178">
        <w:rPr>
          <w:b/>
          <w:bCs/>
        </w:rPr>
        <w:t>English Legal system Ryan Murphy and Frances Burton</w:t>
      </w:r>
      <w:r w:rsidR="0D189A0F" w:rsidRPr="538F5178">
        <w:rPr>
          <w:b/>
          <w:bCs/>
        </w:rPr>
        <w:t xml:space="preserve"> 2020 </w:t>
      </w:r>
    </w:p>
    <w:p w14:paraId="57D094C3" w14:textId="2C3C3C70" w:rsidR="538F5178" w:rsidRDefault="538F5178" w:rsidP="538F5178">
      <w:pPr>
        <w:jc w:val="both"/>
      </w:pPr>
    </w:p>
    <w:p w14:paraId="44C66C28" w14:textId="17BC82F5" w:rsidR="5C5232D6" w:rsidRDefault="5C5232D6" w:rsidP="538F5178">
      <w:pPr>
        <w:jc w:val="both"/>
      </w:pPr>
      <w:r>
        <w:t xml:space="preserve"> </w:t>
      </w:r>
      <w:r w:rsidR="45376A78">
        <w:t xml:space="preserve"> </w:t>
      </w:r>
    </w:p>
    <w:sectPr w:rsidR="5C5232D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1AFF64" w14:textId="77777777" w:rsidR="00AE5DBE" w:rsidRDefault="00AE5DBE" w:rsidP="00AE5DBE">
      <w:pPr>
        <w:spacing w:after="0" w:line="240" w:lineRule="auto"/>
      </w:pPr>
      <w:r>
        <w:separator/>
      </w:r>
    </w:p>
  </w:endnote>
  <w:endnote w:type="continuationSeparator" w:id="0">
    <w:p w14:paraId="3E5531FE" w14:textId="77777777" w:rsidR="00AE5DBE" w:rsidRDefault="00AE5DBE" w:rsidP="00AE5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Times New Roman"/>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CFC4F" w14:textId="77777777" w:rsidR="00AE5DBE" w:rsidRDefault="00AE5D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6866697"/>
      <w:docPartObj>
        <w:docPartGallery w:val="Page Numbers (Bottom of Page)"/>
        <w:docPartUnique/>
      </w:docPartObj>
    </w:sdtPr>
    <w:sdtEndPr>
      <w:rPr>
        <w:color w:val="7F7F7F" w:themeColor="background1" w:themeShade="7F"/>
        <w:spacing w:val="60"/>
      </w:rPr>
    </w:sdtEndPr>
    <w:sdtContent>
      <w:p w14:paraId="7AC8F666" w14:textId="0E724BC0" w:rsidR="00AE5DBE" w:rsidRDefault="00AE5DBE">
        <w:pPr>
          <w:pStyle w:val="Footer"/>
          <w:pBdr>
            <w:top w:val="single" w:sz="4" w:space="1" w:color="D9D9D9" w:themeColor="background1" w:themeShade="D9"/>
          </w:pBdr>
          <w:jc w:val="right"/>
        </w:pPr>
        <w:r>
          <w:fldChar w:fldCharType="begin"/>
        </w:r>
        <w:r>
          <w:instrText xml:space="preserve"> PAGE   \* MERGEFORMAT </w:instrText>
        </w:r>
        <w:r>
          <w:fldChar w:fldCharType="separate"/>
        </w:r>
        <w:r w:rsidR="00562E0D">
          <w:rPr>
            <w:noProof/>
          </w:rPr>
          <w:t>4</w:t>
        </w:r>
        <w:r>
          <w:rPr>
            <w:noProof/>
          </w:rPr>
          <w:fldChar w:fldCharType="end"/>
        </w:r>
        <w:r>
          <w:t xml:space="preserve"> | </w:t>
        </w:r>
        <w:r>
          <w:rPr>
            <w:color w:val="7F7F7F" w:themeColor="background1" w:themeShade="7F"/>
            <w:spacing w:val="60"/>
          </w:rPr>
          <w:t>Page</w:t>
        </w:r>
      </w:p>
    </w:sdtContent>
  </w:sdt>
  <w:p w14:paraId="43008D28" w14:textId="77777777" w:rsidR="00AE5DBE" w:rsidRDefault="00AE5D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94997" w14:textId="77777777" w:rsidR="00AE5DBE" w:rsidRDefault="00AE5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EB40BE" w14:textId="77777777" w:rsidR="00AE5DBE" w:rsidRDefault="00AE5DBE" w:rsidP="00AE5DBE">
      <w:pPr>
        <w:spacing w:after="0" w:line="240" w:lineRule="auto"/>
      </w:pPr>
      <w:r>
        <w:separator/>
      </w:r>
    </w:p>
  </w:footnote>
  <w:footnote w:type="continuationSeparator" w:id="0">
    <w:p w14:paraId="48E28C59" w14:textId="77777777" w:rsidR="00AE5DBE" w:rsidRDefault="00AE5DBE" w:rsidP="00AE5D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761D8" w14:textId="77777777" w:rsidR="00AE5DBE" w:rsidRDefault="00AE5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D9C84" w14:textId="77777777" w:rsidR="00AE5DBE" w:rsidRDefault="00AE5D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67A59" w14:textId="77777777" w:rsidR="00AE5DBE" w:rsidRDefault="00AE5DBE">
    <w:pPr>
      <w:pStyle w:val="Header"/>
    </w:pPr>
  </w:p>
</w:hdr>
</file>

<file path=word/intelligence2.xml><?xml version="1.0" encoding="utf-8"?>
<int2:intelligence xmlns:int2="http://schemas.microsoft.com/office/intelligence/2020/intelligence">
  <int2:observations>
    <int2:textHash int2:hashCode="qJwsHbUD/mJhFE" int2:id="WcZquc3q">
      <int2:state int2:type="AugLoop_Text_Critique" int2:value="Rejected"/>
    </int2:textHash>
    <int2:textHash int2:hashCode="6UudJttysHD3Ds" int2:id="HWyPOKwH">
      <int2:state int2:type="AugLoop_Text_Critique" int2:value="Rejected"/>
    </int2:textHash>
    <int2:textHash int2:hashCode="ndIblmLu45ZPjz" int2:id="Vy3eJ3nC">
      <int2:state int2:type="AugLoop_Text_Critique" int2:value="Rejected"/>
    </int2:textHash>
    <int2:textHash int2:hashCode="0mNfOtRdB3ZScx" int2:id="0xMkvixq">
      <int2:state int2:type="AugLoop_Text_Critique" int2:value="Rejected"/>
    </int2:textHash>
    <int2:textHash int2:hashCode="YcNsNJ9lJ2XbGP" int2:id="EMgTdaBf">
      <int2:state int2:type="AugLoop_Text_Critique" int2:value="Rejected"/>
    </int2:textHash>
    <int2:textHash int2:hashCode="/2kPEcz1HQFvPf" int2:id="NP47JtjZ">
      <int2:state int2:type="AugLoop_Text_Critique" int2:value="Rejected"/>
    </int2:textHash>
    <int2:textHash int2:hashCode="zz10TKPob9AQfN" int2:id="aEBoo93C">
      <int2:state int2:type="AugLoop_Text_Critique" int2:value="Rejected"/>
    </int2:textHash>
    <int2:textHash int2:hashCode="QAlQ5JMV+8NdoZ" int2:id="I88xOCRk">
      <int2:state int2:type="AugLoop_Text_Critique" int2:value="Rejected"/>
    </int2:textHash>
    <int2:textHash int2:hashCode="ylevwbKdoLb3hj" int2:id="5lqw0dKr">
      <int2:state int2:type="AugLoop_Text_Critique" int2:value="Rejected"/>
    </int2:textHash>
    <int2:textHash int2:hashCode="XeziasZMGLdddd" int2:id="RdOccWyt">
      <int2:state int2:type="AugLoop_Text_Critique" int2:value="Rejected"/>
    </int2:textHash>
    <int2:bookmark int2:bookmarkName="_Int_sBy9PyM8" int2:invalidationBookmarkName="" int2:hashCode="Foy7LqUrnjTSca" int2:id="mC6dJeV3">
      <int2:state int2:type="AugLoop_Text_Critique" int2:value="Rejected"/>
    </int2:bookmark>
    <int2:bookmark int2:bookmarkName="_Int_eez1OMR3" int2:invalidationBookmarkName="" int2:hashCode="ppr+XYNLXo3gI8" int2:id="RSvKbY0V">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B095C"/>
    <w:multiLevelType w:val="hybridMultilevel"/>
    <w:tmpl w:val="DC0C4774"/>
    <w:lvl w:ilvl="0" w:tplc="ABC64784">
      <w:start w:val="1"/>
      <w:numFmt w:val="decimal"/>
      <w:lvlText w:val="%1."/>
      <w:lvlJc w:val="left"/>
      <w:pPr>
        <w:ind w:left="720" w:hanging="360"/>
      </w:pPr>
    </w:lvl>
    <w:lvl w:ilvl="1" w:tplc="2042E7D4">
      <w:start w:val="1"/>
      <w:numFmt w:val="lowerLetter"/>
      <w:lvlText w:val="%2."/>
      <w:lvlJc w:val="left"/>
      <w:pPr>
        <w:ind w:left="1440" w:hanging="360"/>
      </w:pPr>
    </w:lvl>
    <w:lvl w:ilvl="2" w:tplc="34AAE3D0">
      <w:start w:val="1"/>
      <w:numFmt w:val="lowerRoman"/>
      <w:lvlText w:val="%3."/>
      <w:lvlJc w:val="right"/>
      <w:pPr>
        <w:ind w:left="2160" w:hanging="180"/>
      </w:pPr>
    </w:lvl>
    <w:lvl w:ilvl="3" w:tplc="44A6F83E">
      <w:start w:val="1"/>
      <w:numFmt w:val="decimal"/>
      <w:lvlText w:val="%4."/>
      <w:lvlJc w:val="left"/>
      <w:pPr>
        <w:ind w:left="2880" w:hanging="360"/>
      </w:pPr>
    </w:lvl>
    <w:lvl w:ilvl="4" w:tplc="1ED63B96">
      <w:start w:val="1"/>
      <w:numFmt w:val="lowerLetter"/>
      <w:lvlText w:val="%5."/>
      <w:lvlJc w:val="left"/>
      <w:pPr>
        <w:ind w:left="3600" w:hanging="360"/>
      </w:pPr>
    </w:lvl>
    <w:lvl w:ilvl="5" w:tplc="709474EE">
      <w:start w:val="1"/>
      <w:numFmt w:val="lowerRoman"/>
      <w:lvlText w:val="%6."/>
      <w:lvlJc w:val="right"/>
      <w:pPr>
        <w:ind w:left="4320" w:hanging="180"/>
      </w:pPr>
    </w:lvl>
    <w:lvl w:ilvl="6" w:tplc="489A9D80">
      <w:start w:val="1"/>
      <w:numFmt w:val="decimal"/>
      <w:lvlText w:val="%7."/>
      <w:lvlJc w:val="left"/>
      <w:pPr>
        <w:ind w:left="5040" w:hanging="360"/>
      </w:pPr>
    </w:lvl>
    <w:lvl w:ilvl="7" w:tplc="AC48D99A">
      <w:start w:val="1"/>
      <w:numFmt w:val="lowerLetter"/>
      <w:lvlText w:val="%8."/>
      <w:lvlJc w:val="left"/>
      <w:pPr>
        <w:ind w:left="5760" w:hanging="360"/>
      </w:pPr>
    </w:lvl>
    <w:lvl w:ilvl="8" w:tplc="9066FEC8">
      <w:start w:val="1"/>
      <w:numFmt w:val="lowerRoman"/>
      <w:lvlText w:val="%9."/>
      <w:lvlJc w:val="right"/>
      <w:pPr>
        <w:ind w:left="6480" w:hanging="180"/>
      </w:pPr>
    </w:lvl>
  </w:abstractNum>
  <w:abstractNum w:abstractNumId="1" w15:restartNumberingAfterBreak="0">
    <w:nsid w:val="0603E401"/>
    <w:multiLevelType w:val="hybridMultilevel"/>
    <w:tmpl w:val="7958C51C"/>
    <w:lvl w:ilvl="0" w:tplc="4EA6CCE6">
      <w:start w:val="1"/>
      <w:numFmt w:val="decimal"/>
      <w:lvlText w:val="%1."/>
      <w:lvlJc w:val="left"/>
      <w:pPr>
        <w:ind w:left="720" w:hanging="360"/>
      </w:pPr>
    </w:lvl>
    <w:lvl w:ilvl="1" w:tplc="0DF6F748">
      <w:start w:val="1"/>
      <w:numFmt w:val="lowerLetter"/>
      <w:lvlText w:val="%2."/>
      <w:lvlJc w:val="left"/>
      <w:pPr>
        <w:ind w:left="1440" w:hanging="360"/>
      </w:pPr>
    </w:lvl>
    <w:lvl w:ilvl="2" w:tplc="134EDB14">
      <w:start w:val="1"/>
      <w:numFmt w:val="lowerRoman"/>
      <w:lvlText w:val="%3."/>
      <w:lvlJc w:val="right"/>
      <w:pPr>
        <w:ind w:left="2160" w:hanging="180"/>
      </w:pPr>
    </w:lvl>
    <w:lvl w:ilvl="3" w:tplc="0E58BE1C">
      <w:start w:val="1"/>
      <w:numFmt w:val="decimal"/>
      <w:lvlText w:val="%4."/>
      <w:lvlJc w:val="left"/>
      <w:pPr>
        <w:ind w:left="2880" w:hanging="360"/>
      </w:pPr>
    </w:lvl>
    <w:lvl w:ilvl="4" w:tplc="ABE29DB8">
      <w:start w:val="1"/>
      <w:numFmt w:val="lowerLetter"/>
      <w:lvlText w:val="%5."/>
      <w:lvlJc w:val="left"/>
      <w:pPr>
        <w:ind w:left="3600" w:hanging="360"/>
      </w:pPr>
    </w:lvl>
    <w:lvl w:ilvl="5" w:tplc="0340E6EC">
      <w:start w:val="1"/>
      <w:numFmt w:val="lowerRoman"/>
      <w:lvlText w:val="%6."/>
      <w:lvlJc w:val="right"/>
      <w:pPr>
        <w:ind w:left="4320" w:hanging="180"/>
      </w:pPr>
    </w:lvl>
    <w:lvl w:ilvl="6" w:tplc="7BDC3BC8">
      <w:start w:val="1"/>
      <w:numFmt w:val="decimal"/>
      <w:lvlText w:val="%7."/>
      <w:lvlJc w:val="left"/>
      <w:pPr>
        <w:ind w:left="5040" w:hanging="360"/>
      </w:pPr>
    </w:lvl>
    <w:lvl w:ilvl="7" w:tplc="EB06DD48">
      <w:start w:val="1"/>
      <w:numFmt w:val="lowerLetter"/>
      <w:lvlText w:val="%8."/>
      <w:lvlJc w:val="left"/>
      <w:pPr>
        <w:ind w:left="5760" w:hanging="360"/>
      </w:pPr>
    </w:lvl>
    <w:lvl w:ilvl="8" w:tplc="9156080C">
      <w:start w:val="1"/>
      <w:numFmt w:val="lowerRoman"/>
      <w:lvlText w:val="%9."/>
      <w:lvlJc w:val="right"/>
      <w:pPr>
        <w:ind w:left="6480" w:hanging="180"/>
      </w:pPr>
    </w:lvl>
  </w:abstractNum>
  <w:abstractNum w:abstractNumId="2" w15:restartNumberingAfterBreak="0">
    <w:nsid w:val="0A4298C8"/>
    <w:multiLevelType w:val="hybridMultilevel"/>
    <w:tmpl w:val="057EF328"/>
    <w:lvl w:ilvl="0" w:tplc="06B23CDA">
      <w:start w:val="1"/>
      <w:numFmt w:val="bullet"/>
      <w:lvlText w:val=""/>
      <w:lvlJc w:val="left"/>
      <w:pPr>
        <w:ind w:left="720" w:hanging="360"/>
      </w:pPr>
      <w:rPr>
        <w:rFonts w:ascii="Symbol" w:hAnsi="Symbol" w:hint="default"/>
      </w:rPr>
    </w:lvl>
    <w:lvl w:ilvl="1" w:tplc="0330AF90">
      <w:start w:val="1"/>
      <w:numFmt w:val="bullet"/>
      <w:lvlText w:val="o"/>
      <w:lvlJc w:val="left"/>
      <w:pPr>
        <w:ind w:left="1440" w:hanging="360"/>
      </w:pPr>
      <w:rPr>
        <w:rFonts w:ascii="Courier New" w:hAnsi="Courier New" w:hint="default"/>
      </w:rPr>
    </w:lvl>
    <w:lvl w:ilvl="2" w:tplc="C090EB36">
      <w:start w:val="1"/>
      <w:numFmt w:val="bullet"/>
      <w:lvlText w:val=""/>
      <w:lvlJc w:val="left"/>
      <w:pPr>
        <w:ind w:left="2160" w:hanging="360"/>
      </w:pPr>
      <w:rPr>
        <w:rFonts w:ascii="Wingdings" w:hAnsi="Wingdings" w:hint="default"/>
      </w:rPr>
    </w:lvl>
    <w:lvl w:ilvl="3" w:tplc="F9503C70">
      <w:start w:val="1"/>
      <w:numFmt w:val="bullet"/>
      <w:lvlText w:val=""/>
      <w:lvlJc w:val="left"/>
      <w:pPr>
        <w:ind w:left="2880" w:hanging="360"/>
      </w:pPr>
      <w:rPr>
        <w:rFonts w:ascii="Symbol" w:hAnsi="Symbol" w:hint="default"/>
      </w:rPr>
    </w:lvl>
    <w:lvl w:ilvl="4" w:tplc="0D802CBE">
      <w:start w:val="1"/>
      <w:numFmt w:val="bullet"/>
      <w:lvlText w:val="o"/>
      <w:lvlJc w:val="left"/>
      <w:pPr>
        <w:ind w:left="3600" w:hanging="360"/>
      </w:pPr>
      <w:rPr>
        <w:rFonts w:ascii="Courier New" w:hAnsi="Courier New" w:hint="default"/>
      </w:rPr>
    </w:lvl>
    <w:lvl w:ilvl="5" w:tplc="BE2ADA40">
      <w:start w:val="1"/>
      <w:numFmt w:val="bullet"/>
      <w:lvlText w:val=""/>
      <w:lvlJc w:val="left"/>
      <w:pPr>
        <w:ind w:left="4320" w:hanging="360"/>
      </w:pPr>
      <w:rPr>
        <w:rFonts w:ascii="Wingdings" w:hAnsi="Wingdings" w:hint="default"/>
      </w:rPr>
    </w:lvl>
    <w:lvl w:ilvl="6" w:tplc="723CDE94">
      <w:start w:val="1"/>
      <w:numFmt w:val="bullet"/>
      <w:lvlText w:val=""/>
      <w:lvlJc w:val="left"/>
      <w:pPr>
        <w:ind w:left="5040" w:hanging="360"/>
      </w:pPr>
      <w:rPr>
        <w:rFonts w:ascii="Symbol" w:hAnsi="Symbol" w:hint="default"/>
      </w:rPr>
    </w:lvl>
    <w:lvl w:ilvl="7" w:tplc="61DA8744">
      <w:start w:val="1"/>
      <w:numFmt w:val="bullet"/>
      <w:lvlText w:val="o"/>
      <w:lvlJc w:val="left"/>
      <w:pPr>
        <w:ind w:left="5760" w:hanging="360"/>
      </w:pPr>
      <w:rPr>
        <w:rFonts w:ascii="Courier New" w:hAnsi="Courier New" w:hint="default"/>
      </w:rPr>
    </w:lvl>
    <w:lvl w:ilvl="8" w:tplc="BC00F2EA">
      <w:start w:val="1"/>
      <w:numFmt w:val="bullet"/>
      <w:lvlText w:val=""/>
      <w:lvlJc w:val="left"/>
      <w:pPr>
        <w:ind w:left="6480" w:hanging="360"/>
      </w:pPr>
      <w:rPr>
        <w:rFonts w:ascii="Wingdings" w:hAnsi="Wingdings" w:hint="default"/>
      </w:rPr>
    </w:lvl>
  </w:abstractNum>
  <w:abstractNum w:abstractNumId="3" w15:restartNumberingAfterBreak="0">
    <w:nsid w:val="3E917FE8"/>
    <w:multiLevelType w:val="hybridMultilevel"/>
    <w:tmpl w:val="C49664EE"/>
    <w:lvl w:ilvl="0" w:tplc="59F0E99E">
      <w:start w:val="1"/>
      <w:numFmt w:val="decimal"/>
      <w:lvlText w:val="%1."/>
      <w:lvlJc w:val="left"/>
      <w:pPr>
        <w:ind w:left="720" w:hanging="360"/>
      </w:pPr>
    </w:lvl>
    <w:lvl w:ilvl="1" w:tplc="E8861454">
      <w:start w:val="1"/>
      <w:numFmt w:val="lowerLetter"/>
      <w:lvlText w:val="%2."/>
      <w:lvlJc w:val="left"/>
      <w:pPr>
        <w:ind w:left="1440" w:hanging="360"/>
      </w:pPr>
    </w:lvl>
    <w:lvl w:ilvl="2" w:tplc="2CA2A180">
      <w:start w:val="1"/>
      <w:numFmt w:val="lowerRoman"/>
      <w:lvlText w:val="%3."/>
      <w:lvlJc w:val="right"/>
      <w:pPr>
        <w:ind w:left="2160" w:hanging="180"/>
      </w:pPr>
    </w:lvl>
    <w:lvl w:ilvl="3" w:tplc="1D8E2B02">
      <w:start w:val="1"/>
      <w:numFmt w:val="decimal"/>
      <w:lvlText w:val="%4."/>
      <w:lvlJc w:val="left"/>
      <w:pPr>
        <w:ind w:left="2880" w:hanging="360"/>
      </w:pPr>
    </w:lvl>
    <w:lvl w:ilvl="4" w:tplc="5BF4249C">
      <w:start w:val="1"/>
      <w:numFmt w:val="lowerLetter"/>
      <w:lvlText w:val="%5."/>
      <w:lvlJc w:val="left"/>
      <w:pPr>
        <w:ind w:left="3600" w:hanging="360"/>
      </w:pPr>
    </w:lvl>
    <w:lvl w:ilvl="5" w:tplc="CC06B080">
      <w:start w:val="1"/>
      <w:numFmt w:val="lowerRoman"/>
      <w:lvlText w:val="%6."/>
      <w:lvlJc w:val="right"/>
      <w:pPr>
        <w:ind w:left="4320" w:hanging="180"/>
      </w:pPr>
    </w:lvl>
    <w:lvl w:ilvl="6" w:tplc="93B04620">
      <w:start w:val="1"/>
      <w:numFmt w:val="decimal"/>
      <w:lvlText w:val="%7."/>
      <w:lvlJc w:val="left"/>
      <w:pPr>
        <w:ind w:left="5040" w:hanging="360"/>
      </w:pPr>
    </w:lvl>
    <w:lvl w:ilvl="7" w:tplc="C0C60046">
      <w:start w:val="1"/>
      <w:numFmt w:val="lowerLetter"/>
      <w:lvlText w:val="%8."/>
      <w:lvlJc w:val="left"/>
      <w:pPr>
        <w:ind w:left="5760" w:hanging="360"/>
      </w:pPr>
    </w:lvl>
    <w:lvl w:ilvl="8" w:tplc="C80AC4E8">
      <w:start w:val="1"/>
      <w:numFmt w:val="lowerRoman"/>
      <w:lvlText w:val="%9."/>
      <w:lvlJc w:val="right"/>
      <w:pPr>
        <w:ind w:left="6480" w:hanging="180"/>
      </w:pPr>
    </w:lvl>
  </w:abstractNum>
  <w:abstractNum w:abstractNumId="4" w15:restartNumberingAfterBreak="0">
    <w:nsid w:val="4B511A16"/>
    <w:multiLevelType w:val="hybridMultilevel"/>
    <w:tmpl w:val="06960E70"/>
    <w:lvl w:ilvl="0" w:tplc="48A41DE0">
      <w:start w:val="1"/>
      <w:numFmt w:val="bullet"/>
      <w:lvlText w:val=""/>
      <w:lvlJc w:val="left"/>
      <w:pPr>
        <w:ind w:left="720" w:hanging="360"/>
      </w:pPr>
      <w:rPr>
        <w:rFonts w:ascii="Symbol" w:hAnsi="Symbol" w:hint="default"/>
      </w:rPr>
    </w:lvl>
    <w:lvl w:ilvl="1" w:tplc="78F2561C">
      <w:start w:val="1"/>
      <w:numFmt w:val="bullet"/>
      <w:lvlText w:val="o"/>
      <w:lvlJc w:val="left"/>
      <w:pPr>
        <w:ind w:left="1440" w:hanging="360"/>
      </w:pPr>
      <w:rPr>
        <w:rFonts w:ascii="Courier New" w:hAnsi="Courier New" w:hint="default"/>
      </w:rPr>
    </w:lvl>
    <w:lvl w:ilvl="2" w:tplc="CBB0C2FE">
      <w:start w:val="1"/>
      <w:numFmt w:val="bullet"/>
      <w:lvlText w:val=""/>
      <w:lvlJc w:val="left"/>
      <w:pPr>
        <w:ind w:left="2160" w:hanging="360"/>
      </w:pPr>
      <w:rPr>
        <w:rFonts w:ascii="Wingdings" w:hAnsi="Wingdings" w:hint="default"/>
      </w:rPr>
    </w:lvl>
    <w:lvl w:ilvl="3" w:tplc="1E2E419A">
      <w:start w:val="1"/>
      <w:numFmt w:val="bullet"/>
      <w:lvlText w:val=""/>
      <w:lvlJc w:val="left"/>
      <w:pPr>
        <w:ind w:left="2880" w:hanging="360"/>
      </w:pPr>
      <w:rPr>
        <w:rFonts w:ascii="Symbol" w:hAnsi="Symbol" w:hint="default"/>
      </w:rPr>
    </w:lvl>
    <w:lvl w:ilvl="4" w:tplc="20F0EA8A">
      <w:start w:val="1"/>
      <w:numFmt w:val="bullet"/>
      <w:lvlText w:val="o"/>
      <w:lvlJc w:val="left"/>
      <w:pPr>
        <w:ind w:left="3600" w:hanging="360"/>
      </w:pPr>
      <w:rPr>
        <w:rFonts w:ascii="Courier New" w:hAnsi="Courier New" w:hint="default"/>
      </w:rPr>
    </w:lvl>
    <w:lvl w:ilvl="5" w:tplc="68FE5E88">
      <w:start w:val="1"/>
      <w:numFmt w:val="bullet"/>
      <w:lvlText w:val=""/>
      <w:lvlJc w:val="left"/>
      <w:pPr>
        <w:ind w:left="4320" w:hanging="360"/>
      </w:pPr>
      <w:rPr>
        <w:rFonts w:ascii="Wingdings" w:hAnsi="Wingdings" w:hint="default"/>
      </w:rPr>
    </w:lvl>
    <w:lvl w:ilvl="6" w:tplc="06843FE4">
      <w:start w:val="1"/>
      <w:numFmt w:val="bullet"/>
      <w:lvlText w:val=""/>
      <w:lvlJc w:val="left"/>
      <w:pPr>
        <w:ind w:left="5040" w:hanging="360"/>
      </w:pPr>
      <w:rPr>
        <w:rFonts w:ascii="Symbol" w:hAnsi="Symbol" w:hint="default"/>
      </w:rPr>
    </w:lvl>
    <w:lvl w:ilvl="7" w:tplc="5FF6B776">
      <w:start w:val="1"/>
      <w:numFmt w:val="bullet"/>
      <w:lvlText w:val="o"/>
      <w:lvlJc w:val="left"/>
      <w:pPr>
        <w:ind w:left="5760" w:hanging="360"/>
      </w:pPr>
      <w:rPr>
        <w:rFonts w:ascii="Courier New" w:hAnsi="Courier New" w:hint="default"/>
      </w:rPr>
    </w:lvl>
    <w:lvl w:ilvl="8" w:tplc="D04C8FF2">
      <w:start w:val="1"/>
      <w:numFmt w:val="bullet"/>
      <w:lvlText w:val=""/>
      <w:lvlJc w:val="left"/>
      <w:pPr>
        <w:ind w:left="6480" w:hanging="360"/>
      </w:pPr>
      <w:rPr>
        <w:rFonts w:ascii="Wingdings" w:hAnsi="Wingdings" w:hint="default"/>
      </w:rPr>
    </w:lvl>
  </w:abstractNum>
  <w:abstractNum w:abstractNumId="5" w15:restartNumberingAfterBreak="0">
    <w:nsid w:val="70513839"/>
    <w:multiLevelType w:val="hybridMultilevel"/>
    <w:tmpl w:val="A59CDD86"/>
    <w:lvl w:ilvl="0" w:tplc="E1F89FF0">
      <w:start w:val="1"/>
      <w:numFmt w:val="decimal"/>
      <w:lvlText w:val="%1."/>
      <w:lvlJc w:val="left"/>
      <w:pPr>
        <w:ind w:left="720" w:hanging="360"/>
      </w:pPr>
    </w:lvl>
    <w:lvl w:ilvl="1" w:tplc="5C86E864">
      <w:start w:val="1"/>
      <w:numFmt w:val="lowerLetter"/>
      <w:lvlText w:val="%2."/>
      <w:lvlJc w:val="left"/>
      <w:pPr>
        <w:ind w:left="1440" w:hanging="360"/>
      </w:pPr>
    </w:lvl>
    <w:lvl w:ilvl="2" w:tplc="CB9216C2">
      <w:start w:val="1"/>
      <w:numFmt w:val="lowerRoman"/>
      <w:lvlText w:val="%3."/>
      <w:lvlJc w:val="right"/>
      <w:pPr>
        <w:ind w:left="2160" w:hanging="180"/>
      </w:pPr>
    </w:lvl>
    <w:lvl w:ilvl="3" w:tplc="579EE018">
      <w:start w:val="1"/>
      <w:numFmt w:val="decimal"/>
      <w:lvlText w:val="%4."/>
      <w:lvlJc w:val="left"/>
      <w:pPr>
        <w:ind w:left="2880" w:hanging="360"/>
      </w:pPr>
    </w:lvl>
    <w:lvl w:ilvl="4" w:tplc="99F4D420">
      <w:start w:val="1"/>
      <w:numFmt w:val="lowerLetter"/>
      <w:lvlText w:val="%5."/>
      <w:lvlJc w:val="left"/>
      <w:pPr>
        <w:ind w:left="3600" w:hanging="360"/>
      </w:pPr>
    </w:lvl>
    <w:lvl w:ilvl="5" w:tplc="7576C4E6">
      <w:start w:val="1"/>
      <w:numFmt w:val="lowerRoman"/>
      <w:lvlText w:val="%6."/>
      <w:lvlJc w:val="right"/>
      <w:pPr>
        <w:ind w:left="4320" w:hanging="180"/>
      </w:pPr>
    </w:lvl>
    <w:lvl w:ilvl="6" w:tplc="2808012A">
      <w:start w:val="1"/>
      <w:numFmt w:val="decimal"/>
      <w:lvlText w:val="%7."/>
      <w:lvlJc w:val="left"/>
      <w:pPr>
        <w:ind w:left="5040" w:hanging="360"/>
      </w:pPr>
    </w:lvl>
    <w:lvl w:ilvl="7" w:tplc="203A9C18">
      <w:start w:val="1"/>
      <w:numFmt w:val="lowerLetter"/>
      <w:lvlText w:val="%8."/>
      <w:lvlJc w:val="left"/>
      <w:pPr>
        <w:ind w:left="5760" w:hanging="360"/>
      </w:pPr>
    </w:lvl>
    <w:lvl w:ilvl="8" w:tplc="E64456A2">
      <w:start w:val="1"/>
      <w:numFmt w:val="lowerRoman"/>
      <w:lvlText w:val="%9."/>
      <w:lvlJc w:val="right"/>
      <w:pPr>
        <w:ind w:left="6480" w:hanging="180"/>
      </w:pPr>
    </w:lvl>
  </w:abstractNum>
  <w:abstractNum w:abstractNumId="6" w15:restartNumberingAfterBreak="0">
    <w:nsid w:val="75FF8718"/>
    <w:multiLevelType w:val="hybridMultilevel"/>
    <w:tmpl w:val="E4063894"/>
    <w:lvl w:ilvl="0" w:tplc="E1342A5A">
      <w:start w:val="1"/>
      <w:numFmt w:val="bullet"/>
      <w:lvlText w:val=""/>
      <w:lvlJc w:val="left"/>
      <w:pPr>
        <w:ind w:left="720" w:hanging="360"/>
      </w:pPr>
      <w:rPr>
        <w:rFonts w:ascii="Symbol" w:hAnsi="Symbol" w:hint="default"/>
      </w:rPr>
    </w:lvl>
    <w:lvl w:ilvl="1" w:tplc="4C86439A">
      <w:start w:val="1"/>
      <w:numFmt w:val="bullet"/>
      <w:lvlText w:val="o"/>
      <w:lvlJc w:val="left"/>
      <w:pPr>
        <w:ind w:left="1440" w:hanging="360"/>
      </w:pPr>
      <w:rPr>
        <w:rFonts w:ascii="Courier New" w:hAnsi="Courier New" w:hint="default"/>
      </w:rPr>
    </w:lvl>
    <w:lvl w:ilvl="2" w:tplc="B9DA6CF0">
      <w:start w:val="1"/>
      <w:numFmt w:val="bullet"/>
      <w:lvlText w:val=""/>
      <w:lvlJc w:val="left"/>
      <w:pPr>
        <w:ind w:left="2160" w:hanging="360"/>
      </w:pPr>
      <w:rPr>
        <w:rFonts w:ascii="Wingdings" w:hAnsi="Wingdings" w:hint="default"/>
      </w:rPr>
    </w:lvl>
    <w:lvl w:ilvl="3" w:tplc="D30C0EC6">
      <w:start w:val="1"/>
      <w:numFmt w:val="bullet"/>
      <w:lvlText w:val=""/>
      <w:lvlJc w:val="left"/>
      <w:pPr>
        <w:ind w:left="2880" w:hanging="360"/>
      </w:pPr>
      <w:rPr>
        <w:rFonts w:ascii="Symbol" w:hAnsi="Symbol" w:hint="default"/>
      </w:rPr>
    </w:lvl>
    <w:lvl w:ilvl="4" w:tplc="4770293E">
      <w:start w:val="1"/>
      <w:numFmt w:val="bullet"/>
      <w:lvlText w:val="o"/>
      <w:lvlJc w:val="left"/>
      <w:pPr>
        <w:ind w:left="3600" w:hanging="360"/>
      </w:pPr>
      <w:rPr>
        <w:rFonts w:ascii="Courier New" w:hAnsi="Courier New" w:hint="default"/>
      </w:rPr>
    </w:lvl>
    <w:lvl w:ilvl="5" w:tplc="9B42BB34">
      <w:start w:val="1"/>
      <w:numFmt w:val="bullet"/>
      <w:lvlText w:val=""/>
      <w:lvlJc w:val="left"/>
      <w:pPr>
        <w:ind w:left="4320" w:hanging="360"/>
      </w:pPr>
      <w:rPr>
        <w:rFonts w:ascii="Wingdings" w:hAnsi="Wingdings" w:hint="default"/>
      </w:rPr>
    </w:lvl>
    <w:lvl w:ilvl="6" w:tplc="2DF2E0EE">
      <w:start w:val="1"/>
      <w:numFmt w:val="bullet"/>
      <w:lvlText w:val=""/>
      <w:lvlJc w:val="left"/>
      <w:pPr>
        <w:ind w:left="5040" w:hanging="360"/>
      </w:pPr>
      <w:rPr>
        <w:rFonts w:ascii="Symbol" w:hAnsi="Symbol" w:hint="default"/>
      </w:rPr>
    </w:lvl>
    <w:lvl w:ilvl="7" w:tplc="862269C8">
      <w:start w:val="1"/>
      <w:numFmt w:val="bullet"/>
      <w:lvlText w:val="o"/>
      <w:lvlJc w:val="left"/>
      <w:pPr>
        <w:ind w:left="5760" w:hanging="360"/>
      </w:pPr>
      <w:rPr>
        <w:rFonts w:ascii="Courier New" w:hAnsi="Courier New" w:hint="default"/>
      </w:rPr>
    </w:lvl>
    <w:lvl w:ilvl="8" w:tplc="86CE06EA">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20AAC1"/>
    <w:rsid w:val="00037F77"/>
    <w:rsid w:val="001767BB"/>
    <w:rsid w:val="003B02A0"/>
    <w:rsid w:val="00562E0D"/>
    <w:rsid w:val="006FB8E1"/>
    <w:rsid w:val="007967D2"/>
    <w:rsid w:val="009B8E23"/>
    <w:rsid w:val="00A01100"/>
    <w:rsid w:val="00ACDA41"/>
    <w:rsid w:val="00AE5DBE"/>
    <w:rsid w:val="00E47E00"/>
    <w:rsid w:val="0128CCF2"/>
    <w:rsid w:val="012B80DB"/>
    <w:rsid w:val="0192512D"/>
    <w:rsid w:val="01DACABC"/>
    <w:rsid w:val="01F00598"/>
    <w:rsid w:val="021E4A35"/>
    <w:rsid w:val="025BBEFA"/>
    <w:rsid w:val="026525D7"/>
    <w:rsid w:val="02676F3E"/>
    <w:rsid w:val="02B23C48"/>
    <w:rsid w:val="0314F931"/>
    <w:rsid w:val="03CEC0C1"/>
    <w:rsid w:val="03CED8C7"/>
    <w:rsid w:val="041E909C"/>
    <w:rsid w:val="0478C3A3"/>
    <w:rsid w:val="051B5859"/>
    <w:rsid w:val="051E8E90"/>
    <w:rsid w:val="057AB472"/>
    <w:rsid w:val="058C954F"/>
    <w:rsid w:val="059CC699"/>
    <w:rsid w:val="059F4EB4"/>
    <w:rsid w:val="05B1852B"/>
    <w:rsid w:val="05D4A15E"/>
    <w:rsid w:val="05EAEE7C"/>
    <w:rsid w:val="06137BC7"/>
    <w:rsid w:val="0636F2AC"/>
    <w:rsid w:val="0665C250"/>
    <w:rsid w:val="0670C170"/>
    <w:rsid w:val="06AAA86D"/>
    <w:rsid w:val="06CC19D8"/>
    <w:rsid w:val="06D6FBD2"/>
    <w:rsid w:val="073B1F15"/>
    <w:rsid w:val="074B1464"/>
    <w:rsid w:val="07554917"/>
    <w:rsid w:val="0785621D"/>
    <w:rsid w:val="07AF2ECE"/>
    <w:rsid w:val="07BADAE5"/>
    <w:rsid w:val="07D4C42D"/>
    <w:rsid w:val="0818CB7E"/>
    <w:rsid w:val="08206CB3"/>
    <w:rsid w:val="0824E772"/>
    <w:rsid w:val="0827D8E2"/>
    <w:rsid w:val="084678CE"/>
    <w:rsid w:val="0867EA39"/>
    <w:rsid w:val="08CDD28D"/>
    <w:rsid w:val="08D61DB5"/>
    <w:rsid w:val="08DC8C4D"/>
    <w:rsid w:val="090F9C1F"/>
    <w:rsid w:val="098756AC"/>
    <w:rsid w:val="098C66E0"/>
    <w:rsid w:val="09B24F43"/>
    <w:rsid w:val="09FB177D"/>
    <w:rsid w:val="0A054E31"/>
    <w:rsid w:val="0A1A186A"/>
    <w:rsid w:val="0A7037BC"/>
    <w:rsid w:val="0A8634F0"/>
    <w:rsid w:val="0AFC6AF1"/>
    <w:rsid w:val="0B367032"/>
    <w:rsid w:val="0B5FB69F"/>
    <w:rsid w:val="0B71AB8C"/>
    <w:rsid w:val="0B9217ED"/>
    <w:rsid w:val="0BB25A7B"/>
    <w:rsid w:val="0BCAC35B"/>
    <w:rsid w:val="0BD623EE"/>
    <w:rsid w:val="0CE9F005"/>
    <w:rsid w:val="0CFF18CD"/>
    <w:rsid w:val="0D0D7BED"/>
    <w:rsid w:val="0D189A0F"/>
    <w:rsid w:val="0D43823F"/>
    <w:rsid w:val="0DD42602"/>
    <w:rsid w:val="0DE3308A"/>
    <w:rsid w:val="0DEE9081"/>
    <w:rsid w:val="0E0F152C"/>
    <w:rsid w:val="0E9AE92E"/>
    <w:rsid w:val="0EAE1D62"/>
    <w:rsid w:val="0ECE88A0"/>
    <w:rsid w:val="0F1A4F38"/>
    <w:rsid w:val="0F903075"/>
    <w:rsid w:val="0FC08A63"/>
    <w:rsid w:val="0FC5C925"/>
    <w:rsid w:val="0FDDCF3D"/>
    <w:rsid w:val="0FF79432"/>
    <w:rsid w:val="1005B308"/>
    <w:rsid w:val="100BB08E"/>
    <w:rsid w:val="1019FF65"/>
    <w:rsid w:val="102190C7"/>
    <w:rsid w:val="1059BB57"/>
    <w:rsid w:val="109F2CF2"/>
    <w:rsid w:val="10BD056D"/>
    <w:rsid w:val="110054A7"/>
    <w:rsid w:val="112D9918"/>
    <w:rsid w:val="115355B0"/>
    <w:rsid w:val="11A18369"/>
    <w:rsid w:val="11B46CB7"/>
    <w:rsid w:val="11CEF823"/>
    <w:rsid w:val="11CFD164"/>
    <w:rsid w:val="123B37B2"/>
    <w:rsid w:val="1258D5CE"/>
    <w:rsid w:val="12862B84"/>
    <w:rsid w:val="1299FC09"/>
    <w:rsid w:val="1340913C"/>
    <w:rsid w:val="1351A027"/>
    <w:rsid w:val="13EDC05B"/>
    <w:rsid w:val="13F05BA4"/>
    <w:rsid w:val="13F4A62F"/>
    <w:rsid w:val="147BFA7C"/>
    <w:rsid w:val="148D6DDC"/>
    <w:rsid w:val="14A7DB32"/>
    <w:rsid w:val="153114C2"/>
    <w:rsid w:val="15401464"/>
    <w:rsid w:val="15BBA97F"/>
    <w:rsid w:val="15F14655"/>
    <w:rsid w:val="162EA45E"/>
    <w:rsid w:val="16358FA1"/>
    <w:rsid w:val="165FBDA6"/>
    <w:rsid w:val="1674F48C"/>
    <w:rsid w:val="16AA3716"/>
    <w:rsid w:val="16C55FBE"/>
    <w:rsid w:val="17B4351B"/>
    <w:rsid w:val="17CA74BF"/>
    <w:rsid w:val="17EA1012"/>
    <w:rsid w:val="184418A2"/>
    <w:rsid w:val="1871DF1C"/>
    <w:rsid w:val="1896B29F"/>
    <w:rsid w:val="18ACFC76"/>
    <w:rsid w:val="18BC9F04"/>
    <w:rsid w:val="18C81752"/>
    <w:rsid w:val="19768758"/>
    <w:rsid w:val="19D8B416"/>
    <w:rsid w:val="1A075168"/>
    <w:rsid w:val="1A22081D"/>
    <w:rsid w:val="1A63E7B3"/>
    <w:rsid w:val="1AA05A9F"/>
    <w:rsid w:val="1AD55431"/>
    <w:rsid w:val="1B6FE3BE"/>
    <w:rsid w:val="1BD3DB45"/>
    <w:rsid w:val="1C481B67"/>
    <w:rsid w:val="1C48CBD5"/>
    <w:rsid w:val="1C522284"/>
    <w:rsid w:val="1C9D055D"/>
    <w:rsid w:val="1CAEB48B"/>
    <w:rsid w:val="1D0BB41F"/>
    <w:rsid w:val="1D37549D"/>
    <w:rsid w:val="1D4B2649"/>
    <w:rsid w:val="1D9CE127"/>
    <w:rsid w:val="1DC1A5BE"/>
    <w:rsid w:val="1DD7FB61"/>
    <w:rsid w:val="1DE4EE87"/>
    <w:rsid w:val="1DE9D848"/>
    <w:rsid w:val="1E0C38ED"/>
    <w:rsid w:val="1EC68074"/>
    <w:rsid w:val="1ED87580"/>
    <w:rsid w:val="1F12DCF9"/>
    <w:rsid w:val="1F1CF65B"/>
    <w:rsid w:val="1F40C033"/>
    <w:rsid w:val="1F5404F5"/>
    <w:rsid w:val="1F806C97"/>
    <w:rsid w:val="1FA8094E"/>
    <w:rsid w:val="1FDA94E6"/>
    <w:rsid w:val="20413463"/>
    <w:rsid w:val="206F9C03"/>
    <w:rsid w:val="2070DA97"/>
    <w:rsid w:val="20C53AF1"/>
    <w:rsid w:val="20CE48F2"/>
    <w:rsid w:val="20DFDAC4"/>
    <w:rsid w:val="2126F539"/>
    <w:rsid w:val="21E5FB66"/>
    <w:rsid w:val="2215E866"/>
    <w:rsid w:val="22BFB683"/>
    <w:rsid w:val="2315E65A"/>
    <w:rsid w:val="2342AE5A"/>
    <w:rsid w:val="2354CE45"/>
    <w:rsid w:val="238C9E1F"/>
    <w:rsid w:val="238D1DE4"/>
    <w:rsid w:val="23FCDBB3"/>
    <w:rsid w:val="2486964D"/>
    <w:rsid w:val="24AF6ABD"/>
    <w:rsid w:val="24D22D1F"/>
    <w:rsid w:val="25283C02"/>
    <w:rsid w:val="2652695B"/>
    <w:rsid w:val="2656805D"/>
    <w:rsid w:val="266C7B67"/>
    <w:rsid w:val="26A75239"/>
    <w:rsid w:val="26AAF8D3"/>
    <w:rsid w:val="2789D72E"/>
    <w:rsid w:val="278E0119"/>
    <w:rsid w:val="27DB22E5"/>
    <w:rsid w:val="27F88974"/>
    <w:rsid w:val="284AF06A"/>
    <w:rsid w:val="285FDCC4"/>
    <w:rsid w:val="288DD8F0"/>
    <w:rsid w:val="28AE426B"/>
    <w:rsid w:val="29274EDD"/>
    <w:rsid w:val="29907DEC"/>
    <w:rsid w:val="299459D5"/>
    <w:rsid w:val="29973168"/>
    <w:rsid w:val="29BD13AB"/>
    <w:rsid w:val="29C85D3E"/>
    <w:rsid w:val="29FBAD25"/>
    <w:rsid w:val="2A1F0CE4"/>
    <w:rsid w:val="2A69D462"/>
    <w:rsid w:val="2AB9316D"/>
    <w:rsid w:val="2AC31F3E"/>
    <w:rsid w:val="2ACE5A35"/>
    <w:rsid w:val="2AD152A2"/>
    <w:rsid w:val="2B0059E0"/>
    <w:rsid w:val="2B474BAA"/>
    <w:rsid w:val="2BAE8039"/>
    <w:rsid w:val="2C39240F"/>
    <w:rsid w:val="2C4D6705"/>
    <w:rsid w:val="2CE37DE4"/>
    <w:rsid w:val="2D1693BD"/>
    <w:rsid w:val="2D2FF561"/>
    <w:rsid w:val="2D4C6AE5"/>
    <w:rsid w:val="2E159ADC"/>
    <w:rsid w:val="2E37FAA2"/>
    <w:rsid w:val="2E639D96"/>
    <w:rsid w:val="2E898065"/>
    <w:rsid w:val="2EBA31EE"/>
    <w:rsid w:val="2EC53884"/>
    <w:rsid w:val="2ECB6CC5"/>
    <w:rsid w:val="2EEED235"/>
    <w:rsid w:val="2EFCF74D"/>
    <w:rsid w:val="2F87CEC4"/>
    <w:rsid w:val="2F9842E0"/>
    <w:rsid w:val="2FC7C4D4"/>
    <w:rsid w:val="2FEADB50"/>
    <w:rsid w:val="30039B59"/>
    <w:rsid w:val="300AA44E"/>
    <w:rsid w:val="301AED7F"/>
    <w:rsid w:val="3023AA0F"/>
    <w:rsid w:val="304E347F"/>
    <w:rsid w:val="309F1FA1"/>
    <w:rsid w:val="30F2561B"/>
    <w:rsid w:val="312C8B45"/>
    <w:rsid w:val="315E1B9D"/>
    <w:rsid w:val="316F9B64"/>
    <w:rsid w:val="31A6497B"/>
    <w:rsid w:val="31A674AF"/>
    <w:rsid w:val="31EE48F0"/>
    <w:rsid w:val="32194A70"/>
    <w:rsid w:val="326134E0"/>
    <w:rsid w:val="32CB92FC"/>
    <w:rsid w:val="32D9DFAC"/>
    <w:rsid w:val="32FC2AC4"/>
    <w:rsid w:val="32FC7A3B"/>
    <w:rsid w:val="333B3C1B"/>
    <w:rsid w:val="3371758F"/>
    <w:rsid w:val="3385D541"/>
    <w:rsid w:val="338D0DAE"/>
    <w:rsid w:val="33FD0541"/>
    <w:rsid w:val="33FDE5C6"/>
    <w:rsid w:val="34AB262D"/>
    <w:rsid w:val="34D70C7C"/>
    <w:rsid w:val="34DE1571"/>
    <w:rsid w:val="34F3CC41"/>
    <w:rsid w:val="3509813C"/>
    <w:rsid w:val="35556899"/>
    <w:rsid w:val="35597F6C"/>
    <w:rsid w:val="35C57764"/>
    <w:rsid w:val="361B0D6B"/>
    <w:rsid w:val="3678BB7C"/>
    <w:rsid w:val="368A8CB7"/>
    <w:rsid w:val="368BB513"/>
    <w:rsid w:val="36C1BA13"/>
    <w:rsid w:val="36D67EAA"/>
    <w:rsid w:val="374DED48"/>
    <w:rsid w:val="3758EC7F"/>
    <w:rsid w:val="37CF9BE7"/>
    <w:rsid w:val="385E38F7"/>
    <w:rsid w:val="38611434"/>
    <w:rsid w:val="38CCABFB"/>
    <w:rsid w:val="391079C5"/>
    <w:rsid w:val="397E9750"/>
    <w:rsid w:val="39AA7D9F"/>
    <w:rsid w:val="39C1ED9A"/>
    <w:rsid w:val="39FA0958"/>
    <w:rsid w:val="39FCE495"/>
    <w:rsid w:val="3A2414BF"/>
    <w:rsid w:val="3AA05DC1"/>
    <w:rsid w:val="3B2BC5FF"/>
    <w:rsid w:val="3B6DEC3C"/>
    <w:rsid w:val="3B82E198"/>
    <w:rsid w:val="3B95D9B9"/>
    <w:rsid w:val="3BD4AF25"/>
    <w:rsid w:val="3C4119E8"/>
    <w:rsid w:val="3C5D348C"/>
    <w:rsid w:val="3CA2B2FB"/>
    <w:rsid w:val="3CB63812"/>
    <w:rsid w:val="3CC79660"/>
    <w:rsid w:val="3CD7AF16"/>
    <w:rsid w:val="3D22B51D"/>
    <w:rsid w:val="3D30FB97"/>
    <w:rsid w:val="3D31AA1A"/>
    <w:rsid w:val="3D4DADB4"/>
    <w:rsid w:val="3D4FADFF"/>
    <w:rsid w:val="3D59AC73"/>
    <w:rsid w:val="3D949137"/>
    <w:rsid w:val="3DC4B080"/>
    <w:rsid w:val="3DD80450"/>
    <w:rsid w:val="3E0F1FED"/>
    <w:rsid w:val="3E6366C1"/>
    <w:rsid w:val="3E72349A"/>
    <w:rsid w:val="3EB263DB"/>
    <w:rsid w:val="3ECD7A7B"/>
    <w:rsid w:val="3ED8433E"/>
    <w:rsid w:val="3F5D0832"/>
    <w:rsid w:val="3F66F256"/>
    <w:rsid w:val="3F73D4B1"/>
    <w:rsid w:val="3F81FC27"/>
    <w:rsid w:val="3F855393"/>
    <w:rsid w:val="3FAAF04E"/>
    <w:rsid w:val="4061858F"/>
    <w:rsid w:val="4074139F"/>
    <w:rsid w:val="40845821"/>
    <w:rsid w:val="40A247FF"/>
    <w:rsid w:val="40AC5FB8"/>
    <w:rsid w:val="40CE5722"/>
    <w:rsid w:val="411E67FE"/>
    <w:rsid w:val="416C6E1B"/>
    <w:rsid w:val="41728289"/>
    <w:rsid w:val="418DACB4"/>
    <w:rsid w:val="419196BB"/>
    <w:rsid w:val="41BD7D0A"/>
    <w:rsid w:val="41C45ACB"/>
    <w:rsid w:val="41C9F64C"/>
    <w:rsid w:val="41CCF743"/>
    <w:rsid w:val="41D99E10"/>
    <w:rsid w:val="42046CBA"/>
    <w:rsid w:val="42813A78"/>
    <w:rsid w:val="42C676E3"/>
    <w:rsid w:val="42E6462A"/>
    <w:rsid w:val="43022039"/>
    <w:rsid w:val="444745D4"/>
    <w:rsid w:val="44501075"/>
    <w:rsid w:val="44896807"/>
    <w:rsid w:val="449BEAD4"/>
    <w:rsid w:val="44A2509D"/>
    <w:rsid w:val="44C59FCC"/>
    <w:rsid w:val="44FBFB8D"/>
    <w:rsid w:val="4509B45A"/>
    <w:rsid w:val="45376A78"/>
    <w:rsid w:val="453F973C"/>
    <w:rsid w:val="4579AB6A"/>
    <w:rsid w:val="45BAE206"/>
    <w:rsid w:val="46253868"/>
    <w:rsid w:val="462595B4"/>
    <w:rsid w:val="46539924"/>
    <w:rsid w:val="46C99763"/>
    <w:rsid w:val="46DB679D"/>
    <w:rsid w:val="46F48FFA"/>
    <w:rsid w:val="470C9FF9"/>
    <w:rsid w:val="47261A82"/>
    <w:rsid w:val="474B05D3"/>
    <w:rsid w:val="4774CDE9"/>
    <w:rsid w:val="477B02E6"/>
    <w:rsid w:val="477EE696"/>
    <w:rsid w:val="47E50309"/>
    <w:rsid w:val="4800D83F"/>
    <w:rsid w:val="48354C21"/>
    <w:rsid w:val="48434C25"/>
    <w:rsid w:val="4852B164"/>
    <w:rsid w:val="4863151A"/>
    <w:rsid w:val="488872D5"/>
    <w:rsid w:val="4890605B"/>
    <w:rsid w:val="48C1EAE3"/>
    <w:rsid w:val="48F282C8"/>
    <w:rsid w:val="4906D2E4"/>
    <w:rsid w:val="4951D294"/>
    <w:rsid w:val="4970BF7D"/>
    <w:rsid w:val="498C0F2E"/>
    <w:rsid w:val="49AB12D2"/>
    <w:rsid w:val="49C7BD0B"/>
    <w:rsid w:val="4A20AAC1"/>
    <w:rsid w:val="4A2C30BC"/>
    <w:rsid w:val="4A5C2AA8"/>
    <w:rsid w:val="4A6874EE"/>
    <w:rsid w:val="4AA0032D"/>
    <w:rsid w:val="4ABD5752"/>
    <w:rsid w:val="4ACDC9A7"/>
    <w:rsid w:val="4AD8B907"/>
    <w:rsid w:val="4B1D0664"/>
    <w:rsid w:val="4B8C4A5C"/>
    <w:rsid w:val="4B99EC8F"/>
    <w:rsid w:val="4BE041CE"/>
    <w:rsid w:val="4C3EF9E6"/>
    <w:rsid w:val="4C827EC7"/>
    <w:rsid w:val="4CA44638"/>
    <w:rsid w:val="4CD44962"/>
    <w:rsid w:val="4D0C656A"/>
    <w:rsid w:val="4D35BCF0"/>
    <w:rsid w:val="4D4AA921"/>
    <w:rsid w:val="4D650B06"/>
    <w:rsid w:val="4D80ACA5"/>
    <w:rsid w:val="4E277230"/>
    <w:rsid w:val="4E49E6F9"/>
    <w:rsid w:val="4E75EEDF"/>
    <w:rsid w:val="4E96776B"/>
    <w:rsid w:val="4EA06DBE"/>
    <w:rsid w:val="4ED18D51"/>
    <w:rsid w:val="4FCC77FA"/>
    <w:rsid w:val="506D5DB2"/>
    <w:rsid w:val="50FAEDD1"/>
    <w:rsid w:val="51074C40"/>
    <w:rsid w:val="510E14EB"/>
    <w:rsid w:val="51222D5D"/>
    <w:rsid w:val="512B9366"/>
    <w:rsid w:val="51AA082D"/>
    <w:rsid w:val="51EC9F60"/>
    <w:rsid w:val="52BDFDBE"/>
    <w:rsid w:val="5352F039"/>
    <w:rsid w:val="5372FBCE"/>
    <w:rsid w:val="53886FC1"/>
    <w:rsid w:val="538F5178"/>
    <w:rsid w:val="544952D8"/>
    <w:rsid w:val="544A0BCB"/>
    <w:rsid w:val="5455C0F7"/>
    <w:rsid w:val="54FD0DCF"/>
    <w:rsid w:val="5508A6D0"/>
    <w:rsid w:val="55244022"/>
    <w:rsid w:val="556EE363"/>
    <w:rsid w:val="56012785"/>
    <w:rsid w:val="5630559C"/>
    <w:rsid w:val="56708F3B"/>
    <w:rsid w:val="56A47731"/>
    <w:rsid w:val="56CF1196"/>
    <w:rsid w:val="56E280D8"/>
    <w:rsid w:val="5704CF41"/>
    <w:rsid w:val="579CF7E6"/>
    <w:rsid w:val="57CC25FD"/>
    <w:rsid w:val="57D26736"/>
    <w:rsid w:val="585BE0E4"/>
    <w:rsid w:val="586D81FA"/>
    <w:rsid w:val="587F8330"/>
    <w:rsid w:val="58962044"/>
    <w:rsid w:val="58BDA52B"/>
    <w:rsid w:val="591D7CEE"/>
    <w:rsid w:val="59260431"/>
    <w:rsid w:val="59518057"/>
    <w:rsid w:val="59811EBB"/>
    <w:rsid w:val="59E7613A"/>
    <w:rsid w:val="59F59A54"/>
    <w:rsid w:val="5A2CCD5A"/>
    <w:rsid w:val="5A6F7B01"/>
    <w:rsid w:val="5AB4F731"/>
    <w:rsid w:val="5AC72514"/>
    <w:rsid w:val="5AEC36E4"/>
    <w:rsid w:val="5B0BB445"/>
    <w:rsid w:val="5B33DFC5"/>
    <w:rsid w:val="5BBD18FB"/>
    <w:rsid w:val="5BE72BC2"/>
    <w:rsid w:val="5C1B79A3"/>
    <w:rsid w:val="5C4F1F0E"/>
    <w:rsid w:val="5C5232D6"/>
    <w:rsid w:val="5C5BFB71"/>
    <w:rsid w:val="5CBE4CE1"/>
    <w:rsid w:val="5D2D3D2D"/>
    <w:rsid w:val="5D56EA37"/>
    <w:rsid w:val="5DBA5F25"/>
    <w:rsid w:val="5DBDA0B4"/>
    <w:rsid w:val="5DC11DBB"/>
    <w:rsid w:val="5DF55BBD"/>
    <w:rsid w:val="5E37DDC1"/>
    <w:rsid w:val="5EC9C674"/>
    <w:rsid w:val="5ECB2268"/>
    <w:rsid w:val="5F1E3B67"/>
    <w:rsid w:val="5F60D823"/>
    <w:rsid w:val="5F912C1E"/>
    <w:rsid w:val="5FA34C09"/>
    <w:rsid w:val="5FDF2568"/>
    <w:rsid w:val="60055E38"/>
    <w:rsid w:val="604F681D"/>
    <w:rsid w:val="60596BD2"/>
    <w:rsid w:val="6075629C"/>
    <w:rsid w:val="60AA04A8"/>
    <w:rsid w:val="60ACFDAC"/>
    <w:rsid w:val="60BD365A"/>
    <w:rsid w:val="60E162D3"/>
    <w:rsid w:val="6113E550"/>
    <w:rsid w:val="6117DB6C"/>
    <w:rsid w:val="612F97C8"/>
    <w:rsid w:val="6137CF5B"/>
    <w:rsid w:val="61AE3192"/>
    <w:rsid w:val="61CBF565"/>
    <w:rsid w:val="622A5B5A"/>
    <w:rsid w:val="6246AE4A"/>
    <w:rsid w:val="627D0648"/>
    <w:rsid w:val="62BA4F70"/>
    <w:rsid w:val="630ED8A4"/>
    <w:rsid w:val="63470419"/>
    <w:rsid w:val="6367A42B"/>
    <w:rsid w:val="63AFADA0"/>
    <w:rsid w:val="64243718"/>
    <w:rsid w:val="645CFA48"/>
    <w:rsid w:val="64602F95"/>
    <w:rsid w:val="64649D41"/>
    <w:rsid w:val="6467388A"/>
    <w:rsid w:val="64AA000A"/>
    <w:rsid w:val="6501F48E"/>
    <w:rsid w:val="65425172"/>
    <w:rsid w:val="655B7B8E"/>
    <w:rsid w:val="65E177F5"/>
    <w:rsid w:val="66FB7815"/>
    <w:rsid w:val="6736B299"/>
    <w:rsid w:val="67458082"/>
    <w:rsid w:val="675864F1"/>
    <w:rsid w:val="677A4B7A"/>
    <w:rsid w:val="677D4856"/>
    <w:rsid w:val="677D584B"/>
    <w:rsid w:val="6792747F"/>
    <w:rsid w:val="679B67BF"/>
    <w:rsid w:val="679ED94C"/>
    <w:rsid w:val="67A323D7"/>
    <w:rsid w:val="67BA2D60"/>
    <w:rsid w:val="67BFBB63"/>
    <w:rsid w:val="681E2BB8"/>
    <w:rsid w:val="681E4C79"/>
    <w:rsid w:val="69003ECB"/>
    <w:rsid w:val="6907BA69"/>
    <w:rsid w:val="69373820"/>
    <w:rsid w:val="693AA9AD"/>
    <w:rsid w:val="693EF438"/>
    <w:rsid w:val="695B8BC4"/>
    <w:rsid w:val="697E1A28"/>
    <w:rsid w:val="69827DEE"/>
    <w:rsid w:val="698607AE"/>
    <w:rsid w:val="69AFA4B0"/>
    <w:rsid w:val="69B4604B"/>
    <w:rsid w:val="69BA1CDA"/>
    <w:rsid w:val="69D79998"/>
    <w:rsid w:val="69DC4181"/>
    <w:rsid w:val="6A37AE1D"/>
    <w:rsid w:val="6A4C4F6A"/>
    <w:rsid w:val="6A5E684D"/>
    <w:rsid w:val="6A6418A0"/>
    <w:rsid w:val="6A6C0992"/>
    <w:rsid w:val="6AD6ADD7"/>
    <w:rsid w:val="6AD7978C"/>
    <w:rsid w:val="6B221C36"/>
    <w:rsid w:val="6BA3F778"/>
    <w:rsid w:val="6BB192F6"/>
    <w:rsid w:val="6BB5C0DB"/>
    <w:rsid w:val="6BD37E7E"/>
    <w:rsid w:val="6C2BD614"/>
    <w:rsid w:val="6C60D22F"/>
    <w:rsid w:val="6C6ED8E2"/>
    <w:rsid w:val="6C88DE80"/>
    <w:rsid w:val="6CBA1EB0"/>
    <w:rsid w:val="6CBFA8BB"/>
    <w:rsid w:val="6CC7E4BD"/>
    <w:rsid w:val="6D31CA05"/>
    <w:rsid w:val="6D9C91A2"/>
    <w:rsid w:val="6DC7A675"/>
    <w:rsid w:val="6E03C631"/>
    <w:rsid w:val="6E12655B"/>
    <w:rsid w:val="6E3C9F1A"/>
    <w:rsid w:val="6E5E70EB"/>
    <w:rsid w:val="6E60B52E"/>
    <w:rsid w:val="6E8315D3"/>
    <w:rsid w:val="6EB7C372"/>
    <w:rsid w:val="6EE933B8"/>
    <w:rsid w:val="6EECBCA8"/>
    <w:rsid w:val="6EED619D"/>
    <w:rsid w:val="6F05C26B"/>
    <w:rsid w:val="6F0B1F40"/>
    <w:rsid w:val="6F1BE824"/>
    <w:rsid w:val="6F484DFA"/>
    <w:rsid w:val="6F4D3BC4"/>
    <w:rsid w:val="6F5931B9"/>
    <w:rsid w:val="6F6376D6"/>
    <w:rsid w:val="6FD86F7B"/>
    <w:rsid w:val="6FF54932"/>
    <w:rsid w:val="701E6D67"/>
    <w:rsid w:val="70291DF3"/>
    <w:rsid w:val="70850419"/>
    <w:rsid w:val="70852818"/>
    <w:rsid w:val="70B91219"/>
    <w:rsid w:val="70E2E992"/>
    <w:rsid w:val="7112CC4E"/>
    <w:rsid w:val="71424A05"/>
    <w:rsid w:val="717EC4DD"/>
    <w:rsid w:val="71865BBA"/>
    <w:rsid w:val="71867909"/>
    <w:rsid w:val="71892C0D"/>
    <w:rsid w:val="718D8FD3"/>
    <w:rsid w:val="71911993"/>
    <w:rsid w:val="719855F0"/>
    <w:rsid w:val="71C13299"/>
    <w:rsid w:val="7220D47A"/>
    <w:rsid w:val="7229509E"/>
    <w:rsid w:val="727ED468"/>
    <w:rsid w:val="729303D4"/>
    <w:rsid w:val="729B1798"/>
    <w:rsid w:val="72F8FE1B"/>
    <w:rsid w:val="7302829D"/>
    <w:rsid w:val="7324FC6E"/>
    <w:rsid w:val="7362ED78"/>
    <w:rsid w:val="736E3807"/>
    <w:rsid w:val="73790FB3"/>
    <w:rsid w:val="73D068ED"/>
    <w:rsid w:val="73D9338E"/>
    <w:rsid w:val="73ED6D68"/>
    <w:rsid w:val="73F5827A"/>
    <w:rsid w:val="7426ADCA"/>
    <w:rsid w:val="74ABE09E"/>
    <w:rsid w:val="74CABAA0"/>
    <w:rsid w:val="75825EBE"/>
    <w:rsid w:val="75AA98E6"/>
    <w:rsid w:val="75B6DF0E"/>
    <w:rsid w:val="762E22C5"/>
    <w:rsid w:val="765C9D30"/>
    <w:rsid w:val="76961611"/>
    <w:rsid w:val="76B08367"/>
    <w:rsid w:val="76E23F1C"/>
    <w:rsid w:val="77125918"/>
    <w:rsid w:val="77620B44"/>
    <w:rsid w:val="77B3737A"/>
    <w:rsid w:val="77EE8ADD"/>
    <w:rsid w:val="7860D0D3"/>
    <w:rsid w:val="7891E119"/>
    <w:rsid w:val="78C8F9F0"/>
    <w:rsid w:val="790E92CB"/>
    <w:rsid w:val="7965113E"/>
    <w:rsid w:val="797F51C1"/>
    <w:rsid w:val="79937CB1"/>
    <w:rsid w:val="79D0B874"/>
    <w:rsid w:val="79E30EFB"/>
    <w:rsid w:val="7A11A126"/>
    <w:rsid w:val="7A40F3F1"/>
    <w:rsid w:val="7AA6297D"/>
    <w:rsid w:val="7B156D75"/>
    <w:rsid w:val="7B89A08D"/>
    <w:rsid w:val="7B9A8DFF"/>
    <w:rsid w:val="7BC81CFF"/>
    <w:rsid w:val="7C0C1B8F"/>
    <w:rsid w:val="7C12966F"/>
    <w:rsid w:val="7C3A9A30"/>
    <w:rsid w:val="7CC1FC00"/>
    <w:rsid w:val="7CF8F9CE"/>
    <w:rsid w:val="7CFCAC75"/>
    <w:rsid w:val="7D5F9742"/>
    <w:rsid w:val="7D6BDA48"/>
    <w:rsid w:val="7DB4E092"/>
    <w:rsid w:val="7E08D4BE"/>
    <w:rsid w:val="7E3BB0C2"/>
    <w:rsid w:val="7E67AF15"/>
    <w:rsid w:val="7EA45576"/>
    <w:rsid w:val="7EFFBDC1"/>
    <w:rsid w:val="7F14F4A7"/>
    <w:rsid w:val="7F30EE39"/>
    <w:rsid w:val="7FA15189"/>
    <w:rsid w:val="7FA5895C"/>
    <w:rsid w:val="7FB31CB6"/>
    <w:rsid w:val="7FC34D2F"/>
    <w:rsid w:val="7FCD4F68"/>
    <w:rsid w:val="7FF680CB"/>
    <w:rsid w:val="7FF88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0AAC1"/>
  <w15:chartTrackingRefBased/>
  <w15:docId w15:val="{B9830D7D-5DC3-4133-A3A2-AB11B05E8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4"/>
        <w:szCs w:val="24"/>
        <w:lang w:val="en-GB" w:eastAsia="en-US" w:bidi="ar-SA"/>
      </w:rPr>
    </w:rPrDefault>
    <w:pPrDefault>
      <w:pPr>
        <w:spacing w:after="20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2E0D"/>
  </w:style>
  <w:style w:type="paragraph" w:styleId="Heading1">
    <w:name w:val="heading 1"/>
    <w:basedOn w:val="Normal"/>
    <w:next w:val="Normal"/>
    <w:link w:val="Heading1Char"/>
    <w:uiPriority w:val="9"/>
    <w:qFormat/>
    <w:rsid w:val="00562E0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562E0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562E0D"/>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562E0D"/>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562E0D"/>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562E0D"/>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562E0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62E0D"/>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562E0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562E0D"/>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562E0D"/>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562E0D"/>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562E0D"/>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562E0D"/>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562E0D"/>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562E0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62E0D"/>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562E0D"/>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562E0D"/>
    <w:pPr>
      <w:spacing w:line="240" w:lineRule="auto"/>
    </w:pPr>
    <w:rPr>
      <w:b/>
      <w:bCs/>
      <w:color w:val="4472C4" w:themeColor="accent1"/>
      <w:sz w:val="18"/>
      <w:szCs w:val="18"/>
    </w:rPr>
  </w:style>
  <w:style w:type="paragraph" w:styleId="Title">
    <w:name w:val="Title"/>
    <w:basedOn w:val="Normal"/>
    <w:next w:val="Normal"/>
    <w:link w:val="TitleChar"/>
    <w:uiPriority w:val="10"/>
    <w:qFormat/>
    <w:rsid w:val="00562E0D"/>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562E0D"/>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562E0D"/>
    <w:pPr>
      <w:numPr>
        <w:ilvl w:val="1"/>
      </w:numPr>
    </w:pPr>
    <w:rPr>
      <w:rFonts w:asciiTheme="majorHAnsi" w:eastAsiaTheme="majorEastAsia" w:hAnsiTheme="majorHAnsi" w:cstheme="majorBidi"/>
      <w:i/>
      <w:iCs/>
      <w:color w:val="4472C4" w:themeColor="accent1"/>
      <w:spacing w:val="15"/>
    </w:rPr>
  </w:style>
  <w:style w:type="character" w:customStyle="1" w:styleId="SubtitleChar">
    <w:name w:val="Subtitle Char"/>
    <w:basedOn w:val="DefaultParagraphFont"/>
    <w:link w:val="Subtitle"/>
    <w:uiPriority w:val="11"/>
    <w:rsid w:val="00562E0D"/>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562E0D"/>
    <w:rPr>
      <w:b/>
      <w:bCs/>
    </w:rPr>
  </w:style>
  <w:style w:type="character" w:styleId="Emphasis">
    <w:name w:val="Emphasis"/>
    <w:basedOn w:val="DefaultParagraphFont"/>
    <w:uiPriority w:val="20"/>
    <w:qFormat/>
    <w:rsid w:val="00562E0D"/>
    <w:rPr>
      <w:i/>
      <w:iCs/>
    </w:rPr>
  </w:style>
  <w:style w:type="paragraph" w:styleId="NoSpacing">
    <w:name w:val="No Spacing"/>
    <w:uiPriority w:val="1"/>
    <w:qFormat/>
    <w:rsid w:val="00562E0D"/>
    <w:pPr>
      <w:spacing w:after="0" w:line="240" w:lineRule="auto"/>
    </w:pPr>
  </w:style>
  <w:style w:type="paragraph" w:styleId="Quote">
    <w:name w:val="Quote"/>
    <w:basedOn w:val="Normal"/>
    <w:next w:val="Normal"/>
    <w:link w:val="QuoteChar"/>
    <w:uiPriority w:val="29"/>
    <w:qFormat/>
    <w:rsid w:val="00562E0D"/>
    <w:rPr>
      <w:i/>
      <w:iCs/>
      <w:color w:val="000000" w:themeColor="text1"/>
    </w:rPr>
  </w:style>
  <w:style w:type="character" w:customStyle="1" w:styleId="QuoteChar">
    <w:name w:val="Quote Char"/>
    <w:basedOn w:val="DefaultParagraphFont"/>
    <w:link w:val="Quote"/>
    <w:uiPriority w:val="29"/>
    <w:rsid w:val="00562E0D"/>
    <w:rPr>
      <w:i/>
      <w:iCs/>
      <w:color w:val="000000" w:themeColor="text1"/>
    </w:rPr>
  </w:style>
  <w:style w:type="paragraph" w:styleId="IntenseQuote">
    <w:name w:val="Intense Quote"/>
    <w:basedOn w:val="Normal"/>
    <w:next w:val="Normal"/>
    <w:link w:val="IntenseQuoteChar"/>
    <w:uiPriority w:val="30"/>
    <w:qFormat/>
    <w:rsid w:val="00562E0D"/>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562E0D"/>
    <w:rPr>
      <w:b/>
      <w:bCs/>
      <w:i/>
      <w:iCs/>
      <w:color w:val="4472C4" w:themeColor="accent1"/>
    </w:rPr>
  </w:style>
  <w:style w:type="character" w:styleId="SubtleEmphasis">
    <w:name w:val="Subtle Emphasis"/>
    <w:basedOn w:val="DefaultParagraphFont"/>
    <w:uiPriority w:val="19"/>
    <w:qFormat/>
    <w:rsid w:val="00562E0D"/>
    <w:rPr>
      <w:i/>
      <w:iCs/>
      <w:color w:val="808080" w:themeColor="text1" w:themeTint="7F"/>
    </w:rPr>
  </w:style>
  <w:style w:type="character" w:styleId="IntenseEmphasis">
    <w:name w:val="Intense Emphasis"/>
    <w:basedOn w:val="DefaultParagraphFont"/>
    <w:uiPriority w:val="21"/>
    <w:qFormat/>
    <w:rsid w:val="00562E0D"/>
    <w:rPr>
      <w:b/>
      <w:bCs/>
      <w:i/>
      <w:iCs/>
      <w:color w:val="4472C4" w:themeColor="accent1"/>
    </w:rPr>
  </w:style>
  <w:style w:type="character" w:styleId="SubtleReference">
    <w:name w:val="Subtle Reference"/>
    <w:basedOn w:val="DefaultParagraphFont"/>
    <w:uiPriority w:val="31"/>
    <w:qFormat/>
    <w:rsid w:val="00562E0D"/>
    <w:rPr>
      <w:smallCaps/>
      <w:color w:val="ED7D31" w:themeColor="accent2"/>
      <w:u w:val="single"/>
    </w:rPr>
  </w:style>
  <w:style w:type="character" w:styleId="IntenseReference">
    <w:name w:val="Intense Reference"/>
    <w:basedOn w:val="DefaultParagraphFont"/>
    <w:uiPriority w:val="32"/>
    <w:qFormat/>
    <w:rsid w:val="00562E0D"/>
    <w:rPr>
      <w:b/>
      <w:bCs/>
      <w:smallCaps/>
      <w:color w:val="ED7D31" w:themeColor="accent2"/>
      <w:spacing w:val="5"/>
      <w:u w:val="single"/>
    </w:rPr>
  </w:style>
  <w:style w:type="character" w:styleId="BookTitle">
    <w:name w:val="Book Title"/>
    <w:basedOn w:val="DefaultParagraphFont"/>
    <w:uiPriority w:val="33"/>
    <w:qFormat/>
    <w:rsid w:val="00562E0D"/>
    <w:rPr>
      <w:b/>
      <w:bCs/>
      <w:smallCaps/>
      <w:spacing w:val="5"/>
    </w:rPr>
  </w:style>
  <w:style w:type="paragraph" w:styleId="TOCHeading">
    <w:name w:val="TOC Heading"/>
    <w:basedOn w:val="Heading1"/>
    <w:next w:val="Normal"/>
    <w:uiPriority w:val="39"/>
    <w:semiHidden/>
    <w:unhideWhenUsed/>
    <w:qFormat/>
    <w:rsid w:val="00562E0D"/>
    <w:pPr>
      <w:outlineLvl w:val="9"/>
    </w:pPr>
  </w:style>
  <w:style w:type="paragraph" w:styleId="Header">
    <w:name w:val="header"/>
    <w:basedOn w:val="Normal"/>
    <w:link w:val="HeaderChar"/>
    <w:uiPriority w:val="99"/>
    <w:unhideWhenUsed/>
    <w:rsid w:val="00AE5D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DBE"/>
  </w:style>
  <w:style w:type="paragraph" w:styleId="Footer">
    <w:name w:val="footer"/>
    <w:basedOn w:val="Normal"/>
    <w:link w:val="FooterChar"/>
    <w:uiPriority w:val="99"/>
    <w:unhideWhenUsed/>
    <w:rsid w:val="00AE5D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DBE"/>
  </w:style>
  <w:style w:type="paragraph" w:styleId="BalloonText">
    <w:name w:val="Balloon Text"/>
    <w:basedOn w:val="Normal"/>
    <w:link w:val="BalloonTextChar"/>
    <w:uiPriority w:val="99"/>
    <w:semiHidden/>
    <w:unhideWhenUsed/>
    <w:rsid w:val="00562E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2E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596fe77193384ad4"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1345</Words>
  <Characters>7667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Manav Singh Sandhu (2225358)</dc:creator>
  <cp:keywords/>
  <dc:description/>
  <cp:lastModifiedBy>Internet</cp:lastModifiedBy>
  <cp:revision>3</cp:revision>
  <cp:lastPrinted>2023-03-15T09:33:00Z</cp:lastPrinted>
  <dcterms:created xsi:type="dcterms:W3CDTF">2023-03-15T09:21:00Z</dcterms:created>
  <dcterms:modified xsi:type="dcterms:W3CDTF">2023-03-15T09:33:00Z</dcterms:modified>
</cp:coreProperties>
</file>