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92041" w:rsidRDefault="00592041" w:rsidP="00592041">
      <w:pPr>
        <w:pStyle w:val="Title"/>
      </w:pPr>
      <w:bookmarkStart w:id="0" w:name="_GoBack"/>
      <w:bookmarkEnd w:id="0"/>
    </w:p>
    <w:p w:rsidR="00592041" w:rsidRDefault="00592041" w:rsidP="00592041">
      <w:pPr>
        <w:pStyle w:val="Title"/>
      </w:pPr>
    </w:p>
    <w:p w:rsidR="00592041" w:rsidRDefault="00592041" w:rsidP="00592041">
      <w:pPr>
        <w:pStyle w:val="Title"/>
      </w:pPr>
    </w:p>
    <w:p w:rsidR="00592041" w:rsidRDefault="00592041" w:rsidP="00592041">
      <w:pPr>
        <w:pStyle w:val="Title"/>
      </w:pPr>
    </w:p>
    <w:p w:rsidR="00592041" w:rsidRDefault="00592041" w:rsidP="00592041">
      <w:pPr>
        <w:pStyle w:val="Title"/>
      </w:pPr>
    </w:p>
    <w:p w:rsidR="00592041" w:rsidRDefault="00592041" w:rsidP="00592041">
      <w:pPr>
        <w:pStyle w:val="Title"/>
      </w:pPr>
    </w:p>
    <w:p w:rsidR="00592041" w:rsidRDefault="00592041" w:rsidP="00592041">
      <w:pPr>
        <w:pStyle w:val="Title"/>
      </w:pPr>
    </w:p>
    <w:p w:rsidR="00592041" w:rsidRDefault="00592041" w:rsidP="00592041">
      <w:pPr>
        <w:pStyle w:val="Title"/>
      </w:pPr>
    </w:p>
    <w:p w:rsidR="00393EF8" w:rsidRDefault="00903EDF" w:rsidP="00592041">
      <w:pPr>
        <w:pStyle w:val="Title"/>
      </w:pPr>
      <w:r>
        <w:t>ACADEMIC AND EMPLOYABILITY SKILLS</w:t>
      </w:r>
    </w:p>
    <w:p w:rsidR="00592041" w:rsidRDefault="00903EDF" w:rsidP="00592041">
      <w:pPr>
        <w:pStyle w:val="Title"/>
      </w:pPr>
      <w:r>
        <w:t>Task 2: Reflective Report</w:t>
      </w:r>
    </w:p>
    <w:p w:rsidR="00927812" w:rsidRDefault="00903EDF">
      <w:pPr>
        <w:spacing w:line="259" w:lineRule="auto"/>
        <w:jc w:val="left"/>
      </w:pPr>
      <w:r>
        <w:br w:type="page"/>
      </w:r>
    </w:p>
    <w:sdt>
      <w:sdtPr>
        <w:rPr>
          <w:rFonts w:ascii="Times New Roman" w:eastAsiaTheme="minorHAnsi" w:hAnsi="Times New Roman" w:cstheme="minorBidi"/>
          <w:color w:val="auto"/>
          <w:sz w:val="24"/>
          <w:szCs w:val="22"/>
          <w:lang w:val="en-GB"/>
        </w:rPr>
        <w:id w:val="112098214"/>
        <w:docPartObj>
          <w:docPartGallery w:val="Table of Contents"/>
          <w:docPartUnique/>
        </w:docPartObj>
      </w:sdtPr>
      <w:sdtEndPr>
        <w:rPr>
          <w:b/>
          <w:bCs/>
          <w:noProof/>
        </w:rPr>
      </w:sdtEndPr>
      <w:sdtContent>
        <w:p w:rsidR="00987FD8" w:rsidRPr="00987FD8" w:rsidRDefault="00903EDF" w:rsidP="00987FD8">
          <w:pPr>
            <w:pStyle w:val="TOCHeading"/>
            <w:jc w:val="center"/>
            <w:rPr>
              <w:rStyle w:val="Heading1Char"/>
              <w:color w:val="auto"/>
            </w:rPr>
          </w:pPr>
          <w:r w:rsidRPr="00987FD8">
            <w:rPr>
              <w:rStyle w:val="Heading1Char"/>
              <w:color w:val="auto"/>
            </w:rPr>
            <w:t>Table of Contents</w:t>
          </w:r>
        </w:p>
        <w:p w:rsidR="00987FD8" w:rsidRDefault="00903EDF">
          <w:pPr>
            <w:pStyle w:val="TOC1"/>
            <w:tabs>
              <w:tab w:val="right" w:leader="dot" w:pos="9016"/>
            </w:tabs>
            <w:rPr>
              <w:noProof/>
            </w:rPr>
          </w:pPr>
          <w:r>
            <w:rPr>
              <w:b/>
              <w:bCs/>
              <w:noProof/>
            </w:rPr>
            <w:fldChar w:fldCharType="begin"/>
          </w:r>
          <w:r>
            <w:rPr>
              <w:b/>
              <w:bCs/>
              <w:noProof/>
            </w:rPr>
            <w:instrText xml:space="preserve"> TOC \o "1-3" \h \z \u </w:instrText>
          </w:r>
          <w:r>
            <w:rPr>
              <w:b/>
              <w:bCs/>
              <w:noProof/>
            </w:rPr>
            <w:fldChar w:fldCharType="separate"/>
          </w:r>
          <w:hyperlink w:anchor="_Toc27649363" w:history="1">
            <w:r w:rsidRPr="00DC4107">
              <w:rPr>
                <w:rStyle w:val="Hyperlink"/>
                <w:noProof/>
              </w:rPr>
              <w:t>Introduction</w:t>
            </w:r>
            <w:r>
              <w:rPr>
                <w:noProof/>
                <w:webHidden/>
              </w:rPr>
              <w:tab/>
            </w:r>
            <w:r>
              <w:rPr>
                <w:noProof/>
                <w:webHidden/>
              </w:rPr>
              <w:fldChar w:fldCharType="begin"/>
            </w:r>
            <w:r>
              <w:rPr>
                <w:noProof/>
                <w:webHidden/>
              </w:rPr>
              <w:instrText xml:space="preserve"> PAGEREF _Toc27649363 \h </w:instrText>
            </w:r>
            <w:r>
              <w:rPr>
                <w:noProof/>
                <w:webHidden/>
              </w:rPr>
            </w:r>
            <w:r>
              <w:rPr>
                <w:noProof/>
                <w:webHidden/>
              </w:rPr>
              <w:fldChar w:fldCharType="separate"/>
            </w:r>
            <w:r>
              <w:rPr>
                <w:noProof/>
                <w:webHidden/>
              </w:rPr>
              <w:t>3</w:t>
            </w:r>
            <w:r>
              <w:rPr>
                <w:noProof/>
                <w:webHidden/>
              </w:rPr>
              <w:fldChar w:fldCharType="end"/>
            </w:r>
          </w:hyperlink>
        </w:p>
        <w:p w:rsidR="00987FD8" w:rsidRDefault="00013494">
          <w:pPr>
            <w:pStyle w:val="TOC1"/>
            <w:tabs>
              <w:tab w:val="right" w:leader="dot" w:pos="9016"/>
            </w:tabs>
            <w:rPr>
              <w:noProof/>
            </w:rPr>
          </w:pPr>
          <w:hyperlink w:anchor="_Toc27649364" w:history="1">
            <w:r w:rsidR="00903EDF" w:rsidRPr="00DC4107">
              <w:rPr>
                <w:rStyle w:val="Hyperlink"/>
                <w:noProof/>
              </w:rPr>
              <w:t>Gibbs Reflection Cycle</w:t>
            </w:r>
            <w:r w:rsidR="00903EDF">
              <w:rPr>
                <w:noProof/>
                <w:webHidden/>
              </w:rPr>
              <w:tab/>
            </w:r>
            <w:r w:rsidR="00903EDF">
              <w:rPr>
                <w:noProof/>
                <w:webHidden/>
              </w:rPr>
              <w:fldChar w:fldCharType="begin"/>
            </w:r>
            <w:r w:rsidR="00903EDF">
              <w:rPr>
                <w:noProof/>
                <w:webHidden/>
              </w:rPr>
              <w:instrText xml:space="preserve"> PAGEREF _Toc27649364 \h </w:instrText>
            </w:r>
            <w:r w:rsidR="00903EDF">
              <w:rPr>
                <w:noProof/>
                <w:webHidden/>
              </w:rPr>
            </w:r>
            <w:r w:rsidR="00903EDF">
              <w:rPr>
                <w:noProof/>
                <w:webHidden/>
              </w:rPr>
              <w:fldChar w:fldCharType="separate"/>
            </w:r>
            <w:r w:rsidR="00903EDF">
              <w:rPr>
                <w:noProof/>
                <w:webHidden/>
              </w:rPr>
              <w:t>3</w:t>
            </w:r>
            <w:r w:rsidR="00903EDF">
              <w:rPr>
                <w:noProof/>
                <w:webHidden/>
              </w:rPr>
              <w:fldChar w:fldCharType="end"/>
            </w:r>
          </w:hyperlink>
        </w:p>
        <w:p w:rsidR="00987FD8" w:rsidRDefault="00013494">
          <w:pPr>
            <w:pStyle w:val="TOC2"/>
            <w:tabs>
              <w:tab w:val="right" w:leader="dot" w:pos="9016"/>
            </w:tabs>
            <w:rPr>
              <w:noProof/>
            </w:rPr>
          </w:pPr>
          <w:hyperlink w:anchor="_Toc27649365" w:history="1">
            <w:r w:rsidR="00903EDF" w:rsidRPr="00DC4107">
              <w:rPr>
                <w:rStyle w:val="Hyperlink"/>
                <w:noProof/>
              </w:rPr>
              <w:t>Description</w:t>
            </w:r>
            <w:r w:rsidR="00903EDF">
              <w:rPr>
                <w:noProof/>
                <w:webHidden/>
              </w:rPr>
              <w:tab/>
            </w:r>
            <w:r w:rsidR="00903EDF">
              <w:rPr>
                <w:noProof/>
                <w:webHidden/>
              </w:rPr>
              <w:fldChar w:fldCharType="begin"/>
            </w:r>
            <w:r w:rsidR="00903EDF">
              <w:rPr>
                <w:noProof/>
                <w:webHidden/>
              </w:rPr>
              <w:instrText xml:space="preserve"> PAGEREF _Toc27649365 \h </w:instrText>
            </w:r>
            <w:r w:rsidR="00903EDF">
              <w:rPr>
                <w:noProof/>
                <w:webHidden/>
              </w:rPr>
            </w:r>
            <w:r w:rsidR="00903EDF">
              <w:rPr>
                <w:noProof/>
                <w:webHidden/>
              </w:rPr>
              <w:fldChar w:fldCharType="separate"/>
            </w:r>
            <w:r w:rsidR="00903EDF">
              <w:rPr>
                <w:noProof/>
                <w:webHidden/>
              </w:rPr>
              <w:t>4</w:t>
            </w:r>
            <w:r w:rsidR="00903EDF">
              <w:rPr>
                <w:noProof/>
                <w:webHidden/>
              </w:rPr>
              <w:fldChar w:fldCharType="end"/>
            </w:r>
          </w:hyperlink>
        </w:p>
        <w:p w:rsidR="00987FD8" w:rsidRDefault="00013494">
          <w:pPr>
            <w:pStyle w:val="TOC2"/>
            <w:tabs>
              <w:tab w:val="right" w:leader="dot" w:pos="9016"/>
            </w:tabs>
            <w:rPr>
              <w:noProof/>
            </w:rPr>
          </w:pPr>
          <w:hyperlink w:anchor="_Toc27649366" w:history="1">
            <w:r w:rsidR="00903EDF" w:rsidRPr="00DC4107">
              <w:rPr>
                <w:rStyle w:val="Hyperlink"/>
                <w:noProof/>
              </w:rPr>
              <w:t>Feelings</w:t>
            </w:r>
            <w:r w:rsidR="00903EDF">
              <w:rPr>
                <w:noProof/>
                <w:webHidden/>
              </w:rPr>
              <w:tab/>
            </w:r>
            <w:r w:rsidR="00903EDF">
              <w:rPr>
                <w:noProof/>
                <w:webHidden/>
              </w:rPr>
              <w:fldChar w:fldCharType="begin"/>
            </w:r>
            <w:r w:rsidR="00903EDF">
              <w:rPr>
                <w:noProof/>
                <w:webHidden/>
              </w:rPr>
              <w:instrText xml:space="preserve"> PAGEREF _Toc27649366 \h </w:instrText>
            </w:r>
            <w:r w:rsidR="00903EDF">
              <w:rPr>
                <w:noProof/>
                <w:webHidden/>
              </w:rPr>
            </w:r>
            <w:r w:rsidR="00903EDF">
              <w:rPr>
                <w:noProof/>
                <w:webHidden/>
              </w:rPr>
              <w:fldChar w:fldCharType="separate"/>
            </w:r>
            <w:r w:rsidR="00903EDF">
              <w:rPr>
                <w:noProof/>
                <w:webHidden/>
              </w:rPr>
              <w:t>5</w:t>
            </w:r>
            <w:r w:rsidR="00903EDF">
              <w:rPr>
                <w:noProof/>
                <w:webHidden/>
              </w:rPr>
              <w:fldChar w:fldCharType="end"/>
            </w:r>
          </w:hyperlink>
        </w:p>
        <w:p w:rsidR="00987FD8" w:rsidRDefault="00013494">
          <w:pPr>
            <w:pStyle w:val="TOC2"/>
            <w:tabs>
              <w:tab w:val="right" w:leader="dot" w:pos="9016"/>
            </w:tabs>
            <w:rPr>
              <w:noProof/>
            </w:rPr>
          </w:pPr>
          <w:hyperlink w:anchor="_Toc27649367" w:history="1">
            <w:r w:rsidR="00903EDF" w:rsidRPr="00DC4107">
              <w:rPr>
                <w:rStyle w:val="Hyperlink"/>
                <w:noProof/>
              </w:rPr>
              <w:t>Evaluation</w:t>
            </w:r>
            <w:r w:rsidR="00903EDF">
              <w:rPr>
                <w:noProof/>
                <w:webHidden/>
              </w:rPr>
              <w:tab/>
            </w:r>
            <w:r w:rsidR="00903EDF">
              <w:rPr>
                <w:noProof/>
                <w:webHidden/>
              </w:rPr>
              <w:fldChar w:fldCharType="begin"/>
            </w:r>
            <w:r w:rsidR="00903EDF">
              <w:rPr>
                <w:noProof/>
                <w:webHidden/>
              </w:rPr>
              <w:instrText xml:space="preserve"> PAGEREF _Toc27649367 \h </w:instrText>
            </w:r>
            <w:r w:rsidR="00903EDF">
              <w:rPr>
                <w:noProof/>
                <w:webHidden/>
              </w:rPr>
            </w:r>
            <w:r w:rsidR="00903EDF">
              <w:rPr>
                <w:noProof/>
                <w:webHidden/>
              </w:rPr>
              <w:fldChar w:fldCharType="separate"/>
            </w:r>
            <w:r w:rsidR="00903EDF">
              <w:rPr>
                <w:noProof/>
                <w:webHidden/>
              </w:rPr>
              <w:t>6</w:t>
            </w:r>
            <w:r w:rsidR="00903EDF">
              <w:rPr>
                <w:noProof/>
                <w:webHidden/>
              </w:rPr>
              <w:fldChar w:fldCharType="end"/>
            </w:r>
          </w:hyperlink>
        </w:p>
        <w:p w:rsidR="00987FD8" w:rsidRDefault="00013494">
          <w:pPr>
            <w:pStyle w:val="TOC2"/>
            <w:tabs>
              <w:tab w:val="right" w:leader="dot" w:pos="9016"/>
            </w:tabs>
            <w:rPr>
              <w:noProof/>
            </w:rPr>
          </w:pPr>
          <w:hyperlink w:anchor="_Toc27649368" w:history="1">
            <w:r w:rsidR="00903EDF" w:rsidRPr="00DC4107">
              <w:rPr>
                <w:rStyle w:val="Hyperlink"/>
                <w:noProof/>
              </w:rPr>
              <w:t>Analysis</w:t>
            </w:r>
            <w:r w:rsidR="00903EDF">
              <w:rPr>
                <w:noProof/>
                <w:webHidden/>
              </w:rPr>
              <w:tab/>
            </w:r>
            <w:r w:rsidR="00903EDF">
              <w:rPr>
                <w:noProof/>
                <w:webHidden/>
              </w:rPr>
              <w:fldChar w:fldCharType="begin"/>
            </w:r>
            <w:r w:rsidR="00903EDF">
              <w:rPr>
                <w:noProof/>
                <w:webHidden/>
              </w:rPr>
              <w:instrText xml:space="preserve"> PAGEREF _Toc27649368 \h </w:instrText>
            </w:r>
            <w:r w:rsidR="00903EDF">
              <w:rPr>
                <w:noProof/>
                <w:webHidden/>
              </w:rPr>
            </w:r>
            <w:r w:rsidR="00903EDF">
              <w:rPr>
                <w:noProof/>
                <w:webHidden/>
              </w:rPr>
              <w:fldChar w:fldCharType="separate"/>
            </w:r>
            <w:r w:rsidR="00903EDF">
              <w:rPr>
                <w:noProof/>
                <w:webHidden/>
              </w:rPr>
              <w:t>8</w:t>
            </w:r>
            <w:r w:rsidR="00903EDF">
              <w:rPr>
                <w:noProof/>
                <w:webHidden/>
              </w:rPr>
              <w:fldChar w:fldCharType="end"/>
            </w:r>
          </w:hyperlink>
        </w:p>
        <w:p w:rsidR="00987FD8" w:rsidRDefault="00013494">
          <w:pPr>
            <w:pStyle w:val="TOC2"/>
            <w:tabs>
              <w:tab w:val="right" w:leader="dot" w:pos="9016"/>
            </w:tabs>
            <w:rPr>
              <w:noProof/>
            </w:rPr>
          </w:pPr>
          <w:hyperlink w:anchor="_Toc27649369" w:history="1">
            <w:r w:rsidR="00903EDF" w:rsidRPr="00DC4107">
              <w:rPr>
                <w:rStyle w:val="Hyperlink"/>
                <w:noProof/>
              </w:rPr>
              <w:t>Conclusion</w:t>
            </w:r>
            <w:r w:rsidR="00903EDF">
              <w:rPr>
                <w:noProof/>
                <w:webHidden/>
              </w:rPr>
              <w:tab/>
            </w:r>
            <w:r w:rsidR="00903EDF">
              <w:rPr>
                <w:noProof/>
                <w:webHidden/>
              </w:rPr>
              <w:fldChar w:fldCharType="begin"/>
            </w:r>
            <w:r w:rsidR="00903EDF">
              <w:rPr>
                <w:noProof/>
                <w:webHidden/>
              </w:rPr>
              <w:instrText xml:space="preserve"> PAGEREF _Toc27649369 \h </w:instrText>
            </w:r>
            <w:r w:rsidR="00903EDF">
              <w:rPr>
                <w:noProof/>
                <w:webHidden/>
              </w:rPr>
            </w:r>
            <w:r w:rsidR="00903EDF">
              <w:rPr>
                <w:noProof/>
                <w:webHidden/>
              </w:rPr>
              <w:fldChar w:fldCharType="separate"/>
            </w:r>
            <w:r w:rsidR="00903EDF">
              <w:rPr>
                <w:noProof/>
                <w:webHidden/>
              </w:rPr>
              <w:t>8</w:t>
            </w:r>
            <w:r w:rsidR="00903EDF">
              <w:rPr>
                <w:noProof/>
                <w:webHidden/>
              </w:rPr>
              <w:fldChar w:fldCharType="end"/>
            </w:r>
          </w:hyperlink>
        </w:p>
        <w:p w:rsidR="00987FD8" w:rsidRDefault="00013494">
          <w:pPr>
            <w:pStyle w:val="TOC2"/>
            <w:tabs>
              <w:tab w:val="right" w:leader="dot" w:pos="9016"/>
            </w:tabs>
            <w:rPr>
              <w:noProof/>
            </w:rPr>
          </w:pPr>
          <w:hyperlink w:anchor="_Toc27649370" w:history="1">
            <w:r w:rsidR="00903EDF" w:rsidRPr="00DC4107">
              <w:rPr>
                <w:rStyle w:val="Hyperlink"/>
                <w:noProof/>
              </w:rPr>
              <w:t>Action Plan</w:t>
            </w:r>
            <w:r w:rsidR="00903EDF">
              <w:rPr>
                <w:noProof/>
                <w:webHidden/>
              </w:rPr>
              <w:tab/>
            </w:r>
            <w:r w:rsidR="00903EDF">
              <w:rPr>
                <w:noProof/>
                <w:webHidden/>
              </w:rPr>
              <w:fldChar w:fldCharType="begin"/>
            </w:r>
            <w:r w:rsidR="00903EDF">
              <w:rPr>
                <w:noProof/>
                <w:webHidden/>
              </w:rPr>
              <w:instrText xml:space="preserve"> PAGEREF _Toc27649370 \h </w:instrText>
            </w:r>
            <w:r w:rsidR="00903EDF">
              <w:rPr>
                <w:noProof/>
                <w:webHidden/>
              </w:rPr>
            </w:r>
            <w:r w:rsidR="00903EDF">
              <w:rPr>
                <w:noProof/>
                <w:webHidden/>
              </w:rPr>
              <w:fldChar w:fldCharType="separate"/>
            </w:r>
            <w:r w:rsidR="00903EDF">
              <w:rPr>
                <w:noProof/>
                <w:webHidden/>
              </w:rPr>
              <w:t>9</w:t>
            </w:r>
            <w:r w:rsidR="00903EDF">
              <w:rPr>
                <w:noProof/>
                <w:webHidden/>
              </w:rPr>
              <w:fldChar w:fldCharType="end"/>
            </w:r>
          </w:hyperlink>
        </w:p>
        <w:p w:rsidR="00987FD8" w:rsidRDefault="00013494">
          <w:pPr>
            <w:pStyle w:val="TOC1"/>
            <w:tabs>
              <w:tab w:val="right" w:leader="dot" w:pos="9016"/>
            </w:tabs>
            <w:rPr>
              <w:noProof/>
            </w:rPr>
          </w:pPr>
          <w:hyperlink w:anchor="_Toc27649371" w:history="1">
            <w:r w:rsidR="00903EDF" w:rsidRPr="00DC4107">
              <w:rPr>
                <w:rStyle w:val="Hyperlink"/>
                <w:noProof/>
              </w:rPr>
              <w:t>Conclusion</w:t>
            </w:r>
            <w:r w:rsidR="00903EDF">
              <w:rPr>
                <w:noProof/>
                <w:webHidden/>
              </w:rPr>
              <w:tab/>
            </w:r>
            <w:r w:rsidR="00903EDF">
              <w:rPr>
                <w:noProof/>
                <w:webHidden/>
              </w:rPr>
              <w:fldChar w:fldCharType="begin"/>
            </w:r>
            <w:r w:rsidR="00903EDF">
              <w:rPr>
                <w:noProof/>
                <w:webHidden/>
              </w:rPr>
              <w:instrText xml:space="preserve"> PAGEREF _Toc27649371 \h </w:instrText>
            </w:r>
            <w:r w:rsidR="00903EDF">
              <w:rPr>
                <w:noProof/>
                <w:webHidden/>
              </w:rPr>
            </w:r>
            <w:r w:rsidR="00903EDF">
              <w:rPr>
                <w:noProof/>
                <w:webHidden/>
              </w:rPr>
              <w:fldChar w:fldCharType="separate"/>
            </w:r>
            <w:r w:rsidR="00903EDF">
              <w:rPr>
                <w:noProof/>
                <w:webHidden/>
              </w:rPr>
              <w:t>9</w:t>
            </w:r>
            <w:r w:rsidR="00903EDF">
              <w:rPr>
                <w:noProof/>
                <w:webHidden/>
              </w:rPr>
              <w:fldChar w:fldCharType="end"/>
            </w:r>
          </w:hyperlink>
        </w:p>
        <w:p w:rsidR="00987FD8" w:rsidRDefault="00013494">
          <w:pPr>
            <w:pStyle w:val="TOC1"/>
            <w:tabs>
              <w:tab w:val="right" w:leader="dot" w:pos="9016"/>
            </w:tabs>
            <w:rPr>
              <w:noProof/>
            </w:rPr>
          </w:pPr>
          <w:hyperlink w:anchor="_Toc27649372" w:history="1">
            <w:r w:rsidR="00903EDF" w:rsidRPr="00DC4107">
              <w:rPr>
                <w:rStyle w:val="Hyperlink"/>
                <w:noProof/>
              </w:rPr>
              <w:t>Reference List</w:t>
            </w:r>
            <w:r w:rsidR="00903EDF">
              <w:rPr>
                <w:noProof/>
                <w:webHidden/>
              </w:rPr>
              <w:tab/>
            </w:r>
            <w:r w:rsidR="00903EDF">
              <w:rPr>
                <w:noProof/>
                <w:webHidden/>
              </w:rPr>
              <w:fldChar w:fldCharType="begin"/>
            </w:r>
            <w:r w:rsidR="00903EDF">
              <w:rPr>
                <w:noProof/>
                <w:webHidden/>
              </w:rPr>
              <w:instrText xml:space="preserve"> PAGEREF _Toc27649372 \h </w:instrText>
            </w:r>
            <w:r w:rsidR="00903EDF">
              <w:rPr>
                <w:noProof/>
                <w:webHidden/>
              </w:rPr>
            </w:r>
            <w:r w:rsidR="00903EDF">
              <w:rPr>
                <w:noProof/>
                <w:webHidden/>
              </w:rPr>
              <w:fldChar w:fldCharType="separate"/>
            </w:r>
            <w:r w:rsidR="00903EDF">
              <w:rPr>
                <w:noProof/>
                <w:webHidden/>
              </w:rPr>
              <w:t>10</w:t>
            </w:r>
            <w:r w:rsidR="00903EDF">
              <w:rPr>
                <w:noProof/>
                <w:webHidden/>
              </w:rPr>
              <w:fldChar w:fldCharType="end"/>
            </w:r>
          </w:hyperlink>
        </w:p>
        <w:p w:rsidR="00987FD8" w:rsidRDefault="00903EDF">
          <w:r>
            <w:rPr>
              <w:b/>
              <w:bCs/>
              <w:noProof/>
            </w:rPr>
            <w:fldChar w:fldCharType="end"/>
          </w:r>
        </w:p>
      </w:sdtContent>
    </w:sdt>
    <w:p w:rsidR="00927812" w:rsidRDefault="00927812" w:rsidP="00927812"/>
    <w:p w:rsidR="00927812" w:rsidRDefault="00903EDF">
      <w:pPr>
        <w:spacing w:line="259" w:lineRule="auto"/>
        <w:jc w:val="left"/>
      </w:pPr>
      <w:r>
        <w:br w:type="page"/>
      </w:r>
    </w:p>
    <w:p w:rsidR="00927812" w:rsidRDefault="00903EDF" w:rsidP="00927812">
      <w:pPr>
        <w:pStyle w:val="Heading1"/>
      </w:pPr>
      <w:bookmarkStart w:id="1" w:name="_Toc27649363"/>
      <w:r>
        <w:lastRenderedPageBreak/>
        <w:t>Introduction</w:t>
      </w:r>
      <w:bookmarkEnd w:id="1"/>
    </w:p>
    <w:p w:rsidR="005F0DC0" w:rsidRDefault="00903EDF" w:rsidP="005F0DC0">
      <w:r>
        <w:rPr>
          <w:shd w:val="clear" w:color="auto" w:fill="FFFFFF"/>
        </w:rPr>
        <w:t>Jackson (2015</w:t>
      </w:r>
      <w:r>
        <w:t xml:space="preserve">) has defined employability skills as a set of behaviours and attributes </w:t>
      </w:r>
      <w:r w:rsidR="005D4416">
        <w:t>necessary for an individual to possess to become successful in any type of job. While there are some sets of basic employability skills, there are also job</w:t>
      </w:r>
      <w:r w:rsidR="00A211EE">
        <w:t>-</w:t>
      </w:r>
      <w:r w:rsidR="005D4416">
        <w:t>specific employability skills that are required for getting success in those jobs. Mostly these jobs are specialised area jobs. Once pu</w:t>
      </w:r>
      <w:r w:rsidR="00A27D13">
        <w:t xml:space="preserve">rsuing a degree or diploma graduate course, students are expected to develop </w:t>
      </w:r>
      <w:r w:rsidR="00A211EE">
        <w:t xml:space="preserve">some </w:t>
      </w:r>
      <w:r w:rsidR="00A27D13">
        <w:t xml:space="preserve">common employability skills or soft skills. Such skills are required irrespective of specialisation and area of </w:t>
      </w:r>
      <w:r w:rsidR="00A211EE">
        <w:t xml:space="preserve">the </w:t>
      </w:r>
      <w:r w:rsidR="00A27D13">
        <w:t>job</w:t>
      </w:r>
      <w:r w:rsidR="001071A8">
        <w:t xml:space="preserve"> (</w:t>
      </w:r>
      <w:r w:rsidR="001071A8">
        <w:rPr>
          <w:shd w:val="clear" w:color="auto" w:fill="FFFFFF"/>
        </w:rPr>
        <w:t>Collet</w:t>
      </w:r>
      <w:r w:rsidR="007B590D">
        <w:rPr>
          <w:shd w:val="clear" w:color="auto" w:fill="FFFFFF"/>
        </w:rPr>
        <w:t xml:space="preserve"> </w:t>
      </w:r>
      <w:r w:rsidR="001071A8">
        <w:rPr>
          <w:i/>
          <w:shd w:val="clear" w:color="auto" w:fill="FFFFFF"/>
        </w:rPr>
        <w:t xml:space="preserve">et al., </w:t>
      </w:r>
      <w:r w:rsidR="001071A8">
        <w:rPr>
          <w:shd w:val="clear" w:color="auto" w:fill="FFFFFF"/>
        </w:rPr>
        <w:t>2015</w:t>
      </w:r>
      <w:r w:rsidR="001071A8">
        <w:t>)</w:t>
      </w:r>
      <w:r w:rsidR="00A27D13">
        <w:t xml:space="preserve">. Universities and colleges prepare students in these skills by </w:t>
      </w:r>
      <w:r w:rsidR="00EF2B00">
        <w:t>designing the coursework. Not only employability skills but students also develop various academic skills which are core skills like academic writing, presentation and referencing skills</w:t>
      </w:r>
      <w:r w:rsidR="00EE3F34">
        <w:t xml:space="preserve">, skills of critical thinking and analysis as well as successfully undertaking reflective practice. Academic skills are necessary to pursue higher education courses and imperative for being successful in the academic </w:t>
      </w:r>
      <w:r w:rsidR="00734099">
        <w:t>area</w:t>
      </w:r>
      <w:r w:rsidR="001071A8">
        <w:t xml:space="preserve"> (</w:t>
      </w:r>
      <w:r w:rsidR="001071A8">
        <w:rPr>
          <w:shd w:val="clear" w:color="auto" w:fill="FFFFFF"/>
        </w:rPr>
        <w:t>Rabiner</w:t>
      </w:r>
      <w:r w:rsidR="001071A8">
        <w:rPr>
          <w:i/>
          <w:shd w:val="clear" w:color="auto" w:fill="FFFFFF"/>
        </w:rPr>
        <w:t xml:space="preserve"> et al., </w:t>
      </w:r>
      <w:r w:rsidR="001071A8">
        <w:rPr>
          <w:shd w:val="clear" w:color="auto" w:fill="FFFFFF"/>
        </w:rPr>
        <w:t>2016</w:t>
      </w:r>
      <w:r w:rsidR="001071A8">
        <w:t>)</w:t>
      </w:r>
      <w:r w:rsidR="00734099">
        <w:t xml:space="preserve">. </w:t>
      </w:r>
    </w:p>
    <w:p w:rsidR="00734099" w:rsidRPr="005F0DC0" w:rsidRDefault="00903EDF" w:rsidP="005F0DC0">
      <w:r>
        <w:t xml:space="preserve">The aim of this reflective report is to reflect on how the learning achieved in this module has helped me in developing both employability and academic skills. Considering the feedback I had received after completion of </w:t>
      </w:r>
      <w:r w:rsidR="00A211EE">
        <w:t xml:space="preserve">the </w:t>
      </w:r>
      <w:r>
        <w:t>first task of this assignment and the feedback received during the class activities in term 2</w:t>
      </w:r>
      <w:r w:rsidR="006E4D00">
        <w:t xml:space="preserve">, I </w:t>
      </w:r>
      <w:r w:rsidR="008D6163">
        <w:t>am required to reflect</w:t>
      </w:r>
      <w:r w:rsidR="006E4D00">
        <w:t xml:space="preserve"> on the value gained through this module. </w:t>
      </w:r>
      <w:r w:rsidR="008D6163">
        <w:t>However, as I was absent during the in</w:t>
      </w:r>
      <w:r w:rsidR="00A211EE">
        <w:t>-</w:t>
      </w:r>
      <w:r w:rsidR="008D6163">
        <w:t>class activities in term two, those have been exempted from my reflection, and no evidence ha</w:t>
      </w:r>
      <w:r w:rsidR="00A211EE">
        <w:t>s</w:t>
      </w:r>
      <w:r w:rsidR="008D6163">
        <w:t xml:space="preserve"> been produced for those in the appendix section. </w:t>
      </w:r>
      <w:r w:rsidR="00B746F0">
        <w:t>For presenting the reflection, I have used Gibbs reflective learning cycle as a structure and framework for my report.</w:t>
      </w:r>
    </w:p>
    <w:p w:rsidR="00927812" w:rsidRDefault="00903EDF" w:rsidP="00927812">
      <w:pPr>
        <w:pStyle w:val="Heading1"/>
      </w:pPr>
      <w:bookmarkStart w:id="2" w:name="_Toc27649364"/>
      <w:r>
        <w:t>Gibbs Reflection Cycle</w:t>
      </w:r>
      <w:bookmarkEnd w:id="2"/>
    </w:p>
    <w:p w:rsidR="00843B65" w:rsidRPr="001E3155" w:rsidRDefault="00903EDF" w:rsidP="001E3155">
      <w:r>
        <w:t xml:space="preserve">The Gibbs reflective model is named after its developer Graham Gibbs </w:t>
      </w:r>
      <w:r w:rsidR="00B46D63">
        <w:t xml:space="preserve">which he published in his book ‘Learning by Doing’ in 1985. The framework encourages people towards systemic </w:t>
      </w:r>
      <w:r w:rsidR="00B46D63">
        <w:lastRenderedPageBreak/>
        <w:t xml:space="preserve">thinking through 6 consecutive stages of learning. </w:t>
      </w:r>
      <w:r w:rsidR="00752CE4">
        <w:t>The framework is widely used in the academic and professional practice area for reflecting on situations of personal experiences and gain constructive learning from those reflections (</w:t>
      </w:r>
      <w:r w:rsidR="00752CE4">
        <w:rPr>
          <w:shd w:val="clear" w:color="auto" w:fill="FFFFFF"/>
        </w:rPr>
        <w:t>Husebø</w:t>
      </w:r>
      <w:r w:rsidR="00752CE4">
        <w:rPr>
          <w:i/>
          <w:shd w:val="clear" w:color="auto" w:fill="FFFFFF"/>
        </w:rPr>
        <w:t xml:space="preserve">et al., </w:t>
      </w:r>
      <w:r w:rsidR="00752CE4">
        <w:rPr>
          <w:shd w:val="clear" w:color="auto" w:fill="FFFFFF"/>
        </w:rPr>
        <w:t>2015</w:t>
      </w:r>
      <w:r>
        <w:t>). Here I have used this model as a guid</w:t>
      </w:r>
      <w:r w:rsidR="00A211EE">
        <w:t>ing</w:t>
      </w:r>
      <w:r>
        <w:t xml:space="preserve"> framework to reflect on my learnings gained from attempting this model. </w:t>
      </w:r>
    </w:p>
    <w:p w:rsidR="00927812" w:rsidRDefault="00903EDF" w:rsidP="00927812">
      <w:pPr>
        <w:jc w:val="center"/>
      </w:pPr>
      <w:r>
        <w:rPr>
          <w:noProof/>
          <w:lang w:val="en-US"/>
        </w:rPr>
        <w:drawing>
          <wp:inline distT="0" distB="0" distL="0" distR="0">
            <wp:extent cx="2857500" cy="3200400"/>
            <wp:effectExtent l="0" t="0" r="0" b="0"/>
            <wp:docPr id="1" name="Picture 1" descr="Image result for 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6497490" name="Picture 1" descr="Image result for gibbs reflective cycle"/>
                    <pic:cNvPicPr>
                      <a:picLocks noChangeAspect="1" noChangeArrowheads="1"/>
                    </pic:cNvPicPr>
                  </pic:nvPicPr>
                  <pic:blipFill>
                    <a:blip r:embed="rId7">
                      <a:extLst>
                        <a:ext uri="{28A0092B-C50C-407E-A947-70E740481C1C}">
                          <a14:useLocalDpi xmlns:a14="http://schemas.microsoft.com/office/drawing/2010/main" val="0"/>
                        </a:ext>
                      </a:extLst>
                    </a:blip>
                    <a:stretch>
                      <a:fillRect/>
                    </a:stretch>
                  </pic:blipFill>
                  <pic:spPr bwMode="auto">
                    <a:xfrm>
                      <a:off x="0" y="0"/>
                      <a:ext cx="2857500" cy="3200400"/>
                    </a:xfrm>
                    <a:prstGeom prst="rect">
                      <a:avLst/>
                    </a:prstGeom>
                    <a:noFill/>
                    <a:ln>
                      <a:noFill/>
                    </a:ln>
                  </pic:spPr>
                </pic:pic>
              </a:graphicData>
            </a:graphic>
          </wp:inline>
        </w:drawing>
      </w:r>
    </w:p>
    <w:p w:rsidR="00927812" w:rsidRDefault="00903EDF" w:rsidP="00927812">
      <w:pPr>
        <w:jc w:val="center"/>
      </w:pPr>
      <w:r>
        <w:t>Figure 1: Gibb’s Reflective Learning Cycle</w:t>
      </w:r>
    </w:p>
    <w:p w:rsidR="00927812" w:rsidRDefault="00903EDF" w:rsidP="00927812">
      <w:pPr>
        <w:jc w:val="center"/>
      </w:pPr>
      <w:r>
        <w:t>Source: (</w:t>
      </w:r>
      <w:r w:rsidR="00A211EE">
        <w:rPr>
          <w:shd w:val="clear" w:color="auto" w:fill="FFFFFF"/>
        </w:rPr>
        <w:t xml:space="preserve">Husebø </w:t>
      </w:r>
      <w:r w:rsidR="00A211EE">
        <w:rPr>
          <w:i/>
          <w:shd w:val="clear" w:color="auto" w:fill="FFFFFF"/>
        </w:rPr>
        <w:t xml:space="preserve">et al., </w:t>
      </w:r>
      <w:r w:rsidR="00A211EE">
        <w:rPr>
          <w:shd w:val="clear" w:color="auto" w:fill="FFFFFF"/>
        </w:rPr>
        <w:t>2015</w:t>
      </w:r>
      <w:r>
        <w:t>)</w:t>
      </w:r>
    </w:p>
    <w:p w:rsidR="005F0DC0" w:rsidRDefault="00903EDF" w:rsidP="005F0DC0">
      <w:pPr>
        <w:pStyle w:val="Heading2"/>
      </w:pPr>
      <w:bookmarkStart w:id="3" w:name="_Toc27649365"/>
      <w:r>
        <w:t>Description</w:t>
      </w:r>
      <w:bookmarkEnd w:id="3"/>
    </w:p>
    <w:p w:rsidR="00A211EE" w:rsidRPr="00A211EE" w:rsidRDefault="00903EDF" w:rsidP="00BA5904">
      <w:r>
        <w:t xml:space="preserve">The module is </w:t>
      </w:r>
      <w:r w:rsidR="001628DB">
        <w:t>named “Academic and Employability Skills” involves 3 broad aims which includes 1. Providing stu</w:t>
      </w:r>
      <w:r w:rsidR="0062515B">
        <w:t xml:space="preserve">dents with the underlying study or </w:t>
      </w:r>
      <w:r w:rsidR="001628DB">
        <w:t>research strategies an</w:t>
      </w:r>
      <w:r w:rsidR="0062515B">
        <w:t xml:space="preserve">d software skills, thus facilitating </w:t>
      </w:r>
      <w:r w:rsidR="001628DB">
        <w:t>effective study in Higher Education</w:t>
      </w:r>
      <w:r w:rsidR="0062515B">
        <w:t xml:space="preserve">; 2. Enabling students for taking responsibility for their own learning and 3. Enabling students for gaining </w:t>
      </w:r>
      <w:r w:rsidR="0062515B" w:rsidRPr="0062515B">
        <w:t>confidence and competence as effective employees</w:t>
      </w:r>
      <w:r w:rsidR="00A95457">
        <w:t xml:space="preserve"> by facilitating </w:t>
      </w:r>
      <w:r w:rsidR="001860DE">
        <w:t xml:space="preserve">the </w:t>
      </w:r>
      <w:r w:rsidR="00A95457">
        <w:t xml:space="preserve">development of a range of </w:t>
      </w:r>
      <w:r w:rsidR="00A95457" w:rsidRPr="00A95457">
        <w:t xml:space="preserve">employability skills such as time management and </w:t>
      </w:r>
      <w:r w:rsidR="00A95457">
        <w:t xml:space="preserve">academic skills such as </w:t>
      </w:r>
      <w:r w:rsidR="00A95457" w:rsidRPr="00A95457">
        <w:t>reflection,</w:t>
      </w:r>
      <w:r w:rsidR="00A95457">
        <w:t xml:space="preserve"> and </w:t>
      </w:r>
      <w:r w:rsidR="00A95457" w:rsidRPr="00A95457">
        <w:lastRenderedPageBreak/>
        <w:t>presentation</w:t>
      </w:r>
      <w:r w:rsidR="00A95457">
        <w:t xml:space="preserve">. </w:t>
      </w:r>
      <w:r w:rsidR="00001370">
        <w:t xml:space="preserve">After completing this model, I am expected to achieve the </w:t>
      </w:r>
      <w:r w:rsidR="00BA5904">
        <w:t>3 key corresponding learning outcomes. By undertaking the task 1, I am expected to achieve the LO1, which is "</w:t>
      </w:r>
      <w:r w:rsidR="00063186">
        <w:rPr>
          <w:i/>
        </w:rPr>
        <w:t>Analysing</w:t>
      </w:r>
      <w:r w:rsidR="00BA5904" w:rsidRPr="00BA5904">
        <w:rPr>
          <w:i/>
        </w:rPr>
        <w:t xml:space="preserve"> published </w:t>
      </w:r>
      <w:r w:rsidR="00063186">
        <w:rPr>
          <w:i/>
        </w:rPr>
        <w:t>literature related</w:t>
      </w:r>
      <w:r w:rsidR="00BA5904" w:rsidRPr="00BA5904">
        <w:rPr>
          <w:i/>
        </w:rPr>
        <w:t xml:space="preserve"> to a specific t</w:t>
      </w:r>
      <w:r w:rsidR="00063186">
        <w:rPr>
          <w:i/>
        </w:rPr>
        <w:t>opic or subject area and producing</w:t>
      </w:r>
      <w:r w:rsidR="00BA5904" w:rsidRPr="00BA5904">
        <w:rPr>
          <w:i/>
        </w:rPr>
        <w:t xml:space="preserve"> a fully referenced, appropriately structured academic report.</w:t>
      </w:r>
      <w:r w:rsidR="00BA5904">
        <w:t xml:space="preserve">” </w:t>
      </w:r>
      <w:r w:rsidR="00BA5904" w:rsidRPr="00D04F97">
        <w:t>The rest of the two L</w:t>
      </w:r>
      <w:r w:rsidR="00C9232A">
        <w:t>O</w:t>
      </w:r>
      <w:r w:rsidR="00BA5904" w:rsidRPr="00D04F97">
        <w:t>s are</w:t>
      </w:r>
      <w:r w:rsidR="00D04F97">
        <w:rPr>
          <w:i/>
        </w:rPr>
        <w:t>“</w:t>
      </w:r>
      <w:r w:rsidR="00BA5904" w:rsidRPr="00C11C4C">
        <w:rPr>
          <w:i/>
        </w:rPr>
        <w:t>Reflect</w:t>
      </w:r>
      <w:r w:rsidR="00063186">
        <w:rPr>
          <w:i/>
        </w:rPr>
        <w:t>ing</w:t>
      </w:r>
      <w:r w:rsidR="00BA5904" w:rsidRPr="00C11C4C">
        <w:rPr>
          <w:i/>
        </w:rPr>
        <w:t xml:space="preserve"> on </w:t>
      </w:r>
      <w:r w:rsidR="00063186">
        <w:rPr>
          <w:i/>
        </w:rPr>
        <w:t>the</w:t>
      </w:r>
      <w:r w:rsidR="00BA5904" w:rsidRPr="00C11C4C">
        <w:rPr>
          <w:i/>
        </w:rPr>
        <w:t xml:space="preserve"> learning </w:t>
      </w:r>
      <w:r w:rsidR="00063186">
        <w:rPr>
          <w:i/>
        </w:rPr>
        <w:t xml:space="preserve">gained </w:t>
      </w:r>
      <w:r w:rsidR="00BA5904" w:rsidRPr="00C11C4C">
        <w:rPr>
          <w:i/>
        </w:rPr>
        <w:t>using recognised models of reflection</w:t>
      </w:r>
      <w:r w:rsidR="00BA5904">
        <w:t>” and “</w:t>
      </w:r>
      <w:r w:rsidR="00BA5904" w:rsidRPr="00C11C4C">
        <w:rPr>
          <w:i/>
        </w:rPr>
        <w:t>Research</w:t>
      </w:r>
      <w:r w:rsidR="00063186">
        <w:rPr>
          <w:i/>
        </w:rPr>
        <w:t>ing</w:t>
      </w:r>
      <w:r w:rsidR="00BA5904" w:rsidRPr="00C11C4C">
        <w:rPr>
          <w:i/>
        </w:rPr>
        <w:t xml:space="preserve"> and present</w:t>
      </w:r>
      <w:r w:rsidR="00063186">
        <w:rPr>
          <w:i/>
        </w:rPr>
        <w:t>ing the</w:t>
      </w:r>
      <w:r w:rsidR="00BA5904" w:rsidRPr="00C11C4C">
        <w:rPr>
          <w:i/>
        </w:rPr>
        <w:t xml:space="preserve"> findings in a variety of formats </w:t>
      </w:r>
      <w:r w:rsidR="00063186">
        <w:rPr>
          <w:i/>
        </w:rPr>
        <w:t>regarding</w:t>
      </w:r>
      <w:r w:rsidR="00BA5904" w:rsidRPr="00C11C4C">
        <w:rPr>
          <w:i/>
        </w:rPr>
        <w:t xml:space="preserve"> a range of employability skills and collect</w:t>
      </w:r>
      <w:r w:rsidR="00063186">
        <w:rPr>
          <w:i/>
        </w:rPr>
        <w:t>ing</w:t>
      </w:r>
      <w:r w:rsidR="00BA5904" w:rsidRPr="00C11C4C">
        <w:rPr>
          <w:i/>
        </w:rPr>
        <w:t xml:space="preserve"> and anal</w:t>
      </w:r>
      <w:r w:rsidR="00063186">
        <w:rPr>
          <w:i/>
        </w:rPr>
        <w:t>ysing</w:t>
      </w:r>
      <w:r w:rsidR="00BA5904" w:rsidRPr="00C11C4C">
        <w:rPr>
          <w:i/>
        </w:rPr>
        <w:t xml:space="preserve"> feedback</w:t>
      </w:r>
      <w:r w:rsidR="00063186">
        <w:rPr>
          <w:i/>
        </w:rPr>
        <w:t xml:space="preserve"> on the </w:t>
      </w:r>
      <w:r w:rsidR="00BA5904" w:rsidRPr="00C11C4C">
        <w:rPr>
          <w:i/>
        </w:rPr>
        <w:t>delivery.</w:t>
      </w:r>
      <w:r w:rsidR="00BA5904">
        <w:t>”</w:t>
      </w:r>
      <w:r w:rsidR="00B83A78">
        <w:t>During the first task</w:t>
      </w:r>
      <w:r w:rsidR="001860DE">
        <w:t>,</w:t>
      </w:r>
      <w:r w:rsidR="00B83A78">
        <w:t xml:space="preserve"> I had produced and appropriately structured academic report regarding my own academic and employability skills and competencies while </w:t>
      </w:r>
      <w:r w:rsidR="00E46EA5">
        <w:t>referring</w:t>
      </w:r>
      <w:r w:rsidR="00B83A78">
        <w:t xml:space="preserve"> to the feedback I received </w:t>
      </w:r>
      <w:r w:rsidR="00D7041A">
        <w:t>during my</w:t>
      </w:r>
      <w:r w:rsidR="00B83A78">
        <w:t xml:space="preserve"> in-class activities which were designed by our teacher to </w:t>
      </w:r>
      <w:r w:rsidR="00E46EA5">
        <w:t xml:space="preserve">assess our employability and academic skills. </w:t>
      </w:r>
      <w:r w:rsidR="00D7041A">
        <w:t xml:space="preserve">I attempted task 1 and received specific feedback from my teacher regarding my performance </w:t>
      </w:r>
      <w:r w:rsidR="007C686C">
        <w:t>which I think is tremendously helpful in ascertaining that I improve the areas that need improv</w:t>
      </w:r>
      <w:r w:rsidR="001860DE">
        <w:t>ing</w:t>
      </w:r>
      <w:r w:rsidR="007C686C">
        <w:t xml:space="preserve"> improvement, acquire skills and attributes that I lack and further strengthen my existing strengths. </w:t>
      </w:r>
    </w:p>
    <w:p w:rsidR="005F0DC0" w:rsidRDefault="00903EDF" w:rsidP="005F0DC0">
      <w:pPr>
        <w:pStyle w:val="Heading2"/>
      </w:pPr>
      <w:bookmarkStart w:id="4" w:name="_Toc27649366"/>
      <w:r>
        <w:t>Feelings</w:t>
      </w:r>
      <w:bookmarkEnd w:id="4"/>
    </w:p>
    <w:p w:rsidR="006560BE" w:rsidRPr="006560BE" w:rsidRDefault="00903EDF" w:rsidP="006560BE">
      <w:r>
        <w:t>My feelings while attempting the tasks under this module, the in-class activities judging my grammar, numeracy, English translation knowledge, research and academic writing skills ha</w:t>
      </w:r>
      <w:r w:rsidR="001860DE">
        <w:t>ve</w:t>
      </w:r>
      <w:r>
        <w:t xml:space="preserve"> been positive in most cases. I had received moderate to good feedback from my teacher in most of the activities. However, I had also received criticism on the way I present </w:t>
      </w:r>
      <w:r w:rsidR="005D2D43">
        <w:t xml:space="preserve">verbal presentations; however, my spirit of learning has not been dampened due to this. I feel what was most positive about all the exercises under this module is the variety of experiences and insight I had gained. While undertaking task 1, I was needed to write a structured and academically researched report regarding my own competencies with respect to the academic and employability skills needed to excel in future. This meant I developed skills of writing </w:t>
      </w:r>
      <w:r w:rsidR="001860DE">
        <w:t xml:space="preserve">a </w:t>
      </w:r>
      <w:r w:rsidR="005D2D43">
        <w:t>properly</w:t>
      </w:r>
      <w:r w:rsidR="001860DE">
        <w:t>-</w:t>
      </w:r>
      <w:r w:rsidR="005D2D43">
        <w:t>structured report using appropriate headings and subheadings</w:t>
      </w:r>
      <w:r w:rsidR="003D42B0">
        <w:t xml:space="preserve"> that can guide the </w:t>
      </w:r>
      <w:r w:rsidR="003D42B0">
        <w:lastRenderedPageBreak/>
        <w:t>reader through the flow of discussions presented in the report. Academic researching means that I had to access a variety of online and offline information sources to collect relevant information regarding a particular subject area present that information</w:t>
      </w:r>
      <w:r w:rsidR="001860DE">
        <w:t xml:space="preserve"> was</w:t>
      </w:r>
      <w:r w:rsidR="003D42B0">
        <w:t xml:space="preserve"> critically and methodically while avoiding plagiarism and credit the real sources of information. The major academic skills required to achieve this was writing </w:t>
      </w:r>
      <w:r w:rsidR="008301A4">
        <w:t xml:space="preserve">referencing. </w:t>
      </w:r>
      <w:r w:rsidR="001860DE">
        <w:t>The f</w:t>
      </w:r>
      <w:r w:rsidR="008301A4">
        <w:t>eedback that I had received from my tutor in task 1 suggested that I had good researching, writing and referencing skills and that I had show</w:t>
      </w:r>
      <w:r w:rsidR="001860DE">
        <w:t>n</w:t>
      </w:r>
      <w:r w:rsidR="008301A4">
        <w:t xml:space="preserve"> evidence of extensive research th</w:t>
      </w:r>
      <w:r w:rsidR="001860DE">
        <w:t>r</w:t>
      </w:r>
      <w:r w:rsidR="008301A4">
        <w:t xml:space="preserve">ough consulting a wide range of academic materials and referencing the sources of information using </w:t>
      </w:r>
      <w:r w:rsidR="001860DE">
        <w:t xml:space="preserve">the </w:t>
      </w:r>
      <w:r w:rsidR="008301A4">
        <w:t xml:space="preserve">correct format of Harvard referencing style. I felt very confident and pleased </w:t>
      </w:r>
      <w:r w:rsidR="00285F58">
        <w:t xml:space="preserve">after receiving such positive feedback. Another skill that I had developed during task 1 is researching information from credible sources using </w:t>
      </w:r>
      <w:r w:rsidR="001860DE">
        <w:t xml:space="preserve">the </w:t>
      </w:r>
      <w:r w:rsidR="00285F58">
        <w:t xml:space="preserve">internet from online databases and scholarly sites such as google scholar. </w:t>
      </w:r>
      <w:r w:rsidR="00E14DE3">
        <w:t xml:space="preserve">I feel that this skill will likely to support me in my future academic tasks as well as to pursue higher national degree courses. </w:t>
      </w:r>
      <w:r w:rsidR="00091914">
        <w:t xml:space="preserve">Not only this but also </w:t>
      </w:r>
      <w:r w:rsidR="008645EB">
        <w:t xml:space="preserve">it will </w:t>
      </w:r>
      <w:r w:rsidR="00091914">
        <w:t xml:space="preserve">help me in </w:t>
      </w:r>
      <w:r w:rsidR="00543D9E">
        <w:t>my professional career to produc</w:t>
      </w:r>
      <w:r w:rsidR="001860DE">
        <w:t>ing</w:t>
      </w:r>
      <w:r w:rsidR="00543D9E">
        <w:t xml:space="preserve"> properly researched business reports. As I </w:t>
      </w:r>
      <w:r w:rsidR="008A0677">
        <w:t xml:space="preserve">analysed in task 1 my particular employability skill that needs improvement is my time-management skill which I discovered while I was engaged in a class activity that required me </w:t>
      </w:r>
      <w:r w:rsidR="001860DE">
        <w:t xml:space="preserve">to </w:t>
      </w:r>
      <w:r w:rsidR="008A0677">
        <w:t>complete some tasks under a time-bound situation. I was unable to attempt a few due to lack of time because I had failed to manage the time allotted to me. This was a negative experience for me. I felt bad for underperforming. However, I am determined to improve in this area.</w:t>
      </w:r>
    </w:p>
    <w:p w:rsidR="005F0DC0" w:rsidRDefault="00903EDF" w:rsidP="005F0DC0">
      <w:pPr>
        <w:pStyle w:val="Heading2"/>
      </w:pPr>
      <w:bookmarkStart w:id="5" w:name="_Toc27649367"/>
      <w:r>
        <w:t>Evaluation</w:t>
      </w:r>
      <w:bookmarkEnd w:id="5"/>
    </w:p>
    <w:p w:rsidR="001860DE" w:rsidRDefault="00903EDF" w:rsidP="001860DE">
      <w:r>
        <w:t xml:space="preserve">To evaluate the overall experience that I had gained during this module, I have attempted to outline </w:t>
      </w:r>
      <w:r w:rsidR="001D1337">
        <w:t>both the positive experiences and negative experiences. This I think ha</w:t>
      </w:r>
      <w:r w:rsidR="00C9232A">
        <w:t>s</w:t>
      </w:r>
      <w:r w:rsidR="001D1337">
        <w:t xml:space="preserve"> helped me to outline what I learned and what value I had gained by undertaking both tasks under this model and whether I have been able to perform well and achieved all 3 learning outcomes. </w:t>
      </w:r>
    </w:p>
    <w:p w:rsidR="002E3B9E" w:rsidRPr="00D92318" w:rsidRDefault="00903EDF" w:rsidP="001860DE">
      <w:pPr>
        <w:rPr>
          <w:b/>
        </w:rPr>
      </w:pPr>
      <w:r w:rsidRPr="00D92318">
        <w:rPr>
          <w:b/>
        </w:rPr>
        <w:t>Positive aspects</w:t>
      </w:r>
    </w:p>
    <w:p w:rsidR="002E3B9E" w:rsidRDefault="00903EDF" w:rsidP="001860DE">
      <w:r>
        <w:t>The positive aspects of undertaking the tasks involved</w:t>
      </w:r>
      <w:r w:rsidR="00C9232A">
        <w:t xml:space="preserve"> in</w:t>
      </w:r>
      <w:r>
        <w:t xml:space="preserve"> gaining insight </w:t>
      </w:r>
      <w:r w:rsidR="00C9232A">
        <w:t>into</w:t>
      </w:r>
      <w:r>
        <w:t xml:space="preserve"> my existing academic and employability skills. </w:t>
      </w:r>
      <w:r w:rsidR="003C25F7">
        <w:t xml:space="preserve">I have learned that I have moderate to good levels of language and numeracy skills, ability to conduct academic research and construct a properly structured report and referencing. </w:t>
      </w:r>
      <w:r w:rsidR="00AB1904">
        <w:t>This boosted my confidence because initially</w:t>
      </w:r>
      <w:r w:rsidR="00C9232A">
        <w:t>,</w:t>
      </w:r>
      <w:r w:rsidR="00AB1904">
        <w:t xml:space="preserve"> I did not think that I would perform well. </w:t>
      </w:r>
      <w:r w:rsidR="00286FFE">
        <w:t xml:space="preserve">Confidence is necessary to perform well further as well as to do better in areas of weakness. The learning that I had gained from this module, especially regarding writing reports </w:t>
      </w:r>
      <w:r w:rsidR="00D60261">
        <w:t xml:space="preserve">has helped me in developing many additional employability skills other than those on which I had been judged on during both terms. These are communication, teamwork, self-management, planning and organising and initiative enterprise. </w:t>
      </w:r>
      <w:r w:rsidR="00092C3B">
        <w:t xml:space="preserve">As I learned that I need to develop my oral presentation, I became aware that I need to improve my communication skills, and this had encouraged me to </w:t>
      </w:r>
      <w:r w:rsidR="000B63AF">
        <w:t>consider practi</w:t>
      </w:r>
      <w:r w:rsidR="00C9232A">
        <w:t>s</w:t>
      </w:r>
      <w:r w:rsidR="000B63AF">
        <w:t xml:space="preserve">ing public speeches. </w:t>
      </w:r>
    </w:p>
    <w:p w:rsidR="002E3B9E" w:rsidRPr="00BD58C7" w:rsidRDefault="00903EDF" w:rsidP="001860DE">
      <w:pPr>
        <w:rPr>
          <w:b/>
        </w:rPr>
      </w:pPr>
      <w:r w:rsidRPr="00BD58C7">
        <w:rPr>
          <w:b/>
        </w:rPr>
        <w:t>Negative aspects</w:t>
      </w:r>
    </w:p>
    <w:p w:rsidR="00BD58C7" w:rsidRPr="001860DE" w:rsidRDefault="00903EDF" w:rsidP="001860DE">
      <w:r>
        <w:t xml:space="preserve">I also had gathered some negative experiences which I can enlist as negative aspects, though I agree that there </w:t>
      </w:r>
      <w:r w:rsidR="00C9232A">
        <w:t>is</w:t>
      </w:r>
      <w:r w:rsidR="004E5B2D">
        <w:t xml:space="preserve"> any neg</w:t>
      </w:r>
      <w:r w:rsidR="00C9232A">
        <w:t>ative thing</w:t>
      </w:r>
      <w:r w:rsidR="004E5B2D">
        <w:t xml:space="preserve"> about this module. Those that I had enlisted as negative aspects are only the negative feedbacks which I think had </w:t>
      </w:r>
      <w:r w:rsidR="004B58C6">
        <w:t xml:space="preserve">been useful in knowing what I must improve in order to excel in future. Firstly, I felt bad about underperforming in the task which judged me on my time management skills. I had found out that </w:t>
      </w:r>
      <w:r w:rsidR="00F44483">
        <w:t xml:space="preserve">in a pressured time-bound situation, I tend to loose organised thinking capacity rendering me ineffective in such </w:t>
      </w:r>
      <w:r w:rsidR="00C9232A">
        <w:t xml:space="preserve">a </w:t>
      </w:r>
      <w:r w:rsidR="00F44483">
        <w:t>situation. I feel increased stress which makes me unable to decide in the way I should proceed with the tasks in hand. For instance, in the class exercises</w:t>
      </w:r>
      <w:r w:rsidR="00C9232A">
        <w:t>,</w:t>
      </w:r>
      <w:r w:rsidR="00F44483">
        <w:t xml:space="preserve"> there were some tasks that I found easy and some particularly difficult. What I should have done was attempt the easier one first which would have saved me time to think and attempt the difficult ones. Instead</w:t>
      </w:r>
      <w:r w:rsidR="00C9232A">
        <w:t>,</w:t>
      </w:r>
      <w:r w:rsidR="00F44483">
        <w:t xml:space="preserve"> I approached the tasks in the order they had been listed in the question booklet. The right way was first to read the questions thoroughly market the easier ones and attempt those first. This would have been an organised way and would have </w:t>
      </w:r>
      <w:r w:rsidR="00CE0AA1">
        <w:t>given e</w:t>
      </w:r>
      <w:r w:rsidR="00F44483">
        <w:t xml:space="preserve">ffective results. </w:t>
      </w:r>
      <w:r w:rsidR="00904AB4">
        <w:t>By undertaking this module, I have gained the learning that time-efficiency comes with being organised.</w:t>
      </w:r>
    </w:p>
    <w:p w:rsidR="005F0DC0" w:rsidRDefault="00903EDF" w:rsidP="005F0DC0">
      <w:pPr>
        <w:pStyle w:val="Heading2"/>
      </w:pPr>
      <w:bookmarkStart w:id="6" w:name="_Toc27649368"/>
      <w:r>
        <w:t>Analysis</w:t>
      </w:r>
      <w:bookmarkEnd w:id="6"/>
    </w:p>
    <w:p w:rsidR="00D30A06" w:rsidRPr="008502B0" w:rsidRDefault="00903EDF" w:rsidP="00D30A06">
      <w:r>
        <w:t>Of the entire situation</w:t>
      </w:r>
      <w:r w:rsidR="00C9232A">
        <w:t>,</w:t>
      </w:r>
      <w:r w:rsidR="00081BBA">
        <w:t xml:space="preserve"> I can make various senses regarding my existing competencies and value earned th</w:t>
      </w:r>
      <w:r w:rsidR="00C9232A">
        <w:t>r</w:t>
      </w:r>
      <w:r w:rsidR="00081BBA">
        <w:t xml:space="preserve">ough undertaking the tasks of this module. </w:t>
      </w:r>
      <w:r w:rsidR="00C9232A">
        <w:t>Firstly</w:t>
      </w:r>
      <w:r w:rsidR="00C54448">
        <w:t>, I understood the value of analysing published literature while underking a task, writing academic pieces of report and essays etc. I understood that analysing published literature not only empowers an individual regarding valuable information but also makes any written academic piece credible, well informed and acceptable to the academic and professional community</w:t>
      </w:r>
      <w:r w:rsidR="00AB59EE">
        <w:t xml:space="preserve"> (</w:t>
      </w:r>
      <w:r w:rsidR="00AB59EE">
        <w:rPr>
          <w:shd w:val="clear" w:color="auto" w:fill="FFFFFF"/>
        </w:rPr>
        <w:t>York</w:t>
      </w:r>
      <w:r w:rsidR="00AB59EE">
        <w:rPr>
          <w:i/>
          <w:shd w:val="clear" w:color="auto" w:fill="FFFFFF"/>
        </w:rPr>
        <w:t xml:space="preserve"> et al., </w:t>
      </w:r>
      <w:r w:rsidR="00AB59EE">
        <w:rPr>
          <w:shd w:val="clear" w:color="auto" w:fill="FFFFFF"/>
        </w:rPr>
        <w:t>2015</w:t>
      </w:r>
      <w:r w:rsidR="00AB59EE">
        <w:t>)</w:t>
      </w:r>
      <w:r w:rsidR="00C54448">
        <w:t>. Any written piece of work lacking proper research and information backed by credible sources lacks integrity and is not acceptable</w:t>
      </w:r>
      <w:r w:rsidR="00AB59EE">
        <w:t xml:space="preserve"> (</w:t>
      </w:r>
      <w:r w:rsidR="00AB59EE">
        <w:rPr>
          <w:shd w:val="clear" w:color="auto" w:fill="FFFFFF"/>
        </w:rPr>
        <w:t>Cumming</w:t>
      </w:r>
      <w:r w:rsidR="00AB59EE">
        <w:rPr>
          <w:i/>
          <w:shd w:val="clear" w:color="auto" w:fill="FFFFFF"/>
        </w:rPr>
        <w:t xml:space="preserve">et al., </w:t>
      </w:r>
      <w:r w:rsidR="00AB59EE">
        <w:rPr>
          <w:shd w:val="clear" w:color="auto" w:fill="FFFFFF"/>
        </w:rPr>
        <w:t>2016</w:t>
      </w:r>
      <w:r w:rsidR="00AB59EE">
        <w:t>)</w:t>
      </w:r>
      <w:r w:rsidR="00C54448">
        <w:t xml:space="preserve">. Secondly, while doing task 2 which required producing a reflective report I had used Gibbs reflective model of learning and I had chosen this model after comparing to other another model which is Kolb’s experiential learning model. I found Gibbs’ model lucid and appropriate to achieve the aims of this unit. </w:t>
      </w:r>
      <w:r w:rsidR="008502B0">
        <w:t>Using the Gibbs model, I had not only expressed my feelings, but I can also reflect on the value learned and use that knowledge in future.</w:t>
      </w:r>
      <w:r w:rsidR="005D18E9">
        <w:t xml:space="preserve"> Lastly</w:t>
      </w:r>
      <w:r w:rsidR="003D18DA">
        <w:t>,</w:t>
      </w:r>
      <w:r w:rsidR="005D18E9">
        <w:t xml:space="preserve"> and most importantly, I had gained confidence in myself as well as competence to establish myself as an efficient employee for in my future employment endeavours. This module has prepared me for it. Thus, I think the module aims ha</w:t>
      </w:r>
      <w:r w:rsidR="003D18DA">
        <w:t>ve</w:t>
      </w:r>
      <w:r w:rsidR="005D18E9">
        <w:t xml:space="preserve"> been achieved. On the other hand, through undertaking both the tasks, I had attempted all the learning outcomes associated with this unit. </w:t>
      </w:r>
      <w:r w:rsidR="003D18DA">
        <w:t xml:space="preserve">I hope that I had achieved all the LOs as I had taken responsibility for my own learning. </w:t>
      </w:r>
    </w:p>
    <w:p w:rsidR="005F0DC0" w:rsidRDefault="00903EDF" w:rsidP="005F0DC0">
      <w:pPr>
        <w:pStyle w:val="Heading2"/>
      </w:pPr>
      <w:bookmarkStart w:id="7" w:name="_Toc27649369"/>
      <w:r>
        <w:t>Conclusion</w:t>
      </w:r>
      <w:bookmarkEnd w:id="7"/>
    </w:p>
    <w:p w:rsidR="008D5C33" w:rsidRPr="008D5C33" w:rsidRDefault="00903EDF" w:rsidP="008D5C33">
      <w:r>
        <w:t xml:space="preserve">In conclusion to my reflective learning effort, I can say that all the tasks and associated activities have been immensely insightful for me because I had confidently attempted those and it has further boosted my confidence towards my competence as a learner and as an employee. </w:t>
      </w:r>
    </w:p>
    <w:p w:rsidR="005F0DC0" w:rsidRDefault="00903EDF" w:rsidP="005F0DC0">
      <w:pPr>
        <w:pStyle w:val="Heading2"/>
      </w:pPr>
      <w:bookmarkStart w:id="8" w:name="_Toc27649370"/>
      <w:r>
        <w:t>Action Plan</w:t>
      </w:r>
      <w:bookmarkEnd w:id="8"/>
    </w:p>
    <w:p w:rsidR="0006190F" w:rsidRDefault="00903EDF" w:rsidP="0006190F">
      <w:r>
        <w:t xml:space="preserve">Based on the insight I had gained, I have developed an action plan to address the areas of weakness. </w:t>
      </w:r>
      <w:r w:rsidR="00D9579C">
        <w:t xml:space="preserve">The following table lists the areas of weaknesses and corresponding activities that I have planned to undertake as well as outlining the expected time to develop the competency. </w:t>
      </w:r>
    </w:p>
    <w:tbl>
      <w:tblPr>
        <w:tblStyle w:val="TableGrid"/>
        <w:tblW w:w="0" w:type="auto"/>
        <w:tblLook w:val="04A0" w:firstRow="1" w:lastRow="0" w:firstColumn="1" w:lastColumn="0" w:noHBand="0" w:noVBand="1"/>
      </w:tblPr>
      <w:tblGrid>
        <w:gridCol w:w="3005"/>
        <w:gridCol w:w="4460"/>
        <w:gridCol w:w="1551"/>
      </w:tblGrid>
      <w:tr w:rsidR="008133B1" w:rsidTr="0006190F">
        <w:tc>
          <w:tcPr>
            <w:tcW w:w="3005" w:type="dxa"/>
          </w:tcPr>
          <w:p w:rsidR="0006190F" w:rsidRPr="00D9579C" w:rsidRDefault="00903EDF" w:rsidP="0006190F">
            <w:pPr>
              <w:rPr>
                <w:b/>
              </w:rPr>
            </w:pPr>
            <w:r w:rsidRPr="00D9579C">
              <w:rPr>
                <w:b/>
              </w:rPr>
              <w:t>Areas of weakness</w:t>
            </w:r>
          </w:p>
        </w:tc>
        <w:tc>
          <w:tcPr>
            <w:tcW w:w="4460" w:type="dxa"/>
          </w:tcPr>
          <w:p w:rsidR="0006190F" w:rsidRPr="00D9579C" w:rsidRDefault="00903EDF" w:rsidP="0006190F">
            <w:pPr>
              <w:rPr>
                <w:b/>
              </w:rPr>
            </w:pPr>
            <w:r w:rsidRPr="00D9579C">
              <w:rPr>
                <w:b/>
              </w:rPr>
              <w:t>Activity</w:t>
            </w:r>
          </w:p>
        </w:tc>
        <w:tc>
          <w:tcPr>
            <w:tcW w:w="1551" w:type="dxa"/>
          </w:tcPr>
          <w:p w:rsidR="0006190F" w:rsidRPr="00D9579C" w:rsidRDefault="00903EDF" w:rsidP="0006190F">
            <w:pPr>
              <w:rPr>
                <w:b/>
              </w:rPr>
            </w:pPr>
            <w:r w:rsidRPr="00D9579C">
              <w:rPr>
                <w:b/>
              </w:rPr>
              <w:t xml:space="preserve">Time </w:t>
            </w:r>
          </w:p>
        </w:tc>
      </w:tr>
      <w:tr w:rsidR="008133B1" w:rsidTr="0006190F">
        <w:tc>
          <w:tcPr>
            <w:tcW w:w="3005" w:type="dxa"/>
          </w:tcPr>
          <w:p w:rsidR="0006190F" w:rsidRDefault="00903EDF" w:rsidP="0006190F">
            <w:r>
              <w:t>Time management</w:t>
            </w:r>
          </w:p>
        </w:tc>
        <w:tc>
          <w:tcPr>
            <w:tcW w:w="4460" w:type="dxa"/>
          </w:tcPr>
          <w:p w:rsidR="0006190F" w:rsidRDefault="00903EDF" w:rsidP="0006190F">
            <w:r>
              <w:t xml:space="preserve">Undertake more time-bound activities, practice test papers </w:t>
            </w:r>
          </w:p>
        </w:tc>
        <w:tc>
          <w:tcPr>
            <w:tcW w:w="1551" w:type="dxa"/>
          </w:tcPr>
          <w:p w:rsidR="0006190F" w:rsidRDefault="00903EDF" w:rsidP="0006190F">
            <w:r>
              <w:t xml:space="preserve">4 weeks </w:t>
            </w:r>
          </w:p>
        </w:tc>
      </w:tr>
      <w:tr w:rsidR="008133B1" w:rsidTr="0006190F">
        <w:tc>
          <w:tcPr>
            <w:tcW w:w="3005" w:type="dxa"/>
          </w:tcPr>
          <w:p w:rsidR="0006190F" w:rsidRDefault="00903EDF" w:rsidP="0006190F">
            <w:r>
              <w:t>Organised thinking</w:t>
            </w:r>
          </w:p>
        </w:tc>
        <w:tc>
          <w:tcPr>
            <w:tcW w:w="4460" w:type="dxa"/>
          </w:tcPr>
          <w:p w:rsidR="0006190F" w:rsidRDefault="00903EDF" w:rsidP="0006190F">
            <w:r>
              <w:t>Undertake critical and complex tasks</w:t>
            </w:r>
          </w:p>
        </w:tc>
        <w:tc>
          <w:tcPr>
            <w:tcW w:w="1551" w:type="dxa"/>
          </w:tcPr>
          <w:p w:rsidR="0006190F" w:rsidRDefault="00903EDF" w:rsidP="0006190F">
            <w:r>
              <w:t xml:space="preserve">4 weeks </w:t>
            </w:r>
          </w:p>
        </w:tc>
      </w:tr>
      <w:tr w:rsidR="008133B1" w:rsidTr="0006190F">
        <w:tc>
          <w:tcPr>
            <w:tcW w:w="3005" w:type="dxa"/>
          </w:tcPr>
          <w:p w:rsidR="0006190F" w:rsidRDefault="00903EDF" w:rsidP="0006190F">
            <w:r>
              <w:t>Oral presentation</w:t>
            </w:r>
          </w:p>
        </w:tc>
        <w:tc>
          <w:tcPr>
            <w:tcW w:w="4460" w:type="dxa"/>
          </w:tcPr>
          <w:p w:rsidR="0006190F" w:rsidRDefault="00903EDF" w:rsidP="0006190F">
            <w:r>
              <w:t>Practice speeches in front of peers, mirror and family members and ask for constructive criticism</w:t>
            </w:r>
          </w:p>
        </w:tc>
        <w:tc>
          <w:tcPr>
            <w:tcW w:w="1551" w:type="dxa"/>
          </w:tcPr>
          <w:p w:rsidR="0006190F" w:rsidRDefault="00903EDF" w:rsidP="0006190F">
            <w:r>
              <w:t>4 weeks</w:t>
            </w:r>
          </w:p>
        </w:tc>
      </w:tr>
    </w:tbl>
    <w:p w:rsidR="0006190F" w:rsidRPr="0006190F" w:rsidRDefault="00903EDF" w:rsidP="00D9579C">
      <w:pPr>
        <w:jc w:val="center"/>
      </w:pPr>
      <w:r>
        <w:t>Table 1: Action Plan</w:t>
      </w:r>
    </w:p>
    <w:p w:rsidR="00927812" w:rsidRDefault="00903EDF" w:rsidP="00927812">
      <w:pPr>
        <w:pStyle w:val="Heading1"/>
      </w:pPr>
      <w:bookmarkStart w:id="9" w:name="_Toc27649371"/>
      <w:r>
        <w:t>Conclusion</w:t>
      </w:r>
      <w:bookmarkEnd w:id="9"/>
    </w:p>
    <w:p w:rsidR="00D9579C" w:rsidRPr="00D9579C" w:rsidRDefault="00903EDF" w:rsidP="00D9579C">
      <w:r>
        <w:t>In conclusion to the report, I can say that that acquiring academic and employability skill has great practical importance in the present times and all institutions having coursework under this module is not only invested in developing the students in the areas of specialisation but are also invested in developing the much-needed competencies for securing a good employment position. I think this module has done me a great service because, at the end of this module, I had been able to make an action plan which will help me in strengthening my existing weaknesses.</w:t>
      </w:r>
    </w:p>
    <w:p w:rsidR="001860DE" w:rsidRDefault="00903EDF">
      <w:pPr>
        <w:spacing w:line="259" w:lineRule="auto"/>
        <w:jc w:val="left"/>
        <w:rPr>
          <w:rFonts w:eastAsiaTheme="majorEastAsia" w:cstheme="majorBidi"/>
          <w:b/>
          <w:szCs w:val="32"/>
        </w:rPr>
      </w:pPr>
      <w:r>
        <w:br w:type="page"/>
      </w:r>
    </w:p>
    <w:p w:rsidR="00927812" w:rsidRDefault="00903EDF" w:rsidP="00927812">
      <w:pPr>
        <w:pStyle w:val="Heading1"/>
      </w:pPr>
      <w:bookmarkStart w:id="10" w:name="_Toc27649372"/>
      <w:r>
        <w:t>Reference List</w:t>
      </w:r>
      <w:bookmarkEnd w:id="10"/>
    </w:p>
    <w:p w:rsidR="00602222" w:rsidRDefault="00903EDF" w:rsidP="00602222">
      <w:pPr>
        <w:rPr>
          <w:shd w:val="clear" w:color="auto" w:fill="FFFFFF"/>
        </w:rPr>
      </w:pPr>
      <w:r>
        <w:rPr>
          <w:shd w:val="clear" w:color="auto" w:fill="FFFFFF"/>
        </w:rPr>
        <w:t>Collet, C., Hine, D. and Du Plessis, K., 2015. Employability skills: perspectives from a knowledge-intensive industry. </w:t>
      </w:r>
      <w:r>
        <w:rPr>
          <w:i/>
          <w:iCs/>
          <w:shd w:val="clear" w:color="auto" w:fill="FFFFFF"/>
        </w:rPr>
        <w:t>Education+ Training</w:t>
      </w:r>
      <w:r>
        <w:rPr>
          <w:shd w:val="clear" w:color="auto" w:fill="FFFFFF"/>
        </w:rPr>
        <w:t>, </w:t>
      </w:r>
      <w:r>
        <w:rPr>
          <w:i/>
          <w:iCs/>
          <w:shd w:val="clear" w:color="auto" w:fill="FFFFFF"/>
        </w:rPr>
        <w:t>57</w:t>
      </w:r>
      <w:r>
        <w:rPr>
          <w:shd w:val="clear" w:color="auto" w:fill="FFFFFF"/>
        </w:rPr>
        <w:t>(5), pp.532-559.</w:t>
      </w:r>
    </w:p>
    <w:p w:rsidR="00602222" w:rsidRDefault="00903EDF" w:rsidP="00602222">
      <w:r>
        <w:rPr>
          <w:shd w:val="clear" w:color="auto" w:fill="FFFFFF"/>
        </w:rPr>
        <w:t>Cumming, A., Lai, C. and Cho, H., 2016. Students' writing from sources for academic purposes: A synthesis of recent research. </w:t>
      </w:r>
      <w:r>
        <w:rPr>
          <w:i/>
          <w:iCs/>
          <w:shd w:val="clear" w:color="auto" w:fill="FFFFFF"/>
        </w:rPr>
        <w:t>Journal of English for Academic purposes</w:t>
      </w:r>
      <w:r>
        <w:rPr>
          <w:shd w:val="clear" w:color="auto" w:fill="FFFFFF"/>
        </w:rPr>
        <w:t>, </w:t>
      </w:r>
      <w:r>
        <w:rPr>
          <w:i/>
          <w:iCs/>
          <w:shd w:val="clear" w:color="auto" w:fill="FFFFFF"/>
        </w:rPr>
        <w:t>23</w:t>
      </w:r>
      <w:r>
        <w:rPr>
          <w:shd w:val="clear" w:color="auto" w:fill="FFFFFF"/>
        </w:rPr>
        <w:t>, pp.47-58.</w:t>
      </w:r>
    </w:p>
    <w:p w:rsidR="00602222" w:rsidRDefault="00903EDF" w:rsidP="00602222">
      <w:pPr>
        <w:rPr>
          <w:shd w:val="clear" w:color="auto" w:fill="FFFFFF"/>
        </w:rPr>
      </w:pPr>
      <w:r>
        <w:rPr>
          <w:shd w:val="clear" w:color="auto" w:fill="FFFFFF"/>
        </w:rPr>
        <w:t>Husebø, S.E., O'Regan, S. and Nestel, D., 2015. Reflective practice and its role in simulation. </w:t>
      </w:r>
      <w:r>
        <w:rPr>
          <w:i/>
          <w:iCs/>
          <w:shd w:val="clear" w:color="auto" w:fill="FFFFFF"/>
        </w:rPr>
        <w:t>Clinical Simulation in Nursing</w:t>
      </w:r>
      <w:r>
        <w:rPr>
          <w:shd w:val="clear" w:color="auto" w:fill="FFFFFF"/>
        </w:rPr>
        <w:t>, </w:t>
      </w:r>
      <w:r>
        <w:rPr>
          <w:i/>
          <w:iCs/>
          <w:shd w:val="clear" w:color="auto" w:fill="FFFFFF"/>
        </w:rPr>
        <w:t>11</w:t>
      </w:r>
      <w:r>
        <w:rPr>
          <w:shd w:val="clear" w:color="auto" w:fill="FFFFFF"/>
        </w:rPr>
        <w:t>(8), pp.368-375.</w:t>
      </w:r>
    </w:p>
    <w:p w:rsidR="00602222" w:rsidRDefault="00903EDF" w:rsidP="00602222">
      <w:pPr>
        <w:rPr>
          <w:shd w:val="clear" w:color="auto" w:fill="FFFFFF"/>
        </w:rPr>
      </w:pPr>
      <w:r>
        <w:rPr>
          <w:shd w:val="clear" w:color="auto" w:fill="FFFFFF"/>
        </w:rPr>
        <w:t>Jackson, D., 2015. Employability skill development in work-integrated learning: Barriers and best practice. </w:t>
      </w:r>
      <w:r>
        <w:rPr>
          <w:i/>
          <w:iCs/>
          <w:shd w:val="clear" w:color="auto" w:fill="FFFFFF"/>
        </w:rPr>
        <w:t>Studies in Higher Education</w:t>
      </w:r>
      <w:r>
        <w:rPr>
          <w:shd w:val="clear" w:color="auto" w:fill="FFFFFF"/>
        </w:rPr>
        <w:t>, </w:t>
      </w:r>
      <w:r>
        <w:rPr>
          <w:i/>
          <w:iCs/>
          <w:shd w:val="clear" w:color="auto" w:fill="FFFFFF"/>
        </w:rPr>
        <w:t>40</w:t>
      </w:r>
      <w:r>
        <w:rPr>
          <w:shd w:val="clear" w:color="auto" w:fill="FFFFFF"/>
        </w:rPr>
        <w:t>(2), pp.350-367.</w:t>
      </w:r>
    </w:p>
    <w:p w:rsidR="00602222" w:rsidRDefault="00903EDF" w:rsidP="00602222">
      <w:pPr>
        <w:rPr>
          <w:shd w:val="clear" w:color="auto" w:fill="FFFFFF"/>
        </w:rPr>
      </w:pPr>
      <w:r>
        <w:rPr>
          <w:shd w:val="clear" w:color="auto" w:fill="FFFFFF"/>
        </w:rPr>
        <w:t>Rabiner, D.L., Godwin, J. and Dodge, K.A., 2016. Predicting academic achievement and attainment: the contribution of early academic skills, attention difficulties, and social competence. </w:t>
      </w:r>
      <w:r>
        <w:rPr>
          <w:i/>
          <w:iCs/>
          <w:shd w:val="clear" w:color="auto" w:fill="FFFFFF"/>
        </w:rPr>
        <w:t>School Psychology Review</w:t>
      </w:r>
      <w:r>
        <w:rPr>
          <w:shd w:val="clear" w:color="auto" w:fill="FFFFFF"/>
        </w:rPr>
        <w:t>, </w:t>
      </w:r>
      <w:r>
        <w:rPr>
          <w:i/>
          <w:iCs/>
          <w:shd w:val="clear" w:color="auto" w:fill="FFFFFF"/>
        </w:rPr>
        <w:t>45</w:t>
      </w:r>
      <w:r>
        <w:rPr>
          <w:shd w:val="clear" w:color="auto" w:fill="FFFFFF"/>
        </w:rPr>
        <w:t>(2), pp.250-267.</w:t>
      </w:r>
    </w:p>
    <w:p w:rsidR="00602222" w:rsidRDefault="00903EDF" w:rsidP="00602222">
      <w:pPr>
        <w:rPr>
          <w:shd w:val="clear" w:color="auto" w:fill="FFFFFF"/>
        </w:rPr>
      </w:pPr>
      <w:r>
        <w:rPr>
          <w:shd w:val="clear" w:color="auto" w:fill="FFFFFF"/>
        </w:rPr>
        <w:t>York, T.T., Gibson, C. and Rankin, S., 2015. Defining and Measuring Academic Success. </w:t>
      </w:r>
      <w:r>
        <w:rPr>
          <w:i/>
          <w:iCs/>
          <w:shd w:val="clear" w:color="auto" w:fill="FFFFFF"/>
        </w:rPr>
        <w:t>Practical Assessment, Research &amp; Evaluation</w:t>
      </w:r>
      <w:r>
        <w:rPr>
          <w:shd w:val="clear" w:color="auto" w:fill="FFFFFF"/>
        </w:rPr>
        <w:t>, </w:t>
      </w:r>
      <w:r>
        <w:rPr>
          <w:i/>
          <w:iCs/>
          <w:shd w:val="clear" w:color="auto" w:fill="FFFFFF"/>
        </w:rPr>
        <w:t>20</w:t>
      </w:r>
      <w:r>
        <w:rPr>
          <w:shd w:val="clear" w:color="auto" w:fill="FFFFFF"/>
        </w:rPr>
        <w:t>.</w:t>
      </w:r>
    </w:p>
    <w:p w:rsidR="00602222" w:rsidRPr="00602222" w:rsidRDefault="00602222" w:rsidP="00602222"/>
    <w:sectPr w:rsidR="00602222" w:rsidRPr="00602222" w:rsidSect="007B590D">
      <w:footerReference w:type="even" r:id="rId8"/>
      <w:footerReference w:type="default" r:id="rId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13494" w:rsidRDefault="00013494">
      <w:pPr>
        <w:spacing w:after="0" w:line="240" w:lineRule="auto"/>
      </w:pPr>
      <w:r>
        <w:separator/>
      </w:r>
    </w:p>
  </w:endnote>
  <w:endnote w:type="continuationSeparator" w:id="0">
    <w:p w:rsidR="00013494" w:rsidRDefault="000134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70878381"/>
      <w:docPartObj>
        <w:docPartGallery w:val="Page Numbers (Bottom of Page)"/>
        <w:docPartUnique/>
      </w:docPartObj>
    </w:sdtPr>
    <w:sdtEndPr>
      <w:rPr>
        <w:rStyle w:val="PageNumber"/>
      </w:rPr>
    </w:sdtEndPr>
    <w:sdtContent>
      <w:p w:rsidR="00FC3F53" w:rsidRDefault="00FC3F53" w:rsidP="00824C2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FC3F53" w:rsidRDefault="00FC3F53" w:rsidP="00FC3F5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86663531"/>
      <w:docPartObj>
        <w:docPartGallery w:val="Page Numbers (Bottom of Page)"/>
        <w:docPartUnique/>
      </w:docPartObj>
    </w:sdtPr>
    <w:sdtEndPr>
      <w:rPr>
        <w:rStyle w:val="PageNumber"/>
      </w:rPr>
    </w:sdtEndPr>
    <w:sdtContent>
      <w:p w:rsidR="00FC3F53" w:rsidRDefault="00FC3F53" w:rsidP="00824C2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p w:rsidR="0043454F" w:rsidRDefault="00176957" w:rsidP="00FC3F53">
    <w:pPr>
      <w:pStyle w:val="Footer"/>
      <w:ind w:right="360"/>
    </w:pPr>
    <w:r>
      <w:rPr>
        <w:noProof/>
        <w:color w:val="5B9BD5" w:themeColor="accent1"/>
        <w:lang w:eastAsia="en-GB"/>
      </w:rPr>
      <mc:AlternateContent>
        <mc:Choice Requires="wps">
          <w:drawing>
            <wp:anchor distT="0" distB="0" distL="114300" distR="114300" simplePos="0" relativeHeight="251658240" behindDoc="0" locked="0" layoutInCell="1" allowOverlap="1">
              <wp:simplePos x="0" y="0"/>
              <wp:positionH relativeFrom="page">
                <wp:align>center</wp:align>
              </wp:positionH>
              <wp:positionV relativeFrom="page">
                <wp:align>center</wp:align>
              </wp:positionV>
              <wp:extent cx="7164070" cy="10132695"/>
              <wp:effectExtent l="9525" t="9525" r="8890" b="15240"/>
              <wp:wrapNone/>
              <wp:docPr id="2" name="Rectangle 45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164070" cy="10132695"/>
                      </a:xfrm>
                      <a:prstGeom prst="rect">
                        <a:avLst/>
                      </a:prstGeom>
                      <a:noFill/>
                      <a:ln w="15875">
                        <a:solidFill>
                          <a:srgbClr val="74707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ctr" anchorCtr="0" upright="1">
                      <a:noAutofit/>
                    </wps:bodyPr>
                  </wps:wsp>
                </a:graphicData>
              </a:graphic>
              <wp14:sizeRelH relativeFrom="page">
                <wp14:pctWidth>95000</wp14:pctWidth>
              </wp14:sizeRelH>
              <wp14:sizeRelV relativeFrom="page">
                <wp14:pctHeight>95000</wp14:pctHeight>
              </wp14:sizeRelV>
            </wp:anchor>
          </w:drawing>
        </mc:Choice>
        <mc:Fallback>
          <w:pict>
            <v:rect w14:anchorId="57ED4ABA" id="Rectangle 452" o:spid="_x0000_s1026" style="position:absolute;margin-left:0;margin-top:0;width:564.1pt;height:797.85pt;z-index:25165824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" filled="f" strokecolor="#747070" strokeweight="1.25pt">
              <w10:wrap anchorx="page" anchory="page"/>
            </v:rect>
          </w:pict>
        </mc:Fallback>
      </mc:AlternateContent>
    </w:r>
    <w:r w:rsidR="00903EDF">
      <w:rPr>
        <w:rFonts w:asciiTheme="majorHAnsi" w:eastAsiaTheme="majorEastAsia" w:hAnsiTheme="majorHAnsi" w:cstheme="majorBidi"/>
        <w:color w:val="5B9BD5" w:themeColor="accent1"/>
        <w:sz w:val="20"/>
        <w:szCs w:val="20"/>
      </w:rPr>
      <w:t xml:space="preserve">pg.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13494" w:rsidRDefault="00013494">
      <w:pPr>
        <w:spacing w:after="0" w:line="240" w:lineRule="auto"/>
      </w:pPr>
      <w:r>
        <w:separator/>
      </w:r>
    </w:p>
  </w:footnote>
  <w:footnote w:type="continuationSeparator" w:id="0">
    <w:p w:rsidR="00013494" w:rsidRDefault="0001349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hideSpellingErrors/>
  <w:hideGrammaticalError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jQyMDC3MDA1NTQ1NDZW0lEKTi0uzszPAykwrAUAtbgj0iwAAAA="/>
  </w:docVars>
  <w:rsids>
    <w:rsidRoot w:val="00592041"/>
    <w:rsid w:val="00001370"/>
    <w:rsid w:val="00013494"/>
    <w:rsid w:val="00016454"/>
    <w:rsid w:val="000418CA"/>
    <w:rsid w:val="0006190F"/>
    <w:rsid w:val="00063186"/>
    <w:rsid w:val="00081BBA"/>
    <w:rsid w:val="00091914"/>
    <w:rsid w:val="00092C3B"/>
    <w:rsid w:val="000B63AF"/>
    <w:rsid w:val="001071A8"/>
    <w:rsid w:val="001628DB"/>
    <w:rsid w:val="00176957"/>
    <w:rsid w:val="001860DE"/>
    <w:rsid w:val="001C72CB"/>
    <w:rsid w:val="001D1337"/>
    <w:rsid w:val="001E3155"/>
    <w:rsid w:val="00253FB5"/>
    <w:rsid w:val="00285F58"/>
    <w:rsid w:val="00286FFE"/>
    <w:rsid w:val="002E3B9E"/>
    <w:rsid w:val="00393EF8"/>
    <w:rsid w:val="003B7339"/>
    <w:rsid w:val="003C25F7"/>
    <w:rsid w:val="003D18DA"/>
    <w:rsid w:val="003D42B0"/>
    <w:rsid w:val="0043454F"/>
    <w:rsid w:val="004B58C6"/>
    <w:rsid w:val="004E5B2D"/>
    <w:rsid w:val="00543D9E"/>
    <w:rsid w:val="00592041"/>
    <w:rsid w:val="005D18E9"/>
    <w:rsid w:val="005D2D43"/>
    <w:rsid w:val="005D4416"/>
    <w:rsid w:val="005F0DC0"/>
    <w:rsid w:val="00602222"/>
    <w:rsid w:val="0062515B"/>
    <w:rsid w:val="006376EA"/>
    <w:rsid w:val="00652F20"/>
    <w:rsid w:val="006560BE"/>
    <w:rsid w:val="00697F5F"/>
    <w:rsid w:val="006E4D00"/>
    <w:rsid w:val="00714A17"/>
    <w:rsid w:val="00734099"/>
    <w:rsid w:val="00741E2B"/>
    <w:rsid w:val="00752CE4"/>
    <w:rsid w:val="007B590D"/>
    <w:rsid w:val="007B6841"/>
    <w:rsid w:val="007C686C"/>
    <w:rsid w:val="008133B1"/>
    <w:rsid w:val="008301A4"/>
    <w:rsid w:val="00843B65"/>
    <w:rsid w:val="008502B0"/>
    <w:rsid w:val="008645EB"/>
    <w:rsid w:val="008A0677"/>
    <w:rsid w:val="008D5C33"/>
    <w:rsid w:val="008D6163"/>
    <w:rsid w:val="00903EDF"/>
    <w:rsid w:val="00904AB4"/>
    <w:rsid w:val="00927812"/>
    <w:rsid w:val="00987FD8"/>
    <w:rsid w:val="009C698D"/>
    <w:rsid w:val="00A211EE"/>
    <w:rsid w:val="00A27D13"/>
    <w:rsid w:val="00A95457"/>
    <w:rsid w:val="00AA04B8"/>
    <w:rsid w:val="00AB1904"/>
    <w:rsid w:val="00AB59EE"/>
    <w:rsid w:val="00B46D63"/>
    <w:rsid w:val="00B746F0"/>
    <w:rsid w:val="00B83A78"/>
    <w:rsid w:val="00BA5904"/>
    <w:rsid w:val="00BD58C7"/>
    <w:rsid w:val="00C11C4C"/>
    <w:rsid w:val="00C54448"/>
    <w:rsid w:val="00C9232A"/>
    <w:rsid w:val="00CC6679"/>
    <w:rsid w:val="00CE0AA1"/>
    <w:rsid w:val="00D00579"/>
    <w:rsid w:val="00D04F97"/>
    <w:rsid w:val="00D30A06"/>
    <w:rsid w:val="00D60261"/>
    <w:rsid w:val="00D7041A"/>
    <w:rsid w:val="00D92318"/>
    <w:rsid w:val="00D9579C"/>
    <w:rsid w:val="00DC4107"/>
    <w:rsid w:val="00DD488C"/>
    <w:rsid w:val="00E14DE3"/>
    <w:rsid w:val="00E17BB8"/>
    <w:rsid w:val="00E46EA5"/>
    <w:rsid w:val="00EE3F34"/>
    <w:rsid w:val="00EF2B00"/>
    <w:rsid w:val="00F44483"/>
    <w:rsid w:val="00F45668"/>
    <w:rsid w:val="00FC3F53"/>
    <w:rsid w:val="00FE5CD2"/>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6679"/>
    <w:pPr>
      <w:spacing w:line="48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F45668"/>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autoRedefine/>
    <w:uiPriority w:val="9"/>
    <w:unhideWhenUsed/>
    <w:qFormat/>
    <w:rsid w:val="00F45668"/>
    <w:pPr>
      <w:keepNext/>
      <w:keepLines/>
      <w:spacing w:before="40" w:after="0"/>
      <w:outlineLvl w:val="1"/>
    </w:pPr>
    <w:rPr>
      <w:rFonts w:eastAsiaTheme="majorEastAsia" w:cstheme="majorBidi"/>
      <w:b/>
      <w:szCs w:val="26"/>
    </w:rPr>
  </w:style>
  <w:style w:type="paragraph" w:styleId="Heading3">
    <w:name w:val="heading 3"/>
    <w:basedOn w:val="Normal"/>
    <w:next w:val="Normal"/>
    <w:link w:val="Heading3Char"/>
    <w:autoRedefine/>
    <w:uiPriority w:val="9"/>
    <w:unhideWhenUsed/>
    <w:qFormat/>
    <w:rsid w:val="00F45668"/>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5668"/>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F45668"/>
    <w:rPr>
      <w:rFonts w:ascii="Times New Roman" w:eastAsiaTheme="majorEastAsia" w:hAnsi="Times New Roman" w:cstheme="majorBidi"/>
      <w:b/>
      <w:sz w:val="24"/>
      <w:szCs w:val="26"/>
    </w:rPr>
  </w:style>
  <w:style w:type="paragraph" w:styleId="Title">
    <w:name w:val="Title"/>
    <w:basedOn w:val="Normal"/>
    <w:next w:val="Normal"/>
    <w:link w:val="TitleChar"/>
    <w:autoRedefine/>
    <w:uiPriority w:val="10"/>
    <w:qFormat/>
    <w:rsid w:val="00F45668"/>
    <w:pPr>
      <w:spacing w:after="0"/>
      <w:contextualSpacing/>
      <w:jc w:val="center"/>
    </w:pPr>
    <w:rPr>
      <w:rFonts w:eastAsiaTheme="majorEastAsia" w:cstheme="majorBidi"/>
      <w:b/>
      <w:spacing w:val="-10"/>
      <w:kern w:val="28"/>
      <w:sz w:val="28"/>
      <w:szCs w:val="56"/>
    </w:rPr>
  </w:style>
  <w:style w:type="character" w:customStyle="1" w:styleId="TitleChar">
    <w:name w:val="Title Char"/>
    <w:basedOn w:val="DefaultParagraphFont"/>
    <w:link w:val="Title"/>
    <w:uiPriority w:val="10"/>
    <w:rsid w:val="00F45668"/>
    <w:rPr>
      <w:rFonts w:ascii="Times New Roman" w:eastAsiaTheme="majorEastAsia" w:hAnsi="Times New Roman" w:cstheme="majorBidi"/>
      <w:b/>
      <w:spacing w:val="-10"/>
      <w:kern w:val="28"/>
      <w:sz w:val="28"/>
      <w:szCs w:val="56"/>
    </w:rPr>
  </w:style>
  <w:style w:type="character" w:customStyle="1" w:styleId="Heading3Char">
    <w:name w:val="Heading 3 Char"/>
    <w:basedOn w:val="DefaultParagraphFont"/>
    <w:link w:val="Heading3"/>
    <w:uiPriority w:val="9"/>
    <w:rsid w:val="00F45668"/>
    <w:rPr>
      <w:rFonts w:ascii="Times New Roman" w:eastAsiaTheme="majorEastAsia" w:hAnsi="Times New Roman" w:cstheme="majorBidi"/>
      <w:b/>
      <w:sz w:val="24"/>
      <w:szCs w:val="24"/>
    </w:rPr>
  </w:style>
  <w:style w:type="paragraph" w:styleId="Header">
    <w:name w:val="header"/>
    <w:basedOn w:val="Normal"/>
    <w:link w:val="HeaderChar"/>
    <w:uiPriority w:val="99"/>
    <w:unhideWhenUsed/>
    <w:rsid w:val="004345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454F"/>
    <w:rPr>
      <w:rFonts w:ascii="Times New Roman" w:hAnsi="Times New Roman"/>
      <w:sz w:val="24"/>
    </w:rPr>
  </w:style>
  <w:style w:type="paragraph" w:styleId="Footer">
    <w:name w:val="footer"/>
    <w:basedOn w:val="Normal"/>
    <w:link w:val="FooterChar"/>
    <w:uiPriority w:val="99"/>
    <w:unhideWhenUsed/>
    <w:rsid w:val="004345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454F"/>
    <w:rPr>
      <w:rFonts w:ascii="Times New Roman" w:hAnsi="Times New Roman"/>
      <w:sz w:val="24"/>
    </w:rPr>
  </w:style>
  <w:style w:type="table" w:styleId="TableGrid">
    <w:name w:val="Table Grid"/>
    <w:basedOn w:val="TableNormal"/>
    <w:uiPriority w:val="39"/>
    <w:rsid w:val="0006190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987FD8"/>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987FD8"/>
    <w:pPr>
      <w:spacing w:after="100"/>
    </w:pPr>
  </w:style>
  <w:style w:type="paragraph" w:styleId="TOC2">
    <w:name w:val="toc 2"/>
    <w:basedOn w:val="Normal"/>
    <w:next w:val="Normal"/>
    <w:autoRedefine/>
    <w:uiPriority w:val="39"/>
    <w:unhideWhenUsed/>
    <w:rsid w:val="00987FD8"/>
    <w:pPr>
      <w:spacing w:after="100"/>
      <w:ind w:left="240"/>
    </w:pPr>
  </w:style>
  <w:style w:type="character" w:styleId="Hyperlink">
    <w:name w:val="Hyperlink"/>
    <w:basedOn w:val="DefaultParagraphFont"/>
    <w:uiPriority w:val="99"/>
    <w:unhideWhenUsed/>
    <w:rsid w:val="00987FD8"/>
    <w:rPr>
      <w:color w:val="0563C1" w:themeColor="hyperlink"/>
      <w:u w:val="single"/>
    </w:rPr>
  </w:style>
  <w:style w:type="paragraph" w:styleId="BalloonText">
    <w:name w:val="Balloon Text"/>
    <w:basedOn w:val="Normal"/>
    <w:link w:val="BalloonTextChar"/>
    <w:uiPriority w:val="99"/>
    <w:semiHidden/>
    <w:unhideWhenUsed/>
    <w:rsid w:val="007B590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B590D"/>
    <w:rPr>
      <w:rFonts w:ascii="Tahoma" w:hAnsi="Tahoma" w:cs="Tahoma"/>
      <w:sz w:val="16"/>
      <w:szCs w:val="16"/>
    </w:rPr>
  </w:style>
  <w:style w:type="character" w:styleId="PageNumber">
    <w:name w:val="page number"/>
    <w:basedOn w:val="DefaultParagraphFont"/>
    <w:uiPriority w:val="99"/>
    <w:semiHidden/>
    <w:unhideWhenUsed/>
    <w:rsid w:val="00FC3F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C53890-1DF6-4289-B14F-67A644BDDE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2175</Words>
  <Characters>12402</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14548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2020-01-03T22:00:00Z</dcterms:created>
  <dcterms:modified xsi:type="dcterms:W3CDTF">2020-01-03T22:00:00Z</dcterms:modified>
</cp:coreProperties>
</file>