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148269" w14:textId="77777777" w:rsidR="0089006F" w:rsidRPr="006B3ED4" w:rsidRDefault="0089006F" w:rsidP="0089006F">
      <w:pPr>
        <w:jc w:val="center"/>
        <w:rPr>
          <w:rFonts w:ascii="Arial" w:hAnsi="Arial" w:cs="Arial"/>
        </w:rPr>
      </w:pPr>
      <w:r w:rsidRPr="006B3ED4">
        <w:rPr>
          <w:rFonts w:ascii="Arial" w:hAnsi="Arial" w:cs="Arial"/>
          <w:noProof/>
          <w:lang w:eastAsia="en-US"/>
        </w:rPr>
        <w:drawing>
          <wp:inline distT="0" distB="0" distL="0" distR="0" wp14:anchorId="12AE1A4D" wp14:editId="3C33C22E">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07DBB47D" w14:textId="77777777" w:rsidR="0089006F" w:rsidRPr="006B3ED4" w:rsidRDefault="0089006F" w:rsidP="0089006F">
      <w:pPr>
        <w:jc w:val="center"/>
        <w:rPr>
          <w:rFonts w:ascii="Arial" w:eastAsia="Arial Nova" w:hAnsi="Arial" w:cs="Arial"/>
        </w:rPr>
      </w:pPr>
    </w:p>
    <w:p w14:paraId="12A7D7AF" w14:textId="77777777" w:rsidR="0089006F" w:rsidRPr="006B3ED4" w:rsidRDefault="0089006F" w:rsidP="0089006F">
      <w:pPr>
        <w:jc w:val="center"/>
        <w:rPr>
          <w:rFonts w:ascii="Arial" w:hAnsi="Arial" w:cs="Arial"/>
          <w:sz w:val="22"/>
          <w:szCs w:val="22"/>
        </w:rPr>
      </w:pPr>
      <w:r w:rsidRPr="006B3ED4">
        <w:rPr>
          <w:rFonts w:ascii="Arial" w:hAnsi="Arial" w:cs="Arial"/>
          <w:sz w:val="22"/>
          <w:szCs w:val="22"/>
        </w:rPr>
        <w:t>Name: Maryam Hassan</w:t>
      </w:r>
    </w:p>
    <w:p w14:paraId="4C0A17DC" w14:textId="77777777" w:rsidR="0089006F" w:rsidRPr="006B3ED4" w:rsidRDefault="0089006F" w:rsidP="0089006F">
      <w:pPr>
        <w:jc w:val="center"/>
        <w:rPr>
          <w:rFonts w:ascii="Arial" w:hAnsi="Arial" w:cs="Arial"/>
          <w:sz w:val="22"/>
          <w:szCs w:val="22"/>
        </w:rPr>
      </w:pPr>
      <w:r w:rsidRPr="006B3ED4">
        <w:rPr>
          <w:rFonts w:ascii="Arial" w:hAnsi="Arial" w:cs="Arial"/>
          <w:sz w:val="22"/>
          <w:szCs w:val="22"/>
        </w:rPr>
        <w:t>Student ID: 2311534</w:t>
      </w:r>
    </w:p>
    <w:p w14:paraId="3A42311B" w14:textId="77777777" w:rsidR="0089006F" w:rsidRPr="006B3ED4" w:rsidRDefault="0089006F" w:rsidP="0089006F">
      <w:pPr>
        <w:jc w:val="center"/>
        <w:rPr>
          <w:rFonts w:ascii="Arial" w:hAnsi="Arial" w:cs="Arial"/>
          <w:sz w:val="22"/>
          <w:szCs w:val="22"/>
        </w:rPr>
      </w:pPr>
      <w:proofErr w:type="spellStart"/>
      <w:r w:rsidRPr="006B3ED4">
        <w:rPr>
          <w:rFonts w:ascii="Arial" w:hAnsi="Arial" w:cs="Arial"/>
          <w:sz w:val="22"/>
          <w:szCs w:val="22"/>
        </w:rPr>
        <w:t>Programme</w:t>
      </w:r>
      <w:proofErr w:type="spellEnd"/>
      <w:r w:rsidRPr="006B3ED4">
        <w:rPr>
          <w:rFonts w:ascii="Arial" w:hAnsi="Arial" w:cs="Arial"/>
          <w:sz w:val="22"/>
          <w:szCs w:val="22"/>
        </w:rPr>
        <w:t>: BSc Health and Social Care</w:t>
      </w:r>
    </w:p>
    <w:p w14:paraId="1862BF03" w14:textId="77777777" w:rsidR="0089006F" w:rsidRPr="006B3ED4" w:rsidRDefault="0089006F" w:rsidP="0089006F">
      <w:pPr>
        <w:jc w:val="center"/>
        <w:rPr>
          <w:rFonts w:ascii="Arial" w:hAnsi="Arial" w:cs="Arial"/>
          <w:sz w:val="22"/>
          <w:szCs w:val="22"/>
        </w:rPr>
      </w:pPr>
      <w:r w:rsidRPr="006B3ED4">
        <w:rPr>
          <w:rFonts w:ascii="Arial" w:hAnsi="Arial" w:cs="Arial"/>
          <w:sz w:val="22"/>
          <w:szCs w:val="22"/>
        </w:rPr>
        <w:t xml:space="preserve">Module: </w:t>
      </w:r>
      <w:proofErr w:type="spellStart"/>
      <w:r w:rsidRPr="006B3ED4">
        <w:rPr>
          <w:rFonts w:ascii="Arial" w:hAnsi="Arial" w:cs="Arial"/>
          <w:sz w:val="22"/>
          <w:szCs w:val="22"/>
        </w:rPr>
        <w:t>Changemakers</w:t>
      </w:r>
      <w:proofErr w:type="spellEnd"/>
      <w:r w:rsidRPr="006B3ED4">
        <w:rPr>
          <w:rFonts w:ascii="Arial" w:hAnsi="Arial" w:cs="Arial"/>
          <w:sz w:val="22"/>
          <w:szCs w:val="22"/>
        </w:rPr>
        <w:t>: Building your Personal Brand for Sustainable Employment</w:t>
      </w:r>
      <w:r w:rsidRPr="006B3ED4">
        <w:rPr>
          <w:rFonts w:ascii="Arial" w:hAnsi="Arial" w:cs="Arial"/>
          <w:b/>
          <w:sz w:val="22"/>
          <w:szCs w:val="22"/>
        </w:rPr>
        <w:t xml:space="preserve">   </w:t>
      </w:r>
    </w:p>
    <w:p w14:paraId="1F46A6A4" w14:textId="77777777" w:rsidR="0089006F" w:rsidRPr="006B3ED4" w:rsidRDefault="0089006F" w:rsidP="0089006F">
      <w:pPr>
        <w:jc w:val="center"/>
        <w:rPr>
          <w:rFonts w:ascii="Arial" w:hAnsi="Arial" w:cs="Arial"/>
          <w:sz w:val="22"/>
          <w:szCs w:val="22"/>
        </w:rPr>
      </w:pPr>
      <w:r w:rsidRPr="006B3ED4">
        <w:rPr>
          <w:rFonts w:ascii="Arial" w:hAnsi="Arial" w:cs="Arial"/>
          <w:sz w:val="22"/>
          <w:szCs w:val="22"/>
        </w:rPr>
        <w:t>Module code: BMPH5015</w:t>
      </w:r>
    </w:p>
    <w:p w14:paraId="74739F2B" w14:textId="7C3789C1" w:rsidR="0089006F" w:rsidRDefault="0089006F" w:rsidP="0089006F">
      <w:pPr>
        <w:jc w:val="center"/>
        <w:rPr>
          <w:rFonts w:ascii="Arial" w:hAnsi="Arial" w:cs="Arial"/>
          <w:b/>
          <w:sz w:val="22"/>
          <w:szCs w:val="22"/>
        </w:rPr>
      </w:pPr>
      <w:r w:rsidRPr="006B3ED4">
        <w:rPr>
          <w:rFonts w:ascii="Arial" w:hAnsi="Arial" w:cs="Arial"/>
          <w:sz w:val="22"/>
          <w:szCs w:val="22"/>
        </w:rPr>
        <w:t xml:space="preserve">Assignment Title: </w:t>
      </w:r>
      <w:r w:rsidR="000F0496" w:rsidRPr="00B87520">
        <w:rPr>
          <w:rFonts w:ascii="Arial" w:hAnsi="Arial" w:cs="Arial"/>
          <w:sz w:val="22"/>
          <w:szCs w:val="22"/>
        </w:rPr>
        <w:t>Assignment</w:t>
      </w:r>
      <w:r w:rsidR="000F0496" w:rsidRPr="006B3ED4">
        <w:rPr>
          <w:rFonts w:ascii="Arial" w:hAnsi="Arial" w:cs="Arial"/>
          <w:b/>
          <w:sz w:val="22"/>
          <w:szCs w:val="22"/>
        </w:rPr>
        <w:t xml:space="preserve"> </w:t>
      </w:r>
      <w:r w:rsidR="000F0496" w:rsidRPr="00420B78">
        <w:rPr>
          <w:rFonts w:ascii="Arial" w:hAnsi="Arial" w:cs="Arial"/>
          <w:sz w:val="22"/>
          <w:szCs w:val="22"/>
        </w:rPr>
        <w:t>(Report)</w:t>
      </w:r>
    </w:p>
    <w:p w14:paraId="33112101" w14:textId="18BD7F71" w:rsidR="00141DE6" w:rsidRPr="006B3ED4" w:rsidRDefault="00141DE6" w:rsidP="0089006F">
      <w:pPr>
        <w:jc w:val="center"/>
        <w:rPr>
          <w:rFonts w:ascii="Arial" w:hAnsi="Arial" w:cs="Arial"/>
          <w:sz w:val="22"/>
          <w:szCs w:val="22"/>
        </w:rPr>
      </w:pPr>
      <w:r w:rsidRPr="00B87520">
        <w:rPr>
          <w:rFonts w:ascii="Arial" w:hAnsi="Arial" w:cs="Arial"/>
          <w:sz w:val="22"/>
          <w:szCs w:val="22"/>
        </w:rPr>
        <w:t>Word count</w:t>
      </w:r>
      <w:r>
        <w:rPr>
          <w:rFonts w:ascii="Arial" w:hAnsi="Arial" w:cs="Arial"/>
          <w:b/>
          <w:sz w:val="22"/>
          <w:szCs w:val="22"/>
        </w:rPr>
        <w:t xml:space="preserve">: </w:t>
      </w:r>
      <w:r w:rsidRPr="00B87520">
        <w:rPr>
          <w:rFonts w:ascii="Arial" w:hAnsi="Arial" w:cs="Arial"/>
          <w:sz w:val="22"/>
          <w:szCs w:val="22"/>
        </w:rPr>
        <w:t>2327</w:t>
      </w:r>
    </w:p>
    <w:p w14:paraId="33535727" w14:textId="151F077E" w:rsidR="021F216E" w:rsidRPr="006B3ED4" w:rsidRDefault="021F216E" w:rsidP="021F216E">
      <w:pPr>
        <w:jc w:val="center"/>
        <w:rPr>
          <w:rFonts w:ascii="Arial" w:eastAsia="Arial Nova" w:hAnsi="Arial" w:cs="Arial"/>
          <w:sz w:val="72"/>
          <w:szCs w:val="72"/>
        </w:rPr>
      </w:pPr>
    </w:p>
    <w:p w14:paraId="74D064F3" w14:textId="77D5FB9F" w:rsidR="021F216E" w:rsidRPr="006B3ED4" w:rsidRDefault="021F216E" w:rsidP="021F216E">
      <w:pPr>
        <w:jc w:val="center"/>
        <w:rPr>
          <w:rFonts w:ascii="Arial" w:eastAsia="Arial Nova" w:hAnsi="Arial" w:cs="Arial"/>
          <w:sz w:val="72"/>
          <w:szCs w:val="72"/>
        </w:rPr>
      </w:pPr>
    </w:p>
    <w:p w14:paraId="4955799E" w14:textId="6294BF02" w:rsidR="021F216E" w:rsidRPr="006B3ED4" w:rsidRDefault="021F216E" w:rsidP="021F216E">
      <w:pPr>
        <w:jc w:val="center"/>
        <w:rPr>
          <w:rFonts w:ascii="Arial" w:eastAsia="Arial Nova" w:hAnsi="Arial" w:cs="Arial"/>
          <w:sz w:val="72"/>
          <w:szCs w:val="72"/>
        </w:rPr>
      </w:pPr>
    </w:p>
    <w:p w14:paraId="4D496928" w14:textId="5D9CF56B" w:rsidR="021F216E" w:rsidRPr="006B3ED4" w:rsidRDefault="021F216E" w:rsidP="021F216E">
      <w:pPr>
        <w:jc w:val="center"/>
        <w:rPr>
          <w:rFonts w:ascii="Arial" w:eastAsia="Arial Nova" w:hAnsi="Arial" w:cs="Arial"/>
          <w:sz w:val="72"/>
          <w:szCs w:val="72"/>
        </w:rPr>
      </w:pPr>
    </w:p>
    <w:p w14:paraId="1041C802" w14:textId="77777777" w:rsidR="0074551A" w:rsidRPr="006B3ED4" w:rsidRDefault="0074551A" w:rsidP="021F216E">
      <w:pPr>
        <w:jc w:val="center"/>
        <w:rPr>
          <w:rFonts w:ascii="Arial" w:eastAsia="Arial Nova" w:hAnsi="Arial" w:cs="Arial"/>
          <w:sz w:val="72"/>
          <w:szCs w:val="72"/>
        </w:rPr>
      </w:pPr>
    </w:p>
    <w:p w14:paraId="09E850E1" w14:textId="77777777" w:rsidR="0074551A" w:rsidRPr="006B3ED4" w:rsidRDefault="0074551A" w:rsidP="021F216E">
      <w:pPr>
        <w:rPr>
          <w:rFonts w:ascii="Arial" w:eastAsia="Arial Nova" w:hAnsi="Arial" w:cs="Arial"/>
          <w:sz w:val="72"/>
          <w:szCs w:val="72"/>
        </w:rPr>
      </w:pPr>
    </w:p>
    <w:p w14:paraId="2222BC91" w14:textId="77777777" w:rsidR="00643C41" w:rsidRPr="006B3ED4" w:rsidRDefault="00F32B02">
      <w:pPr>
        <w:rPr>
          <w:rFonts w:ascii="Arial" w:eastAsia="Arial Nova" w:hAnsi="Arial" w:cs="Arial"/>
          <w:sz w:val="44"/>
          <w:szCs w:val="44"/>
        </w:rPr>
      </w:pPr>
      <w:r w:rsidRPr="006B3ED4">
        <w:rPr>
          <w:rFonts w:ascii="Arial" w:eastAsia="Arial Nova" w:hAnsi="Arial" w:cs="Arial"/>
          <w:sz w:val="44"/>
          <w:szCs w:val="44"/>
        </w:rPr>
        <w:lastRenderedPageBreak/>
        <w:br w:type="page"/>
      </w:r>
    </w:p>
    <w:sdt>
      <w:sdtPr>
        <w:id w:val="-277258008"/>
        <w:docPartObj>
          <w:docPartGallery w:val="Table of Contents"/>
          <w:docPartUnique/>
        </w:docPartObj>
      </w:sdtPr>
      <w:sdtEndPr>
        <w:rPr>
          <w:rFonts w:asciiTheme="minorHAnsi" w:eastAsiaTheme="minorEastAsia" w:hAnsiTheme="minorHAnsi" w:cstheme="minorBidi"/>
          <w:noProof/>
          <w:color w:val="auto"/>
          <w:sz w:val="24"/>
          <w:szCs w:val="24"/>
        </w:rPr>
      </w:sdtEndPr>
      <w:sdtContent>
        <w:p w14:paraId="29A8BDAD" w14:textId="1F92E497" w:rsidR="00643C41" w:rsidRDefault="00643C41">
          <w:pPr>
            <w:pStyle w:val="TOCHeading"/>
          </w:pPr>
          <w:r>
            <w:t>Contents</w:t>
          </w:r>
        </w:p>
        <w:p w14:paraId="6D3A2231" w14:textId="77777777" w:rsidR="009A79F7" w:rsidRDefault="00643C41">
          <w:pPr>
            <w:pStyle w:val="TOC1"/>
            <w:tabs>
              <w:tab w:val="left" w:pos="660"/>
              <w:tab w:val="right" w:leader="dot" w:pos="9350"/>
            </w:tabs>
            <w:rPr>
              <w:noProof/>
              <w:sz w:val="22"/>
              <w:szCs w:val="22"/>
              <w:lang w:eastAsia="en-US"/>
            </w:rPr>
          </w:pPr>
          <w:r>
            <w:fldChar w:fldCharType="begin"/>
          </w:r>
          <w:r>
            <w:instrText xml:space="preserve"> TOC \o "1-3" \h \z \u </w:instrText>
          </w:r>
          <w:r>
            <w:fldChar w:fldCharType="separate"/>
          </w:r>
          <w:hyperlink w:anchor="_Toc212275420" w:history="1">
            <w:r w:rsidR="009A79F7" w:rsidRPr="00183827">
              <w:rPr>
                <w:rStyle w:val="Hyperlink"/>
                <w:rFonts w:ascii="Arial" w:hAnsi="Arial" w:cs="Arial"/>
                <w:noProof/>
              </w:rPr>
              <w:t>1.0</w:t>
            </w:r>
            <w:r w:rsidR="009A79F7">
              <w:rPr>
                <w:noProof/>
                <w:sz w:val="22"/>
                <w:szCs w:val="22"/>
                <w:lang w:eastAsia="en-US"/>
              </w:rPr>
              <w:tab/>
            </w:r>
            <w:r w:rsidR="009A79F7" w:rsidRPr="00183827">
              <w:rPr>
                <w:rStyle w:val="Hyperlink"/>
                <w:rFonts w:ascii="Arial" w:hAnsi="Arial" w:cs="Arial"/>
                <w:noProof/>
              </w:rPr>
              <w:t>Introduction</w:t>
            </w:r>
            <w:r w:rsidR="009A79F7">
              <w:rPr>
                <w:noProof/>
                <w:webHidden/>
              </w:rPr>
              <w:tab/>
            </w:r>
            <w:r w:rsidR="009A79F7">
              <w:rPr>
                <w:noProof/>
                <w:webHidden/>
              </w:rPr>
              <w:fldChar w:fldCharType="begin"/>
            </w:r>
            <w:r w:rsidR="009A79F7">
              <w:rPr>
                <w:noProof/>
                <w:webHidden/>
              </w:rPr>
              <w:instrText xml:space="preserve"> PAGEREF _Toc212275420 \h </w:instrText>
            </w:r>
            <w:r w:rsidR="009A79F7">
              <w:rPr>
                <w:noProof/>
                <w:webHidden/>
              </w:rPr>
            </w:r>
            <w:r w:rsidR="009A79F7">
              <w:rPr>
                <w:noProof/>
                <w:webHidden/>
              </w:rPr>
              <w:fldChar w:fldCharType="separate"/>
            </w:r>
            <w:r w:rsidR="009A79F7">
              <w:rPr>
                <w:noProof/>
                <w:webHidden/>
              </w:rPr>
              <w:t>4</w:t>
            </w:r>
            <w:r w:rsidR="009A79F7">
              <w:rPr>
                <w:noProof/>
                <w:webHidden/>
              </w:rPr>
              <w:fldChar w:fldCharType="end"/>
            </w:r>
          </w:hyperlink>
        </w:p>
        <w:p w14:paraId="6A3EAA49" w14:textId="77777777" w:rsidR="009A79F7" w:rsidRDefault="009A79F7">
          <w:pPr>
            <w:pStyle w:val="TOC1"/>
            <w:tabs>
              <w:tab w:val="left" w:pos="480"/>
              <w:tab w:val="right" w:leader="dot" w:pos="9350"/>
            </w:tabs>
            <w:rPr>
              <w:noProof/>
              <w:sz w:val="22"/>
              <w:szCs w:val="22"/>
              <w:lang w:eastAsia="en-US"/>
            </w:rPr>
          </w:pPr>
          <w:hyperlink w:anchor="_Toc212275421" w:history="1">
            <w:r w:rsidRPr="00183827">
              <w:rPr>
                <w:rStyle w:val="Hyperlink"/>
                <w:rFonts w:ascii="Arial" w:hAnsi="Arial" w:cs="Arial"/>
                <w:noProof/>
              </w:rPr>
              <w:t>1.</w:t>
            </w:r>
            <w:r>
              <w:rPr>
                <w:noProof/>
                <w:sz w:val="22"/>
                <w:szCs w:val="22"/>
                <w:lang w:eastAsia="en-US"/>
              </w:rPr>
              <w:tab/>
            </w:r>
            <w:r w:rsidRPr="00183827">
              <w:rPr>
                <w:rStyle w:val="Hyperlink"/>
                <w:rFonts w:ascii="Arial" w:hAnsi="Arial" w:cs="Arial"/>
                <w:noProof/>
              </w:rPr>
              <w:t>Analysis of Key Employability Skills</w:t>
            </w:r>
            <w:r>
              <w:rPr>
                <w:noProof/>
                <w:webHidden/>
              </w:rPr>
              <w:tab/>
            </w:r>
            <w:r>
              <w:rPr>
                <w:noProof/>
                <w:webHidden/>
              </w:rPr>
              <w:fldChar w:fldCharType="begin"/>
            </w:r>
            <w:r>
              <w:rPr>
                <w:noProof/>
                <w:webHidden/>
              </w:rPr>
              <w:instrText xml:space="preserve"> PAGEREF _Toc212275421 \h </w:instrText>
            </w:r>
            <w:r>
              <w:rPr>
                <w:noProof/>
                <w:webHidden/>
              </w:rPr>
            </w:r>
            <w:r>
              <w:rPr>
                <w:noProof/>
                <w:webHidden/>
              </w:rPr>
              <w:fldChar w:fldCharType="separate"/>
            </w:r>
            <w:r>
              <w:rPr>
                <w:noProof/>
                <w:webHidden/>
              </w:rPr>
              <w:t>8</w:t>
            </w:r>
            <w:r>
              <w:rPr>
                <w:noProof/>
                <w:webHidden/>
              </w:rPr>
              <w:fldChar w:fldCharType="end"/>
            </w:r>
          </w:hyperlink>
        </w:p>
        <w:p w14:paraId="01178F5C" w14:textId="77777777" w:rsidR="009A79F7" w:rsidRDefault="009A79F7">
          <w:pPr>
            <w:pStyle w:val="TOC1"/>
            <w:tabs>
              <w:tab w:val="left" w:pos="480"/>
              <w:tab w:val="right" w:leader="dot" w:pos="9350"/>
            </w:tabs>
            <w:rPr>
              <w:noProof/>
              <w:sz w:val="22"/>
              <w:szCs w:val="22"/>
              <w:lang w:eastAsia="en-US"/>
            </w:rPr>
          </w:pPr>
          <w:hyperlink w:anchor="_Toc212275422" w:history="1">
            <w:r w:rsidRPr="00183827">
              <w:rPr>
                <w:rStyle w:val="Hyperlink"/>
                <w:noProof/>
              </w:rPr>
              <w:t>2.</w:t>
            </w:r>
            <w:r>
              <w:rPr>
                <w:noProof/>
                <w:sz w:val="22"/>
                <w:szCs w:val="22"/>
                <w:lang w:eastAsia="en-US"/>
              </w:rPr>
              <w:tab/>
            </w:r>
            <w:r w:rsidRPr="00183827">
              <w:rPr>
                <w:rStyle w:val="Hyperlink"/>
                <w:noProof/>
              </w:rPr>
              <w:t>Evaluation of Personal Skills and Professional Development Strategy</w:t>
            </w:r>
            <w:r>
              <w:rPr>
                <w:noProof/>
                <w:webHidden/>
              </w:rPr>
              <w:tab/>
            </w:r>
            <w:r>
              <w:rPr>
                <w:noProof/>
                <w:webHidden/>
              </w:rPr>
              <w:fldChar w:fldCharType="begin"/>
            </w:r>
            <w:r>
              <w:rPr>
                <w:noProof/>
                <w:webHidden/>
              </w:rPr>
              <w:instrText xml:space="preserve"> PAGEREF _Toc212275422 \h </w:instrText>
            </w:r>
            <w:r>
              <w:rPr>
                <w:noProof/>
                <w:webHidden/>
              </w:rPr>
            </w:r>
            <w:r>
              <w:rPr>
                <w:noProof/>
                <w:webHidden/>
              </w:rPr>
              <w:fldChar w:fldCharType="separate"/>
            </w:r>
            <w:r>
              <w:rPr>
                <w:noProof/>
                <w:webHidden/>
              </w:rPr>
              <w:t>10</w:t>
            </w:r>
            <w:r>
              <w:rPr>
                <w:noProof/>
                <w:webHidden/>
              </w:rPr>
              <w:fldChar w:fldCharType="end"/>
            </w:r>
          </w:hyperlink>
        </w:p>
        <w:p w14:paraId="7FE371EB" w14:textId="77777777" w:rsidR="009A79F7" w:rsidRDefault="009A79F7">
          <w:pPr>
            <w:pStyle w:val="TOC2"/>
            <w:tabs>
              <w:tab w:val="right" w:leader="dot" w:pos="9350"/>
            </w:tabs>
            <w:rPr>
              <w:noProof/>
              <w:sz w:val="22"/>
              <w:szCs w:val="22"/>
              <w:lang w:eastAsia="en-US"/>
            </w:rPr>
          </w:pPr>
          <w:hyperlink w:anchor="_Toc212275423" w:history="1">
            <w:r w:rsidRPr="00183827">
              <w:rPr>
                <w:rStyle w:val="Hyperlink"/>
                <w:noProof/>
              </w:rPr>
              <w:t>2.1 Introduction</w:t>
            </w:r>
            <w:r>
              <w:rPr>
                <w:noProof/>
                <w:webHidden/>
              </w:rPr>
              <w:tab/>
            </w:r>
            <w:r>
              <w:rPr>
                <w:noProof/>
                <w:webHidden/>
              </w:rPr>
              <w:fldChar w:fldCharType="begin"/>
            </w:r>
            <w:r>
              <w:rPr>
                <w:noProof/>
                <w:webHidden/>
              </w:rPr>
              <w:instrText xml:space="preserve"> PAGEREF _Toc212275423 \h </w:instrText>
            </w:r>
            <w:r>
              <w:rPr>
                <w:noProof/>
                <w:webHidden/>
              </w:rPr>
            </w:r>
            <w:r>
              <w:rPr>
                <w:noProof/>
                <w:webHidden/>
              </w:rPr>
              <w:fldChar w:fldCharType="separate"/>
            </w:r>
            <w:r>
              <w:rPr>
                <w:noProof/>
                <w:webHidden/>
              </w:rPr>
              <w:t>10</w:t>
            </w:r>
            <w:r>
              <w:rPr>
                <w:noProof/>
                <w:webHidden/>
              </w:rPr>
              <w:fldChar w:fldCharType="end"/>
            </w:r>
          </w:hyperlink>
        </w:p>
        <w:p w14:paraId="539638BC" w14:textId="77777777" w:rsidR="009A79F7" w:rsidRDefault="009A79F7">
          <w:pPr>
            <w:pStyle w:val="TOC2"/>
            <w:tabs>
              <w:tab w:val="right" w:leader="dot" w:pos="9350"/>
            </w:tabs>
            <w:rPr>
              <w:noProof/>
              <w:sz w:val="22"/>
              <w:szCs w:val="22"/>
              <w:lang w:eastAsia="en-US"/>
            </w:rPr>
          </w:pPr>
          <w:hyperlink w:anchor="_Toc212275424" w:history="1">
            <w:r w:rsidRPr="00183827">
              <w:rPr>
                <w:rStyle w:val="Hyperlink"/>
                <w:noProof/>
              </w:rPr>
              <w:t>2.2 Self-Evaluation against the Job role</w:t>
            </w:r>
            <w:r>
              <w:rPr>
                <w:noProof/>
                <w:webHidden/>
              </w:rPr>
              <w:tab/>
            </w:r>
            <w:r>
              <w:rPr>
                <w:noProof/>
                <w:webHidden/>
              </w:rPr>
              <w:fldChar w:fldCharType="begin"/>
            </w:r>
            <w:r>
              <w:rPr>
                <w:noProof/>
                <w:webHidden/>
              </w:rPr>
              <w:instrText xml:space="preserve"> PAGEREF _Toc212275424 \h </w:instrText>
            </w:r>
            <w:r>
              <w:rPr>
                <w:noProof/>
                <w:webHidden/>
              </w:rPr>
            </w:r>
            <w:r>
              <w:rPr>
                <w:noProof/>
                <w:webHidden/>
              </w:rPr>
              <w:fldChar w:fldCharType="separate"/>
            </w:r>
            <w:r>
              <w:rPr>
                <w:noProof/>
                <w:webHidden/>
              </w:rPr>
              <w:t>10</w:t>
            </w:r>
            <w:r>
              <w:rPr>
                <w:noProof/>
                <w:webHidden/>
              </w:rPr>
              <w:fldChar w:fldCharType="end"/>
            </w:r>
          </w:hyperlink>
        </w:p>
        <w:p w14:paraId="450B6D1F" w14:textId="77777777" w:rsidR="009A79F7" w:rsidRDefault="009A79F7">
          <w:pPr>
            <w:pStyle w:val="TOC3"/>
            <w:tabs>
              <w:tab w:val="right" w:leader="dot" w:pos="9350"/>
            </w:tabs>
            <w:rPr>
              <w:noProof/>
              <w:sz w:val="22"/>
              <w:szCs w:val="22"/>
              <w:lang w:eastAsia="en-US"/>
            </w:rPr>
          </w:pPr>
          <w:hyperlink w:anchor="_Toc212275425" w:history="1">
            <w:r w:rsidRPr="00183827">
              <w:rPr>
                <w:rStyle w:val="Hyperlink"/>
                <w:noProof/>
              </w:rPr>
              <w:t>2.2.1 Strengths and Areas for Improvement:</w:t>
            </w:r>
            <w:r>
              <w:rPr>
                <w:noProof/>
                <w:webHidden/>
              </w:rPr>
              <w:tab/>
            </w:r>
            <w:r>
              <w:rPr>
                <w:noProof/>
                <w:webHidden/>
              </w:rPr>
              <w:fldChar w:fldCharType="begin"/>
            </w:r>
            <w:r>
              <w:rPr>
                <w:noProof/>
                <w:webHidden/>
              </w:rPr>
              <w:instrText xml:space="preserve"> PAGEREF _Toc212275425 \h </w:instrText>
            </w:r>
            <w:r>
              <w:rPr>
                <w:noProof/>
                <w:webHidden/>
              </w:rPr>
            </w:r>
            <w:r>
              <w:rPr>
                <w:noProof/>
                <w:webHidden/>
              </w:rPr>
              <w:fldChar w:fldCharType="separate"/>
            </w:r>
            <w:r>
              <w:rPr>
                <w:noProof/>
                <w:webHidden/>
              </w:rPr>
              <w:t>10</w:t>
            </w:r>
            <w:r>
              <w:rPr>
                <w:noProof/>
                <w:webHidden/>
              </w:rPr>
              <w:fldChar w:fldCharType="end"/>
            </w:r>
          </w:hyperlink>
        </w:p>
        <w:p w14:paraId="62661C85" w14:textId="77777777" w:rsidR="009A79F7" w:rsidRDefault="009A79F7">
          <w:pPr>
            <w:pStyle w:val="TOC3"/>
            <w:tabs>
              <w:tab w:val="right" w:leader="dot" w:pos="9350"/>
            </w:tabs>
            <w:rPr>
              <w:noProof/>
              <w:sz w:val="22"/>
              <w:szCs w:val="22"/>
              <w:lang w:eastAsia="en-US"/>
            </w:rPr>
          </w:pPr>
          <w:hyperlink w:anchor="_Toc212275426" w:history="1">
            <w:r w:rsidRPr="00183827">
              <w:rPr>
                <w:rStyle w:val="Hyperlink"/>
                <w:noProof/>
              </w:rPr>
              <w:t>2.2.2 Assessment Tools and Support:</w:t>
            </w:r>
            <w:r>
              <w:rPr>
                <w:noProof/>
                <w:webHidden/>
              </w:rPr>
              <w:tab/>
            </w:r>
            <w:r>
              <w:rPr>
                <w:noProof/>
                <w:webHidden/>
              </w:rPr>
              <w:fldChar w:fldCharType="begin"/>
            </w:r>
            <w:r>
              <w:rPr>
                <w:noProof/>
                <w:webHidden/>
              </w:rPr>
              <w:instrText xml:space="preserve"> PAGEREF _Toc212275426 \h </w:instrText>
            </w:r>
            <w:r>
              <w:rPr>
                <w:noProof/>
                <w:webHidden/>
              </w:rPr>
            </w:r>
            <w:r>
              <w:rPr>
                <w:noProof/>
                <w:webHidden/>
              </w:rPr>
              <w:fldChar w:fldCharType="separate"/>
            </w:r>
            <w:r>
              <w:rPr>
                <w:noProof/>
                <w:webHidden/>
              </w:rPr>
              <w:t>11</w:t>
            </w:r>
            <w:r>
              <w:rPr>
                <w:noProof/>
                <w:webHidden/>
              </w:rPr>
              <w:fldChar w:fldCharType="end"/>
            </w:r>
          </w:hyperlink>
        </w:p>
        <w:p w14:paraId="0261077E" w14:textId="77777777" w:rsidR="009A79F7" w:rsidRDefault="009A79F7">
          <w:pPr>
            <w:pStyle w:val="TOC3"/>
            <w:tabs>
              <w:tab w:val="right" w:leader="dot" w:pos="9350"/>
            </w:tabs>
            <w:rPr>
              <w:noProof/>
              <w:sz w:val="22"/>
              <w:szCs w:val="22"/>
              <w:lang w:eastAsia="en-US"/>
            </w:rPr>
          </w:pPr>
          <w:hyperlink w:anchor="_Toc212275427" w:history="1">
            <w:r w:rsidRPr="00183827">
              <w:rPr>
                <w:rStyle w:val="Hyperlink"/>
                <w:noProof/>
              </w:rPr>
              <w:t>2.2.3 Building a Personal Brand and Demonstrating Unique Value</w:t>
            </w:r>
            <w:r>
              <w:rPr>
                <w:noProof/>
                <w:webHidden/>
              </w:rPr>
              <w:tab/>
            </w:r>
            <w:r>
              <w:rPr>
                <w:noProof/>
                <w:webHidden/>
              </w:rPr>
              <w:fldChar w:fldCharType="begin"/>
            </w:r>
            <w:r>
              <w:rPr>
                <w:noProof/>
                <w:webHidden/>
              </w:rPr>
              <w:instrText xml:space="preserve"> PAGEREF _Toc212275427 \h </w:instrText>
            </w:r>
            <w:r>
              <w:rPr>
                <w:noProof/>
                <w:webHidden/>
              </w:rPr>
            </w:r>
            <w:r>
              <w:rPr>
                <w:noProof/>
                <w:webHidden/>
              </w:rPr>
              <w:fldChar w:fldCharType="separate"/>
            </w:r>
            <w:r>
              <w:rPr>
                <w:noProof/>
                <w:webHidden/>
              </w:rPr>
              <w:t>12</w:t>
            </w:r>
            <w:r>
              <w:rPr>
                <w:noProof/>
                <w:webHidden/>
              </w:rPr>
              <w:fldChar w:fldCharType="end"/>
            </w:r>
          </w:hyperlink>
        </w:p>
        <w:p w14:paraId="5F6912D6" w14:textId="77777777" w:rsidR="009A79F7" w:rsidRDefault="009A79F7">
          <w:pPr>
            <w:pStyle w:val="TOC1"/>
            <w:tabs>
              <w:tab w:val="left" w:pos="480"/>
              <w:tab w:val="right" w:leader="dot" w:pos="9350"/>
            </w:tabs>
            <w:rPr>
              <w:noProof/>
              <w:sz w:val="22"/>
              <w:szCs w:val="22"/>
              <w:lang w:eastAsia="en-US"/>
            </w:rPr>
          </w:pPr>
          <w:hyperlink w:anchor="_Toc212275428" w:history="1">
            <w:r w:rsidRPr="00183827">
              <w:rPr>
                <w:rStyle w:val="Hyperlink"/>
                <w:noProof/>
              </w:rPr>
              <w:t>3.</w:t>
            </w:r>
            <w:r>
              <w:rPr>
                <w:noProof/>
                <w:sz w:val="22"/>
                <w:szCs w:val="22"/>
                <w:lang w:eastAsia="en-US"/>
              </w:rPr>
              <w:tab/>
            </w:r>
            <w:r w:rsidRPr="00183827">
              <w:rPr>
                <w:rStyle w:val="Hyperlink"/>
                <w:noProof/>
              </w:rPr>
              <w:t>Action Plan and Timeline for Skill Development</w:t>
            </w:r>
            <w:r>
              <w:rPr>
                <w:noProof/>
                <w:webHidden/>
              </w:rPr>
              <w:tab/>
            </w:r>
            <w:r>
              <w:rPr>
                <w:noProof/>
                <w:webHidden/>
              </w:rPr>
              <w:fldChar w:fldCharType="begin"/>
            </w:r>
            <w:r>
              <w:rPr>
                <w:noProof/>
                <w:webHidden/>
              </w:rPr>
              <w:instrText xml:space="preserve"> PAGEREF _Toc212275428 \h </w:instrText>
            </w:r>
            <w:r>
              <w:rPr>
                <w:noProof/>
                <w:webHidden/>
              </w:rPr>
            </w:r>
            <w:r>
              <w:rPr>
                <w:noProof/>
                <w:webHidden/>
              </w:rPr>
              <w:fldChar w:fldCharType="separate"/>
            </w:r>
            <w:r>
              <w:rPr>
                <w:noProof/>
                <w:webHidden/>
              </w:rPr>
              <w:t>13</w:t>
            </w:r>
            <w:r>
              <w:rPr>
                <w:noProof/>
                <w:webHidden/>
              </w:rPr>
              <w:fldChar w:fldCharType="end"/>
            </w:r>
          </w:hyperlink>
        </w:p>
        <w:p w14:paraId="5D048012" w14:textId="77777777" w:rsidR="009A79F7" w:rsidRDefault="009A79F7">
          <w:pPr>
            <w:pStyle w:val="TOC2"/>
            <w:tabs>
              <w:tab w:val="right" w:leader="dot" w:pos="9350"/>
            </w:tabs>
            <w:rPr>
              <w:noProof/>
              <w:sz w:val="22"/>
              <w:szCs w:val="22"/>
              <w:lang w:eastAsia="en-US"/>
            </w:rPr>
          </w:pPr>
          <w:hyperlink w:anchor="_Toc212275429" w:history="1">
            <w:r w:rsidRPr="00183827">
              <w:rPr>
                <w:rStyle w:val="Hyperlink"/>
                <w:noProof/>
              </w:rPr>
              <w:t>3.1 Introduction</w:t>
            </w:r>
            <w:r>
              <w:rPr>
                <w:noProof/>
                <w:webHidden/>
              </w:rPr>
              <w:tab/>
            </w:r>
            <w:r>
              <w:rPr>
                <w:noProof/>
                <w:webHidden/>
              </w:rPr>
              <w:fldChar w:fldCharType="begin"/>
            </w:r>
            <w:r>
              <w:rPr>
                <w:noProof/>
                <w:webHidden/>
              </w:rPr>
              <w:instrText xml:space="preserve"> PAGEREF _Toc212275429 \h </w:instrText>
            </w:r>
            <w:r>
              <w:rPr>
                <w:noProof/>
                <w:webHidden/>
              </w:rPr>
            </w:r>
            <w:r>
              <w:rPr>
                <w:noProof/>
                <w:webHidden/>
              </w:rPr>
              <w:fldChar w:fldCharType="separate"/>
            </w:r>
            <w:r>
              <w:rPr>
                <w:noProof/>
                <w:webHidden/>
              </w:rPr>
              <w:t>13</w:t>
            </w:r>
            <w:r>
              <w:rPr>
                <w:noProof/>
                <w:webHidden/>
              </w:rPr>
              <w:fldChar w:fldCharType="end"/>
            </w:r>
          </w:hyperlink>
        </w:p>
        <w:p w14:paraId="10B22BB4" w14:textId="77777777" w:rsidR="009A79F7" w:rsidRDefault="009A79F7">
          <w:pPr>
            <w:pStyle w:val="TOC2"/>
            <w:tabs>
              <w:tab w:val="right" w:leader="dot" w:pos="9350"/>
            </w:tabs>
            <w:rPr>
              <w:noProof/>
              <w:sz w:val="22"/>
              <w:szCs w:val="22"/>
              <w:lang w:eastAsia="en-US"/>
            </w:rPr>
          </w:pPr>
          <w:hyperlink w:anchor="_Toc212275430" w:history="1">
            <w:r w:rsidRPr="00183827">
              <w:rPr>
                <w:rStyle w:val="Hyperlink"/>
                <w:noProof/>
              </w:rPr>
              <w:t>3.2 The action plan and time line</w:t>
            </w:r>
            <w:r>
              <w:rPr>
                <w:noProof/>
                <w:webHidden/>
              </w:rPr>
              <w:tab/>
            </w:r>
            <w:r>
              <w:rPr>
                <w:noProof/>
                <w:webHidden/>
              </w:rPr>
              <w:fldChar w:fldCharType="begin"/>
            </w:r>
            <w:r>
              <w:rPr>
                <w:noProof/>
                <w:webHidden/>
              </w:rPr>
              <w:instrText xml:space="preserve"> PAGEREF _Toc212275430 \h </w:instrText>
            </w:r>
            <w:r>
              <w:rPr>
                <w:noProof/>
                <w:webHidden/>
              </w:rPr>
            </w:r>
            <w:r>
              <w:rPr>
                <w:noProof/>
                <w:webHidden/>
              </w:rPr>
              <w:fldChar w:fldCharType="separate"/>
            </w:r>
            <w:r>
              <w:rPr>
                <w:noProof/>
                <w:webHidden/>
              </w:rPr>
              <w:t>14</w:t>
            </w:r>
            <w:r>
              <w:rPr>
                <w:noProof/>
                <w:webHidden/>
              </w:rPr>
              <w:fldChar w:fldCharType="end"/>
            </w:r>
          </w:hyperlink>
        </w:p>
        <w:p w14:paraId="1E4340DB" w14:textId="77777777" w:rsidR="009A79F7" w:rsidRDefault="009A79F7">
          <w:pPr>
            <w:pStyle w:val="TOC3"/>
            <w:tabs>
              <w:tab w:val="right" w:leader="dot" w:pos="9350"/>
            </w:tabs>
            <w:rPr>
              <w:noProof/>
              <w:sz w:val="22"/>
              <w:szCs w:val="22"/>
              <w:lang w:eastAsia="en-US"/>
            </w:rPr>
          </w:pPr>
          <w:hyperlink w:anchor="_Toc212275431" w:history="1">
            <w:r w:rsidRPr="00183827">
              <w:rPr>
                <w:rStyle w:val="Hyperlink"/>
                <w:noProof/>
              </w:rPr>
              <w:t>3.2.1 Phase 1: Foundation and Entry (Years 0-1)</w:t>
            </w:r>
            <w:r>
              <w:rPr>
                <w:noProof/>
                <w:webHidden/>
              </w:rPr>
              <w:tab/>
            </w:r>
            <w:r>
              <w:rPr>
                <w:noProof/>
                <w:webHidden/>
              </w:rPr>
              <w:fldChar w:fldCharType="begin"/>
            </w:r>
            <w:r>
              <w:rPr>
                <w:noProof/>
                <w:webHidden/>
              </w:rPr>
              <w:instrText xml:space="preserve"> PAGEREF _Toc212275431 \h </w:instrText>
            </w:r>
            <w:r>
              <w:rPr>
                <w:noProof/>
                <w:webHidden/>
              </w:rPr>
            </w:r>
            <w:r>
              <w:rPr>
                <w:noProof/>
                <w:webHidden/>
              </w:rPr>
              <w:fldChar w:fldCharType="separate"/>
            </w:r>
            <w:r>
              <w:rPr>
                <w:noProof/>
                <w:webHidden/>
              </w:rPr>
              <w:t>14</w:t>
            </w:r>
            <w:r>
              <w:rPr>
                <w:noProof/>
                <w:webHidden/>
              </w:rPr>
              <w:fldChar w:fldCharType="end"/>
            </w:r>
          </w:hyperlink>
        </w:p>
        <w:p w14:paraId="151BC856" w14:textId="77777777" w:rsidR="009A79F7" w:rsidRDefault="009A79F7">
          <w:pPr>
            <w:pStyle w:val="TOC3"/>
            <w:tabs>
              <w:tab w:val="left" w:pos="1320"/>
              <w:tab w:val="right" w:leader="dot" w:pos="9350"/>
            </w:tabs>
            <w:rPr>
              <w:noProof/>
              <w:sz w:val="22"/>
              <w:szCs w:val="22"/>
              <w:lang w:eastAsia="en-US"/>
            </w:rPr>
          </w:pPr>
          <w:hyperlink w:anchor="_Toc212275432" w:history="1">
            <w:r w:rsidRPr="00183827">
              <w:rPr>
                <w:rStyle w:val="Hyperlink"/>
                <w:noProof/>
              </w:rPr>
              <w:t>3.2.2</w:t>
            </w:r>
            <w:r>
              <w:rPr>
                <w:noProof/>
                <w:sz w:val="22"/>
                <w:szCs w:val="22"/>
                <w:lang w:eastAsia="en-US"/>
              </w:rPr>
              <w:tab/>
            </w:r>
            <w:r w:rsidRPr="00183827">
              <w:rPr>
                <w:rStyle w:val="Hyperlink"/>
                <w:noProof/>
              </w:rPr>
              <w:t>Phase 2: Skill Acquisition and Formal Qualification (Years 1-3)</w:t>
            </w:r>
            <w:r>
              <w:rPr>
                <w:noProof/>
                <w:webHidden/>
              </w:rPr>
              <w:tab/>
            </w:r>
            <w:r>
              <w:rPr>
                <w:noProof/>
                <w:webHidden/>
              </w:rPr>
              <w:fldChar w:fldCharType="begin"/>
            </w:r>
            <w:r>
              <w:rPr>
                <w:noProof/>
                <w:webHidden/>
              </w:rPr>
              <w:instrText xml:space="preserve"> PAGEREF _Toc212275432 \h </w:instrText>
            </w:r>
            <w:r>
              <w:rPr>
                <w:noProof/>
                <w:webHidden/>
              </w:rPr>
            </w:r>
            <w:r>
              <w:rPr>
                <w:noProof/>
                <w:webHidden/>
              </w:rPr>
              <w:fldChar w:fldCharType="separate"/>
            </w:r>
            <w:r>
              <w:rPr>
                <w:noProof/>
                <w:webHidden/>
              </w:rPr>
              <w:t>14</w:t>
            </w:r>
            <w:r>
              <w:rPr>
                <w:noProof/>
                <w:webHidden/>
              </w:rPr>
              <w:fldChar w:fldCharType="end"/>
            </w:r>
          </w:hyperlink>
        </w:p>
        <w:p w14:paraId="65E13640" w14:textId="77777777" w:rsidR="009A79F7" w:rsidRDefault="009A79F7">
          <w:pPr>
            <w:pStyle w:val="TOC3"/>
            <w:tabs>
              <w:tab w:val="right" w:leader="dot" w:pos="9350"/>
            </w:tabs>
            <w:rPr>
              <w:noProof/>
              <w:sz w:val="22"/>
              <w:szCs w:val="22"/>
              <w:lang w:eastAsia="en-US"/>
            </w:rPr>
          </w:pPr>
          <w:hyperlink w:anchor="_Toc212275433" w:history="1">
            <w:r w:rsidRPr="00183827">
              <w:rPr>
                <w:rStyle w:val="Hyperlink"/>
                <w:noProof/>
              </w:rPr>
              <w:t>3.2.3 Phase 3: Consolidation and Application (Years 3-5)</w:t>
            </w:r>
            <w:r>
              <w:rPr>
                <w:noProof/>
                <w:webHidden/>
              </w:rPr>
              <w:tab/>
            </w:r>
            <w:r>
              <w:rPr>
                <w:noProof/>
                <w:webHidden/>
              </w:rPr>
              <w:fldChar w:fldCharType="begin"/>
            </w:r>
            <w:r>
              <w:rPr>
                <w:noProof/>
                <w:webHidden/>
              </w:rPr>
              <w:instrText xml:space="preserve"> PAGEREF _Toc212275433 \h </w:instrText>
            </w:r>
            <w:r>
              <w:rPr>
                <w:noProof/>
                <w:webHidden/>
              </w:rPr>
            </w:r>
            <w:r>
              <w:rPr>
                <w:noProof/>
                <w:webHidden/>
              </w:rPr>
              <w:fldChar w:fldCharType="separate"/>
            </w:r>
            <w:r>
              <w:rPr>
                <w:noProof/>
                <w:webHidden/>
              </w:rPr>
              <w:t>14</w:t>
            </w:r>
            <w:r>
              <w:rPr>
                <w:noProof/>
                <w:webHidden/>
              </w:rPr>
              <w:fldChar w:fldCharType="end"/>
            </w:r>
          </w:hyperlink>
        </w:p>
        <w:p w14:paraId="0BEB1922" w14:textId="77777777" w:rsidR="009A79F7" w:rsidRDefault="009A79F7">
          <w:pPr>
            <w:pStyle w:val="TOC1"/>
            <w:tabs>
              <w:tab w:val="right" w:leader="dot" w:pos="9350"/>
            </w:tabs>
            <w:rPr>
              <w:noProof/>
              <w:sz w:val="22"/>
              <w:szCs w:val="22"/>
              <w:lang w:eastAsia="en-US"/>
            </w:rPr>
          </w:pPr>
          <w:hyperlink w:anchor="_Toc212275434" w:history="1">
            <w:r w:rsidRPr="00183827">
              <w:rPr>
                <w:rStyle w:val="Hyperlink"/>
                <w:noProof/>
              </w:rPr>
              <w:t>Reference List</w:t>
            </w:r>
            <w:r>
              <w:rPr>
                <w:noProof/>
                <w:webHidden/>
              </w:rPr>
              <w:tab/>
            </w:r>
            <w:r>
              <w:rPr>
                <w:noProof/>
                <w:webHidden/>
              </w:rPr>
              <w:fldChar w:fldCharType="begin"/>
            </w:r>
            <w:r>
              <w:rPr>
                <w:noProof/>
                <w:webHidden/>
              </w:rPr>
              <w:instrText xml:space="preserve"> PAGEREF _Toc212275434 \h </w:instrText>
            </w:r>
            <w:r>
              <w:rPr>
                <w:noProof/>
                <w:webHidden/>
              </w:rPr>
            </w:r>
            <w:r>
              <w:rPr>
                <w:noProof/>
                <w:webHidden/>
              </w:rPr>
              <w:fldChar w:fldCharType="separate"/>
            </w:r>
            <w:r>
              <w:rPr>
                <w:noProof/>
                <w:webHidden/>
              </w:rPr>
              <w:t>16</w:t>
            </w:r>
            <w:r>
              <w:rPr>
                <w:noProof/>
                <w:webHidden/>
              </w:rPr>
              <w:fldChar w:fldCharType="end"/>
            </w:r>
          </w:hyperlink>
        </w:p>
        <w:p w14:paraId="498155C3" w14:textId="64760B0D" w:rsidR="00643C41" w:rsidRDefault="00643C41">
          <w:r>
            <w:rPr>
              <w:b/>
              <w:bCs/>
              <w:noProof/>
            </w:rPr>
            <w:fldChar w:fldCharType="end"/>
          </w:r>
        </w:p>
      </w:sdtContent>
    </w:sdt>
    <w:p w14:paraId="296E8495" w14:textId="7A874504" w:rsidR="00643C41" w:rsidRDefault="00643C41">
      <w:pPr>
        <w:rPr>
          <w:rFonts w:ascii="Arial" w:eastAsia="Arial Nova" w:hAnsi="Arial" w:cs="Arial"/>
          <w:sz w:val="44"/>
          <w:szCs w:val="44"/>
        </w:rPr>
      </w:pPr>
      <w:r>
        <w:rPr>
          <w:rFonts w:ascii="Arial" w:eastAsia="Arial Nova" w:hAnsi="Arial" w:cs="Arial"/>
          <w:sz w:val="44"/>
          <w:szCs w:val="44"/>
        </w:rPr>
        <w:br w:type="page"/>
      </w:r>
    </w:p>
    <w:p w14:paraId="2B922C28" w14:textId="513A6182" w:rsidR="000F0496" w:rsidRPr="006B3ED4" w:rsidRDefault="000F0496" w:rsidP="009032F3">
      <w:pPr>
        <w:pStyle w:val="Heading1"/>
        <w:numPr>
          <w:ilvl w:val="0"/>
          <w:numId w:val="19"/>
        </w:numPr>
        <w:rPr>
          <w:rFonts w:ascii="Arial" w:hAnsi="Arial" w:cs="Arial"/>
          <w:sz w:val="28"/>
        </w:rPr>
      </w:pPr>
      <w:bookmarkStart w:id="0" w:name="_Toc212275420"/>
      <w:r w:rsidRPr="006B3ED4">
        <w:rPr>
          <w:rFonts w:ascii="Arial" w:hAnsi="Arial" w:cs="Arial"/>
          <w:sz w:val="28"/>
        </w:rPr>
        <w:lastRenderedPageBreak/>
        <w:t>Introduction</w:t>
      </w:r>
      <w:bookmarkEnd w:id="0"/>
    </w:p>
    <w:p w14:paraId="21B4D75F" w14:textId="617783B4" w:rsidR="000F0496" w:rsidRPr="006B3ED4" w:rsidRDefault="00EE7ABF" w:rsidP="006B3ED4">
      <w:pPr>
        <w:spacing w:line="360" w:lineRule="auto"/>
        <w:jc w:val="both"/>
        <w:rPr>
          <w:rFonts w:ascii="Arial" w:eastAsia="Arial Nova" w:hAnsi="Arial" w:cs="Arial"/>
          <w:iCs/>
          <w:sz w:val="22"/>
        </w:rPr>
      </w:pPr>
      <w:r w:rsidRPr="00EE7ABF">
        <w:rPr>
          <w:rFonts w:ascii="Arial" w:eastAsia="Arial Nova" w:hAnsi="Arial" w:cs="Arial"/>
          <w:iCs/>
          <w:sz w:val="22"/>
        </w:rPr>
        <w:t xml:space="preserve">The Band 4 Therapy Assistant Practitioner job </w:t>
      </w:r>
      <w:r w:rsidRPr="006B3ED4">
        <w:rPr>
          <w:rFonts w:ascii="Arial" w:eastAsia="Arial Nova" w:hAnsi="Arial" w:cs="Arial"/>
          <w:iCs/>
          <w:sz w:val="22"/>
        </w:rPr>
        <w:t xml:space="preserve">role </w:t>
      </w:r>
      <w:r w:rsidRPr="00EE7ABF">
        <w:rPr>
          <w:rFonts w:ascii="Arial" w:eastAsia="Arial Nova" w:hAnsi="Arial" w:cs="Arial"/>
          <w:iCs/>
          <w:sz w:val="22"/>
        </w:rPr>
        <w:t xml:space="preserve">in the </w:t>
      </w:r>
      <w:proofErr w:type="spellStart"/>
      <w:r w:rsidRPr="00EE7ABF">
        <w:rPr>
          <w:rFonts w:ascii="Arial" w:eastAsia="Arial Nova" w:hAnsi="Arial" w:cs="Arial"/>
          <w:iCs/>
          <w:sz w:val="22"/>
        </w:rPr>
        <w:t>Lewisham</w:t>
      </w:r>
      <w:proofErr w:type="spellEnd"/>
      <w:r w:rsidRPr="00EE7ABF">
        <w:rPr>
          <w:rFonts w:ascii="Arial" w:eastAsia="Arial Nova" w:hAnsi="Arial" w:cs="Arial"/>
          <w:iCs/>
          <w:sz w:val="22"/>
        </w:rPr>
        <w:t xml:space="preserve"> and Greenwich NHS Trust (LGT) is an occupation that is clinically oriented and needs the combination of technical, interpersonal, and self-management competencies</w:t>
      </w:r>
      <w:r w:rsidR="00E77B6E">
        <w:rPr>
          <w:rFonts w:ascii="Arial" w:eastAsia="Arial Nova" w:hAnsi="Arial" w:cs="Arial"/>
          <w:iCs/>
          <w:sz w:val="22"/>
        </w:rPr>
        <w:t xml:space="preserve"> </w:t>
      </w:r>
      <w:r w:rsidR="00E77B6E">
        <w:rPr>
          <w:rFonts w:ascii="Arial" w:hAnsi="Arial" w:cs="Arial"/>
          <w:color w:val="2C3E50"/>
          <w:sz w:val="23"/>
          <w:szCs w:val="23"/>
          <w:shd w:val="clear" w:color="auto" w:fill="FFFFFF"/>
        </w:rPr>
        <w:t>(Nhsjobs.com, 2025)</w:t>
      </w:r>
      <w:r w:rsidRPr="00EE7ABF">
        <w:rPr>
          <w:rFonts w:ascii="Arial" w:eastAsia="Arial Nova" w:hAnsi="Arial" w:cs="Arial"/>
          <w:iCs/>
          <w:sz w:val="22"/>
        </w:rPr>
        <w:t>. This report examines the major personal employability-skills required in this post as stipulated in the job description and personal specifications. This paper has provided a personal and professional development plan to move to a role of a Band 4 Therapy Assistant Practitioner in the NHS. It starts with a close examination of the job requirements that came with the particular job and then a critical examination of my existing skills and qualifications versus this profile. The report then develops a strategic, time-limited action plan to develop the required competencies, identifies ways of creating an attractive personal brand and professional network and finally develops the distinct value I would bring to the position, thus developing a definite road map to the ac</w:t>
      </w:r>
      <w:r>
        <w:rPr>
          <w:rFonts w:ascii="Arial" w:eastAsia="Arial Nova" w:hAnsi="Arial" w:cs="Arial"/>
          <w:iCs/>
          <w:sz w:val="22"/>
        </w:rPr>
        <w:t>complishment of my career goals</w:t>
      </w:r>
      <w:r w:rsidR="001E7A2A" w:rsidRPr="006B3ED4">
        <w:rPr>
          <w:rFonts w:ascii="Arial" w:eastAsia="Arial Nova" w:hAnsi="Arial" w:cs="Arial"/>
          <w:iCs/>
          <w:sz w:val="22"/>
        </w:rPr>
        <w:t>.</w:t>
      </w:r>
    </w:p>
    <w:p w14:paraId="37EAA525" w14:textId="23196142" w:rsidR="000F0496" w:rsidRPr="006B3ED4" w:rsidRDefault="000F0496" w:rsidP="000F0496">
      <w:pPr>
        <w:jc w:val="both"/>
        <w:rPr>
          <w:rFonts w:ascii="Arial" w:eastAsia="Arial Nova" w:hAnsi="Arial" w:cs="Arial"/>
          <w:iCs/>
          <w:color w:val="000000" w:themeColor="text1"/>
        </w:rPr>
      </w:pPr>
      <w:r w:rsidRPr="006B3ED4">
        <w:rPr>
          <w:rFonts w:ascii="Arial" w:eastAsia="Arial Nova" w:hAnsi="Arial" w:cs="Arial"/>
          <w:iCs/>
          <w:color w:val="000000" w:themeColor="text1"/>
        </w:rPr>
        <w:t>Job screen short</w:t>
      </w:r>
    </w:p>
    <w:p w14:paraId="5752EB4A" w14:textId="2471DE97" w:rsidR="000F0496" w:rsidRPr="006B3ED4" w:rsidRDefault="000F0496" w:rsidP="000F0496">
      <w:pPr>
        <w:jc w:val="both"/>
        <w:rPr>
          <w:rFonts w:ascii="Arial" w:eastAsia="Arial Nova" w:hAnsi="Arial" w:cs="Arial"/>
          <w:iCs/>
          <w:color w:val="000000" w:themeColor="text1"/>
        </w:rPr>
      </w:pPr>
      <w:r w:rsidRPr="006B3ED4">
        <w:rPr>
          <w:rFonts w:ascii="Arial" w:hAnsi="Arial" w:cs="Arial"/>
          <w:noProof/>
          <w:lang w:eastAsia="en-US"/>
        </w:rPr>
        <w:drawing>
          <wp:inline distT="0" distB="0" distL="0" distR="0" wp14:anchorId="3F750C77" wp14:editId="43CE4113">
            <wp:extent cx="5826642" cy="398721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835856" cy="3993515"/>
                    </a:xfrm>
                    <a:prstGeom prst="rect">
                      <a:avLst/>
                    </a:prstGeom>
                  </pic:spPr>
                </pic:pic>
              </a:graphicData>
            </a:graphic>
          </wp:inline>
        </w:drawing>
      </w:r>
    </w:p>
    <w:p w14:paraId="72982EEB" w14:textId="0697E8CE" w:rsidR="00E32FA0" w:rsidRPr="006B3ED4" w:rsidRDefault="00E32FA0" w:rsidP="000F0496">
      <w:pPr>
        <w:jc w:val="both"/>
        <w:rPr>
          <w:rFonts w:ascii="Arial" w:eastAsia="Arial Nova" w:hAnsi="Arial" w:cs="Arial"/>
          <w:iCs/>
          <w:color w:val="000000" w:themeColor="text1"/>
        </w:rPr>
      </w:pPr>
      <w:r w:rsidRPr="006B3ED4">
        <w:rPr>
          <w:rFonts w:ascii="Arial" w:hAnsi="Arial" w:cs="Arial"/>
          <w:noProof/>
          <w:lang w:eastAsia="en-US"/>
        </w:rPr>
        <w:lastRenderedPageBreak/>
        <w:drawing>
          <wp:inline distT="0" distB="0" distL="0" distR="0" wp14:anchorId="0CCAE22F" wp14:editId="4DB59911">
            <wp:extent cx="5943600" cy="6073943"/>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946542" cy="6076950"/>
                    </a:xfrm>
                    <a:prstGeom prst="rect">
                      <a:avLst/>
                    </a:prstGeom>
                  </pic:spPr>
                </pic:pic>
              </a:graphicData>
            </a:graphic>
          </wp:inline>
        </w:drawing>
      </w:r>
    </w:p>
    <w:p w14:paraId="39757751" w14:textId="228BE06E" w:rsidR="00F0255A" w:rsidRPr="006B3ED4" w:rsidRDefault="00F0255A" w:rsidP="000F0496">
      <w:pPr>
        <w:jc w:val="both"/>
        <w:rPr>
          <w:rFonts w:ascii="Arial" w:eastAsia="Arial Nova" w:hAnsi="Arial" w:cs="Arial"/>
          <w:iCs/>
          <w:color w:val="000000" w:themeColor="text1"/>
        </w:rPr>
      </w:pPr>
      <w:r w:rsidRPr="006B3ED4">
        <w:rPr>
          <w:rFonts w:ascii="Arial" w:hAnsi="Arial" w:cs="Arial"/>
          <w:noProof/>
          <w:lang w:eastAsia="en-US"/>
        </w:rPr>
        <w:lastRenderedPageBreak/>
        <w:drawing>
          <wp:inline distT="0" distB="0" distL="0" distR="0" wp14:anchorId="6B2D9521" wp14:editId="3F299D4C">
            <wp:extent cx="5943600" cy="6165291"/>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50260" cy="6172200"/>
                    </a:xfrm>
                    <a:prstGeom prst="rect">
                      <a:avLst/>
                    </a:prstGeom>
                  </pic:spPr>
                </pic:pic>
              </a:graphicData>
            </a:graphic>
          </wp:inline>
        </w:drawing>
      </w:r>
    </w:p>
    <w:p w14:paraId="10F74B81" w14:textId="1356D70D" w:rsidR="00F0255A" w:rsidRPr="006B3ED4" w:rsidRDefault="00D07573" w:rsidP="000F0496">
      <w:pPr>
        <w:jc w:val="both"/>
        <w:rPr>
          <w:rFonts w:ascii="Arial" w:eastAsia="Arial Nova" w:hAnsi="Arial" w:cs="Arial"/>
          <w:iCs/>
          <w:color w:val="000000" w:themeColor="text1"/>
        </w:rPr>
      </w:pPr>
      <w:r w:rsidRPr="006B3ED4">
        <w:rPr>
          <w:rFonts w:ascii="Arial" w:hAnsi="Arial" w:cs="Arial"/>
          <w:noProof/>
          <w:lang w:eastAsia="en-US"/>
        </w:rPr>
        <w:lastRenderedPageBreak/>
        <w:drawing>
          <wp:inline distT="0" distB="0" distL="0" distR="0" wp14:anchorId="0584B9B6" wp14:editId="7815E027">
            <wp:extent cx="6071191" cy="6198436"/>
            <wp:effectExtent l="0" t="0" r="635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073482" cy="6200775"/>
                    </a:xfrm>
                    <a:prstGeom prst="rect">
                      <a:avLst/>
                    </a:prstGeom>
                  </pic:spPr>
                </pic:pic>
              </a:graphicData>
            </a:graphic>
          </wp:inline>
        </w:drawing>
      </w:r>
    </w:p>
    <w:p w14:paraId="3E3E87DA" w14:textId="22B74472" w:rsidR="00D07573" w:rsidRPr="006B3ED4" w:rsidRDefault="00363912" w:rsidP="000F0496">
      <w:pPr>
        <w:jc w:val="both"/>
        <w:rPr>
          <w:rFonts w:ascii="Arial" w:eastAsia="Arial Nova" w:hAnsi="Arial" w:cs="Arial"/>
          <w:iCs/>
          <w:color w:val="000000" w:themeColor="text1"/>
        </w:rPr>
      </w:pPr>
      <w:r w:rsidRPr="006B3ED4">
        <w:rPr>
          <w:rFonts w:ascii="Arial" w:hAnsi="Arial" w:cs="Arial"/>
          <w:noProof/>
          <w:lang w:eastAsia="en-US"/>
        </w:rPr>
        <w:lastRenderedPageBreak/>
        <w:drawing>
          <wp:inline distT="0" distB="0" distL="0" distR="0" wp14:anchorId="6BC990E5" wp14:editId="058E16FE">
            <wp:extent cx="6092456" cy="5890437"/>
            <wp:effectExtent l="0" t="0" r="381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098184" cy="5895975"/>
                    </a:xfrm>
                    <a:prstGeom prst="rect">
                      <a:avLst/>
                    </a:prstGeom>
                  </pic:spPr>
                </pic:pic>
              </a:graphicData>
            </a:graphic>
          </wp:inline>
        </w:drawing>
      </w:r>
    </w:p>
    <w:p w14:paraId="6DA3BB81" w14:textId="1B4D6C8B" w:rsidR="00A40550" w:rsidRDefault="00A40550" w:rsidP="00A40550">
      <w:pPr>
        <w:pStyle w:val="Caption"/>
        <w:jc w:val="center"/>
        <w:rPr>
          <w:rFonts w:ascii="Arial" w:eastAsia="Arial Nova" w:hAnsi="Arial" w:cs="Arial"/>
          <w:b w:val="0"/>
          <w:iCs/>
          <w:color w:val="000000" w:themeColor="text1"/>
        </w:rPr>
      </w:pPr>
      <w:r>
        <w:t xml:space="preserve">Figure </w:t>
      </w:r>
      <w:fldSimple w:instr=" SEQ Figure \* ARABIC ">
        <w:r>
          <w:rPr>
            <w:noProof/>
          </w:rPr>
          <w:t>1</w:t>
        </w:r>
      </w:fldSimple>
      <w:r>
        <w:t xml:space="preserve"> H</w:t>
      </w:r>
      <w:r w:rsidRPr="00F475D2">
        <w:t>ealth and social care job</w:t>
      </w:r>
    </w:p>
    <w:p w14:paraId="6B714FF7" w14:textId="6BF58470" w:rsidR="00FE3B6C" w:rsidRPr="006B3ED4" w:rsidRDefault="00D8476E" w:rsidP="00B56A0A">
      <w:pPr>
        <w:jc w:val="center"/>
        <w:rPr>
          <w:rFonts w:ascii="Arial" w:eastAsia="Arial Nova" w:hAnsi="Arial" w:cs="Arial"/>
          <w:iCs/>
          <w:color w:val="000000" w:themeColor="text1"/>
        </w:rPr>
      </w:pPr>
      <w:r w:rsidRPr="006B3ED4">
        <w:rPr>
          <w:rFonts w:ascii="Arial" w:eastAsia="Arial Nova" w:hAnsi="Arial" w:cs="Arial"/>
          <w:b/>
          <w:iCs/>
          <w:color w:val="000000" w:themeColor="text1"/>
        </w:rPr>
        <w:t>Source:</w:t>
      </w:r>
      <w:r w:rsidRPr="006B3ED4">
        <w:rPr>
          <w:rFonts w:ascii="Arial" w:eastAsia="Arial Nova" w:hAnsi="Arial" w:cs="Arial"/>
          <w:iCs/>
          <w:color w:val="000000" w:themeColor="text1"/>
        </w:rPr>
        <w:t xml:space="preserve"> </w:t>
      </w:r>
      <w:hyperlink r:id="rId15" w:history="1">
        <w:r w:rsidRPr="006B3ED4">
          <w:rPr>
            <w:rStyle w:val="Hyperlink"/>
            <w:rFonts w:ascii="Arial" w:eastAsia="Arial Nova" w:hAnsi="Arial" w:cs="Arial"/>
            <w:iCs/>
          </w:rPr>
          <w:t>https://www.nhsjobs.com/job/UK/London/London/Lewisham_Greenwich_NHS_Trust/Adult_Physiotherapy_QEH/Adult_Physiotherapy_QEH-v7573944?_ts=16375</w:t>
        </w:r>
      </w:hyperlink>
    </w:p>
    <w:p w14:paraId="31B70D03" w14:textId="7BCCA061" w:rsidR="000F0496" w:rsidRPr="006B3ED4" w:rsidRDefault="000F0496" w:rsidP="006B3ED4">
      <w:pPr>
        <w:pStyle w:val="Heading1"/>
        <w:numPr>
          <w:ilvl w:val="0"/>
          <w:numId w:val="16"/>
        </w:numPr>
        <w:rPr>
          <w:rFonts w:ascii="Arial" w:hAnsi="Arial" w:cs="Arial"/>
          <w:sz w:val="32"/>
        </w:rPr>
      </w:pPr>
      <w:bookmarkStart w:id="1" w:name="_Toc212275421"/>
      <w:r w:rsidRPr="006B3ED4">
        <w:rPr>
          <w:rFonts w:ascii="Arial" w:hAnsi="Arial" w:cs="Arial"/>
          <w:sz w:val="32"/>
        </w:rPr>
        <w:t>Analysis of Key Employability Skills</w:t>
      </w:r>
      <w:bookmarkEnd w:id="1"/>
      <w:r w:rsidR="008D292E">
        <w:rPr>
          <w:rFonts w:ascii="Arial" w:hAnsi="Arial" w:cs="Arial"/>
          <w:sz w:val="32"/>
        </w:rPr>
        <w:t xml:space="preserve"> </w:t>
      </w:r>
    </w:p>
    <w:p w14:paraId="2546C937" w14:textId="2171FE2B" w:rsidR="000F0496" w:rsidRPr="006B3ED4" w:rsidRDefault="000F0496" w:rsidP="00EE7ABF">
      <w:pPr>
        <w:spacing w:line="360" w:lineRule="auto"/>
        <w:jc w:val="both"/>
        <w:rPr>
          <w:rFonts w:ascii="Arial" w:eastAsia="Arial Nova" w:hAnsi="Arial" w:cs="Arial"/>
          <w:iCs/>
          <w:color w:val="000000" w:themeColor="text1"/>
          <w:sz w:val="22"/>
        </w:rPr>
      </w:pPr>
      <w:r w:rsidRPr="006B3ED4">
        <w:rPr>
          <w:rFonts w:ascii="Arial" w:eastAsia="Arial Nova" w:hAnsi="Arial" w:cs="Arial"/>
          <w:iCs/>
          <w:color w:val="000000" w:themeColor="text1"/>
          <w:sz w:val="22"/>
        </w:rPr>
        <w:t>Foremost, the role demands a high degree of </w:t>
      </w:r>
      <w:r w:rsidRPr="006B3ED4">
        <w:rPr>
          <w:rFonts w:ascii="Arial" w:eastAsia="Arial Nova" w:hAnsi="Arial" w:cs="Arial"/>
          <w:b/>
          <w:bCs/>
          <w:iCs/>
          <w:color w:val="000000" w:themeColor="text1"/>
          <w:sz w:val="22"/>
        </w:rPr>
        <w:t>autonomy and accountability</w:t>
      </w:r>
      <w:r w:rsidR="00E77B6E">
        <w:rPr>
          <w:rFonts w:ascii="Arial" w:eastAsia="Arial Nova" w:hAnsi="Arial" w:cs="Arial"/>
          <w:b/>
          <w:bCs/>
          <w:iCs/>
          <w:color w:val="000000" w:themeColor="text1"/>
          <w:sz w:val="22"/>
        </w:rPr>
        <w:t xml:space="preserve"> </w:t>
      </w:r>
      <w:r w:rsidR="00E77B6E">
        <w:rPr>
          <w:rFonts w:ascii="Arial" w:hAnsi="Arial" w:cs="Arial"/>
          <w:color w:val="2C3E50"/>
          <w:sz w:val="23"/>
          <w:szCs w:val="23"/>
          <w:shd w:val="clear" w:color="auto" w:fill="FFFFFF"/>
        </w:rPr>
        <w:t>(Nhsjobs.com, 2025)</w:t>
      </w:r>
      <w:r w:rsidRPr="006B3ED4">
        <w:rPr>
          <w:rFonts w:ascii="Arial" w:eastAsia="Arial Nova" w:hAnsi="Arial" w:cs="Arial"/>
          <w:iCs/>
          <w:color w:val="000000" w:themeColor="text1"/>
          <w:sz w:val="22"/>
        </w:rPr>
        <w:t xml:space="preserve">. </w:t>
      </w:r>
      <w:r w:rsidR="00EE7ABF" w:rsidRPr="00EE7ABF">
        <w:rPr>
          <w:rFonts w:ascii="Arial" w:eastAsia="Arial Nova" w:hAnsi="Arial" w:cs="Arial"/>
          <w:iCs/>
          <w:color w:val="000000" w:themeColor="text1"/>
          <w:sz w:val="22"/>
        </w:rPr>
        <w:t xml:space="preserve">The post-holder should have the capability to perform a full episode of care (assessment to discharge) on a specific caseload of patients independently with indirect oversight </w:t>
      </w:r>
      <w:r w:rsidR="00EE7ABF" w:rsidRPr="008D292E">
        <w:rPr>
          <w:rFonts w:ascii="Arial" w:hAnsi="Arial" w:cs="Arial"/>
          <w:color w:val="2C3E50"/>
          <w:sz w:val="23"/>
          <w:szCs w:val="23"/>
          <w:shd w:val="clear" w:color="auto" w:fill="FFFFFF"/>
        </w:rPr>
        <w:t>(</w:t>
      </w:r>
      <w:proofErr w:type="spellStart"/>
      <w:r w:rsidR="00EE7ABF" w:rsidRPr="008D292E">
        <w:rPr>
          <w:rFonts w:ascii="Arial" w:hAnsi="Arial" w:cs="Arial"/>
          <w:color w:val="2C3E50"/>
          <w:sz w:val="23"/>
          <w:szCs w:val="23"/>
          <w:shd w:val="clear" w:color="auto" w:fill="FFFFFF"/>
        </w:rPr>
        <w:t>Lewisham</w:t>
      </w:r>
      <w:proofErr w:type="spellEnd"/>
      <w:r w:rsidR="00EE7ABF" w:rsidRPr="008D292E">
        <w:rPr>
          <w:rFonts w:ascii="Arial" w:hAnsi="Arial" w:cs="Arial"/>
          <w:color w:val="2C3E50"/>
          <w:sz w:val="23"/>
          <w:szCs w:val="23"/>
          <w:shd w:val="clear" w:color="auto" w:fill="FFFFFF"/>
        </w:rPr>
        <w:t xml:space="preserve"> </w:t>
      </w:r>
      <w:r w:rsidR="00EE7ABF" w:rsidRPr="008D292E">
        <w:rPr>
          <w:rFonts w:ascii="Arial" w:hAnsi="Arial" w:cs="Arial"/>
          <w:color w:val="2C3E50"/>
          <w:sz w:val="23"/>
          <w:szCs w:val="23"/>
          <w:shd w:val="clear" w:color="auto" w:fill="FFFFFF"/>
        </w:rPr>
        <w:lastRenderedPageBreak/>
        <w:t>and Greenwich NHS Trust, 2025).</w:t>
      </w:r>
      <w:r w:rsidR="00EE7ABF" w:rsidRPr="00EE7ABF">
        <w:rPr>
          <w:rFonts w:ascii="Arial" w:eastAsia="Arial Nova" w:hAnsi="Arial" w:cs="Arial"/>
          <w:iCs/>
          <w:color w:val="000000" w:themeColor="text1"/>
          <w:sz w:val="22"/>
        </w:rPr>
        <w:t xml:space="preserve"> This involves high initiative, time management, and the ability to make clinical decisions within a fixed scope, which is the direct corre</w:t>
      </w:r>
      <w:r w:rsidR="00E65303">
        <w:rPr>
          <w:rFonts w:ascii="Arial" w:eastAsia="Arial Nova" w:hAnsi="Arial" w:cs="Arial"/>
          <w:iCs/>
          <w:color w:val="000000" w:themeColor="text1"/>
          <w:sz w:val="22"/>
        </w:rPr>
        <w:t>lation with the Trust value of b</w:t>
      </w:r>
      <w:r w:rsidR="00EE7ABF" w:rsidRPr="00EE7ABF">
        <w:rPr>
          <w:rFonts w:ascii="Arial" w:eastAsia="Arial Nova" w:hAnsi="Arial" w:cs="Arial"/>
          <w:iCs/>
          <w:color w:val="000000" w:themeColor="text1"/>
          <w:sz w:val="22"/>
        </w:rPr>
        <w:t>eing accountable o</w:t>
      </w:r>
      <w:r w:rsidR="00E65303">
        <w:rPr>
          <w:rFonts w:ascii="Arial" w:eastAsia="Arial Nova" w:hAnsi="Arial" w:cs="Arial"/>
          <w:iCs/>
          <w:color w:val="000000" w:themeColor="text1"/>
          <w:sz w:val="22"/>
        </w:rPr>
        <w:t xml:space="preserve">ver staying comfortable. </w:t>
      </w:r>
      <w:r w:rsidR="00E65303" w:rsidRPr="00EE7ABF">
        <w:rPr>
          <w:rFonts w:ascii="Arial" w:eastAsia="Arial Nova" w:hAnsi="Arial" w:cs="Arial"/>
          <w:iCs/>
          <w:color w:val="000000" w:themeColor="text1"/>
          <w:sz w:val="22"/>
        </w:rPr>
        <w:t>O</w:t>
      </w:r>
      <w:r w:rsidR="00EE7ABF" w:rsidRPr="00EE7ABF">
        <w:rPr>
          <w:rFonts w:ascii="Arial" w:eastAsia="Arial Nova" w:hAnsi="Arial" w:cs="Arial"/>
          <w:iCs/>
          <w:color w:val="000000" w:themeColor="text1"/>
          <w:sz w:val="22"/>
        </w:rPr>
        <w:t xml:space="preserve">utstanding communication and interpersonal abilities are essential. The occupation will involve using persuasion, motivation and negotiation to achieve co-operation with patients </w:t>
      </w:r>
      <w:r w:rsidR="008D292E" w:rsidRPr="008D292E">
        <w:rPr>
          <w:rFonts w:ascii="Arial" w:hAnsi="Arial" w:cs="Arial"/>
          <w:color w:val="2C3E50"/>
          <w:sz w:val="23"/>
          <w:szCs w:val="23"/>
          <w:shd w:val="clear" w:color="auto" w:fill="FFFFFF"/>
        </w:rPr>
        <w:t>(</w:t>
      </w:r>
      <w:proofErr w:type="spellStart"/>
      <w:r w:rsidR="008D292E" w:rsidRPr="008D292E">
        <w:rPr>
          <w:rFonts w:ascii="Arial" w:hAnsi="Arial" w:cs="Arial"/>
          <w:color w:val="2C3E50"/>
          <w:sz w:val="23"/>
          <w:szCs w:val="23"/>
          <w:shd w:val="clear" w:color="auto" w:fill="FFFFFF"/>
        </w:rPr>
        <w:t>Lewisham</w:t>
      </w:r>
      <w:proofErr w:type="spellEnd"/>
      <w:r w:rsidR="008D292E" w:rsidRPr="008D292E">
        <w:rPr>
          <w:rFonts w:ascii="Arial" w:hAnsi="Arial" w:cs="Arial"/>
          <w:color w:val="2C3E50"/>
          <w:sz w:val="23"/>
          <w:szCs w:val="23"/>
          <w:shd w:val="clear" w:color="auto" w:fill="FFFFFF"/>
        </w:rPr>
        <w:t xml:space="preserve"> and Greenwich NHS Trust, 2025).</w:t>
      </w:r>
      <w:r w:rsidR="00EE7ABF" w:rsidRPr="00EE7ABF">
        <w:rPr>
          <w:rFonts w:ascii="Arial" w:eastAsia="Arial Nova" w:hAnsi="Arial" w:cs="Arial"/>
          <w:iCs/>
          <w:color w:val="000000" w:themeColor="text1"/>
          <w:sz w:val="22"/>
        </w:rPr>
        <w:t xml:space="preserve"> This is a key competence in developing therapeutic relationships and achieving compliance with treatment. The experience of being a Beauty Therapist proves to be in client-related interaction, so it serves as a base of these skills, but these need to be translated into a more clinical, multidisciplinary setting with subordinate patients. There are also the principles of teamwork and collaboration. The post will entail being active in the following: multidisciplinary / multi-agency team meetings and case conferences to coordinate the patient care and discharge planning </w:t>
      </w:r>
      <w:r w:rsidR="008D292E" w:rsidRPr="008D292E">
        <w:rPr>
          <w:rFonts w:ascii="Arial" w:hAnsi="Arial" w:cs="Arial"/>
          <w:color w:val="2C3E50"/>
          <w:sz w:val="23"/>
          <w:szCs w:val="23"/>
          <w:shd w:val="clear" w:color="auto" w:fill="FFFFFF"/>
        </w:rPr>
        <w:t>(</w:t>
      </w:r>
      <w:proofErr w:type="spellStart"/>
      <w:r w:rsidR="008D292E" w:rsidRPr="008D292E">
        <w:rPr>
          <w:rFonts w:ascii="Arial" w:hAnsi="Arial" w:cs="Arial"/>
          <w:color w:val="2C3E50"/>
          <w:sz w:val="23"/>
          <w:szCs w:val="23"/>
          <w:shd w:val="clear" w:color="auto" w:fill="FFFFFF"/>
        </w:rPr>
        <w:t>Lewisham</w:t>
      </w:r>
      <w:proofErr w:type="spellEnd"/>
      <w:r w:rsidR="008D292E" w:rsidRPr="008D292E">
        <w:rPr>
          <w:rFonts w:ascii="Arial" w:hAnsi="Arial" w:cs="Arial"/>
          <w:color w:val="2C3E50"/>
          <w:sz w:val="23"/>
          <w:szCs w:val="23"/>
          <w:shd w:val="clear" w:color="auto" w:fill="FFFFFF"/>
        </w:rPr>
        <w:t xml:space="preserve"> and Greenwich NHS Trust, 2025).</w:t>
      </w:r>
      <w:r w:rsidR="00EE7ABF" w:rsidRPr="00EE7ABF">
        <w:rPr>
          <w:rFonts w:ascii="Arial" w:eastAsia="Arial Nova" w:hAnsi="Arial" w:cs="Arial"/>
          <w:iCs/>
          <w:color w:val="000000" w:themeColor="text1"/>
          <w:sz w:val="22"/>
        </w:rPr>
        <w:t xml:space="preserve"> This is a reflection of the principle of working in partnership contained in the NHS Constitution (Department of Health and Social Care, 2015). </w:t>
      </w:r>
      <w:r w:rsidR="008D292E">
        <w:rPr>
          <w:rFonts w:ascii="Arial" w:eastAsia="Arial Nova" w:hAnsi="Arial" w:cs="Arial"/>
          <w:iCs/>
          <w:color w:val="000000" w:themeColor="text1"/>
          <w:sz w:val="22"/>
        </w:rPr>
        <w:t>This role requires</w:t>
      </w:r>
      <w:r w:rsidR="00EE7ABF" w:rsidRPr="00EE7ABF">
        <w:rPr>
          <w:rFonts w:ascii="Arial" w:eastAsia="Arial Nova" w:hAnsi="Arial" w:cs="Arial"/>
          <w:iCs/>
          <w:color w:val="000000" w:themeColor="text1"/>
          <w:sz w:val="22"/>
        </w:rPr>
        <w:t xml:space="preserve"> </w:t>
      </w:r>
      <w:proofErr w:type="gramStart"/>
      <w:r w:rsidR="00EE7ABF" w:rsidRPr="00EE7ABF">
        <w:rPr>
          <w:rFonts w:ascii="Arial" w:eastAsia="Arial Nova" w:hAnsi="Arial" w:cs="Arial"/>
          <w:iCs/>
          <w:color w:val="000000" w:themeColor="text1"/>
          <w:sz w:val="22"/>
        </w:rPr>
        <w:t>to work</w:t>
      </w:r>
      <w:proofErr w:type="gramEnd"/>
      <w:r w:rsidR="00EE7ABF" w:rsidRPr="00EE7ABF">
        <w:rPr>
          <w:rFonts w:ascii="Arial" w:eastAsia="Arial Nova" w:hAnsi="Arial" w:cs="Arial"/>
          <w:iCs/>
          <w:color w:val="000000" w:themeColor="text1"/>
          <w:sz w:val="22"/>
        </w:rPr>
        <w:t xml:space="preserve"> in coordination with healthcare professionals, and thus had applicable and transferable experience in a collaborative hea</w:t>
      </w:r>
      <w:r w:rsidR="00E65303">
        <w:rPr>
          <w:rFonts w:ascii="Arial" w:eastAsia="Arial Nova" w:hAnsi="Arial" w:cs="Arial"/>
          <w:iCs/>
          <w:color w:val="000000" w:themeColor="text1"/>
          <w:sz w:val="22"/>
        </w:rPr>
        <w:t>lth environment. Lastly, organiz</w:t>
      </w:r>
      <w:r w:rsidR="00EE7ABF" w:rsidRPr="00EE7ABF">
        <w:rPr>
          <w:rFonts w:ascii="Arial" w:eastAsia="Arial Nova" w:hAnsi="Arial" w:cs="Arial"/>
          <w:iCs/>
          <w:color w:val="000000" w:themeColor="text1"/>
          <w:sz w:val="22"/>
        </w:rPr>
        <w:t>ational and practical competence is one of the requirements</w:t>
      </w:r>
      <w:r w:rsidR="008D292E">
        <w:rPr>
          <w:rFonts w:ascii="Arial" w:eastAsia="Arial Nova" w:hAnsi="Arial" w:cs="Arial"/>
          <w:iCs/>
          <w:color w:val="000000" w:themeColor="text1"/>
          <w:sz w:val="22"/>
        </w:rPr>
        <w:t xml:space="preserve"> of this role</w:t>
      </w:r>
      <w:r w:rsidR="00EE7ABF" w:rsidRPr="00EE7ABF">
        <w:rPr>
          <w:rFonts w:ascii="Arial" w:eastAsia="Arial Nova" w:hAnsi="Arial" w:cs="Arial"/>
          <w:iCs/>
          <w:color w:val="000000" w:themeColor="text1"/>
          <w:sz w:val="22"/>
        </w:rPr>
        <w:t>. The job role entails the assessment and provision of equipment, proper maintenance of electronic records, and also administrative tasks (</w:t>
      </w:r>
      <w:proofErr w:type="spellStart"/>
      <w:r w:rsidR="00EE7ABF" w:rsidRPr="00EE7ABF">
        <w:rPr>
          <w:rFonts w:ascii="Arial" w:eastAsia="Arial Nova" w:hAnsi="Arial" w:cs="Arial"/>
          <w:iCs/>
          <w:color w:val="000000" w:themeColor="text1"/>
          <w:sz w:val="22"/>
        </w:rPr>
        <w:t>Lewisham</w:t>
      </w:r>
      <w:proofErr w:type="spellEnd"/>
      <w:r w:rsidR="00EE7ABF" w:rsidRPr="00EE7ABF">
        <w:rPr>
          <w:rFonts w:ascii="Arial" w:eastAsia="Arial Nova" w:hAnsi="Arial" w:cs="Arial"/>
          <w:iCs/>
          <w:color w:val="000000" w:themeColor="text1"/>
          <w:sz w:val="22"/>
        </w:rPr>
        <w:t xml:space="preserve"> and Greenwich NHS Trust, 2025). The experience that </w:t>
      </w:r>
      <w:r w:rsidR="00140825">
        <w:rPr>
          <w:rFonts w:ascii="Arial" w:eastAsia="Arial Nova" w:hAnsi="Arial" w:cs="Arial"/>
          <w:iCs/>
          <w:color w:val="000000" w:themeColor="text1"/>
          <w:sz w:val="22"/>
        </w:rPr>
        <w:t>I</w:t>
      </w:r>
      <w:r w:rsidR="00EE7ABF" w:rsidRPr="00EE7ABF">
        <w:rPr>
          <w:rFonts w:ascii="Arial" w:eastAsia="Arial Nova" w:hAnsi="Arial" w:cs="Arial"/>
          <w:iCs/>
          <w:color w:val="000000" w:themeColor="text1"/>
          <w:sz w:val="22"/>
        </w:rPr>
        <w:t xml:space="preserve"> have in running business operations as a self-employed therapist and in </w:t>
      </w:r>
      <w:r w:rsidR="00140825">
        <w:rPr>
          <w:rFonts w:ascii="Arial" w:eastAsia="Arial Nova" w:hAnsi="Arial" w:cs="Arial"/>
          <w:iCs/>
          <w:color w:val="000000" w:themeColor="text1"/>
          <w:sz w:val="22"/>
        </w:rPr>
        <w:t>the</w:t>
      </w:r>
      <w:r w:rsidR="00EE7ABF" w:rsidRPr="00EE7ABF">
        <w:rPr>
          <w:rFonts w:ascii="Arial" w:eastAsia="Arial Nova" w:hAnsi="Arial" w:cs="Arial"/>
          <w:iCs/>
          <w:color w:val="000000" w:themeColor="text1"/>
          <w:sz w:val="22"/>
        </w:rPr>
        <w:t xml:space="preserve"> clerical work as a receptionist reveals </w:t>
      </w:r>
      <w:r w:rsidR="00E65303">
        <w:rPr>
          <w:rFonts w:ascii="Arial" w:eastAsia="Arial Nova" w:hAnsi="Arial" w:cs="Arial"/>
          <w:iCs/>
          <w:color w:val="000000" w:themeColor="text1"/>
          <w:sz w:val="22"/>
        </w:rPr>
        <w:t>some of the foundational organiz</w:t>
      </w:r>
      <w:r w:rsidR="00EE7ABF" w:rsidRPr="00EE7ABF">
        <w:rPr>
          <w:rFonts w:ascii="Arial" w:eastAsia="Arial Nova" w:hAnsi="Arial" w:cs="Arial"/>
          <w:iCs/>
          <w:color w:val="000000" w:themeColor="text1"/>
          <w:sz w:val="22"/>
        </w:rPr>
        <w:t xml:space="preserve">ational, administration, and IT expertise that are directly applicable in this </w:t>
      </w:r>
      <w:r w:rsidR="00140825">
        <w:rPr>
          <w:rFonts w:ascii="Arial" w:eastAsia="Arial Nova" w:hAnsi="Arial" w:cs="Arial"/>
          <w:iCs/>
          <w:color w:val="000000" w:themeColor="text1"/>
          <w:sz w:val="22"/>
        </w:rPr>
        <w:t>role</w:t>
      </w:r>
      <w:r w:rsidRPr="006B3ED4">
        <w:rPr>
          <w:rFonts w:ascii="Arial" w:eastAsia="Arial Nova" w:hAnsi="Arial" w:cs="Arial"/>
          <w:iCs/>
          <w:color w:val="000000" w:themeColor="text1"/>
          <w:sz w:val="22"/>
        </w:rPr>
        <w:t>.</w:t>
      </w:r>
    </w:p>
    <w:p w14:paraId="27A1FBB4" w14:textId="77777777" w:rsidR="000F0496" w:rsidRPr="006B3ED4" w:rsidRDefault="000F0496" w:rsidP="006B3ED4">
      <w:pPr>
        <w:spacing w:line="360" w:lineRule="auto"/>
        <w:jc w:val="both"/>
        <w:rPr>
          <w:rFonts w:ascii="Arial" w:eastAsia="Arial Nova" w:hAnsi="Arial" w:cs="Arial"/>
          <w:iCs/>
          <w:color w:val="000000" w:themeColor="text1"/>
          <w:sz w:val="22"/>
        </w:rPr>
      </w:pPr>
      <w:r w:rsidRPr="006B3ED4">
        <w:rPr>
          <w:rFonts w:ascii="Arial" w:eastAsia="Arial Nova" w:hAnsi="Arial" w:cs="Arial"/>
          <w:b/>
          <w:bCs/>
          <w:iCs/>
          <w:color w:val="000000" w:themeColor="text1"/>
          <w:sz w:val="22"/>
        </w:rPr>
        <w:t>Conclusion</w:t>
      </w:r>
    </w:p>
    <w:p w14:paraId="45BC30EA" w14:textId="5504FBDE" w:rsidR="00AA5623" w:rsidRDefault="00EE7ABF" w:rsidP="00AA5623">
      <w:pPr>
        <w:spacing w:line="360" w:lineRule="auto"/>
        <w:jc w:val="both"/>
        <w:rPr>
          <w:rFonts w:ascii="Arial" w:eastAsia="Arial Nova" w:hAnsi="Arial" w:cs="Arial"/>
          <w:iCs/>
          <w:color w:val="000000" w:themeColor="text1"/>
          <w:sz w:val="22"/>
        </w:rPr>
      </w:pPr>
      <w:r>
        <w:rPr>
          <w:rFonts w:ascii="Arial" w:eastAsia="Arial Nova" w:hAnsi="Arial" w:cs="Arial"/>
          <w:iCs/>
          <w:color w:val="000000" w:themeColor="text1"/>
          <w:sz w:val="22"/>
        </w:rPr>
        <w:t>In summary</w:t>
      </w:r>
      <w:r w:rsidRPr="00EE7ABF">
        <w:rPr>
          <w:rFonts w:ascii="Arial" w:eastAsia="Arial Nova" w:hAnsi="Arial" w:cs="Arial"/>
          <w:iCs/>
          <w:color w:val="000000" w:themeColor="text1"/>
          <w:sz w:val="22"/>
        </w:rPr>
        <w:t>, Therapy Assistant Practitioner position depends on an individual to show his or her independence, teamwork, and effective communicatio</w:t>
      </w:r>
      <w:r w:rsidR="0093080E">
        <w:rPr>
          <w:rFonts w:ascii="Arial" w:eastAsia="Arial Nova" w:hAnsi="Arial" w:cs="Arial"/>
          <w:iCs/>
          <w:color w:val="000000" w:themeColor="text1"/>
          <w:sz w:val="22"/>
        </w:rPr>
        <w:t>n with others as well as organiz</w:t>
      </w:r>
      <w:r w:rsidRPr="00EE7ABF">
        <w:rPr>
          <w:rFonts w:ascii="Arial" w:eastAsia="Arial Nova" w:hAnsi="Arial" w:cs="Arial"/>
          <w:iCs/>
          <w:color w:val="000000" w:themeColor="text1"/>
          <w:sz w:val="22"/>
        </w:rPr>
        <w:t>ational skills. These employability skills based on the caring and respectful attitude are essential in offering high quality care to the patients as part of the vision of the Trust</w:t>
      </w:r>
      <w:r w:rsidR="000F0496" w:rsidRPr="006B3ED4">
        <w:rPr>
          <w:rFonts w:ascii="Arial" w:eastAsia="Arial Nova" w:hAnsi="Arial" w:cs="Arial"/>
          <w:iCs/>
          <w:color w:val="000000" w:themeColor="text1"/>
          <w:sz w:val="22"/>
        </w:rPr>
        <w:t>.</w:t>
      </w:r>
    </w:p>
    <w:p w14:paraId="3B3F6311" w14:textId="77777777" w:rsidR="00AA5623" w:rsidRDefault="00AA5623">
      <w:pPr>
        <w:rPr>
          <w:rFonts w:ascii="Arial" w:eastAsia="Arial Nova" w:hAnsi="Arial" w:cs="Arial"/>
          <w:iCs/>
          <w:color w:val="000000" w:themeColor="text1"/>
          <w:sz w:val="22"/>
        </w:rPr>
      </w:pPr>
      <w:r>
        <w:rPr>
          <w:rFonts w:ascii="Arial" w:eastAsia="Arial Nova" w:hAnsi="Arial" w:cs="Arial"/>
          <w:iCs/>
          <w:color w:val="000000" w:themeColor="text1"/>
          <w:sz w:val="22"/>
        </w:rPr>
        <w:br w:type="page"/>
      </w:r>
    </w:p>
    <w:p w14:paraId="3A35B977" w14:textId="1F4A5B0F" w:rsidR="004D206D" w:rsidRPr="006B3ED4" w:rsidRDefault="004D206D" w:rsidP="006B3ED4">
      <w:pPr>
        <w:pStyle w:val="Heading1"/>
        <w:numPr>
          <w:ilvl w:val="0"/>
          <w:numId w:val="16"/>
        </w:numPr>
        <w:rPr>
          <w:sz w:val="32"/>
        </w:rPr>
      </w:pPr>
      <w:bookmarkStart w:id="2" w:name="_Toc212275422"/>
      <w:r w:rsidRPr="006B3ED4">
        <w:rPr>
          <w:sz w:val="32"/>
        </w:rPr>
        <w:lastRenderedPageBreak/>
        <w:t>Evaluation of Personal Skills and Professional Development Strategy</w:t>
      </w:r>
      <w:bookmarkEnd w:id="2"/>
    </w:p>
    <w:p w14:paraId="3F21ECC1" w14:textId="2EBCE1C8" w:rsidR="004D206D" w:rsidRPr="006D0B7D" w:rsidRDefault="00AA5623" w:rsidP="006D0B7D">
      <w:pPr>
        <w:pStyle w:val="Heading2"/>
        <w:rPr>
          <w:sz w:val="26"/>
        </w:rPr>
      </w:pPr>
      <w:bookmarkStart w:id="3" w:name="_Toc212275423"/>
      <w:r>
        <w:rPr>
          <w:sz w:val="26"/>
        </w:rPr>
        <w:t>2</w:t>
      </w:r>
      <w:r w:rsidR="006D0B7D">
        <w:rPr>
          <w:sz w:val="26"/>
        </w:rPr>
        <w:t xml:space="preserve">.1 </w:t>
      </w:r>
      <w:r w:rsidR="004D206D" w:rsidRPr="006D0B7D">
        <w:rPr>
          <w:sz w:val="26"/>
        </w:rPr>
        <w:t>Introduction</w:t>
      </w:r>
      <w:bookmarkEnd w:id="3"/>
    </w:p>
    <w:p w14:paraId="64FB7A5A" w14:textId="0CF540F8" w:rsidR="004D206D" w:rsidRPr="006B3ED4" w:rsidRDefault="00445831" w:rsidP="001B1170">
      <w:pPr>
        <w:spacing w:line="360" w:lineRule="auto"/>
        <w:jc w:val="both"/>
        <w:rPr>
          <w:rFonts w:ascii="Arial" w:eastAsia="Arial Nova" w:hAnsi="Arial" w:cs="Arial"/>
          <w:b/>
          <w:bCs/>
          <w:iCs/>
          <w:color w:val="000000" w:themeColor="text1"/>
          <w:sz w:val="22"/>
        </w:rPr>
      </w:pPr>
      <w:r>
        <w:rPr>
          <w:rFonts w:ascii="Arial" w:eastAsia="Arial Nova" w:hAnsi="Arial" w:cs="Arial"/>
          <w:iCs/>
          <w:color w:val="000000" w:themeColor="text1"/>
          <w:sz w:val="22"/>
        </w:rPr>
        <w:t xml:space="preserve">Below </w:t>
      </w:r>
      <w:r w:rsidR="00D27005" w:rsidRPr="00D27005">
        <w:rPr>
          <w:rFonts w:ascii="Arial" w:eastAsia="Arial Nova" w:hAnsi="Arial" w:cs="Arial"/>
          <w:iCs/>
          <w:color w:val="000000" w:themeColor="text1"/>
          <w:sz w:val="22"/>
        </w:rPr>
        <w:t xml:space="preserve">is a critical </w:t>
      </w:r>
      <w:r w:rsidR="00D27005">
        <w:rPr>
          <w:rFonts w:ascii="Arial" w:eastAsia="Arial Nova" w:hAnsi="Arial" w:cs="Arial"/>
          <w:iCs/>
          <w:color w:val="000000" w:themeColor="text1"/>
          <w:sz w:val="22"/>
        </w:rPr>
        <w:t>evaluation</w:t>
      </w:r>
      <w:r w:rsidR="00D27005" w:rsidRPr="00D27005">
        <w:rPr>
          <w:rFonts w:ascii="Arial" w:eastAsia="Arial Nova" w:hAnsi="Arial" w:cs="Arial"/>
          <w:iCs/>
          <w:color w:val="000000" w:themeColor="text1"/>
          <w:sz w:val="22"/>
        </w:rPr>
        <w:t xml:space="preserve"> of my existing competencies with respect to the band 4 Therapy Assistant Practitioner position at </w:t>
      </w:r>
      <w:proofErr w:type="spellStart"/>
      <w:r w:rsidR="00D27005" w:rsidRPr="00D27005">
        <w:rPr>
          <w:rFonts w:ascii="Arial" w:eastAsia="Arial Nova" w:hAnsi="Arial" w:cs="Arial"/>
          <w:iCs/>
          <w:color w:val="000000" w:themeColor="text1"/>
          <w:sz w:val="22"/>
        </w:rPr>
        <w:t>Lewisham</w:t>
      </w:r>
      <w:proofErr w:type="spellEnd"/>
      <w:r w:rsidR="00D27005" w:rsidRPr="00D27005">
        <w:rPr>
          <w:rFonts w:ascii="Arial" w:eastAsia="Arial Nova" w:hAnsi="Arial" w:cs="Arial"/>
          <w:iCs/>
          <w:color w:val="000000" w:themeColor="text1"/>
          <w:sz w:val="22"/>
        </w:rPr>
        <w:t xml:space="preserve"> and Greenwich NHS Trust (LGT). It also provides a strategic plan of how to establish a professional brand, advance my professional identity, and create a network that will help me secure successful employment in the health a</w:t>
      </w:r>
      <w:r w:rsidR="00D27005">
        <w:rPr>
          <w:rFonts w:ascii="Arial" w:eastAsia="Arial Nova" w:hAnsi="Arial" w:cs="Arial"/>
          <w:iCs/>
          <w:color w:val="000000" w:themeColor="text1"/>
          <w:sz w:val="22"/>
        </w:rPr>
        <w:t>nd social care sector in the UK</w:t>
      </w:r>
      <w:r w:rsidR="004D206D" w:rsidRPr="006B3ED4">
        <w:rPr>
          <w:rFonts w:ascii="Arial" w:eastAsia="Arial Nova" w:hAnsi="Arial" w:cs="Arial"/>
          <w:iCs/>
          <w:color w:val="000000" w:themeColor="text1"/>
          <w:sz w:val="22"/>
        </w:rPr>
        <w:t>.</w:t>
      </w:r>
    </w:p>
    <w:p w14:paraId="4D6CF46A" w14:textId="5580AC9F" w:rsidR="004D206D" w:rsidRPr="001E069D" w:rsidRDefault="00AA5623" w:rsidP="001E069D">
      <w:pPr>
        <w:pStyle w:val="Heading2"/>
        <w:rPr>
          <w:sz w:val="26"/>
        </w:rPr>
      </w:pPr>
      <w:bookmarkStart w:id="4" w:name="_Toc212275424"/>
      <w:r>
        <w:rPr>
          <w:sz w:val="26"/>
        </w:rPr>
        <w:t>2</w:t>
      </w:r>
      <w:r w:rsidR="001E069D">
        <w:rPr>
          <w:sz w:val="26"/>
        </w:rPr>
        <w:t xml:space="preserve">.2 </w:t>
      </w:r>
      <w:r w:rsidR="001B1170">
        <w:rPr>
          <w:sz w:val="26"/>
        </w:rPr>
        <w:t>Self-Evaluation against the Job r</w:t>
      </w:r>
      <w:r w:rsidR="004D206D" w:rsidRPr="001E069D">
        <w:rPr>
          <w:sz w:val="26"/>
        </w:rPr>
        <w:t>ole</w:t>
      </w:r>
      <w:bookmarkEnd w:id="4"/>
    </w:p>
    <w:p w14:paraId="56FB0A6C" w14:textId="5E450E13" w:rsidR="004D206D" w:rsidRPr="006B3ED4" w:rsidRDefault="00364DA6" w:rsidP="001B1170">
      <w:pPr>
        <w:spacing w:line="360" w:lineRule="auto"/>
        <w:jc w:val="both"/>
        <w:rPr>
          <w:rFonts w:ascii="Arial" w:eastAsia="Arial Nova" w:hAnsi="Arial" w:cs="Arial"/>
          <w:b/>
          <w:bCs/>
          <w:iCs/>
          <w:color w:val="000000" w:themeColor="text1"/>
          <w:sz w:val="22"/>
        </w:rPr>
      </w:pPr>
      <w:r w:rsidRPr="00364DA6">
        <w:rPr>
          <w:rFonts w:ascii="Arial" w:eastAsia="Arial Nova" w:hAnsi="Arial" w:cs="Arial"/>
          <w:iCs/>
          <w:color w:val="000000" w:themeColor="text1"/>
          <w:sz w:val="22"/>
        </w:rPr>
        <w:t>Reviewing the job description</w:t>
      </w:r>
      <w:r>
        <w:rPr>
          <w:rFonts w:ascii="Arial" w:eastAsia="Arial Nova" w:hAnsi="Arial" w:cs="Arial"/>
          <w:iCs/>
          <w:color w:val="000000" w:themeColor="text1"/>
          <w:sz w:val="22"/>
        </w:rPr>
        <w:t xml:space="preserve"> reveals</w:t>
      </w:r>
      <w:r w:rsidRPr="00364DA6">
        <w:rPr>
          <w:rFonts w:ascii="Arial" w:eastAsia="Arial Nova" w:hAnsi="Arial" w:cs="Arial"/>
          <w:iCs/>
          <w:color w:val="000000" w:themeColor="text1"/>
          <w:sz w:val="22"/>
        </w:rPr>
        <w:t xml:space="preserve"> to identify the main skills necessary to work in the position, as well as such competences as clinical rehabilitation expertise, work on own, multidisciplinary collaboration, and administrative skills</w:t>
      </w:r>
      <w:r w:rsidR="00445831">
        <w:rPr>
          <w:rFonts w:ascii="Arial" w:eastAsia="Arial Nova" w:hAnsi="Arial" w:cs="Arial"/>
          <w:iCs/>
          <w:color w:val="000000" w:themeColor="text1"/>
          <w:sz w:val="22"/>
        </w:rPr>
        <w:t xml:space="preserve"> </w:t>
      </w:r>
      <w:r w:rsidR="00445831" w:rsidRPr="008D292E">
        <w:rPr>
          <w:rFonts w:ascii="Arial" w:hAnsi="Arial" w:cs="Arial"/>
          <w:color w:val="2C3E50"/>
          <w:sz w:val="23"/>
          <w:szCs w:val="23"/>
          <w:shd w:val="clear" w:color="auto" w:fill="FFFFFF"/>
        </w:rPr>
        <w:t>(</w:t>
      </w:r>
      <w:proofErr w:type="spellStart"/>
      <w:r w:rsidR="00445831" w:rsidRPr="008D292E">
        <w:rPr>
          <w:rFonts w:ascii="Arial" w:hAnsi="Arial" w:cs="Arial"/>
          <w:color w:val="2C3E50"/>
          <w:sz w:val="23"/>
          <w:szCs w:val="23"/>
          <w:shd w:val="clear" w:color="auto" w:fill="FFFFFF"/>
        </w:rPr>
        <w:t>Lewisham</w:t>
      </w:r>
      <w:proofErr w:type="spellEnd"/>
      <w:r w:rsidR="00445831" w:rsidRPr="008D292E">
        <w:rPr>
          <w:rFonts w:ascii="Arial" w:hAnsi="Arial" w:cs="Arial"/>
          <w:color w:val="2C3E50"/>
          <w:sz w:val="23"/>
          <w:szCs w:val="23"/>
          <w:shd w:val="clear" w:color="auto" w:fill="FFFFFF"/>
        </w:rPr>
        <w:t xml:space="preserve"> and Greenwich NHS Trust, 2025).</w:t>
      </w:r>
      <w:r w:rsidR="004D206D" w:rsidRPr="006B3ED4">
        <w:rPr>
          <w:rFonts w:ascii="Arial" w:eastAsia="Arial Nova" w:hAnsi="Arial" w:cs="Arial"/>
          <w:iCs/>
          <w:color w:val="000000" w:themeColor="text1"/>
          <w:sz w:val="22"/>
        </w:rPr>
        <w:t>.</w:t>
      </w:r>
    </w:p>
    <w:p w14:paraId="5FC66BE3" w14:textId="60892F33" w:rsidR="004D206D" w:rsidRPr="001B1170" w:rsidRDefault="00AA5623" w:rsidP="001B1170">
      <w:pPr>
        <w:pStyle w:val="Heading3"/>
        <w:rPr>
          <w:sz w:val="24"/>
        </w:rPr>
      </w:pPr>
      <w:bookmarkStart w:id="5" w:name="_Toc212275425"/>
      <w:r>
        <w:rPr>
          <w:sz w:val="24"/>
        </w:rPr>
        <w:t>2</w:t>
      </w:r>
      <w:r w:rsidR="001B1170" w:rsidRPr="001B1170">
        <w:rPr>
          <w:sz w:val="24"/>
        </w:rPr>
        <w:t xml:space="preserve">.2.1 </w:t>
      </w:r>
      <w:r w:rsidR="004D206D" w:rsidRPr="001B1170">
        <w:rPr>
          <w:sz w:val="24"/>
        </w:rPr>
        <w:t>Strengths and Areas for Improvement:</w:t>
      </w:r>
      <w:bookmarkEnd w:id="5"/>
    </w:p>
    <w:p w14:paraId="3BB7E162" w14:textId="76D3003B" w:rsidR="00FF454C" w:rsidRPr="00FF454C" w:rsidRDefault="004D206D" w:rsidP="00FF454C">
      <w:pPr>
        <w:spacing w:line="360" w:lineRule="auto"/>
        <w:jc w:val="both"/>
        <w:rPr>
          <w:rFonts w:ascii="Arial" w:eastAsia="Arial Nova" w:hAnsi="Arial" w:cs="Arial"/>
          <w:iCs/>
          <w:color w:val="000000" w:themeColor="text1"/>
          <w:sz w:val="22"/>
        </w:rPr>
      </w:pPr>
      <w:r w:rsidRPr="006B3ED4">
        <w:rPr>
          <w:rFonts w:ascii="Arial" w:eastAsia="Arial Nova" w:hAnsi="Arial" w:cs="Arial"/>
          <w:iCs/>
          <w:color w:val="000000" w:themeColor="text1"/>
          <w:sz w:val="22"/>
        </w:rPr>
        <w:t xml:space="preserve">My professional background provides a foundation of transferable skills. </w:t>
      </w:r>
      <w:r w:rsidR="00364DA6" w:rsidRPr="00364DA6">
        <w:rPr>
          <w:rFonts w:ascii="Arial" w:eastAsia="Arial Nova" w:hAnsi="Arial" w:cs="Arial"/>
          <w:iCs/>
          <w:color w:val="000000" w:themeColor="text1"/>
          <w:sz w:val="22"/>
        </w:rPr>
        <w:t xml:space="preserve">I have been a Self-Employed Beauty Therapist and a Care Worker which has developed my skills in interpersonal and communication at the advanced level. In the position, there is a need to have skills in persuasion, motivation and negotiation </w:t>
      </w:r>
      <w:r w:rsidR="00445831" w:rsidRPr="008D292E">
        <w:rPr>
          <w:rFonts w:ascii="Arial" w:hAnsi="Arial" w:cs="Arial"/>
          <w:color w:val="2C3E50"/>
          <w:sz w:val="23"/>
          <w:szCs w:val="23"/>
          <w:shd w:val="clear" w:color="auto" w:fill="FFFFFF"/>
        </w:rPr>
        <w:t>(</w:t>
      </w:r>
      <w:proofErr w:type="spellStart"/>
      <w:r w:rsidR="00445831" w:rsidRPr="008D292E">
        <w:rPr>
          <w:rFonts w:ascii="Arial" w:hAnsi="Arial" w:cs="Arial"/>
          <w:color w:val="2C3E50"/>
          <w:sz w:val="23"/>
          <w:szCs w:val="23"/>
          <w:shd w:val="clear" w:color="auto" w:fill="FFFFFF"/>
        </w:rPr>
        <w:t>Lewisham</w:t>
      </w:r>
      <w:proofErr w:type="spellEnd"/>
      <w:r w:rsidR="00445831">
        <w:rPr>
          <w:rFonts w:ascii="Arial" w:hAnsi="Arial" w:cs="Arial"/>
          <w:color w:val="2C3E50"/>
          <w:sz w:val="23"/>
          <w:szCs w:val="23"/>
          <w:shd w:val="clear" w:color="auto" w:fill="FFFFFF"/>
        </w:rPr>
        <w:t xml:space="preserve"> and Greenwich NHS Trust, 2025)</w:t>
      </w:r>
      <w:r w:rsidR="00364DA6" w:rsidRPr="00364DA6">
        <w:rPr>
          <w:rFonts w:ascii="Arial" w:eastAsia="Arial Nova" w:hAnsi="Arial" w:cs="Arial"/>
          <w:iCs/>
          <w:color w:val="000000" w:themeColor="text1"/>
          <w:sz w:val="22"/>
        </w:rPr>
        <w:t xml:space="preserve">, which I regularly apply to learn about the needs of the clients and form a connection with them. Moreover, my experience as a Receptionist sharpened my skills in administration and IT, which are immediately related to the process of keeping patient records and a caseload. My proven independence and responsibility is a massive strength. My experience of having my own business meant that I had to be self-motivated, manage my time well, and responsible in delivering services, which is in line with the Trust value of Being accountable </w:t>
      </w:r>
      <w:r w:rsidR="00445831" w:rsidRPr="008D292E">
        <w:rPr>
          <w:rFonts w:ascii="Arial" w:hAnsi="Arial" w:cs="Arial"/>
          <w:color w:val="2C3E50"/>
          <w:sz w:val="23"/>
          <w:szCs w:val="23"/>
          <w:shd w:val="clear" w:color="auto" w:fill="FFFFFF"/>
        </w:rPr>
        <w:t>(</w:t>
      </w:r>
      <w:proofErr w:type="spellStart"/>
      <w:r w:rsidR="00445831" w:rsidRPr="008D292E">
        <w:rPr>
          <w:rFonts w:ascii="Arial" w:hAnsi="Arial" w:cs="Arial"/>
          <w:color w:val="2C3E50"/>
          <w:sz w:val="23"/>
          <w:szCs w:val="23"/>
          <w:shd w:val="clear" w:color="auto" w:fill="FFFFFF"/>
        </w:rPr>
        <w:t>Lewisham</w:t>
      </w:r>
      <w:proofErr w:type="spellEnd"/>
      <w:r w:rsidR="00445831">
        <w:rPr>
          <w:rFonts w:ascii="Arial" w:hAnsi="Arial" w:cs="Arial"/>
          <w:color w:val="2C3E50"/>
          <w:sz w:val="23"/>
          <w:szCs w:val="23"/>
          <w:shd w:val="clear" w:color="auto" w:fill="FFFFFF"/>
        </w:rPr>
        <w:t xml:space="preserve"> and Greenwich NHS Trust, 2025)</w:t>
      </w:r>
      <w:r w:rsidR="00364DA6" w:rsidRPr="00364DA6">
        <w:rPr>
          <w:rFonts w:ascii="Arial" w:eastAsia="Arial Nova" w:hAnsi="Arial" w:cs="Arial"/>
          <w:iCs/>
          <w:color w:val="000000" w:themeColor="text1"/>
          <w:sz w:val="22"/>
        </w:rPr>
        <w:t>. Another experience in car</w:t>
      </w:r>
      <w:r w:rsidR="006E4A21">
        <w:rPr>
          <w:rFonts w:ascii="Arial" w:eastAsia="Arial Nova" w:hAnsi="Arial" w:cs="Arial"/>
          <w:iCs/>
          <w:color w:val="000000" w:themeColor="text1"/>
          <w:sz w:val="22"/>
        </w:rPr>
        <w:t>e that I had was in individualiz</w:t>
      </w:r>
      <w:r w:rsidR="00364DA6" w:rsidRPr="00364DA6">
        <w:rPr>
          <w:rFonts w:ascii="Arial" w:eastAsia="Arial Nova" w:hAnsi="Arial" w:cs="Arial"/>
          <w:iCs/>
          <w:color w:val="000000" w:themeColor="text1"/>
          <w:sz w:val="22"/>
        </w:rPr>
        <w:t xml:space="preserve">ed care plans, which is an antecedent to adhering to therapy treatment </w:t>
      </w:r>
      <w:r w:rsidR="006E4A21" w:rsidRPr="00364DA6">
        <w:rPr>
          <w:rFonts w:ascii="Arial" w:eastAsia="Arial Nova" w:hAnsi="Arial" w:cs="Arial"/>
          <w:iCs/>
          <w:color w:val="000000" w:themeColor="text1"/>
          <w:sz w:val="22"/>
        </w:rPr>
        <w:t>programs</w:t>
      </w:r>
      <w:r w:rsidR="006E4A21">
        <w:rPr>
          <w:rFonts w:ascii="Arial" w:eastAsia="Arial Nova" w:hAnsi="Arial" w:cs="Arial"/>
          <w:iCs/>
          <w:color w:val="000000" w:themeColor="text1"/>
          <w:sz w:val="22"/>
        </w:rPr>
        <w:t xml:space="preserve"> (</w:t>
      </w:r>
      <w:proofErr w:type="spellStart"/>
      <w:r w:rsidR="006E4A21">
        <w:rPr>
          <w:rFonts w:ascii="Arial" w:hAnsi="Arial" w:cs="Arial"/>
          <w:color w:val="222222"/>
          <w:sz w:val="20"/>
          <w:szCs w:val="20"/>
          <w:shd w:val="clear" w:color="auto" w:fill="FFFFFF"/>
        </w:rPr>
        <w:t>DiMatteo</w:t>
      </w:r>
      <w:proofErr w:type="spellEnd"/>
      <w:r w:rsidR="006E4A21">
        <w:rPr>
          <w:rFonts w:ascii="Arial" w:hAnsi="Arial" w:cs="Arial"/>
          <w:color w:val="222222"/>
          <w:sz w:val="20"/>
          <w:szCs w:val="20"/>
          <w:shd w:val="clear" w:color="auto" w:fill="FFFFFF"/>
        </w:rPr>
        <w:t>, M.R.,</w:t>
      </w:r>
      <w:r w:rsidR="00295F75">
        <w:rPr>
          <w:rFonts w:ascii="Arial" w:hAnsi="Arial" w:cs="Arial"/>
          <w:color w:val="222222"/>
          <w:sz w:val="20"/>
          <w:szCs w:val="20"/>
          <w:shd w:val="clear" w:color="auto" w:fill="FFFFFF"/>
        </w:rPr>
        <w:t xml:space="preserve"> et al., 2025)</w:t>
      </w:r>
      <w:r w:rsidR="00364DA6" w:rsidRPr="00364DA6">
        <w:rPr>
          <w:rFonts w:ascii="Arial" w:eastAsia="Arial Nova" w:hAnsi="Arial" w:cs="Arial"/>
          <w:iCs/>
          <w:color w:val="000000" w:themeColor="text1"/>
          <w:sz w:val="22"/>
        </w:rPr>
        <w:t>. Nevertheless, the most essential field of development is direct application of these skills in an acute clinical therapy setting. Although my Level 2 is in Health and Social Care, the job position requires certain knowledge of the basic principles of rehabilitation and experience in an acute setting (</w:t>
      </w:r>
      <w:proofErr w:type="spellStart"/>
      <w:r w:rsidR="00295F75">
        <w:rPr>
          <w:rFonts w:ascii="Arial" w:hAnsi="Arial" w:cs="Arial"/>
          <w:color w:val="222222"/>
          <w:sz w:val="20"/>
          <w:szCs w:val="20"/>
          <w:shd w:val="clear" w:color="auto" w:fill="FFFFFF"/>
        </w:rPr>
        <w:t>Penner</w:t>
      </w:r>
      <w:proofErr w:type="spellEnd"/>
      <w:r w:rsidR="00295F75">
        <w:rPr>
          <w:rFonts w:ascii="Arial" w:hAnsi="Arial" w:cs="Arial"/>
          <w:color w:val="222222"/>
          <w:sz w:val="20"/>
          <w:szCs w:val="20"/>
          <w:shd w:val="clear" w:color="auto" w:fill="FFFFFF"/>
        </w:rPr>
        <w:t>, J.D., et al.</w:t>
      </w:r>
      <w:r w:rsidR="00364DA6" w:rsidRPr="00364DA6">
        <w:rPr>
          <w:rFonts w:ascii="Arial" w:eastAsia="Arial Nova" w:hAnsi="Arial" w:cs="Arial"/>
          <w:iCs/>
          <w:color w:val="000000" w:themeColor="text1"/>
          <w:sz w:val="22"/>
        </w:rPr>
        <w:t>, 2025). My practical experience in personal care is strong, and I do not have formal experience in functional assessment and rehabilitation methods of physiotherapy an</w:t>
      </w:r>
      <w:r w:rsidR="00364DA6">
        <w:rPr>
          <w:rFonts w:ascii="Arial" w:eastAsia="Arial Nova" w:hAnsi="Arial" w:cs="Arial"/>
          <w:iCs/>
          <w:color w:val="000000" w:themeColor="text1"/>
          <w:sz w:val="22"/>
        </w:rPr>
        <w:t>d occupational therapy services</w:t>
      </w:r>
      <w:r w:rsidRPr="006B3ED4">
        <w:rPr>
          <w:rFonts w:ascii="Arial" w:eastAsia="Arial Nova" w:hAnsi="Arial" w:cs="Arial"/>
          <w:iCs/>
          <w:color w:val="000000" w:themeColor="text1"/>
          <w:sz w:val="22"/>
        </w:rPr>
        <w:t>.</w:t>
      </w:r>
    </w:p>
    <w:p w14:paraId="3AC93269" w14:textId="21E5C699" w:rsidR="004D206D" w:rsidRPr="00C2083B" w:rsidRDefault="00AA5623" w:rsidP="00C2083B">
      <w:pPr>
        <w:pStyle w:val="Heading3"/>
        <w:rPr>
          <w:sz w:val="24"/>
        </w:rPr>
      </w:pPr>
      <w:bookmarkStart w:id="6" w:name="_Toc212275426"/>
      <w:r>
        <w:rPr>
          <w:sz w:val="24"/>
        </w:rPr>
        <w:lastRenderedPageBreak/>
        <w:t>2</w:t>
      </w:r>
      <w:r w:rsidR="00C2083B" w:rsidRPr="00C2083B">
        <w:rPr>
          <w:sz w:val="24"/>
        </w:rPr>
        <w:t xml:space="preserve">.2.2 </w:t>
      </w:r>
      <w:r w:rsidR="004D206D" w:rsidRPr="00C2083B">
        <w:rPr>
          <w:sz w:val="24"/>
        </w:rPr>
        <w:t>Assessment Tools and Support:</w:t>
      </w:r>
      <w:bookmarkEnd w:id="6"/>
    </w:p>
    <w:p w14:paraId="4F321D2F" w14:textId="6750A296" w:rsidR="004D206D" w:rsidRPr="006B3ED4" w:rsidRDefault="00FF454C" w:rsidP="001B1170">
      <w:pPr>
        <w:spacing w:line="360" w:lineRule="auto"/>
        <w:jc w:val="both"/>
        <w:rPr>
          <w:rFonts w:ascii="Arial" w:eastAsia="Arial Nova" w:hAnsi="Arial" w:cs="Arial"/>
          <w:iCs/>
          <w:color w:val="000000" w:themeColor="text1"/>
          <w:sz w:val="22"/>
        </w:rPr>
      </w:pPr>
      <w:r w:rsidRPr="00FF454C">
        <w:rPr>
          <w:rFonts w:ascii="Arial" w:eastAsia="Arial Nova" w:hAnsi="Arial" w:cs="Arial"/>
          <w:iCs/>
          <w:color w:val="000000" w:themeColor="text1"/>
          <w:sz w:val="22"/>
        </w:rPr>
        <w:t>In order to make a systematic self-evaluation, one can use such tools as SWOT (Strengths, Weaknesses, Opportunities, Threats) analysis to help me visualize my situation</w:t>
      </w:r>
      <w:r w:rsidR="00322E83">
        <w:rPr>
          <w:rFonts w:ascii="Arial" w:eastAsia="Arial Nova" w:hAnsi="Arial" w:cs="Arial"/>
          <w:iCs/>
          <w:color w:val="000000" w:themeColor="text1"/>
          <w:sz w:val="22"/>
        </w:rPr>
        <w:t xml:space="preserve"> (</w:t>
      </w:r>
      <w:r w:rsidR="00322E83">
        <w:rPr>
          <w:rFonts w:ascii="Arial" w:hAnsi="Arial" w:cs="Arial"/>
          <w:color w:val="222222"/>
          <w:sz w:val="20"/>
          <w:szCs w:val="20"/>
          <w:shd w:val="clear" w:color="auto" w:fill="FFFFFF"/>
        </w:rPr>
        <w:t xml:space="preserve">Antoniadou, M. and </w:t>
      </w:r>
      <w:proofErr w:type="spellStart"/>
      <w:r w:rsidR="00322E83">
        <w:rPr>
          <w:rFonts w:ascii="Arial" w:hAnsi="Arial" w:cs="Arial"/>
          <w:color w:val="222222"/>
          <w:sz w:val="20"/>
          <w:szCs w:val="20"/>
          <w:shd w:val="clear" w:color="auto" w:fill="FFFFFF"/>
        </w:rPr>
        <w:t>Kanellopoulou</w:t>
      </w:r>
      <w:proofErr w:type="spellEnd"/>
      <w:r w:rsidR="00322E83">
        <w:rPr>
          <w:rFonts w:ascii="Arial" w:hAnsi="Arial" w:cs="Arial"/>
          <w:color w:val="222222"/>
          <w:sz w:val="20"/>
          <w:szCs w:val="20"/>
          <w:shd w:val="clear" w:color="auto" w:fill="FFFFFF"/>
        </w:rPr>
        <w:t>, A., 2024)</w:t>
      </w:r>
      <w:r w:rsidRPr="00FF454C">
        <w:rPr>
          <w:rFonts w:ascii="Arial" w:eastAsia="Arial Nova" w:hAnsi="Arial" w:cs="Arial"/>
          <w:iCs/>
          <w:color w:val="000000" w:themeColor="text1"/>
          <w:sz w:val="22"/>
        </w:rPr>
        <w:t xml:space="preserve">. Moreover, getting mentorship with a practicing Therapy Assistant Practitioner or a licensed therapist would give me </w:t>
      </w:r>
      <w:proofErr w:type="gramStart"/>
      <w:r w:rsidRPr="00FF454C">
        <w:rPr>
          <w:rFonts w:ascii="Arial" w:eastAsia="Arial Nova" w:hAnsi="Arial" w:cs="Arial"/>
          <w:iCs/>
          <w:color w:val="000000" w:themeColor="text1"/>
          <w:sz w:val="22"/>
        </w:rPr>
        <w:t>an insider</w:t>
      </w:r>
      <w:proofErr w:type="gramEnd"/>
      <w:r w:rsidRPr="00FF454C">
        <w:rPr>
          <w:rFonts w:ascii="Arial" w:eastAsia="Arial Nova" w:hAnsi="Arial" w:cs="Arial"/>
          <w:iCs/>
          <w:color w:val="000000" w:themeColor="text1"/>
          <w:sz w:val="22"/>
        </w:rPr>
        <w:t xml:space="preserve"> knowledge of what the role is like. Career guidance and resources available in university career services and professional bodies such as Chartered Society of Physiotherapy (CSP) or Royal College of Occupational Therapists (RCOT) can help to identify and close the skills gap</w:t>
      </w:r>
      <w:r w:rsidR="004D206D" w:rsidRPr="006B3ED4">
        <w:rPr>
          <w:rFonts w:ascii="Arial" w:eastAsia="Arial Nova" w:hAnsi="Arial" w:cs="Arial"/>
          <w:iCs/>
          <w:color w:val="000000" w:themeColor="text1"/>
          <w:sz w:val="22"/>
        </w:rPr>
        <w:t>.</w:t>
      </w:r>
    </w:p>
    <w:p w14:paraId="0E046CFD" w14:textId="5BC1BCF3" w:rsidR="004D206D" w:rsidRPr="00FB0775" w:rsidRDefault="004D206D" w:rsidP="00FB0775">
      <w:pPr>
        <w:spacing w:line="360" w:lineRule="auto"/>
        <w:jc w:val="both"/>
        <w:rPr>
          <w:rFonts w:ascii="Arial" w:eastAsia="Arial Nova" w:hAnsi="Arial" w:cs="Arial"/>
          <w:b/>
          <w:bCs/>
          <w:iCs/>
          <w:color w:val="000000" w:themeColor="text1"/>
          <w:sz w:val="22"/>
        </w:rPr>
      </w:pPr>
      <w:r w:rsidRPr="00FB0775">
        <w:rPr>
          <w:rFonts w:ascii="Arial" w:eastAsia="Arial Nova" w:hAnsi="Arial" w:cs="Arial"/>
          <w:b/>
          <w:bCs/>
          <w:iCs/>
          <w:color w:val="000000" w:themeColor="text1"/>
          <w:sz w:val="22"/>
        </w:rPr>
        <w:t>Relevant Experience and Qualifications</w:t>
      </w:r>
    </w:p>
    <w:p w14:paraId="2BC62432" w14:textId="076043E4" w:rsidR="004D206D" w:rsidRPr="00BC4175" w:rsidRDefault="004D206D" w:rsidP="001B1170">
      <w:pPr>
        <w:spacing w:line="360" w:lineRule="auto"/>
        <w:jc w:val="both"/>
        <w:rPr>
          <w:rFonts w:ascii="Arial" w:eastAsia="Arial Nova" w:hAnsi="Arial" w:cs="Arial"/>
          <w:b/>
          <w:bCs/>
          <w:iCs/>
          <w:color w:val="000000" w:themeColor="text1"/>
          <w:sz w:val="22"/>
        </w:rPr>
      </w:pPr>
      <w:r w:rsidRPr="006B3ED4">
        <w:rPr>
          <w:rFonts w:ascii="Arial" w:eastAsia="Arial Nova" w:hAnsi="Arial" w:cs="Arial"/>
          <w:iCs/>
          <w:color w:val="000000" w:themeColor="text1"/>
          <w:sz w:val="22"/>
        </w:rPr>
        <w:t>My CV demonstrates a foundational relevance to this role.</w:t>
      </w:r>
      <w:r w:rsidR="00BC4175">
        <w:rPr>
          <w:rFonts w:ascii="Arial" w:eastAsia="Arial Nova" w:hAnsi="Arial" w:cs="Arial"/>
          <w:b/>
          <w:bCs/>
          <w:iCs/>
          <w:color w:val="000000" w:themeColor="text1"/>
          <w:sz w:val="22"/>
        </w:rPr>
        <w:t xml:space="preserve"> </w:t>
      </w:r>
      <w:r w:rsidR="00FF454C" w:rsidRPr="00FF454C">
        <w:rPr>
          <w:rFonts w:ascii="Arial" w:eastAsia="Arial Nova" w:hAnsi="Arial" w:cs="Arial"/>
          <w:iCs/>
          <w:color w:val="000000" w:themeColor="text1"/>
          <w:sz w:val="22"/>
        </w:rPr>
        <w:t>My Level 2 qualification in Health and Social Care offers theoretical knowledge of the principles of care</w:t>
      </w:r>
      <w:r w:rsidR="00FD4318">
        <w:rPr>
          <w:rFonts w:ascii="Arial" w:eastAsia="Arial Nova" w:hAnsi="Arial" w:cs="Arial"/>
          <w:iCs/>
          <w:color w:val="000000" w:themeColor="text1"/>
          <w:sz w:val="22"/>
        </w:rPr>
        <w:t xml:space="preserve"> (</w:t>
      </w:r>
      <w:r w:rsidR="00FD4318">
        <w:rPr>
          <w:rFonts w:ascii="Arial" w:hAnsi="Arial" w:cs="Arial"/>
          <w:color w:val="222222"/>
          <w:sz w:val="20"/>
          <w:szCs w:val="20"/>
          <w:shd w:val="clear" w:color="auto" w:fill="FFFFFF"/>
        </w:rPr>
        <w:t>McLeish, L., 2025)</w:t>
      </w:r>
      <w:r w:rsidR="00FF454C" w:rsidRPr="00FF454C">
        <w:rPr>
          <w:rFonts w:ascii="Arial" w:eastAsia="Arial Nova" w:hAnsi="Arial" w:cs="Arial"/>
          <w:iCs/>
          <w:color w:val="000000" w:themeColor="text1"/>
          <w:sz w:val="22"/>
        </w:rPr>
        <w:t>. Although this is not the said NVQ Level 3, it is a knowledge base that can be built on. My work experience as a Care Worker is the most relevant. I offered personal care, collaborated with healthcare plans, and assisted patients in performing activities of daily life, which is the main goal of most of the therapy interventions</w:t>
      </w:r>
      <w:r w:rsidR="00F22793">
        <w:rPr>
          <w:rFonts w:ascii="Arial" w:eastAsia="Arial Nova" w:hAnsi="Arial" w:cs="Arial"/>
          <w:iCs/>
          <w:color w:val="000000" w:themeColor="text1"/>
          <w:sz w:val="22"/>
        </w:rPr>
        <w:t xml:space="preserve"> (</w:t>
      </w:r>
      <w:proofErr w:type="spellStart"/>
      <w:r w:rsidR="00F22793">
        <w:rPr>
          <w:rFonts w:ascii="Arial" w:hAnsi="Arial" w:cs="Arial"/>
          <w:color w:val="222222"/>
          <w:sz w:val="20"/>
          <w:szCs w:val="20"/>
          <w:shd w:val="clear" w:color="auto" w:fill="FFFFFF"/>
        </w:rPr>
        <w:t>Katta</w:t>
      </w:r>
      <w:proofErr w:type="spellEnd"/>
      <w:r w:rsidR="00F22793">
        <w:rPr>
          <w:rFonts w:ascii="Arial" w:hAnsi="Arial" w:cs="Arial"/>
          <w:color w:val="222222"/>
          <w:sz w:val="20"/>
          <w:szCs w:val="20"/>
          <w:shd w:val="clear" w:color="auto" w:fill="FFFFFF"/>
        </w:rPr>
        <w:t xml:space="preserve">, V.S., </w:t>
      </w:r>
      <w:proofErr w:type="spellStart"/>
      <w:r w:rsidR="00F22793">
        <w:rPr>
          <w:rFonts w:ascii="Arial" w:hAnsi="Arial" w:cs="Arial"/>
          <w:color w:val="222222"/>
          <w:sz w:val="20"/>
          <w:szCs w:val="20"/>
          <w:shd w:val="clear" w:color="auto" w:fill="FFFFFF"/>
        </w:rPr>
        <w:t>Kushwah</w:t>
      </w:r>
      <w:proofErr w:type="spellEnd"/>
      <w:r w:rsidR="00F22793">
        <w:rPr>
          <w:rFonts w:ascii="Arial" w:hAnsi="Arial" w:cs="Arial"/>
          <w:color w:val="222222"/>
          <w:sz w:val="20"/>
          <w:szCs w:val="20"/>
          <w:shd w:val="clear" w:color="auto" w:fill="FFFFFF"/>
        </w:rPr>
        <w:t xml:space="preserve">, V.K. and </w:t>
      </w:r>
      <w:proofErr w:type="spellStart"/>
      <w:r w:rsidR="00F22793">
        <w:rPr>
          <w:rFonts w:ascii="Arial" w:hAnsi="Arial" w:cs="Arial"/>
          <w:color w:val="222222"/>
          <w:sz w:val="20"/>
          <w:szCs w:val="20"/>
          <w:shd w:val="clear" w:color="auto" w:fill="FFFFFF"/>
        </w:rPr>
        <w:t>Thawkar</w:t>
      </w:r>
      <w:proofErr w:type="spellEnd"/>
      <w:r w:rsidR="00F22793">
        <w:rPr>
          <w:rFonts w:ascii="Arial" w:hAnsi="Arial" w:cs="Arial"/>
          <w:color w:val="222222"/>
          <w:sz w:val="20"/>
          <w:szCs w:val="20"/>
          <w:shd w:val="clear" w:color="auto" w:fill="FFFFFF"/>
        </w:rPr>
        <w:t>, S., 2025)</w:t>
      </w:r>
      <w:r w:rsidR="00FF454C" w:rsidRPr="00FF454C">
        <w:rPr>
          <w:rFonts w:ascii="Arial" w:eastAsia="Arial Nova" w:hAnsi="Arial" w:cs="Arial"/>
          <w:iCs/>
          <w:color w:val="000000" w:themeColor="text1"/>
          <w:sz w:val="22"/>
        </w:rPr>
        <w:t>. This proves me to have a compassionate nature, knowledge of patient dignity, and having knowledge of an e</w:t>
      </w:r>
      <w:r w:rsidR="00FF454C">
        <w:rPr>
          <w:rFonts w:ascii="Arial" w:eastAsia="Arial Nova" w:hAnsi="Arial" w:cs="Arial"/>
          <w:iCs/>
          <w:color w:val="000000" w:themeColor="text1"/>
          <w:sz w:val="22"/>
        </w:rPr>
        <w:t>nvironment that is health-based</w:t>
      </w:r>
      <w:r w:rsidRPr="006B3ED4">
        <w:rPr>
          <w:rFonts w:ascii="Arial" w:eastAsia="Arial Nova" w:hAnsi="Arial" w:cs="Arial"/>
          <w:iCs/>
          <w:color w:val="000000" w:themeColor="text1"/>
          <w:sz w:val="22"/>
        </w:rPr>
        <w:t>.</w:t>
      </w:r>
    </w:p>
    <w:p w14:paraId="4F675866" w14:textId="6B9E4B3C" w:rsidR="004D206D" w:rsidRPr="00FB0775" w:rsidRDefault="004D206D" w:rsidP="00FB0775">
      <w:pPr>
        <w:spacing w:line="360" w:lineRule="auto"/>
        <w:jc w:val="both"/>
        <w:rPr>
          <w:rFonts w:ascii="Arial" w:eastAsia="Arial Nova" w:hAnsi="Arial" w:cs="Arial"/>
          <w:b/>
          <w:bCs/>
          <w:iCs/>
          <w:color w:val="000000" w:themeColor="text1"/>
          <w:sz w:val="22"/>
        </w:rPr>
      </w:pPr>
      <w:bookmarkStart w:id="7" w:name="_GoBack"/>
      <w:bookmarkEnd w:id="7"/>
      <w:r w:rsidRPr="00FB0775">
        <w:rPr>
          <w:rFonts w:ascii="Arial" w:eastAsia="Arial Nova" w:hAnsi="Arial" w:cs="Arial"/>
          <w:b/>
          <w:bCs/>
          <w:iCs/>
          <w:color w:val="000000" w:themeColor="text1"/>
          <w:sz w:val="22"/>
        </w:rPr>
        <w:t>Building a Personal Brand and Professional Identity</w:t>
      </w:r>
    </w:p>
    <w:p w14:paraId="76D2D49F" w14:textId="633C7E21" w:rsidR="004D206D" w:rsidRPr="006B3ED4" w:rsidRDefault="00413954" w:rsidP="001B1170">
      <w:pPr>
        <w:spacing w:line="360" w:lineRule="auto"/>
        <w:jc w:val="both"/>
        <w:rPr>
          <w:rFonts w:ascii="Arial" w:eastAsia="Arial Nova" w:hAnsi="Arial" w:cs="Arial"/>
          <w:b/>
          <w:bCs/>
          <w:iCs/>
          <w:color w:val="000000" w:themeColor="text1"/>
          <w:sz w:val="22"/>
        </w:rPr>
      </w:pPr>
      <w:r>
        <w:rPr>
          <w:rFonts w:ascii="Arial" w:eastAsia="Arial Nova" w:hAnsi="Arial" w:cs="Arial"/>
          <w:iCs/>
          <w:color w:val="000000" w:themeColor="text1"/>
          <w:sz w:val="22"/>
        </w:rPr>
        <w:t xml:space="preserve">According to </w:t>
      </w:r>
      <w:proofErr w:type="spellStart"/>
      <w:r>
        <w:rPr>
          <w:rFonts w:ascii="Arial" w:hAnsi="Arial" w:cs="Arial"/>
          <w:color w:val="222222"/>
          <w:sz w:val="20"/>
          <w:szCs w:val="20"/>
          <w:shd w:val="clear" w:color="auto" w:fill="FFFFFF"/>
        </w:rPr>
        <w:t>Szántó</w:t>
      </w:r>
      <w:proofErr w:type="spellEnd"/>
      <w:r>
        <w:rPr>
          <w:rFonts w:ascii="Arial" w:hAnsi="Arial" w:cs="Arial"/>
          <w:color w:val="222222"/>
          <w:sz w:val="20"/>
          <w:szCs w:val="20"/>
          <w:shd w:val="clear" w:color="auto" w:fill="FFFFFF"/>
        </w:rPr>
        <w:t>, P., Papp-</w:t>
      </w:r>
      <w:proofErr w:type="spellStart"/>
      <w:r>
        <w:rPr>
          <w:rFonts w:ascii="Arial" w:hAnsi="Arial" w:cs="Arial"/>
          <w:color w:val="222222"/>
          <w:sz w:val="20"/>
          <w:szCs w:val="20"/>
          <w:shd w:val="clear" w:color="auto" w:fill="FFFFFF"/>
        </w:rPr>
        <w:t>Váry</w:t>
      </w:r>
      <w:proofErr w:type="spellEnd"/>
      <w:r>
        <w:rPr>
          <w:rFonts w:ascii="Arial" w:hAnsi="Arial" w:cs="Arial"/>
          <w:color w:val="222222"/>
          <w:sz w:val="20"/>
          <w:szCs w:val="20"/>
          <w:shd w:val="clear" w:color="auto" w:fill="FFFFFF"/>
        </w:rPr>
        <w:t xml:space="preserve">, Á. and </w:t>
      </w:r>
      <w:proofErr w:type="spellStart"/>
      <w:r>
        <w:rPr>
          <w:rFonts w:ascii="Arial" w:hAnsi="Arial" w:cs="Arial"/>
          <w:color w:val="222222"/>
          <w:sz w:val="20"/>
          <w:szCs w:val="20"/>
          <w:shd w:val="clear" w:color="auto" w:fill="FFFFFF"/>
        </w:rPr>
        <w:t>Radácsi</w:t>
      </w:r>
      <w:proofErr w:type="spellEnd"/>
      <w:r>
        <w:rPr>
          <w:rFonts w:ascii="Arial" w:hAnsi="Arial" w:cs="Arial"/>
          <w:color w:val="222222"/>
          <w:sz w:val="20"/>
          <w:szCs w:val="20"/>
          <w:shd w:val="clear" w:color="auto" w:fill="FFFFFF"/>
        </w:rPr>
        <w:t>, L.</w:t>
      </w:r>
      <w:proofErr w:type="gramStart"/>
      <w:r>
        <w:rPr>
          <w:rFonts w:ascii="Arial" w:hAnsi="Arial" w:cs="Arial"/>
          <w:color w:val="222222"/>
          <w:sz w:val="20"/>
          <w:szCs w:val="20"/>
          <w:shd w:val="clear" w:color="auto" w:fill="FFFFFF"/>
        </w:rPr>
        <w:t>,(</w:t>
      </w:r>
      <w:proofErr w:type="gramEnd"/>
      <w:r>
        <w:rPr>
          <w:rFonts w:ascii="Arial" w:hAnsi="Arial" w:cs="Arial"/>
          <w:color w:val="222222"/>
          <w:sz w:val="20"/>
          <w:szCs w:val="20"/>
          <w:shd w:val="clear" w:color="auto" w:fill="FFFFFF"/>
        </w:rPr>
        <w:t xml:space="preserve"> 2025), i</w:t>
      </w:r>
      <w:r w:rsidR="004D206D" w:rsidRPr="006B3ED4">
        <w:rPr>
          <w:rFonts w:ascii="Arial" w:eastAsia="Arial Nova" w:hAnsi="Arial" w:cs="Arial"/>
          <w:iCs/>
          <w:color w:val="000000" w:themeColor="text1"/>
          <w:sz w:val="22"/>
        </w:rPr>
        <w:t xml:space="preserve">n a competitive job market, a strong personal brand is crucial. </w:t>
      </w:r>
      <w:r w:rsidR="00CE10D8" w:rsidRPr="00CE10D8">
        <w:rPr>
          <w:rFonts w:ascii="Arial" w:eastAsia="Arial Nova" w:hAnsi="Arial" w:cs="Arial"/>
          <w:iCs/>
          <w:color w:val="000000" w:themeColor="text1"/>
          <w:sz w:val="22"/>
        </w:rPr>
        <w:t xml:space="preserve">The special claim of value a professional makes is what makes them so special (McNally and Speak, 2002). The brand I will develop in reference to this position will be a proactive, caring, and competent support professional </w:t>
      </w:r>
      <w:proofErr w:type="gramStart"/>
      <w:r w:rsidR="00CE10D8" w:rsidRPr="00CE10D8">
        <w:rPr>
          <w:rFonts w:ascii="Arial" w:eastAsia="Arial Nova" w:hAnsi="Arial" w:cs="Arial"/>
          <w:iCs/>
          <w:color w:val="000000" w:themeColor="text1"/>
          <w:sz w:val="22"/>
        </w:rPr>
        <w:t>who</w:t>
      </w:r>
      <w:proofErr w:type="gramEnd"/>
      <w:r w:rsidR="00CE10D8" w:rsidRPr="00CE10D8">
        <w:rPr>
          <w:rFonts w:ascii="Arial" w:eastAsia="Arial Nova" w:hAnsi="Arial" w:cs="Arial"/>
          <w:iCs/>
          <w:color w:val="000000" w:themeColor="text1"/>
          <w:sz w:val="22"/>
        </w:rPr>
        <w:t xml:space="preserve"> makes the difference between qualif</w:t>
      </w:r>
      <w:r w:rsidR="00CE10D8">
        <w:rPr>
          <w:rFonts w:ascii="Arial" w:eastAsia="Arial Nova" w:hAnsi="Arial" w:cs="Arial"/>
          <w:iCs/>
          <w:color w:val="000000" w:themeColor="text1"/>
          <w:sz w:val="22"/>
        </w:rPr>
        <w:t>ied therapists and patient care</w:t>
      </w:r>
      <w:r w:rsidR="004D206D" w:rsidRPr="006B3ED4">
        <w:rPr>
          <w:rFonts w:ascii="Arial" w:eastAsia="Arial Nova" w:hAnsi="Arial" w:cs="Arial"/>
          <w:b/>
          <w:bCs/>
          <w:iCs/>
          <w:color w:val="000000" w:themeColor="text1"/>
          <w:sz w:val="22"/>
        </w:rPr>
        <w:t>.</w:t>
      </w:r>
    </w:p>
    <w:p w14:paraId="1133DA37" w14:textId="6FBF7EEB" w:rsidR="004D206D" w:rsidRPr="005A75DB" w:rsidRDefault="005A75DB" w:rsidP="001B1170">
      <w:pPr>
        <w:spacing w:line="360" w:lineRule="auto"/>
        <w:jc w:val="both"/>
        <w:rPr>
          <w:rFonts w:ascii="Arial" w:eastAsia="Arial Nova" w:hAnsi="Arial" w:cs="Arial"/>
          <w:iCs/>
          <w:color w:val="000000" w:themeColor="text1"/>
          <w:sz w:val="22"/>
        </w:rPr>
      </w:pPr>
      <w:r w:rsidRPr="005A75DB">
        <w:rPr>
          <w:rFonts w:ascii="Arial" w:eastAsia="Arial Nova" w:hAnsi="Arial" w:cs="Arial"/>
          <w:bCs/>
          <w:iCs/>
          <w:color w:val="000000" w:themeColor="text1"/>
          <w:sz w:val="22"/>
        </w:rPr>
        <w:t>My key resources and information include the following;</w:t>
      </w:r>
    </w:p>
    <w:p w14:paraId="0B19F8CD" w14:textId="2316A3A9" w:rsidR="00B32D80" w:rsidRPr="007D72C5" w:rsidRDefault="004D206D" w:rsidP="007A3DB4">
      <w:pPr>
        <w:spacing w:line="360" w:lineRule="auto"/>
        <w:jc w:val="both"/>
        <w:rPr>
          <w:rFonts w:ascii="Arial" w:eastAsia="Arial Nova" w:hAnsi="Arial" w:cs="Arial"/>
          <w:iCs/>
          <w:color w:val="000000" w:themeColor="text1"/>
          <w:sz w:val="22"/>
        </w:rPr>
      </w:pPr>
      <w:r w:rsidRPr="006B3ED4">
        <w:rPr>
          <w:rFonts w:ascii="Arial" w:eastAsia="Arial Nova" w:hAnsi="Arial" w:cs="Arial"/>
          <w:b/>
          <w:bCs/>
          <w:iCs/>
          <w:color w:val="000000" w:themeColor="text1"/>
          <w:sz w:val="22"/>
        </w:rPr>
        <w:t>LinkedIn Profile:</w:t>
      </w:r>
      <w:r w:rsidRPr="006B3ED4">
        <w:rPr>
          <w:rFonts w:ascii="Arial" w:eastAsia="Arial Nova" w:hAnsi="Arial" w:cs="Arial"/>
          <w:iCs/>
          <w:color w:val="000000" w:themeColor="text1"/>
          <w:sz w:val="22"/>
        </w:rPr>
        <w:t> </w:t>
      </w:r>
      <w:r w:rsidR="007A3DB4" w:rsidRPr="007A3DB4">
        <w:rPr>
          <w:rFonts w:ascii="Arial" w:eastAsia="Arial Nova" w:hAnsi="Arial" w:cs="Arial"/>
          <w:iCs/>
          <w:color w:val="000000" w:themeColor="text1"/>
          <w:sz w:val="22"/>
        </w:rPr>
        <w:t>I will make my LinkedIn profile a business center. It will contain such a headline as Compassionate Care Professional, who wants to switch to the therapy service</w:t>
      </w:r>
      <w:r w:rsidR="000907EA">
        <w:rPr>
          <w:rFonts w:ascii="Arial" w:eastAsia="Arial Nova" w:hAnsi="Arial" w:cs="Arial"/>
          <w:iCs/>
          <w:color w:val="000000" w:themeColor="text1"/>
          <w:sz w:val="22"/>
        </w:rPr>
        <w:t xml:space="preserve"> (</w:t>
      </w:r>
      <w:proofErr w:type="spellStart"/>
      <w:r w:rsidR="000907EA">
        <w:rPr>
          <w:rFonts w:ascii="Arial" w:hAnsi="Arial" w:cs="Arial"/>
          <w:color w:val="222222"/>
          <w:sz w:val="20"/>
          <w:szCs w:val="20"/>
          <w:shd w:val="clear" w:color="auto" w:fill="FFFFFF"/>
        </w:rPr>
        <w:t>McGonagle</w:t>
      </w:r>
      <w:proofErr w:type="spellEnd"/>
      <w:r w:rsidR="000907EA">
        <w:rPr>
          <w:rFonts w:ascii="Arial" w:hAnsi="Arial" w:cs="Arial"/>
          <w:color w:val="222222"/>
          <w:sz w:val="20"/>
          <w:szCs w:val="20"/>
          <w:shd w:val="clear" w:color="auto" w:fill="FFFFFF"/>
        </w:rPr>
        <w:t>, I., 2025)</w:t>
      </w:r>
      <w:r w:rsidR="007A3DB4" w:rsidRPr="007A3DB4">
        <w:rPr>
          <w:rFonts w:ascii="Arial" w:eastAsia="Arial Nova" w:hAnsi="Arial" w:cs="Arial"/>
          <w:iCs/>
          <w:color w:val="000000" w:themeColor="text1"/>
          <w:sz w:val="22"/>
        </w:rPr>
        <w:t xml:space="preserve"> and a summary that will show my level of knowledge about the NHS values and principles of therapy and specific description of my transferable skills. </w:t>
      </w:r>
      <w:r w:rsidR="0070368F">
        <w:rPr>
          <w:rFonts w:ascii="Arial" w:eastAsia="Arial Nova" w:hAnsi="Arial" w:cs="Arial"/>
          <w:iCs/>
          <w:color w:val="000000" w:themeColor="text1"/>
          <w:sz w:val="22"/>
        </w:rPr>
        <w:t xml:space="preserve">Through Digital Footprint, </w:t>
      </w:r>
      <w:r w:rsidR="007A3DB4" w:rsidRPr="007A3DB4">
        <w:rPr>
          <w:rFonts w:ascii="Arial" w:eastAsia="Arial Nova" w:hAnsi="Arial" w:cs="Arial"/>
          <w:iCs/>
          <w:color w:val="000000" w:themeColor="text1"/>
          <w:sz w:val="22"/>
        </w:rPr>
        <w:t xml:space="preserve">I will create some visibility by using social media to follow and comment on the CSP, RCOT, and </w:t>
      </w:r>
      <w:proofErr w:type="spellStart"/>
      <w:r w:rsidR="007A3DB4" w:rsidRPr="007A3DB4">
        <w:rPr>
          <w:rFonts w:ascii="Arial" w:eastAsia="Arial Nova" w:hAnsi="Arial" w:cs="Arial"/>
          <w:iCs/>
          <w:color w:val="000000" w:themeColor="text1"/>
          <w:sz w:val="22"/>
        </w:rPr>
        <w:t>Lewisham</w:t>
      </w:r>
      <w:proofErr w:type="spellEnd"/>
      <w:r w:rsidR="007A3DB4" w:rsidRPr="007A3DB4">
        <w:rPr>
          <w:rFonts w:ascii="Arial" w:eastAsia="Arial Nova" w:hAnsi="Arial" w:cs="Arial"/>
          <w:iCs/>
          <w:color w:val="000000" w:themeColor="text1"/>
          <w:sz w:val="22"/>
        </w:rPr>
        <w:t xml:space="preserve"> and Greenwich NHS Trusts, as well as, share and comment on pertinent topics. </w:t>
      </w:r>
      <w:r w:rsidR="00833409">
        <w:rPr>
          <w:rFonts w:ascii="Arial" w:eastAsia="Arial Nova" w:hAnsi="Arial" w:cs="Arial"/>
          <w:iCs/>
          <w:color w:val="000000" w:themeColor="text1"/>
          <w:sz w:val="22"/>
        </w:rPr>
        <w:t xml:space="preserve">Similarly through Professional Portfolio, </w:t>
      </w:r>
      <w:proofErr w:type="spellStart"/>
      <w:r w:rsidR="00833409">
        <w:rPr>
          <w:rFonts w:ascii="Arial" w:eastAsia="Arial Nova" w:hAnsi="Arial" w:cs="Arial"/>
          <w:iCs/>
          <w:color w:val="000000" w:themeColor="text1"/>
          <w:sz w:val="22"/>
        </w:rPr>
        <w:t>i</w:t>
      </w:r>
      <w:proofErr w:type="spellEnd"/>
      <w:r w:rsidR="00833409">
        <w:rPr>
          <w:rFonts w:ascii="Arial" w:eastAsia="Arial Nova" w:hAnsi="Arial" w:cs="Arial"/>
          <w:iCs/>
          <w:color w:val="000000" w:themeColor="text1"/>
          <w:sz w:val="22"/>
        </w:rPr>
        <w:t xml:space="preserve"> </w:t>
      </w:r>
      <w:r w:rsidR="007A3DB4" w:rsidRPr="007A3DB4">
        <w:rPr>
          <w:rFonts w:ascii="Arial" w:eastAsia="Arial Nova" w:hAnsi="Arial" w:cs="Arial"/>
          <w:iCs/>
          <w:color w:val="000000" w:themeColor="text1"/>
          <w:sz w:val="22"/>
        </w:rPr>
        <w:t xml:space="preserve">will describe my accomplishments, examples of </w:t>
      </w:r>
      <w:r w:rsidR="007A3DB4" w:rsidRPr="007A3DB4">
        <w:rPr>
          <w:rFonts w:ascii="Arial" w:eastAsia="Arial Nova" w:hAnsi="Arial" w:cs="Arial"/>
          <w:iCs/>
          <w:color w:val="000000" w:themeColor="text1"/>
          <w:sz w:val="22"/>
        </w:rPr>
        <w:lastRenderedPageBreak/>
        <w:t>solution to problems in my business, testimonies of previous care clients, and reflective journal on how my professional skills apply to a therapeutic environment. This proves a sense of reflective practice, which is one of the major qualities i</w:t>
      </w:r>
      <w:r w:rsidR="00837A82">
        <w:rPr>
          <w:rFonts w:ascii="Arial" w:eastAsia="Arial Nova" w:hAnsi="Arial" w:cs="Arial"/>
          <w:iCs/>
          <w:color w:val="000000" w:themeColor="text1"/>
          <w:sz w:val="22"/>
        </w:rPr>
        <w:t>n healthcare work</w:t>
      </w:r>
      <w:r w:rsidRPr="006B3ED4">
        <w:rPr>
          <w:rFonts w:ascii="Arial" w:eastAsia="Arial Nova" w:hAnsi="Arial" w:cs="Arial"/>
          <w:iCs/>
          <w:color w:val="000000" w:themeColor="text1"/>
          <w:sz w:val="22"/>
        </w:rPr>
        <w:t xml:space="preserve"> (Gibbs, 1988).</w:t>
      </w:r>
    </w:p>
    <w:p w14:paraId="74BCF343" w14:textId="3C79F8BE" w:rsidR="00B32D80" w:rsidRPr="00745D2C" w:rsidRDefault="00AA5623" w:rsidP="00745D2C">
      <w:pPr>
        <w:pStyle w:val="Heading3"/>
        <w:rPr>
          <w:sz w:val="24"/>
        </w:rPr>
      </w:pPr>
      <w:bookmarkStart w:id="8" w:name="_Toc212275427"/>
      <w:r w:rsidRPr="00ED7E08">
        <w:rPr>
          <w:sz w:val="24"/>
        </w:rPr>
        <w:t>2</w:t>
      </w:r>
      <w:r w:rsidR="00745D2C" w:rsidRPr="00ED7E08">
        <w:rPr>
          <w:sz w:val="24"/>
        </w:rPr>
        <w:t xml:space="preserve">.2.3 </w:t>
      </w:r>
      <w:r w:rsidR="00B32D80" w:rsidRPr="00ED7E08">
        <w:rPr>
          <w:sz w:val="24"/>
        </w:rPr>
        <w:t>Building a Personal Brand and Demonstrating Unique Value</w:t>
      </w:r>
      <w:bookmarkEnd w:id="8"/>
    </w:p>
    <w:p w14:paraId="310B8F40" w14:textId="65396E33" w:rsidR="00AA5623" w:rsidRDefault="00B32D80" w:rsidP="00A94BE4">
      <w:pPr>
        <w:spacing w:line="360" w:lineRule="auto"/>
        <w:jc w:val="both"/>
        <w:rPr>
          <w:rFonts w:ascii="Arial" w:eastAsia="Arial Nova" w:hAnsi="Arial" w:cs="Arial"/>
          <w:bCs/>
          <w:iCs/>
          <w:sz w:val="22"/>
        </w:rPr>
      </w:pPr>
      <w:r w:rsidRPr="00F01569">
        <w:rPr>
          <w:rFonts w:ascii="Arial" w:eastAsia="Arial Nova" w:hAnsi="Arial" w:cs="Arial"/>
          <w:bCs/>
          <w:iCs/>
          <w:sz w:val="22"/>
        </w:rPr>
        <w:t xml:space="preserve">To build a compelling personal brand for the Band 4 Therapy Assistant Practitioner role, </w:t>
      </w:r>
      <w:r w:rsidR="00A94BE4" w:rsidRPr="00A94BE4">
        <w:rPr>
          <w:rFonts w:ascii="Arial" w:eastAsia="Arial Nova" w:hAnsi="Arial" w:cs="Arial"/>
          <w:bCs/>
          <w:iCs/>
          <w:sz w:val="22"/>
        </w:rPr>
        <w:t>I will position myself as a candidate who is able to combine both the client-</w:t>
      </w:r>
      <w:proofErr w:type="spellStart"/>
      <w:r w:rsidR="00A94BE4" w:rsidRPr="00A94BE4">
        <w:rPr>
          <w:rFonts w:ascii="Arial" w:eastAsia="Arial Nova" w:hAnsi="Arial" w:cs="Arial"/>
          <w:bCs/>
          <w:iCs/>
          <w:sz w:val="22"/>
        </w:rPr>
        <w:t>centred</w:t>
      </w:r>
      <w:proofErr w:type="spellEnd"/>
      <w:r w:rsidR="00A94BE4" w:rsidRPr="00A94BE4">
        <w:rPr>
          <w:rFonts w:ascii="Arial" w:eastAsia="Arial Nova" w:hAnsi="Arial" w:cs="Arial"/>
          <w:bCs/>
          <w:iCs/>
          <w:sz w:val="22"/>
        </w:rPr>
        <w:t xml:space="preserve"> service that is provided by the beauty industry and hands-on pertinent compassionate care provided by the social care industry. I will create my brand on the values of active support, sensitive communication, and administrative outstanding. The most significant inputs towards this are a LinkedIn profile that is professionally polished. The title will be</w:t>
      </w:r>
      <w:proofErr w:type="gramStart"/>
      <w:r w:rsidR="00A94BE4" w:rsidRPr="00A94BE4">
        <w:rPr>
          <w:rFonts w:ascii="Arial" w:eastAsia="Arial Nova" w:hAnsi="Arial" w:cs="Arial"/>
          <w:bCs/>
          <w:iCs/>
          <w:sz w:val="22"/>
        </w:rPr>
        <w:t>,</w:t>
      </w:r>
      <w:proofErr w:type="gramEnd"/>
      <w:r w:rsidR="00A94BE4" w:rsidRPr="00A94BE4">
        <w:rPr>
          <w:rFonts w:ascii="Arial" w:eastAsia="Arial Nova" w:hAnsi="Arial" w:cs="Arial"/>
          <w:bCs/>
          <w:iCs/>
          <w:sz w:val="22"/>
        </w:rPr>
        <w:t xml:space="preserve"> Compassionate Care Professional bridging Therapy a</w:t>
      </w:r>
      <w:r w:rsidR="00CC56E1">
        <w:rPr>
          <w:rFonts w:ascii="Arial" w:eastAsia="Arial Nova" w:hAnsi="Arial" w:cs="Arial"/>
          <w:bCs/>
          <w:iCs/>
          <w:sz w:val="22"/>
        </w:rPr>
        <w:t>nd patient</w:t>
      </w:r>
      <w:r w:rsidR="00A94BE4" w:rsidRPr="00A94BE4">
        <w:rPr>
          <w:rFonts w:ascii="Arial" w:eastAsia="Arial Nova" w:hAnsi="Arial" w:cs="Arial"/>
          <w:bCs/>
          <w:iCs/>
          <w:sz w:val="22"/>
        </w:rPr>
        <w:t>-</w:t>
      </w:r>
      <w:proofErr w:type="spellStart"/>
      <w:r w:rsidR="00A94BE4" w:rsidRPr="00A94BE4">
        <w:rPr>
          <w:rFonts w:ascii="Arial" w:eastAsia="Arial Nova" w:hAnsi="Arial" w:cs="Arial"/>
          <w:bCs/>
          <w:iCs/>
          <w:sz w:val="22"/>
        </w:rPr>
        <w:t>centred</w:t>
      </w:r>
      <w:proofErr w:type="spellEnd"/>
      <w:r w:rsidR="00A94BE4" w:rsidRPr="00A94BE4">
        <w:rPr>
          <w:rFonts w:ascii="Arial" w:eastAsia="Arial Nova" w:hAnsi="Arial" w:cs="Arial"/>
          <w:bCs/>
          <w:iCs/>
          <w:sz w:val="22"/>
        </w:rPr>
        <w:t xml:space="preserve"> support and the summary should clearly relate my transferable skills to the values of NHS Trust statement of respect, Compassion, and Inclusion</w:t>
      </w:r>
      <w:r w:rsidR="00CC56E1">
        <w:rPr>
          <w:rFonts w:ascii="Arial" w:eastAsia="Arial Nova" w:hAnsi="Arial" w:cs="Arial"/>
          <w:bCs/>
          <w:iCs/>
          <w:sz w:val="22"/>
        </w:rPr>
        <w:t xml:space="preserve"> (</w:t>
      </w:r>
      <w:proofErr w:type="spellStart"/>
      <w:r w:rsidR="00CC56E1">
        <w:rPr>
          <w:rFonts w:ascii="Arial" w:hAnsi="Arial" w:cs="Arial"/>
          <w:color w:val="222222"/>
          <w:sz w:val="20"/>
          <w:szCs w:val="20"/>
          <w:shd w:val="clear" w:color="auto" w:fill="FFFFFF"/>
        </w:rPr>
        <w:t>McGonagle</w:t>
      </w:r>
      <w:proofErr w:type="spellEnd"/>
      <w:r w:rsidR="00CC56E1">
        <w:rPr>
          <w:rFonts w:ascii="Arial" w:hAnsi="Arial" w:cs="Arial"/>
          <w:color w:val="222222"/>
          <w:sz w:val="20"/>
          <w:szCs w:val="20"/>
          <w:shd w:val="clear" w:color="auto" w:fill="FFFFFF"/>
        </w:rPr>
        <w:t>, I., 2025).</w:t>
      </w:r>
      <w:r w:rsidR="00A94BE4" w:rsidRPr="00A94BE4">
        <w:rPr>
          <w:rFonts w:ascii="Arial" w:eastAsia="Arial Nova" w:hAnsi="Arial" w:cs="Arial"/>
          <w:bCs/>
          <w:iCs/>
          <w:sz w:val="22"/>
        </w:rPr>
        <w:t xml:space="preserve"> To show my desire and create a relevant professional network, I will regularly track and participate in the activities of </w:t>
      </w:r>
      <w:proofErr w:type="spellStart"/>
      <w:r w:rsidR="00A94BE4" w:rsidRPr="00A94BE4">
        <w:rPr>
          <w:rFonts w:ascii="Arial" w:eastAsia="Arial Nova" w:hAnsi="Arial" w:cs="Arial"/>
          <w:bCs/>
          <w:iCs/>
          <w:sz w:val="22"/>
        </w:rPr>
        <w:t>Lewisham</w:t>
      </w:r>
      <w:proofErr w:type="spellEnd"/>
      <w:r w:rsidR="00A94BE4" w:rsidRPr="00A94BE4">
        <w:rPr>
          <w:rFonts w:ascii="Arial" w:eastAsia="Arial Nova" w:hAnsi="Arial" w:cs="Arial"/>
          <w:bCs/>
          <w:iCs/>
          <w:sz w:val="22"/>
        </w:rPr>
        <w:t xml:space="preserve"> and Greenwich NHS Trust, the Chartered Society of Physiotherapy, and the Royal College of Occupational Therapists online. The details I will present and comment will be based on the principles of rehabilitation, the significance of assistant practitioner, and the importance of multidisciplinary interaction, based respectively on these professional institutions and the publications of the trust itself. My USP will be: A novice combination of customer-focused service offered by the beauty business, practical and understanding care offered by the social care business, supported by established entrepreneurial spirit and administrative competence. Practically, this implies that I can add value through: The implementation of an extremely thorough customer-service attitude towards improving the patient experience, so that they feel listened to, </w:t>
      </w:r>
      <w:r w:rsidR="00630A6A" w:rsidRPr="00A94BE4">
        <w:rPr>
          <w:rFonts w:ascii="Arial" w:eastAsia="Arial Nova" w:hAnsi="Arial" w:cs="Arial"/>
          <w:bCs/>
          <w:iCs/>
          <w:sz w:val="22"/>
        </w:rPr>
        <w:t>respected</w:t>
      </w:r>
      <w:r w:rsidR="00A94BE4" w:rsidRPr="00A94BE4">
        <w:rPr>
          <w:rFonts w:ascii="Arial" w:eastAsia="Arial Nova" w:hAnsi="Arial" w:cs="Arial"/>
          <w:bCs/>
          <w:iCs/>
          <w:sz w:val="22"/>
        </w:rPr>
        <w:t xml:space="preserve"> and inspired during their rehabilitation process. By usi</w:t>
      </w:r>
      <w:r w:rsidR="00630A6A">
        <w:rPr>
          <w:rFonts w:ascii="Arial" w:eastAsia="Arial Nova" w:hAnsi="Arial" w:cs="Arial"/>
          <w:bCs/>
          <w:iCs/>
          <w:sz w:val="22"/>
        </w:rPr>
        <w:t>ng my administration and organiz</w:t>
      </w:r>
      <w:r w:rsidR="00A94BE4" w:rsidRPr="00A94BE4">
        <w:rPr>
          <w:rFonts w:ascii="Arial" w:eastAsia="Arial Nova" w:hAnsi="Arial" w:cs="Arial"/>
          <w:bCs/>
          <w:iCs/>
          <w:sz w:val="22"/>
        </w:rPr>
        <w:t>ational skills to effectively handle my caseload, keep proper records, and help my therapy team run smoothly, which would enable the skilled staff to work on more intricate evaluations. Being an autonomous individual with business acuity responsible toward accomplishing my responsibilities with minimum oversight, a self-driven and proactive arms-length individual to recognize and resolve issues to the benefit of the group goals</w:t>
      </w:r>
      <w:r w:rsidR="00AA5623">
        <w:rPr>
          <w:rFonts w:ascii="Arial" w:eastAsia="Arial Nova" w:hAnsi="Arial" w:cs="Arial"/>
          <w:bCs/>
          <w:iCs/>
          <w:sz w:val="22"/>
        </w:rPr>
        <w:t>.</w:t>
      </w:r>
    </w:p>
    <w:p w14:paraId="12422706" w14:textId="77777777" w:rsidR="00AA5623" w:rsidRDefault="00AA5623">
      <w:pPr>
        <w:rPr>
          <w:rFonts w:ascii="Arial" w:eastAsia="Arial Nova" w:hAnsi="Arial" w:cs="Arial"/>
          <w:bCs/>
          <w:iCs/>
          <w:sz w:val="22"/>
        </w:rPr>
      </w:pPr>
      <w:r>
        <w:rPr>
          <w:rFonts w:ascii="Arial" w:eastAsia="Arial Nova" w:hAnsi="Arial" w:cs="Arial"/>
          <w:bCs/>
          <w:iCs/>
          <w:sz w:val="22"/>
        </w:rPr>
        <w:br w:type="page"/>
      </w:r>
    </w:p>
    <w:p w14:paraId="04F03D2F" w14:textId="437F75D3" w:rsidR="00472DDF" w:rsidRPr="00F01569" w:rsidRDefault="00472DDF" w:rsidP="005B65EE">
      <w:pPr>
        <w:pStyle w:val="Heading1"/>
        <w:numPr>
          <w:ilvl w:val="0"/>
          <w:numId w:val="16"/>
        </w:numPr>
        <w:rPr>
          <w:sz w:val="32"/>
        </w:rPr>
      </w:pPr>
      <w:bookmarkStart w:id="9" w:name="_Toc212275428"/>
      <w:r w:rsidRPr="00F01569">
        <w:rPr>
          <w:sz w:val="32"/>
        </w:rPr>
        <w:lastRenderedPageBreak/>
        <w:t>Action Plan and Timeline for Skill Development</w:t>
      </w:r>
      <w:bookmarkEnd w:id="9"/>
    </w:p>
    <w:p w14:paraId="0AB85697" w14:textId="288C50BD" w:rsidR="007143EF" w:rsidRPr="007143EF" w:rsidRDefault="00AA5623" w:rsidP="007143EF">
      <w:pPr>
        <w:pStyle w:val="Heading2"/>
        <w:rPr>
          <w:sz w:val="26"/>
        </w:rPr>
      </w:pPr>
      <w:bookmarkStart w:id="10" w:name="_Toc212275429"/>
      <w:r>
        <w:rPr>
          <w:sz w:val="26"/>
        </w:rPr>
        <w:t>3</w:t>
      </w:r>
      <w:r w:rsidR="007143EF" w:rsidRPr="007143EF">
        <w:rPr>
          <w:sz w:val="26"/>
        </w:rPr>
        <w:t>.1 Introduction</w:t>
      </w:r>
      <w:bookmarkEnd w:id="10"/>
      <w:r w:rsidR="007143EF" w:rsidRPr="007143EF">
        <w:rPr>
          <w:sz w:val="26"/>
        </w:rPr>
        <w:t xml:space="preserve"> </w:t>
      </w:r>
    </w:p>
    <w:p w14:paraId="0F67E395" w14:textId="5CDE9DA5" w:rsidR="00472DDF" w:rsidRPr="006B3ED4" w:rsidRDefault="00472DDF" w:rsidP="001B1170">
      <w:pPr>
        <w:spacing w:line="360" w:lineRule="auto"/>
        <w:jc w:val="both"/>
        <w:rPr>
          <w:rFonts w:ascii="Arial" w:eastAsia="Arial Nova" w:hAnsi="Arial" w:cs="Arial"/>
          <w:iCs/>
          <w:color w:val="000000" w:themeColor="text1"/>
        </w:rPr>
      </w:pPr>
      <w:r w:rsidRPr="006B3ED4">
        <w:rPr>
          <w:rFonts w:ascii="Arial" w:eastAsia="Arial Nova" w:hAnsi="Arial" w:cs="Arial"/>
          <w:iCs/>
          <w:color w:val="000000" w:themeColor="text1"/>
        </w:rPr>
        <w:t>To successfully bridge the gap between my current skills and the requirements for the Band 4 Therapy Assistant Practitioner role, I have developed a structured five-year action plan. This plan is designed to systematically acquire the necessary qualifications, experience, and professional recognition.</w:t>
      </w:r>
    </w:p>
    <w:p w14:paraId="62F488D4" w14:textId="7C8D0AD7" w:rsidR="0057656F" w:rsidRPr="0057656F" w:rsidRDefault="005B65EE" w:rsidP="001B1170">
      <w:pPr>
        <w:spacing w:before="100" w:beforeAutospacing="1" w:after="100" w:afterAutospacing="1" w:line="360" w:lineRule="auto"/>
        <w:rPr>
          <w:rFonts w:ascii="Arial" w:eastAsia="Times New Roman" w:hAnsi="Arial" w:cs="Arial"/>
          <w:lang w:eastAsia="en-US"/>
        </w:rPr>
      </w:pPr>
      <w:r w:rsidRPr="006B3ED4">
        <w:rPr>
          <w:rFonts w:ascii="Arial" w:eastAsia="Times New Roman" w:hAnsi="Arial" w:cs="Arial"/>
          <w:noProof/>
          <w:lang w:eastAsia="en-US"/>
        </w:rPr>
        <w:drawing>
          <wp:anchor distT="0" distB="0" distL="114300" distR="114300" simplePos="0" relativeHeight="251659264" behindDoc="0" locked="0" layoutInCell="1" allowOverlap="1" wp14:anchorId="49E5D00B" wp14:editId="4ADA5741">
            <wp:simplePos x="0" y="0"/>
            <wp:positionH relativeFrom="column">
              <wp:posOffset>31898</wp:posOffset>
            </wp:positionH>
            <wp:positionV relativeFrom="paragraph">
              <wp:posOffset>160124</wp:posOffset>
            </wp:positionV>
            <wp:extent cx="6134986" cy="5592726"/>
            <wp:effectExtent l="0" t="0" r="0" b="8255"/>
            <wp:wrapNone/>
            <wp:docPr id="7" name="Picture 7" descr="C:\Users\Administrator\Downloads\Gemini_Generated_Image_eom708eom708eom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ownloads\Gemini_Generated_Image_eom708eom708eom7.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34985" cy="55927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B5BCCF" w14:textId="77777777" w:rsidR="0057656F" w:rsidRPr="006B3ED4" w:rsidRDefault="0057656F" w:rsidP="00472DDF">
      <w:pPr>
        <w:jc w:val="both"/>
        <w:rPr>
          <w:rFonts w:ascii="Arial" w:eastAsia="Arial Nova" w:hAnsi="Arial" w:cs="Arial"/>
          <w:iCs/>
          <w:color w:val="000000" w:themeColor="text1"/>
        </w:rPr>
      </w:pPr>
    </w:p>
    <w:p w14:paraId="2B4EE417" w14:textId="35EBF714" w:rsidR="00FD2834" w:rsidRDefault="00FD2834" w:rsidP="00FD2834">
      <w:pPr>
        <w:rPr>
          <w:rFonts w:ascii="Arial" w:eastAsia="Arial Nova" w:hAnsi="Arial" w:cs="Arial"/>
          <w:b/>
          <w:bCs/>
          <w:iCs/>
          <w:color w:val="000000" w:themeColor="text1"/>
        </w:rPr>
      </w:pPr>
    </w:p>
    <w:p w14:paraId="38729441" w14:textId="77777777" w:rsidR="00FD2834" w:rsidRDefault="00FD2834" w:rsidP="00FD2834">
      <w:pPr>
        <w:rPr>
          <w:rFonts w:ascii="Arial" w:eastAsia="Arial Nova" w:hAnsi="Arial" w:cs="Arial"/>
          <w:b/>
          <w:bCs/>
          <w:iCs/>
          <w:color w:val="000000" w:themeColor="text1"/>
        </w:rPr>
      </w:pPr>
    </w:p>
    <w:p w14:paraId="1EAE6139" w14:textId="77777777" w:rsidR="00FD2834" w:rsidRDefault="00FD2834" w:rsidP="00FD2834">
      <w:pPr>
        <w:rPr>
          <w:rFonts w:ascii="Arial" w:eastAsia="Arial Nova" w:hAnsi="Arial" w:cs="Arial"/>
          <w:b/>
          <w:bCs/>
          <w:iCs/>
          <w:color w:val="000000" w:themeColor="text1"/>
        </w:rPr>
      </w:pPr>
    </w:p>
    <w:p w14:paraId="22D498DB" w14:textId="77777777" w:rsidR="00FD2834" w:rsidRDefault="00FD2834" w:rsidP="00FD2834">
      <w:pPr>
        <w:rPr>
          <w:rFonts w:ascii="Arial" w:eastAsia="Arial Nova" w:hAnsi="Arial" w:cs="Arial"/>
          <w:b/>
          <w:bCs/>
          <w:iCs/>
          <w:color w:val="000000" w:themeColor="text1"/>
        </w:rPr>
      </w:pPr>
    </w:p>
    <w:p w14:paraId="50F8D888" w14:textId="77777777" w:rsidR="00FD2834" w:rsidRDefault="00FD2834" w:rsidP="00FD2834">
      <w:pPr>
        <w:rPr>
          <w:rFonts w:ascii="Arial" w:eastAsia="Arial Nova" w:hAnsi="Arial" w:cs="Arial"/>
          <w:b/>
          <w:bCs/>
          <w:iCs/>
          <w:color w:val="000000" w:themeColor="text1"/>
        </w:rPr>
      </w:pPr>
    </w:p>
    <w:p w14:paraId="7597C47A" w14:textId="77777777" w:rsidR="00FD2834" w:rsidRDefault="00FD2834" w:rsidP="00FD2834">
      <w:pPr>
        <w:rPr>
          <w:rFonts w:ascii="Arial" w:eastAsia="Arial Nova" w:hAnsi="Arial" w:cs="Arial"/>
          <w:b/>
          <w:bCs/>
          <w:iCs/>
          <w:color w:val="000000" w:themeColor="text1"/>
        </w:rPr>
      </w:pPr>
    </w:p>
    <w:p w14:paraId="5A596BD0" w14:textId="77777777" w:rsidR="00FD2834" w:rsidRDefault="00FD2834" w:rsidP="00FD2834">
      <w:pPr>
        <w:rPr>
          <w:rFonts w:ascii="Arial" w:eastAsia="Arial Nova" w:hAnsi="Arial" w:cs="Arial"/>
          <w:b/>
          <w:bCs/>
          <w:iCs/>
          <w:color w:val="000000" w:themeColor="text1"/>
        </w:rPr>
      </w:pPr>
    </w:p>
    <w:p w14:paraId="3389EF31" w14:textId="77777777" w:rsidR="00FD2834" w:rsidRDefault="00FD2834" w:rsidP="00FD2834">
      <w:pPr>
        <w:rPr>
          <w:rFonts w:ascii="Arial" w:eastAsia="Arial Nova" w:hAnsi="Arial" w:cs="Arial"/>
          <w:b/>
          <w:bCs/>
          <w:iCs/>
          <w:color w:val="000000" w:themeColor="text1"/>
        </w:rPr>
      </w:pPr>
    </w:p>
    <w:p w14:paraId="4DAA0277" w14:textId="77777777" w:rsidR="00FD2834" w:rsidRDefault="00FD2834" w:rsidP="00FD2834">
      <w:pPr>
        <w:rPr>
          <w:rFonts w:ascii="Arial" w:eastAsia="Arial Nova" w:hAnsi="Arial" w:cs="Arial"/>
          <w:b/>
          <w:bCs/>
          <w:iCs/>
          <w:color w:val="000000" w:themeColor="text1"/>
        </w:rPr>
      </w:pPr>
    </w:p>
    <w:p w14:paraId="0E2D7D01" w14:textId="77777777" w:rsidR="00FD2834" w:rsidRDefault="00FD2834" w:rsidP="00FD2834">
      <w:pPr>
        <w:rPr>
          <w:rFonts w:ascii="Arial" w:eastAsia="Arial Nova" w:hAnsi="Arial" w:cs="Arial"/>
          <w:b/>
          <w:bCs/>
          <w:iCs/>
          <w:color w:val="000000" w:themeColor="text1"/>
        </w:rPr>
      </w:pPr>
    </w:p>
    <w:p w14:paraId="022146D0" w14:textId="77777777" w:rsidR="00FD2834" w:rsidRDefault="00FD2834" w:rsidP="00FD2834">
      <w:pPr>
        <w:rPr>
          <w:rFonts w:ascii="Arial" w:eastAsia="Arial Nova" w:hAnsi="Arial" w:cs="Arial"/>
          <w:b/>
          <w:bCs/>
          <w:iCs/>
          <w:color w:val="000000" w:themeColor="text1"/>
        </w:rPr>
      </w:pPr>
    </w:p>
    <w:p w14:paraId="51A65CEC" w14:textId="77777777" w:rsidR="00FD2834" w:rsidRDefault="00FD2834" w:rsidP="00FD2834">
      <w:pPr>
        <w:rPr>
          <w:rFonts w:ascii="Arial" w:eastAsia="Arial Nova" w:hAnsi="Arial" w:cs="Arial"/>
          <w:b/>
          <w:bCs/>
          <w:iCs/>
          <w:color w:val="000000" w:themeColor="text1"/>
        </w:rPr>
      </w:pPr>
    </w:p>
    <w:p w14:paraId="7647AEE3" w14:textId="77777777" w:rsidR="00FD2834" w:rsidRDefault="00FD2834" w:rsidP="00FD2834">
      <w:pPr>
        <w:rPr>
          <w:rFonts w:ascii="Arial" w:eastAsia="Arial Nova" w:hAnsi="Arial" w:cs="Arial"/>
          <w:b/>
          <w:bCs/>
          <w:iCs/>
          <w:color w:val="000000" w:themeColor="text1"/>
        </w:rPr>
      </w:pPr>
    </w:p>
    <w:p w14:paraId="370D338D" w14:textId="77777777" w:rsidR="00FD2834" w:rsidRDefault="00FD2834" w:rsidP="00FD2834">
      <w:pPr>
        <w:rPr>
          <w:rFonts w:ascii="Arial" w:eastAsia="Arial Nova" w:hAnsi="Arial" w:cs="Arial"/>
          <w:b/>
          <w:bCs/>
          <w:iCs/>
          <w:color w:val="000000" w:themeColor="text1"/>
        </w:rPr>
      </w:pPr>
    </w:p>
    <w:p w14:paraId="107F7015" w14:textId="77777777" w:rsidR="00FD2834" w:rsidRDefault="00FD2834" w:rsidP="00FD2834">
      <w:pPr>
        <w:rPr>
          <w:rFonts w:ascii="Arial" w:eastAsia="Arial Nova" w:hAnsi="Arial" w:cs="Arial"/>
          <w:b/>
          <w:bCs/>
          <w:iCs/>
          <w:color w:val="000000" w:themeColor="text1"/>
        </w:rPr>
      </w:pPr>
    </w:p>
    <w:p w14:paraId="03FB9087" w14:textId="77777777" w:rsidR="00FD2834" w:rsidRDefault="00FD2834" w:rsidP="00FD2834">
      <w:pPr>
        <w:rPr>
          <w:rFonts w:ascii="Arial" w:eastAsia="Arial Nova" w:hAnsi="Arial" w:cs="Arial"/>
          <w:b/>
          <w:bCs/>
          <w:iCs/>
          <w:color w:val="000000" w:themeColor="text1"/>
        </w:rPr>
      </w:pPr>
    </w:p>
    <w:p w14:paraId="35523AB2" w14:textId="77777777" w:rsidR="00A119F0" w:rsidRDefault="00A119F0" w:rsidP="00A119F0">
      <w:pPr>
        <w:pStyle w:val="Caption"/>
      </w:pPr>
    </w:p>
    <w:p w14:paraId="1BF9DBD8" w14:textId="78D1FFCA" w:rsidR="005B65EE" w:rsidRDefault="00FD2834" w:rsidP="00FD2834">
      <w:pPr>
        <w:pStyle w:val="Caption"/>
        <w:jc w:val="center"/>
      </w:pPr>
      <w:r>
        <w:t xml:space="preserve">Figure </w:t>
      </w:r>
      <w:fldSimple w:instr=" SEQ Figure \* ARABIC ">
        <w:r w:rsidR="00A40550">
          <w:rPr>
            <w:noProof/>
          </w:rPr>
          <w:t>2</w:t>
        </w:r>
      </w:fldSimple>
      <w:r>
        <w:t xml:space="preserve"> My </w:t>
      </w:r>
      <w:r w:rsidRPr="00E55F11">
        <w:t>Action Plan and Timeline for Skill Development</w:t>
      </w:r>
    </w:p>
    <w:p w14:paraId="674B34C3" w14:textId="241B3747" w:rsidR="00F52429" w:rsidRPr="00E3352D" w:rsidRDefault="00F52429" w:rsidP="00F52429">
      <w:pPr>
        <w:jc w:val="center"/>
        <w:rPr>
          <w:b/>
          <w:sz w:val="18"/>
        </w:rPr>
      </w:pPr>
      <w:r w:rsidRPr="00E3352D">
        <w:rPr>
          <w:b/>
          <w:i/>
          <w:sz w:val="18"/>
        </w:rPr>
        <w:t xml:space="preserve">Source: </w:t>
      </w:r>
      <w:r w:rsidRPr="00E3352D">
        <w:rPr>
          <w:b/>
          <w:sz w:val="18"/>
        </w:rPr>
        <w:t>Authors’ own work</w:t>
      </w:r>
    </w:p>
    <w:p w14:paraId="5D554BA5" w14:textId="2D6B4DED" w:rsidR="007143EF" w:rsidRDefault="00A119F0" w:rsidP="00F61D67">
      <w:pPr>
        <w:pStyle w:val="Heading2"/>
        <w:rPr>
          <w:sz w:val="26"/>
        </w:rPr>
      </w:pPr>
      <w:bookmarkStart w:id="11" w:name="_Toc212275430"/>
      <w:r>
        <w:rPr>
          <w:sz w:val="26"/>
        </w:rPr>
        <w:lastRenderedPageBreak/>
        <w:t>3</w:t>
      </w:r>
      <w:r w:rsidR="007143EF">
        <w:rPr>
          <w:sz w:val="26"/>
        </w:rPr>
        <w:t>.2 The action plan and time line</w:t>
      </w:r>
      <w:bookmarkEnd w:id="11"/>
    </w:p>
    <w:p w14:paraId="52FB8760" w14:textId="7C58B5FD" w:rsidR="00472DDF" w:rsidRPr="007143EF" w:rsidRDefault="00A119F0" w:rsidP="007143EF">
      <w:pPr>
        <w:pStyle w:val="Heading3"/>
        <w:rPr>
          <w:sz w:val="24"/>
        </w:rPr>
      </w:pPr>
      <w:bookmarkStart w:id="12" w:name="_Toc212275431"/>
      <w:r>
        <w:rPr>
          <w:sz w:val="24"/>
        </w:rPr>
        <w:t>3</w:t>
      </w:r>
      <w:r w:rsidR="00F61D67" w:rsidRPr="007143EF">
        <w:rPr>
          <w:sz w:val="24"/>
        </w:rPr>
        <w:t>.</w:t>
      </w:r>
      <w:r w:rsidR="007143EF" w:rsidRPr="007143EF">
        <w:rPr>
          <w:sz w:val="24"/>
        </w:rPr>
        <w:t>2.</w:t>
      </w:r>
      <w:r w:rsidR="00F61D67" w:rsidRPr="007143EF">
        <w:rPr>
          <w:sz w:val="24"/>
        </w:rPr>
        <w:t xml:space="preserve">1 </w:t>
      </w:r>
      <w:r w:rsidR="00472DDF" w:rsidRPr="007143EF">
        <w:rPr>
          <w:sz w:val="24"/>
        </w:rPr>
        <w:t>Phase 1: Foundation and Entry (Years 0-1)</w:t>
      </w:r>
      <w:bookmarkEnd w:id="12"/>
    </w:p>
    <w:p w14:paraId="16854E9C" w14:textId="23808711" w:rsidR="00472DDF" w:rsidRPr="006B3ED4" w:rsidRDefault="00472DDF" w:rsidP="00E27789">
      <w:pPr>
        <w:spacing w:line="360" w:lineRule="auto"/>
        <w:jc w:val="both"/>
        <w:rPr>
          <w:rFonts w:ascii="Arial" w:eastAsia="Arial Nova" w:hAnsi="Arial" w:cs="Arial"/>
          <w:iCs/>
          <w:color w:val="000000" w:themeColor="text1"/>
        </w:rPr>
      </w:pPr>
      <w:r w:rsidRPr="006B3ED4">
        <w:rPr>
          <w:rFonts w:ascii="Arial" w:eastAsia="Arial Nova" w:hAnsi="Arial" w:cs="Arial"/>
          <w:iCs/>
          <w:color w:val="000000" w:themeColor="text1"/>
        </w:rPr>
        <w:t>Secure an entry-level position within the NHS to gain acute sector experience and understand multidisciplinary team workings.</w:t>
      </w:r>
    </w:p>
    <w:p w14:paraId="7F2BE20B" w14:textId="0FE08FAD" w:rsidR="00472DDF" w:rsidRPr="006B3ED4" w:rsidRDefault="00F61D67" w:rsidP="00E27789">
      <w:pPr>
        <w:spacing w:line="360" w:lineRule="auto"/>
        <w:jc w:val="both"/>
        <w:rPr>
          <w:rFonts w:ascii="Arial" w:eastAsia="Arial Nova" w:hAnsi="Arial" w:cs="Arial"/>
          <w:iCs/>
          <w:color w:val="000000" w:themeColor="text1"/>
        </w:rPr>
      </w:pPr>
      <w:r w:rsidRPr="00F61D67">
        <w:rPr>
          <w:rFonts w:ascii="Arial" w:eastAsia="Arial Nova" w:hAnsi="Arial" w:cs="Arial"/>
          <w:bCs/>
          <w:iCs/>
          <w:color w:val="000000" w:themeColor="text1"/>
        </w:rPr>
        <w:t>Actions include i</w:t>
      </w:r>
      <w:r w:rsidR="00472DDF" w:rsidRPr="00F61D67">
        <w:rPr>
          <w:rFonts w:ascii="Arial" w:eastAsia="Arial Nova" w:hAnsi="Arial" w:cs="Arial"/>
          <w:iCs/>
          <w:color w:val="000000" w:themeColor="text1"/>
        </w:rPr>
        <w:t>mmediately</w:t>
      </w:r>
      <w:r w:rsidR="00472DDF" w:rsidRPr="006B3ED4">
        <w:rPr>
          <w:rFonts w:ascii="Arial" w:eastAsia="Arial Nova" w:hAnsi="Arial" w:cs="Arial"/>
          <w:iCs/>
          <w:color w:val="000000" w:themeColor="text1"/>
        </w:rPr>
        <w:t xml:space="preserve"> apply for Band 3 Healthcare Assistant or Therapy Assistant roles at local NHS trusts, part</w:t>
      </w:r>
      <w:r>
        <w:rPr>
          <w:rFonts w:ascii="Arial" w:eastAsia="Arial Nova" w:hAnsi="Arial" w:cs="Arial"/>
          <w:iCs/>
          <w:color w:val="000000" w:themeColor="text1"/>
        </w:rPr>
        <w:t xml:space="preserve">icularly </w:t>
      </w:r>
      <w:proofErr w:type="spellStart"/>
      <w:r>
        <w:rPr>
          <w:rFonts w:ascii="Arial" w:eastAsia="Arial Nova" w:hAnsi="Arial" w:cs="Arial"/>
          <w:iCs/>
          <w:color w:val="000000" w:themeColor="text1"/>
        </w:rPr>
        <w:t>Lewisham</w:t>
      </w:r>
      <w:proofErr w:type="spellEnd"/>
      <w:r>
        <w:rPr>
          <w:rFonts w:ascii="Arial" w:eastAsia="Arial Nova" w:hAnsi="Arial" w:cs="Arial"/>
          <w:iCs/>
          <w:color w:val="000000" w:themeColor="text1"/>
        </w:rPr>
        <w:t xml:space="preserve"> and Greenwich, </w:t>
      </w:r>
      <w:r w:rsidR="00472DDF" w:rsidRPr="006B3ED4">
        <w:rPr>
          <w:rFonts w:ascii="Arial" w:eastAsia="Arial Nova" w:hAnsi="Arial" w:cs="Arial"/>
          <w:iCs/>
          <w:color w:val="000000" w:themeColor="text1"/>
        </w:rPr>
        <w:t xml:space="preserve">Volunteer with a community stroke or neuro-rehabilitation charity to gain direct insight into therapy </w:t>
      </w:r>
      <w:r>
        <w:rPr>
          <w:rFonts w:ascii="Arial" w:eastAsia="Arial Nova" w:hAnsi="Arial" w:cs="Arial"/>
          <w:iCs/>
          <w:color w:val="000000" w:themeColor="text1"/>
        </w:rPr>
        <w:t xml:space="preserve">principles and patient handling and </w:t>
      </w:r>
      <w:r w:rsidR="00472DDF" w:rsidRPr="006B3ED4">
        <w:rPr>
          <w:rFonts w:ascii="Arial" w:eastAsia="Arial Nova" w:hAnsi="Arial" w:cs="Arial"/>
          <w:iCs/>
          <w:color w:val="000000" w:themeColor="text1"/>
        </w:rPr>
        <w:t xml:space="preserve">Complete short online courses on platforms like </w:t>
      </w:r>
      <w:proofErr w:type="spellStart"/>
      <w:r w:rsidR="00472DDF" w:rsidRPr="00C17E9D">
        <w:rPr>
          <w:rFonts w:ascii="Arial" w:eastAsia="Arial Nova" w:hAnsi="Arial" w:cs="Arial"/>
          <w:b/>
          <w:iCs/>
          <w:color w:val="000000" w:themeColor="text1"/>
        </w:rPr>
        <w:t>FutureLearn</w:t>
      </w:r>
      <w:proofErr w:type="spellEnd"/>
      <w:r w:rsidR="00472DDF" w:rsidRPr="006B3ED4">
        <w:rPr>
          <w:rFonts w:ascii="Arial" w:eastAsia="Arial Nova" w:hAnsi="Arial" w:cs="Arial"/>
          <w:iCs/>
          <w:color w:val="000000" w:themeColor="text1"/>
        </w:rPr>
        <w:t xml:space="preserve"> (e.g., "Introduction to Physiotherapy" or "Occupational Therapy") to build foundational knowledge.</w:t>
      </w:r>
    </w:p>
    <w:p w14:paraId="518BC8D0" w14:textId="3D2AB32D" w:rsidR="00472DDF" w:rsidRPr="00F61D67" w:rsidRDefault="00F61D67" w:rsidP="00E27789">
      <w:pPr>
        <w:spacing w:line="360" w:lineRule="auto"/>
        <w:jc w:val="both"/>
        <w:rPr>
          <w:rFonts w:ascii="Arial" w:eastAsia="Arial Nova" w:hAnsi="Arial" w:cs="Arial"/>
          <w:iCs/>
          <w:color w:val="000000" w:themeColor="text1"/>
        </w:rPr>
      </w:pPr>
      <w:r w:rsidRPr="00F61D67">
        <w:rPr>
          <w:rFonts w:ascii="Arial" w:eastAsia="Arial Nova" w:hAnsi="Arial" w:cs="Arial"/>
          <w:bCs/>
          <w:iCs/>
          <w:color w:val="000000" w:themeColor="text1"/>
        </w:rPr>
        <w:t>Resources needed are</w:t>
      </w:r>
      <w:r w:rsidR="00472DDF" w:rsidRPr="00F61D67">
        <w:rPr>
          <w:rFonts w:ascii="Arial" w:eastAsia="Arial Nova" w:hAnsi="Arial" w:cs="Arial"/>
          <w:iCs/>
          <w:color w:val="000000" w:themeColor="text1"/>
        </w:rPr>
        <w:t xml:space="preserve"> NHS jobs portal, local volunteer services, </w:t>
      </w:r>
      <w:proofErr w:type="gramStart"/>
      <w:r w:rsidR="00472DDF" w:rsidRPr="00F61D67">
        <w:rPr>
          <w:rFonts w:ascii="Arial" w:eastAsia="Arial Nova" w:hAnsi="Arial" w:cs="Arial"/>
          <w:iCs/>
          <w:color w:val="000000" w:themeColor="text1"/>
        </w:rPr>
        <w:t>free</w:t>
      </w:r>
      <w:proofErr w:type="gramEnd"/>
      <w:r w:rsidR="00472DDF" w:rsidRPr="00F61D67">
        <w:rPr>
          <w:rFonts w:ascii="Arial" w:eastAsia="Arial Nova" w:hAnsi="Arial" w:cs="Arial"/>
          <w:iCs/>
          <w:color w:val="000000" w:themeColor="text1"/>
        </w:rPr>
        <w:t xml:space="preserve"> online learning platforms.</w:t>
      </w:r>
    </w:p>
    <w:p w14:paraId="7AA3C753" w14:textId="3306C691" w:rsidR="00472DDF" w:rsidRPr="007143EF" w:rsidRDefault="00472DDF" w:rsidP="00E27789">
      <w:pPr>
        <w:pStyle w:val="Heading3"/>
        <w:numPr>
          <w:ilvl w:val="2"/>
          <w:numId w:val="20"/>
        </w:numPr>
        <w:spacing w:line="360" w:lineRule="auto"/>
        <w:rPr>
          <w:sz w:val="24"/>
        </w:rPr>
      </w:pPr>
      <w:bookmarkStart w:id="13" w:name="_Toc212275432"/>
      <w:r w:rsidRPr="007143EF">
        <w:rPr>
          <w:sz w:val="24"/>
        </w:rPr>
        <w:t>Phase 2: Skill Acquisition and Formal Qualification (Years 1-3)</w:t>
      </w:r>
      <w:bookmarkEnd w:id="13"/>
    </w:p>
    <w:p w14:paraId="65B9F8E1" w14:textId="2F6563FC" w:rsidR="00472DDF" w:rsidRPr="006B3ED4" w:rsidRDefault="007143EF" w:rsidP="00E27789">
      <w:pPr>
        <w:spacing w:line="360" w:lineRule="auto"/>
        <w:jc w:val="both"/>
        <w:rPr>
          <w:rFonts w:ascii="Arial" w:eastAsia="Arial Nova" w:hAnsi="Arial" w:cs="Arial"/>
          <w:iCs/>
          <w:color w:val="000000" w:themeColor="text1"/>
        </w:rPr>
      </w:pPr>
      <w:r w:rsidRPr="007143EF">
        <w:rPr>
          <w:rFonts w:ascii="Arial" w:eastAsia="Arial Nova" w:hAnsi="Arial" w:cs="Arial"/>
          <w:bCs/>
          <w:iCs/>
          <w:color w:val="000000" w:themeColor="text1"/>
        </w:rPr>
        <w:t>To a</w:t>
      </w:r>
      <w:r w:rsidR="00472DDF" w:rsidRPr="007143EF">
        <w:rPr>
          <w:rFonts w:ascii="Arial" w:eastAsia="Arial Nova" w:hAnsi="Arial" w:cs="Arial"/>
          <w:iCs/>
          <w:color w:val="000000" w:themeColor="text1"/>
        </w:rPr>
        <w:t>ttain</w:t>
      </w:r>
      <w:r w:rsidR="00472DDF" w:rsidRPr="006B3ED4">
        <w:rPr>
          <w:rFonts w:ascii="Arial" w:eastAsia="Arial Nova" w:hAnsi="Arial" w:cs="Arial"/>
          <w:iCs/>
          <w:color w:val="000000" w:themeColor="text1"/>
        </w:rPr>
        <w:t xml:space="preserve"> the formal qualification specified in the person specification a</w:t>
      </w:r>
      <w:r w:rsidR="00945706">
        <w:rPr>
          <w:rFonts w:ascii="Arial" w:eastAsia="Arial Nova" w:hAnsi="Arial" w:cs="Arial"/>
          <w:iCs/>
          <w:color w:val="000000" w:themeColor="text1"/>
        </w:rPr>
        <w:t>nd consolidate practical skills, my a</w:t>
      </w:r>
      <w:r w:rsidRPr="007143EF">
        <w:rPr>
          <w:rFonts w:ascii="Arial" w:eastAsia="Arial Nova" w:hAnsi="Arial" w:cs="Arial"/>
          <w:bCs/>
          <w:iCs/>
          <w:color w:val="000000" w:themeColor="text1"/>
        </w:rPr>
        <w:t>ctions include</w:t>
      </w:r>
      <w:r>
        <w:rPr>
          <w:rFonts w:ascii="Arial" w:eastAsia="Arial Nova" w:hAnsi="Arial" w:cs="Arial"/>
          <w:b/>
          <w:bCs/>
          <w:iCs/>
          <w:color w:val="000000" w:themeColor="text1"/>
        </w:rPr>
        <w:t xml:space="preserve"> </w:t>
      </w:r>
      <w:r>
        <w:rPr>
          <w:rFonts w:ascii="Arial" w:eastAsia="Arial Nova" w:hAnsi="Arial" w:cs="Arial"/>
          <w:iCs/>
          <w:color w:val="000000" w:themeColor="text1"/>
        </w:rPr>
        <w:t>u</w:t>
      </w:r>
      <w:r w:rsidR="00472DDF" w:rsidRPr="006B3ED4">
        <w:rPr>
          <w:rFonts w:ascii="Arial" w:eastAsia="Arial Nova" w:hAnsi="Arial" w:cs="Arial"/>
          <w:iCs/>
          <w:color w:val="000000" w:themeColor="text1"/>
        </w:rPr>
        <w:t xml:space="preserve">pon securing a Band 3 role, express my career ambitions to my line manager to seek mentorship and identify internal training opportunities (e.g., moving </w:t>
      </w:r>
      <w:r>
        <w:rPr>
          <w:rFonts w:ascii="Arial" w:eastAsia="Arial Nova" w:hAnsi="Arial" w:cs="Arial"/>
          <w:iCs/>
          <w:color w:val="000000" w:themeColor="text1"/>
        </w:rPr>
        <w:t xml:space="preserve">and handling, falls prevention), </w:t>
      </w:r>
      <w:r w:rsidR="00472DDF" w:rsidRPr="006B3ED4">
        <w:rPr>
          <w:rFonts w:ascii="Arial" w:eastAsia="Arial Nova" w:hAnsi="Arial" w:cs="Arial"/>
          <w:iCs/>
          <w:color w:val="000000" w:themeColor="text1"/>
        </w:rPr>
        <w:t>Enro</w:t>
      </w:r>
      <w:r w:rsidR="00E6270D">
        <w:rPr>
          <w:rFonts w:ascii="Arial" w:eastAsia="Arial Nova" w:hAnsi="Arial" w:cs="Arial"/>
          <w:iCs/>
          <w:color w:val="000000" w:themeColor="text1"/>
        </w:rPr>
        <w:t>l</w:t>
      </w:r>
      <w:r w:rsidR="00472DDF" w:rsidRPr="006B3ED4">
        <w:rPr>
          <w:rFonts w:ascii="Arial" w:eastAsia="Arial Nova" w:hAnsi="Arial" w:cs="Arial"/>
          <w:iCs/>
          <w:color w:val="000000" w:themeColor="text1"/>
        </w:rPr>
        <w:t>l in and complete an </w:t>
      </w:r>
      <w:r w:rsidR="00472DDF" w:rsidRPr="006B3ED4">
        <w:rPr>
          <w:rFonts w:ascii="Arial" w:eastAsia="Arial Nova" w:hAnsi="Arial" w:cs="Arial"/>
          <w:b/>
          <w:bCs/>
          <w:iCs/>
          <w:color w:val="000000" w:themeColor="text1"/>
        </w:rPr>
        <w:t>NVQ Level 3 in Health and Social Care</w:t>
      </w:r>
      <w:r w:rsidR="00472DDF" w:rsidRPr="006B3ED4">
        <w:rPr>
          <w:rFonts w:ascii="Arial" w:eastAsia="Arial Nova" w:hAnsi="Arial" w:cs="Arial"/>
          <w:iCs/>
          <w:color w:val="000000" w:themeColor="text1"/>
        </w:rPr>
        <w:t> or, ideally, a </w:t>
      </w:r>
      <w:r w:rsidR="00472DDF" w:rsidRPr="006B3ED4">
        <w:rPr>
          <w:rFonts w:ascii="Arial" w:eastAsia="Arial Nova" w:hAnsi="Arial" w:cs="Arial"/>
          <w:b/>
          <w:bCs/>
          <w:iCs/>
          <w:color w:val="000000" w:themeColor="text1"/>
        </w:rPr>
        <w:t>Level 4/5 Assistant Practitioner Foundation Degree</w:t>
      </w:r>
      <w:r w:rsidR="00472DDF" w:rsidRPr="006B3ED4">
        <w:rPr>
          <w:rFonts w:ascii="Arial" w:eastAsia="Arial Nova" w:hAnsi="Arial" w:cs="Arial"/>
          <w:iCs/>
          <w:color w:val="000000" w:themeColor="text1"/>
        </w:rPr>
        <w:t xml:space="preserve"> apprenticeship, </w:t>
      </w:r>
      <w:r w:rsidR="00E6270D">
        <w:rPr>
          <w:rFonts w:ascii="Arial" w:eastAsia="Arial Nova" w:hAnsi="Arial" w:cs="Arial"/>
          <w:iCs/>
          <w:color w:val="000000" w:themeColor="text1"/>
        </w:rPr>
        <w:t xml:space="preserve">or </w:t>
      </w:r>
      <w:r w:rsidR="00E6270D">
        <w:rPr>
          <w:rFonts w:ascii="Arial" w:hAnsi="Arial" w:cs="Arial"/>
          <w:b/>
          <w:sz w:val="22"/>
          <w:szCs w:val="22"/>
        </w:rPr>
        <w:t>BSc Health and Social Care</w:t>
      </w:r>
      <w:r w:rsidR="00E6270D" w:rsidRPr="006B3ED4">
        <w:rPr>
          <w:rFonts w:ascii="Arial" w:eastAsia="Arial Nova" w:hAnsi="Arial" w:cs="Arial"/>
          <w:iCs/>
          <w:color w:val="000000" w:themeColor="text1"/>
        </w:rPr>
        <w:t xml:space="preserve"> </w:t>
      </w:r>
      <w:r w:rsidR="00472DDF" w:rsidRPr="006B3ED4">
        <w:rPr>
          <w:rFonts w:ascii="Arial" w:eastAsia="Arial Nova" w:hAnsi="Arial" w:cs="Arial"/>
          <w:iCs/>
          <w:color w:val="000000" w:themeColor="text1"/>
        </w:rPr>
        <w:t xml:space="preserve">which may </w:t>
      </w:r>
      <w:r>
        <w:rPr>
          <w:rFonts w:ascii="Arial" w:eastAsia="Arial Nova" w:hAnsi="Arial" w:cs="Arial"/>
          <w:iCs/>
          <w:color w:val="000000" w:themeColor="text1"/>
        </w:rPr>
        <w:t xml:space="preserve">be sponsored by an NHS employer and </w:t>
      </w:r>
      <w:r w:rsidR="00472DDF" w:rsidRPr="006B3ED4">
        <w:rPr>
          <w:rFonts w:ascii="Arial" w:eastAsia="Arial Nova" w:hAnsi="Arial" w:cs="Arial"/>
          <w:iCs/>
          <w:color w:val="000000" w:themeColor="text1"/>
        </w:rPr>
        <w:t xml:space="preserve">Shadow Band 4 and Band 5 therapists in different </w:t>
      </w:r>
      <w:r w:rsidR="00E6270D" w:rsidRPr="006B3ED4">
        <w:rPr>
          <w:rFonts w:ascii="Arial" w:eastAsia="Arial Nova" w:hAnsi="Arial" w:cs="Arial"/>
          <w:iCs/>
          <w:color w:val="000000" w:themeColor="text1"/>
        </w:rPr>
        <w:t>specialties</w:t>
      </w:r>
      <w:r w:rsidR="00472DDF" w:rsidRPr="006B3ED4">
        <w:rPr>
          <w:rFonts w:ascii="Arial" w:eastAsia="Arial Nova" w:hAnsi="Arial" w:cs="Arial"/>
          <w:iCs/>
          <w:color w:val="000000" w:themeColor="text1"/>
        </w:rPr>
        <w:t xml:space="preserve"> to deepen my understanding of assessment and rehabilitation techniques.</w:t>
      </w:r>
      <w:r w:rsidR="00E6270D">
        <w:rPr>
          <w:rFonts w:ascii="Arial" w:eastAsia="Arial Nova" w:hAnsi="Arial" w:cs="Arial"/>
          <w:iCs/>
          <w:color w:val="000000" w:themeColor="text1"/>
        </w:rPr>
        <w:t xml:space="preserve"> </w:t>
      </w:r>
    </w:p>
    <w:p w14:paraId="2A8DACF3" w14:textId="2B239100" w:rsidR="00472DDF" w:rsidRPr="006B3ED4" w:rsidRDefault="007143EF" w:rsidP="007143EF">
      <w:pPr>
        <w:jc w:val="both"/>
        <w:rPr>
          <w:rFonts w:ascii="Arial" w:eastAsia="Arial Nova" w:hAnsi="Arial" w:cs="Arial"/>
          <w:iCs/>
          <w:color w:val="000000" w:themeColor="text1"/>
        </w:rPr>
      </w:pPr>
      <w:r w:rsidRPr="007143EF">
        <w:rPr>
          <w:rFonts w:ascii="Arial" w:eastAsia="Arial Nova" w:hAnsi="Arial" w:cs="Arial"/>
          <w:bCs/>
          <w:iCs/>
          <w:color w:val="000000" w:themeColor="text1"/>
        </w:rPr>
        <w:t xml:space="preserve">Resources </w:t>
      </w:r>
      <w:r w:rsidRPr="00F61D67">
        <w:rPr>
          <w:rFonts w:ascii="Arial" w:eastAsia="Arial Nova" w:hAnsi="Arial" w:cs="Arial"/>
          <w:bCs/>
          <w:iCs/>
          <w:color w:val="000000" w:themeColor="text1"/>
        </w:rPr>
        <w:t>needed</w:t>
      </w:r>
      <w:r>
        <w:rPr>
          <w:rFonts w:ascii="Arial" w:eastAsia="Arial Nova" w:hAnsi="Arial" w:cs="Arial"/>
          <w:bCs/>
          <w:iCs/>
          <w:color w:val="000000" w:themeColor="text1"/>
        </w:rPr>
        <w:t xml:space="preserve"> are</w:t>
      </w:r>
      <w:r w:rsidR="00472DDF" w:rsidRPr="006B3ED4">
        <w:rPr>
          <w:rFonts w:ascii="Arial" w:eastAsia="Arial Nova" w:hAnsi="Arial" w:cs="Arial"/>
          <w:iCs/>
          <w:color w:val="000000" w:themeColor="text1"/>
        </w:rPr>
        <w:t> Employer training budgets, Advanced Learner Loan, apprenticeship schemes, mentorship from senior therapy staff.</w:t>
      </w:r>
    </w:p>
    <w:p w14:paraId="1830BE9F" w14:textId="31DE1739" w:rsidR="00472DDF" w:rsidRPr="007143EF" w:rsidRDefault="00A119F0" w:rsidP="007143EF">
      <w:pPr>
        <w:pStyle w:val="Heading3"/>
        <w:rPr>
          <w:sz w:val="24"/>
        </w:rPr>
      </w:pPr>
      <w:bookmarkStart w:id="14" w:name="_Toc212275433"/>
      <w:r>
        <w:rPr>
          <w:sz w:val="24"/>
        </w:rPr>
        <w:t>3</w:t>
      </w:r>
      <w:r w:rsidR="007143EF" w:rsidRPr="007143EF">
        <w:rPr>
          <w:sz w:val="24"/>
        </w:rPr>
        <w:t xml:space="preserve">.2.3 </w:t>
      </w:r>
      <w:r w:rsidR="00472DDF" w:rsidRPr="007143EF">
        <w:rPr>
          <w:sz w:val="24"/>
        </w:rPr>
        <w:t>Phase 3: Consolidation and Application (Years 3-5)</w:t>
      </w:r>
      <w:bookmarkEnd w:id="14"/>
    </w:p>
    <w:p w14:paraId="19FA9EA7" w14:textId="2B7B3094" w:rsidR="00472DDF" w:rsidRPr="006B3ED4" w:rsidRDefault="007143EF" w:rsidP="00D83338">
      <w:pPr>
        <w:spacing w:line="360" w:lineRule="auto"/>
        <w:jc w:val="both"/>
        <w:rPr>
          <w:rFonts w:ascii="Arial" w:eastAsia="Arial Nova" w:hAnsi="Arial" w:cs="Arial"/>
          <w:iCs/>
          <w:color w:val="000000" w:themeColor="text1"/>
        </w:rPr>
      </w:pPr>
      <w:r w:rsidRPr="007143EF">
        <w:rPr>
          <w:rFonts w:ascii="Arial" w:eastAsia="Arial Nova" w:hAnsi="Arial" w:cs="Arial"/>
          <w:bCs/>
          <w:iCs/>
          <w:color w:val="000000" w:themeColor="text1"/>
        </w:rPr>
        <w:t>To s</w:t>
      </w:r>
      <w:r w:rsidR="00472DDF" w:rsidRPr="007143EF">
        <w:rPr>
          <w:rFonts w:ascii="Arial" w:eastAsia="Arial Nova" w:hAnsi="Arial" w:cs="Arial"/>
          <w:iCs/>
          <w:color w:val="000000" w:themeColor="text1"/>
        </w:rPr>
        <w:t>ecure and excel in a Band 4 Ther</w:t>
      </w:r>
      <w:r w:rsidR="00D83338">
        <w:rPr>
          <w:rFonts w:ascii="Arial" w:eastAsia="Arial Nova" w:hAnsi="Arial" w:cs="Arial"/>
          <w:iCs/>
          <w:color w:val="000000" w:themeColor="text1"/>
        </w:rPr>
        <w:t>apy Assistant Practitioner role my  a</w:t>
      </w:r>
      <w:r>
        <w:rPr>
          <w:rFonts w:ascii="Arial" w:eastAsia="Arial Nova" w:hAnsi="Arial" w:cs="Arial"/>
          <w:bCs/>
          <w:iCs/>
          <w:color w:val="000000" w:themeColor="text1"/>
        </w:rPr>
        <w:t xml:space="preserve">ctions </w:t>
      </w:r>
      <w:r w:rsidRPr="007143EF">
        <w:rPr>
          <w:rFonts w:ascii="Arial" w:eastAsia="Arial Nova" w:hAnsi="Arial" w:cs="Arial"/>
          <w:bCs/>
          <w:iCs/>
          <w:color w:val="000000" w:themeColor="text1"/>
        </w:rPr>
        <w:t>include</w:t>
      </w:r>
      <w:r>
        <w:rPr>
          <w:rFonts w:ascii="Arial" w:eastAsia="Arial Nova" w:hAnsi="Arial" w:cs="Arial"/>
          <w:b/>
          <w:bCs/>
          <w:iCs/>
          <w:color w:val="000000" w:themeColor="text1"/>
        </w:rPr>
        <w:t xml:space="preserve"> </w:t>
      </w:r>
      <w:r w:rsidR="00472DDF" w:rsidRPr="006B3ED4">
        <w:rPr>
          <w:rFonts w:ascii="Arial" w:eastAsia="Arial Nova" w:hAnsi="Arial" w:cs="Arial"/>
          <w:iCs/>
          <w:color w:val="000000" w:themeColor="text1"/>
        </w:rPr>
        <w:t>Apply for internal Band 4 vacancies, using my qualification and accumulated exper</w:t>
      </w:r>
      <w:r>
        <w:rPr>
          <w:rFonts w:ascii="Arial" w:eastAsia="Arial Nova" w:hAnsi="Arial" w:cs="Arial"/>
          <w:iCs/>
          <w:color w:val="000000" w:themeColor="text1"/>
        </w:rPr>
        <w:t xml:space="preserve">ience as evidence of competence, </w:t>
      </w:r>
      <w:r w:rsidR="00472DDF" w:rsidRPr="006B3ED4">
        <w:rPr>
          <w:rFonts w:ascii="Arial" w:eastAsia="Arial Nova" w:hAnsi="Arial" w:cs="Arial"/>
          <w:iCs/>
          <w:color w:val="000000" w:themeColor="text1"/>
        </w:rPr>
        <w:t>Join the </w:t>
      </w:r>
      <w:r w:rsidR="0090677A" w:rsidRPr="0090677A">
        <w:rPr>
          <w:rFonts w:ascii="Arial" w:eastAsia="Arial Nova" w:hAnsi="Arial" w:cs="Arial"/>
          <w:b/>
          <w:bCs/>
          <w:iCs/>
          <w:color w:val="000000" w:themeColor="text1"/>
        </w:rPr>
        <w:t>Become an Associate Member of the Chartered</w:t>
      </w:r>
      <w:r w:rsidR="00143A0F">
        <w:rPr>
          <w:rFonts w:ascii="Arial" w:eastAsia="Arial Nova" w:hAnsi="Arial" w:cs="Arial"/>
          <w:b/>
          <w:bCs/>
          <w:iCs/>
          <w:color w:val="000000" w:themeColor="text1"/>
        </w:rPr>
        <w:t xml:space="preserve"> Society of Physiotherapy (CSP), </w:t>
      </w:r>
      <w:r w:rsidR="0090677A" w:rsidRPr="0090677A">
        <w:rPr>
          <w:rFonts w:ascii="Arial" w:eastAsia="Arial Nova" w:hAnsi="Arial" w:cs="Arial"/>
          <w:b/>
          <w:bCs/>
          <w:iCs/>
          <w:color w:val="000000" w:themeColor="text1"/>
        </w:rPr>
        <w:t xml:space="preserve">Royal College of Occupational Therapists </w:t>
      </w:r>
      <w:r w:rsidR="0090677A" w:rsidRPr="0090677A">
        <w:rPr>
          <w:rFonts w:ascii="Arial" w:eastAsia="Arial Nova" w:hAnsi="Arial" w:cs="Arial"/>
          <w:b/>
          <w:bCs/>
          <w:iCs/>
          <w:color w:val="000000" w:themeColor="text1"/>
        </w:rPr>
        <w:lastRenderedPageBreak/>
        <w:t>(RCOT)</w:t>
      </w:r>
      <w:r w:rsidR="0090677A" w:rsidRPr="0090677A">
        <w:rPr>
          <w:rFonts w:ascii="Arial" w:eastAsia="Arial Nova" w:hAnsi="Arial" w:cs="Arial"/>
          <w:bCs/>
          <w:iCs/>
          <w:color w:val="000000" w:themeColor="text1"/>
        </w:rPr>
        <w:t xml:space="preserve"> </w:t>
      </w:r>
      <w:r w:rsidR="00143A0F" w:rsidRPr="0090677A">
        <w:rPr>
          <w:rFonts w:ascii="Arial" w:eastAsia="Arial Nova" w:hAnsi="Arial" w:cs="Arial"/>
          <w:b/>
          <w:bCs/>
          <w:iCs/>
          <w:color w:val="000000" w:themeColor="text1"/>
        </w:rPr>
        <w:t xml:space="preserve">or </w:t>
      </w:r>
      <w:r w:rsidR="00143A0F">
        <w:rPr>
          <w:rFonts w:ascii="Arial" w:eastAsia="Arial Nova" w:hAnsi="Arial" w:cs="Arial"/>
          <w:b/>
          <w:bCs/>
          <w:iCs/>
          <w:color w:val="000000" w:themeColor="text1"/>
        </w:rPr>
        <w:t xml:space="preserve"> University of Wales Trinity Saint David </w:t>
      </w:r>
      <w:r w:rsidR="0090677A" w:rsidRPr="0090677A">
        <w:rPr>
          <w:rFonts w:ascii="Arial" w:eastAsia="Arial Nova" w:hAnsi="Arial" w:cs="Arial"/>
          <w:bCs/>
          <w:iCs/>
          <w:color w:val="000000" w:themeColor="text1"/>
        </w:rPr>
        <w:t>to receive resources, networks and continuing professional development (CPD), and Starting with a CPD portfolio, where I write on cases that I have dealt with and complicated cases that I treated.</w:t>
      </w:r>
    </w:p>
    <w:p w14:paraId="3EA52816" w14:textId="4E9E61CB" w:rsidR="00472DDF" w:rsidRPr="006B3ED4" w:rsidRDefault="0090677A" w:rsidP="00A119F0">
      <w:pPr>
        <w:spacing w:line="360" w:lineRule="auto"/>
        <w:jc w:val="both"/>
        <w:rPr>
          <w:rFonts w:ascii="Arial" w:eastAsia="Arial Nova" w:hAnsi="Arial" w:cs="Arial"/>
          <w:iCs/>
          <w:color w:val="000000" w:themeColor="text1"/>
        </w:rPr>
      </w:pPr>
      <w:r w:rsidRPr="0090677A">
        <w:rPr>
          <w:rFonts w:ascii="Arial" w:eastAsia="Arial Nova" w:hAnsi="Arial" w:cs="Arial"/>
          <w:bCs/>
          <w:iCs/>
          <w:color w:val="000000" w:themeColor="text1"/>
        </w:rPr>
        <w:t>The resources required include Professional body membership, internal NHS</w:t>
      </w:r>
      <w:r>
        <w:rPr>
          <w:rFonts w:ascii="Arial" w:eastAsia="Arial Nova" w:hAnsi="Arial" w:cs="Arial"/>
          <w:bCs/>
          <w:iCs/>
          <w:color w:val="000000" w:themeColor="text1"/>
        </w:rPr>
        <w:t xml:space="preserve"> vacancies, </w:t>
      </w:r>
      <w:proofErr w:type="gramStart"/>
      <w:r>
        <w:rPr>
          <w:rFonts w:ascii="Arial" w:eastAsia="Arial Nova" w:hAnsi="Arial" w:cs="Arial"/>
          <w:bCs/>
          <w:iCs/>
          <w:color w:val="000000" w:themeColor="text1"/>
        </w:rPr>
        <w:t>CPD</w:t>
      </w:r>
      <w:proofErr w:type="gramEnd"/>
      <w:r>
        <w:rPr>
          <w:rFonts w:ascii="Arial" w:eastAsia="Arial Nova" w:hAnsi="Arial" w:cs="Arial"/>
          <w:bCs/>
          <w:iCs/>
          <w:color w:val="000000" w:themeColor="text1"/>
        </w:rPr>
        <w:t xml:space="preserve"> portfolio tools</w:t>
      </w:r>
      <w:r w:rsidR="00472DDF" w:rsidRPr="006B3ED4">
        <w:rPr>
          <w:rFonts w:ascii="Arial" w:eastAsia="Arial Nova" w:hAnsi="Arial" w:cs="Arial"/>
          <w:iCs/>
          <w:color w:val="000000" w:themeColor="text1"/>
        </w:rPr>
        <w:t>.</w:t>
      </w:r>
    </w:p>
    <w:p w14:paraId="60FFAF67" w14:textId="77777777" w:rsidR="00472DDF" w:rsidRPr="006B3ED4" w:rsidRDefault="00472DDF" w:rsidP="00A119F0">
      <w:pPr>
        <w:spacing w:line="360" w:lineRule="auto"/>
        <w:jc w:val="both"/>
        <w:rPr>
          <w:rFonts w:ascii="Arial" w:eastAsia="Arial Nova" w:hAnsi="Arial" w:cs="Arial"/>
          <w:iCs/>
          <w:color w:val="000000" w:themeColor="text1"/>
        </w:rPr>
      </w:pPr>
      <w:r w:rsidRPr="006B3ED4">
        <w:rPr>
          <w:rFonts w:ascii="Arial" w:eastAsia="Arial Nova" w:hAnsi="Arial" w:cs="Arial"/>
          <w:b/>
          <w:bCs/>
          <w:iCs/>
          <w:color w:val="000000" w:themeColor="text1"/>
        </w:rPr>
        <w:t>Communicating Skills to a Potential Employer</w:t>
      </w:r>
    </w:p>
    <w:p w14:paraId="4BF8F356" w14:textId="714180C2" w:rsidR="00472DDF" w:rsidRPr="006B3ED4" w:rsidRDefault="00650222" w:rsidP="00A119F0">
      <w:pPr>
        <w:spacing w:line="360" w:lineRule="auto"/>
        <w:jc w:val="both"/>
        <w:rPr>
          <w:rFonts w:ascii="Arial" w:eastAsia="Arial Nova" w:hAnsi="Arial" w:cs="Arial"/>
          <w:iCs/>
          <w:color w:val="000000" w:themeColor="text1"/>
        </w:rPr>
      </w:pPr>
      <w:r w:rsidRPr="00650222">
        <w:rPr>
          <w:rFonts w:ascii="Arial" w:eastAsia="Arial Nova" w:hAnsi="Arial" w:cs="Arial"/>
          <w:iCs/>
          <w:color w:val="000000" w:themeColor="text1"/>
        </w:rPr>
        <w:t xml:space="preserve">My developing skill set that I will communicate with the help of a </w:t>
      </w:r>
      <w:r>
        <w:rPr>
          <w:rFonts w:ascii="Arial" w:eastAsia="Arial Nova" w:hAnsi="Arial" w:cs="Arial"/>
          <w:iCs/>
          <w:color w:val="000000" w:themeColor="text1"/>
        </w:rPr>
        <w:t>multi-channel strategy includes</w:t>
      </w:r>
      <w:r w:rsidR="00472DDF" w:rsidRPr="006B3ED4">
        <w:rPr>
          <w:rFonts w:ascii="Arial" w:eastAsia="Arial Nova" w:hAnsi="Arial" w:cs="Arial"/>
          <w:iCs/>
          <w:color w:val="000000" w:themeColor="text1"/>
        </w:rPr>
        <w:t>:</w:t>
      </w:r>
    </w:p>
    <w:p w14:paraId="289BF9D1" w14:textId="24D17505" w:rsidR="00472DDF" w:rsidRPr="00F11F12" w:rsidRDefault="00472DDF" w:rsidP="00F11F12">
      <w:pPr>
        <w:numPr>
          <w:ilvl w:val="0"/>
          <w:numId w:val="14"/>
        </w:numPr>
        <w:spacing w:line="360" w:lineRule="auto"/>
        <w:jc w:val="both"/>
        <w:rPr>
          <w:rFonts w:ascii="Arial" w:eastAsia="Arial Nova" w:hAnsi="Arial" w:cs="Arial"/>
          <w:iCs/>
          <w:color w:val="000000" w:themeColor="text1"/>
        </w:rPr>
      </w:pPr>
      <w:r w:rsidRPr="006B3ED4">
        <w:rPr>
          <w:rFonts w:ascii="Arial" w:eastAsia="Arial Nova" w:hAnsi="Arial" w:cs="Arial"/>
          <w:b/>
          <w:bCs/>
          <w:iCs/>
          <w:color w:val="000000" w:themeColor="text1"/>
        </w:rPr>
        <w:t>Tailored CV and Cover Letter:</w:t>
      </w:r>
      <w:r w:rsidRPr="006B3ED4">
        <w:rPr>
          <w:rFonts w:ascii="Arial" w:eastAsia="Arial Nova" w:hAnsi="Arial" w:cs="Arial"/>
          <w:iCs/>
          <w:color w:val="000000" w:themeColor="text1"/>
        </w:rPr>
        <w:t> </w:t>
      </w:r>
      <w:r w:rsidR="00650222" w:rsidRPr="00650222">
        <w:rPr>
          <w:rFonts w:ascii="Arial" w:eastAsia="Arial Nova" w:hAnsi="Arial" w:cs="Arial"/>
          <w:iCs/>
          <w:color w:val="000000" w:themeColor="text1"/>
        </w:rPr>
        <w:t xml:space="preserve">I will </w:t>
      </w:r>
      <w:r w:rsidR="00F11F12">
        <w:rPr>
          <w:rFonts w:ascii="Arial" w:eastAsia="Arial Nova" w:hAnsi="Arial" w:cs="Arial"/>
          <w:iCs/>
          <w:color w:val="000000" w:themeColor="text1"/>
        </w:rPr>
        <w:t>do refine my</w:t>
      </w:r>
      <w:r w:rsidR="00650222" w:rsidRPr="00650222">
        <w:rPr>
          <w:rFonts w:ascii="Arial" w:eastAsia="Arial Nova" w:hAnsi="Arial" w:cs="Arial"/>
          <w:iCs/>
          <w:color w:val="000000" w:themeColor="text1"/>
        </w:rPr>
        <w:t xml:space="preserve"> CV </w:t>
      </w:r>
      <w:r w:rsidR="00F11F12">
        <w:rPr>
          <w:rFonts w:ascii="Arial" w:eastAsia="Arial Nova" w:hAnsi="Arial" w:cs="Arial"/>
          <w:iCs/>
          <w:color w:val="000000" w:themeColor="text1"/>
        </w:rPr>
        <w:t xml:space="preserve">regularly by incorporating my experiences and qualifications as well as new skills and diplomas I gain. </w:t>
      </w:r>
      <w:r w:rsidR="00F11F12" w:rsidRPr="00F11F12">
        <w:rPr>
          <w:rFonts w:ascii="Arial" w:eastAsia="Arial Nova" w:hAnsi="Arial" w:cs="Arial"/>
          <w:iCs/>
          <w:color w:val="000000" w:themeColor="text1"/>
        </w:rPr>
        <w:t>I will strategically reframe my self-employed background to accentuate key attributes such as autonomous working, client management, and proactive problem-solving</w:t>
      </w:r>
    </w:p>
    <w:p w14:paraId="02CB9D06" w14:textId="5AD446DB" w:rsidR="00472DDF" w:rsidRPr="006B3ED4" w:rsidRDefault="001D5385" w:rsidP="00A119F0">
      <w:pPr>
        <w:numPr>
          <w:ilvl w:val="0"/>
          <w:numId w:val="14"/>
        </w:numPr>
        <w:spacing w:line="360" w:lineRule="auto"/>
        <w:jc w:val="both"/>
        <w:rPr>
          <w:rFonts w:ascii="Arial" w:eastAsia="Arial Nova" w:hAnsi="Arial" w:cs="Arial"/>
          <w:iCs/>
          <w:color w:val="000000" w:themeColor="text1"/>
        </w:rPr>
      </w:pPr>
      <w:r>
        <w:rPr>
          <w:rFonts w:ascii="Arial" w:eastAsia="Arial Nova" w:hAnsi="Arial" w:cs="Arial"/>
          <w:b/>
          <w:bCs/>
          <w:iCs/>
          <w:color w:val="000000" w:themeColor="text1"/>
        </w:rPr>
        <w:t>Optimiz</w:t>
      </w:r>
      <w:r w:rsidR="00472DDF" w:rsidRPr="006B3ED4">
        <w:rPr>
          <w:rFonts w:ascii="Arial" w:eastAsia="Arial Nova" w:hAnsi="Arial" w:cs="Arial"/>
          <w:b/>
          <w:bCs/>
          <w:iCs/>
          <w:color w:val="000000" w:themeColor="text1"/>
        </w:rPr>
        <w:t>ed LinkedIn Profile:</w:t>
      </w:r>
      <w:r w:rsidR="00472DDF" w:rsidRPr="006B3ED4">
        <w:rPr>
          <w:rFonts w:ascii="Arial" w:eastAsia="Arial Nova" w:hAnsi="Arial" w:cs="Arial"/>
          <w:iCs/>
          <w:color w:val="000000" w:themeColor="text1"/>
        </w:rPr>
        <w:t> </w:t>
      </w:r>
      <w:r w:rsidR="00F1058F">
        <w:rPr>
          <w:rFonts w:ascii="Arial" w:eastAsia="Arial Nova" w:hAnsi="Arial" w:cs="Arial"/>
          <w:iCs/>
          <w:color w:val="000000" w:themeColor="text1"/>
        </w:rPr>
        <w:t xml:space="preserve">LinkedIn will serve as a dynamic hub for </w:t>
      </w:r>
      <w:r w:rsidR="00650222" w:rsidRPr="00650222">
        <w:rPr>
          <w:rFonts w:ascii="Arial" w:eastAsia="Arial Nova" w:hAnsi="Arial" w:cs="Arial"/>
          <w:iCs/>
          <w:color w:val="000000" w:themeColor="text1"/>
        </w:rPr>
        <w:t>my vibrant professional brand. It will have a professional headline</w:t>
      </w:r>
      <w:r w:rsidR="00F1058F">
        <w:rPr>
          <w:rFonts w:ascii="Arial" w:eastAsia="Arial Nova" w:hAnsi="Arial" w:cs="Arial"/>
          <w:iCs/>
          <w:color w:val="000000" w:themeColor="text1"/>
        </w:rPr>
        <w:t xml:space="preserve"> for my. It will also articulate </w:t>
      </w:r>
      <w:r w:rsidR="00650222" w:rsidRPr="00650222">
        <w:rPr>
          <w:rFonts w:ascii="Arial" w:eastAsia="Arial Nova" w:hAnsi="Arial" w:cs="Arial"/>
          <w:iCs/>
          <w:color w:val="000000" w:themeColor="text1"/>
        </w:rPr>
        <w:t>my U</w:t>
      </w:r>
      <w:r w:rsidR="00F1058F">
        <w:rPr>
          <w:rFonts w:ascii="Arial" w:eastAsia="Arial Nova" w:hAnsi="Arial" w:cs="Arial"/>
          <w:iCs/>
          <w:color w:val="000000" w:themeColor="text1"/>
        </w:rPr>
        <w:t xml:space="preserve">nique Selling </w:t>
      </w:r>
      <w:r w:rsidR="00650222" w:rsidRPr="00650222">
        <w:rPr>
          <w:rFonts w:ascii="Arial" w:eastAsia="Arial Nova" w:hAnsi="Arial" w:cs="Arial"/>
          <w:iCs/>
          <w:color w:val="000000" w:themeColor="text1"/>
        </w:rPr>
        <w:t>P</w:t>
      </w:r>
      <w:r w:rsidR="00F1058F">
        <w:rPr>
          <w:rFonts w:ascii="Arial" w:eastAsia="Arial Nova" w:hAnsi="Arial" w:cs="Arial"/>
          <w:iCs/>
          <w:color w:val="000000" w:themeColor="text1"/>
        </w:rPr>
        <w:t xml:space="preserve">oint. It will also describe </w:t>
      </w:r>
      <w:r w:rsidR="00650222" w:rsidRPr="00650222">
        <w:rPr>
          <w:rFonts w:ascii="Arial" w:eastAsia="Arial Nova" w:hAnsi="Arial" w:cs="Arial"/>
          <w:iCs/>
          <w:color w:val="000000" w:themeColor="text1"/>
        </w:rPr>
        <w:t>my experience in the NHS, and recommendations of my capabilities such as rehabilitation and multidisciplinary team</w:t>
      </w:r>
      <w:r>
        <w:rPr>
          <w:rFonts w:ascii="Arial" w:eastAsia="Arial Nova" w:hAnsi="Arial" w:cs="Arial"/>
          <w:iCs/>
          <w:color w:val="000000" w:themeColor="text1"/>
        </w:rPr>
        <w:t>-</w:t>
      </w:r>
      <w:r w:rsidR="00650222" w:rsidRPr="00650222">
        <w:rPr>
          <w:rFonts w:ascii="Arial" w:eastAsia="Arial Nova" w:hAnsi="Arial" w:cs="Arial"/>
          <w:iCs/>
          <w:color w:val="000000" w:themeColor="text1"/>
        </w:rPr>
        <w:t>working</w:t>
      </w:r>
      <w:r w:rsidR="00650822">
        <w:rPr>
          <w:rFonts w:ascii="Arial" w:eastAsia="Arial Nova" w:hAnsi="Arial" w:cs="Arial"/>
          <w:iCs/>
          <w:color w:val="000000" w:themeColor="text1"/>
        </w:rPr>
        <w:t>.</w:t>
      </w:r>
    </w:p>
    <w:p w14:paraId="58539757" w14:textId="77777777" w:rsidR="00472DDF" w:rsidRPr="006B3ED4" w:rsidRDefault="00472DDF" w:rsidP="00A119F0">
      <w:pPr>
        <w:numPr>
          <w:ilvl w:val="0"/>
          <w:numId w:val="14"/>
        </w:numPr>
        <w:spacing w:line="360" w:lineRule="auto"/>
        <w:jc w:val="both"/>
        <w:rPr>
          <w:rFonts w:ascii="Arial" w:eastAsia="Arial Nova" w:hAnsi="Arial" w:cs="Arial"/>
          <w:iCs/>
          <w:color w:val="000000" w:themeColor="text1"/>
        </w:rPr>
      </w:pPr>
      <w:r w:rsidRPr="006B3ED4">
        <w:rPr>
          <w:rFonts w:ascii="Arial" w:eastAsia="Arial Nova" w:hAnsi="Arial" w:cs="Arial"/>
          <w:b/>
          <w:bCs/>
          <w:iCs/>
          <w:color w:val="000000" w:themeColor="text1"/>
        </w:rPr>
        <w:t>Professional Portfolio:</w:t>
      </w:r>
      <w:r w:rsidRPr="006B3ED4">
        <w:rPr>
          <w:rFonts w:ascii="Arial" w:eastAsia="Arial Nova" w:hAnsi="Arial" w:cs="Arial"/>
          <w:iCs/>
          <w:color w:val="000000" w:themeColor="text1"/>
        </w:rPr>
        <w:t> For interviews, I will present a portfolio containing my qualifications, a reflective statement on my journey into healthcare, testimonials, and examples of how I have applied my skills in practice. This tangible evidence will demonstrate my commitment and reflective practice, a key requirement for the role.</w:t>
      </w:r>
    </w:p>
    <w:p w14:paraId="19E1CC3C" w14:textId="77777777" w:rsidR="00472DDF" w:rsidRPr="006B3ED4" w:rsidRDefault="00472DDF" w:rsidP="00A119F0">
      <w:pPr>
        <w:spacing w:line="360" w:lineRule="auto"/>
        <w:jc w:val="both"/>
        <w:rPr>
          <w:rFonts w:ascii="Arial" w:eastAsia="Arial Nova" w:hAnsi="Arial" w:cs="Arial"/>
          <w:iCs/>
          <w:color w:val="000000" w:themeColor="text1"/>
        </w:rPr>
      </w:pPr>
      <w:r w:rsidRPr="006B3ED4">
        <w:rPr>
          <w:rFonts w:ascii="Arial" w:eastAsia="Arial Nova" w:hAnsi="Arial" w:cs="Arial"/>
          <w:iCs/>
          <w:color w:val="000000" w:themeColor="text1"/>
        </w:rPr>
        <w:t>This structured plan ensures that within five years, I will transition from a motivated candidate with potential to a fully qualified and experienced practitioner, ready to deliver exceptional patient care.</w:t>
      </w:r>
    </w:p>
    <w:p w14:paraId="4E2229F2" w14:textId="693DDDE4" w:rsidR="021F216E" w:rsidRPr="006B3ED4" w:rsidRDefault="021F216E" w:rsidP="000F0496">
      <w:pPr>
        <w:jc w:val="both"/>
        <w:rPr>
          <w:rFonts w:ascii="Arial" w:eastAsia="Arial Nova" w:hAnsi="Arial" w:cs="Arial"/>
          <w:iCs/>
          <w:color w:val="000000" w:themeColor="text1"/>
        </w:rPr>
      </w:pPr>
    </w:p>
    <w:p w14:paraId="437337F7" w14:textId="77777777" w:rsidR="005152FA" w:rsidRPr="006B3ED4" w:rsidRDefault="005152FA">
      <w:pPr>
        <w:rPr>
          <w:rFonts w:ascii="Arial" w:eastAsia="Arial Nova" w:hAnsi="Arial" w:cs="Arial"/>
          <w:color w:val="000000" w:themeColor="text1"/>
          <w:sz w:val="48"/>
          <w:szCs w:val="48"/>
        </w:rPr>
      </w:pPr>
      <w:r w:rsidRPr="006B3ED4">
        <w:rPr>
          <w:rFonts w:ascii="Arial" w:eastAsia="Arial Nova" w:hAnsi="Arial" w:cs="Arial"/>
          <w:color w:val="000000" w:themeColor="text1"/>
          <w:sz w:val="48"/>
          <w:szCs w:val="48"/>
        </w:rPr>
        <w:br w:type="page"/>
      </w:r>
    </w:p>
    <w:p w14:paraId="5E2803DD" w14:textId="36F72C82" w:rsidR="3EA1690F" w:rsidRPr="006B3ED4" w:rsidRDefault="3EA1690F" w:rsidP="004B0130">
      <w:pPr>
        <w:pStyle w:val="Heading1"/>
      </w:pPr>
      <w:bookmarkStart w:id="15" w:name="_Toc212275434"/>
      <w:r w:rsidRPr="006B3ED4">
        <w:lastRenderedPageBreak/>
        <w:t>Reference List</w:t>
      </w:r>
      <w:bookmarkEnd w:id="15"/>
    </w:p>
    <w:p w14:paraId="454B6111" w14:textId="77777777" w:rsidR="0076423B" w:rsidRPr="00D30480" w:rsidRDefault="0076423B" w:rsidP="0076423B">
      <w:pPr>
        <w:pStyle w:val="ListParagraph"/>
        <w:numPr>
          <w:ilvl w:val="0"/>
          <w:numId w:val="21"/>
        </w:numPr>
        <w:spacing w:after="200" w:line="360" w:lineRule="auto"/>
        <w:rPr>
          <w:rFonts w:ascii="Arial" w:hAnsi="Arial" w:cs="Arial"/>
          <w:sz w:val="22"/>
          <w:szCs w:val="22"/>
          <w:shd w:val="clear" w:color="auto" w:fill="FFFFFF"/>
        </w:rPr>
      </w:pPr>
      <w:r w:rsidRPr="00D30480">
        <w:rPr>
          <w:rFonts w:ascii="Arial" w:hAnsi="Arial" w:cs="Arial"/>
          <w:sz w:val="22"/>
          <w:szCs w:val="22"/>
          <w:shd w:val="clear" w:color="auto" w:fill="FFFFFF"/>
        </w:rPr>
        <w:t xml:space="preserve">Antoniadou, M. and </w:t>
      </w:r>
      <w:proofErr w:type="spellStart"/>
      <w:r w:rsidRPr="00D30480">
        <w:rPr>
          <w:rFonts w:ascii="Arial" w:hAnsi="Arial" w:cs="Arial"/>
          <w:sz w:val="22"/>
          <w:szCs w:val="22"/>
          <w:shd w:val="clear" w:color="auto" w:fill="FFFFFF"/>
        </w:rPr>
        <w:t>Kanellopoulou</w:t>
      </w:r>
      <w:proofErr w:type="spellEnd"/>
      <w:r w:rsidRPr="00D30480">
        <w:rPr>
          <w:rFonts w:ascii="Arial" w:hAnsi="Arial" w:cs="Arial"/>
          <w:sz w:val="22"/>
          <w:szCs w:val="22"/>
          <w:shd w:val="clear" w:color="auto" w:fill="FFFFFF"/>
        </w:rPr>
        <w:t>, A., 2024. Educational approach: application of SWOT analysis for assessing entrepreneurial goals in senior dental students. </w:t>
      </w:r>
      <w:r w:rsidRPr="00D30480">
        <w:rPr>
          <w:rFonts w:ascii="Arial" w:hAnsi="Arial" w:cs="Arial"/>
          <w:i/>
          <w:iCs/>
          <w:sz w:val="22"/>
          <w:szCs w:val="22"/>
          <w:shd w:val="clear" w:color="auto" w:fill="FFFFFF"/>
        </w:rPr>
        <w:t>European Journal of Investigation in Health, Psychology and Education</w:t>
      </w:r>
      <w:r w:rsidRPr="00D30480">
        <w:rPr>
          <w:rFonts w:ascii="Arial" w:hAnsi="Arial" w:cs="Arial"/>
          <w:sz w:val="22"/>
          <w:szCs w:val="22"/>
          <w:shd w:val="clear" w:color="auto" w:fill="FFFFFF"/>
        </w:rPr>
        <w:t>, </w:t>
      </w:r>
      <w:r w:rsidRPr="00D30480">
        <w:rPr>
          <w:rFonts w:ascii="Arial" w:hAnsi="Arial" w:cs="Arial"/>
          <w:i/>
          <w:iCs/>
          <w:sz w:val="22"/>
          <w:szCs w:val="22"/>
          <w:shd w:val="clear" w:color="auto" w:fill="FFFFFF"/>
        </w:rPr>
        <w:t>14</w:t>
      </w:r>
      <w:r w:rsidRPr="00D30480">
        <w:rPr>
          <w:rFonts w:ascii="Arial" w:hAnsi="Arial" w:cs="Arial"/>
          <w:sz w:val="22"/>
          <w:szCs w:val="22"/>
          <w:shd w:val="clear" w:color="auto" w:fill="FFFFFF"/>
        </w:rPr>
        <w:t xml:space="preserve">(3), pp.753-766. </w:t>
      </w:r>
    </w:p>
    <w:p w14:paraId="77D79048" w14:textId="77777777" w:rsidR="0076423B" w:rsidRPr="00D30480" w:rsidRDefault="0076423B" w:rsidP="0076423B">
      <w:pPr>
        <w:pStyle w:val="ListParagraph"/>
        <w:numPr>
          <w:ilvl w:val="0"/>
          <w:numId w:val="21"/>
        </w:numPr>
        <w:spacing w:after="200" w:line="360" w:lineRule="auto"/>
        <w:rPr>
          <w:rFonts w:ascii="Arial" w:hAnsi="Arial" w:cs="Arial"/>
          <w:sz w:val="22"/>
          <w:szCs w:val="22"/>
          <w:shd w:val="clear" w:color="auto" w:fill="FFFFFF"/>
        </w:rPr>
      </w:pPr>
      <w:proofErr w:type="spellStart"/>
      <w:r w:rsidRPr="00D30480">
        <w:rPr>
          <w:rFonts w:ascii="Arial" w:hAnsi="Arial" w:cs="Arial"/>
          <w:sz w:val="22"/>
          <w:szCs w:val="22"/>
          <w:shd w:val="clear" w:color="auto" w:fill="FFFFFF"/>
        </w:rPr>
        <w:t>DiMatteo</w:t>
      </w:r>
      <w:proofErr w:type="spellEnd"/>
      <w:r w:rsidRPr="00D30480">
        <w:rPr>
          <w:rFonts w:ascii="Arial" w:hAnsi="Arial" w:cs="Arial"/>
          <w:sz w:val="22"/>
          <w:szCs w:val="22"/>
          <w:shd w:val="clear" w:color="auto" w:fill="FFFFFF"/>
        </w:rPr>
        <w:t xml:space="preserve">, M.R., Martin, L.R. and </w:t>
      </w:r>
      <w:proofErr w:type="spellStart"/>
      <w:r w:rsidRPr="00D30480">
        <w:rPr>
          <w:rFonts w:ascii="Arial" w:hAnsi="Arial" w:cs="Arial"/>
          <w:sz w:val="22"/>
          <w:szCs w:val="22"/>
          <w:shd w:val="clear" w:color="auto" w:fill="FFFFFF"/>
        </w:rPr>
        <w:t>Haskard-Zolnierek</w:t>
      </w:r>
      <w:proofErr w:type="spellEnd"/>
      <w:r w:rsidRPr="00D30480">
        <w:rPr>
          <w:rFonts w:ascii="Arial" w:hAnsi="Arial" w:cs="Arial"/>
          <w:sz w:val="22"/>
          <w:szCs w:val="22"/>
          <w:shd w:val="clear" w:color="auto" w:fill="FFFFFF"/>
        </w:rPr>
        <w:t>, K.B., 2025. </w:t>
      </w:r>
      <w:r w:rsidRPr="00D30480">
        <w:rPr>
          <w:rFonts w:ascii="Arial" w:hAnsi="Arial" w:cs="Arial"/>
          <w:i/>
          <w:iCs/>
          <w:sz w:val="22"/>
          <w:szCs w:val="22"/>
          <w:shd w:val="clear" w:color="auto" w:fill="FFFFFF"/>
        </w:rPr>
        <w:t>Health behavior change and treatment adherence: Evidence-based guidelines for improving healthcare</w:t>
      </w:r>
      <w:r w:rsidRPr="00D30480">
        <w:rPr>
          <w:rFonts w:ascii="Arial" w:hAnsi="Arial" w:cs="Arial"/>
          <w:sz w:val="22"/>
          <w:szCs w:val="22"/>
          <w:shd w:val="clear" w:color="auto" w:fill="FFFFFF"/>
        </w:rPr>
        <w:t>. Oxford University Press.</w:t>
      </w:r>
    </w:p>
    <w:p w14:paraId="19F90011" w14:textId="400688E8" w:rsidR="0074728A" w:rsidRPr="00D30480" w:rsidRDefault="0074728A" w:rsidP="0076423B">
      <w:pPr>
        <w:pStyle w:val="ListParagraph"/>
        <w:numPr>
          <w:ilvl w:val="0"/>
          <w:numId w:val="21"/>
        </w:numPr>
        <w:spacing w:after="200" w:line="360" w:lineRule="auto"/>
        <w:rPr>
          <w:rFonts w:ascii="Arial" w:hAnsi="Arial" w:cs="Arial"/>
          <w:sz w:val="22"/>
          <w:szCs w:val="22"/>
          <w:shd w:val="clear" w:color="auto" w:fill="FFFFFF"/>
        </w:rPr>
      </w:pPr>
      <w:r w:rsidRPr="00D30480">
        <w:rPr>
          <w:rFonts w:ascii="Arial" w:hAnsi="Arial" w:cs="Arial"/>
          <w:sz w:val="22"/>
          <w:szCs w:val="22"/>
          <w:shd w:val="clear" w:color="auto" w:fill="FFFFFF"/>
        </w:rPr>
        <w:t>Department of Health and Social Care (2015) </w:t>
      </w:r>
      <w:proofErr w:type="gramStart"/>
      <w:r w:rsidRPr="00D30480">
        <w:rPr>
          <w:rFonts w:ascii="Arial" w:hAnsi="Arial" w:cs="Arial"/>
          <w:i/>
          <w:iCs/>
          <w:sz w:val="22"/>
          <w:szCs w:val="22"/>
          <w:shd w:val="clear" w:color="auto" w:fill="FFFFFF"/>
        </w:rPr>
        <w:t>The</w:t>
      </w:r>
      <w:proofErr w:type="gramEnd"/>
      <w:r w:rsidRPr="00D30480">
        <w:rPr>
          <w:rFonts w:ascii="Arial" w:hAnsi="Arial" w:cs="Arial"/>
          <w:i/>
          <w:iCs/>
          <w:sz w:val="22"/>
          <w:szCs w:val="22"/>
          <w:shd w:val="clear" w:color="auto" w:fill="FFFFFF"/>
        </w:rPr>
        <w:t xml:space="preserve"> NHS Constitution for England</w:t>
      </w:r>
      <w:r w:rsidRPr="00D30480">
        <w:rPr>
          <w:rFonts w:ascii="Arial" w:hAnsi="Arial" w:cs="Arial"/>
          <w:sz w:val="22"/>
          <w:szCs w:val="22"/>
          <w:shd w:val="clear" w:color="auto" w:fill="FFFFFF"/>
        </w:rPr>
        <w:t>. Available at: </w:t>
      </w:r>
      <w:hyperlink r:id="rId17" w:tgtFrame="_blank" w:history="1">
        <w:r w:rsidRPr="00D30480">
          <w:rPr>
            <w:rStyle w:val="Hyperlink"/>
            <w:rFonts w:ascii="Arial" w:hAnsi="Arial" w:cs="Arial"/>
            <w:sz w:val="22"/>
            <w:szCs w:val="22"/>
            <w:shd w:val="clear" w:color="auto" w:fill="FFFFFF"/>
          </w:rPr>
          <w:t>https://www.gov.uk/government/publications/the-nhs-constitution-for-england</w:t>
        </w:r>
      </w:hyperlink>
      <w:r w:rsidRPr="00D30480">
        <w:rPr>
          <w:rFonts w:ascii="Arial" w:hAnsi="Arial" w:cs="Arial"/>
          <w:sz w:val="22"/>
          <w:szCs w:val="22"/>
          <w:shd w:val="clear" w:color="auto" w:fill="FFFFFF"/>
        </w:rPr>
        <w:t> (Accessed: 24 October 2025).</w:t>
      </w:r>
    </w:p>
    <w:p w14:paraId="16E44F50" w14:textId="77777777" w:rsidR="006C7512" w:rsidRPr="00D30480" w:rsidRDefault="006C7512" w:rsidP="0076423B">
      <w:pPr>
        <w:pStyle w:val="ListParagraph"/>
        <w:numPr>
          <w:ilvl w:val="0"/>
          <w:numId w:val="21"/>
        </w:numPr>
        <w:spacing w:after="200" w:line="360" w:lineRule="auto"/>
        <w:rPr>
          <w:rFonts w:ascii="Arial" w:hAnsi="Arial" w:cs="Arial"/>
          <w:sz w:val="22"/>
          <w:szCs w:val="22"/>
          <w:shd w:val="clear" w:color="auto" w:fill="FFFFFF"/>
        </w:rPr>
      </w:pPr>
      <w:r w:rsidRPr="00D30480">
        <w:rPr>
          <w:rFonts w:ascii="Arial" w:hAnsi="Arial" w:cs="Arial"/>
          <w:sz w:val="22"/>
          <w:szCs w:val="22"/>
          <w:shd w:val="clear" w:color="auto" w:fill="FFFFFF"/>
        </w:rPr>
        <w:t>Gibbs, G. (1988) </w:t>
      </w:r>
      <w:r w:rsidRPr="00D30480">
        <w:rPr>
          <w:rFonts w:ascii="Arial" w:hAnsi="Arial" w:cs="Arial"/>
          <w:i/>
          <w:iCs/>
          <w:sz w:val="22"/>
          <w:szCs w:val="22"/>
        </w:rPr>
        <w:t>Learning by Doing: A guide to teaching and learning methods</w:t>
      </w:r>
      <w:r w:rsidRPr="00D30480">
        <w:rPr>
          <w:rFonts w:ascii="Arial" w:hAnsi="Arial" w:cs="Arial"/>
          <w:sz w:val="22"/>
          <w:szCs w:val="22"/>
          <w:shd w:val="clear" w:color="auto" w:fill="FFFFFF"/>
        </w:rPr>
        <w:t>. Oxford: Further Education Unit, Oxford Polytechnic.</w:t>
      </w:r>
    </w:p>
    <w:p w14:paraId="23C70275" w14:textId="4FC37931" w:rsidR="0076423B" w:rsidRPr="00D30480" w:rsidRDefault="0076423B" w:rsidP="0076423B">
      <w:pPr>
        <w:pStyle w:val="ListParagraph"/>
        <w:numPr>
          <w:ilvl w:val="0"/>
          <w:numId w:val="21"/>
        </w:numPr>
        <w:spacing w:after="200" w:line="360" w:lineRule="auto"/>
        <w:rPr>
          <w:rFonts w:ascii="Arial" w:hAnsi="Arial" w:cs="Arial"/>
          <w:sz w:val="22"/>
          <w:szCs w:val="22"/>
          <w:shd w:val="clear" w:color="auto" w:fill="FFFFFF"/>
        </w:rPr>
      </w:pPr>
      <w:proofErr w:type="spellStart"/>
      <w:r w:rsidRPr="00D30480">
        <w:rPr>
          <w:rFonts w:ascii="Arial" w:hAnsi="Arial" w:cs="Arial"/>
          <w:sz w:val="22"/>
          <w:szCs w:val="22"/>
          <w:shd w:val="clear" w:color="auto" w:fill="FFFFFF"/>
        </w:rPr>
        <w:t>Katta</w:t>
      </w:r>
      <w:proofErr w:type="spellEnd"/>
      <w:r w:rsidRPr="00D30480">
        <w:rPr>
          <w:rFonts w:ascii="Arial" w:hAnsi="Arial" w:cs="Arial"/>
          <w:sz w:val="22"/>
          <w:szCs w:val="22"/>
          <w:shd w:val="clear" w:color="auto" w:fill="FFFFFF"/>
        </w:rPr>
        <w:t xml:space="preserve">, V.S., </w:t>
      </w:r>
      <w:proofErr w:type="spellStart"/>
      <w:r w:rsidRPr="00D30480">
        <w:rPr>
          <w:rFonts w:ascii="Arial" w:hAnsi="Arial" w:cs="Arial"/>
          <w:sz w:val="22"/>
          <w:szCs w:val="22"/>
          <w:shd w:val="clear" w:color="auto" w:fill="FFFFFF"/>
        </w:rPr>
        <w:t>Kushwah</w:t>
      </w:r>
      <w:proofErr w:type="spellEnd"/>
      <w:r w:rsidRPr="00D30480">
        <w:rPr>
          <w:rFonts w:ascii="Arial" w:hAnsi="Arial" w:cs="Arial"/>
          <w:sz w:val="22"/>
          <w:szCs w:val="22"/>
          <w:shd w:val="clear" w:color="auto" w:fill="FFFFFF"/>
        </w:rPr>
        <w:t xml:space="preserve">, V.K. and </w:t>
      </w:r>
      <w:proofErr w:type="spellStart"/>
      <w:r w:rsidRPr="00D30480">
        <w:rPr>
          <w:rFonts w:ascii="Arial" w:hAnsi="Arial" w:cs="Arial"/>
          <w:sz w:val="22"/>
          <w:szCs w:val="22"/>
          <w:shd w:val="clear" w:color="auto" w:fill="FFFFFF"/>
        </w:rPr>
        <w:t>Thawkar</w:t>
      </w:r>
      <w:proofErr w:type="spellEnd"/>
      <w:r w:rsidRPr="00D30480">
        <w:rPr>
          <w:rFonts w:ascii="Arial" w:hAnsi="Arial" w:cs="Arial"/>
          <w:sz w:val="22"/>
          <w:szCs w:val="22"/>
          <w:shd w:val="clear" w:color="auto" w:fill="FFFFFF"/>
        </w:rPr>
        <w:t>, S., 2025. 5G Technology in Assisted Living: Revolutionizing Healthcare and Enhancing Quality of Life. </w:t>
      </w:r>
      <w:r w:rsidRPr="00D30480">
        <w:rPr>
          <w:rFonts w:ascii="Arial" w:hAnsi="Arial" w:cs="Arial"/>
          <w:i/>
          <w:iCs/>
          <w:sz w:val="22"/>
          <w:szCs w:val="22"/>
          <w:shd w:val="clear" w:color="auto" w:fill="FFFFFF"/>
        </w:rPr>
        <w:t>Ambient Assisted Living</w:t>
      </w:r>
      <w:r w:rsidRPr="00D30480">
        <w:rPr>
          <w:rFonts w:ascii="Arial" w:hAnsi="Arial" w:cs="Arial"/>
          <w:sz w:val="22"/>
          <w:szCs w:val="22"/>
          <w:shd w:val="clear" w:color="auto" w:fill="FFFFFF"/>
        </w:rPr>
        <w:t xml:space="preserve">, p.131. </w:t>
      </w:r>
    </w:p>
    <w:p w14:paraId="24B6165A" w14:textId="77777777" w:rsidR="0076423B" w:rsidRPr="00D30480" w:rsidRDefault="0076423B" w:rsidP="0076423B">
      <w:pPr>
        <w:pStyle w:val="ListParagraph"/>
        <w:numPr>
          <w:ilvl w:val="0"/>
          <w:numId w:val="21"/>
        </w:numPr>
        <w:spacing w:after="200" w:line="360" w:lineRule="auto"/>
        <w:rPr>
          <w:rFonts w:ascii="Arial" w:hAnsi="Arial" w:cs="Arial"/>
          <w:sz w:val="22"/>
          <w:szCs w:val="22"/>
          <w:shd w:val="clear" w:color="auto" w:fill="FFFFFF"/>
        </w:rPr>
      </w:pPr>
      <w:r w:rsidRPr="00D30480">
        <w:rPr>
          <w:rFonts w:ascii="Arial" w:hAnsi="Arial" w:cs="Arial"/>
          <w:sz w:val="22"/>
          <w:szCs w:val="22"/>
          <w:shd w:val="clear" w:color="auto" w:fill="FFFFFF"/>
        </w:rPr>
        <w:t>McLeish, L., 2025. Healthcare Educators NET Conference 2025-Sustainability of Healthcare Education: Enabling the Future. </w:t>
      </w:r>
      <w:r w:rsidRPr="00D30480">
        <w:rPr>
          <w:rFonts w:ascii="Arial" w:hAnsi="Arial" w:cs="Arial"/>
          <w:i/>
          <w:iCs/>
          <w:sz w:val="22"/>
          <w:szCs w:val="22"/>
          <w:shd w:val="clear" w:color="auto" w:fill="FFFFFF"/>
        </w:rPr>
        <w:t>Future</w:t>
      </w:r>
      <w:r w:rsidRPr="00D30480">
        <w:rPr>
          <w:rFonts w:ascii="Arial" w:hAnsi="Arial" w:cs="Arial"/>
          <w:sz w:val="22"/>
          <w:szCs w:val="22"/>
          <w:shd w:val="clear" w:color="auto" w:fill="FFFFFF"/>
        </w:rPr>
        <w:t xml:space="preserve">. </w:t>
      </w:r>
    </w:p>
    <w:p w14:paraId="2AF6051B" w14:textId="77777777" w:rsidR="00174000" w:rsidRPr="00D30480" w:rsidRDefault="00174000" w:rsidP="0076423B">
      <w:pPr>
        <w:pStyle w:val="ListParagraph"/>
        <w:numPr>
          <w:ilvl w:val="0"/>
          <w:numId w:val="21"/>
        </w:numPr>
        <w:spacing w:after="200" w:line="360" w:lineRule="auto"/>
        <w:rPr>
          <w:rFonts w:ascii="Arial" w:hAnsi="Arial" w:cs="Arial"/>
          <w:sz w:val="22"/>
          <w:szCs w:val="22"/>
          <w:shd w:val="clear" w:color="auto" w:fill="FFFFFF"/>
        </w:rPr>
      </w:pPr>
      <w:r w:rsidRPr="00D30480">
        <w:rPr>
          <w:rFonts w:ascii="Arial" w:hAnsi="Arial" w:cs="Arial"/>
          <w:sz w:val="22"/>
          <w:szCs w:val="22"/>
          <w:shd w:val="clear" w:color="auto" w:fill="FFFFFF"/>
        </w:rPr>
        <w:t xml:space="preserve">McNally, D. and Speak, K.D. (2002) Be Your Own Brand: A Breakthrough Formula for Standing </w:t>
      </w:r>
      <w:proofErr w:type="gramStart"/>
      <w:r w:rsidRPr="00D30480">
        <w:rPr>
          <w:rFonts w:ascii="Arial" w:hAnsi="Arial" w:cs="Arial"/>
          <w:sz w:val="22"/>
          <w:szCs w:val="22"/>
          <w:shd w:val="clear" w:color="auto" w:fill="FFFFFF"/>
        </w:rPr>
        <w:t>Out</w:t>
      </w:r>
      <w:proofErr w:type="gramEnd"/>
      <w:r w:rsidRPr="00D30480">
        <w:rPr>
          <w:rFonts w:ascii="Arial" w:hAnsi="Arial" w:cs="Arial"/>
          <w:sz w:val="22"/>
          <w:szCs w:val="22"/>
          <w:shd w:val="clear" w:color="auto" w:fill="FFFFFF"/>
        </w:rPr>
        <w:t xml:space="preserve"> from the Crowd. San Francisco: </w:t>
      </w:r>
      <w:proofErr w:type="spellStart"/>
      <w:r w:rsidRPr="00D30480">
        <w:rPr>
          <w:rFonts w:ascii="Arial" w:hAnsi="Arial" w:cs="Arial"/>
          <w:sz w:val="22"/>
          <w:szCs w:val="22"/>
          <w:shd w:val="clear" w:color="auto" w:fill="FFFFFF"/>
        </w:rPr>
        <w:t>Berrett</w:t>
      </w:r>
      <w:proofErr w:type="spellEnd"/>
      <w:r w:rsidRPr="00D30480">
        <w:rPr>
          <w:rFonts w:ascii="Arial" w:hAnsi="Arial" w:cs="Arial"/>
          <w:sz w:val="22"/>
          <w:szCs w:val="22"/>
          <w:shd w:val="clear" w:color="auto" w:fill="FFFFFF"/>
        </w:rPr>
        <w:t>-Koehler Publishers.</w:t>
      </w:r>
    </w:p>
    <w:p w14:paraId="788437FC" w14:textId="3B2EAC4F" w:rsidR="0076423B" w:rsidRPr="00D30480" w:rsidRDefault="0076423B" w:rsidP="0076423B">
      <w:pPr>
        <w:pStyle w:val="ListParagraph"/>
        <w:numPr>
          <w:ilvl w:val="0"/>
          <w:numId w:val="21"/>
        </w:numPr>
        <w:spacing w:after="200" w:line="360" w:lineRule="auto"/>
        <w:rPr>
          <w:rFonts w:ascii="Arial" w:hAnsi="Arial" w:cs="Arial"/>
          <w:sz w:val="22"/>
          <w:szCs w:val="22"/>
          <w:shd w:val="clear" w:color="auto" w:fill="FFFFFF"/>
        </w:rPr>
      </w:pPr>
      <w:proofErr w:type="spellStart"/>
      <w:r w:rsidRPr="00D30480">
        <w:rPr>
          <w:rFonts w:ascii="Arial" w:hAnsi="Arial" w:cs="Arial"/>
          <w:sz w:val="22"/>
          <w:szCs w:val="22"/>
          <w:shd w:val="clear" w:color="auto" w:fill="FFFFFF"/>
        </w:rPr>
        <w:t>McGonagle</w:t>
      </w:r>
      <w:proofErr w:type="spellEnd"/>
      <w:r w:rsidRPr="00D30480">
        <w:rPr>
          <w:rFonts w:ascii="Arial" w:hAnsi="Arial" w:cs="Arial"/>
          <w:sz w:val="22"/>
          <w:szCs w:val="22"/>
          <w:shd w:val="clear" w:color="auto" w:fill="FFFFFF"/>
        </w:rPr>
        <w:t>, I., 2025. </w:t>
      </w:r>
      <w:r w:rsidRPr="00D30480">
        <w:rPr>
          <w:rFonts w:ascii="Arial" w:hAnsi="Arial" w:cs="Arial"/>
          <w:i/>
          <w:iCs/>
          <w:sz w:val="22"/>
          <w:szCs w:val="22"/>
          <w:shd w:val="clear" w:color="auto" w:fill="FFFFFF"/>
        </w:rPr>
        <w:t>An Introduction to Compassion in Healthcare Practice</w:t>
      </w:r>
      <w:r w:rsidRPr="00D30480">
        <w:rPr>
          <w:rFonts w:ascii="Arial" w:hAnsi="Arial" w:cs="Arial"/>
          <w:sz w:val="22"/>
          <w:szCs w:val="22"/>
          <w:shd w:val="clear" w:color="auto" w:fill="FFFFFF"/>
        </w:rPr>
        <w:t xml:space="preserve">. John Wiley &amp; Sons. </w:t>
      </w:r>
    </w:p>
    <w:p w14:paraId="0364AEB8" w14:textId="77777777" w:rsidR="0076423B" w:rsidRPr="00D30480" w:rsidRDefault="0076423B" w:rsidP="0076423B">
      <w:pPr>
        <w:pStyle w:val="ListParagraph"/>
        <w:numPr>
          <w:ilvl w:val="0"/>
          <w:numId w:val="21"/>
        </w:numPr>
        <w:spacing w:after="200" w:line="360" w:lineRule="auto"/>
        <w:rPr>
          <w:rFonts w:ascii="Arial" w:hAnsi="Arial" w:cs="Arial"/>
          <w:sz w:val="22"/>
          <w:szCs w:val="22"/>
          <w:shd w:val="clear" w:color="auto" w:fill="FFFFFF"/>
        </w:rPr>
      </w:pPr>
      <w:proofErr w:type="spellStart"/>
      <w:r w:rsidRPr="00D30480">
        <w:rPr>
          <w:rFonts w:ascii="Arial" w:hAnsi="Arial" w:cs="Arial"/>
          <w:sz w:val="22"/>
          <w:szCs w:val="22"/>
          <w:shd w:val="clear" w:color="auto" w:fill="FFFFFF"/>
        </w:rPr>
        <w:t>Penner</w:t>
      </w:r>
      <w:proofErr w:type="spellEnd"/>
      <w:r w:rsidRPr="00D30480">
        <w:rPr>
          <w:rFonts w:ascii="Arial" w:hAnsi="Arial" w:cs="Arial"/>
          <w:sz w:val="22"/>
          <w:szCs w:val="22"/>
          <w:shd w:val="clear" w:color="auto" w:fill="FFFFFF"/>
        </w:rPr>
        <w:t xml:space="preserve">, J.D., </w:t>
      </w:r>
      <w:proofErr w:type="spellStart"/>
      <w:r w:rsidRPr="00D30480">
        <w:rPr>
          <w:rFonts w:ascii="Arial" w:hAnsi="Arial" w:cs="Arial"/>
          <w:sz w:val="22"/>
          <w:szCs w:val="22"/>
          <w:shd w:val="clear" w:color="auto" w:fill="FFFFFF"/>
        </w:rPr>
        <w:t>Snively</w:t>
      </w:r>
      <w:proofErr w:type="spellEnd"/>
      <w:r w:rsidRPr="00D30480">
        <w:rPr>
          <w:rFonts w:ascii="Arial" w:hAnsi="Arial" w:cs="Arial"/>
          <w:sz w:val="22"/>
          <w:szCs w:val="22"/>
          <w:shd w:val="clear" w:color="auto" w:fill="FFFFFF"/>
        </w:rPr>
        <w:t xml:space="preserve">, A., Packham, T.L., Henderson, J., </w:t>
      </w:r>
      <w:proofErr w:type="spellStart"/>
      <w:r w:rsidRPr="00D30480">
        <w:rPr>
          <w:rFonts w:ascii="Arial" w:hAnsi="Arial" w:cs="Arial"/>
          <w:sz w:val="22"/>
          <w:szCs w:val="22"/>
          <w:shd w:val="clear" w:color="auto" w:fill="FFFFFF"/>
        </w:rPr>
        <w:t>Principi</w:t>
      </w:r>
      <w:proofErr w:type="spellEnd"/>
      <w:r w:rsidRPr="00D30480">
        <w:rPr>
          <w:rFonts w:ascii="Arial" w:hAnsi="Arial" w:cs="Arial"/>
          <w:sz w:val="22"/>
          <w:szCs w:val="22"/>
          <w:shd w:val="clear" w:color="auto" w:fill="FFFFFF"/>
        </w:rPr>
        <w:t xml:space="preserve">, E. and </w:t>
      </w:r>
      <w:proofErr w:type="spellStart"/>
      <w:r w:rsidRPr="00D30480">
        <w:rPr>
          <w:rFonts w:ascii="Arial" w:hAnsi="Arial" w:cs="Arial"/>
          <w:sz w:val="22"/>
          <w:szCs w:val="22"/>
          <w:shd w:val="clear" w:color="auto" w:fill="FFFFFF"/>
        </w:rPr>
        <w:t>Malstrom</w:t>
      </w:r>
      <w:proofErr w:type="spellEnd"/>
      <w:r w:rsidRPr="00D30480">
        <w:rPr>
          <w:rFonts w:ascii="Arial" w:hAnsi="Arial" w:cs="Arial"/>
          <w:sz w:val="22"/>
          <w:szCs w:val="22"/>
          <w:shd w:val="clear" w:color="auto" w:fill="FFFFFF"/>
        </w:rPr>
        <w:t>, B., 2020. Viewpoints of the occupational therapist assistant–physiotherapist assistant role on inter-professional teams: a mixed-methods study. </w:t>
      </w:r>
      <w:r w:rsidRPr="00D30480">
        <w:rPr>
          <w:rFonts w:ascii="Arial" w:hAnsi="Arial" w:cs="Arial"/>
          <w:i/>
          <w:iCs/>
          <w:sz w:val="22"/>
          <w:szCs w:val="22"/>
          <w:shd w:val="clear" w:color="auto" w:fill="FFFFFF"/>
        </w:rPr>
        <w:t>Physiotherapy Canada</w:t>
      </w:r>
      <w:r w:rsidRPr="00D30480">
        <w:rPr>
          <w:rFonts w:ascii="Arial" w:hAnsi="Arial" w:cs="Arial"/>
          <w:sz w:val="22"/>
          <w:szCs w:val="22"/>
          <w:shd w:val="clear" w:color="auto" w:fill="FFFFFF"/>
        </w:rPr>
        <w:t>, </w:t>
      </w:r>
      <w:r w:rsidRPr="00D30480">
        <w:rPr>
          <w:rFonts w:ascii="Arial" w:hAnsi="Arial" w:cs="Arial"/>
          <w:i/>
          <w:iCs/>
          <w:sz w:val="22"/>
          <w:szCs w:val="22"/>
          <w:shd w:val="clear" w:color="auto" w:fill="FFFFFF"/>
        </w:rPr>
        <w:t>72</w:t>
      </w:r>
      <w:r w:rsidRPr="00D30480">
        <w:rPr>
          <w:rFonts w:ascii="Arial" w:hAnsi="Arial" w:cs="Arial"/>
          <w:sz w:val="22"/>
          <w:szCs w:val="22"/>
          <w:shd w:val="clear" w:color="auto" w:fill="FFFFFF"/>
        </w:rPr>
        <w:t>(4), pp.394-405.</w:t>
      </w:r>
    </w:p>
    <w:p w14:paraId="488F792C" w14:textId="732BE76F" w:rsidR="0076423B" w:rsidRPr="00D30480" w:rsidRDefault="00CA35F3" w:rsidP="00CA35F3">
      <w:pPr>
        <w:pStyle w:val="ListParagraph"/>
        <w:numPr>
          <w:ilvl w:val="0"/>
          <w:numId w:val="21"/>
        </w:numPr>
        <w:spacing w:after="200" w:line="360" w:lineRule="auto"/>
        <w:rPr>
          <w:rFonts w:ascii="Arial" w:hAnsi="Arial" w:cs="Arial"/>
          <w:sz w:val="22"/>
          <w:szCs w:val="22"/>
          <w:shd w:val="clear" w:color="auto" w:fill="FFFFFF"/>
        </w:rPr>
      </w:pPr>
      <w:r w:rsidRPr="00D30480">
        <w:rPr>
          <w:rFonts w:ascii="Arial" w:hAnsi="Arial" w:cs="Arial"/>
          <w:sz w:val="22"/>
          <w:szCs w:val="22"/>
          <w:shd w:val="clear" w:color="auto" w:fill="FFFFFF"/>
        </w:rPr>
        <w:t xml:space="preserve"> </w:t>
      </w:r>
      <w:proofErr w:type="spellStart"/>
      <w:r w:rsidR="0076423B" w:rsidRPr="00D30480">
        <w:rPr>
          <w:rFonts w:ascii="Arial" w:hAnsi="Arial" w:cs="Arial"/>
          <w:sz w:val="22"/>
          <w:szCs w:val="22"/>
          <w:shd w:val="clear" w:color="auto" w:fill="FFFFFF"/>
        </w:rPr>
        <w:t>Szántó</w:t>
      </w:r>
      <w:proofErr w:type="spellEnd"/>
      <w:r w:rsidR="0076423B" w:rsidRPr="00D30480">
        <w:rPr>
          <w:rFonts w:ascii="Arial" w:hAnsi="Arial" w:cs="Arial"/>
          <w:sz w:val="22"/>
          <w:szCs w:val="22"/>
          <w:shd w:val="clear" w:color="auto" w:fill="FFFFFF"/>
        </w:rPr>
        <w:t>, P., Papp-</w:t>
      </w:r>
      <w:proofErr w:type="spellStart"/>
      <w:r w:rsidR="0076423B" w:rsidRPr="00D30480">
        <w:rPr>
          <w:rFonts w:ascii="Arial" w:hAnsi="Arial" w:cs="Arial"/>
          <w:sz w:val="22"/>
          <w:szCs w:val="22"/>
          <w:shd w:val="clear" w:color="auto" w:fill="FFFFFF"/>
        </w:rPr>
        <w:t>Váry</w:t>
      </w:r>
      <w:proofErr w:type="spellEnd"/>
      <w:r w:rsidR="0076423B" w:rsidRPr="00D30480">
        <w:rPr>
          <w:rFonts w:ascii="Arial" w:hAnsi="Arial" w:cs="Arial"/>
          <w:sz w:val="22"/>
          <w:szCs w:val="22"/>
          <w:shd w:val="clear" w:color="auto" w:fill="FFFFFF"/>
        </w:rPr>
        <w:t xml:space="preserve">, Á. and </w:t>
      </w:r>
      <w:proofErr w:type="spellStart"/>
      <w:r w:rsidR="0076423B" w:rsidRPr="00D30480">
        <w:rPr>
          <w:rFonts w:ascii="Arial" w:hAnsi="Arial" w:cs="Arial"/>
          <w:sz w:val="22"/>
          <w:szCs w:val="22"/>
          <w:shd w:val="clear" w:color="auto" w:fill="FFFFFF"/>
        </w:rPr>
        <w:t>Radácsi</w:t>
      </w:r>
      <w:proofErr w:type="spellEnd"/>
      <w:r w:rsidR="0076423B" w:rsidRPr="00D30480">
        <w:rPr>
          <w:rFonts w:ascii="Arial" w:hAnsi="Arial" w:cs="Arial"/>
          <w:sz w:val="22"/>
          <w:szCs w:val="22"/>
          <w:shd w:val="clear" w:color="auto" w:fill="FFFFFF"/>
        </w:rPr>
        <w:t>, L., 2025. Research Gap in Personal Branding: Understanding and Quantifying Personal Branding by Developing a</w:t>
      </w:r>
      <w:r w:rsidRPr="00D30480">
        <w:rPr>
          <w:rFonts w:ascii="Arial" w:hAnsi="Arial" w:cs="Arial"/>
          <w:sz w:val="22"/>
          <w:szCs w:val="22"/>
          <w:shd w:val="clear" w:color="auto" w:fill="FFFFFF"/>
        </w:rPr>
        <w:t xml:space="preserve"> </w:t>
      </w:r>
      <w:r w:rsidR="0076423B" w:rsidRPr="00D30480">
        <w:rPr>
          <w:rFonts w:ascii="Arial" w:hAnsi="Arial" w:cs="Arial"/>
          <w:sz w:val="22"/>
          <w:szCs w:val="22"/>
          <w:shd w:val="clear" w:color="auto" w:fill="FFFFFF"/>
        </w:rPr>
        <w:t>Standardized Framework for Personal Brand Equity Measurement. </w:t>
      </w:r>
      <w:r w:rsidR="0076423B" w:rsidRPr="00D30480">
        <w:rPr>
          <w:rFonts w:ascii="Arial" w:hAnsi="Arial" w:cs="Arial"/>
          <w:i/>
          <w:iCs/>
          <w:sz w:val="22"/>
          <w:szCs w:val="22"/>
          <w:shd w:val="clear" w:color="auto" w:fill="FFFFFF"/>
        </w:rPr>
        <w:t>Administrative Sciences</w:t>
      </w:r>
      <w:r w:rsidR="0076423B" w:rsidRPr="00D30480">
        <w:rPr>
          <w:rFonts w:ascii="Arial" w:hAnsi="Arial" w:cs="Arial"/>
          <w:sz w:val="22"/>
          <w:szCs w:val="22"/>
          <w:shd w:val="clear" w:color="auto" w:fill="FFFFFF"/>
        </w:rPr>
        <w:t>, </w:t>
      </w:r>
      <w:r w:rsidR="0076423B" w:rsidRPr="00D30480">
        <w:rPr>
          <w:rFonts w:ascii="Arial" w:hAnsi="Arial" w:cs="Arial"/>
          <w:i/>
          <w:iCs/>
          <w:sz w:val="22"/>
          <w:szCs w:val="22"/>
          <w:shd w:val="clear" w:color="auto" w:fill="FFFFFF"/>
        </w:rPr>
        <w:t>15</w:t>
      </w:r>
      <w:r w:rsidR="0076423B" w:rsidRPr="00D30480">
        <w:rPr>
          <w:rFonts w:ascii="Arial" w:hAnsi="Arial" w:cs="Arial"/>
          <w:sz w:val="22"/>
          <w:szCs w:val="22"/>
          <w:shd w:val="clear" w:color="auto" w:fill="FFFFFF"/>
        </w:rPr>
        <w:t>(4), p.148.</w:t>
      </w:r>
    </w:p>
    <w:p w14:paraId="6FB9AA9B" w14:textId="3274C8E2" w:rsidR="021F216E" w:rsidRPr="00D30480" w:rsidRDefault="021F216E" w:rsidP="0076423B">
      <w:pPr>
        <w:pStyle w:val="ListParagraph"/>
        <w:spacing w:line="360" w:lineRule="auto"/>
        <w:rPr>
          <w:rFonts w:ascii="Arial" w:hAnsi="Arial" w:cs="Arial"/>
          <w:sz w:val="22"/>
          <w:szCs w:val="22"/>
          <w:shd w:val="clear" w:color="auto" w:fill="FFFFFF"/>
        </w:rPr>
      </w:pPr>
    </w:p>
    <w:sectPr w:rsidR="021F216E" w:rsidRPr="00D30480">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220EF0C" w14:textId="77777777" w:rsidR="008B1C6C" w:rsidRDefault="008B1C6C">
      <w:pPr>
        <w:spacing w:after="0" w:line="240" w:lineRule="auto"/>
      </w:pPr>
    </w:p>
  </w:endnote>
  <w:endnote w:type="continuationSeparator" w:id="0">
    <w:p w14:paraId="2AB53B8D" w14:textId="77777777" w:rsidR="008B1C6C" w:rsidRDefault="008B1C6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001" w:usb1="00000002"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43873086"/>
      <w:docPartObj>
        <w:docPartGallery w:val="Page Numbers (Bottom of Page)"/>
        <w:docPartUnique/>
      </w:docPartObj>
    </w:sdtPr>
    <w:sdtEndPr>
      <w:rPr>
        <w:noProof/>
      </w:rPr>
    </w:sdtEndPr>
    <w:sdtContent>
      <w:p w14:paraId="257C81CA" w14:textId="207A55AC" w:rsidR="00B7418E" w:rsidRDefault="00B7418E">
        <w:pPr>
          <w:pStyle w:val="Footer"/>
          <w:jc w:val="center"/>
        </w:pPr>
        <w:r>
          <w:fldChar w:fldCharType="begin"/>
        </w:r>
        <w:r>
          <w:instrText xml:space="preserve"> PAGE   \* MERGEFORMAT </w:instrText>
        </w:r>
        <w:r>
          <w:fldChar w:fldCharType="separate"/>
        </w:r>
        <w:r w:rsidR="00FB0775">
          <w:rPr>
            <w:noProof/>
          </w:rPr>
          <w:t>11</w:t>
        </w:r>
        <w:r>
          <w:rPr>
            <w:noProof/>
          </w:rPr>
          <w:fldChar w:fldCharType="end"/>
        </w:r>
      </w:p>
    </w:sdtContent>
  </w:sdt>
  <w:p w14:paraId="3C650156" w14:textId="77777777" w:rsidR="00B7418E" w:rsidRDefault="00B741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28CD590" w14:textId="77777777" w:rsidR="008B1C6C" w:rsidRDefault="008B1C6C">
      <w:pPr>
        <w:spacing w:after="0" w:line="240" w:lineRule="auto"/>
      </w:pPr>
    </w:p>
  </w:footnote>
  <w:footnote w:type="continuationSeparator" w:id="0">
    <w:p w14:paraId="12677A46" w14:textId="77777777" w:rsidR="008B1C6C" w:rsidRDefault="008B1C6C">
      <w:pPr>
        <w:spacing w:after="0" w:line="240" w:lineRule="aut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6234F"/>
    <w:multiLevelType w:val="multilevel"/>
    <w:tmpl w:val="7884E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F006B8"/>
    <w:multiLevelType w:val="hybridMultilevel"/>
    <w:tmpl w:val="DDEC4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C70F3D"/>
    <w:multiLevelType w:val="multilevel"/>
    <w:tmpl w:val="A9DC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FBB3560"/>
    <w:multiLevelType w:val="multilevel"/>
    <w:tmpl w:val="E10E68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87F8716"/>
    <w:multiLevelType w:val="hybridMultilevel"/>
    <w:tmpl w:val="4D4CB528"/>
    <w:lvl w:ilvl="0" w:tplc="460481EC">
      <w:start w:val="1"/>
      <w:numFmt w:val="decimal"/>
      <w:lvlText w:val="%1."/>
      <w:lvlJc w:val="left"/>
      <w:pPr>
        <w:ind w:left="720" w:hanging="360"/>
      </w:pPr>
    </w:lvl>
    <w:lvl w:ilvl="1" w:tplc="B87C1B4A">
      <w:start w:val="1"/>
      <w:numFmt w:val="lowerLetter"/>
      <w:lvlText w:val="%2."/>
      <w:lvlJc w:val="left"/>
      <w:pPr>
        <w:ind w:left="1440" w:hanging="360"/>
      </w:pPr>
    </w:lvl>
    <w:lvl w:ilvl="2" w:tplc="29F61A6A">
      <w:start w:val="1"/>
      <w:numFmt w:val="lowerRoman"/>
      <w:lvlText w:val="%3."/>
      <w:lvlJc w:val="right"/>
      <w:pPr>
        <w:ind w:left="2160" w:hanging="180"/>
      </w:pPr>
    </w:lvl>
    <w:lvl w:ilvl="3" w:tplc="978A1554">
      <w:start w:val="1"/>
      <w:numFmt w:val="decimal"/>
      <w:lvlText w:val="%4."/>
      <w:lvlJc w:val="left"/>
      <w:pPr>
        <w:ind w:left="2880" w:hanging="360"/>
      </w:pPr>
    </w:lvl>
    <w:lvl w:ilvl="4" w:tplc="BC8A9942">
      <w:start w:val="1"/>
      <w:numFmt w:val="lowerLetter"/>
      <w:lvlText w:val="%5."/>
      <w:lvlJc w:val="left"/>
      <w:pPr>
        <w:ind w:left="3600" w:hanging="360"/>
      </w:pPr>
    </w:lvl>
    <w:lvl w:ilvl="5" w:tplc="F1DC1F2C">
      <w:start w:val="1"/>
      <w:numFmt w:val="lowerRoman"/>
      <w:lvlText w:val="%6."/>
      <w:lvlJc w:val="right"/>
      <w:pPr>
        <w:ind w:left="4320" w:hanging="180"/>
      </w:pPr>
    </w:lvl>
    <w:lvl w:ilvl="6" w:tplc="5832F766">
      <w:start w:val="1"/>
      <w:numFmt w:val="decimal"/>
      <w:lvlText w:val="%7."/>
      <w:lvlJc w:val="left"/>
      <w:pPr>
        <w:ind w:left="5040" w:hanging="360"/>
      </w:pPr>
    </w:lvl>
    <w:lvl w:ilvl="7" w:tplc="CCEE4C46">
      <w:start w:val="1"/>
      <w:numFmt w:val="lowerLetter"/>
      <w:lvlText w:val="%8."/>
      <w:lvlJc w:val="left"/>
      <w:pPr>
        <w:ind w:left="5760" w:hanging="360"/>
      </w:pPr>
    </w:lvl>
    <w:lvl w:ilvl="8" w:tplc="B2F28774">
      <w:start w:val="1"/>
      <w:numFmt w:val="lowerRoman"/>
      <w:lvlText w:val="%9."/>
      <w:lvlJc w:val="right"/>
      <w:pPr>
        <w:ind w:left="6480" w:hanging="180"/>
      </w:pPr>
    </w:lvl>
  </w:abstractNum>
  <w:abstractNum w:abstractNumId="5">
    <w:nsid w:val="25FC5F8F"/>
    <w:multiLevelType w:val="multilevel"/>
    <w:tmpl w:val="63D2FAF2"/>
    <w:lvl w:ilvl="0">
      <w:start w:val="3"/>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60719C8"/>
    <w:multiLevelType w:val="hybridMultilevel"/>
    <w:tmpl w:val="22CC34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6618E0"/>
    <w:multiLevelType w:val="multilevel"/>
    <w:tmpl w:val="DF3451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0CB0BB2"/>
    <w:multiLevelType w:val="multilevel"/>
    <w:tmpl w:val="9CB8AFF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nsid w:val="47623C76"/>
    <w:multiLevelType w:val="hybridMultilevel"/>
    <w:tmpl w:val="34086D2A"/>
    <w:lvl w:ilvl="0" w:tplc="BBFC3A4E">
      <w:start w:val="1"/>
      <w:numFmt w:val="decimal"/>
      <w:lvlText w:val="%1."/>
      <w:lvlJc w:val="left"/>
      <w:pPr>
        <w:ind w:left="720" w:hanging="360"/>
      </w:pPr>
      <w:rPr>
        <w:rFonts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7BB05B0"/>
    <w:multiLevelType w:val="multilevel"/>
    <w:tmpl w:val="D72C2D8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1">
    <w:nsid w:val="516971D2"/>
    <w:multiLevelType w:val="multilevel"/>
    <w:tmpl w:val="957072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194686"/>
    <w:multiLevelType w:val="multilevel"/>
    <w:tmpl w:val="733E86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907651"/>
    <w:multiLevelType w:val="hybridMultilevel"/>
    <w:tmpl w:val="8526A05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5E203865"/>
    <w:multiLevelType w:val="multilevel"/>
    <w:tmpl w:val="62EA2640"/>
    <w:lvl w:ilvl="0">
      <w:start w:val="4"/>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61084759"/>
    <w:multiLevelType w:val="hybridMultilevel"/>
    <w:tmpl w:val="6CB6F3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FF31AA"/>
    <w:multiLevelType w:val="multilevel"/>
    <w:tmpl w:val="F43AD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75894EDC"/>
    <w:multiLevelType w:val="multilevel"/>
    <w:tmpl w:val="26F629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777E7575"/>
    <w:multiLevelType w:val="multilevel"/>
    <w:tmpl w:val="D4EC1B5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78E65029"/>
    <w:multiLevelType w:val="multilevel"/>
    <w:tmpl w:val="E772BF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E887B4E"/>
    <w:multiLevelType w:val="hybridMultilevel"/>
    <w:tmpl w:val="4282F4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9"/>
  </w:num>
  <w:num w:numId="4">
    <w:abstractNumId w:val="0"/>
  </w:num>
  <w:num w:numId="5">
    <w:abstractNumId w:val="19"/>
  </w:num>
  <w:num w:numId="6">
    <w:abstractNumId w:val="1"/>
  </w:num>
  <w:num w:numId="7">
    <w:abstractNumId w:val="11"/>
  </w:num>
  <w:num w:numId="8">
    <w:abstractNumId w:val="16"/>
  </w:num>
  <w:num w:numId="9">
    <w:abstractNumId w:val="2"/>
  </w:num>
  <w:num w:numId="10">
    <w:abstractNumId w:val="15"/>
  </w:num>
  <w:num w:numId="11">
    <w:abstractNumId w:val="17"/>
  </w:num>
  <w:num w:numId="12">
    <w:abstractNumId w:val="12"/>
  </w:num>
  <w:num w:numId="13">
    <w:abstractNumId w:val="3"/>
  </w:num>
  <w:num w:numId="14">
    <w:abstractNumId w:val="7"/>
  </w:num>
  <w:num w:numId="15">
    <w:abstractNumId w:val="6"/>
  </w:num>
  <w:num w:numId="16">
    <w:abstractNumId w:val="8"/>
  </w:num>
  <w:num w:numId="17">
    <w:abstractNumId w:val="18"/>
  </w:num>
  <w:num w:numId="18">
    <w:abstractNumId w:val="14"/>
  </w:num>
  <w:num w:numId="19">
    <w:abstractNumId w:val="10"/>
  </w:num>
  <w:num w:numId="20">
    <w:abstractNumId w:val="5"/>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30"/>
    <w:rsid w:val="00002F30"/>
    <w:rsid w:val="00022F7A"/>
    <w:rsid w:val="0005591D"/>
    <w:rsid w:val="00063FD8"/>
    <w:rsid w:val="000907EA"/>
    <w:rsid w:val="000A0A98"/>
    <w:rsid w:val="000A3C9F"/>
    <w:rsid w:val="000F0496"/>
    <w:rsid w:val="00140825"/>
    <w:rsid w:val="00141DE6"/>
    <w:rsid w:val="00143A0F"/>
    <w:rsid w:val="00174000"/>
    <w:rsid w:val="001A78FF"/>
    <w:rsid w:val="001B1170"/>
    <w:rsid w:val="001D5385"/>
    <w:rsid w:val="001D5781"/>
    <w:rsid w:val="001E069D"/>
    <w:rsid w:val="001E6F1E"/>
    <w:rsid w:val="001E7A2A"/>
    <w:rsid w:val="00211747"/>
    <w:rsid w:val="00237622"/>
    <w:rsid w:val="002663D1"/>
    <w:rsid w:val="00294BEF"/>
    <w:rsid w:val="00295F75"/>
    <w:rsid w:val="0031742F"/>
    <w:rsid w:val="00322E83"/>
    <w:rsid w:val="00363912"/>
    <w:rsid w:val="00364B72"/>
    <w:rsid w:val="00364DA6"/>
    <w:rsid w:val="00365669"/>
    <w:rsid w:val="00384A76"/>
    <w:rsid w:val="003D2038"/>
    <w:rsid w:val="003D40E2"/>
    <w:rsid w:val="003F1436"/>
    <w:rsid w:val="00413954"/>
    <w:rsid w:val="00420B78"/>
    <w:rsid w:val="00440C05"/>
    <w:rsid w:val="00445831"/>
    <w:rsid w:val="00451E9F"/>
    <w:rsid w:val="004573B1"/>
    <w:rsid w:val="00470563"/>
    <w:rsid w:val="00472DDF"/>
    <w:rsid w:val="004B0130"/>
    <w:rsid w:val="004C0E31"/>
    <w:rsid w:val="004D206D"/>
    <w:rsid w:val="005152FA"/>
    <w:rsid w:val="0057656F"/>
    <w:rsid w:val="00577423"/>
    <w:rsid w:val="005A75DB"/>
    <w:rsid w:val="005B65EE"/>
    <w:rsid w:val="005C1EBA"/>
    <w:rsid w:val="005E37FF"/>
    <w:rsid w:val="00630A6A"/>
    <w:rsid w:val="00632F8B"/>
    <w:rsid w:val="0063694B"/>
    <w:rsid w:val="00642118"/>
    <w:rsid w:val="00643C41"/>
    <w:rsid w:val="00650222"/>
    <w:rsid w:val="00650822"/>
    <w:rsid w:val="00652F50"/>
    <w:rsid w:val="00665A3C"/>
    <w:rsid w:val="006B3ED4"/>
    <w:rsid w:val="006B6325"/>
    <w:rsid w:val="006C7512"/>
    <w:rsid w:val="006D0B7D"/>
    <w:rsid w:val="006D4F67"/>
    <w:rsid w:val="006E4A21"/>
    <w:rsid w:val="006E6679"/>
    <w:rsid w:val="00701525"/>
    <w:rsid w:val="00702AF3"/>
    <w:rsid w:val="0070368F"/>
    <w:rsid w:val="007143EF"/>
    <w:rsid w:val="0074551A"/>
    <w:rsid w:val="00745D2C"/>
    <w:rsid w:val="0074728A"/>
    <w:rsid w:val="0076423B"/>
    <w:rsid w:val="007A3DB4"/>
    <w:rsid w:val="007D3AD0"/>
    <w:rsid w:val="007D72C5"/>
    <w:rsid w:val="00813080"/>
    <w:rsid w:val="00830710"/>
    <w:rsid w:val="00833409"/>
    <w:rsid w:val="00837A82"/>
    <w:rsid w:val="0089006F"/>
    <w:rsid w:val="008A513E"/>
    <w:rsid w:val="008A56FC"/>
    <w:rsid w:val="008B1C6C"/>
    <w:rsid w:val="008D292E"/>
    <w:rsid w:val="009032F3"/>
    <w:rsid w:val="00903517"/>
    <w:rsid w:val="0090677A"/>
    <w:rsid w:val="0091392D"/>
    <w:rsid w:val="0093080E"/>
    <w:rsid w:val="00933C5D"/>
    <w:rsid w:val="00945706"/>
    <w:rsid w:val="009A79F7"/>
    <w:rsid w:val="009D49AB"/>
    <w:rsid w:val="009F5DB2"/>
    <w:rsid w:val="009F6A74"/>
    <w:rsid w:val="00A119F0"/>
    <w:rsid w:val="00A20D30"/>
    <w:rsid w:val="00A40550"/>
    <w:rsid w:val="00A62604"/>
    <w:rsid w:val="00A94BE4"/>
    <w:rsid w:val="00AA5623"/>
    <w:rsid w:val="00B12ACE"/>
    <w:rsid w:val="00B25306"/>
    <w:rsid w:val="00B32D80"/>
    <w:rsid w:val="00B56A0A"/>
    <w:rsid w:val="00B7418E"/>
    <w:rsid w:val="00B87520"/>
    <w:rsid w:val="00BC00EE"/>
    <w:rsid w:val="00BC4175"/>
    <w:rsid w:val="00BC712D"/>
    <w:rsid w:val="00C10DBA"/>
    <w:rsid w:val="00C14CC5"/>
    <w:rsid w:val="00C17E9D"/>
    <w:rsid w:val="00C2083B"/>
    <w:rsid w:val="00C838DF"/>
    <w:rsid w:val="00CA35F3"/>
    <w:rsid w:val="00CC3412"/>
    <w:rsid w:val="00CC56E1"/>
    <w:rsid w:val="00CE10D8"/>
    <w:rsid w:val="00D07573"/>
    <w:rsid w:val="00D17D41"/>
    <w:rsid w:val="00D27005"/>
    <w:rsid w:val="00D30480"/>
    <w:rsid w:val="00D32A7E"/>
    <w:rsid w:val="00D56916"/>
    <w:rsid w:val="00D618AB"/>
    <w:rsid w:val="00D83338"/>
    <w:rsid w:val="00D8476E"/>
    <w:rsid w:val="00DA3E8A"/>
    <w:rsid w:val="00DB1D40"/>
    <w:rsid w:val="00DC140B"/>
    <w:rsid w:val="00E166BA"/>
    <w:rsid w:val="00E16D8D"/>
    <w:rsid w:val="00E27789"/>
    <w:rsid w:val="00E32FA0"/>
    <w:rsid w:val="00E3352D"/>
    <w:rsid w:val="00E6270D"/>
    <w:rsid w:val="00E65303"/>
    <w:rsid w:val="00E77B6E"/>
    <w:rsid w:val="00E84082"/>
    <w:rsid w:val="00E9437D"/>
    <w:rsid w:val="00ED7E08"/>
    <w:rsid w:val="00EE7ABF"/>
    <w:rsid w:val="00EF0106"/>
    <w:rsid w:val="00F01569"/>
    <w:rsid w:val="00F0255A"/>
    <w:rsid w:val="00F1058F"/>
    <w:rsid w:val="00F11F12"/>
    <w:rsid w:val="00F22793"/>
    <w:rsid w:val="00F30E41"/>
    <w:rsid w:val="00F32B02"/>
    <w:rsid w:val="00F45BE5"/>
    <w:rsid w:val="00F52429"/>
    <w:rsid w:val="00F61D67"/>
    <w:rsid w:val="00F95FD7"/>
    <w:rsid w:val="00FB0775"/>
    <w:rsid w:val="00FD2834"/>
    <w:rsid w:val="00FD4318"/>
    <w:rsid w:val="00FD635E"/>
    <w:rsid w:val="00FE3B6C"/>
    <w:rsid w:val="00FF2E71"/>
    <w:rsid w:val="00FF454C"/>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A1690F"/>
    <w:rsid w:val="3EF52F69"/>
    <w:rsid w:val="47F71378"/>
    <w:rsid w:val="4CDDFD23"/>
    <w:rsid w:val="4D842DEF"/>
    <w:rsid w:val="50F1DE52"/>
    <w:rsid w:val="5137FA03"/>
    <w:rsid w:val="5790A825"/>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BalloonText">
    <w:name w:val="Balloon Text"/>
    <w:basedOn w:val="Normal"/>
    <w:link w:val="BalloonTextChar"/>
    <w:uiPriority w:val="99"/>
    <w:semiHidden/>
    <w:unhideWhenUsed/>
    <w:rsid w:val="00FD63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35E"/>
    <w:rPr>
      <w:rFonts w:ascii="Tahoma" w:hAnsi="Tahoma" w:cs="Tahoma"/>
      <w:sz w:val="16"/>
      <w:szCs w:val="16"/>
    </w:rPr>
  </w:style>
  <w:style w:type="paragraph" w:styleId="NormalWeb">
    <w:name w:val="Normal (Web)"/>
    <w:basedOn w:val="Normal"/>
    <w:uiPriority w:val="99"/>
    <w:semiHidden/>
    <w:unhideWhenUsed/>
    <w:rsid w:val="00FD635E"/>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C10DBA"/>
    <w:rPr>
      <w:b/>
      <w:bCs/>
    </w:rPr>
  </w:style>
  <w:style w:type="paragraph" w:customStyle="1" w:styleId="ds-markdown-paragraph">
    <w:name w:val="ds-markdown-paragraph"/>
    <w:basedOn w:val="Normal"/>
    <w:rsid w:val="00C10DBA"/>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4C0E31"/>
    <w:rPr>
      <w:i/>
      <w:iCs/>
    </w:rPr>
  </w:style>
  <w:style w:type="paragraph" w:styleId="Caption">
    <w:name w:val="caption"/>
    <w:basedOn w:val="Normal"/>
    <w:next w:val="Normal"/>
    <w:uiPriority w:val="35"/>
    <w:unhideWhenUsed/>
    <w:qFormat/>
    <w:rsid w:val="00FD2834"/>
    <w:pPr>
      <w:spacing w:after="200" w:line="240" w:lineRule="auto"/>
    </w:pPr>
    <w:rPr>
      <w:b/>
      <w:bCs/>
      <w:color w:val="156082" w:themeColor="accent1"/>
      <w:sz w:val="18"/>
      <w:szCs w:val="18"/>
    </w:rPr>
  </w:style>
  <w:style w:type="paragraph" w:styleId="TOCHeading">
    <w:name w:val="TOC Heading"/>
    <w:basedOn w:val="Heading1"/>
    <w:next w:val="Normal"/>
    <w:uiPriority w:val="39"/>
    <w:semiHidden/>
    <w:unhideWhenUsed/>
    <w:qFormat/>
    <w:rsid w:val="00643C41"/>
    <w:pPr>
      <w:spacing w:before="480" w:after="0" w:line="276" w:lineRule="auto"/>
      <w:outlineLvl w:val="9"/>
    </w:pPr>
    <w:rPr>
      <w:b/>
      <w:bCs/>
      <w:sz w:val="28"/>
      <w:szCs w:val="28"/>
    </w:rPr>
  </w:style>
  <w:style w:type="paragraph" w:styleId="TOC1">
    <w:name w:val="toc 1"/>
    <w:basedOn w:val="Normal"/>
    <w:next w:val="Normal"/>
    <w:autoRedefine/>
    <w:uiPriority w:val="39"/>
    <w:unhideWhenUsed/>
    <w:rsid w:val="00643C41"/>
    <w:pPr>
      <w:spacing w:after="100"/>
    </w:pPr>
  </w:style>
  <w:style w:type="paragraph" w:styleId="TOC2">
    <w:name w:val="toc 2"/>
    <w:basedOn w:val="Normal"/>
    <w:next w:val="Normal"/>
    <w:autoRedefine/>
    <w:uiPriority w:val="39"/>
    <w:unhideWhenUsed/>
    <w:rsid w:val="00643C41"/>
    <w:pPr>
      <w:spacing w:after="100"/>
      <w:ind w:left="240"/>
    </w:pPr>
  </w:style>
  <w:style w:type="paragraph" w:styleId="TOC3">
    <w:name w:val="toc 3"/>
    <w:basedOn w:val="Normal"/>
    <w:next w:val="Normal"/>
    <w:autoRedefine/>
    <w:uiPriority w:val="39"/>
    <w:unhideWhenUsed/>
    <w:rsid w:val="00643C41"/>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D61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618AB"/>
  </w:style>
  <w:style w:type="paragraph" w:styleId="Footer">
    <w:name w:val="footer"/>
    <w:basedOn w:val="Normal"/>
    <w:link w:val="FooterChar"/>
    <w:uiPriority w:val="99"/>
    <w:unhideWhenUsed/>
    <w:rsid w:val="00D61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618AB"/>
  </w:style>
  <w:style w:type="paragraph" w:styleId="BalloonText">
    <w:name w:val="Balloon Text"/>
    <w:basedOn w:val="Normal"/>
    <w:link w:val="BalloonTextChar"/>
    <w:uiPriority w:val="99"/>
    <w:semiHidden/>
    <w:unhideWhenUsed/>
    <w:rsid w:val="00FD635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635E"/>
    <w:rPr>
      <w:rFonts w:ascii="Tahoma" w:hAnsi="Tahoma" w:cs="Tahoma"/>
      <w:sz w:val="16"/>
      <w:szCs w:val="16"/>
    </w:rPr>
  </w:style>
  <w:style w:type="paragraph" w:styleId="NormalWeb">
    <w:name w:val="Normal (Web)"/>
    <w:basedOn w:val="Normal"/>
    <w:uiPriority w:val="99"/>
    <w:semiHidden/>
    <w:unhideWhenUsed/>
    <w:rsid w:val="00FD635E"/>
    <w:pPr>
      <w:spacing w:before="100" w:beforeAutospacing="1" w:after="100" w:afterAutospacing="1" w:line="240" w:lineRule="auto"/>
    </w:pPr>
    <w:rPr>
      <w:rFonts w:ascii="Times New Roman" w:eastAsia="Times New Roman" w:hAnsi="Times New Roman" w:cs="Times New Roman"/>
      <w:lang w:eastAsia="en-US"/>
    </w:rPr>
  </w:style>
  <w:style w:type="character" w:styleId="Strong">
    <w:name w:val="Strong"/>
    <w:basedOn w:val="DefaultParagraphFont"/>
    <w:uiPriority w:val="22"/>
    <w:qFormat/>
    <w:rsid w:val="00C10DBA"/>
    <w:rPr>
      <w:b/>
      <w:bCs/>
    </w:rPr>
  </w:style>
  <w:style w:type="paragraph" w:customStyle="1" w:styleId="ds-markdown-paragraph">
    <w:name w:val="ds-markdown-paragraph"/>
    <w:basedOn w:val="Normal"/>
    <w:rsid w:val="00C10DBA"/>
    <w:pPr>
      <w:spacing w:before="100" w:beforeAutospacing="1" w:after="100" w:afterAutospacing="1" w:line="240" w:lineRule="auto"/>
    </w:pPr>
    <w:rPr>
      <w:rFonts w:ascii="Times New Roman" w:eastAsia="Times New Roman" w:hAnsi="Times New Roman" w:cs="Times New Roman"/>
      <w:lang w:eastAsia="en-US"/>
    </w:rPr>
  </w:style>
  <w:style w:type="character" w:styleId="Emphasis">
    <w:name w:val="Emphasis"/>
    <w:basedOn w:val="DefaultParagraphFont"/>
    <w:uiPriority w:val="20"/>
    <w:qFormat/>
    <w:rsid w:val="004C0E31"/>
    <w:rPr>
      <w:i/>
      <w:iCs/>
    </w:rPr>
  </w:style>
  <w:style w:type="paragraph" w:styleId="Caption">
    <w:name w:val="caption"/>
    <w:basedOn w:val="Normal"/>
    <w:next w:val="Normal"/>
    <w:uiPriority w:val="35"/>
    <w:unhideWhenUsed/>
    <w:qFormat/>
    <w:rsid w:val="00FD2834"/>
    <w:pPr>
      <w:spacing w:after="200" w:line="240" w:lineRule="auto"/>
    </w:pPr>
    <w:rPr>
      <w:b/>
      <w:bCs/>
      <w:color w:val="156082" w:themeColor="accent1"/>
      <w:sz w:val="18"/>
      <w:szCs w:val="18"/>
    </w:rPr>
  </w:style>
  <w:style w:type="paragraph" w:styleId="TOCHeading">
    <w:name w:val="TOC Heading"/>
    <w:basedOn w:val="Heading1"/>
    <w:next w:val="Normal"/>
    <w:uiPriority w:val="39"/>
    <w:semiHidden/>
    <w:unhideWhenUsed/>
    <w:qFormat/>
    <w:rsid w:val="00643C41"/>
    <w:pPr>
      <w:spacing w:before="480" w:after="0" w:line="276" w:lineRule="auto"/>
      <w:outlineLvl w:val="9"/>
    </w:pPr>
    <w:rPr>
      <w:b/>
      <w:bCs/>
      <w:sz w:val="28"/>
      <w:szCs w:val="28"/>
    </w:rPr>
  </w:style>
  <w:style w:type="paragraph" w:styleId="TOC1">
    <w:name w:val="toc 1"/>
    <w:basedOn w:val="Normal"/>
    <w:next w:val="Normal"/>
    <w:autoRedefine/>
    <w:uiPriority w:val="39"/>
    <w:unhideWhenUsed/>
    <w:rsid w:val="00643C41"/>
    <w:pPr>
      <w:spacing w:after="100"/>
    </w:pPr>
  </w:style>
  <w:style w:type="paragraph" w:styleId="TOC2">
    <w:name w:val="toc 2"/>
    <w:basedOn w:val="Normal"/>
    <w:next w:val="Normal"/>
    <w:autoRedefine/>
    <w:uiPriority w:val="39"/>
    <w:unhideWhenUsed/>
    <w:rsid w:val="00643C41"/>
    <w:pPr>
      <w:spacing w:after="100"/>
      <w:ind w:left="240"/>
    </w:pPr>
  </w:style>
  <w:style w:type="paragraph" w:styleId="TOC3">
    <w:name w:val="toc 3"/>
    <w:basedOn w:val="Normal"/>
    <w:next w:val="Normal"/>
    <w:autoRedefine/>
    <w:uiPriority w:val="39"/>
    <w:unhideWhenUsed/>
    <w:rsid w:val="00643C41"/>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0804103">
      <w:bodyDiv w:val="1"/>
      <w:marLeft w:val="0"/>
      <w:marRight w:val="0"/>
      <w:marTop w:val="0"/>
      <w:marBottom w:val="0"/>
      <w:divBdr>
        <w:top w:val="none" w:sz="0" w:space="0" w:color="auto"/>
        <w:left w:val="none" w:sz="0" w:space="0" w:color="auto"/>
        <w:bottom w:val="none" w:sz="0" w:space="0" w:color="auto"/>
        <w:right w:val="none" w:sz="0" w:space="0" w:color="auto"/>
      </w:divBdr>
    </w:div>
    <w:div w:id="194512491">
      <w:bodyDiv w:val="1"/>
      <w:marLeft w:val="0"/>
      <w:marRight w:val="0"/>
      <w:marTop w:val="0"/>
      <w:marBottom w:val="0"/>
      <w:divBdr>
        <w:top w:val="none" w:sz="0" w:space="0" w:color="auto"/>
        <w:left w:val="none" w:sz="0" w:space="0" w:color="auto"/>
        <w:bottom w:val="none" w:sz="0" w:space="0" w:color="auto"/>
        <w:right w:val="none" w:sz="0" w:space="0" w:color="auto"/>
      </w:divBdr>
    </w:div>
    <w:div w:id="195628206">
      <w:bodyDiv w:val="1"/>
      <w:marLeft w:val="0"/>
      <w:marRight w:val="0"/>
      <w:marTop w:val="0"/>
      <w:marBottom w:val="0"/>
      <w:divBdr>
        <w:top w:val="none" w:sz="0" w:space="0" w:color="auto"/>
        <w:left w:val="none" w:sz="0" w:space="0" w:color="auto"/>
        <w:bottom w:val="none" w:sz="0" w:space="0" w:color="auto"/>
        <w:right w:val="none" w:sz="0" w:space="0" w:color="auto"/>
      </w:divBdr>
    </w:div>
    <w:div w:id="480125488">
      <w:bodyDiv w:val="1"/>
      <w:marLeft w:val="0"/>
      <w:marRight w:val="0"/>
      <w:marTop w:val="0"/>
      <w:marBottom w:val="0"/>
      <w:divBdr>
        <w:top w:val="none" w:sz="0" w:space="0" w:color="auto"/>
        <w:left w:val="none" w:sz="0" w:space="0" w:color="auto"/>
        <w:bottom w:val="none" w:sz="0" w:space="0" w:color="auto"/>
        <w:right w:val="none" w:sz="0" w:space="0" w:color="auto"/>
      </w:divBdr>
      <w:divsChild>
        <w:div w:id="1651598144">
          <w:marLeft w:val="660"/>
          <w:marRight w:val="660"/>
          <w:marTop w:val="0"/>
          <w:marBottom w:val="360"/>
          <w:divBdr>
            <w:top w:val="none" w:sz="0" w:space="0" w:color="auto"/>
            <w:left w:val="none" w:sz="0" w:space="0" w:color="auto"/>
            <w:bottom w:val="none" w:sz="0" w:space="0" w:color="auto"/>
            <w:right w:val="none" w:sz="0" w:space="0" w:color="auto"/>
          </w:divBdr>
          <w:divsChild>
            <w:div w:id="1688752610">
              <w:marLeft w:val="0"/>
              <w:marRight w:val="0"/>
              <w:marTop w:val="0"/>
              <w:marBottom w:val="0"/>
              <w:divBdr>
                <w:top w:val="none" w:sz="0" w:space="0" w:color="auto"/>
                <w:left w:val="none" w:sz="0" w:space="0" w:color="auto"/>
                <w:bottom w:val="none" w:sz="0" w:space="0" w:color="auto"/>
                <w:right w:val="none" w:sz="0" w:space="0" w:color="auto"/>
              </w:divBdr>
              <w:divsChild>
                <w:div w:id="307050693">
                  <w:marLeft w:val="0"/>
                  <w:marRight w:val="0"/>
                  <w:marTop w:val="0"/>
                  <w:marBottom w:val="0"/>
                  <w:divBdr>
                    <w:top w:val="none" w:sz="0" w:space="0" w:color="auto"/>
                    <w:left w:val="none" w:sz="0" w:space="0" w:color="auto"/>
                    <w:bottom w:val="none" w:sz="0" w:space="0" w:color="auto"/>
                    <w:right w:val="none" w:sz="0" w:space="0" w:color="auto"/>
                  </w:divBdr>
                  <w:divsChild>
                    <w:div w:id="161115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0523498">
      <w:bodyDiv w:val="1"/>
      <w:marLeft w:val="0"/>
      <w:marRight w:val="0"/>
      <w:marTop w:val="0"/>
      <w:marBottom w:val="0"/>
      <w:divBdr>
        <w:top w:val="none" w:sz="0" w:space="0" w:color="auto"/>
        <w:left w:val="none" w:sz="0" w:space="0" w:color="auto"/>
        <w:bottom w:val="none" w:sz="0" w:space="0" w:color="auto"/>
        <w:right w:val="none" w:sz="0" w:space="0" w:color="auto"/>
      </w:divBdr>
    </w:div>
    <w:div w:id="890966888">
      <w:bodyDiv w:val="1"/>
      <w:marLeft w:val="0"/>
      <w:marRight w:val="0"/>
      <w:marTop w:val="0"/>
      <w:marBottom w:val="0"/>
      <w:divBdr>
        <w:top w:val="none" w:sz="0" w:space="0" w:color="auto"/>
        <w:left w:val="none" w:sz="0" w:space="0" w:color="auto"/>
        <w:bottom w:val="none" w:sz="0" w:space="0" w:color="auto"/>
        <w:right w:val="none" w:sz="0" w:space="0" w:color="auto"/>
      </w:divBdr>
    </w:div>
    <w:div w:id="897672849">
      <w:bodyDiv w:val="1"/>
      <w:marLeft w:val="0"/>
      <w:marRight w:val="0"/>
      <w:marTop w:val="0"/>
      <w:marBottom w:val="0"/>
      <w:divBdr>
        <w:top w:val="none" w:sz="0" w:space="0" w:color="auto"/>
        <w:left w:val="none" w:sz="0" w:space="0" w:color="auto"/>
        <w:bottom w:val="none" w:sz="0" w:space="0" w:color="auto"/>
        <w:right w:val="none" w:sz="0" w:space="0" w:color="auto"/>
      </w:divBdr>
    </w:div>
    <w:div w:id="1048141380">
      <w:bodyDiv w:val="1"/>
      <w:marLeft w:val="0"/>
      <w:marRight w:val="0"/>
      <w:marTop w:val="0"/>
      <w:marBottom w:val="0"/>
      <w:divBdr>
        <w:top w:val="none" w:sz="0" w:space="0" w:color="auto"/>
        <w:left w:val="none" w:sz="0" w:space="0" w:color="auto"/>
        <w:bottom w:val="none" w:sz="0" w:space="0" w:color="auto"/>
        <w:right w:val="none" w:sz="0" w:space="0" w:color="auto"/>
      </w:divBdr>
    </w:div>
    <w:div w:id="1128359039">
      <w:bodyDiv w:val="1"/>
      <w:marLeft w:val="0"/>
      <w:marRight w:val="0"/>
      <w:marTop w:val="0"/>
      <w:marBottom w:val="0"/>
      <w:divBdr>
        <w:top w:val="none" w:sz="0" w:space="0" w:color="auto"/>
        <w:left w:val="none" w:sz="0" w:space="0" w:color="auto"/>
        <w:bottom w:val="none" w:sz="0" w:space="0" w:color="auto"/>
        <w:right w:val="none" w:sz="0" w:space="0" w:color="auto"/>
      </w:divBdr>
    </w:div>
    <w:div w:id="1129712204">
      <w:bodyDiv w:val="1"/>
      <w:marLeft w:val="0"/>
      <w:marRight w:val="0"/>
      <w:marTop w:val="0"/>
      <w:marBottom w:val="0"/>
      <w:divBdr>
        <w:top w:val="none" w:sz="0" w:space="0" w:color="auto"/>
        <w:left w:val="none" w:sz="0" w:space="0" w:color="auto"/>
        <w:bottom w:val="none" w:sz="0" w:space="0" w:color="auto"/>
        <w:right w:val="none" w:sz="0" w:space="0" w:color="auto"/>
      </w:divBdr>
      <w:divsChild>
        <w:div w:id="1252007362">
          <w:marLeft w:val="0"/>
          <w:marRight w:val="0"/>
          <w:marTop w:val="0"/>
          <w:marBottom w:val="0"/>
          <w:divBdr>
            <w:top w:val="none" w:sz="0" w:space="0" w:color="auto"/>
            <w:left w:val="none" w:sz="0" w:space="0" w:color="auto"/>
            <w:bottom w:val="none" w:sz="0" w:space="0" w:color="auto"/>
            <w:right w:val="none" w:sz="0" w:space="0" w:color="auto"/>
          </w:divBdr>
        </w:div>
      </w:divsChild>
    </w:div>
    <w:div w:id="1278099791">
      <w:bodyDiv w:val="1"/>
      <w:marLeft w:val="0"/>
      <w:marRight w:val="0"/>
      <w:marTop w:val="0"/>
      <w:marBottom w:val="0"/>
      <w:divBdr>
        <w:top w:val="none" w:sz="0" w:space="0" w:color="auto"/>
        <w:left w:val="none" w:sz="0" w:space="0" w:color="auto"/>
        <w:bottom w:val="none" w:sz="0" w:space="0" w:color="auto"/>
        <w:right w:val="none" w:sz="0" w:space="0" w:color="auto"/>
      </w:divBdr>
    </w:div>
    <w:div w:id="1425684536">
      <w:bodyDiv w:val="1"/>
      <w:marLeft w:val="0"/>
      <w:marRight w:val="0"/>
      <w:marTop w:val="0"/>
      <w:marBottom w:val="0"/>
      <w:divBdr>
        <w:top w:val="none" w:sz="0" w:space="0" w:color="auto"/>
        <w:left w:val="none" w:sz="0" w:space="0" w:color="auto"/>
        <w:bottom w:val="none" w:sz="0" w:space="0" w:color="auto"/>
        <w:right w:val="none" w:sz="0" w:space="0" w:color="auto"/>
      </w:divBdr>
    </w:div>
    <w:div w:id="1437869010">
      <w:bodyDiv w:val="1"/>
      <w:marLeft w:val="0"/>
      <w:marRight w:val="0"/>
      <w:marTop w:val="0"/>
      <w:marBottom w:val="0"/>
      <w:divBdr>
        <w:top w:val="none" w:sz="0" w:space="0" w:color="auto"/>
        <w:left w:val="none" w:sz="0" w:space="0" w:color="auto"/>
        <w:bottom w:val="none" w:sz="0" w:space="0" w:color="auto"/>
        <w:right w:val="none" w:sz="0" w:space="0" w:color="auto"/>
      </w:divBdr>
      <w:divsChild>
        <w:div w:id="1314869578">
          <w:marLeft w:val="0"/>
          <w:marRight w:val="0"/>
          <w:marTop w:val="0"/>
          <w:marBottom w:val="0"/>
          <w:divBdr>
            <w:top w:val="none" w:sz="0" w:space="0" w:color="auto"/>
            <w:left w:val="none" w:sz="0" w:space="0" w:color="auto"/>
            <w:bottom w:val="none" w:sz="0" w:space="0" w:color="auto"/>
            <w:right w:val="none" w:sz="0" w:space="0" w:color="auto"/>
          </w:divBdr>
        </w:div>
      </w:divsChild>
    </w:div>
    <w:div w:id="1470054192">
      <w:bodyDiv w:val="1"/>
      <w:marLeft w:val="0"/>
      <w:marRight w:val="0"/>
      <w:marTop w:val="0"/>
      <w:marBottom w:val="0"/>
      <w:divBdr>
        <w:top w:val="none" w:sz="0" w:space="0" w:color="auto"/>
        <w:left w:val="none" w:sz="0" w:space="0" w:color="auto"/>
        <w:bottom w:val="none" w:sz="0" w:space="0" w:color="auto"/>
        <w:right w:val="none" w:sz="0" w:space="0" w:color="auto"/>
      </w:divBdr>
    </w:div>
    <w:div w:id="1607806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gov.uk/government/publications/the-nhs-constitution-for-england"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nhsjobs.com/job/UK/London/London/Lewisham_Greenwich_NHS_Trust/Adult_Physiotherapy_QEH/Adult_Physiotherapy_QEH-v7573944?_ts=16375" TargetMode="External"/><Relationship Id="rId10" Type="http://schemas.openxmlformats.org/officeDocument/2006/relationships/image" Target="media/image2.png"/><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468DC6-8115-468C-92A3-8D755F1CA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2958</Words>
  <Characters>16863</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2025-10-25T07:40:00Z</dcterms:created>
  <dcterms:modified xsi:type="dcterms:W3CDTF">2025-10-25T16:03:00Z</dcterms:modified>
</cp:coreProperties>
</file>