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6A4E92D" w:rsidR="005E6C44" w:rsidRPr="004C3A0B" w:rsidRDefault="009A0646" w:rsidP="003F6F7B">
            <w:pPr>
              <w:rPr>
                <w:rFonts w:ascii="Arial" w:hAnsi="Arial" w:cs="Arial"/>
                <w:sz w:val="22"/>
                <w:szCs w:val="22"/>
              </w:rPr>
            </w:pPr>
            <w:r>
              <w:rPr>
                <w:rFonts w:ascii="Arial" w:hAnsi="Arial" w:cs="Arial"/>
                <w:sz w:val="22"/>
                <w:szCs w:val="22"/>
              </w:rPr>
              <w:t>CHANDRU SUBBAIAH</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AC48C83" w:rsidR="005E6C44" w:rsidRDefault="009A0646" w:rsidP="003F6F7B">
            <w:pPr>
              <w:rPr>
                <w:rFonts w:ascii="Arial" w:hAnsi="Arial" w:cs="Arial"/>
                <w:sz w:val="22"/>
                <w:szCs w:val="22"/>
              </w:rPr>
            </w:pPr>
            <w:r>
              <w:rPr>
                <w:rFonts w:ascii="Arial" w:hAnsi="Arial" w:cs="Arial"/>
                <w:sz w:val="22"/>
                <w:szCs w:val="22"/>
              </w:rPr>
              <w:t>2507406</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56A8F52" w:rsidR="005E6C44" w:rsidRPr="004C3A0B" w:rsidRDefault="009A0646" w:rsidP="003F6F7B">
            <w:pPr>
              <w:rPr>
                <w:rFonts w:ascii="Arial" w:hAnsi="Arial" w:cs="Arial"/>
                <w:sz w:val="22"/>
                <w:szCs w:val="22"/>
              </w:rPr>
            </w:pPr>
            <w:proofErr w:type="spellStart"/>
            <w:r>
              <w:rPr>
                <w:rFonts w:ascii="Arial" w:hAnsi="Arial" w:cs="Arial"/>
                <w:sz w:val="22"/>
                <w:szCs w:val="22"/>
              </w:rPr>
              <w:t>Chandrusubbaiah74</w:t>
            </w:r>
            <w:proofErr w:type="spellEnd"/>
            <w:r>
              <w:rPr>
                <w:rFonts w:ascii="Arial" w:hAnsi="Arial" w:cs="Arial"/>
                <w:sz w:val="22"/>
                <w:szCs w:val="22"/>
              </w:rPr>
              <w:t>@gmail.com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6B86AAB" w:rsidR="005E6C44" w:rsidRPr="004C3A0B" w:rsidRDefault="009A0646" w:rsidP="003F6F7B">
            <w:pPr>
              <w:rPr>
                <w:rFonts w:ascii="Arial" w:hAnsi="Arial" w:cs="Arial"/>
                <w:sz w:val="22"/>
                <w:szCs w:val="22"/>
              </w:rPr>
            </w:pPr>
            <w:r>
              <w:rPr>
                <w:rFonts w:ascii="Arial" w:hAnsi="Arial" w:cs="Arial"/>
                <w:sz w:val="22"/>
                <w:szCs w:val="22"/>
              </w:rPr>
              <w:t xml:space="preserve">MBA IBM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854D4BC" w:rsidR="005E6C44" w:rsidRPr="004C3A0B" w:rsidRDefault="009A0646" w:rsidP="003F6F7B">
            <w:pPr>
              <w:rPr>
                <w:rFonts w:ascii="Arial" w:hAnsi="Arial" w:cs="Arial"/>
                <w:sz w:val="22"/>
                <w:szCs w:val="22"/>
              </w:rPr>
            </w:pPr>
            <w:r>
              <w:rPr>
                <w:rFonts w:ascii="Arial" w:hAnsi="Arial" w:cs="Arial"/>
                <w:sz w:val="22"/>
                <w:szCs w:val="22"/>
              </w:rPr>
              <w:t xml:space="preserve">Jia </w:t>
            </w:r>
            <w:proofErr w:type="spellStart"/>
            <w:r w:rsidR="001B6714">
              <w:rPr>
                <w:rFonts w:ascii="Arial" w:hAnsi="Arial" w:cs="Arial"/>
                <w:sz w:val="22"/>
                <w:szCs w:val="22"/>
              </w:rPr>
              <w:t>miao</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74DD36" w:rsidR="005E6C44" w:rsidRPr="00DD0929" w:rsidRDefault="00D23A8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B062092" w:rsidR="005E6C44" w:rsidRPr="004C3A0B" w:rsidRDefault="00D23A8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F8D6A8B" w:rsidR="004C3D85" w:rsidRPr="004C3A0B" w:rsidRDefault="00D23A8B" w:rsidP="003C07E3">
            <w:pPr>
              <w:rPr>
                <w:rFonts w:ascii="Arial" w:hAnsi="Arial" w:cs="Arial"/>
                <w:sz w:val="22"/>
                <w:szCs w:val="22"/>
              </w:rPr>
            </w:pPr>
            <w:r w:rsidRPr="00D23A8B">
              <w:rPr>
                <w:rFonts w:ascii="Arial" w:hAnsi="Arial" w:cs="Arial"/>
                <w:sz w:val="22"/>
                <w:szCs w:val="22"/>
              </w:rPr>
              <w:t>The impact of digital advertising on brand recognition: A comparative study of puma and New balance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350BDCE" w:rsidR="004C3D85" w:rsidRPr="00D839CD" w:rsidRDefault="009A0646" w:rsidP="003C07E3">
            <w:pPr>
              <w:rPr>
                <w:rFonts w:ascii="Arial" w:hAnsi="Arial" w:cs="Arial"/>
                <w:sz w:val="22"/>
                <w:szCs w:val="22"/>
              </w:rPr>
            </w:pPr>
            <w:r>
              <w:rPr>
                <w:rFonts w:ascii="Arial" w:hAnsi="Arial" w:cs="Arial"/>
                <w:sz w:val="22"/>
                <w:szCs w:val="22"/>
              </w:rPr>
              <w:t>8</w:t>
            </w:r>
            <w:r w:rsidRPr="009A0646">
              <w:rPr>
                <w:rFonts w:ascii="Arial" w:hAnsi="Arial" w:cs="Arial"/>
                <w:sz w:val="22"/>
                <w:szCs w:val="22"/>
                <w:vertAlign w:val="superscript"/>
              </w:rPr>
              <w:t>th</w:t>
            </w:r>
            <w:r>
              <w:rPr>
                <w:rFonts w:ascii="Arial" w:hAnsi="Arial" w:cs="Arial"/>
                <w:sz w:val="22"/>
                <w:szCs w:val="22"/>
              </w:rPr>
              <w:t xml:space="preserve">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1118678" w:rsidR="004C3D85" w:rsidRPr="004C3A0B" w:rsidRDefault="009A0646" w:rsidP="003C07E3">
            <w:pPr>
              <w:rPr>
                <w:rFonts w:ascii="Arial" w:hAnsi="Arial" w:cs="Arial"/>
                <w:sz w:val="22"/>
                <w:szCs w:val="22"/>
              </w:rPr>
            </w:pPr>
            <w:r>
              <w:rPr>
                <w:rFonts w:ascii="Arial" w:hAnsi="Arial" w:cs="Arial"/>
                <w:sz w:val="22"/>
                <w:szCs w:val="22"/>
              </w:rPr>
              <w:t>25</w:t>
            </w:r>
            <w:r w:rsidRPr="009A0646">
              <w:rPr>
                <w:rFonts w:ascii="Arial" w:hAnsi="Arial" w:cs="Arial"/>
                <w:sz w:val="22"/>
                <w:szCs w:val="22"/>
                <w:vertAlign w:val="superscript"/>
              </w:rPr>
              <w:t>th</w:t>
            </w:r>
            <w:r>
              <w:rPr>
                <w:rFonts w:ascii="Arial" w:hAnsi="Arial" w:cs="Arial"/>
                <w:sz w:val="22"/>
                <w:szCs w:val="22"/>
              </w:rPr>
              <w:t xml:space="preserve"> sep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383DB2E2" w14:textId="77777777" w:rsidR="00F96C3F" w:rsidRPr="00D23A8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p w14:paraId="715BEECD" w14:textId="297D0860" w:rsidR="00D23A8B" w:rsidRPr="00F91B69" w:rsidRDefault="00F91B69" w:rsidP="00D23A8B">
            <w:pPr>
              <w:rPr>
                <w:rFonts w:ascii="Arial" w:hAnsi="Arial" w:cs="Arial"/>
              </w:rPr>
            </w:pPr>
            <w:r w:rsidRPr="00F91B69">
              <w:rPr>
                <w:rFonts w:ascii="Arial" w:hAnsi="Arial" w:cs="Arial"/>
              </w:rPr>
              <w:t>The study aims</w:t>
            </w:r>
            <w:r w:rsidR="00D23A8B" w:rsidRPr="00F91B69">
              <w:rPr>
                <w:rFonts w:ascii="Arial" w:hAnsi="Arial" w:cs="Arial"/>
              </w:rPr>
              <w:t xml:space="preserve"> to examine the influence of digital advertising on brand recognition </w:t>
            </w:r>
            <w:r w:rsidRPr="00F91B69">
              <w:rPr>
                <w:rFonts w:ascii="Arial" w:hAnsi="Arial" w:cs="Arial"/>
              </w:rPr>
              <w:t>by comparing</w:t>
            </w:r>
            <w:r w:rsidR="00D23A8B" w:rsidRPr="00F91B69">
              <w:rPr>
                <w:rFonts w:ascii="Arial" w:hAnsi="Arial" w:cs="Arial"/>
              </w:rPr>
              <w:t xml:space="preserve"> Puma and New Balance. </w:t>
            </w:r>
            <w:r>
              <w:rPr>
                <w:rFonts w:ascii="Arial" w:hAnsi="Arial" w:cs="Arial"/>
              </w:rPr>
              <w:t>The following</w:t>
            </w:r>
            <w:r w:rsidR="00D23A8B" w:rsidRPr="00F91B69">
              <w:rPr>
                <w:rFonts w:ascii="Arial" w:hAnsi="Arial" w:cs="Arial"/>
              </w:rPr>
              <w:t xml:space="preserve"> will be </w:t>
            </w:r>
            <w:r>
              <w:rPr>
                <w:rFonts w:ascii="Arial" w:hAnsi="Arial" w:cs="Arial"/>
              </w:rPr>
              <w:t xml:space="preserve">the </w:t>
            </w:r>
            <w:r w:rsidR="00D23A8B" w:rsidRPr="00F91B69">
              <w:rPr>
                <w:rFonts w:ascii="Arial" w:hAnsi="Arial" w:cs="Arial"/>
              </w:rPr>
              <w:t xml:space="preserve">research objectives for this study: </w:t>
            </w:r>
          </w:p>
          <w:p w14:paraId="6EE5229C" w14:textId="04A8E1FD" w:rsidR="00D23A8B" w:rsidRPr="00F91B69" w:rsidRDefault="00D23A8B" w:rsidP="00F91B69">
            <w:pPr>
              <w:pStyle w:val="ListParagraph"/>
              <w:numPr>
                <w:ilvl w:val="0"/>
                <w:numId w:val="28"/>
              </w:numPr>
              <w:rPr>
                <w:rFonts w:ascii="Arial" w:hAnsi="Arial" w:cs="Arial"/>
                <w:sz w:val="20"/>
                <w:szCs w:val="20"/>
              </w:rPr>
            </w:pPr>
            <w:r w:rsidRPr="00F91B69">
              <w:rPr>
                <w:rFonts w:ascii="Arial" w:hAnsi="Arial" w:cs="Arial"/>
                <w:sz w:val="20"/>
                <w:szCs w:val="20"/>
              </w:rPr>
              <w:t xml:space="preserve">To investigate digital advertising strategies adopted by Puma and New Balance. </w:t>
            </w:r>
          </w:p>
          <w:p w14:paraId="676DA97D" w14:textId="3637717D" w:rsidR="00D23A8B" w:rsidRPr="00F91B69" w:rsidRDefault="00D23A8B" w:rsidP="00F91B69">
            <w:pPr>
              <w:pStyle w:val="ListParagraph"/>
              <w:numPr>
                <w:ilvl w:val="0"/>
                <w:numId w:val="28"/>
              </w:numPr>
              <w:rPr>
                <w:rFonts w:ascii="Arial" w:hAnsi="Arial" w:cs="Arial"/>
                <w:sz w:val="20"/>
                <w:szCs w:val="20"/>
              </w:rPr>
            </w:pPr>
            <w:r w:rsidRPr="00F91B69">
              <w:rPr>
                <w:rFonts w:ascii="Arial" w:hAnsi="Arial" w:cs="Arial"/>
                <w:sz w:val="20"/>
                <w:szCs w:val="20"/>
              </w:rPr>
              <w:t xml:space="preserve">To evaluate the relationship between brand recognition and digital advertising. </w:t>
            </w:r>
          </w:p>
          <w:p w14:paraId="750C131F" w14:textId="75E7144E" w:rsidR="00D23A8B" w:rsidRPr="00F91B69" w:rsidRDefault="00D23A8B" w:rsidP="00F91B69">
            <w:pPr>
              <w:pStyle w:val="ListParagraph"/>
              <w:numPr>
                <w:ilvl w:val="0"/>
                <w:numId w:val="28"/>
              </w:numPr>
              <w:rPr>
                <w:rFonts w:ascii="Arial" w:hAnsi="Arial" w:cs="Arial"/>
                <w:sz w:val="20"/>
                <w:szCs w:val="20"/>
              </w:rPr>
            </w:pPr>
            <w:r w:rsidRPr="00F91B69">
              <w:rPr>
                <w:rFonts w:ascii="Arial" w:hAnsi="Arial" w:cs="Arial"/>
                <w:sz w:val="20"/>
                <w:szCs w:val="20"/>
              </w:rPr>
              <w:t xml:space="preserve">To compare the efficiency of digital advertising in improving brand recognition for Puma and New Balance. </w:t>
            </w:r>
          </w:p>
          <w:p w14:paraId="0AF93FB5" w14:textId="77777777" w:rsidR="00D23A8B" w:rsidRPr="00F91B69" w:rsidRDefault="00D23A8B" w:rsidP="00F91B69">
            <w:pPr>
              <w:pStyle w:val="ListParagraph"/>
              <w:numPr>
                <w:ilvl w:val="0"/>
                <w:numId w:val="28"/>
              </w:numPr>
              <w:rPr>
                <w:rFonts w:ascii="Arial" w:hAnsi="Arial" w:cs="Arial"/>
                <w:sz w:val="20"/>
                <w:szCs w:val="20"/>
              </w:rPr>
            </w:pPr>
            <w:r w:rsidRPr="00F91B69">
              <w:rPr>
                <w:rFonts w:ascii="Arial" w:hAnsi="Arial" w:cs="Arial"/>
                <w:sz w:val="20"/>
                <w:szCs w:val="20"/>
              </w:rPr>
              <w:t>To suggest some strategies to improve the efficiency of digital advertising strategies in Puma and New Balance.</w:t>
            </w:r>
          </w:p>
          <w:p w14:paraId="0F2B91CF" w14:textId="657E5562" w:rsidR="00D23A8B" w:rsidRPr="00D23A8B" w:rsidRDefault="00D23A8B" w:rsidP="00D23A8B">
            <w:pPr>
              <w:rPr>
                <w:rFonts w:ascii="Arial" w:hAnsi="Arial" w:cs="Arial"/>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5F64A457" w14:textId="5F2DD6AB" w:rsidR="00F96C3F" w:rsidRPr="002A152D" w:rsidDel="00425DA7" w:rsidRDefault="00F91B69" w:rsidP="00F96C3F">
            <w:pPr>
              <w:rPr>
                <w:rFonts w:ascii="Arial" w:hAnsi="Arial" w:cs="Arial"/>
              </w:rPr>
            </w:pPr>
            <w:r>
              <w:rPr>
                <w:rFonts w:ascii="Arial" w:hAnsi="Arial" w:cs="Arial"/>
              </w:rPr>
              <w:t>Existing studies examine the effectiveness of digital marketing from a broad perspective or focus on individual companies, thereby providing</w:t>
            </w:r>
            <w:r w:rsidR="00D23A8B" w:rsidRPr="00D23A8B">
              <w:rPr>
                <w:rFonts w:ascii="Arial" w:hAnsi="Arial" w:cs="Arial"/>
              </w:rPr>
              <w:t xml:space="preserve"> a limited understanding of the effectiveness of different digital advertising strategies. This shows the gap in the existing studies in terms of impact of digital advertisement strategies of Puma or New Balance on their brand recognition.</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0E0E7BD0" w14:textId="7921DB3E" w:rsidR="00D23A8B" w:rsidRPr="00D23A8B" w:rsidRDefault="00F91B69" w:rsidP="00D23A8B">
            <w:pPr>
              <w:autoSpaceDE w:val="0"/>
              <w:autoSpaceDN w:val="0"/>
              <w:adjustRightInd w:val="0"/>
              <w:rPr>
                <w:rFonts w:ascii="Arial" w:hAnsi="Arial" w:cs="Arial"/>
                <w:sz w:val="22"/>
                <w:szCs w:val="22"/>
              </w:rPr>
            </w:pPr>
            <w:r>
              <w:rPr>
                <w:rFonts w:ascii="Arial" w:hAnsi="Arial" w:cs="Arial"/>
                <w:sz w:val="22"/>
                <w:szCs w:val="22"/>
              </w:rPr>
              <w:t>The following</w:t>
            </w:r>
            <w:r w:rsidR="00D23A8B" w:rsidRPr="00D23A8B">
              <w:rPr>
                <w:rFonts w:ascii="Arial" w:hAnsi="Arial" w:cs="Arial"/>
                <w:sz w:val="22"/>
                <w:szCs w:val="22"/>
              </w:rPr>
              <w:t xml:space="preserve"> will be the research questions for the study: </w:t>
            </w:r>
          </w:p>
          <w:p w14:paraId="5CB099CD" w14:textId="77777777" w:rsidR="00D23A8B" w:rsidRPr="00D23A8B" w:rsidRDefault="00D23A8B" w:rsidP="00D23A8B">
            <w:pPr>
              <w:autoSpaceDE w:val="0"/>
              <w:autoSpaceDN w:val="0"/>
              <w:adjustRightInd w:val="0"/>
              <w:rPr>
                <w:rFonts w:ascii="Arial" w:hAnsi="Arial" w:cs="Arial"/>
                <w:sz w:val="22"/>
                <w:szCs w:val="22"/>
              </w:rPr>
            </w:pPr>
            <w:r w:rsidRPr="00D23A8B">
              <w:rPr>
                <w:rFonts w:ascii="Arial" w:hAnsi="Arial" w:cs="Arial"/>
                <w:sz w:val="22"/>
                <w:szCs w:val="22"/>
              </w:rPr>
              <w:t>1.</w:t>
            </w:r>
            <w:r w:rsidRPr="00D23A8B">
              <w:rPr>
                <w:rFonts w:ascii="Arial" w:hAnsi="Arial" w:cs="Arial"/>
                <w:sz w:val="22"/>
                <w:szCs w:val="22"/>
              </w:rPr>
              <w:tab/>
              <w:t>What digital advertising strategies are adopted by Puma and New Balance?</w:t>
            </w:r>
          </w:p>
          <w:p w14:paraId="7E0932FF" w14:textId="77777777" w:rsidR="00D23A8B" w:rsidRPr="00D23A8B" w:rsidRDefault="00D23A8B" w:rsidP="00D23A8B">
            <w:pPr>
              <w:autoSpaceDE w:val="0"/>
              <w:autoSpaceDN w:val="0"/>
              <w:adjustRightInd w:val="0"/>
              <w:rPr>
                <w:rFonts w:ascii="Arial" w:hAnsi="Arial" w:cs="Arial"/>
                <w:sz w:val="22"/>
                <w:szCs w:val="22"/>
              </w:rPr>
            </w:pPr>
            <w:r w:rsidRPr="00D23A8B">
              <w:rPr>
                <w:rFonts w:ascii="Arial" w:hAnsi="Arial" w:cs="Arial"/>
                <w:sz w:val="22"/>
                <w:szCs w:val="22"/>
              </w:rPr>
              <w:t>2.</w:t>
            </w:r>
            <w:r w:rsidRPr="00D23A8B">
              <w:rPr>
                <w:rFonts w:ascii="Arial" w:hAnsi="Arial" w:cs="Arial"/>
                <w:sz w:val="22"/>
                <w:szCs w:val="22"/>
              </w:rPr>
              <w:tab/>
              <w:t>How is brand recognition related to digital advertising?</w:t>
            </w:r>
          </w:p>
          <w:p w14:paraId="76C0468A" w14:textId="41F6658F" w:rsidR="00F96C3F" w:rsidRPr="006C1FDD" w:rsidRDefault="00D23A8B" w:rsidP="00D23A8B">
            <w:pPr>
              <w:autoSpaceDE w:val="0"/>
              <w:autoSpaceDN w:val="0"/>
              <w:adjustRightInd w:val="0"/>
              <w:rPr>
                <w:rFonts w:ascii="Arial" w:hAnsi="Arial" w:cs="Arial"/>
                <w:b/>
                <w:bCs/>
                <w:sz w:val="22"/>
                <w:szCs w:val="22"/>
              </w:rPr>
            </w:pPr>
            <w:r w:rsidRPr="00D23A8B">
              <w:rPr>
                <w:rFonts w:ascii="Arial" w:hAnsi="Arial" w:cs="Arial"/>
                <w:sz w:val="22"/>
                <w:szCs w:val="22"/>
              </w:rPr>
              <w:t>3.</w:t>
            </w:r>
            <w:r w:rsidRPr="00D23A8B">
              <w:rPr>
                <w:rFonts w:ascii="Arial" w:hAnsi="Arial" w:cs="Arial"/>
                <w:sz w:val="22"/>
                <w:szCs w:val="22"/>
              </w:rPr>
              <w:tab/>
              <w:t>What are some strategies to improve the efficiency of digital advertising strategies in Puma and New Balance?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6ACE2B39" w:rsidR="00F96C3F" w:rsidRDefault="00D23A8B" w:rsidP="00F96C3F">
            <w:pPr>
              <w:rPr>
                <w:rFonts w:ascii="Arial" w:hAnsi="Arial" w:cs="Arial"/>
              </w:rPr>
            </w:pPr>
            <w:r w:rsidRPr="00D23A8B">
              <w:rPr>
                <w:rFonts w:ascii="Arial" w:hAnsi="Arial" w:cs="Arial"/>
              </w:rPr>
              <w:t>The aim of the study is to examine the influence of digital advertising on brand recognition through a comparative study of Puma and New Balance.</w:t>
            </w:r>
          </w:p>
          <w:p w14:paraId="574A3C8C" w14:textId="025D1B4D"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EBC4021" w14:textId="121BEB17" w:rsidR="00D23A8B" w:rsidRPr="00D23A8B" w:rsidRDefault="00F91B69" w:rsidP="00D23A8B">
            <w:pPr>
              <w:rPr>
                <w:rFonts w:ascii="Arial" w:hAnsi="Arial" w:cs="Arial"/>
              </w:rPr>
            </w:pPr>
            <w:r>
              <w:rPr>
                <w:rFonts w:ascii="Arial" w:hAnsi="Arial" w:cs="Arial"/>
              </w:rPr>
              <w:t>The following</w:t>
            </w:r>
            <w:r w:rsidR="00D23A8B" w:rsidRPr="00D23A8B">
              <w:rPr>
                <w:rFonts w:ascii="Arial" w:hAnsi="Arial" w:cs="Arial"/>
              </w:rPr>
              <w:t xml:space="preserve"> will be </w:t>
            </w:r>
            <w:r>
              <w:rPr>
                <w:rFonts w:ascii="Arial" w:hAnsi="Arial" w:cs="Arial"/>
              </w:rPr>
              <w:t xml:space="preserve">the </w:t>
            </w:r>
            <w:r w:rsidR="00D23A8B" w:rsidRPr="00D23A8B">
              <w:rPr>
                <w:rFonts w:ascii="Arial" w:hAnsi="Arial" w:cs="Arial"/>
              </w:rPr>
              <w:t xml:space="preserve">research objectives for this study: </w:t>
            </w:r>
          </w:p>
          <w:p w14:paraId="56F512CB" w14:textId="77777777" w:rsidR="00D23A8B" w:rsidRPr="00D23A8B" w:rsidRDefault="00D23A8B" w:rsidP="00D23A8B">
            <w:pPr>
              <w:rPr>
                <w:rFonts w:ascii="Arial" w:hAnsi="Arial" w:cs="Arial"/>
              </w:rPr>
            </w:pPr>
            <w:r w:rsidRPr="00D23A8B">
              <w:rPr>
                <w:rFonts w:ascii="Arial" w:hAnsi="Arial" w:cs="Arial"/>
              </w:rPr>
              <w:t xml:space="preserve">To investigate digital advertising strategies adopted by Puma and New Balance. </w:t>
            </w:r>
          </w:p>
          <w:p w14:paraId="12DEE9AA" w14:textId="77777777" w:rsidR="00D23A8B" w:rsidRPr="00D23A8B" w:rsidRDefault="00D23A8B" w:rsidP="00D23A8B">
            <w:pPr>
              <w:rPr>
                <w:rFonts w:ascii="Arial" w:hAnsi="Arial" w:cs="Arial"/>
              </w:rPr>
            </w:pPr>
            <w:r w:rsidRPr="00D23A8B">
              <w:rPr>
                <w:rFonts w:ascii="Arial" w:hAnsi="Arial" w:cs="Arial"/>
              </w:rPr>
              <w:t xml:space="preserve">To evaluate the relationship between brand recognition and digital advertising. </w:t>
            </w:r>
          </w:p>
          <w:p w14:paraId="0CB6D229" w14:textId="77777777" w:rsidR="00D23A8B" w:rsidRPr="00D23A8B" w:rsidRDefault="00D23A8B" w:rsidP="00D23A8B">
            <w:pPr>
              <w:rPr>
                <w:rFonts w:ascii="Arial" w:hAnsi="Arial" w:cs="Arial"/>
              </w:rPr>
            </w:pPr>
            <w:r w:rsidRPr="00D23A8B">
              <w:rPr>
                <w:rFonts w:ascii="Arial" w:hAnsi="Arial" w:cs="Arial"/>
              </w:rPr>
              <w:t xml:space="preserve">To compare the efficiency of digital advertising in improving brand recognition for Puma and New Balance. </w:t>
            </w:r>
          </w:p>
          <w:p w14:paraId="437171CA" w14:textId="63138017" w:rsidR="00F96C3F" w:rsidRDefault="00D23A8B" w:rsidP="00F96C3F">
            <w:pPr>
              <w:rPr>
                <w:rFonts w:ascii="Arial" w:hAnsi="Arial" w:cs="Arial"/>
              </w:rPr>
            </w:pPr>
            <w:r w:rsidRPr="00D23A8B">
              <w:rPr>
                <w:rFonts w:ascii="Arial" w:hAnsi="Arial" w:cs="Arial"/>
              </w:rPr>
              <w:t>To suggest some strategies to improve the efficiency of digital advertising strategies in Puma and New Balance.</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580C33AD" w14:textId="3A4354E2" w:rsidR="00F96C3F" w:rsidRPr="00F91B69" w:rsidRDefault="003D0884" w:rsidP="00F91B69">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3F1CF593"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w:t>
            </w:r>
            <w:r w:rsidR="00F91B69">
              <w:rPr>
                <w:rFonts w:ascii="Arial" w:hAnsi="Arial" w:cs="Arial"/>
                <w:color w:val="00B050"/>
                <w:sz w:val="22"/>
                <w:szCs w:val="22"/>
              </w:rPr>
              <w:t>,</w:t>
            </w:r>
            <w:r w:rsidRPr="00AA34BD">
              <w:rPr>
                <w:rFonts w:ascii="Arial" w:hAnsi="Arial" w:cs="Arial"/>
                <w:color w:val="00B050"/>
                <w:sz w:val="22"/>
                <w:szCs w:val="22"/>
              </w:rPr>
              <w:t xml:space="preserve">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w:t>
            </w:r>
            <w:r w:rsidR="00F91B69">
              <w:rPr>
                <w:rFonts w:ascii="Arial" w:hAnsi="Arial" w:cs="Arial"/>
                <w:color w:val="00B050"/>
                <w:sz w:val="22"/>
                <w:szCs w:val="22"/>
              </w:rPr>
              <w:t>,</w:t>
            </w:r>
            <w:r>
              <w:rPr>
                <w:rFonts w:ascii="Arial" w:hAnsi="Arial" w:cs="Arial"/>
                <w:color w:val="00B050"/>
                <w:sz w:val="22"/>
                <w:szCs w:val="22"/>
              </w:rPr>
              <w:t xml:space="preserve"> then note this in section H.</w:t>
            </w:r>
          </w:p>
          <w:p w14:paraId="1B4D1730" w14:textId="49D1C8DA" w:rsidR="00D23A8B" w:rsidRPr="004C3A0B" w:rsidRDefault="00D23A8B" w:rsidP="00F96C3F">
            <w:pPr>
              <w:rPr>
                <w:rFonts w:ascii="Arial" w:hAnsi="Arial" w:cs="Arial"/>
                <w:sz w:val="22"/>
                <w:szCs w:val="22"/>
              </w:rPr>
            </w:pPr>
            <w:r w:rsidRPr="00D23A8B">
              <w:rPr>
                <w:rFonts w:ascii="Arial" w:hAnsi="Arial" w:cs="Arial"/>
                <w:sz w:val="22"/>
                <w:szCs w:val="22"/>
              </w:rPr>
              <w:t xml:space="preserve">Qualitative data will be accumulated from academic databases including Google Scholar, </w:t>
            </w:r>
            <w:proofErr w:type="spellStart"/>
            <w:r w:rsidRPr="00D23A8B">
              <w:rPr>
                <w:rFonts w:ascii="Arial" w:hAnsi="Arial" w:cs="Arial"/>
                <w:sz w:val="22"/>
                <w:szCs w:val="22"/>
              </w:rPr>
              <w:t>Scopus</w:t>
            </w:r>
            <w:proofErr w:type="spellEnd"/>
            <w:r w:rsidRPr="00D23A8B">
              <w:rPr>
                <w:rFonts w:ascii="Arial" w:hAnsi="Arial" w:cs="Arial"/>
                <w:sz w:val="22"/>
                <w:szCs w:val="22"/>
              </w:rPr>
              <w:t xml:space="preserve">, ScienceDirect, Emerald Insight, and SpringerLink to select </w:t>
            </w:r>
            <w:r w:rsidR="00F91B69">
              <w:rPr>
                <w:rFonts w:ascii="Arial" w:hAnsi="Arial" w:cs="Arial"/>
                <w:sz w:val="22"/>
                <w:szCs w:val="22"/>
              </w:rPr>
              <w:t>peer-reviewed</w:t>
            </w:r>
            <w:r w:rsidRPr="00D23A8B">
              <w:rPr>
                <w:rFonts w:ascii="Arial" w:hAnsi="Arial" w:cs="Arial"/>
                <w:sz w:val="22"/>
                <w:szCs w:val="22"/>
              </w:rPr>
              <w:t xml:space="preserve"> articles for the study. Additional information will be gathered from annual reports, official company websites, industry reports, </w:t>
            </w:r>
            <w:proofErr w:type="spellStart"/>
            <w:r w:rsidRPr="00D23A8B">
              <w:rPr>
                <w:rFonts w:ascii="Arial" w:hAnsi="Arial" w:cs="Arial"/>
                <w:sz w:val="22"/>
                <w:szCs w:val="22"/>
              </w:rPr>
              <w:t>Statista</w:t>
            </w:r>
            <w:proofErr w:type="spellEnd"/>
            <w:r w:rsidRPr="00D23A8B">
              <w:rPr>
                <w:rFonts w:ascii="Arial" w:hAnsi="Arial" w:cs="Arial"/>
                <w:sz w:val="22"/>
                <w:szCs w:val="22"/>
              </w:rPr>
              <w:t xml:space="preserve">, Grand View Research, Brand Finance, </w:t>
            </w:r>
            <w:proofErr w:type="spellStart"/>
            <w:r w:rsidRPr="00D23A8B">
              <w:rPr>
                <w:rFonts w:ascii="Arial" w:hAnsi="Arial" w:cs="Arial"/>
                <w:sz w:val="22"/>
                <w:szCs w:val="22"/>
              </w:rPr>
              <w:t>DataReportal</w:t>
            </w:r>
            <w:proofErr w:type="spellEnd"/>
            <w:r w:rsidRPr="00D23A8B">
              <w:rPr>
                <w:rFonts w:ascii="Arial" w:hAnsi="Arial" w:cs="Arial"/>
                <w:sz w:val="22"/>
                <w:szCs w:val="22"/>
              </w:rPr>
              <w:t xml:space="preserve">, and </w:t>
            </w:r>
            <w:proofErr w:type="spellStart"/>
            <w:r w:rsidRPr="00D23A8B">
              <w:rPr>
                <w:rFonts w:ascii="Arial" w:hAnsi="Arial" w:cs="Arial"/>
                <w:sz w:val="22"/>
                <w:szCs w:val="22"/>
              </w:rPr>
              <w:t>Euromonitor</w:t>
            </w:r>
            <w:proofErr w:type="spellEnd"/>
            <w:r w:rsidRPr="00D23A8B">
              <w:rPr>
                <w:rFonts w:ascii="Arial" w:hAnsi="Arial" w:cs="Arial"/>
                <w:sz w:val="22"/>
                <w:szCs w:val="22"/>
              </w:rPr>
              <w:t>.</w:t>
            </w:r>
            <w:r>
              <w:t xml:space="preserve"> </w:t>
            </w:r>
            <w:r w:rsidRPr="00D23A8B">
              <w:rPr>
                <w:rFonts w:ascii="Arial" w:hAnsi="Arial" w:cs="Arial"/>
                <w:sz w:val="22"/>
                <w:szCs w:val="22"/>
              </w:rPr>
              <w:t xml:space="preserve">The inclusion criteria are used to ensure that credible and relevant sources have been included in </w:t>
            </w:r>
            <w:r w:rsidR="00F91B69">
              <w:rPr>
                <w:rFonts w:ascii="Arial" w:hAnsi="Arial" w:cs="Arial"/>
                <w:sz w:val="22"/>
                <w:szCs w:val="22"/>
              </w:rPr>
              <w:t>the</w:t>
            </w:r>
            <w:r w:rsidRPr="00D23A8B">
              <w:rPr>
                <w:rFonts w:ascii="Arial" w:hAnsi="Arial" w:cs="Arial"/>
                <w:sz w:val="22"/>
                <w:szCs w:val="22"/>
              </w:rPr>
              <w:t xml:space="preserve"> study. In the study, peer-reviewed journal articles, books, company reports, market research reports, and reputable industry publications from 2022 </w:t>
            </w:r>
            <w:r w:rsidR="00F91B69" w:rsidRPr="00D23A8B">
              <w:rPr>
                <w:rFonts w:ascii="Arial" w:hAnsi="Arial" w:cs="Arial"/>
                <w:sz w:val="22"/>
                <w:szCs w:val="22"/>
              </w:rPr>
              <w:t>to 2026</w:t>
            </w:r>
            <w:r w:rsidRPr="00D23A8B">
              <w:rPr>
                <w:rFonts w:ascii="Arial" w:hAnsi="Arial" w:cs="Arial"/>
                <w:sz w:val="22"/>
                <w:szCs w:val="22"/>
              </w:rPr>
              <w:t xml:space="preserve"> will be included. The sources which has been published in English and are related to brand equity,</w:t>
            </w:r>
            <w:r w:rsidR="00F91B69">
              <w:rPr>
                <w:rFonts w:ascii="Arial" w:hAnsi="Arial" w:cs="Arial"/>
                <w:sz w:val="22"/>
                <w:szCs w:val="22"/>
              </w:rPr>
              <w:t xml:space="preserve"> the </w:t>
            </w:r>
            <w:r w:rsidRPr="00D23A8B">
              <w:rPr>
                <w:rFonts w:ascii="Arial" w:hAnsi="Arial" w:cs="Arial"/>
                <w:sz w:val="22"/>
                <w:szCs w:val="22"/>
              </w:rPr>
              <w:t>sportswear industry, brand recognition, and digital advertising will be included in the study.</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BAFE78B" w:rsidR="00C11423" w:rsidRPr="004C3A0B" w:rsidRDefault="00D23A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2F7D8CD" w:rsidR="00C11423" w:rsidRPr="004C3A0B" w:rsidRDefault="00D23A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BA04E98" w:rsidR="00770C66" w:rsidRDefault="00D23A8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B37A4B2" w:rsidR="00770C66" w:rsidRPr="004C3A0B" w:rsidRDefault="00D23A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1AE405F" w:rsidR="00D107AC" w:rsidRDefault="00D23A8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AF309AB" w:rsidR="00770C66" w:rsidRPr="004C3A0B" w:rsidRDefault="00D23A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B0EBB40" w:rsidR="00770C66" w:rsidRPr="004C3A0B" w:rsidRDefault="00D23A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5B21CAB" w:rsidR="00770C66" w:rsidRPr="004C3A0B" w:rsidRDefault="00D23A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381BF52" w:rsidR="00770C66" w:rsidRPr="004C3A0B" w:rsidRDefault="00D23A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F9EDB4F" w:rsidR="00770C66" w:rsidRPr="004C3A0B" w:rsidRDefault="00D23A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594F720" w:rsidR="00770C66" w:rsidRPr="004C3A0B" w:rsidRDefault="00D23A8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2487E91" w:rsidR="00770C66" w:rsidRPr="004C3A0B" w:rsidRDefault="00D23A8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E50C0D1" w:rsidR="00770C66" w:rsidRPr="004C3A0B" w:rsidRDefault="00D23A8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AC6EBC7" w:rsidR="00770C66" w:rsidRPr="004C3A0B" w:rsidRDefault="00D23A8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8D5333D" w:rsidR="00770C66" w:rsidRPr="004C3A0B" w:rsidRDefault="00D23A8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639D34B" w:rsidR="00770C66" w:rsidRDefault="00D23A8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B6248A3" w:rsidR="00770C66" w:rsidRPr="006C1FDD" w:rsidRDefault="00D23A8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BC32C61" w:rsidR="00ED0C59" w:rsidRPr="004C3A0B" w:rsidRDefault="00D23A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37E22851" w:rsidR="00ED0C59" w:rsidRPr="004C3A0B" w:rsidRDefault="00D23A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5E9D4DF" w:rsidR="00ED0C59" w:rsidRPr="004C3A0B" w:rsidRDefault="00D23A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A1BB149" w:rsidR="00ED0C59" w:rsidRPr="004C3A0B" w:rsidRDefault="00D23A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720E464" w:rsidR="00ED0C59" w:rsidRPr="004C3A0B" w:rsidRDefault="00D23A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5AA67E3" w:rsidR="00ED0C59" w:rsidRPr="004C3A0B" w:rsidRDefault="00D23A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24EFE91" w:rsidR="00ED0C59" w:rsidRPr="004C3A0B" w:rsidRDefault="00D23A8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4D060BA" w:rsidR="00ED0C59" w:rsidRPr="004C3A0B" w:rsidRDefault="00D23A8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EA8F30D" w:rsidR="00ED0C59" w:rsidRPr="004C3A0B" w:rsidRDefault="00D23A8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34BB948A" w:rsidR="00025F69" w:rsidRPr="004C3A0B" w:rsidRDefault="00F91B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1B2B1A9" w:rsidR="00025F69" w:rsidRPr="004C3A0B" w:rsidRDefault="00F91B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3BA592CA" w:rsidR="00025F69" w:rsidRPr="004C3A0B" w:rsidRDefault="00F91B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FCC5BC4" w:rsidR="00025F69" w:rsidRPr="004C3A0B" w:rsidRDefault="00F91B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6181F199" w:rsidR="00025F69" w:rsidRPr="004C3A0B" w:rsidRDefault="00F91B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B9FC719" w:rsidR="00025F69" w:rsidRPr="004C3A0B" w:rsidRDefault="00F91B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18ACCA74" w:rsidR="00025F69" w:rsidRPr="004C3A0B" w:rsidRDefault="00F91B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23B8C258" w:rsidR="00025F69" w:rsidRPr="004C3A0B" w:rsidRDefault="00F91B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157ADD5D" w:rsidR="00025F69" w:rsidRPr="004C3A0B" w:rsidRDefault="00F91B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DA12326" w:rsidR="00025F69" w:rsidRPr="004C3A0B" w:rsidRDefault="00F91B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5E658EB3" w:rsidR="00025F69" w:rsidRPr="004C3A0B" w:rsidRDefault="00F91B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0098A1B" w:rsidR="00025F69" w:rsidRPr="004C3A0B" w:rsidRDefault="00F91B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6727BF81" w:rsidR="00025F69" w:rsidRPr="004C3A0B" w:rsidRDefault="00F91B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6BE54EC5" w:rsidR="00025F69" w:rsidRPr="004C3A0B" w:rsidRDefault="00F91B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19C6B44C" w:rsidR="00025F69" w:rsidRPr="004C3A0B" w:rsidRDefault="00F91B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9B0AC47" w:rsidR="00025F69" w:rsidRPr="004C3A0B" w:rsidRDefault="00F91B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462C9E1B" w:rsidR="00025F69" w:rsidRPr="004C3A0B" w:rsidRDefault="00F91B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2AE76F8" w:rsidR="00025F69" w:rsidRPr="004C3A0B" w:rsidRDefault="00F91B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19F55B2" w:rsidR="00025F69" w:rsidRPr="004C3A0B" w:rsidRDefault="00F91B69" w:rsidP="003257BD">
            <w:pPr>
              <w:rPr>
                <w:rFonts w:ascii="Arial" w:hAnsi="Arial" w:cs="Arial"/>
                <w:sz w:val="22"/>
                <w:szCs w:val="22"/>
              </w:rPr>
            </w:pPr>
            <w:r>
              <w:rPr>
                <w:rFonts w:ascii="Arial" w:hAnsi="Arial" w:cs="Arial"/>
                <w:sz w:val="22"/>
                <w:szCs w:val="22"/>
              </w:rPr>
              <w:t xml:space="preserve">As the research will be secondary, there will be no need to gather information from the participants. </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15623D7C" w:rsidR="00382031" w:rsidRPr="004C3A0B" w:rsidRDefault="00F91B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E8826D4" w:rsidR="00382031" w:rsidRPr="004C3A0B" w:rsidRDefault="00F91B6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6EF70C3C" w:rsidR="00382031" w:rsidRPr="004C3A0B" w:rsidRDefault="00F91B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44151957" w:rsidR="00382031" w:rsidRPr="004C3A0B" w:rsidRDefault="00F91B6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2E0B3E51" w:rsidR="00382031" w:rsidRPr="004C3A0B" w:rsidRDefault="00F91B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7741F28" w:rsidR="00382031" w:rsidRPr="004C3A0B" w:rsidRDefault="00F91B6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5C5B9001" w:rsidR="00382031" w:rsidRPr="004C3A0B" w:rsidRDefault="00F91B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5C01AA8" w:rsidR="00382031" w:rsidRPr="004C3A0B" w:rsidRDefault="00F91B6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09256020"/>
              <w14:checkbox>
                <w14:checked w14:val="1"/>
                <w14:checkedState w14:val="2612" w14:font="MS Gothic"/>
                <w14:uncheckedState w14:val="2610" w14:font="MS Gothic"/>
              </w14:checkbox>
            </w:sdtPr>
            <w:sdtContent>
              <w:p w14:paraId="43668EE2" w14:textId="1B1F73BF" w:rsidR="006930C2" w:rsidRPr="00F91B69" w:rsidRDefault="00F91B69" w:rsidP="00F91B69">
                <w:pPr>
                  <w:autoSpaceDE w:val="0"/>
                  <w:autoSpaceDN w:val="0"/>
                  <w:adjustRightInd w:val="0"/>
                  <w:jc w:val="center"/>
                  <w:rPr>
                    <w:rFonts w:ascii="Arial" w:hAnsi="Arial" w:cs="Arial"/>
                    <w:b/>
                    <w:bCs/>
                    <w:sz w:val="22"/>
                    <w:szCs w:val="22"/>
                  </w:rPr>
                </w:pPr>
                <w:r w:rsidRPr="00F91B69">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2076692688"/>
              <w14:checkbox>
                <w14:checked w14:val="1"/>
                <w14:checkedState w14:val="2612" w14:font="MS Gothic"/>
                <w14:uncheckedState w14:val="2610" w14:font="MS Gothic"/>
              </w14:checkbox>
            </w:sdtPr>
            <w:sdtContent>
              <w:p w14:paraId="681CE3BB" w14:textId="5CE75660" w:rsidR="006930C2" w:rsidRPr="00F91B69" w:rsidRDefault="00F91B69" w:rsidP="00F91B69">
                <w:pPr>
                  <w:autoSpaceDE w:val="0"/>
                  <w:autoSpaceDN w:val="0"/>
                  <w:adjustRightInd w:val="0"/>
                  <w:jc w:val="center"/>
                  <w:rPr>
                    <w:rFonts w:ascii="Arial" w:hAnsi="Arial" w:cs="Arial"/>
                    <w:b/>
                    <w:bCs/>
                    <w:sz w:val="22"/>
                    <w:szCs w:val="22"/>
                  </w:rPr>
                </w:pPr>
                <w:r w:rsidRPr="00F91B69">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325EE35" w:rsidR="004D0161" w:rsidRPr="004C3A0B" w:rsidRDefault="00D23A8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6A09371E"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be kept in </w:t>
            </w:r>
            <w:r w:rsidR="00F91B69">
              <w:rPr>
                <w:rFonts w:ascii="Arial" w:hAnsi="Arial" w:cs="Arial"/>
                <w:i/>
                <w:color w:val="7030A0"/>
                <w:sz w:val="22"/>
                <w:szCs w:val="22"/>
                <w:lang w:eastAsia="en-GB"/>
              </w:rPr>
              <w:t>password-protected</w:t>
            </w:r>
            <w:r w:rsidRPr="006C06BB">
              <w:rPr>
                <w:rFonts w:ascii="Arial" w:hAnsi="Arial" w:cs="Arial"/>
                <w:i/>
                <w:color w:val="7030A0"/>
                <w:sz w:val="22"/>
                <w:szCs w:val="22"/>
                <w:lang w:eastAsia="en-GB"/>
              </w:rPr>
              <w:t xml:space="preserve">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191A56D1"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 xml:space="preserve">confidentiality and this list will be kept securely in the </w:t>
            </w:r>
            <w:r w:rsidR="00F91B69">
              <w:rPr>
                <w:rFonts w:ascii="Arial" w:hAnsi="Arial" w:cs="Arial"/>
                <w:i/>
                <w:color w:val="7030A0"/>
                <w:sz w:val="22"/>
                <w:szCs w:val="22"/>
                <w:lang w:eastAsia="en-GB"/>
              </w:rPr>
              <w:t>password-protected</w:t>
            </w:r>
            <w:r w:rsidRPr="006C06BB">
              <w:rPr>
                <w:rFonts w:ascii="Arial" w:hAnsi="Arial" w:cs="Arial"/>
                <w:i/>
                <w:color w:val="7030A0"/>
                <w:sz w:val="22"/>
                <w:szCs w:val="22"/>
                <w:lang w:eastAsia="en-GB"/>
              </w:rPr>
              <w:t xml:space="preserve">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5C1EA6C" w:rsidR="004D0161" w:rsidRPr="004C3A0B" w:rsidRDefault="00D23A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8876E7D" w:rsidR="004D0161" w:rsidRPr="004C3A0B" w:rsidRDefault="00D23A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6A06344" w:rsidR="004D0161" w:rsidRPr="004C3A0B" w:rsidRDefault="00D23A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8B33B27" w:rsidR="004D0161" w:rsidRPr="004C3A0B" w:rsidRDefault="00D23A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FAF47E3" w:rsidR="004D0161" w:rsidRPr="004C3A0B" w:rsidRDefault="00D23A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0C6AAE3" w:rsidR="004D0161" w:rsidRPr="004C3A0B" w:rsidRDefault="00D23A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11D8D0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23A8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EC7141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23A8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10443AD7" w:rsidR="001B41AD" w:rsidRPr="003C7DE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24C5130" w:rsidR="001B41A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C3655F3" w:rsidR="001B41A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27CFD85" w:rsidR="001B41A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3B0A505" w:rsidR="001B41A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DBF672C" w:rsidR="001B41AD" w:rsidRPr="003C7DE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435CA5B" w:rsidR="001B41AD" w:rsidRPr="003C7DE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13D1F39" w:rsidR="001B41AD" w:rsidRPr="003C7DE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00299B78" w:rsidR="001B41AD" w:rsidRPr="003C7DE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551B838" w:rsidR="001B41AD" w:rsidRPr="003C7DE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43A686BE" w:rsidR="001B41AD" w:rsidRDefault="0016098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B857AD3" w:rsidR="004D0161" w:rsidRPr="004C3A0B" w:rsidRDefault="0001506D" w:rsidP="00694EA8">
            <w:pPr>
              <w:spacing w:before="100" w:beforeAutospacing="1" w:after="100" w:afterAutospacing="1"/>
              <w:rPr>
                <w:rFonts w:ascii="Arial" w:hAnsi="Arial" w:cs="Arial"/>
                <w:sz w:val="22"/>
                <w:szCs w:val="22"/>
              </w:rPr>
            </w:pPr>
            <w:r>
              <w:rPr>
                <w:rFonts w:ascii="Arial" w:hAnsi="Arial" w:cs="Arial"/>
                <w:sz w:val="22"/>
                <w:szCs w:val="22"/>
              </w:rPr>
              <w:t>Chandru subbaiah</w:t>
            </w:r>
          </w:p>
        </w:tc>
        <w:tc>
          <w:tcPr>
            <w:tcW w:w="2139" w:type="dxa"/>
            <w:gridSpan w:val="3"/>
            <w:vAlign w:val="center"/>
          </w:tcPr>
          <w:p w14:paraId="7C2D2CC9" w14:textId="21AF390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73FAE">
              <w:rPr>
                <w:rFonts w:ascii="Arial" w:hAnsi="Arial" w:cs="Arial"/>
                <w:b/>
                <w:bCs/>
                <w:sz w:val="22"/>
                <w:szCs w:val="22"/>
              </w:rPr>
              <w:t>06</w:t>
            </w:r>
            <w:r w:rsidR="00B6470D">
              <w:rPr>
                <w:rFonts w:ascii="Arial" w:hAnsi="Arial" w:cs="Arial"/>
                <w:b/>
                <w:bCs/>
                <w:sz w:val="22"/>
                <w:szCs w:val="22"/>
              </w:rPr>
              <w:t>/08/2026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EE7DA0C" w:rsidR="00AA7E42" w:rsidRPr="004C3A0B" w:rsidRDefault="0001506D" w:rsidP="00CA7241">
            <w:pPr>
              <w:pStyle w:val="ListParagraph"/>
              <w:ind w:left="0"/>
              <w:rPr>
                <w:rFonts w:ascii="Arial" w:hAnsi="Arial" w:cs="Arial"/>
              </w:rPr>
            </w:pPr>
            <w:r>
              <w:rPr>
                <w:rFonts w:ascii="Arial" w:hAnsi="Arial" w:cs="Arial"/>
              </w:rPr>
              <w:t xml:space="preserve">Jia </w:t>
            </w:r>
            <w:proofErr w:type="spellStart"/>
            <w:r>
              <w:rPr>
                <w:rFonts w:ascii="Arial" w:hAnsi="Arial" w:cs="Arial"/>
              </w:rPr>
              <w:t>miao</w:t>
            </w:r>
            <w:proofErr w:type="spellEnd"/>
          </w:p>
        </w:tc>
        <w:tc>
          <w:tcPr>
            <w:tcW w:w="2123" w:type="dxa"/>
            <w:vMerge w:val="restart"/>
          </w:tcPr>
          <w:p w14:paraId="7BA89991" w14:textId="22858D7D" w:rsidR="00AA7E42" w:rsidRPr="004C3A0B" w:rsidRDefault="00AA7E42" w:rsidP="0092487B">
            <w:pPr>
              <w:pStyle w:val="ListParagraph"/>
              <w:ind w:left="0"/>
              <w:rPr>
                <w:rFonts w:ascii="Arial" w:hAnsi="Arial" w:cs="Arial"/>
              </w:rPr>
            </w:pPr>
            <w:r w:rsidRPr="004C3A0B">
              <w:rPr>
                <w:rFonts w:ascii="Arial" w:hAnsi="Arial" w:cs="Arial"/>
                <w:b/>
                <w:bCs/>
              </w:rPr>
              <w:t>Date:</w:t>
            </w:r>
            <w:r w:rsidR="00B6470D">
              <w:rPr>
                <w:rFonts w:ascii="Arial" w:hAnsi="Arial" w:cs="Arial"/>
                <w:b/>
                <w:bCs/>
              </w:rPr>
              <w:t>06/08/26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8E0AC20" w:rsidR="00AA7E42" w:rsidRPr="004C3A0B" w:rsidRDefault="00CD2066" w:rsidP="0092487B">
            <w:pPr>
              <w:pStyle w:val="ListParagraph"/>
              <w:ind w:left="0"/>
              <w:rPr>
                <w:rFonts w:ascii="Arial" w:hAnsi="Arial" w:cs="Arial"/>
              </w:rPr>
            </w:pPr>
            <w:r>
              <w:rPr>
                <w:rFonts w:ascii="Arial" w:hAnsi="Arial" w:cs="Arial"/>
              </w:rPr>
              <w:t xml:space="preserve">Jia </w:t>
            </w:r>
            <w:proofErr w:type="spellStart"/>
            <w:r>
              <w:rPr>
                <w:rFonts w:ascii="Arial" w:hAnsi="Arial" w:cs="Arial"/>
              </w:rPr>
              <w:t>miao</w:t>
            </w:r>
            <w:proofErr w:type="spellEnd"/>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CD3738" w14:textId="77777777" w:rsidR="00D2443D" w:rsidRDefault="00D2443D" w:rsidP="00390251">
      <w:r>
        <w:separator/>
      </w:r>
    </w:p>
    <w:p w14:paraId="63CC1B6F" w14:textId="77777777" w:rsidR="00D2443D" w:rsidRDefault="00D2443D"/>
  </w:endnote>
  <w:endnote w:type="continuationSeparator" w:id="0">
    <w:p w14:paraId="0943EF30" w14:textId="77777777" w:rsidR="00D2443D" w:rsidRDefault="00D2443D" w:rsidP="00390251">
      <w:r>
        <w:continuationSeparator/>
      </w:r>
    </w:p>
    <w:p w14:paraId="0E3BB106" w14:textId="77777777" w:rsidR="00D2443D" w:rsidRDefault="00D244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63E8223" w14:textId="77777777" w:rsidR="00D2443D" w:rsidRDefault="00D2443D" w:rsidP="00390251">
      <w:r>
        <w:separator/>
      </w:r>
    </w:p>
    <w:p w14:paraId="4713352F" w14:textId="77777777" w:rsidR="00D2443D" w:rsidRDefault="00D2443D"/>
  </w:footnote>
  <w:footnote w:type="continuationSeparator" w:id="0">
    <w:p w14:paraId="6A130F39" w14:textId="77777777" w:rsidR="00D2443D" w:rsidRDefault="00D2443D" w:rsidP="00390251">
      <w:r>
        <w:continuationSeparator/>
      </w:r>
    </w:p>
    <w:p w14:paraId="783BF8E3" w14:textId="77777777" w:rsidR="00D2443D" w:rsidRDefault="00D244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4D6ED8"/>
    <w:multiLevelType w:val="hybridMultilevel"/>
    <w:tmpl w:val="421206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3"/>
  </w:num>
  <w:num w:numId="4" w16cid:durableId="608397184">
    <w:abstractNumId w:val="25"/>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5"/>
  </w:num>
  <w:num w:numId="21" w16cid:durableId="613946751">
    <w:abstractNumId w:val="15"/>
  </w:num>
  <w:num w:numId="22" w16cid:durableId="1399202975">
    <w:abstractNumId w:val="19"/>
  </w:num>
  <w:num w:numId="23" w16cid:durableId="1519847789">
    <w:abstractNumId w:val="2"/>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180146008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06D"/>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0983"/>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B6714"/>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1975"/>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3E1F"/>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5B26"/>
    <w:rsid w:val="00626BCB"/>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3C35"/>
    <w:rsid w:val="00694EA8"/>
    <w:rsid w:val="006B1685"/>
    <w:rsid w:val="006C1FDD"/>
    <w:rsid w:val="006D29FD"/>
    <w:rsid w:val="006D3C97"/>
    <w:rsid w:val="006D4BBB"/>
    <w:rsid w:val="006E0AB0"/>
    <w:rsid w:val="006E1992"/>
    <w:rsid w:val="006F307C"/>
    <w:rsid w:val="006F4828"/>
    <w:rsid w:val="00700361"/>
    <w:rsid w:val="00703FBF"/>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0020"/>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5001"/>
    <w:rsid w:val="00947984"/>
    <w:rsid w:val="0095110A"/>
    <w:rsid w:val="00954D22"/>
    <w:rsid w:val="009563B2"/>
    <w:rsid w:val="0096006D"/>
    <w:rsid w:val="00961B2E"/>
    <w:rsid w:val="00965F27"/>
    <w:rsid w:val="009831F5"/>
    <w:rsid w:val="00986EEC"/>
    <w:rsid w:val="00986FD8"/>
    <w:rsid w:val="009955DD"/>
    <w:rsid w:val="009A0646"/>
    <w:rsid w:val="009A3300"/>
    <w:rsid w:val="009A3C08"/>
    <w:rsid w:val="009A4E14"/>
    <w:rsid w:val="009A5875"/>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70D"/>
    <w:rsid w:val="00B65EC6"/>
    <w:rsid w:val="00B70B72"/>
    <w:rsid w:val="00B71FC2"/>
    <w:rsid w:val="00B72775"/>
    <w:rsid w:val="00B73FAE"/>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2066"/>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3A8B"/>
    <w:rsid w:val="00D2443D"/>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25A"/>
    <w:rsid w:val="00F75F59"/>
    <w:rsid w:val="00F82885"/>
    <w:rsid w:val="00F842FD"/>
    <w:rsid w:val="00F87E26"/>
    <w:rsid w:val="00F91B69"/>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3506</Words>
  <Characters>19985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23445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Chandru Subbaiah (2507406)</cp:lastModifiedBy>
  <cp:revision>7</cp:revision>
  <cp:lastPrinted>2016-10-24T12:21:00Z</cp:lastPrinted>
  <dcterms:created xsi:type="dcterms:W3CDTF">2026-08-03T20:44:00Z</dcterms:created>
  <dcterms:modified xsi:type="dcterms:W3CDTF">2026-08-06T13:20:00Z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f5dbcabd-341b-4d7a-94d2-ac723feda294</vt:lpwstr>
  </property>
</Properties>
</file>